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2673" w14:textId="77777777" w:rsidR="00BC3354" w:rsidRDefault="00BC3354" w:rsidP="00BC3354">
      <w:commentRangeStart w:id="0"/>
      <w:commentRangeStart w:id="1"/>
      <w:commentRangeStart w:id="2"/>
      <w:r w:rsidRPr="005E3612">
        <w:t xml:space="preserve">5. </w:t>
      </w:r>
      <w:r w:rsidRPr="005E3612">
        <w:rPr>
          <w:u w:val="single"/>
        </w:rPr>
        <w:t>Louise and me</w:t>
      </w:r>
      <w:r w:rsidRPr="005E3612">
        <w:t xml:space="preserve"> have decided to take the SAT this spring, because we have studied all winter. (A) Louise and me (B) Me and Louise (C) Louise and I (D) Louise and her (E) Her and me</w:t>
      </w:r>
      <w:commentRangeEnd w:id="0"/>
      <w:r w:rsidR="00B344EF">
        <w:rPr>
          <w:rStyle w:val="CommentReference"/>
        </w:rPr>
        <w:commentReference w:id="0"/>
      </w:r>
      <w:commentRangeEnd w:id="1"/>
      <w:r w:rsidR="00B344EF">
        <w:rPr>
          <w:rStyle w:val="CommentReference"/>
        </w:rPr>
        <w:commentReference w:id="1"/>
      </w:r>
      <w:commentRangeEnd w:id="2"/>
      <w:r w:rsidR="00B344EF">
        <w:rPr>
          <w:rStyle w:val="CommentReference"/>
        </w:rPr>
        <w:commentReference w:id="2"/>
      </w:r>
    </w:p>
    <w:p w14:paraId="7D8DEBEE" w14:textId="77777777" w:rsidR="004F7E30" w:rsidRDefault="00B344E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1519C411" w14:textId="77777777" w:rsidR="00B344EF" w:rsidRDefault="00B344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C. Use the nominative case, since “Louise and I”is the subject of the sentence. They are doing the action. Read the sentence to yourself this way: “[We] have decided to take the SAT this spring, because we have studied all winter.”Then read it this way:“Louise and I have decided to take the SAT this spring, because we have studied all winter.”</w:t>
      </w:r>
    </w:p>
    <w:p w14:paraId="1883808B" w14:textId="77777777" w:rsidR="00B344EF" w:rsidRDefault="00B344EF">
      <w:pPr>
        <w:pStyle w:val="CommentText"/>
      </w:pPr>
    </w:p>
  </w:comment>
  <w:comment w:id="1" w:author="Hassan Ahmad" w:date="2019-05-28T07:09:00Z" w:initials="HA">
    <w:p w14:paraId="07E70919" w14:textId="77777777" w:rsidR="00B344EF" w:rsidRDefault="00B344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4554CB30" w14:textId="77777777" w:rsidR="00B344EF" w:rsidRDefault="00B344E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83808B" w15:done="0"/>
  <w15:commentEx w15:paraId="07E70919" w15:done="0"/>
  <w15:commentEx w15:paraId="4554CB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83808B" w16cid:durableId="20975DB3"/>
  <w16cid:commentId w16cid:paraId="07E70919" w16cid:durableId="20975DB4"/>
  <w16cid:commentId w16cid:paraId="4554CB30" w16cid:durableId="20975D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54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344EF"/>
    <w:rsid w:val="00B66C0A"/>
    <w:rsid w:val="00BC3354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F1A1"/>
  <w15:chartTrackingRefBased/>
  <w15:docId w15:val="{1D3EFB41-14C4-4F6D-83DF-BC900589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34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4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44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