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E187" w14:textId="77777777" w:rsidR="00712034" w:rsidRDefault="00712034" w:rsidP="00712034">
      <w:commentRangeStart w:id="0"/>
      <w:commentRangeStart w:id="1"/>
      <w:commentRangeStart w:id="2"/>
      <w:r>
        <w:t xml:space="preserve">393. A building that is 45 ft tall casts a shadow that is 30 ft long. Nearby, Heather is walking her standard poodle, which casts a shadow that is 2.5 ft long. How tall is Heather’s poodle? a. 2.75 ft b. 3.25 ft c. 3.75 ft d. 1.67 ft </w:t>
      </w:r>
      <w:commentRangeEnd w:id="0"/>
      <w:r w:rsidR="00C41789">
        <w:rPr>
          <w:rStyle w:val="CommentReference"/>
        </w:rPr>
        <w:commentReference w:id="0"/>
      </w:r>
      <w:commentRangeEnd w:id="1"/>
      <w:r w:rsidR="00C41789">
        <w:rPr>
          <w:rStyle w:val="CommentReference"/>
        </w:rPr>
        <w:commentReference w:id="1"/>
      </w:r>
      <w:commentRangeEnd w:id="2"/>
      <w:r w:rsidR="00C41789">
        <w:rPr>
          <w:rStyle w:val="CommentReference"/>
        </w:rPr>
        <w:commentReference w:id="2"/>
      </w:r>
    </w:p>
    <w:p w14:paraId="336DBEDA" w14:textId="77777777" w:rsidR="004F7E30" w:rsidRDefault="00C417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72D95182" w14:textId="77777777" w:rsidR="00C41789" w:rsidRDefault="00C41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Answer:393. c. To ﬁnd the height of Heather’s poodle, set up the following proportion: height of the building/shadow of the building = height of the  oodle/shadow of the poodle or  4 3 5 0  =  2 x .5 . Cross-multiply, 112.5 = 30x. Solve for x; 3.75 = x. If you chose d, the proportion was set up incorrectly as  4 3 5 0  =  2 x .5 . </w:t>
      </w:r>
    </w:p>
    <w:p w14:paraId="1618E67C" w14:textId="77777777" w:rsidR="00C41789" w:rsidRDefault="00C41789">
      <w:pPr>
        <w:pStyle w:val="CommentText"/>
      </w:pPr>
    </w:p>
  </w:comment>
  <w:comment w:id="1" w:author="Hassan Ahmad" w:date="2019-05-23T10:15:00Z" w:initials="HA">
    <w:p w14:paraId="544ED912" w14:textId="77777777" w:rsidR="00C41789" w:rsidRDefault="00C41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6FEA5FF4" w14:textId="77777777" w:rsidR="00C41789" w:rsidRDefault="00C41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18E67C" w15:done="0"/>
  <w15:commentEx w15:paraId="544ED912" w15:done="0"/>
  <w15:commentEx w15:paraId="6FEA5F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18E67C" w16cid:durableId="2090F506"/>
  <w16cid:commentId w16cid:paraId="544ED912" w16cid:durableId="2090F507"/>
  <w16cid:commentId w16cid:paraId="6FEA5FF4" w16cid:durableId="2090F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34"/>
    <w:rsid w:val="000C0D1F"/>
    <w:rsid w:val="0019429B"/>
    <w:rsid w:val="002A263A"/>
    <w:rsid w:val="00586C80"/>
    <w:rsid w:val="00630244"/>
    <w:rsid w:val="00712034"/>
    <w:rsid w:val="00746D05"/>
    <w:rsid w:val="0085657A"/>
    <w:rsid w:val="00923028"/>
    <w:rsid w:val="00966C9F"/>
    <w:rsid w:val="009701CB"/>
    <w:rsid w:val="00AB2509"/>
    <w:rsid w:val="00C4178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F8ED"/>
  <w15:chartTrackingRefBased/>
  <w15:docId w15:val="{4FA245FF-DB13-4C50-B17A-73B07109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1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