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F61CA" w14:textId="77777777" w:rsidR="00675877" w:rsidRDefault="00675877" w:rsidP="00675877">
      <w:pPr>
        <w:rPr>
          <w:vertAlign w:val="superscript"/>
        </w:rPr>
      </w:pPr>
      <w:commentRangeStart w:id="0"/>
      <w:commentRangeStart w:id="1"/>
      <w:commentRangeStart w:id="2"/>
      <w:r>
        <w:t>411. Stuckeyburg is a small town in rural America. Use the map to approximate the area of the town. a. 40 miles</w:t>
      </w:r>
      <w:r>
        <w:rPr>
          <w:vertAlign w:val="superscript"/>
        </w:rPr>
        <w:t>2</w:t>
      </w:r>
      <w:r>
        <w:t xml:space="preserve"> b. 104 miles</w:t>
      </w:r>
      <w:r>
        <w:rPr>
          <w:vertAlign w:val="superscript"/>
        </w:rPr>
        <w:t>2</w:t>
      </w:r>
      <w:r>
        <w:t xml:space="preserve"> c. 93.5 miles</w:t>
      </w:r>
      <w:r>
        <w:rPr>
          <w:vertAlign w:val="superscript"/>
        </w:rPr>
        <w:t>2</w:t>
      </w:r>
      <w:r>
        <w:t xml:space="preserve"> d. 92 miles</w:t>
      </w:r>
      <w:r>
        <w:rPr>
          <w:vertAlign w:val="superscript"/>
        </w:rPr>
        <w:t>2</w:t>
      </w:r>
      <w:r w:rsidRPr="005D1AAD">
        <w:rPr>
          <w:noProof/>
          <w:vertAlign w:val="superscript"/>
        </w:rPr>
        <w:drawing>
          <wp:inline distT="0" distB="0" distL="0" distR="0" wp14:anchorId="7329BB44" wp14:editId="230213EB">
            <wp:extent cx="1695410" cy="18699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51" cy="18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363BC">
        <w:rPr>
          <w:rStyle w:val="CommentReference"/>
        </w:rPr>
        <w:commentReference w:id="0"/>
      </w:r>
      <w:commentRangeEnd w:id="1"/>
      <w:r w:rsidR="005363BC">
        <w:rPr>
          <w:rStyle w:val="CommentReference"/>
        </w:rPr>
        <w:commentReference w:id="1"/>
      </w:r>
      <w:commentRangeEnd w:id="2"/>
      <w:r w:rsidR="005363BC">
        <w:rPr>
          <w:rStyle w:val="CommentReference"/>
        </w:rPr>
        <w:commentReference w:id="2"/>
      </w:r>
    </w:p>
    <w:p w14:paraId="453761B1" w14:textId="77777777" w:rsidR="004F7E30" w:rsidRDefault="005363B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21C2EDB9" w14:textId="77777777" w:rsidR="005363BC" w:rsidRDefault="005363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Answer:411. d.The area of Stuckeyburg can be found by dividing the region into a rectangle and a triangle. Find the area of the rectangle (A = lw) and add the area of the triangle (1 2 bh) for the total area of the region. Referring to the diagram, the area of the rectangle is (10)(8) = 80 miles2. The area of the triangle is 1 2 (8)(3) = 12 miles2. The sum of the two regions is 80 miles2 + 12 miles2 = 92 miles2. If you chose a, you found the perimeter. If you chose b, you found the area of the rectangular region but did not include the triangular region. </w:t>
      </w:r>
    </w:p>
    <w:p w14:paraId="4E269365" w14:textId="77777777" w:rsidR="005363BC" w:rsidRDefault="005363BC">
      <w:pPr>
        <w:pStyle w:val="CommentText"/>
      </w:pPr>
    </w:p>
  </w:comment>
  <w:comment w:id="1" w:author="Hassan Ahmad" w:date="2019-05-23T10:16:00Z" w:initials="HA">
    <w:p w14:paraId="38F16495" w14:textId="77777777" w:rsidR="005363BC" w:rsidRDefault="005363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1FAC6845" w14:textId="77777777" w:rsidR="005363BC" w:rsidRDefault="005363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269365" w15:done="0"/>
  <w15:commentEx w15:paraId="38F16495" w15:done="0"/>
  <w15:commentEx w15:paraId="1FAC68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269365" w16cid:durableId="2090F53C"/>
  <w16cid:commentId w16cid:paraId="38F16495" w16cid:durableId="2090F53D"/>
  <w16cid:commentId w16cid:paraId="1FAC6845" w16cid:durableId="2090F5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77"/>
    <w:rsid w:val="000C0D1F"/>
    <w:rsid w:val="0019429B"/>
    <w:rsid w:val="002A263A"/>
    <w:rsid w:val="005363BC"/>
    <w:rsid w:val="00586C80"/>
    <w:rsid w:val="00630244"/>
    <w:rsid w:val="0067587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63E8"/>
  <w15:chartTrackingRefBased/>
  <w15:docId w15:val="{77148791-613B-4DEF-A798-22B26CF1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6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6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6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