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30A9" w14:textId="77777777" w:rsidR="006F355C" w:rsidRDefault="006F355C" w:rsidP="006F355C">
      <w:commentRangeStart w:id="0"/>
      <w:commentRangeStart w:id="1"/>
      <w:commentRangeStart w:id="2"/>
      <w:r>
        <w:t>432. An elevated cylindrical shaped water tower is in need of paint. If the radius of the tower is 10 ft and the tower is 40 ft tall, what is the total area to be painted? (π = 3.14) a. 1,570 ft</w:t>
      </w:r>
      <w:r>
        <w:rPr>
          <w:vertAlign w:val="superscript"/>
        </w:rPr>
        <w:t>2</w:t>
      </w:r>
      <w:r>
        <w:t xml:space="preserve"> b. 2,826 ft</w:t>
      </w:r>
      <w:r>
        <w:rPr>
          <w:vertAlign w:val="superscript"/>
        </w:rPr>
        <w:t>2</w:t>
      </w:r>
      <w:r>
        <w:t xml:space="preserve"> c. 2,575 ft</w:t>
      </w:r>
      <w:r>
        <w:rPr>
          <w:vertAlign w:val="superscript"/>
        </w:rPr>
        <w:t>2</w:t>
      </w:r>
      <w:r>
        <w:t xml:space="preserve"> d. 3,140 ft</w:t>
      </w:r>
      <w:r>
        <w:rPr>
          <w:vertAlign w:val="superscript"/>
        </w:rPr>
        <w:t>2</w:t>
      </w:r>
      <w:r>
        <w:t xml:space="preserve"> </w:t>
      </w:r>
      <w:commentRangeEnd w:id="0"/>
      <w:r w:rsidR="006B3294">
        <w:rPr>
          <w:rStyle w:val="CommentReference"/>
        </w:rPr>
        <w:commentReference w:id="0"/>
      </w:r>
      <w:commentRangeEnd w:id="1"/>
      <w:r w:rsidR="006B3294">
        <w:rPr>
          <w:rStyle w:val="CommentReference"/>
        </w:rPr>
        <w:commentReference w:id="1"/>
      </w:r>
      <w:commentRangeEnd w:id="2"/>
      <w:r w:rsidR="006B3294">
        <w:rPr>
          <w:rStyle w:val="CommentReference"/>
        </w:rPr>
        <w:commentReference w:id="2"/>
      </w:r>
    </w:p>
    <w:p w14:paraId="7C798DCC" w14:textId="77777777" w:rsidR="004F7E30" w:rsidRDefault="006B329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086FA401" w14:textId="77777777" w:rsidR="006B3294" w:rsidRDefault="006B329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Answer:432. b.To ﬁnd the surface area of a cylinder, use the following formula: surface area = 2πr2 + πdh. Therefore, the surface area = 2(3.14)(10)2 + (3.14)(20)(40) or 3,140 ft2. If you chose b, you found the surface area of the circular top and forgot about the bottom of the water tower. However, the bottom of the tower would need painting since the tank is elevated. </w:t>
      </w:r>
    </w:p>
    <w:p w14:paraId="3DF382AB" w14:textId="77777777" w:rsidR="006B3294" w:rsidRDefault="006B3294">
      <w:pPr>
        <w:pStyle w:val="CommentText"/>
      </w:pPr>
    </w:p>
  </w:comment>
  <w:comment w:id="1" w:author="Hassan Ahmad" w:date="2019-05-23T10:16:00Z" w:initials="HA">
    <w:p w14:paraId="41E8BED3" w14:textId="77777777" w:rsidR="006B3294" w:rsidRDefault="006B329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18ED834A" w14:textId="77777777" w:rsidR="006B3294" w:rsidRDefault="006B329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382AB" w15:done="0"/>
  <w15:commentEx w15:paraId="41E8BED3" w15:done="0"/>
  <w15:commentEx w15:paraId="18ED83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382AB" w16cid:durableId="2090F57B"/>
  <w16cid:commentId w16cid:paraId="41E8BED3" w16cid:durableId="2090F57C"/>
  <w16cid:commentId w16cid:paraId="18ED834A" w16cid:durableId="2090F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5C"/>
    <w:rsid w:val="000C0D1F"/>
    <w:rsid w:val="0019429B"/>
    <w:rsid w:val="002A263A"/>
    <w:rsid w:val="00586C80"/>
    <w:rsid w:val="00630244"/>
    <w:rsid w:val="006B3294"/>
    <w:rsid w:val="006F355C"/>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A6A7"/>
  <w15:chartTrackingRefBased/>
  <w15:docId w15:val="{44F14AA3-9097-4CF3-AD20-429E6216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3294"/>
    <w:rPr>
      <w:sz w:val="16"/>
      <w:szCs w:val="16"/>
    </w:rPr>
  </w:style>
  <w:style w:type="paragraph" w:styleId="CommentText">
    <w:name w:val="annotation text"/>
    <w:basedOn w:val="Normal"/>
    <w:link w:val="CommentTextChar"/>
    <w:uiPriority w:val="99"/>
    <w:semiHidden/>
    <w:unhideWhenUsed/>
    <w:rsid w:val="006B3294"/>
    <w:pPr>
      <w:spacing w:line="240" w:lineRule="auto"/>
    </w:pPr>
    <w:rPr>
      <w:sz w:val="20"/>
      <w:szCs w:val="20"/>
    </w:rPr>
  </w:style>
  <w:style w:type="character" w:customStyle="1" w:styleId="CommentTextChar">
    <w:name w:val="Comment Text Char"/>
    <w:basedOn w:val="DefaultParagraphFont"/>
    <w:link w:val="CommentText"/>
    <w:uiPriority w:val="99"/>
    <w:semiHidden/>
    <w:rsid w:val="006B3294"/>
    <w:rPr>
      <w:sz w:val="20"/>
      <w:szCs w:val="20"/>
    </w:rPr>
  </w:style>
  <w:style w:type="paragraph" w:styleId="CommentSubject">
    <w:name w:val="annotation subject"/>
    <w:basedOn w:val="CommentText"/>
    <w:next w:val="CommentText"/>
    <w:link w:val="CommentSubjectChar"/>
    <w:uiPriority w:val="99"/>
    <w:semiHidden/>
    <w:unhideWhenUsed/>
    <w:rsid w:val="006B3294"/>
    <w:rPr>
      <w:b/>
      <w:bCs/>
    </w:rPr>
  </w:style>
  <w:style w:type="character" w:customStyle="1" w:styleId="CommentSubjectChar">
    <w:name w:val="Comment Subject Char"/>
    <w:basedOn w:val="CommentTextChar"/>
    <w:link w:val="CommentSubject"/>
    <w:uiPriority w:val="99"/>
    <w:semiHidden/>
    <w:rsid w:val="006B3294"/>
    <w:rPr>
      <w:b/>
      <w:bCs/>
      <w:sz w:val="20"/>
      <w:szCs w:val="20"/>
    </w:rPr>
  </w:style>
  <w:style w:type="paragraph" w:styleId="BalloonText">
    <w:name w:val="Balloon Text"/>
    <w:basedOn w:val="Normal"/>
    <w:link w:val="BalloonTextChar"/>
    <w:uiPriority w:val="99"/>
    <w:semiHidden/>
    <w:unhideWhenUsed/>
    <w:rsid w:val="006B3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2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