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78E8B" w14:textId="77777777" w:rsidR="00A17B8E" w:rsidRDefault="00A17B8E" w:rsidP="00A17B8E">
      <w:commentRangeStart w:id="0"/>
      <w:commentRangeStart w:id="1"/>
      <w:commentRangeStart w:id="2"/>
      <w:r>
        <w:t xml:space="preserve">433. A sinking ship signals to the shore for help. Three individuals spot the signal from shore. The ﬁrst individual is directly perpendicular to the sinking ship and 20 meters inland. The second individual is also 20 meters inland but 100 meters to the right of the ﬁrst individual. The third is also 20 meters inland but 125 meters to the right of the ﬁrst individual. How far off shore is the sinking ship? See illustration. a. 60 meters b. 136 meters c. 100 meters d. 80 meters </w:t>
      </w:r>
      <w:r w:rsidRPr="009B7048">
        <w:rPr>
          <w:noProof/>
        </w:rPr>
        <w:drawing>
          <wp:inline distT="0" distB="0" distL="0" distR="0" wp14:anchorId="14602576" wp14:editId="4789EBEB">
            <wp:extent cx="3879850" cy="2430145"/>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9850" cy="2430145"/>
                    </a:xfrm>
                    <a:prstGeom prst="rect">
                      <a:avLst/>
                    </a:prstGeom>
                    <a:noFill/>
                    <a:ln>
                      <a:noFill/>
                    </a:ln>
                  </pic:spPr>
                </pic:pic>
              </a:graphicData>
            </a:graphic>
          </wp:inline>
        </w:drawing>
      </w:r>
      <w:commentRangeEnd w:id="0"/>
      <w:r w:rsidR="003A235B">
        <w:rPr>
          <w:rStyle w:val="CommentReference"/>
        </w:rPr>
        <w:commentReference w:id="0"/>
      </w:r>
      <w:commentRangeEnd w:id="1"/>
      <w:r w:rsidR="003A235B">
        <w:rPr>
          <w:rStyle w:val="CommentReference"/>
        </w:rPr>
        <w:commentReference w:id="1"/>
      </w:r>
      <w:commentRangeEnd w:id="2"/>
      <w:r w:rsidR="003A235B">
        <w:rPr>
          <w:rStyle w:val="CommentReference"/>
        </w:rPr>
        <w:commentReference w:id="2"/>
      </w:r>
    </w:p>
    <w:p w14:paraId="63D41414" w14:textId="77777777" w:rsidR="004F7E30" w:rsidRDefault="003A235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6:00Z" w:initials="HA">
    <w:p w14:paraId="112C7E3A" w14:textId="77777777" w:rsidR="003A235B" w:rsidRDefault="003A235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Answer:433. d.Using the concept of similar triangles, CDB is similar to CEA, so set up the following proportion:  2 2 5 0  =  (x 1 + 2 2 5 0) . Cross-multiply, 25x + 500 = 2,500. Subtract 500; 25x = 2,000; Divide by 25; x = 80. If you chose b, the proportion was set up incorrectly as  2 2 5 0  =  (x 1 + 2 2 5 0) . </w:t>
      </w:r>
    </w:p>
    <w:p w14:paraId="72F3211A" w14:textId="77777777" w:rsidR="003A235B" w:rsidRDefault="003A235B">
      <w:pPr>
        <w:pStyle w:val="CommentText"/>
      </w:pPr>
    </w:p>
  </w:comment>
  <w:comment w:id="1" w:author="Hassan Ahmad" w:date="2019-05-23T10:16:00Z" w:initials="HA">
    <w:p w14:paraId="7449DED3" w14:textId="77777777" w:rsidR="003A235B" w:rsidRDefault="003A235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6:00Z" w:initials="HA">
    <w:p w14:paraId="50F63292" w14:textId="77777777" w:rsidR="003A235B" w:rsidRDefault="003A235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F3211A" w15:done="0"/>
  <w15:commentEx w15:paraId="7449DED3" w15:done="0"/>
  <w15:commentEx w15:paraId="50F632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F3211A" w16cid:durableId="2090F57E"/>
  <w16cid:commentId w16cid:paraId="7449DED3" w16cid:durableId="2090F57F"/>
  <w16cid:commentId w16cid:paraId="50F63292" w16cid:durableId="2090F5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B8E"/>
    <w:rsid w:val="000C0D1F"/>
    <w:rsid w:val="0019429B"/>
    <w:rsid w:val="002A263A"/>
    <w:rsid w:val="003A235B"/>
    <w:rsid w:val="00586C80"/>
    <w:rsid w:val="00630244"/>
    <w:rsid w:val="00746D05"/>
    <w:rsid w:val="0085657A"/>
    <w:rsid w:val="00923028"/>
    <w:rsid w:val="00966C9F"/>
    <w:rsid w:val="009701CB"/>
    <w:rsid w:val="00A17B8E"/>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DD5B"/>
  <w15:chartTrackingRefBased/>
  <w15:docId w15:val="{D3B6C773-3D69-474E-998F-8D1455FE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B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235B"/>
    <w:rPr>
      <w:sz w:val="16"/>
      <w:szCs w:val="16"/>
    </w:rPr>
  </w:style>
  <w:style w:type="paragraph" w:styleId="CommentText">
    <w:name w:val="annotation text"/>
    <w:basedOn w:val="Normal"/>
    <w:link w:val="CommentTextChar"/>
    <w:uiPriority w:val="99"/>
    <w:semiHidden/>
    <w:unhideWhenUsed/>
    <w:rsid w:val="003A235B"/>
    <w:pPr>
      <w:spacing w:line="240" w:lineRule="auto"/>
    </w:pPr>
    <w:rPr>
      <w:sz w:val="20"/>
      <w:szCs w:val="20"/>
    </w:rPr>
  </w:style>
  <w:style w:type="character" w:customStyle="1" w:styleId="CommentTextChar">
    <w:name w:val="Comment Text Char"/>
    <w:basedOn w:val="DefaultParagraphFont"/>
    <w:link w:val="CommentText"/>
    <w:uiPriority w:val="99"/>
    <w:semiHidden/>
    <w:rsid w:val="003A235B"/>
    <w:rPr>
      <w:sz w:val="20"/>
      <w:szCs w:val="20"/>
    </w:rPr>
  </w:style>
  <w:style w:type="paragraph" w:styleId="CommentSubject">
    <w:name w:val="annotation subject"/>
    <w:basedOn w:val="CommentText"/>
    <w:next w:val="CommentText"/>
    <w:link w:val="CommentSubjectChar"/>
    <w:uiPriority w:val="99"/>
    <w:semiHidden/>
    <w:unhideWhenUsed/>
    <w:rsid w:val="003A235B"/>
    <w:rPr>
      <w:b/>
      <w:bCs/>
    </w:rPr>
  </w:style>
  <w:style w:type="character" w:customStyle="1" w:styleId="CommentSubjectChar">
    <w:name w:val="Comment Subject Char"/>
    <w:basedOn w:val="CommentTextChar"/>
    <w:link w:val="CommentSubject"/>
    <w:uiPriority w:val="99"/>
    <w:semiHidden/>
    <w:rsid w:val="003A235B"/>
    <w:rPr>
      <w:b/>
      <w:bCs/>
      <w:sz w:val="20"/>
      <w:szCs w:val="20"/>
    </w:rPr>
  </w:style>
  <w:style w:type="paragraph" w:styleId="BalloonText">
    <w:name w:val="Balloon Text"/>
    <w:basedOn w:val="Normal"/>
    <w:link w:val="BalloonTextChar"/>
    <w:uiPriority w:val="99"/>
    <w:semiHidden/>
    <w:unhideWhenUsed/>
    <w:rsid w:val="003A23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3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2019-05-23T05:16:00Z</dcterms:created>
  <dcterms:modified xsi:type="dcterms:W3CDTF">2019-05-23T05:16:00Z</dcterms:modified>
</cp:coreProperties>
</file>