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980C3" w14:textId="77777777" w:rsidR="001822BE" w:rsidRDefault="001822BE" w:rsidP="001822BE">
      <w:commentRangeStart w:id="0"/>
      <w:commentRangeStart w:id="1"/>
      <w:commentRangeStart w:id="2"/>
      <w:r>
        <w:t>465. Using the same cross section of pipe from question 464, answer the following question. If the pipe is 18 inches long, what is the volume of the shaded region in terms of π? a. 31.5π in</w:t>
      </w:r>
      <w:r>
        <w:rPr>
          <w:vertAlign w:val="superscript"/>
        </w:rPr>
        <w:t>3</w:t>
      </w:r>
      <w:r>
        <w:t xml:space="preserve"> b. 126π in</w:t>
      </w:r>
      <w:r>
        <w:rPr>
          <w:vertAlign w:val="superscript"/>
        </w:rPr>
        <w:t>3</w:t>
      </w:r>
      <w:r>
        <w:t xml:space="preserve"> c. 157.5 in</w:t>
      </w:r>
      <w:r>
        <w:rPr>
          <w:vertAlign w:val="superscript"/>
        </w:rPr>
        <w:t>3</w:t>
      </w:r>
      <w:r>
        <w:t xml:space="preserve"> d. 58.5 in</w:t>
      </w:r>
      <w:r>
        <w:rPr>
          <w:vertAlign w:val="superscript"/>
        </w:rPr>
        <w:t>3</w:t>
      </w:r>
      <w:r>
        <w:t xml:space="preserve"> </w:t>
      </w:r>
      <w:commentRangeEnd w:id="0"/>
      <w:r w:rsidR="00173BF2">
        <w:rPr>
          <w:rStyle w:val="CommentReference"/>
        </w:rPr>
        <w:commentReference w:id="0"/>
      </w:r>
      <w:commentRangeEnd w:id="1"/>
      <w:r w:rsidR="00173BF2">
        <w:rPr>
          <w:rStyle w:val="CommentReference"/>
        </w:rPr>
        <w:commentReference w:id="1"/>
      </w:r>
      <w:commentRangeEnd w:id="2"/>
      <w:r w:rsidR="00173BF2">
        <w:rPr>
          <w:rStyle w:val="CommentReference"/>
        </w:rPr>
        <w:commentReference w:id="2"/>
      </w:r>
    </w:p>
    <w:p w14:paraId="3E6D6C04" w14:textId="77777777" w:rsidR="004F7E30" w:rsidRDefault="00173BF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10816060" w14:textId="77777777" w:rsidR="00173BF2" w:rsidRDefault="00173BF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Answer:465. a. To ﬁnd the volume of the pipe with a known cross section and length of 18 inches, simply multiply the area of the cross section times the length of the pipe. The area of the cross section obtained from the previous question was 1.75π in2. The length is 18 inches. Therefore, the volume is 1.75 in2 times 18 inches or 31.5π in3. If you chose b, you multiplied choice c from the previous question by 18. If you chose c, you multiplied choice a from the previous question by 18. If you chose d, you multiplied choice b from the previous question by 18. </w:t>
      </w:r>
    </w:p>
    <w:p w14:paraId="4E5AF65A" w14:textId="77777777" w:rsidR="00173BF2" w:rsidRDefault="00173BF2">
      <w:pPr>
        <w:pStyle w:val="CommentText"/>
      </w:pPr>
    </w:p>
  </w:comment>
  <w:comment w:id="1" w:author="Hassan Ahmad" w:date="2019-05-23T10:17:00Z" w:initials="HA">
    <w:p w14:paraId="12A9AC5F" w14:textId="77777777" w:rsidR="00173BF2" w:rsidRDefault="00173BF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12466B8A" w14:textId="77777777" w:rsidR="00173BF2" w:rsidRDefault="00173BF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5AF65A" w15:done="0"/>
  <w15:commentEx w15:paraId="12A9AC5F" w15:done="0"/>
  <w15:commentEx w15:paraId="12466B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5AF65A" w16cid:durableId="2090F5DE"/>
  <w16cid:commentId w16cid:paraId="12A9AC5F" w16cid:durableId="2090F5DF"/>
  <w16cid:commentId w16cid:paraId="12466B8A" w16cid:durableId="2090F5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BE"/>
    <w:rsid w:val="000C0D1F"/>
    <w:rsid w:val="00173BF2"/>
    <w:rsid w:val="001822BE"/>
    <w:rsid w:val="0019429B"/>
    <w:rsid w:val="002A263A"/>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1C36"/>
  <w15:chartTrackingRefBased/>
  <w15:docId w15:val="{DE608FEB-3B4A-4959-9DE2-B05B6E48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3BF2"/>
    <w:rPr>
      <w:sz w:val="16"/>
      <w:szCs w:val="16"/>
    </w:rPr>
  </w:style>
  <w:style w:type="paragraph" w:styleId="CommentText">
    <w:name w:val="annotation text"/>
    <w:basedOn w:val="Normal"/>
    <w:link w:val="CommentTextChar"/>
    <w:uiPriority w:val="99"/>
    <w:semiHidden/>
    <w:unhideWhenUsed/>
    <w:rsid w:val="00173BF2"/>
    <w:pPr>
      <w:spacing w:line="240" w:lineRule="auto"/>
    </w:pPr>
    <w:rPr>
      <w:sz w:val="20"/>
      <w:szCs w:val="20"/>
    </w:rPr>
  </w:style>
  <w:style w:type="character" w:customStyle="1" w:styleId="CommentTextChar">
    <w:name w:val="Comment Text Char"/>
    <w:basedOn w:val="DefaultParagraphFont"/>
    <w:link w:val="CommentText"/>
    <w:uiPriority w:val="99"/>
    <w:semiHidden/>
    <w:rsid w:val="00173BF2"/>
    <w:rPr>
      <w:sz w:val="20"/>
      <w:szCs w:val="20"/>
    </w:rPr>
  </w:style>
  <w:style w:type="paragraph" w:styleId="CommentSubject">
    <w:name w:val="annotation subject"/>
    <w:basedOn w:val="CommentText"/>
    <w:next w:val="CommentText"/>
    <w:link w:val="CommentSubjectChar"/>
    <w:uiPriority w:val="99"/>
    <w:semiHidden/>
    <w:unhideWhenUsed/>
    <w:rsid w:val="00173BF2"/>
    <w:rPr>
      <w:b/>
      <w:bCs/>
    </w:rPr>
  </w:style>
  <w:style w:type="character" w:customStyle="1" w:styleId="CommentSubjectChar">
    <w:name w:val="Comment Subject Char"/>
    <w:basedOn w:val="CommentTextChar"/>
    <w:link w:val="CommentSubject"/>
    <w:uiPriority w:val="99"/>
    <w:semiHidden/>
    <w:rsid w:val="00173BF2"/>
    <w:rPr>
      <w:b/>
      <w:bCs/>
      <w:sz w:val="20"/>
      <w:szCs w:val="20"/>
    </w:rPr>
  </w:style>
  <w:style w:type="paragraph" w:styleId="BalloonText">
    <w:name w:val="Balloon Text"/>
    <w:basedOn w:val="Normal"/>
    <w:link w:val="BalloonTextChar"/>
    <w:uiPriority w:val="99"/>
    <w:semiHidden/>
    <w:unhideWhenUsed/>
    <w:rsid w:val="00173B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B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199</Characters>
  <Application>Microsoft Office Word</Application>
  <DocSecurity>0</DocSecurity>
  <Lines>1</Lines>
  <Paragraphs>1</Paragraphs>
  <ScaleCrop>false</ScaleCrop>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