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AB79" w14:textId="77777777" w:rsidR="00326187" w:rsidRPr="00587F63" w:rsidRDefault="00326187" w:rsidP="00326187">
      <w:pPr>
        <w:rPr>
          <w:vertAlign w:val="superscript"/>
        </w:rPr>
      </w:pPr>
      <w:commentRangeStart w:id="0"/>
      <w:commentRangeStart w:id="1"/>
      <w:commentRangeStart w:id="2"/>
      <w:r>
        <w:t>3.       If f(g(x)) = 4x</w:t>
      </w:r>
      <w:r>
        <w:rPr>
          <w:vertAlign w:val="superscript"/>
        </w:rPr>
        <w:t>2</w:t>
      </w:r>
      <w:r>
        <w:t xml:space="preserve"> – 8x and f(x) = x</w:t>
      </w:r>
      <w:r>
        <w:rPr>
          <w:vertAlign w:val="superscript"/>
        </w:rPr>
        <w:t>2</w:t>
      </w:r>
      <w:r>
        <w:t xml:space="preserve"> – 4, then g(x) =           (A) 4 – x           (B) x           (C) 2x – 2           (D) 4x           (E) x</w:t>
      </w:r>
      <w:r>
        <w:rPr>
          <w:vertAlign w:val="superscript"/>
        </w:rPr>
        <w:t>2</w:t>
      </w:r>
      <w:commentRangeEnd w:id="0"/>
      <w:r w:rsidR="00B77D5C">
        <w:rPr>
          <w:rStyle w:val="CommentReference"/>
        </w:rPr>
        <w:commentReference w:id="0"/>
      </w:r>
      <w:commentRangeEnd w:id="1"/>
      <w:r w:rsidR="00B77D5C">
        <w:rPr>
          <w:rStyle w:val="CommentReference"/>
        </w:rPr>
        <w:commentReference w:id="1"/>
      </w:r>
      <w:commentRangeEnd w:id="2"/>
      <w:r w:rsidR="00B77D5C">
        <w:rPr>
          <w:rStyle w:val="CommentReference"/>
        </w:rPr>
        <w:commentReference w:id="2"/>
      </w:r>
    </w:p>
    <w:p w14:paraId="6455072A" w14:textId="77777777" w:rsidR="004F7E30" w:rsidRDefault="00B77D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0ED00C77" w14:textId="77777777" w:rsidR="00B77D5C" w:rsidRDefault="00B77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(C) To get from f(x) to f(g(x)), x2 must become 4x2. Therefore, the answer must contain 2x since (2x)2 = 4x2.</w:t>
      </w:r>
    </w:p>
    <w:p w14:paraId="5E7AD891" w14:textId="77777777" w:rsidR="00B77D5C" w:rsidRDefault="00B77D5C">
      <w:pPr>
        <w:pStyle w:val="CommentText"/>
      </w:pPr>
    </w:p>
  </w:comment>
  <w:comment w:id="1" w:author="Hassan Ahmad" w:date="2019-05-24T20:11:00Z" w:initials="HA">
    <w:p w14:paraId="29D31A61" w14:textId="77777777" w:rsidR="00B77D5C" w:rsidRDefault="00B77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22A7BDB4" w14:textId="77777777" w:rsidR="00B77D5C" w:rsidRDefault="00B77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7AD891" w15:done="0"/>
  <w15:commentEx w15:paraId="29D31A61" w15:done="0"/>
  <w15:commentEx w15:paraId="22A7BD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7AD891" w16cid:durableId="2092CEA5"/>
  <w16cid:commentId w16cid:paraId="29D31A61" w16cid:durableId="2092CEA6"/>
  <w16cid:commentId w16cid:paraId="22A7BDB4" w16cid:durableId="2092CE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87"/>
    <w:rsid w:val="000C0D1F"/>
    <w:rsid w:val="0019429B"/>
    <w:rsid w:val="002A263A"/>
    <w:rsid w:val="0032618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77D5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0B1C"/>
  <w15:chartTrackingRefBased/>
  <w15:docId w15:val="{35A35F2C-349E-4ABA-BD55-69A7CFEB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7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D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