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B088" w14:textId="77777777" w:rsidR="00D661F7" w:rsidRDefault="00D661F7" w:rsidP="00D661F7">
      <w:commentRangeStart w:id="0"/>
      <w:commentRangeStart w:id="1"/>
      <w:commentRangeStart w:id="2"/>
      <w:r>
        <w:t xml:space="preserve">1. . The pointer on a compass is the north pole of a small magnet. If a compass were placed next to a bar magnet, as shown above, in what direction would the pointer point? </w:t>
      </w:r>
      <w:r w:rsidRPr="003D5809">
        <w:rPr>
          <w:noProof/>
        </w:rPr>
        <w:drawing>
          <wp:inline distT="0" distB="0" distL="0" distR="0" wp14:anchorId="4FCC9295" wp14:editId="7620502B">
            <wp:extent cx="1054735"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4735" cy="831850"/>
                    </a:xfrm>
                    <a:prstGeom prst="rect">
                      <a:avLst/>
                    </a:prstGeom>
                    <a:noFill/>
                    <a:ln>
                      <a:noFill/>
                    </a:ln>
                  </pic:spPr>
                </pic:pic>
              </a:graphicData>
            </a:graphic>
          </wp:inline>
        </w:drawing>
      </w:r>
      <w:r>
        <w:t xml:space="preserve"> (A) </w:t>
      </w:r>
      <w:r w:rsidRPr="003D5809">
        <w:rPr>
          <w:noProof/>
        </w:rPr>
        <w:drawing>
          <wp:inline distT="0" distB="0" distL="0" distR="0" wp14:anchorId="50B06CFE" wp14:editId="1B52315B">
            <wp:extent cx="980440" cy="78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0440" cy="782320"/>
                    </a:xfrm>
                    <a:prstGeom prst="rect">
                      <a:avLst/>
                    </a:prstGeom>
                    <a:noFill/>
                    <a:ln>
                      <a:noFill/>
                    </a:ln>
                  </pic:spPr>
                </pic:pic>
              </a:graphicData>
            </a:graphic>
          </wp:inline>
        </w:drawing>
      </w:r>
      <w:r>
        <w:t xml:space="preserve"> (B) </w:t>
      </w:r>
      <w:r w:rsidRPr="003D5809">
        <w:rPr>
          <w:noProof/>
        </w:rPr>
        <w:drawing>
          <wp:inline distT="0" distB="0" distL="0" distR="0" wp14:anchorId="3B3C24CF" wp14:editId="0D5CEE3F">
            <wp:extent cx="1021715" cy="7658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715" cy="765810"/>
                    </a:xfrm>
                    <a:prstGeom prst="rect">
                      <a:avLst/>
                    </a:prstGeom>
                    <a:noFill/>
                    <a:ln>
                      <a:noFill/>
                    </a:ln>
                  </pic:spPr>
                </pic:pic>
              </a:graphicData>
            </a:graphic>
          </wp:inline>
        </w:drawing>
      </w:r>
      <w:r>
        <w:t xml:space="preserve"> (C) </w:t>
      </w:r>
      <w:r w:rsidRPr="003D5809">
        <w:rPr>
          <w:noProof/>
        </w:rPr>
        <w:drawing>
          <wp:inline distT="0" distB="0" distL="0" distR="0" wp14:anchorId="412CA095" wp14:editId="681948B9">
            <wp:extent cx="1054735" cy="74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749935"/>
                    </a:xfrm>
                    <a:prstGeom prst="rect">
                      <a:avLst/>
                    </a:prstGeom>
                    <a:noFill/>
                    <a:ln>
                      <a:noFill/>
                    </a:ln>
                  </pic:spPr>
                </pic:pic>
              </a:graphicData>
            </a:graphic>
          </wp:inline>
        </w:drawing>
      </w:r>
      <w:r>
        <w:t xml:space="preserve"> (D) </w:t>
      </w:r>
      <w:r w:rsidRPr="003D5809">
        <w:rPr>
          <w:noProof/>
        </w:rPr>
        <w:drawing>
          <wp:inline distT="0" distB="0" distL="0" distR="0" wp14:anchorId="2D07BDD2" wp14:editId="1D09E840">
            <wp:extent cx="980440"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749935"/>
                    </a:xfrm>
                    <a:prstGeom prst="rect">
                      <a:avLst/>
                    </a:prstGeom>
                    <a:noFill/>
                    <a:ln>
                      <a:noFill/>
                    </a:ln>
                  </pic:spPr>
                </pic:pic>
              </a:graphicData>
            </a:graphic>
          </wp:inline>
        </w:drawing>
      </w:r>
      <w:r>
        <w:t xml:space="preserve"> (E) </w:t>
      </w:r>
      <w:r w:rsidRPr="003D5809">
        <w:rPr>
          <w:noProof/>
        </w:rPr>
        <w:drawing>
          <wp:inline distT="0" distB="0" distL="0" distR="0" wp14:anchorId="201F9341" wp14:editId="7660DA55">
            <wp:extent cx="109537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commentRangeEnd w:id="0"/>
      <w:r w:rsidR="00CF3EAF">
        <w:rPr>
          <w:rStyle w:val="CommentReference"/>
        </w:rPr>
        <w:commentReference w:id="0"/>
      </w:r>
      <w:commentRangeEnd w:id="1"/>
      <w:r w:rsidR="00CF3EAF">
        <w:rPr>
          <w:rStyle w:val="CommentReference"/>
        </w:rPr>
        <w:commentReference w:id="1"/>
      </w:r>
      <w:commentRangeEnd w:id="2"/>
      <w:r w:rsidR="00CF3EAF">
        <w:rPr>
          <w:rStyle w:val="CommentReference"/>
        </w:rPr>
        <w:commentReference w:id="2"/>
      </w:r>
    </w:p>
    <w:p w14:paraId="70A6179D" w14:textId="77777777" w:rsidR="004F7E30" w:rsidRDefault="00CF3EA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CA4F825" w14:textId="77777777" w:rsidR="00CF3EAF" w:rsidRDefault="00CF3E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B     To solve this problem, it is helpful to remember how the magnetic field lines around a bar magnet look:The arrows of the magnetic field lines show the direction toward which a north magnetic pole would be attracted. Since the compass needle is a south magnetic pole, it’s attracted in the opposite direction of the field lines.Note that the correct answer is B, and not E. The magnet points along the magnetic field lines, and not straight at the north pole of the magnet.</w:t>
      </w:r>
    </w:p>
    <w:p w14:paraId="5FD09AA7" w14:textId="77777777" w:rsidR="00CF3EAF" w:rsidRDefault="00CF3EAF">
      <w:pPr>
        <w:pStyle w:val="CommentText"/>
      </w:pPr>
    </w:p>
  </w:comment>
  <w:comment w:id="1" w:author="Hassan Ahmad" w:date="2019-05-23T21:47:00Z" w:initials="HA">
    <w:p w14:paraId="60C9D235" w14:textId="77777777" w:rsidR="00CF3EAF" w:rsidRDefault="00CF3E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3992176B" w14:textId="77777777" w:rsidR="00CF3EAF" w:rsidRDefault="00CF3E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09AA7" w15:done="0"/>
  <w15:commentEx w15:paraId="60C9D235" w15:done="0"/>
  <w15:commentEx w15:paraId="399217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09AA7" w16cid:durableId="209193D3"/>
  <w16cid:commentId w16cid:paraId="60C9D235" w16cid:durableId="209193D4"/>
  <w16cid:commentId w16cid:paraId="3992176B" w16cid:durableId="209193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F7"/>
    <w:rsid w:val="000C0D1F"/>
    <w:rsid w:val="0019429B"/>
    <w:rsid w:val="002A263A"/>
    <w:rsid w:val="00586C80"/>
    <w:rsid w:val="00630244"/>
    <w:rsid w:val="00746D05"/>
    <w:rsid w:val="0085657A"/>
    <w:rsid w:val="00923028"/>
    <w:rsid w:val="00966C9F"/>
    <w:rsid w:val="009701CB"/>
    <w:rsid w:val="00AB2509"/>
    <w:rsid w:val="00C757D7"/>
    <w:rsid w:val="00CF3EAF"/>
    <w:rsid w:val="00D661F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BE68"/>
  <w15:chartTrackingRefBased/>
  <w15:docId w15:val="{E0DCF959-27EB-4324-A188-0AFA46AC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3EAF"/>
    <w:rPr>
      <w:sz w:val="16"/>
      <w:szCs w:val="16"/>
    </w:rPr>
  </w:style>
  <w:style w:type="paragraph" w:styleId="CommentText">
    <w:name w:val="annotation text"/>
    <w:basedOn w:val="Normal"/>
    <w:link w:val="CommentTextChar"/>
    <w:uiPriority w:val="99"/>
    <w:semiHidden/>
    <w:unhideWhenUsed/>
    <w:rsid w:val="00CF3EAF"/>
    <w:pPr>
      <w:spacing w:line="240" w:lineRule="auto"/>
    </w:pPr>
    <w:rPr>
      <w:sz w:val="20"/>
      <w:szCs w:val="20"/>
    </w:rPr>
  </w:style>
  <w:style w:type="character" w:customStyle="1" w:styleId="CommentTextChar">
    <w:name w:val="Comment Text Char"/>
    <w:basedOn w:val="DefaultParagraphFont"/>
    <w:link w:val="CommentText"/>
    <w:uiPriority w:val="99"/>
    <w:semiHidden/>
    <w:rsid w:val="00CF3EAF"/>
    <w:rPr>
      <w:sz w:val="20"/>
      <w:szCs w:val="20"/>
    </w:rPr>
  </w:style>
  <w:style w:type="paragraph" w:styleId="CommentSubject">
    <w:name w:val="annotation subject"/>
    <w:basedOn w:val="CommentText"/>
    <w:next w:val="CommentText"/>
    <w:link w:val="CommentSubjectChar"/>
    <w:uiPriority w:val="99"/>
    <w:semiHidden/>
    <w:unhideWhenUsed/>
    <w:rsid w:val="00CF3EAF"/>
    <w:rPr>
      <w:b/>
      <w:bCs/>
    </w:rPr>
  </w:style>
  <w:style w:type="character" w:customStyle="1" w:styleId="CommentSubjectChar">
    <w:name w:val="Comment Subject Char"/>
    <w:basedOn w:val="CommentTextChar"/>
    <w:link w:val="CommentSubject"/>
    <w:uiPriority w:val="99"/>
    <w:semiHidden/>
    <w:rsid w:val="00CF3EAF"/>
    <w:rPr>
      <w:b/>
      <w:bCs/>
      <w:sz w:val="20"/>
      <w:szCs w:val="20"/>
    </w:rPr>
  </w:style>
  <w:style w:type="paragraph" w:styleId="BalloonText">
    <w:name w:val="Balloon Text"/>
    <w:basedOn w:val="Normal"/>
    <w:link w:val="BalloonTextChar"/>
    <w:uiPriority w:val="99"/>
    <w:semiHidden/>
    <w:unhideWhenUsed/>
    <w:rsid w:val="00CF3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1/relationships/commentsExtended" Target="commentsExtended.xml"/><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image" Target="media/image1.emf"/><Relationship Id="rId9" Type="http://schemas.openxmlformats.org/officeDocument/2006/relationships/image" Target="media/image6.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