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10F6" w14:textId="77777777" w:rsidR="00104014" w:rsidRDefault="00104014" w:rsidP="00104014">
      <w:commentRangeStart w:id="0"/>
      <w:commentRangeStart w:id="1"/>
      <w:commentRangeStart w:id="2"/>
      <w:r>
        <w:t xml:space="preserve">9. . Two wires carry current in opposite directions. Which of the following graphs represents the magnetic force acting on each wire? </w:t>
      </w:r>
      <w:r w:rsidRPr="003D5809">
        <w:rPr>
          <w:noProof/>
        </w:rPr>
        <w:drawing>
          <wp:inline distT="0" distB="0" distL="0" distR="0" wp14:anchorId="3070F762" wp14:editId="78CF2FAF">
            <wp:extent cx="1664335" cy="1210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4335" cy="1210945"/>
                    </a:xfrm>
                    <a:prstGeom prst="rect">
                      <a:avLst/>
                    </a:prstGeom>
                    <a:noFill/>
                    <a:ln>
                      <a:noFill/>
                    </a:ln>
                  </pic:spPr>
                </pic:pic>
              </a:graphicData>
            </a:graphic>
          </wp:inline>
        </w:drawing>
      </w:r>
      <w:r>
        <w:t xml:space="preserve"> (A) </w:t>
      </w:r>
      <w:r w:rsidRPr="003D5809">
        <w:rPr>
          <w:noProof/>
        </w:rPr>
        <w:drawing>
          <wp:inline distT="0" distB="0" distL="0" distR="0" wp14:anchorId="3F65388C" wp14:editId="293722F6">
            <wp:extent cx="1746250" cy="59309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6250" cy="593090"/>
                    </a:xfrm>
                    <a:prstGeom prst="rect">
                      <a:avLst/>
                    </a:prstGeom>
                    <a:noFill/>
                    <a:ln>
                      <a:noFill/>
                    </a:ln>
                  </pic:spPr>
                </pic:pic>
              </a:graphicData>
            </a:graphic>
          </wp:inline>
        </w:drawing>
      </w:r>
      <w:r>
        <w:t xml:space="preserve"> (B) </w:t>
      </w:r>
      <w:r w:rsidRPr="003D5809">
        <w:rPr>
          <w:noProof/>
        </w:rPr>
        <w:drawing>
          <wp:inline distT="0" distB="0" distL="0" distR="0" wp14:anchorId="4344F183" wp14:editId="46F206A1">
            <wp:extent cx="1704975" cy="205930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2059305"/>
                    </a:xfrm>
                    <a:prstGeom prst="rect">
                      <a:avLst/>
                    </a:prstGeom>
                    <a:noFill/>
                    <a:ln>
                      <a:noFill/>
                    </a:ln>
                  </pic:spPr>
                </pic:pic>
              </a:graphicData>
            </a:graphic>
          </wp:inline>
        </w:drawing>
      </w:r>
      <w:r w:rsidRPr="003D5809">
        <w:rPr>
          <w:noProof/>
        </w:rPr>
        <w:drawing>
          <wp:inline distT="0" distB="0" distL="0" distR="0" wp14:anchorId="4DF538BC" wp14:editId="538E73DD">
            <wp:extent cx="1664335" cy="1202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335" cy="1202690"/>
                    </a:xfrm>
                    <a:prstGeom prst="rect">
                      <a:avLst/>
                    </a:prstGeom>
                    <a:noFill/>
                    <a:ln>
                      <a:noFill/>
                    </a:ln>
                  </pic:spPr>
                </pic:pic>
              </a:graphicData>
            </a:graphic>
          </wp:inline>
        </w:drawing>
      </w:r>
      <w:r>
        <w:t xml:space="preserve"> (C) </w:t>
      </w:r>
      <w:r w:rsidRPr="003D5809">
        <w:rPr>
          <w:noProof/>
        </w:rPr>
        <w:drawing>
          <wp:inline distT="0" distB="0" distL="0" distR="0" wp14:anchorId="1AFFD0E3" wp14:editId="62FD41A5">
            <wp:extent cx="1779270" cy="370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270" cy="370840"/>
                    </a:xfrm>
                    <a:prstGeom prst="rect">
                      <a:avLst/>
                    </a:prstGeom>
                    <a:noFill/>
                    <a:ln>
                      <a:noFill/>
                    </a:ln>
                  </pic:spPr>
                </pic:pic>
              </a:graphicData>
            </a:graphic>
          </wp:inline>
        </w:drawing>
      </w:r>
      <w:r>
        <w:t xml:space="preserve"> (D) </w:t>
      </w:r>
      <w:r w:rsidRPr="003D5809">
        <w:rPr>
          <w:noProof/>
        </w:rPr>
        <w:drawing>
          <wp:inline distT="0" distB="0" distL="0" distR="0" wp14:anchorId="28CC4516" wp14:editId="3F833748">
            <wp:extent cx="1704975" cy="157353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573530"/>
                    </a:xfrm>
                    <a:prstGeom prst="rect">
                      <a:avLst/>
                    </a:prstGeom>
                    <a:noFill/>
                    <a:ln>
                      <a:noFill/>
                    </a:ln>
                  </pic:spPr>
                </pic:pic>
              </a:graphicData>
            </a:graphic>
          </wp:inline>
        </w:drawing>
      </w:r>
      <w:r>
        <w:t xml:space="preserve"> (E) There is no net force acting on either wire</w:t>
      </w:r>
      <w:commentRangeEnd w:id="0"/>
      <w:r w:rsidR="00FE726D">
        <w:rPr>
          <w:rStyle w:val="CommentReference"/>
        </w:rPr>
        <w:commentReference w:id="0"/>
      </w:r>
      <w:commentRangeEnd w:id="1"/>
      <w:r w:rsidR="00FE726D">
        <w:rPr>
          <w:rStyle w:val="CommentReference"/>
        </w:rPr>
        <w:commentReference w:id="1"/>
      </w:r>
      <w:commentRangeEnd w:id="2"/>
      <w:r w:rsidR="00FE726D">
        <w:rPr>
          <w:rStyle w:val="CommentReference"/>
        </w:rPr>
        <w:commentReference w:id="2"/>
      </w:r>
    </w:p>
    <w:p w14:paraId="6F965C7F" w14:textId="77777777" w:rsidR="004F7E30" w:rsidRDefault="00FE726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27EC9A47" w14:textId="77777777" w:rsidR="00FE726D" w:rsidRDefault="00FE72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      B     Each wire exerts a magnetic force on the other wire. Let’s begin by determining what force the lower wire exerts on the upper wire. You can determine the direction of the magnetic field of the lower wire by pointing the thumb of your right hand in the direction of the current, and wrapping your fingers into a fist. This shows that the magnetic field forms concentric clockwise circles around the wire, so that, at the upper wire, the magnetic field will be coming out of the page. Next, we can use the right-hand rule to calculate the direction of the force on the upper wire. Point your fingers in the direction of the current of the upper wire, and then curl them upward in the direction of the magnetic field. You will find you thumb pointing up, away from the lower wire: this is the direction of the force on the upper wire.If you want to be certain, you can repeat this exercise with the lower wire. The easiest thing to do, however, is to note that the currents in the two wires run in opposite directions, so whatever happens to the upper wire, the reverse will happen to the lower wire. Since an upward force is exerted on the upper wire, downward force will be exerted on the lower wire. The resulting answer, then, is B. </w:t>
      </w:r>
    </w:p>
    <w:p w14:paraId="3AE75675" w14:textId="77777777" w:rsidR="00FE726D" w:rsidRDefault="00FE726D">
      <w:pPr>
        <w:pStyle w:val="CommentText"/>
      </w:pPr>
    </w:p>
  </w:comment>
  <w:comment w:id="1" w:author="Hassan Ahmad" w:date="2019-05-23T21:47:00Z" w:initials="HA">
    <w:p w14:paraId="57EC96FA" w14:textId="77777777" w:rsidR="00FE726D" w:rsidRDefault="00FE72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2A68D1CF" w14:textId="77777777" w:rsidR="00FE726D" w:rsidRDefault="00FE72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75675" w15:done="0"/>
  <w15:commentEx w15:paraId="57EC96FA" w15:done="0"/>
  <w15:commentEx w15:paraId="2A68D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75675" w16cid:durableId="209193EB"/>
  <w16cid:commentId w16cid:paraId="57EC96FA" w16cid:durableId="209193EC"/>
  <w16cid:commentId w16cid:paraId="2A68D1CF" w16cid:durableId="209193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14"/>
    <w:rsid w:val="000C0D1F"/>
    <w:rsid w:val="00104014"/>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 w:val="00FE7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1D99"/>
  <w15:chartTrackingRefBased/>
  <w15:docId w15:val="{91483821-FD3F-4012-9D7C-C13C23BC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726D"/>
    <w:rPr>
      <w:sz w:val="16"/>
      <w:szCs w:val="16"/>
    </w:rPr>
  </w:style>
  <w:style w:type="paragraph" w:styleId="CommentText">
    <w:name w:val="annotation text"/>
    <w:basedOn w:val="Normal"/>
    <w:link w:val="CommentTextChar"/>
    <w:uiPriority w:val="99"/>
    <w:semiHidden/>
    <w:unhideWhenUsed/>
    <w:rsid w:val="00FE726D"/>
    <w:pPr>
      <w:spacing w:line="240" w:lineRule="auto"/>
    </w:pPr>
    <w:rPr>
      <w:sz w:val="20"/>
      <w:szCs w:val="20"/>
    </w:rPr>
  </w:style>
  <w:style w:type="character" w:customStyle="1" w:styleId="CommentTextChar">
    <w:name w:val="Comment Text Char"/>
    <w:basedOn w:val="DefaultParagraphFont"/>
    <w:link w:val="CommentText"/>
    <w:uiPriority w:val="99"/>
    <w:semiHidden/>
    <w:rsid w:val="00FE726D"/>
    <w:rPr>
      <w:sz w:val="20"/>
      <w:szCs w:val="20"/>
    </w:rPr>
  </w:style>
  <w:style w:type="paragraph" w:styleId="CommentSubject">
    <w:name w:val="annotation subject"/>
    <w:basedOn w:val="CommentText"/>
    <w:next w:val="CommentText"/>
    <w:link w:val="CommentSubjectChar"/>
    <w:uiPriority w:val="99"/>
    <w:semiHidden/>
    <w:unhideWhenUsed/>
    <w:rsid w:val="00FE726D"/>
    <w:rPr>
      <w:b/>
      <w:bCs/>
    </w:rPr>
  </w:style>
  <w:style w:type="character" w:customStyle="1" w:styleId="CommentSubjectChar">
    <w:name w:val="Comment Subject Char"/>
    <w:basedOn w:val="CommentTextChar"/>
    <w:link w:val="CommentSubject"/>
    <w:uiPriority w:val="99"/>
    <w:semiHidden/>
    <w:rsid w:val="00FE726D"/>
    <w:rPr>
      <w:b/>
      <w:bCs/>
      <w:sz w:val="20"/>
      <w:szCs w:val="20"/>
    </w:rPr>
  </w:style>
  <w:style w:type="paragraph" w:styleId="BalloonText">
    <w:name w:val="Balloon Text"/>
    <w:basedOn w:val="Normal"/>
    <w:link w:val="BalloonTextChar"/>
    <w:uiPriority w:val="99"/>
    <w:semiHidden/>
    <w:unhideWhenUsed/>
    <w:rsid w:val="00FE7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2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1/relationships/commentsExtended" Target="commentsExtended.xml"/><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image" Target="media/image1.emf"/><Relationship Id="rId9" Type="http://schemas.openxmlformats.org/officeDocument/2006/relationships/image" Target="media/image6.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182</Characters>
  <Application>Microsoft Office Word</Application>
  <DocSecurity>0</DocSecurity>
  <Lines>1</Lines>
  <Paragraphs>1</Paragraphs>
  <ScaleCrop>false</ScaleCrop>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