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70C3B" w14:textId="77777777" w:rsidR="00490A31" w:rsidRDefault="00490A31" w:rsidP="00490A31">
      <w:commentRangeStart w:id="0"/>
      <w:commentRangeStart w:id="1"/>
      <w:commentRangeStart w:id="2"/>
      <w:r>
        <w:t>5. .</w:t>
      </w:r>
      <w:r w:rsidRPr="00FE22BD">
        <w:t xml:space="preserve"> </w:t>
      </w:r>
      <w:r>
        <w:t xml:space="preserve">A beam of light that passes through a sheet of plastic and out into the air. The angle the beam of light makes with the normal as it passes through the plastic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, and the angle the beam of light makes with the normal as it passes into the air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. The index of refraction for air is 1 and the index of refraction for plastic is 2. What is the value of </w:t>
      </w:r>
      <m:oMath>
        <m:r>
          <w:rPr>
            <w:rFonts w:ascii="Cambria Math" w:hAnsi="Cambria Math"/>
          </w:rPr>
          <m:t>sin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, in terms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? (A)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sinθ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(B)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2sinθ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(C)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sin2θ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(D)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sin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(E)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4sinθ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w:commentRangeEnd w:id="0"/>
        <m:r>
          <m:rPr>
            <m:sty m:val="p"/>
          </m:rPr>
          <w:rPr>
            <w:rStyle w:val="CommentReference"/>
          </w:rPr>
          <w:commentReference w:id="0"/>
        </m:r>
        <w:commentRangeEnd w:id="1"/>
        <m:r>
          <m:rPr>
            <m:sty m:val="p"/>
          </m:rPr>
          <w:rPr>
            <w:rStyle w:val="CommentReference"/>
          </w:rPr>
          <w:commentReference w:id="1"/>
        </m:r>
        <w:commentRangeEnd w:id="2"/>
        <m:r>
          <m:rPr>
            <m:sty m:val="p"/>
          </m:rPr>
          <w:rPr>
            <w:rStyle w:val="CommentReference"/>
          </w:rPr>
          <w:commentReference w:id="2"/>
        </m:r>
      </m:oMath>
    </w:p>
    <w:p w14:paraId="5DCD33A2" w14:textId="77777777" w:rsidR="004F7E30" w:rsidRDefault="00C564F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21:47:00Z" w:initials="HA">
    <w:p w14:paraId="1D25FFAD" w14:textId="77777777" w:rsidR="00C564F3" w:rsidRDefault="00C564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Answer:5.      A     Snell’s Law gives us the relationship between the indices of refraction and the angles of refraction of two different substances: sin = sin . We know that , the index of refraction for air, is 1, and we know that , the index of refraction for plastic, is 2. That means we can solve for sin :</w:t>
      </w:r>
    </w:p>
    <w:p w14:paraId="55CE5BF9" w14:textId="77777777" w:rsidR="00C564F3" w:rsidRDefault="00C564F3">
      <w:pPr>
        <w:pStyle w:val="CommentText"/>
      </w:pPr>
    </w:p>
  </w:comment>
  <w:comment w:id="1" w:author="Hassan Ahmad" w:date="2019-05-23T21:47:00Z" w:initials="HA">
    <w:p w14:paraId="68AB4E46" w14:textId="77777777" w:rsidR="00C564F3" w:rsidRDefault="00C564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Book:SAT_II_Physics.pdf</w:t>
      </w:r>
    </w:p>
  </w:comment>
  <w:comment w:id="2" w:author="Hassan Ahmad" w:date="2019-05-23T21:47:00Z" w:initials="HA">
    <w:p w14:paraId="0EE6C613" w14:textId="77777777" w:rsidR="00C564F3" w:rsidRDefault="00C564F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Section:Optics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CE5BF9" w15:done="0"/>
  <w15:commentEx w15:paraId="68AB4E46" w15:done="0"/>
  <w15:commentEx w15:paraId="0EE6C61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CE5BF9" w16cid:durableId="2091941B"/>
  <w16cid:commentId w16cid:paraId="68AB4E46" w16cid:durableId="2091941C"/>
  <w16cid:commentId w16cid:paraId="0EE6C613" w16cid:durableId="2091941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31"/>
    <w:rsid w:val="000C0D1F"/>
    <w:rsid w:val="0019429B"/>
    <w:rsid w:val="002A263A"/>
    <w:rsid w:val="00490A31"/>
    <w:rsid w:val="00586C80"/>
    <w:rsid w:val="00630244"/>
    <w:rsid w:val="00746D05"/>
    <w:rsid w:val="0085657A"/>
    <w:rsid w:val="00923028"/>
    <w:rsid w:val="00966C9F"/>
    <w:rsid w:val="009701CB"/>
    <w:rsid w:val="00AB2509"/>
    <w:rsid w:val="00C564F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02D1"/>
  <w15:chartTrackingRefBased/>
  <w15:docId w15:val="{85F3FE93-4A1C-4DC4-8B09-0EAC05BBF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56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6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64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4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4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4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2019-05-23T16:47:00Z</dcterms:created>
  <dcterms:modified xsi:type="dcterms:W3CDTF">2019-05-23T16:47:00Z</dcterms:modified>
</cp:coreProperties>
</file>