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1A83C" w14:textId="420DB6F9" w:rsidR="00A77A4D" w:rsidRPr="00E02F59" w:rsidRDefault="007772DA" w:rsidP="00EF6B04">
      <w:pPr>
        <w:jc w:val="center"/>
        <w:rPr>
          <w:rFonts w:ascii="Cambria" w:hAnsi="Cambria" w:cstheme="majorBidi"/>
          <w:b/>
          <w:bCs/>
          <w:noProof/>
          <w:sz w:val="40"/>
          <w:szCs w:val="40"/>
        </w:rPr>
      </w:pPr>
      <w:r w:rsidRPr="00E02F59">
        <w:rPr>
          <w:rFonts w:ascii="Cambria" w:hAnsi="Cambria" w:cstheme="majorBidi"/>
          <w:b/>
          <w:bCs/>
          <w:noProof/>
          <w:sz w:val="40"/>
          <w:szCs w:val="40"/>
        </w:rPr>
        <mc:AlternateContent>
          <mc:Choice Requires="wps">
            <w:drawing>
              <wp:anchor distT="0" distB="0" distL="114300" distR="114300" simplePos="0" relativeHeight="251661312" behindDoc="0" locked="0" layoutInCell="1" allowOverlap="1" wp14:anchorId="1FCFA609" wp14:editId="725275C6">
                <wp:simplePos x="0" y="0"/>
                <wp:positionH relativeFrom="margin">
                  <wp:align>right</wp:align>
                </wp:positionH>
                <wp:positionV relativeFrom="paragraph">
                  <wp:posOffset>809625</wp:posOffset>
                </wp:positionV>
                <wp:extent cx="2024562" cy="326571"/>
                <wp:effectExtent l="0" t="0" r="0" b="0"/>
                <wp:wrapNone/>
                <wp:docPr id="249468620" name="Rectangle 2"/>
                <wp:cNvGraphicFramePr/>
                <a:graphic xmlns:a="http://schemas.openxmlformats.org/drawingml/2006/main">
                  <a:graphicData uri="http://schemas.microsoft.com/office/word/2010/wordprocessingShape">
                    <wps:wsp>
                      <wps:cNvSpPr/>
                      <wps:spPr>
                        <a:xfrm>
                          <a:off x="0" y="0"/>
                          <a:ext cx="2024562" cy="3265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B5E47A" w14:textId="74DB49C6" w:rsidR="009B47A2" w:rsidRPr="009B47A2" w:rsidRDefault="00000000" w:rsidP="0039747A">
                            <w:pPr>
                              <w:jc w:val="right"/>
                              <w:rPr>
                                <w:rFonts w:ascii="Cambria" w:hAnsi="Cambria"/>
                                <w:color w:val="000000" w:themeColor="text1"/>
                                <w:sz w:val="24"/>
                                <w:szCs w:val="24"/>
                              </w:rPr>
                            </w:pPr>
                            <w:hyperlink r:id="rId6" w:history="1">
                              <w:r w:rsidR="00EF6B04">
                                <w:rPr>
                                  <w:rStyle w:val="Hyperlink"/>
                                  <w:rFonts w:ascii="Cambria" w:hAnsi="Cambria"/>
                                  <w:sz w:val="24"/>
                                  <w:szCs w:val="24"/>
                                </w:rPr>
                                <w:t>sedilawrence@gmail.com</w:t>
                              </w:r>
                            </w:hyperlink>
                            <w:r w:rsidR="009B47A2">
                              <w:rPr>
                                <w:rFonts w:ascii="Cambria" w:hAnsi="Cambria"/>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A609" id="Rectangle 2" o:spid="_x0000_s1026" style="position:absolute;left:0;text-align:left;margin-left:108.2pt;margin-top:63.75pt;width:159.4pt;height:25.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" filled="f" stroked="f" strokeweight="1pt">
                <v:textbox>
                  <w:txbxContent>
                    <w:p w14:paraId="30B5E47A" w14:textId="74DB49C6" w:rsidR="009B47A2" w:rsidRPr="009B47A2" w:rsidRDefault="00000000" w:rsidP="0039747A">
                      <w:pPr>
                        <w:jc w:val="right"/>
                        <w:rPr>
                          <w:rFonts w:ascii="Cambria" w:hAnsi="Cambria"/>
                          <w:color w:val="000000" w:themeColor="text1"/>
                          <w:sz w:val="24"/>
                          <w:szCs w:val="24"/>
                        </w:rPr>
                      </w:pPr>
                      <w:hyperlink r:id="rId7" w:history="1">
                        <w:r w:rsidR="00EF6B04">
                          <w:rPr>
                            <w:rStyle w:val="Hyperlink"/>
                            <w:rFonts w:ascii="Cambria" w:hAnsi="Cambria"/>
                            <w:sz w:val="24"/>
                            <w:szCs w:val="24"/>
                          </w:rPr>
                          <w:t>sedilawrence@gmail.com</w:t>
                        </w:r>
                      </w:hyperlink>
                      <w:r w:rsidR="009B47A2">
                        <w:rPr>
                          <w:rFonts w:ascii="Cambria" w:hAnsi="Cambria"/>
                          <w:color w:val="000000" w:themeColor="text1"/>
                          <w:sz w:val="24"/>
                          <w:szCs w:val="24"/>
                        </w:rPr>
                        <w:t xml:space="preserve"> </w:t>
                      </w:r>
                    </w:p>
                  </w:txbxContent>
                </v:textbox>
                <w10:wrap anchorx="margin"/>
              </v:rect>
            </w:pict>
          </mc:Fallback>
        </mc:AlternateContent>
      </w:r>
      <w:r w:rsidRPr="00E02F59">
        <w:rPr>
          <w:rFonts w:ascii="Cambria" w:hAnsi="Cambria" w:cstheme="majorBidi"/>
          <w:b/>
          <w:bCs/>
          <w:noProof/>
          <w:sz w:val="40"/>
          <w:szCs w:val="40"/>
        </w:rPr>
        <mc:AlternateContent>
          <mc:Choice Requires="wps">
            <w:drawing>
              <wp:anchor distT="0" distB="0" distL="114300" distR="114300" simplePos="0" relativeHeight="251659264" behindDoc="0" locked="0" layoutInCell="1" allowOverlap="1" wp14:anchorId="1DA3B66C" wp14:editId="20091BA1">
                <wp:simplePos x="0" y="0"/>
                <wp:positionH relativeFrom="margin">
                  <wp:align>left</wp:align>
                </wp:positionH>
                <wp:positionV relativeFrom="paragraph">
                  <wp:posOffset>807720</wp:posOffset>
                </wp:positionV>
                <wp:extent cx="1416050" cy="260985"/>
                <wp:effectExtent l="0" t="0" r="0" b="0"/>
                <wp:wrapNone/>
                <wp:docPr id="686838319" name="Rectangle 2"/>
                <wp:cNvGraphicFramePr/>
                <a:graphic xmlns:a="http://schemas.openxmlformats.org/drawingml/2006/main">
                  <a:graphicData uri="http://schemas.microsoft.com/office/word/2010/wordprocessingShape">
                    <wps:wsp>
                      <wps:cNvSpPr/>
                      <wps:spPr>
                        <a:xfrm>
                          <a:off x="0" y="0"/>
                          <a:ext cx="1416050" cy="2609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97FBDA" w14:textId="5B5A3A06" w:rsidR="009B47A2" w:rsidRPr="009B47A2" w:rsidRDefault="00000000" w:rsidP="0039747A">
                            <w:pPr>
                              <w:rPr>
                                <w:rFonts w:ascii="Cambria" w:hAnsi="Cambria"/>
                                <w:color w:val="000000" w:themeColor="text1"/>
                                <w:sz w:val="24"/>
                                <w:szCs w:val="24"/>
                              </w:rPr>
                            </w:pPr>
                            <w:hyperlink r:id="rId8" w:history="1">
                              <w:r w:rsidR="009B47A2" w:rsidRPr="00EF6B04">
                                <w:rPr>
                                  <w:rStyle w:val="Hyperlink"/>
                                  <w:rFonts w:ascii="Cambria" w:hAnsi="Cambria"/>
                                  <w:sz w:val="24"/>
                                  <w:szCs w:val="24"/>
                                </w:rPr>
                                <w:t>LinkedIn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3B66C" id="_x0000_s1027" style="position:absolute;left:0;text-align:left;margin-left:0;margin-top:63.6pt;width:111.5pt;height:20.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" filled="f" stroked="f" strokeweight="1pt">
                <v:textbox>
                  <w:txbxContent>
                    <w:p w14:paraId="5997FBDA" w14:textId="5B5A3A06" w:rsidR="009B47A2" w:rsidRPr="009B47A2" w:rsidRDefault="00000000" w:rsidP="0039747A">
                      <w:pPr>
                        <w:rPr>
                          <w:rFonts w:ascii="Cambria" w:hAnsi="Cambria"/>
                          <w:color w:val="000000" w:themeColor="text1"/>
                          <w:sz w:val="24"/>
                          <w:szCs w:val="24"/>
                        </w:rPr>
                      </w:pPr>
                      <w:hyperlink r:id="rId9" w:history="1">
                        <w:r w:rsidR="009B47A2" w:rsidRPr="00EF6B04">
                          <w:rPr>
                            <w:rStyle w:val="Hyperlink"/>
                            <w:rFonts w:ascii="Cambria" w:hAnsi="Cambria"/>
                            <w:sz w:val="24"/>
                            <w:szCs w:val="24"/>
                          </w:rPr>
                          <w:t>LinkedIn</w:t>
                        </w:r>
                      </w:hyperlink>
                    </w:p>
                  </w:txbxContent>
                </v:textbox>
                <w10:wrap anchorx="margin"/>
              </v:rect>
            </w:pict>
          </mc:Fallback>
        </mc:AlternateContent>
      </w:r>
      <w:r w:rsidR="0073796E">
        <w:rPr>
          <w:rFonts w:ascii="Cambria" w:hAnsi="Cambria" w:cstheme="majorBidi"/>
          <w:b/>
          <w:bCs/>
          <w:noProof/>
          <w:sz w:val="40"/>
          <w:szCs w:val="40"/>
        </w:rPr>
        <w:br/>
      </w:r>
      <w:r w:rsidR="00EF6B04" w:rsidRPr="00E02F59">
        <w:rPr>
          <w:rFonts w:ascii="Cambria" w:hAnsi="Cambria" w:cstheme="majorBidi"/>
          <w:b/>
          <w:bCs/>
          <w:noProof/>
          <w:sz w:val="40"/>
          <w:szCs w:val="40"/>
        </w:rPr>
        <w:t>Sedi Lawrence</w:t>
      </w:r>
      <w:r w:rsidR="00EF6B04" w:rsidRPr="00E02F59">
        <w:rPr>
          <w:rFonts w:ascii="Cambria" w:hAnsi="Cambria" w:cstheme="majorBidi"/>
          <w:b/>
          <w:bCs/>
          <w:noProof/>
          <w:sz w:val="40"/>
          <w:szCs w:val="40"/>
        </w:rPr>
        <w:br/>
      </w:r>
      <w:r w:rsidR="00EF6B04" w:rsidRPr="00E02F59">
        <w:rPr>
          <w:rFonts w:ascii="Cambria" w:eastAsia="Cambria" w:hAnsi="Cambria" w:cs="Cambria"/>
          <w:b/>
          <w:bCs/>
          <w:sz w:val="24"/>
          <w:szCs w:val="24"/>
        </w:rPr>
        <w:t>Infrastructure Resilience Engineer</w:t>
      </w:r>
      <w:r w:rsidR="003749F4" w:rsidRPr="00E02F59">
        <w:rPr>
          <w:rFonts w:ascii="Cambria" w:hAnsi="Cambria" w:cstheme="majorBidi"/>
          <w:b/>
          <w:bCs/>
          <w:sz w:val="24"/>
          <w:szCs w:val="24"/>
        </w:rPr>
        <w:br/>
      </w:r>
      <w:r w:rsidR="0073796E">
        <w:rPr>
          <w:rFonts w:ascii="Cambria" w:eastAsia="Cambria" w:hAnsi="Cambria" w:cs="Cambria"/>
          <w:b/>
          <w:bCs/>
        </w:rPr>
        <w:t>+1</w:t>
      </w:r>
      <w:r w:rsidR="009B47A2" w:rsidRPr="00E02F59">
        <w:rPr>
          <w:rFonts w:ascii="Cambria" w:eastAsia="Cambria" w:hAnsi="Cambria" w:cs="Cambria"/>
          <w:b/>
          <w:bCs/>
        </w:rPr>
        <w:t xml:space="preserve"> </w:t>
      </w:r>
      <w:r w:rsidR="0073796E">
        <w:rPr>
          <w:rFonts w:ascii="Cambria" w:eastAsia="Cambria" w:hAnsi="Cambria" w:cs="Cambria"/>
          <w:b/>
          <w:bCs/>
        </w:rPr>
        <w:t>(</w:t>
      </w:r>
      <w:r w:rsidR="00EF6B04" w:rsidRPr="00E02F59">
        <w:rPr>
          <w:rFonts w:ascii="Cambria" w:eastAsia="Cambria" w:hAnsi="Cambria" w:cs="Cambria"/>
          <w:b/>
          <w:bCs/>
        </w:rPr>
        <w:t>515</w:t>
      </w:r>
      <w:r w:rsidR="0073796E">
        <w:rPr>
          <w:rFonts w:ascii="Cambria" w:eastAsia="Cambria" w:hAnsi="Cambria" w:cs="Cambria"/>
          <w:b/>
          <w:bCs/>
        </w:rPr>
        <w:t xml:space="preserve">) </w:t>
      </w:r>
      <w:r w:rsidR="00EF6B04" w:rsidRPr="00E02F59">
        <w:rPr>
          <w:rFonts w:ascii="Cambria" w:eastAsia="Cambria" w:hAnsi="Cambria" w:cs="Cambria"/>
          <w:b/>
          <w:bCs/>
        </w:rPr>
        <w:t>708</w:t>
      </w:r>
      <w:r w:rsidR="0073796E">
        <w:rPr>
          <w:rFonts w:ascii="Cambria" w:eastAsia="Cambria" w:hAnsi="Cambria" w:cs="Cambria"/>
          <w:b/>
          <w:bCs/>
        </w:rPr>
        <w:t>-</w:t>
      </w:r>
      <w:r w:rsidR="00EF6B04" w:rsidRPr="00E02F59">
        <w:rPr>
          <w:rFonts w:ascii="Cambria" w:eastAsia="Cambria" w:hAnsi="Cambria" w:cs="Cambria"/>
          <w:b/>
          <w:bCs/>
        </w:rPr>
        <w:t>4652</w:t>
      </w:r>
    </w:p>
    <w:p w14:paraId="01B153F6" w14:textId="06F85C56" w:rsidR="0099720E" w:rsidRPr="00E02F59" w:rsidRDefault="00AB03F2" w:rsidP="0039747A">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br/>
      </w:r>
      <w:r w:rsidR="0099720E" w:rsidRPr="00E02F59">
        <w:rPr>
          <w:rFonts w:ascii="Cambria" w:eastAsia="Cambria" w:hAnsi="Cambria" w:cs="Cambria"/>
          <w:b/>
          <w:bCs/>
          <w:sz w:val="28"/>
          <w:szCs w:val="28"/>
        </w:rPr>
        <w:t>PROFILE</w:t>
      </w:r>
    </w:p>
    <w:p w14:paraId="38D7DC30" w14:textId="55DC3626" w:rsidR="0039747A" w:rsidRPr="008731EF" w:rsidRDefault="000845FB" w:rsidP="0039747A">
      <w:pPr>
        <w:jc w:val="both"/>
        <w:rPr>
          <w:rFonts w:ascii="Cambria" w:hAnsi="Cambria"/>
        </w:rPr>
      </w:pPr>
      <w:r w:rsidRPr="00E02F59">
        <w:rPr>
          <w:rFonts w:ascii="Cambria" w:hAnsi="Cambria"/>
        </w:rPr>
        <w:t>Experienced environmental scientist with a Ph.D. in Environmental Science, specializing in urban energy modeling, GIS, and climate resilience strategies. Demonstrated success in developing innovative, sustainable infrastructure solutions, including hazard mitigation and nature-based solutions. Proficient in advancing projects through engineering design and construction, with a strong understanding of constructability and permitting needs. Proven leadership in project management and multidisciplinary team collaboration. Proficient in AutoCAD Civil 3D, ESRI, and QGIS for precise engineering design and geospatial analysis. Dedicated to enhancing infrastructure resilience and promoting community safety through state-of-the-art, sustainable engineering practices.</w:t>
      </w:r>
    </w:p>
    <w:p w14:paraId="4EB5E2F0" w14:textId="3AB8246F" w:rsidR="0039747A" w:rsidRPr="00E02F59" w:rsidRDefault="0039747A" w:rsidP="0039747A">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WORK EXPERIENCE</w:t>
      </w:r>
    </w:p>
    <w:p w14:paraId="54CC95FE" w14:textId="7935C4D3" w:rsidR="000C1FB0" w:rsidRPr="00E02F59" w:rsidRDefault="008356BF" w:rsidP="0039747A">
      <w:pPr>
        <w:rPr>
          <w:rFonts w:ascii="Cambria" w:eastAsia="Cambria" w:hAnsi="Cambria" w:cs="Cambria"/>
          <w:b/>
          <w:bCs/>
          <w:sz w:val="28"/>
          <w:szCs w:val="28"/>
        </w:rPr>
      </w:pPr>
      <w:r w:rsidRPr="00D61BB4">
        <w:rPr>
          <w:rFonts w:ascii="Cambria" w:hAnsi="Cambria"/>
          <w:b/>
          <w:bCs/>
          <w:sz w:val="26"/>
          <w:szCs w:val="26"/>
        </w:rPr>
        <w:t>Head Manager of External Connections, Energy &amp; Building Research Department</w:t>
      </w:r>
      <w:r w:rsidRPr="00D61BB4">
        <w:rPr>
          <w:rFonts w:ascii="Cambria" w:hAnsi="Cambria"/>
          <w:sz w:val="26"/>
          <w:szCs w:val="26"/>
        </w:rPr>
        <w:br/>
      </w:r>
      <w:r w:rsidRPr="00E02F59">
        <w:rPr>
          <w:rFonts w:ascii="Cambria" w:eastAsia="Cambria" w:hAnsi="Cambria" w:cs="Cambria"/>
          <w:b/>
          <w:bCs/>
          <w:sz w:val="24"/>
          <w:szCs w:val="24"/>
        </w:rPr>
        <w:t xml:space="preserve">Mahabim Engineering Company </w:t>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000E77E1">
        <w:rPr>
          <w:rFonts w:ascii="Cambria" w:eastAsia="Cambria" w:hAnsi="Cambria" w:cs="Cambria"/>
          <w:sz w:val="24"/>
          <w:szCs w:val="24"/>
        </w:rPr>
        <w:tab/>
        <w:t xml:space="preserve">            </w:t>
      </w:r>
      <w:r w:rsidRPr="00E02F59">
        <w:rPr>
          <w:rFonts w:ascii="Cambria" w:eastAsia="Cambria" w:hAnsi="Cambria" w:cs="Cambria"/>
          <w:sz w:val="24"/>
          <w:szCs w:val="24"/>
        </w:rPr>
        <w:tab/>
      </w:r>
      <w:r w:rsidR="007D2990" w:rsidRPr="00E02F59">
        <w:rPr>
          <w:rFonts w:ascii="Cambria" w:hAnsi="Cambria"/>
        </w:rPr>
        <w:t>07/2016 - 12/2019</w:t>
      </w:r>
    </w:p>
    <w:p w14:paraId="48A0A2F6" w14:textId="7071C8A0" w:rsidR="000845FB" w:rsidRPr="00E02F59" w:rsidRDefault="000845FB" w:rsidP="007772DA">
      <w:pPr>
        <w:pStyle w:val="ListParagraph"/>
        <w:numPr>
          <w:ilvl w:val="0"/>
          <w:numId w:val="10"/>
        </w:numPr>
        <w:jc w:val="both"/>
        <w:rPr>
          <w:rFonts w:ascii="Cambria" w:hAnsi="Cambria"/>
        </w:rPr>
      </w:pPr>
      <w:r w:rsidRPr="00E02F59">
        <w:rPr>
          <w:rFonts w:ascii="Cambria" w:hAnsi="Cambria"/>
        </w:rPr>
        <w:t xml:space="preserve">Enhanced client retention by </w:t>
      </w:r>
      <w:r w:rsidR="00B06E74">
        <w:rPr>
          <w:rFonts w:ascii="Cambria" w:hAnsi="Cambria"/>
        </w:rPr>
        <w:t>3</w:t>
      </w:r>
      <w:r w:rsidRPr="00E02F59">
        <w:rPr>
          <w:rFonts w:ascii="Cambria" w:hAnsi="Cambria"/>
        </w:rPr>
        <w:t>0% through effective coordination and communication with external stakeholders, utilizing project management and stakeholder management skills.</w:t>
      </w:r>
    </w:p>
    <w:p w14:paraId="44BD14E8" w14:textId="77777777" w:rsidR="000845FB" w:rsidRPr="00E02F59" w:rsidRDefault="000845FB" w:rsidP="007772DA">
      <w:pPr>
        <w:pStyle w:val="ListParagraph"/>
        <w:numPr>
          <w:ilvl w:val="0"/>
          <w:numId w:val="10"/>
        </w:numPr>
        <w:jc w:val="both"/>
        <w:rPr>
          <w:rFonts w:ascii="Cambria" w:hAnsi="Cambria"/>
        </w:rPr>
      </w:pPr>
      <w:r w:rsidRPr="00E02F59">
        <w:rPr>
          <w:rFonts w:ascii="Cambria" w:hAnsi="Cambria"/>
        </w:rPr>
        <w:t xml:space="preserve"> Improved project efficiency by 15% by managing multidisciplinary project teams, integrating design elements from various professionals, and emphasizing constructability and permitting requirements.</w:t>
      </w:r>
    </w:p>
    <w:p w14:paraId="4B5C2577" w14:textId="6FC4C24A" w:rsidR="0039747A" w:rsidRPr="008731EF" w:rsidRDefault="000845FB" w:rsidP="007772DA">
      <w:pPr>
        <w:pStyle w:val="ListParagraph"/>
        <w:numPr>
          <w:ilvl w:val="0"/>
          <w:numId w:val="10"/>
        </w:numPr>
        <w:spacing w:line="240" w:lineRule="auto"/>
        <w:jc w:val="both"/>
        <w:rPr>
          <w:rFonts w:ascii="Cambria" w:hAnsi="Cambria"/>
        </w:rPr>
      </w:pPr>
      <w:r w:rsidRPr="00E02F59">
        <w:rPr>
          <w:rFonts w:ascii="Cambria" w:hAnsi="Cambria"/>
        </w:rPr>
        <w:t xml:space="preserve">Increased design accuracy by </w:t>
      </w:r>
      <w:r w:rsidR="00B06E74">
        <w:rPr>
          <w:rFonts w:ascii="Cambria" w:hAnsi="Cambria"/>
        </w:rPr>
        <w:t>70</w:t>
      </w:r>
      <w:r w:rsidRPr="00E02F59">
        <w:rPr>
          <w:rFonts w:ascii="Cambria" w:hAnsi="Cambria"/>
        </w:rPr>
        <w:t xml:space="preserve">% using </w:t>
      </w:r>
      <w:r w:rsidR="00B06E74">
        <w:rPr>
          <w:rFonts w:ascii="Cambria" w:hAnsi="Cambria"/>
        </w:rPr>
        <w:t>BIM, Revit, AutoCAD</w:t>
      </w:r>
      <w:r w:rsidRPr="00E02F59">
        <w:rPr>
          <w:rFonts w:ascii="Cambria" w:hAnsi="Cambria"/>
        </w:rPr>
        <w:t xml:space="preserve"> for design verification and project management, demonstrating technical proficiency in these tools and methodologies for hazard mitigation.</w:t>
      </w:r>
    </w:p>
    <w:p w14:paraId="0B2BC8B4" w14:textId="28C41A6D" w:rsidR="00AB03F2" w:rsidRPr="00E02F59" w:rsidRDefault="007D2990" w:rsidP="0039747A">
      <w:pPr>
        <w:spacing w:line="240" w:lineRule="auto"/>
        <w:rPr>
          <w:rFonts w:ascii="Cambria" w:hAnsi="Cambria"/>
        </w:rPr>
      </w:pPr>
      <w:r w:rsidRPr="00D61BB4">
        <w:rPr>
          <w:rFonts w:ascii="Cambria" w:hAnsi="Cambria"/>
          <w:b/>
          <w:bCs/>
          <w:sz w:val="26"/>
          <w:szCs w:val="26"/>
        </w:rPr>
        <w:t>Urban Energy Modeling Graduate Research Assistant</w:t>
      </w:r>
      <w:r w:rsidR="00AB03F2" w:rsidRPr="00E02F59">
        <w:rPr>
          <w:rFonts w:ascii="Cambria" w:hAnsi="Cambria"/>
          <w:b/>
          <w:bCs/>
          <w:sz w:val="28"/>
          <w:szCs w:val="28"/>
        </w:rPr>
        <w:br/>
      </w:r>
      <w:r w:rsidR="00AB03F2" w:rsidRPr="00E02F59">
        <w:rPr>
          <w:rFonts w:ascii="Cambria" w:hAnsi="Cambria"/>
          <w:b/>
          <w:bCs/>
          <w:sz w:val="24"/>
          <w:szCs w:val="24"/>
        </w:rPr>
        <w:t>ISU College of Design Department</w:t>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rPr>
        <w:t>01/2020 - 01/2022</w:t>
      </w:r>
    </w:p>
    <w:p w14:paraId="5AF18E78" w14:textId="77777777" w:rsidR="00AE1CD4" w:rsidRDefault="00AE1CD4" w:rsidP="007772DA">
      <w:pPr>
        <w:pStyle w:val="ListParagraph"/>
        <w:numPr>
          <w:ilvl w:val="0"/>
          <w:numId w:val="11"/>
        </w:numPr>
        <w:spacing w:after="0" w:line="240" w:lineRule="auto"/>
        <w:jc w:val="both"/>
        <w:rPr>
          <w:rFonts w:ascii="Cambria" w:eastAsia="Times New Roman" w:hAnsi="Cambria" w:cs="Times New Roman"/>
          <w:kern w:val="0"/>
          <w:sz w:val="24"/>
          <w:szCs w:val="24"/>
          <w14:ligatures w14:val="none"/>
        </w:rPr>
      </w:pPr>
      <w:r w:rsidRPr="00AE1CD4">
        <w:rPr>
          <w:rFonts w:ascii="Cambria" w:eastAsia="Times New Roman" w:hAnsi="Cambria" w:cs="Times New Roman"/>
          <w:kern w:val="0"/>
          <w:sz w:val="24"/>
          <w:szCs w:val="24"/>
          <w14:ligatures w14:val="none"/>
        </w:rPr>
        <w:t>Boosted solar installation efficiency by 70% with a user-friendly GIS-based map for identifying suitable rooftops for solar PV panels. Encouraged clean energy adoption and helped mitigate the Urban Heat Island effect.</w:t>
      </w:r>
    </w:p>
    <w:p w14:paraId="430ACF35" w14:textId="7804810E" w:rsidR="0039747A" w:rsidRPr="008731EF" w:rsidRDefault="0018688D" w:rsidP="007772DA">
      <w:pPr>
        <w:pStyle w:val="ListParagraph"/>
        <w:numPr>
          <w:ilvl w:val="0"/>
          <w:numId w:val="11"/>
        </w:numPr>
        <w:spacing w:after="0" w:line="240" w:lineRule="auto"/>
        <w:jc w:val="both"/>
        <w:rPr>
          <w:rFonts w:ascii="Cambria" w:eastAsia="Times New Roman" w:hAnsi="Cambria" w:cs="Times New Roman"/>
          <w:kern w:val="0"/>
          <w:sz w:val="24"/>
          <w:szCs w:val="24"/>
          <w14:ligatures w14:val="none"/>
        </w:rPr>
      </w:pPr>
      <w:r w:rsidRPr="00E02F59">
        <w:rPr>
          <w:rFonts w:ascii="Cambria" w:eastAsia="Times New Roman" w:hAnsi="Cambria" w:cs="Times New Roman"/>
          <w:kern w:val="0"/>
          <w:sz w:val="24"/>
          <w:szCs w:val="24"/>
          <w14:ligatures w14:val="none"/>
        </w:rPr>
        <w:t xml:space="preserve">Enabled </w:t>
      </w:r>
      <w:r w:rsidR="00B06E74">
        <w:rPr>
          <w:rFonts w:ascii="Cambria" w:eastAsia="Times New Roman" w:hAnsi="Cambria" w:cs="Times New Roman"/>
          <w:kern w:val="0"/>
          <w:sz w:val="24"/>
          <w:szCs w:val="24"/>
          <w14:ligatures w14:val="none"/>
        </w:rPr>
        <w:t>3</w:t>
      </w:r>
      <w:r w:rsidRPr="00E02F59">
        <w:rPr>
          <w:rFonts w:ascii="Cambria" w:eastAsia="Times New Roman" w:hAnsi="Cambria" w:cs="Times New Roman"/>
          <w:kern w:val="0"/>
          <w:sz w:val="24"/>
          <w:szCs w:val="24"/>
          <w14:ligatures w14:val="none"/>
        </w:rPr>
        <w:t>0% energy savings by analyzing Urban Heat Island effects at the neighborhood scale, utilizing data analysis, urban energy modeling, and risk-based decision-making skills</w:t>
      </w:r>
      <w:r w:rsidR="00B06E74" w:rsidRPr="00B06E74">
        <w:rPr>
          <w:rFonts w:ascii="Cambria" w:eastAsia="Times New Roman" w:hAnsi="Cambria" w:cs="Times New Roman"/>
          <w:kern w:val="0"/>
          <w:sz w:val="24"/>
          <w:szCs w:val="24"/>
          <w14:ligatures w14:val="none"/>
        </w:rPr>
        <w:t xml:space="preserve"> to develop strategies that mitigate climate risks and reduce the impact of urban heat islands</w:t>
      </w:r>
      <w:r w:rsidR="007772DA">
        <w:rPr>
          <w:rFonts w:ascii="Cambria" w:eastAsia="Times New Roman" w:hAnsi="Cambria" w:cs="Times New Roman"/>
          <w:kern w:val="0"/>
          <w:sz w:val="24"/>
          <w:szCs w:val="24"/>
          <w14:ligatures w14:val="none"/>
        </w:rPr>
        <w:t>.</w:t>
      </w:r>
      <w:r w:rsidR="007772DA">
        <w:rPr>
          <w:rFonts w:ascii="Cambria" w:eastAsia="Times New Roman" w:hAnsi="Cambria" w:cs="Times New Roman"/>
          <w:kern w:val="0"/>
          <w:sz w:val="24"/>
          <w:szCs w:val="24"/>
          <w14:ligatures w14:val="none"/>
        </w:rPr>
        <w:br/>
      </w:r>
      <w:r w:rsidR="00B06E74">
        <w:rPr>
          <w:rFonts w:ascii="Cambria" w:eastAsia="Times New Roman" w:hAnsi="Cambria" w:cs="Times New Roman"/>
          <w:kern w:val="0"/>
          <w:sz w:val="24"/>
          <w:szCs w:val="24"/>
          <w14:ligatures w14:val="none"/>
        </w:rPr>
        <w:t xml:space="preserve"> </w:t>
      </w:r>
    </w:p>
    <w:p w14:paraId="32FDCC72" w14:textId="5FD7F803" w:rsidR="00AB03F2" w:rsidRPr="00E02F59" w:rsidRDefault="00AB03F2" w:rsidP="0039747A">
      <w:pPr>
        <w:spacing w:after="0" w:line="240" w:lineRule="auto"/>
        <w:rPr>
          <w:rFonts w:ascii="Cambria" w:eastAsia="Times New Roman" w:hAnsi="Cambria" w:cs="Times New Roman"/>
          <w:kern w:val="0"/>
          <w:sz w:val="24"/>
          <w:szCs w:val="24"/>
          <w14:ligatures w14:val="none"/>
        </w:rPr>
      </w:pPr>
      <w:r w:rsidRPr="00D61BB4">
        <w:rPr>
          <w:rFonts w:ascii="Cambria" w:hAnsi="Cambria"/>
          <w:b/>
          <w:bCs/>
          <w:sz w:val="26"/>
          <w:szCs w:val="26"/>
        </w:rPr>
        <w:t>Urban Energy Modeling Graduate Research Assistant</w:t>
      </w:r>
      <w:r w:rsidRPr="00E02F59">
        <w:rPr>
          <w:rFonts w:ascii="Cambria" w:hAnsi="Cambria"/>
          <w:b/>
          <w:bCs/>
          <w:sz w:val="28"/>
          <w:szCs w:val="28"/>
        </w:rPr>
        <w:br/>
      </w:r>
      <w:r w:rsidRPr="00E02F59">
        <w:rPr>
          <w:rFonts w:ascii="Cambria" w:hAnsi="Cambria"/>
          <w:b/>
          <w:bCs/>
          <w:sz w:val="24"/>
          <w:szCs w:val="24"/>
        </w:rPr>
        <w:t>ISU Department of Geology and Atmospheric Science</w:t>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rPr>
        <w:t>01/2022 - 08/2023</w:t>
      </w:r>
    </w:p>
    <w:p w14:paraId="22C8D234" w14:textId="77777777" w:rsidR="007772DA" w:rsidRDefault="0018688D" w:rsidP="007772DA">
      <w:pPr>
        <w:pStyle w:val="ListParagraph"/>
        <w:numPr>
          <w:ilvl w:val="0"/>
          <w:numId w:val="12"/>
        </w:numPr>
        <w:spacing w:line="240" w:lineRule="auto"/>
        <w:jc w:val="both"/>
        <w:rPr>
          <w:rFonts w:ascii="Cambria" w:hAnsi="Cambria"/>
        </w:rPr>
      </w:pPr>
      <w:r w:rsidRPr="00E02F59">
        <w:rPr>
          <w:rFonts w:ascii="Cambria" w:hAnsi="Cambria"/>
        </w:rPr>
        <w:t xml:space="preserve">Developed a dataset to extract geometric information of trees using LIDAR data, enhancing accuracy by </w:t>
      </w:r>
      <w:r w:rsidR="00B06E74">
        <w:rPr>
          <w:rFonts w:ascii="Cambria" w:hAnsi="Cambria"/>
        </w:rPr>
        <w:t>6</w:t>
      </w:r>
      <w:r w:rsidRPr="00E02F59">
        <w:rPr>
          <w:rFonts w:ascii="Cambria" w:hAnsi="Cambria"/>
        </w:rPr>
        <w:t>0%.</w:t>
      </w:r>
    </w:p>
    <w:p w14:paraId="11989868" w14:textId="3E94ED32" w:rsidR="0039747A" w:rsidRPr="008731EF" w:rsidRDefault="0018688D" w:rsidP="007772DA">
      <w:pPr>
        <w:pStyle w:val="ListParagraph"/>
        <w:numPr>
          <w:ilvl w:val="0"/>
          <w:numId w:val="12"/>
        </w:numPr>
        <w:spacing w:line="240" w:lineRule="auto"/>
        <w:jc w:val="both"/>
        <w:rPr>
          <w:rFonts w:ascii="Cambria" w:hAnsi="Cambria"/>
        </w:rPr>
      </w:pPr>
      <w:r w:rsidRPr="00E02F59">
        <w:rPr>
          <w:rFonts w:ascii="Cambria" w:hAnsi="Cambria"/>
        </w:rPr>
        <w:t>Utilized LIDAR data analysis, Python coding, and research skills</w:t>
      </w:r>
      <w:r w:rsidR="00B06E74" w:rsidRPr="00B06E74">
        <w:t xml:space="preserve"> </w:t>
      </w:r>
      <w:r w:rsidR="00B06E74" w:rsidRPr="00B06E74">
        <w:rPr>
          <w:rFonts w:ascii="Cambria" w:hAnsi="Cambria"/>
        </w:rPr>
        <w:t>to mitigate climate risks and enhance infrastructure resilience in cities</w:t>
      </w:r>
      <w:r w:rsidRPr="00E02F59">
        <w:rPr>
          <w:rFonts w:ascii="Cambria" w:hAnsi="Cambria"/>
        </w:rPr>
        <w:t>.</w:t>
      </w:r>
      <w:r w:rsidRPr="00E02F59">
        <w:rPr>
          <w:rFonts w:ascii="Cambria" w:hAnsi="Cambria"/>
          <w:b/>
          <w:bCs/>
          <w:sz w:val="28"/>
          <w:szCs w:val="28"/>
        </w:rPr>
        <w:t xml:space="preserve"> </w:t>
      </w:r>
    </w:p>
    <w:p w14:paraId="33A0B54B" w14:textId="725C799E" w:rsidR="00AB03F2" w:rsidRPr="00E02F59" w:rsidRDefault="00AB03F2" w:rsidP="0039747A">
      <w:pPr>
        <w:spacing w:line="240" w:lineRule="auto"/>
        <w:rPr>
          <w:rFonts w:ascii="Cambria" w:hAnsi="Cambria"/>
        </w:rPr>
      </w:pPr>
      <w:r w:rsidRPr="00D61BB4">
        <w:rPr>
          <w:rFonts w:ascii="Cambria" w:hAnsi="Cambria"/>
          <w:b/>
          <w:bCs/>
          <w:sz w:val="26"/>
          <w:szCs w:val="26"/>
        </w:rPr>
        <w:t>Urban Energy Modeling Graduate Research Assistant</w:t>
      </w:r>
      <w:r w:rsidRPr="00E02F59">
        <w:rPr>
          <w:rFonts w:ascii="Cambria" w:hAnsi="Cambria"/>
          <w:b/>
          <w:bCs/>
          <w:sz w:val="28"/>
          <w:szCs w:val="28"/>
        </w:rPr>
        <w:br/>
      </w:r>
      <w:r w:rsidRPr="00E02F59">
        <w:rPr>
          <w:rFonts w:ascii="Cambria" w:hAnsi="Cambria"/>
          <w:b/>
          <w:bCs/>
          <w:sz w:val="24"/>
          <w:szCs w:val="24"/>
        </w:rPr>
        <w:t>ISU Department of Environmental Science</w:t>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rPr>
        <w:t>8/2023 - 08/2024</w:t>
      </w:r>
    </w:p>
    <w:p w14:paraId="4DF29618" w14:textId="62FEDDF5" w:rsidR="008731EF" w:rsidRPr="00B06E74" w:rsidRDefault="00B06E74" w:rsidP="00B06E74">
      <w:pPr>
        <w:pStyle w:val="ListParagraph"/>
        <w:numPr>
          <w:ilvl w:val="0"/>
          <w:numId w:val="12"/>
        </w:numPr>
        <w:spacing w:line="240" w:lineRule="auto"/>
        <w:rPr>
          <w:rFonts w:ascii="Cambria" w:hAnsi="Cambria"/>
        </w:rPr>
      </w:pPr>
      <w:r w:rsidRPr="00B06E74">
        <w:rPr>
          <w:rFonts w:ascii="Cambria" w:hAnsi="Cambria"/>
        </w:rPr>
        <w:t>Contributed to infrastructure resilience and climate risk mitigation by developing prototypes of microclimate-based urban energy models for energy use simulation, utilizing advanced urban modeling and energy simulation skills.</w:t>
      </w:r>
    </w:p>
    <w:p w14:paraId="149827FE" w14:textId="77777777" w:rsidR="007772DA" w:rsidRDefault="007772DA" w:rsidP="004D7842">
      <w:pPr>
        <w:pBdr>
          <w:bottom w:val="single" w:sz="4" w:space="1" w:color="auto"/>
        </w:pBdr>
        <w:rPr>
          <w:rFonts w:ascii="Cambria" w:eastAsia="Cambria" w:hAnsi="Cambria" w:cs="Cambria"/>
          <w:b/>
          <w:bCs/>
          <w:sz w:val="28"/>
          <w:szCs w:val="28"/>
        </w:rPr>
      </w:pPr>
    </w:p>
    <w:p w14:paraId="21660F8D" w14:textId="77777777" w:rsidR="007772DA" w:rsidRDefault="007772DA" w:rsidP="004D7842">
      <w:pPr>
        <w:pBdr>
          <w:bottom w:val="single" w:sz="4" w:space="1" w:color="auto"/>
        </w:pBdr>
        <w:rPr>
          <w:rFonts w:ascii="Cambria" w:eastAsia="Cambria" w:hAnsi="Cambria" w:cs="Cambria"/>
          <w:b/>
          <w:bCs/>
          <w:sz w:val="28"/>
          <w:szCs w:val="28"/>
        </w:rPr>
      </w:pPr>
    </w:p>
    <w:p w14:paraId="4C73D4E1" w14:textId="77777777" w:rsidR="007772DA" w:rsidRDefault="007772DA" w:rsidP="004D7842">
      <w:pPr>
        <w:pBdr>
          <w:bottom w:val="single" w:sz="4" w:space="1" w:color="auto"/>
        </w:pBdr>
        <w:rPr>
          <w:rFonts w:ascii="Cambria" w:eastAsia="Cambria" w:hAnsi="Cambria" w:cs="Cambria"/>
          <w:b/>
          <w:bCs/>
          <w:sz w:val="28"/>
          <w:szCs w:val="28"/>
        </w:rPr>
      </w:pPr>
    </w:p>
    <w:p w14:paraId="5E05BF7E" w14:textId="410DE0BF" w:rsidR="004D7842" w:rsidRPr="00E02F59" w:rsidRDefault="00665221" w:rsidP="004D7842">
      <w:pPr>
        <w:pBdr>
          <w:bottom w:val="single" w:sz="4" w:space="1" w:color="auto"/>
        </w:pBdr>
        <w:rPr>
          <w:rFonts w:ascii="Cambria" w:eastAsia="Cambria" w:hAnsi="Cambria" w:cs="Cambria"/>
          <w:b/>
          <w:bCs/>
          <w:sz w:val="28"/>
          <w:szCs w:val="28"/>
        </w:rPr>
      </w:pPr>
      <w:r w:rsidRPr="00E02F59">
        <w:rPr>
          <w:rFonts w:ascii="Cambria" w:eastAsia="Cambria" w:hAnsi="Cambria" w:cs="Cambria"/>
          <w:b/>
          <w:bCs/>
          <w:sz w:val="28"/>
          <w:szCs w:val="28"/>
        </w:rPr>
        <w:t>EDUCATION</w:t>
      </w:r>
    </w:p>
    <w:p w14:paraId="2E932DD4" w14:textId="5B1E31A5" w:rsidR="00665221" w:rsidRPr="00E02F59" w:rsidRDefault="00AB03F2" w:rsidP="004D7842">
      <w:pPr>
        <w:rPr>
          <w:rFonts w:ascii="Cambria" w:eastAsia="Cambria" w:hAnsi="Cambria" w:cs="Cambria"/>
          <w:b/>
          <w:bCs/>
          <w:sz w:val="28"/>
          <w:szCs w:val="28"/>
        </w:rPr>
      </w:pPr>
      <w:r w:rsidRPr="00E02F59">
        <w:rPr>
          <w:rFonts w:ascii="Cambria" w:eastAsia="Cambria" w:hAnsi="Cambria" w:cs="Cambria"/>
          <w:b/>
          <w:bCs/>
        </w:rPr>
        <w:t>Doctor of Philosophy, Ph.D., Environmental Science</w:t>
      </w:r>
      <w:r w:rsidRPr="00E02F59">
        <w:rPr>
          <w:rFonts w:ascii="Cambria" w:eastAsia="Cambria" w:hAnsi="Cambria" w:cs="Cambria"/>
          <w:b/>
          <w:bCs/>
        </w:rPr>
        <w:tab/>
      </w:r>
      <w:r w:rsidRPr="00E02F59">
        <w:rPr>
          <w:rFonts w:ascii="Cambria" w:eastAsia="Cambria" w:hAnsi="Cambria" w:cs="Cambria"/>
          <w:b/>
          <w:bCs/>
        </w:rPr>
        <w:tab/>
      </w:r>
      <w:r w:rsidRPr="00E02F59">
        <w:rPr>
          <w:rFonts w:ascii="Cambria" w:eastAsia="Cambria" w:hAnsi="Cambria" w:cs="Cambria"/>
          <w:b/>
          <w:bCs/>
        </w:rPr>
        <w:tab/>
        <w:t xml:space="preserve">          </w:t>
      </w:r>
      <w:r w:rsidRPr="00E02F59">
        <w:rPr>
          <w:rFonts w:ascii="Cambria" w:eastAsia="Cambria" w:hAnsi="Cambria" w:cs="Cambria"/>
          <w:b/>
          <w:bCs/>
        </w:rPr>
        <w:tab/>
        <w:t xml:space="preserve"> </w:t>
      </w:r>
      <w:r w:rsidRPr="00E02F59">
        <w:rPr>
          <w:rFonts w:ascii="Cambria" w:eastAsia="Cambria" w:hAnsi="Cambria" w:cs="Cambria"/>
          <w:i/>
          <w:iCs/>
          <w:color w:val="000000" w:themeColor="text1"/>
        </w:rPr>
        <w:t>01/202</w:t>
      </w:r>
      <w:r w:rsidR="00AE1CD4">
        <w:rPr>
          <w:rFonts w:ascii="Cambria" w:eastAsia="Cambria" w:hAnsi="Cambria" w:cs="Cambria"/>
          <w:i/>
          <w:iCs/>
          <w:color w:val="000000" w:themeColor="text1"/>
        </w:rPr>
        <w:t>1</w:t>
      </w:r>
      <w:r w:rsidRPr="00E02F59">
        <w:rPr>
          <w:rFonts w:ascii="Cambria" w:eastAsia="Cambria" w:hAnsi="Cambria" w:cs="Cambria"/>
          <w:i/>
          <w:iCs/>
          <w:color w:val="000000" w:themeColor="text1"/>
        </w:rPr>
        <w:t xml:space="preserve"> - 08/2024 </w:t>
      </w:r>
      <w:r w:rsidRPr="00E02F59">
        <w:rPr>
          <w:rFonts w:ascii="Cambria" w:eastAsia="Cambria" w:hAnsi="Cambria" w:cs="Cambria"/>
          <w:i/>
          <w:iCs/>
          <w:color w:val="000000" w:themeColor="text1"/>
        </w:rPr>
        <w:br/>
      </w:r>
      <w:r w:rsidRPr="00E02F59">
        <w:rPr>
          <w:rFonts w:ascii="Cambria" w:eastAsia="Cambria" w:hAnsi="Cambria" w:cs="Cambria"/>
          <w:i/>
          <w:iCs/>
          <w:color w:val="000000" w:themeColor="text1"/>
          <w:sz w:val="20"/>
          <w:szCs w:val="20"/>
        </w:rPr>
        <w:t>Iowa State University (ISU), Ames, IA</w:t>
      </w:r>
      <w:r w:rsidR="003B58C8" w:rsidRPr="00E02F59">
        <w:rPr>
          <w:rFonts w:ascii="Cambria" w:hAnsi="Cambria"/>
        </w:rPr>
        <w:tab/>
      </w:r>
      <w:r w:rsidR="003B58C8" w:rsidRPr="00E02F59">
        <w:rPr>
          <w:rFonts w:ascii="Cambria" w:hAnsi="Cambria"/>
        </w:rPr>
        <w:tab/>
      </w:r>
    </w:p>
    <w:p w14:paraId="772F1EED" w14:textId="7410D5F3" w:rsidR="008731EF" w:rsidRDefault="004D7842" w:rsidP="007772DA">
      <w:pPr>
        <w:rPr>
          <w:rFonts w:ascii="Cambria" w:eastAsia="Cambria" w:hAnsi="Cambria" w:cs="Cambria"/>
          <w:i/>
          <w:iCs/>
          <w:color w:val="404040" w:themeColor="text1" w:themeTint="BF"/>
        </w:rPr>
      </w:pPr>
      <w:r w:rsidRPr="00E02F59">
        <w:rPr>
          <w:rFonts w:ascii="Cambria" w:eastAsia="Cambria" w:hAnsi="Cambria" w:cs="Cambria"/>
          <w:b/>
          <w:bCs/>
        </w:rPr>
        <w:t>Master of Science, M.S., Architecture</w:t>
      </w:r>
      <w:r w:rsidR="003B58C8"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t>01/2020 - 01/2022</w:t>
      </w:r>
      <w:r w:rsidR="003B58C8" w:rsidRPr="00E02F59">
        <w:rPr>
          <w:rFonts w:ascii="Cambria" w:hAnsi="Cambria"/>
        </w:rPr>
        <w:br/>
      </w:r>
      <w:r w:rsidRPr="00E02F59">
        <w:rPr>
          <w:rFonts w:ascii="Cambria" w:eastAsia="Cambria" w:hAnsi="Cambria" w:cs="Cambria"/>
          <w:i/>
          <w:iCs/>
          <w:color w:val="404040" w:themeColor="text1" w:themeTint="BF"/>
          <w:sz w:val="20"/>
          <w:szCs w:val="20"/>
        </w:rPr>
        <w:t>Iowa State University (ISU), Ames, IA</w:t>
      </w:r>
      <w:r w:rsidR="00D674BB" w:rsidRPr="00E02F59">
        <w:rPr>
          <w:rFonts w:ascii="Cambria" w:eastAsia="Cambria" w:hAnsi="Cambria" w:cs="Cambria"/>
          <w:i/>
          <w:iCs/>
          <w:color w:val="404040" w:themeColor="text1" w:themeTint="BF"/>
          <w:sz w:val="20"/>
          <w:szCs w:val="20"/>
        </w:rPr>
        <w:t>.</w:t>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p>
    <w:p w14:paraId="484D41C7" w14:textId="77777777" w:rsidR="007772DA" w:rsidRPr="007772DA" w:rsidRDefault="007772DA" w:rsidP="007772DA">
      <w:pPr>
        <w:rPr>
          <w:rFonts w:ascii="Cambria" w:eastAsia="Cambria" w:hAnsi="Cambria" w:cs="Cambria"/>
          <w:i/>
          <w:iCs/>
          <w:color w:val="404040" w:themeColor="text1" w:themeTint="BF"/>
        </w:rPr>
      </w:pPr>
    </w:p>
    <w:p w14:paraId="7C46FB87" w14:textId="2D0A175D" w:rsidR="004D7842" w:rsidRPr="00E02F59" w:rsidRDefault="004D7842" w:rsidP="004D7842">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 xml:space="preserve">PUBLICATIONS </w:t>
      </w:r>
    </w:p>
    <w:p w14:paraId="36D8EFC1" w14:textId="4797532F" w:rsidR="00D93337" w:rsidRPr="00E02F59" w:rsidRDefault="004D7842" w:rsidP="00E02F59">
      <w:pPr>
        <w:pStyle w:val="ListParagraph"/>
        <w:numPr>
          <w:ilvl w:val="0"/>
          <w:numId w:val="7"/>
        </w:numPr>
        <w:rPr>
          <w:rFonts w:ascii="Cambria" w:eastAsia="Cambria" w:hAnsi="Cambria" w:cs="Cambria"/>
          <w:sz w:val="25"/>
          <w:szCs w:val="25"/>
        </w:rPr>
      </w:pPr>
      <w:r w:rsidRPr="00E02F59">
        <w:rPr>
          <w:rFonts w:ascii="Cambria" w:eastAsia="Cambria" w:hAnsi="Cambria" w:cs="Cambria"/>
          <w:sz w:val="24"/>
          <w:szCs w:val="24"/>
        </w:rPr>
        <w:t>Comparative Analysis of Urban Heat Island Effects on Building Energy Consumption in the U.S. Midwest</w:t>
      </w:r>
      <w:r w:rsidR="00194AC5" w:rsidRPr="00E02F59">
        <w:rPr>
          <w:rFonts w:ascii="Cambria" w:eastAsia="Cambria" w:hAnsi="Cambria" w:cs="Cambria"/>
          <w:sz w:val="24"/>
          <w:szCs w:val="24"/>
        </w:rPr>
        <w:t>.</w:t>
      </w:r>
      <w:r w:rsidRPr="00E02F59">
        <w:rPr>
          <w:rFonts w:ascii="Cambria" w:eastAsia="Cambria" w:hAnsi="Cambria" w:cs="Cambria"/>
          <w:sz w:val="25"/>
          <w:szCs w:val="25"/>
        </w:rPr>
        <w:br/>
      </w:r>
      <w:r w:rsidRPr="00E02F59">
        <w:rPr>
          <w:rFonts w:ascii="Cambria" w:eastAsia="Cambria" w:hAnsi="Cambria" w:cs="Cambria"/>
          <w:b/>
          <w:bCs/>
          <w:sz w:val="20"/>
          <w:szCs w:val="20"/>
        </w:rPr>
        <w:t>37th PLEA Conference for Sustainable Architecture and Urban Design, June 2024</w:t>
      </w:r>
      <w:r w:rsidR="00D93337" w:rsidRPr="00E02F59">
        <w:rPr>
          <w:rFonts w:ascii="Cambria" w:eastAsia="Cambria" w:hAnsi="Cambria" w:cs="Cambria"/>
          <w:b/>
          <w:bCs/>
          <w:sz w:val="20"/>
          <w:szCs w:val="20"/>
        </w:rPr>
        <w:t>.</w:t>
      </w:r>
      <w:r w:rsidR="00E02F59">
        <w:rPr>
          <w:rFonts w:ascii="Cambria" w:eastAsia="Cambria" w:hAnsi="Cambria" w:cs="Cambria"/>
          <w:b/>
          <w:bCs/>
          <w:sz w:val="20"/>
          <w:szCs w:val="20"/>
        </w:rPr>
        <w:br/>
      </w:r>
      <w:hyperlink r:id="rId10" w:history="1">
        <w:r w:rsidR="00D93337" w:rsidRPr="00E02F59">
          <w:rPr>
            <w:rStyle w:val="Hyperlink"/>
            <w:rFonts w:ascii="Cambria" w:eastAsia="Cambria" w:hAnsi="Cambria" w:cs="Cambria"/>
            <w:b/>
            <w:bCs/>
            <w:sz w:val="20"/>
            <w:szCs w:val="20"/>
          </w:rPr>
          <w:t>Link</w:t>
        </w:r>
      </w:hyperlink>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E02F59" w:rsidRPr="00E02F59">
        <w:rPr>
          <w:rFonts w:ascii="Cambria" w:eastAsia="Cambria" w:hAnsi="Cambria" w:cs="Cambria"/>
          <w:b/>
          <w:bCs/>
          <w:sz w:val="20"/>
          <w:szCs w:val="20"/>
        </w:rPr>
        <w:tab/>
      </w:r>
      <w:r w:rsidR="00D93337" w:rsidRPr="00E02F59">
        <w:rPr>
          <w:rFonts w:ascii="Cambria" w:hAnsi="Cambria"/>
          <w:i/>
          <w:iCs/>
          <w:sz w:val="20"/>
          <w:szCs w:val="20"/>
        </w:rPr>
        <w:t>Hashemi, F., Salehi, N., Ghiasi, S., Passe, U. (2024)</w:t>
      </w:r>
    </w:p>
    <w:p w14:paraId="3787CD1F" w14:textId="135EFE34" w:rsidR="00D93337" w:rsidRPr="00E02F59" w:rsidRDefault="004D7842" w:rsidP="00D93337">
      <w:pPr>
        <w:pStyle w:val="ListParagraph"/>
        <w:numPr>
          <w:ilvl w:val="0"/>
          <w:numId w:val="7"/>
        </w:numPr>
        <w:rPr>
          <w:rFonts w:ascii="Cambria" w:eastAsia="Cambria" w:hAnsi="Cambria" w:cs="Cambria"/>
          <w:sz w:val="25"/>
          <w:szCs w:val="25"/>
        </w:rPr>
      </w:pPr>
      <w:r w:rsidRPr="00E02F59">
        <w:rPr>
          <w:rFonts w:ascii="Cambria" w:hAnsi="Cambria"/>
          <w:sz w:val="24"/>
          <w:szCs w:val="24"/>
        </w:rPr>
        <w:t>Urban Heat Island Impact on Building Energy Consumption.</w:t>
      </w:r>
      <w:r w:rsidRPr="00E02F59">
        <w:rPr>
          <w:rFonts w:ascii="Cambria" w:hAnsi="Cambria"/>
        </w:rPr>
        <w:br/>
      </w:r>
      <w:r w:rsidRPr="00E02F59">
        <w:rPr>
          <w:rFonts w:ascii="Cambria" w:hAnsi="Cambria"/>
          <w:b/>
          <w:bCs/>
          <w:sz w:val="20"/>
          <w:szCs w:val="20"/>
        </w:rPr>
        <w:t>Building Simulation Conference Proceedings,2021</w:t>
      </w:r>
      <w:r w:rsidR="00D93337" w:rsidRPr="00E02F59">
        <w:rPr>
          <w:rFonts w:ascii="Cambria" w:hAnsi="Cambria"/>
          <w:b/>
          <w:bCs/>
          <w:sz w:val="20"/>
          <w:szCs w:val="20"/>
        </w:rPr>
        <w:br/>
      </w:r>
      <w:hyperlink r:id="rId11"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sidRPr="00E02F59">
        <w:rPr>
          <w:rFonts w:ascii="Cambria" w:hAnsi="Cambria"/>
          <w:i/>
          <w:iCs/>
        </w:rPr>
        <w:t>Ghiasi, S.; Passe, U.; Zhou, Y.; Thompson, J. R.</w:t>
      </w:r>
    </w:p>
    <w:p w14:paraId="3B4674AE" w14:textId="3E4AD959" w:rsidR="00D93337" w:rsidRPr="00E02F59" w:rsidRDefault="004D7842" w:rsidP="00D93337">
      <w:pPr>
        <w:pStyle w:val="ListParagraph"/>
        <w:numPr>
          <w:ilvl w:val="0"/>
          <w:numId w:val="7"/>
        </w:numPr>
        <w:rPr>
          <w:rFonts w:ascii="Cambria" w:eastAsia="Cambria" w:hAnsi="Cambria" w:cs="Cambria"/>
          <w:sz w:val="25"/>
          <w:szCs w:val="25"/>
        </w:rPr>
      </w:pPr>
      <w:r w:rsidRPr="00E02F59">
        <w:rPr>
          <w:rFonts w:ascii="Cambria" w:hAnsi="Cambria"/>
          <w:sz w:val="24"/>
          <w:szCs w:val="24"/>
        </w:rPr>
        <w:t>Effect of Neighborhood Density on Energy Consumption: A Comparative Study</w:t>
      </w:r>
      <w:r w:rsidRPr="00E02F59">
        <w:rPr>
          <w:rFonts w:ascii="Cambria" w:eastAsia="Cambria" w:hAnsi="Cambria" w:cs="Cambria"/>
          <w:color w:val="3B3838" w:themeColor="background2" w:themeShade="40"/>
        </w:rPr>
        <w:br/>
      </w:r>
      <w:r w:rsidRPr="00E02F59">
        <w:rPr>
          <w:rFonts w:ascii="Cambria" w:hAnsi="Cambria"/>
          <w:b/>
          <w:bCs/>
          <w:sz w:val="20"/>
          <w:szCs w:val="20"/>
        </w:rPr>
        <w:t>36th PLEA Conference on Sustainable Architecture and Urban Design, 2021</w:t>
      </w:r>
      <w:r w:rsidR="00D93337" w:rsidRPr="00E02F59">
        <w:rPr>
          <w:rFonts w:ascii="Cambria" w:hAnsi="Cambria"/>
          <w:b/>
          <w:bCs/>
          <w:sz w:val="20"/>
          <w:szCs w:val="20"/>
        </w:rPr>
        <w:br/>
      </w:r>
      <w:hyperlink r:id="rId12"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sidRPr="00E02F59">
        <w:rPr>
          <w:rFonts w:ascii="Cambria" w:hAnsi="Cambria"/>
          <w:i/>
          <w:iCs/>
        </w:rPr>
        <w:t>Ghiasi, S.; Passe, U.; Zhou, Y.</w:t>
      </w:r>
    </w:p>
    <w:p w14:paraId="66BA1AE4" w14:textId="5880F79C" w:rsidR="004D7842" w:rsidRPr="00E02F59" w:rsidRDefault="004D7842" w:rsidP="004D7842">
      <w:pPr>
        <w:pStyle w:val="ListParagraph"/>
        <w:numPr>
          <w:ilvl w:val="0"/>
          <w:numId w:val="7"/>
        </w:numPr>
        <w:rPr>
          <w:rFonts w:ascii="Cambria" w:eastAsia="Cambria" w:hAnsi="Cambria" w:cs="Cambria"/>
          <w:sz w:val="25"/>
          <w:szCs w:val="25"/>
        </w:rPr>
      </w:pPr>
      <w:r w:rsidRPr="00E02F59">
        <w:rPr>
          <w:rFonts w:ascii="Cambria" w:hAnsi="Cambria"/>
          <w:sz w:val="24"/>
          <w:szCs w:val="24"/>
        </w:rPr>
        <w:t>Interactive GIS-Based Method for Assessing Feasible Roof Areas for Photovoltaic Panels</w:t>
      </w:r>
      <w:r w:rsidRPr="00E02F59">
        <w:rPr>
          <w:rFonts w:ascii="Cambria" w:eastAsia="Cambria" w:hAnsi="Cambria" w:cs="Cambria"/>
          <w:color w:val="3B3838" w:themeColor="background2" w:themeShade="40"/>
        </w:rPr>
        <w:br/>
      </w:r>
      <w:r w:rsidRPr="00E02F59">
        <w:rPr>
          <w:rFonts w:ascii="Cambria" w:hAnsi="Cambria"/>
          <w:b/>
          <w:bCs/>
          <w:sz w:val="20"/>
          <w:szCs w:val="20"/>
        </w:rPr>
        <w:t>International Conference on Research in Science and Technology, 2015, Kuala</w:t>
      </w:r>
      <w:r w:rsidR="00D93337" w:rsidRPr="00E02F59">
        <w:rPr>
          <w:rFonts w:ascii="Cambria" w:hAnsi="Cambria"/>
          <w:b/>
          <w:bCs/>
          <w:sz w:val="20"/>
          <w:szCs w:val="20"/>
        </w:rPr>
        <w:br/>
      </w:r>
      <w:hyperlink r:id="rId13"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sidRPr="00E02F59">
        <w:rPr>
          <w:rFonts w:ascii="Cambria" w:hAnsi="Cambria"/>
          <w:i/>
          <w:iCs/>
        </w:rPr>
        <w:t>Ghiasi, S.; Hassanzadeh, M.; Forghanifar, B</w:t>
      </w:r>
    </w:p>
    <w:p w14:paraId="4B21B595" w14:textId="2F7F7424" w:rsidR="004D7842" w:rsidRPr="00E02F59" w:rsidRDefault="004D7842" w:rsidP="004D7842">
      <w:pPr>
        <w:pStyle w:val="ListParagraph"/>
        <w:numPr>
          <w:ilvl w:val="0"/>
          <w:numId w:val="7"/>
        </w:numPr>
        <w:rPr>
          <w:rFonts w:ascii="Cambria" w:eastAsia="Cambria" w:hAnsi="Cambria" w:cs="Cambria"/>
        </w:rPr>
      </w:pPr>
      <w:r w:rsidRPr="00E02F59">
        <w:rPr>
          <w:rFonts w:ascii="Cambria" w:hAnsi="Cambria"/>
          <w:sz w:val="24"/>
          <w:szCs w:val="24"/>
        </w:rPr>
        <w:t>Role of Public Participation in Sustainable City Initiatives</w:t>
      </w:r>
      <w:r w:rsidRPr="00E02F59">
        <w:rPr>
          <w:rFonts w:ascii="Cambria" w:eastAsia="Cambria" w:hAnsi="Cambria" w:cs="Cambria"/>
          <w:color w:val="3B3838" w:themeColor="background2" w:themeShade="40"/>
        </w:rPr>
        <w:br/>
      </w:r>
      <w:r w:rsidRPr="00E02F59">
        <w:rPr>
          <w:rFonts w:ascii="Cambria" w:hAnsi="Cambria"/>
          <w:b/>
          <w:bCs/>
          <w:sz w:val="20"/>
          <w:szCs w:val="20"/>
        </w:rPr>
        <w:t>International Conference on Research in Science and Technology, 2015, Kuala Lumpur, Malaysia.</w:t>
      </w:r>
      <w:r w:rsidR="00D93337" w:rsidRPr="00E02F59">
        <w:rPr>
          <w:rFonts w:ascii="Cambria" w:hAnsi="Cambria"/>
          <w:b/>
          <w:bCs/>
          <w:sz w:val="20"/>
          <w:szCs w:val="20"/>
        </w:rPr>
        <w:br/>
      </w:r>
      <w:hyperlink r:id="rId14"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sidRPr="00E02F59">
        <w:rPr>
          <w:rFonts w:ascii="Cambria" w:hAnsi="Cambria"/>
          <w:i/>
          <w:iCs/>
        </w:rPr>
        <w:t>Ghiasi, S.; Hassanzadeh, M.; Forghanifar, B.</w:t>
      </w:r>
      <w:r w:rsidR="00D93337" w:rsidRPr="00E02F59">
        <w:rPr>
          <w:rFonts w:ascii="Cambria" w:hAnsi="Cambria"/>
          <w:b/>
          <w:bCs/>
          <w:sz w:val="20"/>
          <w:szCs w:val="20"/>
        </w:rPr>
        <w:br/>
      </w:r>
    </w:p>
    <w:p w14:paraId="15B6D7EA" w14:textId="69B7195C" w:rsidR="000845FB" w:rsidRPr="00E02F59" w:rsidRDefault="00D61BB4" w:rsidP="000845FB">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SKILLS</w:t>
      </w:r>
    </w:p>
    <w:p w14:paraId="529CBDE2" w14:textId="19764EB4" w:rsidR="000845FB" w:rsidRPr="00E02F59" w:rsidRDefault="000845FB" w:rsidP="000845FB">
      <w:pPr>
        <w:rPr>
          <w:rFonts w:ascii="Cambria" w:hAnsi="Cambria"/>
        </w:rPr>
      </w:pPr>
      <w:r w:rsidRPr="00E02F59">
        <w:rPr>
          <w:rFonts w:ascii="Cambria" w:hAnsi="Cambria"/>
          <w:b/>
          <w:bCs/>
        </w:rPr>
        <w:t xml:space="preserve">Technical Skills: </w:t>
      </w:r>
      <w:r w:rsidRPr="00E02F59">
        <w:rPr>
          <w:rFonts w:ascii="Cambria" w:hAnsi="Cambria"/>
        </w:rPr>
        <w:t>Climate Adaptation Strategies, Hazard Mitigation, Nature-based Solutions, Risk-based Decision-Making, Constructability and Permitting, Engineering Design, LIDAR Data Analysis, Energy Plus, QGIS, ESRI, ArcGIS Pro, AutoCAD Civil 3D, Revit, Rhino, Tableau, ENVI – met</w:t>
      </w:r>
      <w:r w:rsidR="00EE7A57">
        <w:rPr>
          <w:rFonts w:ascii="Cambria" w:hAnsi="Cambria"/>
        </w:rPr>
        <w:t xml:space="preserve">, </w:t>
      </w:r>
      <w:r w:rsidR="00EE7A57" w:rsidRPr="00EE7A57">
        <w:rPr>
          <w:rFonts w:ascii="Cambria" w:hAnsi="Cambria"/>
        </w:rPr>
        <w:t>Microsoft Office</w:t>
      </w:r>
      <w:r w:rsidR="00EE7A57">
        <w:rPr>
          <w:rFonts w:ascii="Cambria" w:hAnsi="Cambria"/>
        </w:rPr>
        <w:t xml:space="preserve">, Adobe Photoshop </w:t>
      </w:r>
    </w:p>
    <w:p w14:paraId="28469E99" w14:textId="4E82E7CB" w:rsidR="000845FB" w:rsidRPr="00E02F59" w:rsidRDefault="000845FB" w:rsidP="00B67788">
      <w:pPr>
        <w:rPr>
          <w:rFonts w:ascii="Cambria" w:hAnsi="Cambria"/>
          <w:b/>
          <w:bCs/>
        </w:rPr>
      </w:pPr>
      <w:r w:rsidRPr="00E02F59">
        <w:rPr>
          <w:rFonts w:ascii="Cambria" w:hAnsi="Cambria"/>
          <w:b/>
          <w:bCs/>
        </w:rPr>
        <w:t>Soft Skills</w:t>
      </w:r>
      <w:r w:rsidRPr="00E02F59">
        <w:rPr>
          <w:rFonts w:ascii="Cambria" w:hAnsi="Cambria"/>
        </w:rPr>
        <w:t>:</w:t>
      </w:r>
      <w:r w:rsidR="00B67788" w:rsidRPr="00E02F59">
        <w:rPr>
          <w:rFonts w:ascii="Cambria" w:hAnsi="Cambria"/>
        </w:rPr>
        <w:t xml:space="preserve"> Communications, Teamwork, Leadership,</w:t>
      </w:r>
      <w:r w:rsidR="00BF4FC9">
        <w:rPr>
          <w:rFonts w:ascii="Cambria" w:hAnsi="Cambria"/>
        </w:rPr>
        <w:t xml:space="preserve"> Project Planning,</w:t>
      </w:r>
      <w:r w:rsidR="00775E2B">
        <w:rPr>
          <w:rFonts w:ascii="Cambria" w:hAnsi="Cambria"/>
        </w:rPr>
        <w:t xml:space="preserve"> Strategy Development,</w:t>
      </w:r>
      <w:r w:rsidR="00BF4FC9">
        <w:rPr>
          <w:rFonts w:ascii="Cambria" w:hAnsi="Cambria"/>
        </w:rPr>
        <w:t xml:space="preserve"> </w:t>
      </w:r>
      <w:r w:rsidR="00EE7A57">
        <w:rPr>
          <w:rFonts w:ascii="Cambria" w:hAnsi="Cambria"/>
        </w:rPr>
        <w:t>Informatics, Integrity</w:t>
      </w:r>
      <w:r w:rsidR="00775E2B">
        <w:rPr>
          <w:rFonts w:ascii="Cambria" w:hAnsi="Cambria"/>
        </w:rPr>
        <w:t>,</w:t>
      </w:r>
      <w:r w:rsidR="00B67788" w:rsidRPr="00E02F59">
        <w:rPr>
          <w:rFonts w:ascii="Cambria" w:hAnsi="Cambria"/>
        </w:rPr>
        <w:t xml:space="preserve"> Adaptability, Time management, Prioritization, Problem Solving, Documentation and Project Management</w:t>
      </w:r>
      <w:r w:rsidR="00EE7A57">
        <w:rPr>
          <w:rFonts w:ascii="Cambria" w:hAnsi="Cambria"/>
        </w:rPr>
        <w:t xml:space="preserve">, Data Management </w:t>
      </w:r>
    </w:p>
    <w:p w14:paraId="451EBC60" w14:textId="63E7F59C" w:rsidR="00A222BC" w:rsidRPr="00E02F59" w:rsidRDefault="00D61BB4" w:rsidP="008731EF">
      <w:pPr>
        <w:pBdr>
          <w:bottom w:val="single" w:sz="4" w:space="1" w:color="auto"/>
        </w:pBdr>
        <w:jc w:val="both"/>
        <w:rPr>
          <w:rFonts w:ascii="Cambria" w:eastAsia="Cambria" w:hAnsi="Cambria" w:cs="Cambria"/>
          <w:b/>
          <w:bCs/>
          <w:sz w:val="28"/>
          <w:szCs w:val="28"/>
        </w:rPr>
      </w:pPr>
      <w:r>
        <w:rPr>
          <w:rFonts w:ascii="Cambria" w:eastAsia="Cambria" w:hAnsi="Cambria" w:cs="Cambria"/>
          <w:b/>
          <w:bCs/>
          <w:sz w:val="28"/>
          <w:szCs w:val="28"/>
        </w:rPr>
        <w:t>LEADERSHIP AND ACHIEVEMENTS</w:t>
      </w:r>
    </w:p>
    <w:p w14:paraId="268C9926" w14:textId="77777777" w:rsidR="000845FB" w:rsidRPr="00E02F59" w:rsidRDefault="000845FB" w:rsidP="000845FB">
      <w:pPr>
        <w:pStyle w:val="ListParagraph"/>
        <w:numPr>
          <w:ilvl w:val="0"/>
          <w:numId w:val="9"/>
        </w:numPr>
        <w:jc w:val="both"/>
        <w:rPr>
          <w:rFonts w:ascii="Cambria" w:eastAsia="Cambria" w:hAnsi="Cambria" w:cs="Cambria"/>
        </w:rPr>
      </w:pPr>
      <w:r w:rsidRPr="00E02F59">
        <w:rPr>
          <w:rFonts w:ascii="Cambria" w:eastAsia="Cambria" w:hAnsi="Cambria" w:cs="Cambria"/>
        </w:rPr>
        <w:t xml:space="preserve">PR Chair, Descarga Latin Dance Club; Executive Board Member, Persian Dance Group, ISU. </w:t>
      </w:r>
    </w:p>
    <w:p w14:paraId="3E8968C3" w14:textId="5D0AE844" w:rsidR="000845FB" w:rsidRPr="00E02F59" w:rsidRDefault="000845FB" w:rsidP="000845FB">
      <w:pPr>
        <w:pStyle w:val="ListParagraph"/>
        <w:numPr>
          <w:ilvl w:val="0"/>
          <w:numId w:val="9"/>
        </w:numPr>
        <w:jc w:val="both"/>
        <w:rPr>
          <w:rFonts w:ascii="Cambria" w:eastAsia="Cambria" w:hAnsi="Cambria" w:cs="Cambria"/>
        </w:rPr>
      </w:pPr>
      <w:r w:rsidRPr="00E02F59">
        <w:rPr>
          <w:rFonts w:ascii="Cambria" w:eastAsia="Cambria" w:hAnsi="Cambria" w:cs="Cambria"/>
        </w:rPr>
        <w:t xml:space="preserve">Ranked 5th in Energy &amp; Architecture Entrance Exam, 6th in Architecture Admission Exam. </w:t>
      </w:r>
    </w:p>
    <w:p w14:paraId="7A0E880C" w14:textId="6C567F2B" w:rsidR="74FC80A9" w:rsidRDefault="000845FB" w:rsidP="00D93337">
      <w:pPr>
        <w:pStyle w:val="ListParagraph"/>
        <w:numPr>
          <w:ilvl w:val="0"/>
          <w:numId w:val="9"/>
        </w:numPr>
        <w:jc w:val="both"/>
        <w:rPr>
          <w:rFonts w:ascii="Cambria" w:eastAsia="Cambria" w:hAnsi="Cambria" w:cs="Cambria"/>
        </w:rPr>
      </w:pPr>
      <w:r w:rsidRPr="00E02F59">
        <w:rPr>
          <w:rFonts w:ascii="Cambria" w:eastAsia="Cambria" w:hAnsi="Cambria" w:cs="Cambria"/>
        </w:rPr>
        <w:t xml:space="preserve">Winner of </w:t>
      </w:r>
      <w:r w:rsidR="00BD3AF5" w:rsidRPr="00BD3AF5">
        <w:rPr>
          <w:rFonts w:ascii="Cambria" w:eastAsia="Cambria" w:hAnsi="Cambria" w:cs="Cambria"/>
        </w:rPr>
        <w:t>Climate and Quaternary research proposal fund</w:t>
      </w:r>
      <w:r w:rsidR="00BD3AF5">
        <w:rPr>
          <w:rFonts w:ascii="Cambria" w:eastAsia="Cambria" w:hAnsi="Cambria" w:cs="Cambria"/>
        </w:rPr>
        <w:t>,</w:t>
      </w:r>
      <w:r w:rsidR="00BD3AF5" w:rsidRPr="00BD3AF5">
        <w:rPr>
          <w:rFonts w:ascii="Cambria" w:eastAsia="Cambria" w:hAnsi="Cambria" w:cs="Cambria"/>
        </w:rPr>
        <w:t xml:space="preserve"> </w:t>
      </w:r>
      <w:r w:rsidR="00BD3AF5">
        <w:rPr>
          <w:rFonts w:ascii="Cambria" w:eastAsia="Cambria" w:hAnsi="Cambria" w:cs="Cambria"/>
        </w:rPr>
        <w:t>Iowa, 2023</w:t>
      </w:r>
    </w:p>
    <w:p w14:paraId="67A96181" w14:textId="2F1DA4B9" w:rsidR="00EE7A57" w:rsidRDefault="00EE7A57" w:rsidP="00D93337">
      <w:pPr>
        <w:pStyle w:val="ListParagraph"/>
        <w:numPr>
          <w:ilvl w:val="0"/>
          <w:numId w:val="9"/>
        </w:numPr>
        <w:jc w:val="both"/>
        <w:rPr>
          <w:rFonts w:ascii="Cambria" w:eastAsia="Cambria" w:hAnsi="Cambria" w:cs="Cambria"/>
        </w:rPr>
      </w:pPr>
      <w:r>
        <w:rPr>
          <w:rFonts w:ascii="Cambria" w:eastAsia="Cambria" w:hAnsi="Cambria" w:cs="Cambria"/>
        </w:rPr>
        <w:t xml:space="preserve">Winner of video abstract; First prize in Sim Build conference, 2024, Colorado </w:t>
      </w:r>
    </w:p>
    <w:p w14:paraId="416ABA1E" w14:textId="6486BE71" w:rsidR="00EE7A57" w:rsidRPr="00BD3AF5" w:rsidRDefault="00EE7A57" w:rsidP="00BD3AF5">
      <w:pPr>
        <w:pStyle w:val="ListParagraph"/>
        <w:numPr>
          <w:ilvl w:val="0"/>
          <w:numId w:val="9"/>
        </w:numPr>
        <w:rPr>
          <w:rFonts w:ascii="Cambria" w:eastAsia="Cambria" w:hAnsi="Cambria" w:cs="Cambria"/>
        </w:rPr>
      </w:pPr>
      <w:r>
        <w:rPr>
          <w:rFonts w:ascii="Cambria" w:eastAsia="Cambria" w:hAnsi="Cambria" w:cs="Cambria"/>
        </w:rPr>
        <w:t>F</w:t>
      </w:r>
      <w:r w:rsidRPr="00EE7A57">
        <w:rPr>
          <w:rFonts w:ascii="Cambria" w:eastAsia="Cambria" w:hAnsi="Cambria" w:cs="Cambria"/>
        </w:rPr>
        <w:t>irst prize</w:t>
      </w:r>
      <w:r>
        <w:rPr>
          <w:rFonts w:ascii="Cambria" w:eastAsia="Cambria" w:hAnsi="Cambria" w:cs="Cambria"/>
        </w:rPr>
        <w:t xml:space="preserve"> in </w:t>
      </w:r>
      <w:r w:rsidRPr="00EE7A57">
        <w:rPr>
          <w:rFonts w:ascii="Cambria" w:eastAsia="Cambria" w:hAnsi="Cambria" w:cs="Cambria"/>
        </w:rPr>
        <w:t>Carbon Negative Idea Contest</w:t>
      </w:r>
      <w:r>
        <w:rPr>
          <w:rFonts w:ascii="Cambria" w:eastAsia="Cambria" w:hAnsi="Cambria" w:cs="Cambria"/>
        </w:rPr>
        <w:t>;</w:t>
      </w:r>
      <w:r w:rsidRPr="00EE7A57">
        <w:rPr>
          <w:rFonts w:ascii="Cambria" w:eastAsia="Cambria" w:hAnsi="Cambria" w:cs="Cambria"/>
        </w:rPr>
        <w:t xml:space="preserve"> </w:t>
      </w:r>
      <w:r w:rsidR="00BD3AF5">
        <w:rPr>
          <w:rFonts w:ascii="Cambria" w:eastAsia="Cambria" w:hAnsi="Cambria" w:cs="Cambria"/>
        </w:rPr>
        <w:t>Iowa, 2021</w:t>
      </w:r>
    </w:p>
    <w:p w14:paraId="6412235C" w14:textId="03D9C0D3" w:rsidR="00062BB3" w:rsidRPr="00E02F59" w:rsidRDefault="009C54FF" w:rsidP="74FC80A9">
      <w:pPr>
        <w:pBdr>
          <w:bottom w:val="single" w:sz="4" w:space="1" w:color="auto"/>
        </w:pBdr>
        <w:jc w:val="both"/>
        <w:rPr>
          <w:rFonts w:ascii="Cambria" w:eastAsia="Cambria" w:hAnsi="Cambria" w:cs="Cambria"/>
          <w:b/>
          <w:bCs/>
          <w:sz w:val="28"/>
          <w:szCs w:val="28"/>
        </w:rPr>
      </w:pPr>
      <w:r w:rsidRPr="00E02F59">
        <w:rPr>
          <w:rFonts w:ascii="Cambria" w:hAnsi="Cambria"/>
        </w:rPr>
        <w:br/>
      </w:r>
      <w:r w:rsidR="00062BB3" w:rsidRPr="00E02F59">
        <w:rPr>
          <w:rFonts w:ascii="Cambria" w:eastAsia="Cambria" w:hAnsi="Cambria" w:cs="Cambria"/>
          <w:b/>
          <w:bCs/>
          <w:sz w:val="28"/>
          <w:szCs w:val="28"/>
        </w:rPr>
        <w:t>REFERENCES</w:t>
      </w:r>
    </w:p>
    <w:tbl>
      <w:tblPr>
        <w:tblStyle w:val="TableGrid"/>
        <w:tblW w:w="105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4680"/>
      </w:tblGrid>
      <w:tr w:rsidR="00923FCD" w14:paraId="53A966EB" w14:textId="77777777" w:rsidTr="00923FCD">
        <w:tc>
          <w:tcPr>
            <w:tcW w:w="5850" w:type="dxa"/>
          </w:tcPr>
          <w:p w14:paraId="5F8C416F" w14:textId="666759FF" w:rsidR="00923FCD" w:rsidRPr="00932C21" w:rsidRDefault="00923FCD" w:rsidP="00923FCD">
            <w:pPr>
              <w:pStyle w:val="ListParagraph"/>
              <w:numPr>
                <w:ilvl w:val="0"/>
                <w:numId w:val="14"/>
              </w:numPr>
              <w:shd w:val="clear" w:color="auto" w:fill="FFFFFF" w:themeFill="background1"/>
              <w:spacing w:after="180"/>
              <w:rPr>
                <w:rStyle w:val="Hyperlink"/>
                <w:rFonts w:ascii="Cambria" w:eastAsia="Cambria" w:hAnsi="Cambria" w:cs="Cambria"/>
              </w:rPr>
            </w:pPr>
            <w:r w:rsidRPr="00932C21">
              <w:rPr>
                <w:rFonts w:ascii="Cambria" w:eastAsia="Cambria" w:hAnsi="Cambria" w:cs="Cambria"/>
                <w:b/>
                <w:bCs/>
                <w:color w:val="3B3838" w:themeColor="background2" w:themeShade="40"/>
              </w:rPr>
              <w:t>Ulrike Passe</w:t>
            </w:r>
            <w:r w:rsidRPr="00932C21">
              <w:rPr>
                <w:rFonts w:ascii="Cambria" w:hAnsi="Cambria"/>
              </w:rPr>
              <w:br/>
            </w:r>
            <w:r w:rsidRPr="00932C21">
              <w:rPr>
                <w:rFonts w:ascii="Cambria" w:eastAsia="Cambria" w:hAnsi="Cambria" w:cs="Cambria"/>
                <w:color w:val="3B3838" w:themeColor="background2" w:themeShade="40"/>
              </w:rPr>
              <w:t>Associate Professor</w:t>
            </w:r>
            <w:r w:rsidRPr="00932C21">
              <w:rPr>
                <w:rFonts w:ascii="Cambria" w:eastAsia="Cambria" w:hAnsi="Cambria" w:cs="Cambria"/>
                <w:color w:val="3B3838" w:themeColor="background2" w:themeShade="40"/>
              </w:rPr>
              <w:br/>
              <w:t>Iowa State University</w:t>
            </w:r>
            <w:r w:rsidRPr="00932C21">
              <w:rPr>
                <w:rFonts w:ascii="Cambria" w:eastAsia="Cambria" w:hAnsi="Cambria" w:cs="Cambria"/>
                <w:color w:val="3B3838" w:themeColor="background2" w:themeShade="40"/>
              </w:rPr>
              <w:br/>
              <w:t xml:space="preserve">Email: </w:t>
            </w:r>
            <w:hyperlink r:id="rId15">
              <w:r w:rsidRPr="00932C21">
                <w:rPr>
                  <w:rStyle w:val="Hyperlink"/>
                  <w:rFonts w:ascii="Cambria" w:eastAsia="Cambria" w:hAnsi="Cambria" w:cs="Cambria"/>
                </w:rPr>
                <w:t>upasse@iastate.edu</w:t>
              </w:r>
            </w:hyperlink>
          </w:p>
          <w:p w14:paraId="1C105AEA" w14:textId="77777777" w:rsidR="00923FCD" w:rsidRDefault="00923FCD" w:rsidP="00923FCD">
            <w:pPr>
              <w:pStyle w:val="ListParagraph"/>
              <w:spacing w:after="180"/>
              <w:ind w:left="0"/>
              <w:rPr>
                <w:rFonts w:ascii="Cambria" w:eastAsia="Cambria" w:hAnsi="Cambria" w:cs="Cambria"/>
                <w:b/>
                <w:bCs/>
                <w:color w:val="3B3838" w:themeColor="background2" w:themeShade="40"/>
              </w:rPr>
            </w:pPr>
          </w:p>
        </w:tc>
        <w:tc>
          <w:tcPr>
            <w:tcW w:w="4680" w:type="dxa"/>
          </w:tcPr>
          <w:p w14:paraId="3A7C7536" w14:textId="3DC7F787" w:rsidR="00923FCD" w:rsidRPr="00923FCD" w:rsidRDefault="00923FCD" w:rsidP="00923FCD">
            <w:pPr>
              <w:pStyle w:val="ListParagraph"/>
              <w:numPr>
                <w:ilvl w:val="0"/>
                <w:numId w:val="14"/>
              </w:numPr>
              <w:rPr>
                <w:rFonts w:ascii="Cambria" w:eastAsia="Cambria" w:hAnsi="Cambria" w:cs="Cambria"/>
                <w:color w:val="3B3838" w:themeColor="background2" w:themeShade="40"/>
              </w:rPr>
            </w:pPr>
            <w:r w:rsidRPr="00932C21">
              <w:rPr>
                <w:rFonts w:ascii="Cambria" w:eastAsia="Cambria" w:hAnsi="Cambria" w:cs="Cambria"/>
                <w:b/>
                <w:bCs/>
                <w:color w:val="3B3838" w:themeColor="background2" w:themeShade="40"/>
              </w:rPr>
              <w:t>Dr. Jan R Thompson</w:t>
            </w:r>
            <w:r w:rsidRPr="00932C21">
              <w:rPr>
                <w:rFonts w:ascii="Cambria" w:hAnsi="Cambria"/>
              </w:rPr>
              <w:br/>
            </w:r>
            <w:r w:rsidRPr="00932C21">
              <w:rPr>
                <w:rFonts w:ascii="Cambria" w:eastAsia="Cambria" w:hAnsi="Cambria" w:cs="Cambria"/>
                <w:color w:val="3B3838" w:themeColor="background2" w:themeShade="40"/>
              </w:rPr>
              <w:t>Morrill Professor</w:t>
            </w:r>
            <w:r w:rsidRPr="00932C21">
              <w:rPr>
                <w:rFonts w:ascii="Cambria" w:hAnsi="Cambria"/>
              </w:rPr>
              <w:br/>
            </w:r>
            <w:r w:rsidRPr="00932C21">
              <w:rPr>
                <w:rFonts w:ascii="Cambria" w:eastAsia="Cambria" w:hAnsi="Cambria" w:cs="Cambria"/>
                <w:color w:val="3B3838" w:themeColor="background2" w:themeShade="40"/>
              </w:rPr>
              <w:t>Iowa State University</w:t>
            </w:r>
            <w:r w:rsidRPr="00932C21">
              <w:rPr>
                <w:rFonts w:ascii="Cambria" w:hAnsi="Cambria"/>
              </w:rPr>
              <w:br/>
            </w:r>
            <w:r w:rsidRPr="00932C21">
              <w:rPr>
                <w:rFonts w:ascii="Cambria" w:eastAsia="Cambria" w:hAnsi="Cambria" w:cs="Cambria"/>
                <w:color w:val="3B3838" w:themeColor="background2" w:themeShade="40"/>
              </w:rPr>
              <w:t xml:space="preserve">Email: </w:t>
            </w:r>
            <w:hyperlink r:id="rId16" w:history="1">
              <w:r w:rsidRPr="00932C21">
                <w:rPr>
                  <w:rStyle w:val="Hyperlink"/>
                  <w:rFonts w:ascii="Cambria" w:eastAsia="Cambria" w:hAnsi="Cambria" w:cs="Cambria"/>
                </w:rPr>
                <w:t>jrrt@iastate.edu</w:t>
              </w:r>
            </w:hyperlink>
          </w:p>
        </w:tc>
      </w:tr>
    </w:tbl>
    <w:p w14:paraId="3F7719A6" w14:textId="505C66A2" w:rsidR="74FC80A9" w:rsidRPr="00E02F59" w:rsidRDefault="74FC80A9" w:rsidP="74FC80A9">
      <w:pPr>
        <w:shd w:val="clear" w:color="auto" w:fill="FFFFFF" w:themeFill="background1"/>
        <w:spacing w:after="180"/>
        <w:rPr>
          <w:rFonts w:ascii="Cambria" w:eastAsia="Cambria" w:hAnsi="Cambria" w:cs="Cambria"/>
        </w:rPr>
      </w:pPr>
    </w:p>
    <w:sectPr w:rsidR="74FC80A9" w:rsidRPr="00E02F59" w:rsidSect="007772DA">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F0"/>
    <w:multiLevelType w:val="hybridMultilevel"/>
    <w:tmpl w:val="A5F65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D2867"/>
    <w:multiLevelType w:val="hybridMultilevel"/>
    <w:tmpl w:val="37F4E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C0E24"/>
    <w:multiLevelType w:val="multilevel"/>
    <w:tmpl w:val="526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36E47"/>
    <w:multiLevelType w:val="hybridMultilevel"/>
    <w:tmpl w:val="F5601E80"/>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7657F"/>
    <w:multiLevelType w:val="hybridMultilevel"/>
    <w:tmpl w:val="19961060"/>
    <w:lvl w:ilvl="0" w:tplc="13F02C2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BB1640F"/>
    <w:multiLevelType w:val="hybridMultilevel"/>
    <w:tmpl w:val="BCFEE914"/>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96AB6"/>
    <w:multiLevelType w:val="hybridMultilevel"/>
    <w:tmpl w:val="0A4A38BE"/>
    <w:lvl w:ilvl="0" w:tplc="13F02C24">
      <w:start w:val="1"/>
      <w:numFmt w:val="bullet"/>
      <w:lvlText w:val=""/>
      <w:lvlJc w:val="left"/>
      <w:pPr>
        <w:ind w:left="720" w:hanging="360"/>
      </w:pPr>
      <w:rPr>
        <w:rFonts w:ascii="Wingdings" w:hAnsi="Wingdings" w:hint="default"/>
      </w:rPr>
    </w:lvl>
    <w:lvl w:ilvl="1" w:tplc="D17C2858" w:tentative="1">
      <w:start w:val="1"/>
      <w:numFmt w:val="bullet"/>
      <w:lvlText w:val="o"/>
      <w:lvlJc w:val="left"/>
      <w:pPr>
        <w:ind w:left="1440" w:hanging="360"/>
      </w:pPr>
      <w:rPr>
        <w:rFonts w:ascii="Courier New" w:hAnsi="Courier New" w:hint="default"/>
      </w:rPr>
    </w:lvl>
    <w:lvl w:ilvl="2" w:tplc="26864E6A" w:tentative="1">
      <w:start w:val="1"/>
      <w:numFmt w:val="bullet"/>
      <w:lvlText w:val=""/>
      <w:lvlJc w:val="left"/>
      <w:pPr>
        <w:ind w:left="2160" w:hanging="360"/>
      </w:pPr>
      <w:rPr>
        <w:rFonts w:ascii="Wingdings" w:hAnsi="Wingdings" w:hint="default"/>
      </w:rPr>
    </w:lvl>
    <w:lvl w:ilvl="3" w:tplc="B0E60086" w:tentative="1">
      <w:start w:val="1"/>
      <w:numFmt w:val="bullet"/>
      <w:lvlText w:val=""/>
      <w:lvlJc w:val="left"/>
      <w:pPr>
        <w:ind w:left="2880" w:hanging="360"/>
      </w:pPr>
      <w:rPr>
        <w:rFonts w:ascii="Symbol" w:hAnsi="Symbol" w:hint="default"/>
      </w:rPr>
    </w:lvl>
    <w:lvl w:ilvl="4" w:tplc="76645FE8" w:tentative="1">
      <w:start w:val="1"/>
      <w:numFmt w:val="bullet"/>
      <w:lvlText w:val="o"/>
      <w:lvlJc w:val="left"/>
      <w:pPr>
        <w:ind w:left="3600" w:hanging="360"/>
      </w:pPr>
      <w:rPr>
        <w:rFonts w:ascii="Courier New" w:hAnsi="Courier New" w:hint="default"/>
      </w:rPr>
    </w:lvl>
    <w:lvl w:ilvl="5" w:tplc="E292A1B6" w:tentative="1">
      <w:start w:val="1"/>
      <w:numFmt w:val="bullet"/>
      <w:lvlText w:val=""/>
      <w:lvlJc w:val="left"/>
      <w:pPr>
        <w:ind w:left="4320" w:hanging="360"/>
      </w:pPr>
      <w:rPr>
        <w:rFonts w:ascii="Wingdings" w:hAnsi="Wingdings" w:hint="default"/>
      </w:rPr>
    </w:lvl>
    <w:lvl w:ilvl="6" w:tplc="31ECA1B6" w:tentative="1">
      <w:start w:val="1"/>
      <w:numFmt w:val="bullet"/>
      <w:lvlText w:val=""/>
      <w:lvlJc w:val="left"/>
      <w:pPr>
        <w:ind w:left="5040" w:hanging="360"/>
      </w:pPr>
      <w:rPr>
        <w:rFonts w:ascii="Symbol" w:hAnsi="Symbol" w:hint="default"/>
      </w:rPr>
    </w:lvl>
    <w:lvl w:ilvl="7" w:tplc="630AE1D6" w:tentative="1">
      <w:start w:val="1"/>
      <w:numFmt w:val="bullet"/>
      <w:lvlText w:val="o"/>
      <w:lvlJc w:val="left"/>
      <w:pPr>
        <w:ind w:left="5760" w:hanging="360"/>
      </w:pPr>
      <w:rPr>
        <w:rFonts w:ascii="Courier New" w:hAnsi="Courier New" w:hint="default"/>
      </w:rPr>
    </w:lvl>
    <w:lvl w:ilvl="8" w:tplc="564ADCB8" w:tentative="1">
      <w:start w:val="1"/>
      <w:numFmt w:val="bullet"/>
      <w:lvlText w:val=""/>
      <w:lvlJc w:val="left"/>
      <w:pPr>
        <w:ind w:left="6480" w:hanging="360"/>
      </w:pPr>
      <w:rPr>
        <w:rFonts w:ascii="Wingdings" w:hAnsi="Wingdings" w:hint="default"/>
      </w:rPr>
    </w:lvl>
  </w:abstractNum>
  <w:abstractNum w:abstractNumId="7" w15:restartNumberingAfterBreak="0">
    <w:nsid w:val="315A0426"/>
    <w:multiLevelType w:val="hybridMultilevel"/>
    <w:tmpl w:val="0BC85F72"/>
    <w:lvl w:ilvl="0" w:tplc="FD16035E">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35644"/>
    <w:multiLevelType w:val="hybridMultilevel"/>
    <w:tmpl w:val="89F4E27A"/>
    <w:lvl w:ilvl="0" w:tplc="13F02C2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77EFA"/>
    <w:multiLevelType w:val="hybridMultilevel"/>
    <w:tmpl w:val="1EFACE26"/>
    <w:lvl w:ilvl="0" w:tplc="13F02C2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01A18"/>
    <w:multiLevelType w:val="hybridMultilevel"/>
    <w:tmpl w:val="8138A3A0"/>
    <w:lvl w:ilvl="0" w:tplc="CE4A72D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83284"/>
    <w:multiLevelType w:val="hybridMultilevel"/>
    <w:tmpl w:val="329C1930"/>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5E675B9A"/>
    <w:multiLevelType w:val="hybridMultilevel"/>
    <w:tmpl w:val="E6FCC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D3780"/>
    <w:multiLevelType w:val="hybridMultilevel"/>
    <w:tmpl w:val="CC1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13576">
    <w:abstractNumId w:val="6"/>
  </w:num>
  <w:num w:numId="2" w16cid:durableId="1301494509">
    <w:abstractNumId w:val="13"/>
  </w:num>
  <w:num w:numId="3" w16cid:durableId="176965309">
    <w:abstractNumId w:val="0"/>
  </w:num>
  <w:num w:numId="4" w16cid:durableId="1616138138">
    <w:abstractNumId w:val="1"/>
  </w:num>
  <w:num w:numId="5" w16cid:durableId="1247687297">
    <w:abstractNumId w:val="10"/>
  </w:num>
  <w:num w:numId="6" w16cid:durableId="1264806956">
    <w:abstractNumId w:val="5"/>
  </w:num>
  <w:num w:numId="7" w16cid:durableId="1604798537">
    <w:abstractNumId w:val="11"/>
  </w:num>
  <w:num w:numId="8" w16cid:durableId="932905091">
    <w:abstractNumId w:val="12"/>
  </w:num>
  <w:num w:numId="9" w16cid:durableId="131993364">
    <w:abstractNumId w:val="3"/>
  </w:num>
  <w:num w:numId="10" w16cid:durableId="1493326184">
    <w:abstractNumId w:val="8"/>
  </w:num>
  <w:num w:numId="11" w16cid:durableId="129641849">
    <w:abstractNumId w:val="4"/>
  </w:num>
  <w:num w:numId="12" w16cid:durableId="1938324176">
    <w:abstractNumId w:val="9"/>
  </w:num>
  <w:num w:numId="13" w16cid:durableId="445200934">
    <w:abstractNumId w:val="2"/>
  </w:num>
  <w:num w:numId="14" w16cid:durableId="1090351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1sLQ0MTI3MjU2MjRR0lEKTi0uzszPAykwrAUAPfSfzywAAAA="/>
  </w:docVars>
  <w:rsids>
    <w:rsidRoot w:val="00A77A4D"/>
    <w:rsid w:val="00024368"/>
    <w:rsid w:val="00052057"/>
    <w:rsid w:val="00062BB3"/>
    <w:rsid w:val="00082EB6"/>
    <w:rsid w:val="000845FB"/>
    <w:rsid w:val="000C1FB0"/>
    <w:rsid w:val="000E77E1"/>
    <w:rsid w:val="00125571"/>
    <w:rsid w:val="001621B4"/>
    <w:rsid w:val="0018688D"/>
    <w:rsid w:val="00194AC5"/>
    <w:rsid w:val="001A05CE"/>
    <w:rsid w:val="001F1845"/>
    <w:rsid w:val="0024260B"/>
    <w:rsid w:val="002C38AE"/>
    <w:rsid w:val="003749F4"/>
    <w:rsid w:val="0039747A"/>
    <w:rsid w:val="003B58C8"/>
    <w:rsid w:val="003E7EEA"/>
    <w:rsid w:val="0042546A"/>
    <w:rsid w:val="004614CF"/>
    <w:rsid w:val="00477234"/>
    <w:rsid w:val="004D1775"/>
    <w:rsid w:val="004D7842"/>
    <w:rsid w:val="00547748"/>
    <w:rsid w:val="00552BC1"/>
    <w:rsid w:val="00587186"/>
    <w:rsid w:val="005A3EE2"/>
    <w:rsid w:val="00647ED1"/>
    <w:rsid w:val="00664E6E"/>
    <w:rsid w:val="00665221"/>
    <w:rsid w:val="006B549E"/>
    <w:rsid w:val="0073796E"/>
    <w:rsid w:val="00775E2B"/>
    <w:rsid w:val="007772DA"/>
    <w:rsid w:val="007B06FA"/>
    <w:rsid w:val="007D2990"/>
    <w:rsid w:val="007D2AB8"/>
    <w:rsid w:val="008356BF"/>
    <w:rsid w:val="008731EF"/>
    <w:rsid w:val="008774A9"/>
    <w:rsid w:val="00883584"/>
    <w:rsid w:val="008B760F"/>
    <w:rsid w:val="00923FCD"/>
    <w:rsid w:val="009327FD"/>
    <w:rsid w:val="00932C21"/>
    <w:rsid w:val="009348BA"/>
    <w:rsid w:val="0099720E"/>
    <w:rsid w:val="009B47A2"/>
    <w:rsid w:val="009C54FF"/>
    <w:rsid w:val="00A222BC"/>
    <w:rsid w:val="00A5375E"/>
    <w:rsid w:val="00A77A4D"/>
    <w:rsid w:val="00A874A5"/>
    <w:rsid w:val="00AB03F2"/>
    <w:rsid w:val="00AE1CD4"/>
    <w:rsid w:val="00B05D03"/>
    <w:rsid w:val="00B06E74"/>
    <w:rsid w:val="00B67788"/>
    <w:rsid w:val="00B94DED"/>
    <w:rsid w:val="00BD3AF5"/>
    <w:rsid w:val="00BF4FC9"/>
    <w:rsid w:val="00C73AC0"/>
    <w:rsid w:val="00C95B46"/>
    <w:rsid w:val="00CF2D1D"/>
    <w:rsid w:val="00D105E1"/>
    <w:rsid w:val="00D53D86"/>
    <w:rsid w:val="00D61BB4"/>
    <w:rsid w:val="00D674BB"/>
    <w:rsid w:val="00D93337"/>
    <w:rsid w:val="00DB325F"/>
    <w:rsid w:val="00DC7E9F"/>
    <w:rsid w:val="00DF0572"/>
    <w:rsid w:val="00E02F59"/>
    <w:rsid w:val="00E15081"/>
    <w:rsid w:val="00E31814"/>
    <w:rsid w:val="00E32E11"/>
    <w:rsid w:val="00E655B7"/>
    <w:rsid w:val="00E71E9A"/>
    <w:rsid w:val="00EB7803"/>
    <w:rsid w:val="00EC6800"/>
    <w:rsid w:val="00ED5ED1"/>
    <w:rsid w:val="00EE4978"/>
    <w:rsid w:val="00EE7A57"/>
    <w:rsid w:val="00EF6B04"/>
    <w:rsid w:val="00F42B08"/>
    <w:rsid w:val="00F6150D"/>
    <w:rsid w:val="00FB6C50"/>
    <w:rsid w:val="02033FC8"/>
    <w:rsid w:val="051E2867"/>
    <w:rsid w:val="06F3D166"/>
    <w:rsid w:val="0A6A1B5C"/>
    <w:rsid w:val="0BC74289"/>
    <w:rsid w:val="0E35BFFA"/>
    <w:rsid w:val="0F5D9411"/>
    <w:rsid w:val="0F8B9D4D"/>
    <w:rsid w:val="100616BC"/>
    <w:rsid w:val="10B44B48"/>
    <w:rsid w:val="133DB77E"/>
    <w:rsid w:val="1BA27F78"/>
    <w:rsid w:val="1C40AAEF"/>
    <w:rsid w:val="1CDDE27C"/>
    <w:rsid w:val="21FE33DD"/>
    <w:rsid w:val="2589F56E"/>
    <w:rsid w:val="29D1951C"/>
    <w:rsid w:val="30804B22"/>
    <w:rsid w:val="35C741AC"/>
    <w:rsid w:val="36B42070"/>
    <w:rsid w:val="3873C4C3"/>
    <w:rsid w:val="3AAE53BC"/>
    <w:rsid w:val="3AD7AF37"/>
    <w:rsid w:val="3BAD9E32"/>
    <w:rsid w:val="3C67A4FA"/>
    <w:rsid w:val="3C8CB0EE"/>
    <w:rsid w:val="3E03755B"/>
    <w:rsid w:val="412943CE"/>
    <w:rsid w:val="412ED19C"/>
    <w:rsid w:val="42CAA1FD"/>
    <w:rsid w:val="451152B5"/>
    <w:rsid w:val="471EA35B"/>
    <w:rsid w:val="48BBD57D"/>
    <w:rsid w:val="490C2C31"/>
    <w:rsid w:val="4AB6FDB7"/>
    <w:rsid w:val="4CBA9DF4"/>
    <w:rsid w:val="4E434B1A"/>
    <w:rsid w:val="4E7F7DC8"/>
    <w:rsid w:val="4EB80FD6"/>
    <w:rsid w:val="5A8408B8"/>
    <w:rsid w:val="5AA24F0E"/>
    <w:rsid w:val="5AD50F07"/>
    <w:rsid w:val="5C3535CA"/>
    <w:rsid w:val="5C70DF68"/>
    <w:rsid w:val="5CD66EDD"/>
    <w:rsid w:val="5D438C78"/>
    <w:rsid w:val="5E0CAFC9"/>
    <w:rsid w:val="64E1C103"/>
    <w:rsid w:val="6515D266"/>
    <w:rsid w:val="653CF447"/>
    <w:rsid w:val="659DF0ED"/>
    <w:rsid w:val="6CF6F5B3"/>
    <w:rsid w:val="6E8E66C6"/>
    <w:rsid w:val="6F243FE3"/>
    <w:rsid w:val="706BB357"/>
    <w:rsid w:val="739428B5"/>
    <w:rsid w:val="74820DE7"/>
    <w:rsid w:val="74FC80A9"/>
    <w:rsid w:val="776AABA0"/>
    <w:rsid w:val="77C8C36B"/>
    <w:rsid w:val="780F3B3E"/>
    <w:rsid w:val="7BDBF131"/>
    <w:rsid w:val="7BF625F6"/>
    <w:rsid w:val="7C87F0EC"/>
    <w:rsid w:val="7CC8D419"/>
    <w:rsid w:val="7D801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58DD"/>
  <w15:chartTrackingRefBased/>
  <w15:docId w15:val="{FDAF092A-6E97-4FE8-970D-2F0406D0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7A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7A4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7A4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7A4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4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77A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7A4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7A4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7A4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4D"/>
    <w:rPr>
      <w:rFonts w:eastAsiaTheme="majorEastAsia" w:cstheme="majorBidi"/>
      <w:color w:val="272727" w:themeColor="text1" w:themeTint="D8"/>
    </w:rPr>
  </w:style>
  <w:style w:type="paragraph" w:styleId="Title">
    <w:name w:val="Title"/>
    <w:basedOn w:val="Normal"/>
    <w:next w:val="Normal"/>
    <w:link w:val="TitleChar"/>
    <w:uiPriority w:val="10"/>
    <w:qFormat/>
    <w:rsid w:val="00A77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4D"/>
    <w:pPr>
      <w:spacing w:before="160"/>
      <w:jc w:val="center"/>
    </w:pPr>
    <w:rPr>
      <w:i/>
      <w:iCs/>
      <w:color w:val="404040" w:themeColor="text1" w:themeTint="BF"/>
    </w:rPr>
  </w:style>
  <w:style w:type="character" w:customStyle="1" w:styleId="QuoteChar">
    <w:name w:val="Quote Char"/>
    <w:basedOn w:val="DefaultParagraphFont"/>
    <w:link w:val="Quote"/>
    <w:uiPriority w:val="29"/>
    <w:rsid w:val="00A77A4D"/>
    <w:rPr>
      <w:i/>
      <w:iCs/>
      <w:color w:val="404040" w:themeColor="text1" w:themeTint="BF"/>
    </w:rPr>
  </w:style>
  <w:style w:type="paragraph" w:styleId="ListParagraph">
    <w:name w:val="List Paragraph"/>
    <w:basedOn w:val="Normal"/>
    <w:uiPriority w:val="34"/>
    <w:qFormat/>
    <w:rsid w:val="00A77A4D"/>
    <w:pPr>
      <w:ind w:left="720"/>
      <w:contextualSpacing/>
    </w:pPr>
  </w:style>
  <w:style w:type="character" w:styleId="IntenseEmphasis">
    <w:name w:val="Intense Emphasis"/>
    <w:basedOn w:val="DefaultParagraphFont"/>
    <w:uiPriority w:val="21"/>
    <w:qFormat/>
    <w:rsid w:val="00A77A4D"/>
    <w:rPr>
      <w:i/>
      <w:iCs/>
      <w:color w:val="2E74B5" w:themeColor="accent1" w:themeShade="BF"/>
    </w:rPr>
  </w:style>
  <w:style w:type="paragraph" w:styleId="IntenseQuote">
    <w:name w:val="Intense Quote"/>
    <w:basedOn w:val="Normal"/>
    <w:next w:val="Normal"/>
    <w:link w:val="IntenseQuoteChar"/>
    <w:uiPriority w:val="30"/>
    <w:qFormat/>
    <w:rsid w:val="00A77A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7A4D"/>
    <w:rPr>
      <w:i/>
      <w:iCs/>
      <w:color w:val="2E74B5" w:themeColor="accent1" w:themeShade="BF"/>
    </w:rPr>
  </w:style>
  <w:style w:type="character" w:styleId="IntenseReference">
    <w:name w:val="Intense Reference"/>
    <w:basedOn w:val="DefaultParagraphFont"/>
    <w:uiPriority w:val="32"/>
    <w:qFormat/>
    <w:rsid w:val="00A77A4D"/>
    <w:rPr>
      <w:b/>
      <w:bCs/>
      <w:smallCaps/>
      <w:color w:val="2E74B5" w:themeColor="accent1" w:themeShade="BF"/>
      <w:spacing w:val="5"/>
    </w:rPr>
  </w:style>
  <w:style w:type="character" w:styleId="Hyperlink">
    <w:name w:val="Hyperlink"/>
    <w:basedOn w:val="DefaultParagraphFont"/>
    <w:uiPriority w:val="99"/>
    <w:unhideWhenUsed/>
    <w:rsid w:val="009B47A2"/>
    <w:rPr>
      <w:color w:val="0563C1" w:themeColor="hyperlink"/>
      <w:u w:val="single"/>
    </w:rPr>
  </w:style>
  <w:style w:type="character" w:styleId="UnresolvedMention">
    <w:name w:val="Unresolved Mention"/>
    <w:basedOn w:val="DefaultParagraphFont"/>
    <w:uiPriority w:val="99"/>
    <w:semiHidden/>
    <w:unhideWhenUsed/>
    <w:rsid w:val="009B47A2"/>
    <w:rPr>
      <w:color w:val="605E5C"/>
      <w:shd w:val="clear" w:color="auto" w:fill="E1DFDD"/>
    </w:rPr>
  </w:style>
  <w:style w:type="table" w:styleId="TableGrid">
    <w:name w:val="Table Grid"/>
    <w:basedOn w:val="TableNormal"/>
    <w:uiPriority w:val="39"/>
    <w:rsid w:val="00923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5649">
      <w:bodyDiv w:val="1"/>
      <w:marLeft w:val="0"/>
      <w:marRight w:val="0"/>
      <w:marTop w:val="0"/>
      <w:marBottom w:val="0"/>
      <w:divBdr>
        <w:top w:val="none" w:sz="0" w:space="0" w:color="auto"/>
        <w:left w:val="none" w:sz="0" w:space="0" w:color="auto"/>
        <w:bottom w:val="none" w:sz="0" w:space="0" w:color="auto"/>
        <w:right w:val="none" w:sz="0" w:space="0" w:color="auto"/>
      </w:divBdr>
    </w:div>
    <w:div w:id="269356692">
      <w:bodyDiv w:val="1"/>
      <w:marLeft w:val="0"/>
      <w:marRight w:val="0"/>
      <w:marTop w:val="0"/>
      <w:marBottom w:val="0"/>
      <w:divBdr>
        <w:top w:val="none" w:sz="0" w:space="0" w:color="auto"/>
        <w:left w:val="none" w:sz="0" w:space="0" w:color="auto"/>
        <w:bottom w:val="none" w:sz="0" w:space="0" w:color="auto"/>
        <w:right w:val="none" w:sz="0" w:space="0" w:color="auto"/>
      </w:divBdr>
    </w:div>
    <w:div w:id="309213464">
      <w:bodyDiv w:val="1"/>
      <w:marLeft w:val="0"/>
      <w:marRight w:val="0"/>
      <w:marTop w:val="0"/>
      <w:marBottom w:val="0"/>
      <w:divBdr>
        <w:top w:val="none" w:sz="0" w:space="0" w:color="auto"/>
        <w:left w:val="none" w:sz="0" w:space="0" w:color="auto"/>
        <w:bottom w:val="none" w:sz="0" w:space="0" w:color="auto"/>
        <w:right w:val="none" w:sz="0" w:space="0" w:color="auto"/>
      </w:divBdr>
    </w:div>
    <w:div w:id="1129395708">
      <w:bodyDiv w:val="1"/>
      <w:marLeft w:val="0"/>
      <w:marRight w:val="0"/>
      <w:marTop w:val="0"/>
      <w:marBottom w:val="0"/>
      <w:divBdr>
        <w:top w:val="none" w:sz="0" w:space="0" w:color="auto"/>
        <w:left w:val="none" w:sz="0" w:space="0" w:color="auto"/>
        <w:bottom w:val="none" w:sz="0" w:space="0" w:color="auto"/>
        <w:right w:val="none" w:sz="0" w:space="0" w:color="auto"/>
      </w:divBdr>
    </w:div>
    <w:div w:id="1315255233">
      <w:bodyDiv w:val="1"/>
      <w:marLeft w:val="0"/>
      <w:marRight w:val="0"/>
      <w:marTop w:val="0"/>
      <w:marBottom w:val="0"/>
      <w:divBdr>
        <w:top w:val="none" w:sz="0" w:space="0" w:color="auto"/>
        <w:left w:val="none" w:sz="0" w:space="0" w:color="auto"/>
        <w:bottom w:val="none" w:sz="0" w:space="0" w:color="auto"/>
        <w:right w:val="none" w:sz="0" w:space="0" w:color="auto"/>
      </w:divBdr>
    </w:div>
    <w:div w:id="1558054734">
      <w:bodyDiv w:val="1"/>
      <w:marLeft w:val="0"/>
      <w:marRight w:val="0"/>
      <w:marTop w:val="0"/>
      <w:marBottom w:val="0"/>
      <w:divBdr>
        <w:top w:val="none" w:sz="0" w:space="0" w:color="auto"/>
        <w:left w:val="none" w:sz="0" w:space="0" w:color="auto"/>
        <w:bottom w:val="none" w:sz="0" w:space="0" w:color="auto"/>
        <w:right w:val="none" w:sz="0" w:space="0" w:color="auto"/>
      </w:divBdr>
    </w:div>
    <w:div w:id="1697852888">
      <w:bodyDiv w:val="1"/>
      <w:marLeft w:val="0"/>
      <w:marRight w:val="0"/>
      <w:marTop w:val="0"/>
      <w:marBottom w:val="0"/>
      <w:divBdr>
        <w:top w:val="none" w:sz="0" w:space="0" w:color="auto"/>
        <w:left w:val="none" w:sz="0" w:space="0" w:color="auto"/>
        <w:bottom w:val="none" w:sz="0" w:space="0" w:color="auto"/>
        <w:right w:val="none" w:sz="0" w:space="0" w:color="auto"/>
      </w:divBdr>
      <w:divsChild>
        <w:div w:id="1173570308">
          <w:marLeft w:val="0"/>
          <w:marRight w:val="0"/>
          <w:marTop w:val="0"/>
          <w:marBottom w:val="0"/>
          <w:divBdr>
            <w:top w:val="single" w:sz="2" w:space="0" w:color="E3E3E3"/>
            <w:left w:val="single" w:sz="2" w:space="0" w:color="E3E3E3"/>
            <w:bottom w:val="single" w:sz="2" w:space="0" w:color="E3E3E3"/>
            <w:right w:val="single" w:sz="2" w:space="0" w:color="E3E3E3"/>
          </w:divBdr>
          <w:divsChild>
            <w:div w:id="928974830">
              <w:marLeft w:val="0"/>
              <w:marRight w:val="0"/>
              <w:marTop w:val="0"/>
              <w:marBottom w:val="0"/>
              <w:divBdr>
                <w:top w:val="single" w:sz="2" w:space="0" w:color="E3E3E3"/>
                <w:left w:val="single" w:sz="2" w:space="0" w:color="E3E3E3"/>
                <w:bottom w:val="single" w:sz="2" w:space="0" w:color="E3E3E3"/>
                <w:right w:val="single" w:sz="2" w:space="0" w:color="E3E3E3"/>
              </w:divBdr>
              <w:divsChild>
                <w:div w:id="2137865625">
                  <w:marLeft w:val="0"/>
                  <w:marRight w:val="0"/>
                  <w:marTop w:val="0"/>
                  <w:marBottom w:val="0"/>
                  <w:divBdr>
                    <w:top w:val="single" w:sz="2" w:space="0" w:color="E3E3E3"/>
                    <w:left w:val="single" w:sz="2" w:space="0" w:color="E3E3E3"/>
                    <w:bottom w:val="single" w:sz="2" w:space="0" w:color="E3E3E3"/>
                    <w:right w:val="single" w:sz="2" w:space="0" w:color="E3E3E3"/>
                  </w:divBdr>
                  <w:divsChild>
                    <w:div w:id="1276984077">
                      <w:marLeft w:val="0"/>
                      <w:marRight w:val="0"/>
                      <w:marTop w:val="0"/>
                      <w:marBottom w:val="0"/>
                      <w:divBdr>
                        <w:top w:val="single" w:sz="2" w:space="0" w:color="E3E3E3"/>
                        <w:left w:val="single" w:sz="2" w:space="0" w:color="E3E3E3"/>
                        <w:bottom w:val="single" w:sz="2" w:space="0" w:color="E3E3E3"/>
                        <w:right w:val="single" w:sz="2" w:space="0" w:color="E3E3E3"/>
                      </w:divBdr>
                      <w:divsChild>
                        <w:div w:id="671687591">
                          <w:marLeft w:val="0"/>
                          <w:marRight w:val="0"/>
                          <w:marTop w:val="0"/>
                          <w:marBottom w:val="0"/>
                          <w:divBdr>
                            <w:top w:val="single" w:sz="2" w:space="0" w:color="E3E3E3"/>
                            <w:left w:val="single" w:sz="2" w:space="0" w:color="E3E3E3"/>
                            <w:bottom w:val="single" w:sz="2" w:space="0" w:color="E3E3E3"/>
                            <w:right w:val="single" w:sz="2" w:space="0" w:color="E3E3E3"/>
                          </w:divBdr>
                          <w:divsChild>
                            <w:div w:id="65217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332200">
                                  <w:marLeft w:val="0"/>
                                  <w:marRight w:val="0"/>
                                  <w:marTop w:val="0"/>
                                  <w:marBottom w:val="0"/>
                                  <w:divBdr>
                                    <w:top w:val="single" w:sz="2" w:space="0" w:color="E3E3E3"/>
                                    <w:left w:val="single" w:sz="2" w:space="0" w:color="E3E3E3"/>
                                    <w:bottom w:val="single" w:sz="2" w:space="0" w:color="E3E3E3"/>
                                    <w:right w:val="single" w:sz="2" w:space="0" w:color="E3E3E3"/>
                                  </w:divBdr>
                                  <w:divsChild>
                                    <w:div w:id="284585243">
                                      <w:marLeft w:val="0"/>
                                      <w:marRight w:val="0"/>
                                      <w:marTop w:val="0"/>
                                      <w:marBottom w:val="0"/>
                                      <w:divBdr>
                                        <w:top w:val="single" w:sz="2" w:space="0" w:color="E3E3E3"/>
                                        <w:left w:val="single" w:sz="2" w:space="0" w:color="E3E3E3"/>
                                        <w:bottom w:val="single" w:sz="2" w:space="0" w:color="E3E3E3"/>
                                        <w:right w:val="single" w:sz="2" w:space="0" w:color="E3E3E3"/>
                                      </w:divBdr>
                                      <w:divsChild>
                                        <w:div w:id="123811781">
                                          <w:marLeft w:val="0"/>
                                          <w:marRight w:val="0"/>
                                          <w:marTop w:val="0"/>
                                          <w:marBottom w:val="0"/>
                                          <w:divBdr>
                                            <w:top w:val="single" w:sz="2" w:space="0" w:color="E3E3E3"/>
                                            <w:left w:val="single" w:sz="2" w:space="0" w:color="E3E3E3"/>
                                            <w:bottom w:val="single" w:sz="2" w:space="0" w:color="E3E3E3"/>
                                            <w:right w:val="single" w:sz="2" w:space="0" w:color="E3E3E3"/>
                                          </w:divBdr>
                                          <w:divsChild>
                                            <w:div w:id="1239368138">
                                              <w:marLeft w:val="0"/>
                                              <w:marRight w:val="0"/>
                                              <w:marTop w:val="0"/>
                                              <w:marBottom w:val="0"/>
                                              <w:divBdr>
                                                <w:top w:val="single" w:sz="2" w:space="0" w:color="E3E3E3"/>
                                                <w:left w:val="single" w:sz="2" w:space="0" w:color="E3E3E3"/>
                                                <w:bottom w:val="single" w:sz="2" w:space="0" w:color="E3E3E3"/>
                                                <w:right w:val="single" w:sz="2" w:space="0" w:color="E3E3E3"/>
                                              </w:divBdr>
                                              <w:divsChild>
                                                <w:div w:id="223682421">
                                                  <w:marLeft w:val="0"/>
                                                  <w:marRight w:val="0"/>
                                                  <w:marTop w:val="0"/>
                                                  <w:marBottom w:val="0"/>
                                                  <w:divBdr>
                                                    <w:top w:val="single" w:sz="2" w:space="0" w:color="E3E3E3"/>
                                                    <w:left w:val="single" w:sz="2" w:space="0" w:color="E3E3E3"/>
                                                    <w:bottom w:val="single" w:sz="2" w:space="0" w:color="E3E3E3"/>
                                                    <w:right w:val="single" w:sz="2" w:space="0" w:color="E3E3E3"/>
                                                  </w:divBdr>
                                                  <w:divsChild>
                                                    <w:div w:id="144233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7989392">
          <w:marLeft w:val="0"/>
          <w:marRight w:val="0"/>
          <w:marTop w:val="0"/>
          <w:marBottom w:val="0"/>
          <w:divBdr>
            <w:top w:val="none" w:sz="0" w:space="0" w:color="auto"/>
            <w:left w:val="none" w:sz="0" w:space="0" w:color="auto"/>
            <w:bottom w:val="none" w:sz="0" w:space="0" w:color="auto"/>
            <w:right w:val="none" w:sz="0" w:space="0" w:color="auto"/>
          </w:divBdr>
        </w:div>
      </w:divsChild>
    </w:div>
    <w:div w:id="1859081498">
      <w:bodyDiv w:val="1"/>
      <w:marLeft w:val="0"/>
      <w:marRight w:val="0"/>
      <w:marTop w:val="0"/>
      <w:marBottom w:val="0"/>
      <w:divBdr>
        <w:top w:val="none" w:sz="0" w:space="0" w:color="auto"/>
        <w:left w:val="none" w:sz="0" w:space="0" w:color="auto"/>
        <w:bottom w:val="none" w:sz="0" w:space="0" w:color="auto"/>
        <w:right w:val="none" w:sz="0" w:space="0" w:color="auto"/>
      </w:divBdr>
    </w:div>
    <w:div w:id="213721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edigheh-ghiasi-86148714a/" TargetMode="External"/><Relationship Id="rId13" Type="http://schemas.openxmlformats.org/officeDocument/2006/relationships/hyperlink" Target="https://dr.lib.iastate.edu/entities/publication/710d9df4-b57a-4b1f-9307-635ce6d0569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edilawrence@gmail.com" TargetMode="External"/><Relationship Id="rId12" Type="http://schemas.openxmlformats.org/officeDocument/2006/relationships/hyperlink" Target="https://www.researchgate.net/publication/370059666_PLEA_SANTIAGO_2022_Effect_of_neighbourhood_density_on_energy_consumption_a_comparative_study_of_two_inner-urban_neighbourhoods_in_Des_Moin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rrt@iastate.edu" TargetMode="External"/><Relationship Id="rId1" Type="http://schemas.openxmlformats.org/officeDocument/2006/relationships/customXml" Target="../customXml/item1.xml"/><Relationship Id="rId6" Type="http://schemas.openxmlformats.org/officeDocument/2006/relationships/hyperlink" Target="mailto:sedilawrence@gmail.com" TargetMode="External"/><Relationship Id="rId11" Type="http://schemas.openxmlformats.org/officeDocument/2006/relationships/hyperlink" Target="https://publications.ibpsa.org/conference/paper/?id=bs2021_30873" TargetMode="External"/><Relationship Id="rId5" Type="http://schemas.openxmlformats.org/officeDocument/2006/relationships/webSettings" Target="webSettings.xml"/><Relationship Id="rId15" Type="http://schemas.openxmlformats.org/officeDocument/2006/relationships/hyperlink" Target="mailto:upasse@iastate.edu" TargetMode="External"/><Relationship Id="rId10" Type="http://schemas.openxmlformats.org/officeDocument/2006/relationships/hyperlink" Target="https://www.researchgate.net/publication/378476893_Comparative_Analysis_of_Urban_Heat_Island_Effects_on_Building_Energy_Consumption_in_the_US_Midwest_A_combined_workflow_using_Urban_Weather_Generator_and_Future_Typical_Meteorological_Year_Climate_Scen"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www.linkedin.com/in/sedigheh-ghiasi-86148714a/" TargetMode="External"/><Relationship Id="rId14" Type="http://schemas.openxmlformats.org/officeDocument/2006/relationships/hyperlink" Target="https://www.researchgate.net/publication/339138673_Role_of_public_participation_in_Sustainable_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97B0-2D3E-4F6E-B163-7E9B4032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20</cp:revision>
  <cp:lastPrinted>2024-06-23T02:27:00Z</cp:lastPrinted>
  <dcterms:created xsi:type="dcterms:W3CDTF">2024-06-23T04:50:00Z</dcterms:created>
  <dcterms:modified xsi:type="dcterms:W3CDTF">2024-06-23T08:29:00Z</dcterms:modified>
</cp:coreProperties>
</file>