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977" w:rsidRDefault="00F662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GPRS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PDP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Context. Advertisements.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PDP stands for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Packet Data Protocol.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PDP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addresses are network layer addresses (Open Standards Interconnect [OSI] model Layer 3). ... The public packet data network is only concerned that the address belongs to a specific GGSN.</w:t>
      </w:r>
    </w:p>
    <w:p w:rsidR="00F662A0" w:rsidRDefault="00F662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Gateway GPRS Support Node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GGSN</w:t>
      </w:r>
      <w:r>
        <w:rPr>
          <w:rFonts w:ascii="Arial" w:hAnsi="Arial" w:cs="Arial"/>
          <w:color w:val="222222"/>
          <w:shd w:val="clear" w:color="auto" w:fill="FFFFFF"/>
        </w:rPr>
        <w:t>) is a main component of the GPRS network.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GGSN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responsible for the interworking between the GPRS network and external packet switched networks, like the Internet and X.25 networks</w:t>
      </w:r>
    </w:p>
    <w:p w:rsidR="0097644D" w:rsidRDefault="0097644D">
      <w:pPr>
        <w:rPr>
          <w:rFonts w:ascii="font000000001c118959" w:hAnsi="font000000001c118959"/>
          <w:color w:val="000000"/>
        </w:rPr>
      </w:pPr>
    </w:p>
    <w:p w:rsidR="0097644D" w:rsidRPr="0097644D" w:rsidRDefault="0097644D" w:rsidP="0097644D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 w:rsidRPr="0097644D">
        <w:rPr>
          <w:rFonts w:ascii="font000000001c118959" w:hAnsi="font000000001c118959"/>
          <w:color w:val="000000"/>
        </w:rPr>
        <w:t>AT+XGAUTH=&lt;</w:t>
      </w:r>
      <w:proofErr w:type="spellStart"/>
      <w:r w:rsidRPr="0097644D">
        <w:rPr>
          <w:rFonts w:ascii="font000000001c118959" w:hAnsi="font000000001c118959"/>
          <w:color w:val="000000"/>
        </w:rPr>
        <w:t>cid</w:t>
      </w:r>
      <w:proofErr w:type="spellEnd"/>
      <w:r w:rsidRPr="0097644D">
        <w:rPr>
          <w:rFonts w:ascii="font000000001c118959" w:hAnsi="font000000001c118959"/>
          <w:color w:val="000000"/>
        </w:rPr>
        <w:t>&gt;,&lt;</w:t>
      </w:r>
      <w:proofErr w:type="spellStart"/>
      <w:r w:rsidRPr="0097644D">
        <w:rPr>
          <w:rFonts w:ascii="font000000001c118959" w:hAnsi="font000000001c118959"/>
          <w:color w:val="000000"/>
        </w:rPr>
        <w:t>auth</w:t>
      </w:r>
      <w:proofErr w:type="spellEnd"/>
      <w:r w:rsidRPr="0097644D">
        <w:rPr>
          <w:rFonts w:ascii="font000000001c118959" w:hAnsi="font000000001c118959"/>
          <w:color w:val="000000"/>
        </w:rPr>
        <w:t>&gt;,&lt;name&gt;,&lt;</w:t>
      </w:r>
      <w:proofErr w:type="spellStart"/>
      <w:r w:rsidRPr="0097644D">
        <w:rPr>
          <w:rFonts w:ascii="font000000001c118959" w:hAnsi="font000000001c118959"/>
          <w:color w:val="000000"/>
        </w:rPr>
        <w:t>pwd</w:t>
      </w:r>
      <w:proofErr w:type="spellEnd"/>
      <w:r w:rsidRPr="0097644D">
        <w:rPr>
          <w:rFonts w:ascii="font000000001c118959" w:hAnsi="font000000001c118959"/>
          <w:color w:val="000000"/>
        </w:rPr>
        <w:t>&gt;</w:t>
      </w:r>
      <w:r w:rsidR="008B318B" w:rsidRPr="008B318B">
        <w:rPr>
          <w:rFonts w:ascii="font000000001c118959" w:hAnsi="font000000001c118959"/>
          <w:color w:val="000000"/>
        </w:rPr>
        <w:t xml:space="preserve"> </w:t>
      </w:r>
      <w:r w:rsidR="008B318B">
        <w:rPr>
          <w:rFonts w:ascii="font000000001c118959" w:hAnsi="font000000001c118959"/>
          <w:color w:val="000000"/>
        </w:rPr>
        <w:t xml:space="preserve">------------- </w:t>
      </w:r>
      <w:r w:rsidR="008B318B" w:rsidRPr="0097644D">
        <w:rPr>
          <w:rFonts w:ascii="font000000001c118959" w:hAnsi="font000000001c118959"/>
          <w:color w:val="000000"/>
        </w:rPr>
        <w:t>AT+XGAUTH=1,0,”gsm”,”1234”</w:t>
      </w:r>
    </w:p>
    <w:p w:rsidR="0097644D" w:rsidRDefault="0097644D">
      <w:pPr>
        <w:rPr>
          <w:rFonts w:ascii="font000000001c118959" w:hAnsi="font000000001c118959"/>
          <w:color w:val="000000"/>
        </w:rPr>
      </w:pPr>
      <w:r>
        <w:rPr>
          <w:rFonts w:ascii="font000000001c118959" w:hAnsi="font000000001c118959"/>
          <w:color w:val="000000"/>
        </w:rPr>
        <w:t>Should be called before AT+</w:t>
      </w:r>
      <w:proofErr w:type="gramStart"/>
      <w:r>
        <w:rPr>
          <w:rFonts w:ascii="font000000001c118959" w:hAnsi="font000000001c118959"/>
          <w:color w:val="000000"/>
        </w:rPr>
        <w:t>CGDCONT .</w:t>
      </w:r>
      <w:proofErr w:type="gramEnd"/>
      <w:r>
        <w:rPr>
          <w:rFonts w:ascii="font000000001c118959" w:hAnsi="font000000001c118959"/>
          <w:color w:val="000000"/>
        </w:rPr>
        <w:t xml:space="preserve"> </w:t>
      </w:r>
      <w:r w:rsidR="008B318B">
        <w:rPr>
          <w:rFonts w:ascii="font000000001c118959" w:hAnsi="font000000001c118959"/>
          <w:color w:val="000000"/>
        </w:rPr>
        <w:t>[</w:t>
      </w:r>
      <w:proofErr w:type="gramStart"/>
      <w:r>
        <w:rPr>
          <w:rFonts w:ascii="font000000001c118959" w:hAnsi="font000000001c118959"/>
          <w:color w:val="000000"/>
        </w:rPr>
        <w:t>both</w:t>
      </w:r>
      <w:proofErr w:type="gramEnd"/>
      <w:r>
        <w:rPr>
          <w:rFonts w:ascii="font000000001c118959" w:hAnsi="font000000001c118959"/>
          <w:color w:val="000000"/>
        </w:rPr>
        <w:t xml:space="preserve"> internal and external protocol can use this instruction</w:t>
      </w:r>
      <w:r w:rsidR="008B318B">
        <w:rPr>
          <w:rFonts w:ascii="font000000001c118959" w:hAnsi="font000000001c118959"/>
          <w:color w:val="000000"/>
        </w:rPr>
        <w:t>]</w:t>
      </w:r>
    </w:p>
    <w:p w:rsidR="0097644D" w:rsidRDefault="0097644D">
      <w:pPr>
        <w:rPr>
          <w:rFonts w:ascii="font000000001c118959" w:hAnsi="font000000001c118959"/>
          <w:color w:val="000000"/>
        </w:rPr>
      </w:pPr>
    </w:p>
    <w:p w:rsidR="0097644D" w:rsidRDefault="0097644D" w:rsidP="0097644D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 w:rsidRPr="0097644D">
        <w:rPr>
          <w:rFonts w:ascii="font000000001c118959" w:hAnsi="font000000001c118959"/>
          <w:color w:val="000000"/>
        </w:rPr>
        <w:t xml:space="preserve">AT&amp;D2 command used in the external stack  ------ should be used for data mode and AT mode switch settings </w:t>
      </w:r>
      <w:r w:rsidRPr="0097644D">
        <w:rPr>
          <w:rFonts w:ascii="font000000001c118959" w:hAnsi="font000000001c118959"/>
          <w:color w:val="000000"/>
        </w:rPr>
        <w:t>and should be called before AT+CGDCONT [this command is used in the external stack]</w:t>
      </w:r>
    </w:p>
    <w:p w:rsidR="00803EDE" w:rsidRDefault="00803EDE" w:rsidP="00803EDE">
      <w:pPr>
        <w:rPr>
          <w:rFonts w:ascii="font000000001c118959" w:hAnsi="font000000001c118959"/>
          <w:color w:val="000000"/>
        </w:rPr>
      </w:pPr>
    </w:p>
    <w:p w:rsidR="00803EDE" w:rsidRDefault="00D607CA" w:rsidP="00803EDE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>
        <w:rPr>
          <w:rFonts w:ascii="font000000001c118959" w:hAnsi="font000000001c118959"/>
          <w:color w:val="000000"/>
        </w:rPr>
        <w:t>AT+XISP = &lt;n&gt;</w:t>
      </w:r>
      <w:r w:rsidR="008B318B">
        <w:rPr>
          <w:rFonts w:ascii="font000000001c118959" w:hAnsi="font000000001c118959"/>
          <w:color w:val="000000"/>
        </w:rPr>
        <w:t>------------------ adv</w:t>
      </w:r>
      <w:r w:rsidR="00803EDE">
        <w:rPr>
          <w:rFonts w:ascii="font000000001c118959" w:hAnsi="font000000001c118959"/>
          <w:color w:val="000000"/>
        </w:rPr>
        <w:t xml:space="preserve">ised by </w:t>
      </w:r>
      <w:proofErr w:type="spellStart"/>
      <w:r w:rsidR="00803EDE">
        <w:rPr>
          <w:rFonts w:ascii="font000000001c118959" w:hAnsi="font000000001c118959"/>
          <w:color w:val="000000"/>
        </w:rPr>
        <w:t>neoway</w:t>
      </w:r>
      <w:proofErr w:type="spellEnd"/>
      <w:r w:rsidR="00803EDE">
        <w:rPr>
          <w:rFonts w:ascii="font000000001c118959" w:hAnsi="font000000001c118959"/>
          <w:color w:val="000000"/>
        </w:rPr>
        <w:t xml:space="preserve"> that it should be called before calling AT CGDCONT</w:t>
      </w:r>
    </w:p>
    <w:p w:rsidR="00D607CA" w:rsidRPr="00D607CA" w:rsidRDefault="00D607CA" w:rsidP="00D607CA">
      <w:pPr>
        <w:pStyle w:val="ListParagraph"/>
        <w:rPr>
          <w:rFonts w:ascii="font000000001c118959" w:hAnsi="font000000001c118959"/>
          <w:color w:val="000000"/>
        </w:rPr>
      </w:pPr>
    </w:p>
    <w:p w:rsidR="00D607CA" w:rsidRPr="00803EDE" w:rsidRDefault="00D607CA" w:rsidP="00D607CA">
      <w:pPr>
        <w:pStyle w:val="ListParagraph"/>
        <w:ind w:left="1440"/>
        <w:rPr>
          <w:rFonts w:ascii="font000000001c118959" w:hAnsi="font000000001c118959"/>
          <w:color w:val="000000"/>
        </w:rPr>
      </w:pPr>
      <w:r>
        <w:rPr>
          <w:rFonts w:ascii="font000000001c118959" w:hAnsi="font000000001c118959"/>
          <w:color w:val="000000"/>
        </w:rPr>
        <w:t>n = 0 for internal stack</w:t>
      </w:r>
    </w:p>
    <w:p w:rsidR="0097644D" w:rsidRDefault="00D607C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n = 1 for external stack </w:t>
      </w:r>
    </w:p>
    <w:p w:rsidR="00D607CA" w:rsidRPr="00D607CA" w:rsidRDefault="00F662A0" w:rsidP="0097644D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 w:rsidRPr="0097644D">
        <w:rPr>
          <w:rFonts w:ascii="font000000001c118959" w:hAnsi="font000000001c118959"/>
          <w:color w:val="000000"/>
        </w:rPr>
        <w:t>AT+CGDCONT=&lt;</w:t>
      </w:r>
      <w:proofErr w:type="spellStart"/>
      <w:r w:rsidRPr="0097644D">
        <w:rPr>
          <w:rFonts w:ascii="font000000001c118959" w:hAnsi="font000000001c118959"/>
          <w:color w:val="000000"/>
        </w:rPr>
        <w:t>cid</w:t>
      </w:r>
      <w:proofErr w:type="spellEnd"/>
      <w:r w:rsidRPr="0097644D">
        <w:rPr>
          <w:rFonts w:ascii="font000000001c118959" w:hAnsi="font000000001c118959"/>
          <w:color w:val="000000"/>
        </w:rPr>
        <w:t>&gt;,&lt;type&gt;,&lt;APN&gt;</w:t>
      </w:r>
      <w:r w:rsidR="008B318B">
        <w:rPr>
          <w:rFonts w:ascii="font000000001c118959" w:hAnsi="font000000001c118959"/>
          <w:color w:val="000000"/>
        </w:rPr>
        <w:t xml:space="preserve"> ------------ </w:t>
      </w:r>
      <w:r w:rsidR="008B318B" w:rsidRPr="0097644D">
        <w:rPr>
          <w:rFonts w:ascii="Arial" w:hAnsi="Arial" w:cs="Arial"/>
          <w:color w:val="222222"/>
          <w:shd w:val="clear" w:color="auto" w:fill="FFFFFF"/>
        </w:rPr>
        <w:t>AT+CGDCONT = 1, “IP”, “</w:t>
      </w:r>
      <w:proofErr w:type="spellStart"/>
      <w:r w:rsidR="008B318B" w:rsidRPr="0097644D">
        <w:rPr>
          <w:rFonts w:ascii="Arial" w:hAnsi="Arial" w:cs="Arial"/>
          <w:color w:val="222222"/>
          <w:shd w:val="clear" w:color="auto" w:fill="FFFFFF"/>
        </w:rPr>
        <w:t>gpinternet</w:t>
      </w:r>
      <w:proofErr w:type="spellEnd"/>
      <w:r w:rsidR="008B318B" w:rsidRPr="0097644D">
        <w:rPr>
          <w:rFonts w:ascii="Arial" w:hAnsi="Arial" w:cs="Arial"/>
          <w:color w:val="222222"/>
          <w:shd w:val="clear" w:color="auto" w:fill="FFFFFF"/>
        </w:rPr>
        <w:t>”</w:t>
      </w:r>
      <w:r w:rsidR="008B318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662A0" w:rsidRPr="00D607CA" w:rsidRDefault="00D607CA" w:rsidP="00D607CA">
      <w:pPr>
        <w:ind w:left="1440"/>
        <w:rPr>
          <w:rFonts w:ascii="font000000001c118959" w:hAnsi="font000000001c118959"/>
          <w:color w:val="00000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Cid = 1 </w:t>
      </w:r>
      <w:r w:rsidR="008B318B" w:rsidRPr="00D607CA">
        <w:rPr>
          <w:rFonts w:ascii="Arial" w:hAnsi="Arial" w:cs="Arial"/>
          <w:color w:val="222222"/>
          <w:shd w:val="clear" w:color="auto" w:fill="FFFFFF"/>
        </w:rPr>
        <w:t xml:space="preserve">      </w:t>
      </w:r>
    </w:p>
    <w:p w:rsidR="0097644D" w:rsidRDefault="0097644D">
      <w:pPr>
        <w:rPr>
          <w:rFonts w:ascii="font000000001c118959" w:hAnsi="font000000001c118959"/>
          <w:color w:val="000000"/>
        </w:rPr>
      </w:pPr>
    </w:p>
    <w:p w:rsidR="0097644D" w:rsidRPr="0097644D" w:rsidRDefault="0097644D" w:rsidP="0097644D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 w:rsidRPr="0097644D">
        <w:rPr>
          <w:rFonts w:ascii="font000000001c118959" w:hAnsi="font000000001c118959"/>
          <w:color w:val="000000"/>
        </w:rPr>
        <w:t>+++ switch f</w:t>
      </w:r>
      <w:bookmarkStart w:id="0" w:name="_GoBack"/>
      <w:bookmarkEnd w:id="0"/>
      <w:r w:rsidRPr="0097644D">
        <w:rPr>
          <w:rFonts w:ascii="font000000001c118959" w:hAnsi="font000000001c118959"/>
          <w:color w:val="000000"/>
        </w:rPr>
        <w:t xml:space="preserve">rom data mode to AT mode </w:t>
      </w:r>
      <w:r w:rsidRPr="0097644D">
        <w:rPr>
          <w:rFonts w:ascii="font000000001c118959" w:hAnsi="font000000001c118959"/>
          <w:color w:val="000000"/>
        </w:rPr>
        <w:t>[this command is used in the external stack]</w:t>
      </w:r>
    </w:p>
    <w:p w:rsidR="0097644D" w:rsidRDefault="0097644D">
      <w:pPr>
        <w:rPr>
          <w:rFonts w:ascii="font000000001c118959" w:hAnsi="font000000001c118959"/>
          <w:color w:val="000000"/>
        </w:rPr>
      </w:pPr>
    </w:p>
    <w:p w:rsidR="0097644D" w:rsidRPr="0097644D" w:rsidRDefault="0097644D" w:rsidP="0097644D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 w:rsidRPr="0097644D">
        <w:rPr>
          <w:rFonts w:ascii="font000000001c118959" w:hAnsi="font000000001c118959"/>
          <w:color w:val="000000"/>
        </w:rPr>
        <w:t xml:space="preserve">ATO ---------- switch to Data mode from AT mode </w:t>
      </w:r>
      <w:r w:rsidRPr="0097644D">
        <w:rPr>
          <w:rFonts w:ascii="font000000001c118959" w:hAnsi="font000000001c118959"/>
          <w:color w:val="000000"/>
        </w:rPr>
        <w:t>[this command is used in the external stack]</w:t>
      </w:r>
    </w:p>
    <w:p w:rsidR="00803EDE" w:rsidRDefault="00803EDE" w:rsidP="00D607CA">
      <w:pPr>
        <w:rPr>
          <w:rFonts w:ascii="font000000001c118959" w:hAnsi="font000000001c118959"/>
          <w:color w:val="000000"/>
        </w:rPr>
      </w:pPr>
    </w:p>
    <w:p w:rsidR="00803EDE" w:rsidRDefault="00803EDE" w:rsidP="00803EDE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>
        <w:rPr>
          <w:rFonts w:ascii="font000000001c118959" w:hAnsi="font000000001c118959"/>
          <w:color w:val="000000"/>
        </w:rPr>
        <w:t>AT+CREG?    Response: +CREG: 0</w:t>
      </w:r>
      <w:proofErr w:type="gramStart"/>
      <w:r>
        <w:rPr>
          <w:rFonts w:ascii="font000000001c118959" w:hAnsi="font000000001c118959"/>
          <w:color w:val="000000"/>
        </w:rPr>
        <w:t>,1</w:t>
      </w:r>
      <w:proofErr w:type="gramEnd"/>
      <w:r>
        <w:rPr>
          <w:rFonts w:ascii="font000000001c118959" w:hAnsi="font000000001c118959"/>
          <w:color w:val="000000"/>
        </w:rPr>
        <w:t xml:space="preserve"> or  +CREG: 0,5    check should be done to check whether module is registered to the network or not ? </w:t>
      </w:r>
    </w:p>
    <w:p w:rsidR="00803EDE" w:rsidRPr="00803EDE" w:rsidRDefault="00803EDE" w:rsidP="00803EDE">
      <w:pPr>
        <w:pStyle w:val="ListParagraph"/>
        <w:rPr>
          <w:rFonts w:ascii="font000000001c118959" w:hAnsi="font000000001c118959"/>
          <w:color w:val="000000"/>
        </w:rPr>
      </w:pPr>
    </w:p>
    <w:p w:rsidR="00803EDE" w:rsidRDefault="00D607CA" w:rsidP="00803EDE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>
        <w:rPr>
          <w:rFonts w:ascii="font000000001c118959" w:hAnsi="font000000001c118959"/>
          <w:color w:val="000000"/>
        </w:rPr>
        <w:t xml:space="preserve">AT+XIIC = &lt;n&gt;  n= 1 for request to </w:t>
      </w:r>
      <w:r w:rsidR="00803EDE">
        <w:rPr>
          <w:rFonts w:ascii="font000000001c118959" w:hAnsi="font000000001c118959"/>
          <w:color w:val="000000"/>
        </w:rPr>
        <w:t>establish PPP link [it will establish link with GGSN and obtain an IP should be called after checking network registration [internal stack]</w:t>
      </w:r>
    </w:p>
    <w:p w:rsidR="00803EDE" w:rsidRPr="00803EDE" w:rsidRDefault="00803EDE" w:rsidP="00803EDE">
      <w:pPr>
        <w:pStyle w:val="ListParagraph"/>
        <w:rPr>
          <w:rFonts w:ascii="font000000001c118959" w:hAnsi="font000000001c118959"/>
          <w:color w:val="000000"/>
        </w:rPr>
      </w:pPr>
    </w:p>
    <w:p w:rsidR="00D607CA" w:rsidRDefault="00803EDE" w:rsidP="00803EDE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>
        <w:rPr>
          <w:rFonts w:ascii="font000000001c118959" w:hAnsi="font000000001c118959"/>
          <w:color w:val="000000"/>
        </w:rPr>
        <w:t>AT+TCPSETUP=&lt;n&gt;,&lt;</w:t>
      </w:r>
      <w:proofErr w:type="spellStart"/>
      <w:r>
        <w:rPr>
          <w:rFonts w:ascii="font000000001c118959" w:hAnsi="font000000001c118959"/>
          <w:color w:val="000000"/>
        </w:rPr>
        <w:t>ip</w:t>
      </w:r>
      <w:proofErr w:type="spellEnd"/>
      <w:r>
        <w:rPr>
          <w:rFonts w:ascii="font000000001c118959" w:hAnsi="font000000001c118959"/>
          <w:color w:val="000000"/>
        </w:rPr>
        <w:t>&gt;,&lt;port&gt;</w:t>
      </w:r>
      <w:r>
        <w:rPr>
          <w:rFonts w:ascii="font000000001c118959" w:hAnsi="font000000001c118959"/>
          <w:color w:val="000000"/>
        </w:rPr>
        <w:t xml:space="preserve">   establish TCP link with the </w:t>
      </w:r>
      <w:proofErr w:type="spellStart"/>
      <w:r>
        <w:rPr>
          <w:rFonts w:ascii="font000000001c118959" w:hAnsi="font000000001c118959"/>
          <w:color w:val="000000"/>
        </w:rPr>
        <w:t>ip</w:t>
      </w:r>
      <w:proofErr w:type="spellEnd"/>
      <w:r>
        <w:rPr>
          <w:rFonts w:ascii="font000000001c118959" w:hAnsi="font000000001c118959"/>
          <w:color w:val="000000"/>
        </w:rPr>
        <w:t xml:space="preserve"> should be called after PPP link has been established</w:t>
      </w:r>
    </w:p>
    <w:p w:rsidR="00D607CA" w:rsidRPr="00D607CA" w:rsidRDefault="00D607CA" w:rsidP="00D607CA">
      <w:pPr>
        <w:pStyle w:val="ListParagraph"/>
        <w:rPr>
          <w:rFonts w:ascii="font000000001c118959" w:hAnsi="font000000001c118959"/>
          <w:color w:val="000000"/>
        </w:rPr>
      </w:pPr>
    </w:p>
    <w:p w:rsidR="00803EDE" w:rsidRDefault="00D607CA" w:rsidP="00D607CA">
      <w:pPr>
        <w:pStyle w:val="ListParagraph"/>
        <w:rPr>
          <w:rFonts w:ascii="font000000001c118959" w:hAnsi="font000000001c118959"/>
          <w:color w:val="000000"/>
        </w:rPr>
      </w:pPr>
      <w:r>
        <w:rPr>
          <w:rFonts w:ascii="font000000001c118959" w:hAnsi="font000000001c118959"/>
          <w:color w:val="000000"/>
        </w:rPr>
        <w:t xml:space="preserve">I am guessing May be n = 0 for internal n = 1 for external </w:t>
      </w:r>
      <w:r w:rsidR="00803EDE">
        <w:rPr>
          <w:rFonts w:ascii="font000000001c118959" w:hAnsi="font000000001c118959"/>
          <w:color w:val="000000"/>
        </w:rPr>
        <w:t xml:space="preserve"> </w:t>
      </w:r>
    </w:p>
    <w:p w:rsidR="00803EDE" w:rsidRPr="00803EDE" w:rsidRDefault="00803EDE" w:rsidP="00803EDE">
      <w:pPr>
        <w:pStyle w:val="ListParagraph"/>
        <w:rPr>
          <w:rFonts w:ascii="font000000001c118959" w:hAnsi="font000000001c118959"/>
          <w:color w:val="000000"/>
        </w:rPr>
      </w:pPr>
    </w:p>
    <w:p w:rsidR="000F18E9" w:rsidRDefault="00803EDE" w:rsidP="000F18E9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>
        <w:rPr>
          <w:rFonts w:ascii="font000000001c118959" w:hAnsi="font000000001c118959"/>
          <w:color w:val="000000"/>
        </w:rPr>
        <w:t xml:space="preserve">AT+IPSTATUS </w:t>
      </w:r>
      <w:r w:rsidR="000F18E9">
        <w:rPr>
          <w:rFonts w:ascii="font000000001c118959" w:hAnsi="font000000001c118959"/>
          <w:color w:val="000000"/>
        </w:rPr>
        <w:t xml:space="preserve">= &lt;n&gt; </w:t>
      </w:r>
      <w:r w:rsidRPr="000F18E9">
        <w:rPr>
          <w:rFonts w:ascii="font000000001c118959" w:hAnsi="font000000001c118959"/>
          <w:color w:val="000000"/>
        </w:rPr>
        <w:t>check available size</w:t>
      </w:r>
    </w:p>
    <w:p w:rsidR="00803EDE" w:rsidRPr="000F18E9" w:rsidRDefault="000F18E9" w:rsidP="000F18E9">
      <w:pPr>
        <w:pStyle w:val="ListParagraph"/>
        <w:rPr>
          <w:rFonts w:ascii="font000000001c118959" w:hAnsi="font000000001c118959"/>
          <w:color w:val="000000"/>
        </w:rPr>
      </w:pPr>
      <w:r>
        <w:rPr>
          <w:rFonts w:ascii="font000000001c118959" w:hAnsi="font000000001c118959"/>
          <w:color w:val="000000"/>
        </w:rPr>
        <w:t xml:space="preserve"> n</w:t>
      </w:r>
      <w:r w:rsidR="00803EDE" w:rsidRPr="000F18E9">
        <w:rPr>
          <w:rFonts w:ascii="font000000001c118959" w:hAnsi="font000000001c118959"/>
          <w:color w:val="000000"/>
        </w:rPr>
        <w:t xml:space="preserve"> </w:t>
      </w:r>
      <w:r>
        <w:rPr>
          <w:rFonts w:ascii="font000000001c118959" w:hAnsi="font000000001c118959"/>
          <w:color w:val="000000"/>
        </w:rPr>
        <w:t>= 0/1 internal /</w:t>
      </w:r>
      <w:proofErr w:type="gramStart"/>
      <w:r>
        <w:rPr>
          <w:rFonts w:ascii="font000000001c118959" w:hAnsi="font000000001c118959"/>
          <w:color w:val="000000"/>
        </w:rPr>
        <w:t>external  may</w:t>
      </w:r>
      <w:proofErr w:type="gramEnd"/>
      <w:r>
        <w:rPr>
          <w:rFonts w:ascii="font000000001c118959" w:hAnsi="font000000001c118959"/>
          <w:color w:val="000000"/>
        </w:rPr>
        <w:t xml:space="preserve"> be </w:t>
      </w:r>
    </w:p>
    <w:p w:rsidR="00803EDE" w:rsidRPr="00803EDE" w:rsidRDefault="00803EDE" w:rsidP="00803EDE">
      <w:pPr>
        <w:pStyle w:val="ListParagraph"/>
        <w:rPr>
          <w:rFonts w:ascii="font000000001c118959" w:hAnsi="font000000001c118959"/>
          <w:color w:val="000000"/>
        </w:rPr>
      </w:pPr>
    </w:p>
    <w:p w:rsidR="00803EDE" w:rsidRDefault="00803EDE" w:rsidP="00803EDE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>
        <w:rPr>
          <w:rFonts w:ascii="font000000001c118959" w:hAnsi="font000000001c118959"/>
          <w:color w:val="000000"/>
        </w:rPr>
        <w:t>AT+TCPSEND=&lt;n&gt;,&lt;length&gt;</w:t>
      </w:r>
      <w:r>
        <w:rPr>
          <w:rFonts w:ascii="font000000001c118959" w:hAnsi="font000000001c118959"/>
          <w:color w:val="000000"/>
        </w:rPr>
        <w:t xml:space="preserve">        send TCP data [internal stack] end data by 0x0D </w:t>
      </w:r>
    </w:p>
    <w:p w:rsidR="000F18E9" w:rsidRPr="000F18E9" w:rsidRDefault="000F18E9" w:rsidP="000F18E9">
      <w:pPr>
        <w:pStyle w:val="ListParagraph"/>
        <w:rPr>
          <w:rFonts w:ascii="font000000001c118959" w:hAnsi="font000000001c118959"/>
          <w:color w:val="000000"/>
        </w:rPr>
      </w:pPr>
    </w:p>
    <w:p w:rsidR="000F18E9" w:rsidRDefault="000F18E9" w:rsidP="000F18E9">
      <w:pPr>
        <w:pStyle w:val="ListParagraph"/>
        <w:rPr>
          <w:rFonts w:ascii="font000000001c118959" w:hAnsi="font000000001c118959"/>
          <w:color w:val="000000"/>
        </w:rPr>
      </w:pPr>
      <w:r>
        <w:rPr>
          <w:rFonts w:ascii="font000000001c118959" w:hAnsi="font000000001c118959"/>
          <w:color w:val="000000"/>
        </w:rPr>
        <w:t xml:space="preserve">Length = no of </w:t>
      </w:r>
      <w:proofErr w:type="gramStart"/>
      <w:r>
        <w:rPr>
          <w:rFonts w:ascii="font000000001c118959" w:hAnsi="font000000001c118959"/>
          <w:color w:val="000000"/>
        </w:rPr>
        <w:t>bytes ,</w:t>
      </w:r>
      <w:proofErr w:type="gramEnd"/>
      <w:r>
        <w:rPr>
          <w:rFonts w:ascii="font000000001c118959" w:hAnsi="font000000001c118959"/>
          <w:color w:val="000000"/>
        </w:rPr>
        <w:t xml:space="preserve"> n = 0/1 internal / external maybe </w:t>
      </w:r>
    </w:p>
    <w:p w:rsidR="000F18E9" w:rsidRDefault="000F18E9" w:rsidP="000F18E9">
      <w:pPr>
        <w:pStyle w:val="ListParagraph"/>
        <w:rPr>
          <w:rFonts w:ascii="font000000001c118959" w:hAnsi="font000000001c118959"/>
          <w:color w:val="000000"/>
        </w:rPr>
      </w:pPr>
    </w:p>
    <w:p w:rsidR="0097644D" w:rsidRDefault="000F18E9" w:rsidP="000F18E9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 w:rsidRPr="000F18E9">
        <w:rPr>
          <w:rFonts w:ascii="font000000001c118959" w:hAnsi="font000000001c118959"/>
          <w:color w:val="000000"/>
        </w:rPr>
        <w:lastRenderedPageBreak/>
        <w:t>+TCPRECV:&lt;n&gt;,&lt;length&gt;,&lt;data&gt;</w:t>
      </w:r>
      <w:r>
        <w:rPr>
          <w:rFonts w:ascii="font000000001c118959" w:hAnsi="font000000001c118959"/>
          <w:color w:val="000000"/>
        </w:rPr>
        <w:t xml:space="preserve">   n = 0/1 may be internal/external length: no of bytes data : data ends with 0x0D 0x0A </w:t>
      </w:r>
    </w:p>
    <w:p w:rsidR="000F18E9" w:rsidRDefault="000F18E9" w:rsidP="000F18E9">
      <w:pPr>
        <w:pStyle w:val="ListParagraph"/>
        <w:rPr>
          <w:rFonts w:ascii="font000000001c118959" w:hAnsi="font000000001c118959"/>
          <w:color w:val="000000"/>
        </w:rPr>
      </w:pPr>
    </w:p>
    <w:p w:rsidR="000F18E9" w:rsidRPr="000F18E9" w:rsidRDefault="000F18E9" w:rsidP="000F18E9">
      <w:pPr>
        <w:pStyle w:val="ListParagraph"/>
        <w:numPr>
          <w:ilvl w:val="0"/>
          <w:numId w:val="1"/>
        </w:numPr>
        <w:rPr>
          <w:rFonts w:ascii="font000000001c118959" w:hAnsi="font000000001c118959"/>
          <w:color w:val="000000"/>
        </w:rPr>
      </w:pPr>
      <w:r w:rsidRPr="000F18E9">
        <w:rPr>
          <w:rFonts w:ascii="font000000001c118959" w:hAnsi="font000000001c118959"/>
          <w:color w:val="000000"/>
        </w:rPr>
        <w:t>AT+TCP</w:t>
      </w:r>
      <w:r>
        <w:rPr>
          <w:rFonts w:ascii="font000000001c118959" w:hAnsi="font000000001c118959"/>
          <w:color w:val="000000"/>
        </w:rPr>
        <w:t xml:space="preserve">CLOSE = &lt;n&gt;   may be n = 0/1 internal / external </w:t>
      </w:r>
    </w:p>
    <w:p w:rsidR="0097644D" w:rsidRPr="0097644D" w:rsidRDefault="0097644D">
      <w:pPr>
        <w:rPr>
          <w:rFonts w:ascii="font000000001c118959" w:hAnsi="font000000001c118959"/>
          <w:color w:val="000000"/>
        </w:rPr>
      </w:pPr>
    </w:p>
    <w:sectPr w:rsidR="0097644D" w:rsidRPr="0097644D" w:rsidSect="009764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000000001c11895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E17EC"/>
    <w:multiLevelType w:val="hybridMultilevel"/>
    <w:tmpl w:val="FC7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F18E9"/>
    <w:rsid w:val="002A0B25"/>
    <w:rsid w:val="00803EDE"/>
    <w:rsid w:val="008B318B"/>
    <w:rsid w:val="0097644D"/>
    <w:rsid w:val="00A44977"/>
    <w:rsid w:val="00D607CA"/>
    <w:rsid w:val="00F37000"/>
    <w:rsid w:val="00F6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C1C97-A612-4910-A1F3-4ED6B45F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62A0"/>
  </w:style>
  <w:style w:type="paragraph" w:styleId="ListParagraph">
    <w:name w:val="List Paragraph"/>
    <w:basedOn w:val="Normal"/>
    <w:uiPriority w:val="34"/>
    <w:qFormat/>
    <w:rsid w:val="0097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2</cp:revision>
  <dcterms:created xsi:type="dcterms:W3CDTF">2016-11-14T04:56:00Z</dcterms:created>
  <dcterms:modified xsi:type="dcterms:W3CDTF">2016-11-14T07:48:00Z</dcterms:modified>
</cp:coreProperties>
</file>