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-11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ind w:hanging="0" w:start="0" w:end="588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ind w:hanging="0" w:start="0" w:end="588"/>
        <w:rPr>
          <w:i w:val="false"/>
          <w:iCs/>
        </w:rPr>
      </w:pPr>
      <w:r>
        <w:rPr>
          <w:i w:val="false"/>
          <w:iCs/>
        </w:rPr>
        <w:t>ACTE D’ENGAGEMENT</w:t>
      </w:r>
    </w:p>
    <w:p>
      <w:pPr>
        <w:pStyle w:val="Heading1"/>
        <w:ind w:hanging="0" w:start="0" w:end="588"/>
        <w:rPr>
          <w:i w:val="false"/>
          <w:iCs/>
        </w:rPr>
      </w:pPr>
      <w:r>
        <w:rPr>
          <w:i w:val="false"/>
          <w:iCs/>
        </w:rPr>
        <w:t>A/ Partie réservée à l’Administration :</w:t>
      </w:r>
    </w:p>
    <w:p>
      <w:pPr>
        <w:pStyle w:val="Normal"/>
        <w:jc w:val="both"/>
        <w:rPr>
          <w:b/>
          <w:sz w:val="8"/>
          <w:szCs w:val="8"/>
          <w:lang w:bidi="ar-MA"/>
        </w:rPr>
      </w:pPr>
      <w:r>
        <w:rPr>
          <w:b/>
          <w:i/>
          <w:iCs/>
          <w:sz w:val="8"/>
          <w:szCs w:val="8"/>
          <w:lang w:bidi="ar-MA"/>
        </w:rPr>
      </w:r>
    </w:p>
    <w:p>
      <w:pPr>
        <w:pStyle w:val="Normal"/>
        <w:jc w:val="center"/>
        <w:rPr>
          <w:b/>
          <w:bCs/>
          <w:i/>
          <w:iCs/>
          <w:sz w:val="22"/>
          <w:szCs w:val="22"/>
          <w:lang w:bidi="ar-MA"/>
        </w:rPr>
      </w:pPr>
      <w:r>
        <w:rPr>
          <w:b/>
          <w:bCs/>
          <w:i/>
          <w:iCs/>
          <w:sz w:val="22"/>
          <w:szCs w:val="22"/>
          <w:lang w:bidi="ar-MA"/>
        </w:rPr>
        <w:t>Appel d’offres ouvert simplifié sur offre des prix N° 24/2026/BG</w:t>
      </w:r>
      <w:r>
        <w:rPr>
          <w:b/>
          <w:bCs/>
          <w:i/>
          <w:iCs/>
          <w:sz w:val="22"/>
          <w:szCs w:val="22"/>
        </w:rPr>
        <w:t xml:space="preserve"> </w:t>
      </w:r>
      <w:r>
        <w:rPr>
          <w:b/>
          <w:bCs/>
          <w:i/>
          <w:iCs/>
          <w:sz w:val="22"/>
          <w:szCs w:val="22"/>
          <w:lang w:bidi="ar-MA"/>
        </w:rPr>
        <w:t>du Mardi 11 Août 2026 à 11h30</w:t>
      </w:r>
    </w:p>
    <w:p>
      <w:pPr>
        <w:pStyle w:val="Normal"/>
        <w:ind w:firstLine="460" w:start="540" w:end="260"/>
        <w:jc w:val="both"/>
        <w:rPr>
          <w:b/>
          <w:bCs/>
          <w:i/>
          <w:iCs/>
          <w:sz w:val="12"/>
          <w:szCs w:val="12"/>
          <w:u w:val="single"/>
          <w:lang w:bidi="ar-MA"/>
        </w:rPr>
      </w:pPr>
      <w:r>
        <w:rPr>
          <w:b/>
          <w:bCs/>
          <w:i/>
          <w:iCs/>
          <w:sz w:val="12"/>
          <w:szCs w:val="12"/>
          <w:u w:val="single"/>
          <w:lang w:bidi="ar-MA"/>
        </w:rPr>
      </w:r>
    </w:p>
    <w:p>
      <w:pPr>
        <w:pStyle w:val="BodyText"/>
        <w:bidi w:val="0"/>
        <w:spacing w:lineRule="auto" w:line="276"/>
        <w:ind w:hanging="1620" w:start="2160" w:end="260"/>
        <w:jc w:val="center"/>
        <w:rPr>
          <w:b/>
          <w:bCs/>
          <w:iCs/>
          <w:sz w:val="21"/>
          <w:szCs w:val="21"/>
          <w:lang w:val="fr-FR" w:bidi="ar-MA"/>
        </w:rPr>
      </w:pPr>
      <w:r>
        <w:rPr>
          <w:i/>
          <w:iCs/>
          <w:u w:val="single"/>
          <w:lang w:bidi="ar-MA"/>
        </w:rPr>
        <w:t>Objet du Marché </w:t>
      </w:r>
      <w:r>
        <w:rPr>
          <w:i/>
          <w:iCs/>
          <w:lang w:bidi="ar-MA"/>
        </w:rPr>
        <w:t xml:space="preserve">: </w:t>
      </w:r>
      <w:r>
        <w:rPr>
          <w:rFonts w:cs="Tahoma" w:ascii="Trebuchet MS" w:hAnsi="Trebuchet MS"/>
          <w:b/>
          <w:bCs/>
        </w:rPr>
        <w:t xml:space="preserve">Achat de fournitures </w:t>
      </w:r>
      <w:r>
        <w:rPr>
          <w:rFonts w:cs="Tahoma" w:ascii="Trebuchet MS" w:hAnsi="Trebuchet MS"/>
          <w:b/>
          <w:bCs/>
          <w:lang w:val="fr-FR"/>
        </w:rPr>
        <w:t>de bureau et papèterie</w:t>
      </w:r>
      <w:r>
        <w:rPr>
          <w:rFonts w:cs="Tahoma" w:ascii="Trebuchet MS" w:hAnsi="Trebuchet MS"/>
          <w:b/>
          <w:bCs/>
        </w:rPr>
        <w:t xml:space="preserve"> pour le secrétarial Général </w:t>
      </w:r>
      <w:r>
        <w:rPr>
          <w:b/>
          <w:bCs/>
          <w:sz w:val="22"/>
          <w:szCs w:val="22"/>
        </w:rPr>
        <w:t>de la Préfecture de Meknès</w:t>
      </w:r>
      <w:r>
        <w:rPr>
          <w:b/>
          <w:bCs/>
          <w:iCs/>
          <w:sz w:val="21"/>
          <w:szCs w:val="21"/>
          <w:lang w:bidi="ar-MA"/>
        </w:rPr>
        <w:t>.</w:t>
      </w:r>
    </w:p>
    <w:p>
      <w:pPr>
        <w:pStyle w:val="Normal"/>
        <w:tabs>
          <w:tab w:val="clear" w:pos="708"/>
          <w:tab w:val="left" w:pos="10206" w:leader="none"/>
        </w:tabs>
        <w:ind w:firstLine="460" w:start="540" w:end="260"/>
        <w:jc w:val="both"/>
        <w:rPr>
          <w:i/>
          <w:iCs/>
          <w:sz w:val="22"/>
          <w:szCs w:val="22"/>
          <w:u w:val="single"/>
          <w:lang w:bidi="ar-MA"/>
        </w:rPr>
      </w:pPr>
      <w:r>
        <w:rPr>
          <w:b/>
          <w:bCs/>
          <w:sz w:val="22"/>
          <w:szCs w:val="22"/>
          <w:lang w:bidi="ar-MA"/>
        </w:rPr>
        <w:t>M</w:t>
      </w:r>
      <w:r>
        <w:rPr>
          <w:sz w:val="22"/>
          <w:szCs w:val="22"/>
          <w:lang w:bidi="ar-MA"/>
        </w:rPr>
        <w:t xml:space="preserve">arché </w:t>
      </w:r>
      <w:r>
        <w:rPr>
          <w:sz w:val="23"/>
          <w:szCs w:val="23"/>
        </w:rPr>
        <w:t>passé en application des dispositions de l’alinéa 1 du paragraphe 1 et a) du paragraphe 3  du I) de l’article  19, paragraphe 1 et  b) du paragraphe 3  de l’article 20 du décret  n° 2-22-431 du 15 chaabane  1444 (8 mars 2023) relatif aux marches publics.</w:t>
      </w:r>
    </w:p>
    <w:p>
      <w:pPr>
        <w:pStyle w:val="Heading1"/>
        <w:ind w:hanging="0" w:start="0" w:end="588"/>
        <w:rPr>
          <w:i w:val="false"/>
          <w:iCs/>
          <w:sz w:val="28"/>
          <w:szCs w:val="28"/>
        </w:rPr>
      </w:pPr>
      <w:r>
        <w:rPr>
          <w:i w:val="false"/>
          <w:iCs/>
          <w:sz w:val="28"/>
          <w:szCs w:val="28"/>
        </w:rPr>
        <w:t>B/ Partie réservée au concurrent :</w:t>
      </w:r>
    </w:p>
    <w:p>
      <w:pPr>
        <w:pStyle w:val="Normal"/>
        <w:rPr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BodyTextIndent"/>
        <w:numPr>
          <w:ilvl w:val="0"/>
          <w:numId w:val="2"/>
        </w:numPr>
        <w:tabs>
          <w:tab w:val="clear" w:pos="708"/>
          <w:tab w:val="left" w:pos="851" w:leader="none"/>
          <w:tab w:val="left" w:pos="1134" w:leader="none"/>
        </w:tabs>
        <w:spacing w:lineRule="auto" w:line="240"/>
        <w:ind w:hanging="0" w:start="851" w:end="588"/>
        <w:rPr>
          <w:b/>
          <w:iCs/>
          <w:sz w:val="22"/>
          <w:szCs w:val="22"/>
          <w:u w:val="single"/>
        </w:rPr>
      </w:pPr>
      <w:r>
        <w:rPr>
          <w:b/>
          <w:iCs/>
          <w:sz w:val="22"/>
          <w:szCs w:val="22"/>
          <w:u w:val="single"/>
        </w:rPr>
        <w:t>Pour les personnes physiques :</w:t>
      </w:r>
    </w:p>
    <w:p>
      <w:pPr>
        <w:pStyle w:val="BodyTextIndent"/>
        <w:tabs>
          <w:tab w:val="clear" w:pos="708"/>
          <w:tab w:val="left" w:pos="851" w:leader="none"/>
          <w:tab w:val="left" w:pos="1134" w:leader="none"/>
        </w:tabs>
        <w:spacing w:lineRule="auto" w:line="240"/>
        <w:ind w:hanging="0" w:start="851" w:end="588"/>
        <w:rPr>
          <w:b/>
          <w:iCs/>
          <w:sz w:val="20"/>
        </w:rPr>
      </w:pPr>
      <w:r>
        <w:rPr>
          <w:b/>
          <w:iCs/>
          <w:sz w:val="20"/>
          <w:szCs w:val="22"/>
          <w:u w:val="single"/>
        </w:rPr>
      </w:r>
    </w:p>
    <w:tbl>
      <w:tblPr>
        <w:tblW w:w="10322" w:type="dxa"/>
        <w:jc w:val="start"/>
        <w:tblInd w:w="58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22"/>
      </w:tblGrid>
      <w:tr>
        <w:trPr>
          <w:trHeight w:val="461" w:hRule="atLeast"/>
        </w:trPr>
        <w:tc>
          <w:tcPr>
            <w:tcW w:w="10322" w:type="dxa"/>
            <w:tcBorders/>
          </w:tcPr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Je soussigné : …………………………………………………………………………………………………………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agissant en mon nom personnel et pour mon propre  compte : …………………………..………………………….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Adresse du domicile élu    :  ………………………………………………..……………………..………………….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………………………………………………………………………………………………………………………</w:t>
            </w:r>
            <w:r>
              <w:rPr>
                <w:sz w:val="22"/>
                <w:szCs w:val="22"/>
              </w:rPr>
              <w:t>...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Affilié à la C.N.S.S. sous le n° :   ……………………………………………….……………………………………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Inscrit au registre de commerce de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…………..…………….…………sous le n° ……………………….…..………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Inscrite à la taxe professionnelle sous le numéro : ….…………………..………………………………………......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N° de l’identifiant commun de l’entreprise :………………………………………………………………………..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BodyTextIndent"/>
        <w:numPr>
          <w:ilvl w:val="0"/>
          <w:numId w:val="2"/>
        </w:numPr>
        <w:tabs>
          <w:tab w:val="clear" w:pos="708"/>
          <w:tab w:val="left" w:pos="851" w:leader="none"/>
          <w:tab w:val="left" w:pos="1134" w:leader="none"/>
        </w:tabs>
        <w:spacing w:lineRule="auto" w:line="240"/>
        <w:ind w:hanging="0" w:start="851" w:end="588"/>
        <w:rPr>
          <w:b/>
          <w:iCs/>
          <w:sz w:val="22"/>
          <w:szCs w:val="22"/>
          <w:u w:val="single"/>
        </w:rPr>
      </w:pPr>
      <w:r>
        <w:rPr>
          <w:b/>
          <w:iCs/>
          <w:sz w:val="22"/>
          <w:szCs w:val="22"/>
          <w:u w:val="single"/>
        </w:rPr>
        <w:t>Pour l</w:t>
      </w:r>
      <w:r>
        <w:rPr/>
        <w:t>es personnes morales :</w:t>
      </w:r>
    </w:p>
    <w:tbl>
      <w:tblPr>
        <w:tblW w:w="10260" w:type="dxa"/>
        <w:jc w:val="start"/>
        <w:tblInd w:w="54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7"/>
        <w:gridCol w:w="10223"/>
      </w:tblGrid>
      <w:tr>
        <w:trPr>
          <w:trHeight w:val="992" w:hRule="atLeast"/>
        </w:trPr>
        <w:tc>
          <w:tcPr>
            <w:tcW w:w="37" w:type="dxa"/>
            <w:tcBorders/>
          </w:tcPr>
          <w:p>
            <w:pPr>
              <w:pStyle w:val="Titredetableau"/>
              <w:rPr/>
            </w:pPr>
            <w:r>
              <w:rPr/>
            </w:r>
          </w:p>
        </w:tc>
        <w:tc>
          <w:tcPr>
            <w:tcW w:w="10223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  <w:tab w:val="left" w:pos="9900" w:leader="none"/>
              </w:tabs>
              <w:snapToGrid w:val="false"/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Je soussigné : ……………………………………………………………………………………………………….. 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agissant au nom et pour le compte de la société: ………………………………………………...………………… 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 capital de : ………………………………………………………………...…………………………………….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Adresse du domicile élu    :   .………………………………………………………..……………………………..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-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Affilié à la C.N.S.S. sous le n° :   ..……………………….……………………………………………….………..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Inscrite au registre de commerce de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………………..………….…... sous le n° ……..…………….…………..….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Inscrite à la taxe professionnelle sous le numéro :…………………………………………..…………………….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N° de l’identifiant commun de l’entreprise :………………………………………………………………………</w:t>
            </w:r>
          </w:p>
          <w:p>
            <w:pPr>
              <w:pStyle w:val="Normal"/>
              <w:tabs>
                <w:tab w:val="clear" w:pos="708"/>
                <w:tab w:val="left" w:pos="9900" w:leader="none"/>
                <w:tab w:val="left" w:pos="10620" w:leader="none"/>
              </w:tabs>
              <w:ind w:start="720" w:end="436"/>
              <w:jc w:val="both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En vertu des pouvoirs qui me sont conférés :</w:t>
            </w:r>
          </w:p>
          <w:p>
            <w:pPr>
              <w:pStyle w:val="Heading1"/>
              <w:ind w:hanging="0" w:start="0" w:end="588"/>
              <w:rPr>
                <w:i w:val="false"/>
                <w:iCs/>
              </w:rPr>
            </w:pPr>
            <w:r>
              <w:rPr>
                <w:i w:val="false"/>
                <w:iCs/>
              </w:rPr>
              <w:t xml:space="preserve">C - Partie réservée aux concurrents membres d'un groupement: </w:t>
            </w:r>
          </w:p>
          <w:p>
            <w:pPr>
              <w:pStyle w:val="Default"/>
              <w:bidi w:val="0"/>
              <w:rPr>
                <w:b/>
                <w:bCs/>
                <w:sz w:val="12"/>
                <w:szCs w:val="12"/>
              </w:rPr>
            </w:pPr>
            <w:r>
              <w:rPr>
                <w:sz w:val="23"/>
                <w:szCs w:val="23"/>
              </w:rPr>
              <w:t>Nous soussignés:</w:t>
            </w:r>
            <w:r>
              <w:rPr>
                <w:b/>
                <w:bCs/>
                <w:sz w:val="12"/>
                <w:szCs w:val="12"/>
              </w:rPr>
              <w:t xml:space="preserve">(6) </w:t>
            </w:r>
          </w:p>
          <w:p>
            <w:pPr>
              <w:pStyle w:val="Default"/>
              <w:bidi w:val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 – </w:t>
            </w:r>
            <w:r>
              <w:rPr>
                <w:sz w:val="23"/>
                <w:szCs w:val="23"/>
              </w:rPr>
              <w:t xml:space="preserve">Membre n° 1: ............................................................................................................................ </w:t>
            </w:r>
          </w:p>
          <w:p>
            <w:pPr>
              <w:pStyle w:val="Default"/>
              <w:bidi w:val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 </w:t>
            </w:r>
            <w:r>
              <w:rPr>
                <w:sz w:val="23"/>
                <w:szCs w:val="23"/>
              </w:rPr>
              <w:t>-Membre n° 2: ............................................................................................................................</w:t>
            </w:r>
          </w:p>
          <w:p>
            <w:pPr>
              <w:pStyle w:val="Default"/>
              <w:bidi w:val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– </w:t>
            </w:r>
            <w:r>
              <w:rPr>
                <w:sz w:val="23"/>
                <w:szCs w:val="23"/>
              </w:rPr>
              <w:t xml:space="preserve">Membre n° n: ............................................................................................................................ </w:t>
            </w:r>
          </w:p>
          <w:p>
            <w:pPr>
              <w:pStyle w:val="Heading1"/>
              <w:ind w:hanging="0" w:start="0" w:end="588"/>
              <w:rPr>
                <w:i w:val="false"/>
                <w:iCs/>
              </w:rPr>
            </w:pPr>
            <w:r>
              <w:rPr>
                <w:i w:val="false"/>
                <w:iCs/>
              </w:rPr>
              <w:t>D - Partie commune à tous les concurrents:</w:t>
            </w:r>
          </w:p>
          <w:p>
            <w:pPr>
              <w:pStyle w:val="Normal"/>
              <w:tabs>
                <w:tab w:val="clear" w:pos="708"/>
                <w:tab w:val="left" w:pos="9900" w:leader="none"/>
                <w:tab w:val="left" w:pos="10620" w:leader="none"/>
              </w:tabs>
              <w:ind w:end="436"/>
              <w:jc w:val="both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Après avoir pris connaissance du dossier d’appel d’offres, concernant les prestations précisées en objet de la partie </w:t>
            </w:r>
            <w:r>
              <w:rPr>
                <w:b/>
                <w:bCs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 ci dessus ; </w:t>
            </w:r>
          </w:p>
          <w:p>
            <w:pPr>
              <w:pStyle w:val="BodyTextIndent"/>
              <w:tabs>
                <w:tab w:val="clear" w:pos="708"/>
                <w:tab w:val="left" w:pos="9639" w:leader="none"/>
                <w:tab w:val="left" w:pos="10620" w:leader="none"/>
              </w:tabs>
              <w:spacing w:lineRule="auto" w:line="240"/>
              <w:ind w:end="43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Après avoir apprécié à mon point de vue et sous ma responsabilité la nature et les difficultés que comportent ces prestations :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426" w:leader="none"/>
                <w:tab w:val="left" w:pos="1080" w:leader="none"/>
                <w:tab w:val="left" w:pos="10620" w:leader="none"/>
              </w:tabs>
              <w:ind w:end="436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. Remets, revêtu de ma signature un bordereau de prix, un détail estimatif et/ou la décomposition du montant global établi conformément aux modèles figurant au dossier d’appel d’offre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426" w:leader="none"/>
                <w:tab w:val="left" w:pos="1080" w:leader="none"/>
                <w:tab w:val="left" w:pos="10620" w:leader="none"/>
              </w:tabs>
              <w:ind w:end="436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. M’engage à exécuter  lesdites prestations conformément au cahier des prescriptions spéciales et moyennant les prix que j’ai établis moi-même, lesquels font ressortir</w:t>
            </w:r>
            <w:r>
              <w:rPr>
                <w:sz w:val="20"/>
                <w:szCs w:val="20"/>
              </w:rPr>
              <w:t> :</w:t>
            </w:r>
          </w:p>
        </w:tc>
      </w:tr>
      <w:tr>
        <w:trPr/>
        <w:tc>
          <w:tcPr>
            <w:tcW w:w="1026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  <w:tab w:val="left" w:pos="9900" w:leader="none"/>
              </w:tabs>
              <w:ind w:firstLine="108" w:start="-108" w:end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* Montant hors T.V.A. : </w:t>
            </w:r>
            <w:r>
              <w:rPr>
                <w:bCs/>
                <w:sz w:val="22"/>
                <w:szCs w:val="22"/>
              </w:rPr>
              <w:t>………………………………………………………………….</w:t>
            </w:r>
            <w:r>
              <w:rPr>
                <w:b/>
                <w:iCs/>
                <w:sz w:val="18"/>
                <w:szCs w:val="18"/>
              </w:rPr>
              <w:t>(</w:t>
            </w:r>
            <w:r>
              <w:rPr>
                <w:bCs/>
                <w:iCs/>
                <w:sz w:val="18"/>
                <w:szCs w:val="18"/>
              </w:rPr>
              <w:t>en lettres et en chiffres).</w:t>
            </w:r>
          </w:p>
        </w:tc>
      </w:tr>
      <w:tr>
        <w:trPr/>
        <w:tc>
          <w:tcPr>
            <w:tcW w:w="1026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  <w:tab w:val="left" w:pos="9900" w:leader="none"/>
              </w:tabs>
              <w:rPr>
                <w:bCs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* Taux de la T.V.A. : </w:t>
            </w:r>
            <w:r>
              <w:rPr>
                <w:bCs/>
                <w:sz w:val="22"/>
                <w:szCs w:val="22"/>
              </w:rPr>
              <w:t>………………………………………………………………………….…</w:t>
            </w:r>
            <w:r>
              <w:rPr>
                <w:b/>
                <w:iCs/>
                <w:sz w:val="18"/>
                <w:szCs w:val="18"/>
              </w:rPr>
              <w:t>(</w:t>
            </w:r>
            <w:r>
              <w:rPr>
                <w:bCs/>
                <w:iCs/>
                <w:sz w:val="18"/>
                <w:szCs w:val="18"/>
              </w:rPr>
              <w:t>en pourcentage)</w:t>
            </w:r>
          </w:p>
        </w:tc>
      </w:tr>
      <w:tr>
        <w:trPr/>
        <w:tc>
          <w:tcPr>
            <w:tcW w:w="1026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  <w:tab w:val="left" w:pos="9900" w:leader="none"/>
              </w:tabs>
              <w:ind w:end="-85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* Montant de la T.V.A. : </w:t>
            </w:r>
            <w:r>
              <w:rPr>
                <w:bCs/>
                <w:sz w:val="22"/>
                <w:szCs w:val="22"/>
              </w:rPr>
              <w:t>……………………………….…………………………………</w:t>
            </w:r>
            <w:r>
              <w:rPr>
                <w:b/>
                <w:iCs/>
                <w:sz w:val="18"/>
                <w:szCs w:val="18"/>
              </w:rPr>
              <w:t>.(</w:t>
            </w:r>
            <w:r>
              <w:rPr>
                <w:bCs/>
                <w:iCs/>
                <w:sz w:val="18"/>
                <w:szCs w:val="18"/>
              </w:rPr>
              <w:t>en lettres et en chiffres).</w:t>
            </w:r>
          </w:p>
        </w:tc>
      </w:tr>
      <w:tr>
        <w:trPr/>
        <w:tc>
          <w:tcPr>
            <w:tcW w:w="1026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  <w:tab w:val="left" w:pos="9900" w:leader="none"/>
              </w:tabs>
              <w:ind w:end="-85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* Montant T.V.A. comprise : </w:t>
            </w:r>
            <w:r>
              <w:rPr>
                <w:bCs/>
                <w:sz w:val="22"/>
                <w:szCs w:val="22"/>
              </w:rPr>
              <w:t>………………………………………………………………</w:t>
            </w:r>
            <w:r>
              <w:rPr>
                <w:b/>
                <w:iCs/>
                <w:sz w:val="18"/>
                <w:szCs w:val="18"/>
              </w:rPr>
              <w:t>(</w:t>
            </w:r>
            <w:r>
              <w:rPr>
                <w:bCs/>
                <w:iCs/>
                <w:sz w:val="18"/>
                <w:szCs w:val="18"/>
              </w:rPr>
              <w:t>en lettres et en chiffres)</w:t>
            </w:r>
          </w:p>
        </w:tc>
      </w:tr>
      <w:tr>
        <w:trPr/>
        <w:tc>
          <w:tcPr>
            <w:tcW w:w="1026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  <w:tab w:val="left" w:pos="9900" w:leader="none"/>
              </w:tabs>
              <w:ind w:end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L’Etat se libérera des sommes dues par lui en faisant donner crédits au compte bancaire ouvert à mon nom (ou au nom de la société) : ………………………………………....……………..……..…..  à …..…………..……………</w:t>
            </w:r>
          </w:p>
        </w:tc>
      </w:tr>
      <w:tr>
        <w:trPr/>
        <w:tc>
          <w:tcPr>
            <w:tcW w:w="1026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  <w:tab w:val="left" w:pos="9900" w:leader="none"/>
              </w:tabs>
              <w:ind w:end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Sous relevé d’identification bancaire (RIB) numéro : …………………………..………………….……..………….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</w:tc>
      </w:tr>
    </w:tbl>
    <w:p>
      <w:pPr>
        <w:pStyle w:val="Normal"/>
        <w:tabs>
          <w:tab w:val="clear" w:pos="708"/>
          <w:tab w:val="left" w:pos="9900" w:leader="none"/>
        </w:tabs>
        <w:ind w:end="590"/>
        <w:rPr>
          <w:b/>
          <w:iCs/>
          <w:sz w:val="18"/>
          <w:szCs w:val="18"/>
        </w:rPr>
      </w:pPr>
      <w:r>
        <w:rPr>
          <w:b/>
          <w:iCs/>
          <w:sz w:val="18"/>
          <w:szCs w:val="18"/>
        </w:rPr>
        <w:t xml:space="preserve">           </w:t>
      </w:r>
    </w:p>
    <w:p>
      <w:pPr>
        <w:pStyle w:val="Normal"/>
        <w:tabs>
          <w:tab w:val="clear" w:pos="708"/>
          <w:tab w:val="left" w:pos="9900" w:leader="none"/>
        </w:tabs>
        <w:ind w:start="5528" w:end="590"/>
        <w:jc w:val="center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Fait à ……………. Le : …………….</w:t>
      </w:r>
    </w:p>
    <w:p>
      <w:pPr>
        <w:pStyle w:val="Heading5"/>
        <w:spacing w:lineRule="auto" w:line="240"/>
        <w:ind w:start="5528" w:end="590"/>
        <w:rPr>
          <w:i/>
          <w:iCs w:val="false"/>
          <w:sz w:val="20"/>
          <w:szCs w:val="20"/>
        </w:rPr>
      </w:pPr>
      <w:r>
        <w:rPr>
          <w:i/>
          <w:iCs w:val="false"/>
          <w:sz w:val="20"/>
          <w:szCs w:val="20"/>
        </w:rPr>
        <w:t>Signature et cachet du concurrent</w:t>
      </w:r>
    </w:p>
    <w:p>
      <w:pPr>
        <w:pStyle w:val="Normal"/>
        <w:rPr/>
      </w:pPr>
      <w:r>
        <w:rPr>
          <w:i/>
          <w:iCs/>
          <w:sz w:val="20"/>
          <w:szCs w:val="20"/>
        </w:rPr>
      </w:r>
    </w:p>
    <w:p>
      <w:pPr>
        <w:pStyle w:val="Normal"/>
        <w:tabs>
          <w:tab w:val="clear" w:pos="708"/>
          <w:tab w:val="left" w:pos="6858" w:leader="none"/>
        </w:tabs>
        <w:rPr/>
      </w:pPr>
      <w:r>
        <w:rPr/>
        <w:tab/>
      </w:r>
    </w:p>
    <w:sectPr>
      <w:type w:val="nextPage"/>
      <w:pgSz w:w="11906" w:h="16838"/>
      <w:pgMar w:left="426" w:right="424" w:gutter="0" w:header="0" w:top="284" w:footer="0" w:bottom="284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rebuchet MS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i w:val="false"/>
        <w:iCs w:val="false"/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fr-FR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jc w:val="center"/>
      <w:outlineLvl w:val="0"/>
    </w:pPr>
    <w:rPr>
      <w:b/>
      <w:i/>
      <w:u w:val="single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jc w:val="center"/>
      <w:outlineLvl w:val="1"/>
    </w:pPr>
    <w:rPr>
      <w:b/>
      <w:i/>
      <w:sz w:val="36"/>
      <w:szCs w:val="20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 w:val="true"/>
      <w:numPr>
        <w:ilvl w:val="3"/>
        <w:numId w:val="1"/>
      </w:numPr>
      <w:spacing w:lineRule="auto" w:line="360"/>
      <w:ind w:firstLine="425" w:start="426" w:end="707"/>
      <w:jc w:val="both"/>
      <w:outlineLvl w:val="3"/>
    </w:pPr>
    <w:rPr>
      <w:b/>
      <w:sz w:val="22"/>
      <w:szCs w:val="20"/>
      <w:u w:val="single"/>
    </w:rPr>
  </w:style>
  <w:style w:type="paragraph" w:styleId="Heading5">
    <w:name w:val="heading 5"/>
    <w:basedOn w:val="Normal"/>
    <w:next w:val="Normal"/>
    <w:pPr>
      <w:keepNext w:val="true"/>
      <w:numPr>
        <w:ilvl w:val="4"/>
        <w:numId w:val="1"/>
      </w:numPr>
      <w:tabs>
        <w:tab w:val="clear" w:pos="708"/>
        <w:tab w:val="left" w:pos="9900" w:leader="none"/>
      </w:tabs>
      <w:spacing w:lineRule="auto" w:line="360"/>
      <w:ind w:hanging="0" w:start="5529" w:end="588"/>
      <w:jc w:val="center"/>
      <w:outlineLvl w:val="4"/>
    </w:pPr>
    <w:rPr>
      <w:b/>
      <w:iCs/>
    </w:rPr>
  </w:style>
  <w:style w:type="character" w:styleId="WW8Num2z0">
    <w:name w:val="WW8Num2z0"/>
    <w:rPr>
      <w:b/>
      <w:bCs/>
      <w:i/>
      <w:iCs/>
      <w:sz w:val="24"/>
      <w:u w:val="single"/>
    </w:rPr>
  </w:style>
  <w:style w:type="character" w:styleId="WW8Num3z0">
    <w:name w:val="WW8Num3z0"/>
    <w:rPr>
      <w:rFonts w:ascii="Times New Roman" w:hAnsi="Times New Roman" w:eastAsia="Times New Roman" w:cs="Times New Roman"/>
      <w:b/>
      <w:bCs/>
    </w:rPr>
  </w:style>
  <w:style w:type="character" w:styleId="WW8Num5z0">
    <w:name w:val="WW8Num5z0"/>
    <w:rPr>
      <w:i w:val="false"/>
      <w:iCs w:val="false"/>
      <w:u w:val="none"/>
    </w:rPr>
  </w:style>
  <w:style w:type="character" w:styleId="Policepardfaut">
    <w:name w:val="Police par défaut"/>
    <w:rPr/>
  </w:style>
  <w:style w:type="character" w:styleId="CorpsdetexteCar">
    <w:name w:val="Corps de texte Car"/>
    <w:rPr>
      <w:rFonts w:eastAsia="Times New Roman" w:cs="Traditional Arabic"/>
      <w:lang w:val="fr-FR" w:eastAsia="fr-FR"/>
    </w:rPr>
  </w:style>
  <w:style w:type="paragraph" w:styleId="Titre">
    <w:name w:val="Titre"/>
    <w:basedOn w:val="Normal"/>
    <w:next w:val="BodyText"/>
    <w:pPr>
      <w:spacing w:lineRule="auto" w:line="360"/>
      <w:ind w:hanging="0" w:start="0" w:end="708"/>
      <w:jc w:val="center"/>
    </w:pPr>
    <w:rPr>
      <w:rFonts w:cs="Traditional Arabic"/>
      <w:sz w:val="36"/>
      <w:szCs w:val="20"/>
      <w:u w:val="single"/>
      <w:lang w:val="fr-FR" w:eastAsia="fr-FR"/>
    </w:rPr>
  </w:style>
  <w:style w:type="paragraph" w:styleId="BodyText">
    <w:name w:val="Body Text"/>
    <w:basedOn w:val="Normal"/>
    <w:pPr>
      <w:bidi w:val="1"/>
      <w:spacing w:before="0" w:after="120"/>
      <w:ind w:hanging="0" w:start="0" w:end="0"/>
      <w:jc w:val="start"/>
    </w:pPr>
    <w:rPr>
      <w:sz w:val="20"/>
      <w:szCs w:val="20"/>
      <w:lang w:val="fr-FR" w:eastAsia="fr-FR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851" w:start="0" w:end="0"/>
    </w:pPr>
    <w:rPr>
      <w:szCs w:val="20"/>
    </w:rPr>
  </w:style>
  <w:style w:type="paragraph" w:styleId="Default">
    <w:name w:val="Default"/>
    <w:pPr>
      <w:widowControl/>
      <w:autoSpaceDE w:val="false"/>
      <w:bidi w:val="0"/>
    </w:pPr>
    <w:rPr>
      <w:rFonts w:ascii="Times New Roman" w:hAnsi="Times New Roman" w:eastAsia="SimSun;宋体" w:cs="Times New Roman"/>
      <w:color w:val="000000"/>
      <w:sz w:val="24"/>
      <w:szCs w:val="24"/>
      <w:lang w:bidi="ar-SA" w:val="fr-FR" w:eastAsia="zh-CN"/>
    </w:rPr>
  </w:style>
  <w:style w:type="paragraph" w:styleId="Contenudetableau">
    <w:name w:val="Contenu de tableau"/>
    <w:basedOn w:val="Normal"/>
    <w:pPr>
      <w:widowControl w:val="false"/>
      <w:suppressLineNumbers/>
    </w:pPr>
    <w:rPr/>
  </w:style>
  <w:style w:type="paragraph" w:styleId="Titredetableau">
    <w:name w:val="Titre de tableau"/>
    <w:basedOn w:val="Contenudetableau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2022-07-29T11:43:00Z</dcterms:created>
  <dc:creator>DBM3</dc:creator>
  <dc:description/>
  <cp:keywords/>
  <dc:language>fr-FR</dc:language>
  <cp:lastModifiedBy>ADMIN</cp:lastModifiedBy>
  <cp:lastPrinted>2022-07-29T12:43:00Z</cp:lastPrinted>
  <dcterms:modified xsi:type="dcterms:W3CDTF">2026-07-13T14:05:00Z</dcterms:modified>
  <cp:revision>22</cp:revision>
  <dc:subject/>
  <dc:title>ACTE D’ENGAGEMENT</dc:title>
</cp:coreProperties>
</file>