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E435" w14:textId="0F6187DE" w:rsidR="00187830" w:rsidRDefault="00E51FFF" w:rsidP="00E51FFF">
      <w:pPr>
        <w:jc w:val="center"/>
        <w:rPr>
          <w:b/>
          <w:bCs/>
        </w:rPr>
      </w:pPr>
      <w:r w:rsidRPr="00E51FFF">
        <w:rPr>
          <w:b/>
          <w:bCs/>
        </w:rPr>
        <w:t>Rapport Projet Transverse</w:t>
      </w:r>
    </w:p>
    <w:p w14:paraId="2BA6181B" w14:textId="1DF79017" w:rsidR="00E51FFF" w:rsidRDefault="00E51FFF" w:rsidP="00E51FFF">
      <w:pPr>
        <w:jc w:val="center"/>
        <w:rPr>
          <w:b/>
          <w:bCs/>
        </w:rPr>
      </w:pPr>
    </w:p>
    <w:p w14:paraId="77B8EAEC" w14:textId="5518654A" w:rsidR="00C34FF0" w:rsidRDefault="00E51FFF" w:rsidP="00C34FF0">
      <w:r>
        <w:t xml:space="preserve">L’algorithme </w:t>
      </w:r>
      <w:r w:rsidR="00094E60">
        <w:t>DSSP</w:t>
      </w:r>
      <w:r>
        <w:t xml:space="preserve"> nous permet d’identifier des structures secondaires à partir des coordonnées d’une molécule.</w:t>
      </w:r>
      <w:r w:rsidR="0058296D">
        <w:t xml:space="preserve"> On se réfère la publication de </w:t>
      </w:r>
      <w:proofErr w:type="spellStart"/>
      <w:r w:rsidR="0058296D">
        <w:t>Kabsch</w:t>
      </w:r>
      <w:proofErr w:type="spellEnd"/>
      <w:r w:rsidR="0058296D">
        <w:t xml:space="preserve"> et Sander (1983).</w:t>
      </w:r>
    </w:p>
    <w:p w14:paraId="79A3048C" w14:textId="77777777" w:rsidR="0058296D" w:rsidRDefault="0058296D" w:rsidP="00C34FF0"/>
    <w:p w14:paraId="0F3D5191" w14:textId="77777777" w:rsidR="00C34FF0" w:rsidRDefault="00C34FF0" w:rsidP="00C34FF0">
      <w:pPr>
        <w:rPr>
          <w:i/>
          <w:iCs/>
        </w:rPr>
      </w:pPr>
      <w:r>
        <w:rPr>
          <w:i/>
          <w:iCs/>
        </w:rPr>
        <w:t>Identification des liaisons hydrogènes</w:t>
      </w:r>
    </w:p>
    <w:p w14:paraId="185ED375" w14:textId="192CA13D" w:rsidR="00CD6764" w:rsidRDefault="007B1779" w:rsidP="0042124B">
      <w:r>
        <w:t xml:space="preserve">Pour repérer les liaisons hydrogènes, l’algorithme consiste à parcourir l’ensemble des résidus et voir si une liaison hydrogène est énergétiquement possible entre le résidu i et </w:t>
      </w:r>
      <w:proofErr w:type="spellStart"/>
      <w:r>
        <w:t>i+</w:t>
      </w:r>
      <w:r w:rsidR="00DC21A7">
        <w:t>n</w:t>
      </w:r>
      <w:proofErr w:type="spellEnd"/>
      <w:r w:rsidR="00DC21A7">
        <w:t xml:space="preserve"> avec n</w:t>
      </w:r>
      <w:r w:rsidR="00CB4472">
        <w:t xml:space="preserve"> plus grand que 3</w:t>
      </w:r>
      <w:r w:rsidR="00DC21A7">
        <w:t>.</w:t>
      </w:r>
      <w:r w:rsidR="00C34FF0">
        <w:t xml:space="preserve"> </w:t>
      </w:r>
      <w:r w:rsidR="00E51FFF">
        <w:t xml:space="preserve"> </w:t>
      </w:r>
    </w:p>
    <w:p w14:paraId="60325DDA" w14:textId="7988A72D" w:rsidR="0042124B" w:rsidRDefault="00756A39" w:rsidP="0042124B">
      <w:r>
        <w:t>Pour savoir s’il y a une liaison hydrogène entre deux résidus</w:t>
      </w:r>
      <w:r w:rsidR="000E45BB">
        <w:t xml:space="preserve"> i et j</w:t>
      </w:r>
      <w:r w:rsidR="00A52E4D">
        <w:t xml:space="preserve"> = i</w:t>
      </w:r>
      <w:r>
        <w:t xml:space="preserve">. </w:t>
      </w:r>
      <w:r w:rsidR="0042124B">
        <w:t>On applique trois critères successivement :</w:t>
      </w:r>
    </w:p>
    <w:p w14:paraId="154FDA85" w14:textId="7AD59BB9" w:rsidR="0042124B" w:rsidRDefault="0042124B" w:rsidP="0042124B">
      <w:pPr>
        <w:pStyle w:val="Paragraphedeliste"/>
        <w:numPr>
          <w:ilvl w:val="0"/>
          <w:numId w:val="1"/>
        </w:numPr>
      </w:pPr>
      <w:r>
        <w:t xml:space="preserve">La distance entre carbones alphas </w:t>
      </w:r>
      <w:r w:rsidR="00F506B1">
        <w:t>de i et j</w:t>
      </w:r>
      <w:r>
        <w:t xml:space="preserve"> est inférieur à 9.2 A.</w:t>
      </w:r>
    </w:p>
    <w:p w14:paraId="61D65687" w14:textId="18C2EC06" w:rsidR="005C65F8" w:rsidRDefault="0042124B" w:rsidP="0042124B">
      <w:pPr>
        <w:pStyle w:val="Paragraphedeliste"/>
        <w:numPr>
          <w:ilvl w:val="0"/>
          <w:numId w:val="1"/>
        </w:numPr>
      </w:pPr>
      <w:r>
        <w:t>L’énergie de liaison est plus petite que – 0.5</w:t>
      </w:r>
      <w:r w:rsidR="00240CC6">
        <w:t xml:space="preserve"> </w:t>
      </w:r>
      <w:r w:rsidR="00B45C6B">
        <w:t>kcal/mol</w:t>
      </w:r>
    </w:p>
    <w:p w14:paraId="3D8A3069" w14:textId="0FBD6E04" w:rsidR="007411B1" w:rsidRDefault="00A52E4D" w:rsidP="0042124B">
      <w:pPr>
        <w:pStyle w:val="Paragraphedeliste"/>
        <w:numPr>
          <w:ilvl w:val="0"/>
          <w:numId w:val="1"/>
        </w:numPr>
      </w:pPr>
      <w:r>
        <w:t>L’énergie de liaison entre i et j est le minimum des énergies entre i et k</w:t>
      </w:r>
      <w:r w:rsidR="003D2DD5">
        <w:t xml:space="preserve"> qui répondent aux critères </w:t>
      </w:r>
      <w:r w:rsidR="003D2DD5" w:rsidRPr="00AF3223">
        <w:rPr>
          <w:b/>
          <w:bCs/>
        </w:rPr>
        <w:t>1</w:t>
      </w:r>
      <w:r w:rsidR="003D2DD5">
        <w:t xml:space="preserve"> et</w:t>
      </w:r>
      <w:r w:rsidR="003D2DD5" w:rsidRPr="00AF3223">
        <w:rPr>
          <w:b/>
          <w:bCs/>
        </w:rPr>
        <w:t xml:space="preserve"> 2</w:t>
      </w:r>
      <w:r w:rsidR="00145C4A">
        <w:t>.</w:t>
      </w:r>
    </w:p>
    <w:p w14:paraId="521395DA" w14:textId="063B15A5" w:rsidR="007411B1" w:rsidRDefault="007411B1" w:rsidP="007411B1">
      <w:r>
        <w:t xml:space="preserve">En </w:t>
      </w:r>
      <w:r w:rsidRPr="007A2346">
        <w:rPr>
          <w:b/>
          <w:bCs/>
        </w:rPr>
        <w:t>2</w:t>
      </w:r>
      <w:r>
        <w:t>, on calcule l’énergie de liaison entre le résidu i et j avec :</w:t>
      </w:r>
    </w:p>
    <w:p w14:paraId="43F6D753" w14:textId="42B89D13" w:rsidR="0042124B" w:rsidRDefault="007411B1" w:rsidP="007411B1">
      <w:pPr>
        <w:rPr>
          <w:lang w:val="de-DE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de-DE"/>
          </w:rPr>
          <m:t xml:space="preserve">1 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de-DE"/>
          </w:rPr>
          <m:t xml:space="preserve">2 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  <w:lang w:val="de-DE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  <w:lang w:val="de-DE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  <w:lang w:val="de-DE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de-DE"/>
          </w:rPr>
          <m:t>*</m:t>
        </m:r>
        <m:r>
          <w:rPr>
            <w:rFonts w:ascii="Cambria Math" w:hAnsi="Cambria Math"/>
          </w:rPr>
          <m:t>f</m:t>
        </m:r>
      </m:oMath>
      <w:r w:rsidR="0042124B" w:rsidRPr="007411B1">
        <w:rPr>
          <w:lang w:val="de-DE"/>
        </w:rPr>
        <w:t xml:space="preserve"> </w:t>
      </w:r>
    </w:p>
    <w:p w14:paraId="2DF13EC5" w14:textId="77777777" w:rsidR="007411B1" w:rsidRDefault="007411B1" w:rsidP="007411B1">
      <w:r w:rsidRPr="007411B1">
        <w:t>Où</w:t>
      </w:r>
      <w:r>
        <w:t> :</w:t>
      </w:r>
    </w:p>
    <w:p w14:paraId="0C4DD49B" w14:textId="2024FAFF" w:rsidR="007411B1" w:rsidRDefault="007411B1" w:rsidP="007411B1">
      <w:pPr>
        <w:pStyle w:val="Paragraphedeliste"/>
        <w:numPr>
          <w:ilvl w:val="0"/>
          <w:numId w:val="3"/>
        </w:numPr>
      </w:pPr>
      <w:proofErr w:type="gramStart"/>
      <w:r w:rsidRPr="007411B1">
        <w:t>r</w:t>
      </w:r>
      <w:proofErr w:type="gramEnd"/>
      <w:r w:rsidRPr="007411B1">
        <w:t>(AB) est la d</w:t>
      </w:r>
      <w:r>
        <w:t>istance entre l’atome A du résidu i et l’atome B de j</w:t>
      </w:r>
    </w:p>
    <w:p w14:paraId="0CED0648" w14:textId="06917598" w:rsidR="007411B1" w:rsidRDefault="007411B1" w:rsidP="007411B1">
      <w:pPr>
        <w:pStyle w:val="Paragraphedeliste"/>
        <w:numPr>
          <w:ilvl w:val="0"/>
          <w:numId w:val="3"/>
        </w:numPr>
      </w:pPr>
      <w:proofErr w:type="gramStart"/>
      <w:r>
        <w:t>q</w:t>
      </w:r>
      <w:proofErr w:type="gramEnd"/>
      <w:r>
        <w:t xml:space="preserve">1 = 0,42e, e étant la charge élémentaire </w:t>
      </w:r>
    </w:p>
    <w:p w14:paraId="6F7973C1" w14:textId="6365E805" w:rsidR="007411B1" w:rsidRDefault="007411B1" w:rsidP="007411B1">
      <w:pPr>
        <w:pStyle w:val="Paragraphedeliste"/>
        <w:numPr>
          <w:ilvl w:val="0"/>
          <w:numId w:val="3"/>
        </w:numPr>
      </w:pPr>
      <w:proofErr w:type="gramStart"/>
      <w:r>
        <w:t>q</w:t>
      </w:r>
      <w:proofErr w:type="gramEnd"/>
      <w:r>
        <w:t>2 = 0,2</w:t>
      </w:r>
      <w:r w:rsidR="00B45C6B">
        <w:t>e</w:t>
      </w:r>
    </w:p>
    <w:p w14:paraId="783E0EDD" w14:textId="1B41BFCF" w:rsidR="005C09AA" w:rsidRPr="007411B1" w:rsidRDefault="00B45C6B" w:rsidP="005C09AA">
      <w:pPr>
        <w:pStyle w:val="Paragraphedeliste"/>
        <w:numPr>
          <w:ilvl w:val="0"/>
          <w:numId w:val="3"/>
        </w:numPr>
      </w:pPr>
      <w:proofErr w:type="gramStart"/>
      <w:r>
        <w:t>f</w:t>
      </w:r>
      <w:proofErr w:type="gramEnd"/>
      <w:r>
        <w:t xml:space="preserve"> = 332</w:t>
      </w:r>
    </w:p>
    <w:sectPr w:rsidR="005C09AA" w:rsidRPr="0074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7A26"/>
    <w:multiLevelType w:val="hybridMultilevel"/>
    <w:tmpl w:val="50927DBA"/>
    <w:lvl w:ilvl="0" w:tplc="DE3E6A4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24E9"/>
    <w:multiLevelType w:val="hybridMultilevel"/>
    <w:tmpl w:val="4DDA1CB8"/>
    <w:lvl w:ilvl="0" w:tplc="20F26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31A4E"/>
    <w:multiLevelType w:val="hybridMultilevel"/>
    <w:tmpl w:val="5420D5E2"/>
    <w:lvl w:ilvl="0" w:tplc="7AAA56EE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CD"/>
    <w:rsid w:val="00094E60"/>
    <w:rsid w:val="000E45BB"/>
    <w:rsid w:val="00145C4A"/>
    <w:rsid w:val="00240CC6"/>
    <w:rsid w:val="002D5D1B"/>
    <w:rsid w:val="003D2DD5"/>
    <w:rsid w:val="0042124B"/>
    <w:rsid w:val="0058203A"/>
    <w:rsid w:val="0058296D"/>
    <w:rsid w:val="005C09AA"/>
    <w:rsid w:val="005C65F8"/>
    <w:rsid w:val="007411B1"/>
    <w:rsid w:val="00756A39"/>
    <w:rsid w:val="007A2346"/>
    <w:rsid w:val="007B1779"/>
    <w:rsid w:val="008937CD"/>
    <w:rsid w:val="00A52E4D"/>
    <w:rsid w:val="00AF3223"/>
    <w:rsid w:val="00B45C6B"/>
    <w:rsid w:val="00C34FF0"/>
    <w:rsid w:val="00C74293"/>
    <w:rsid w:val="00CB4472"/>
    <w:rsid w:val="00CC259B"/>
    <w:rsid w:val="00CD6764"/>
    <w:rsid w:val="00D650B5"/>
    <w:rsid w:val="00DC21A7"/>
    <w:rsid w:val="00E51FFF"/>
    <w:rsid w:val="00F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FBAB"/>
  <w15:chartTrackingRefBased/>
  <w15:docId w15:val="{B05B078D-2B71-4C21-9EB8-FEB233B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2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1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MUNIM</dc:creator>
  <cp:keywords/>
  <dc:description/>
  <cp:lastModifiedBy>Mehdi MUNIM</cp:lastModifiedBy>
  <cp:revision>24</cp:revision>
  <dcterms:created xsi:type="dcterms:W3CDTF">2021-04-04T13:31:00Z</dcterms:created>
  <dcterms:modified xsi:type="dcterms:W3CDTF">2021-04-04T14:04:00Z</dcterms:modified>
</cp:coreProperties>
</file>