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spacing w:after="720"/>
      </w:pPr>
      <w:r>
        <w:t xml:space="preserve"/>
      </w:r>
    </w:p>
    <w:p>
      <w:pPr>
        <w:spacing w:after="120"/>
        <w:jc w:val="center"/>
      </w:pPr>
      <w:r>
        <w:rPr>
          <w:rFonts w:ascii="Calibri" w:cs="Calibri" w:eastAsia="Calibri" w:hAnsi="Calibri"/>
          <w:b/>
          <w:bCs/>
          <w:color w:val="1a1a2e"/>
          <w:sz w:val="56"/>
          <w:szCs w:val="56"/>
        </w:rPr>
        <w:t xml:space="preserve">AI Memory Brain</w:t>
      </w:r>
    </w:p>
    <w:p>
      <w:pPr>
        <w:spacing w:after="480"/>
        <w:jc w:val="center"/>
      </w:pPr>
      <w:r>
        <w:rPr>
          <w:rFonts w:ascii="Calibri" w:cs="Calibri" w:eastAsia="Calibri" w:hAnsi="Calibri"/>
          <w:b/>
          <w:bCs/>
          <w:color w:val="1a1a2e"/>
          <w:sz w:val="40"/>
          <w:szCs w:val="40"/>
        </w:rPr>
        <w:t xml:space="preserve">Master Context Template</w:t>
      </w:r>
    </w:p>
    <w:p>
      <w:pPr>
        <w:spacing w:after="240"/>
        <w:jc w:val="center"/>
      </w:pPr>
      <w:r>
        <w:rPr>
          <w:rFonts w:ascii="Calibri" w:cs="Calibri" w:eastAsia="Calibri" w:hAnsi="Calibri"/>
          <w:color w:val="1a1a2e"/>
          <w:sz w:val="24"/>
          <w:szCs w:val="24"/>
        </w:rPr>
        <w:t xml:space="preserve">Provecta Group</w:t>
      </w:r>
    </w:p>
    <w:p>
      <w:pPr>
        <w:spacing w:after="1440"/>
        <w:jc w:val="center"/>
      </w:pPr>
      <w:r>
        <w:rPr>
          <w:rFonts w:ascii="Calibri" w:cs="Calibri" w:eastAsia="Calibri" w:hAnsi="Calibri"/>
          <w:color w:val="1a1a2e"/>
          <w:sz w:val="22"/>
          <w:szCs w:val="22"/>
        </w:rPr>
        <w:t xml:space="preserve">hassan.qaseem@gc-usa.com</w:t>
      </w:r>
    </w:p>
    <w:p>
      <w:pPr>
        <w:spacing w:after="720"/>
      </w:pPr>
      <w:r>
        <w:t xml:space="preserve"/>
      </w:r>
    </w:p>
    <w:p>
      <w:pPr>
        <w:jc w:val="center"/>
      </w:pPr>
      <w:r>
        <w:rPr>
          <w:rFonts w:ascii="Calibri" w:cs="Calibri" w:eastAsia="Calibri" w:hAnsi="Calibri"/>
          <w:sz w:val="24"/>
          <w:szCs w:val="24"/>
        </w:rPr>
        <w:t xml:space="preserve">The brain spine of your AI operations—a single, portable file that loads everything your AI needs to know.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spacing w:after="120"/>
            </w:pPr>
            <w:r>
              <w:rPr>
                <w:rFonts w:ascii="Calibri" w:cs="Calibri" w:eastAsia="Calibri" w:hAnsi="Calibri"/>
                <w:b/>
                <w:bCs/>
                <w:color w:val="1a1a2e"/>
                <w:sz w:val="24"/>
                <w:szCs w:val="24"/>
              </w:rPr>
              <w:t xml:space="preserve">How to Use This Template</w:t>
            </w:r>
          </w:p>
          <w:p>
            <w:r>
              <w:rPr>
                <w:rFonts w:ascii="Calibri" w:cs="Calibri" w:eastAsia="Calibri" w:hAnsi="Calibri"/>
                <w:sz w:val="22"/>
                <w:szCs w:val="22"/>
              </w:rPr>
              <w:t xml:space="preserve">Fill in each section below with details specific to your business, projects, and team. This document becomes your Master AI Context file—load it at the start of every AI session to give your AI complete context in under 30 seconds. Save it as 'Master-AI-Context.md' and reference it in your Session Open protocol.</w:t>
            </w:r>
          </w:p>
        </w:tc>
      </w:tr>
    </w:tbl>
    <w:p>
      <w:pPr>
        <w:spacing w:after="360"/>
      </w:pPr>
      <w:r>
        <w:t xml:space="preserve"/>
      </w:r>
    </w:p>
    <w:p>
      <w:pPr>
        <w:pStyle w:val="Heading1"/>
        <w:spacing w:after="240" w:before="120"/>
      </w:pPr>
      <w:r>
        <w:rPr>
          <w:rFonts w:ascii="Calibri" w:cs="Calibri" w:eastAsia="Calibri" w:hAnsi="Calibri"/>
          <w:b/>
          <w:bCs/>
          <w:color w:val="1a1a2e"/>
          <w:sz w:val="32"/>
          <w:szCs w:val="32"/>
        </w:rPr>
        <w:t xml:space="preserve">Instructions</w:t>
      </w:r>
    </w:p>
    <w:p>
      <w:pPr>
        <w:spacing w:after="240"/>
      </w:pPr>
      <w:r>
        <w:rPr>
          <w:rFonts w:ascii="Calibri" w:cs="Calibri" w:eastAsia="Calibri" w:hAnsi="Calibri"/>
          <w:sz w:val="22"/>
          <w:szCs w:val="22"/>
        </w:rPr>
        <w:t xml:space="preserve">This Master AI Context template is designed to be filled in by you and saved as a markdown (.md) file. It serves as the central knowledge base that loads your AI assistant with:</w:t>
      </w:r>
    </w:p>
    <w:p>
      <w:pPr>
        <w:pStyle w:val="ListParagraph"/>
        <w:numPr>
          <w:ilvl w:val="0"/>
          <w:numId w:val="2"/>
        </w:numPr>
      </w:pPr>
      <w:r>
        <w:rPr>
          <w:rFonts w:ascii="Calibri" w:cs="Calibri" w:eastAsia="Calibri" w:hAnsi="Calibri"/>
          <w:sz w:val="22"/>
          <w:szCs w:val="22"/>
        </w:rPr>
        <w:t xml:space="preserve">Complete business context (mission, stage, products)</w:t>
      </w:r>
    </w:p>
    <w:p>
      <w:pPr>
        <w:pStyle w:val="ListParagraph"/>
        <w:numPr>
          <w:ilvl w:val="0"/>
          <w:numId w:val="2"/>
        </w:numPr>
      </w:pPr>
      <w:r>
        <w:rPr>
          <w:rFonts w:ascii="Calibri" w:cs="Calibri" w:eastAsia="Calibri" w:hAnsi="Calibri"/>
          <w:sz w:val="22"/>
          <w:szCs w:val="22"/>
        </w:rPr>
        <w:t xml:space="preserve">Key stakeholders and their communication preferences</w:t>
      </w:r>
    </w:p>
    <w:p>
      <w:pPr>
        <w:pStyle w:val="ListParagraph"/>
        <w:numPr>
          <w:ilvl w:val="0"/>
          <w:numId w:val="2"/>
        </w:numPr>
      </w:pPr>
      <w:r>
        <w:rPr>
          <w:rFonts w:ascii="Calibri" w:cs="Calibri" w:eastAsia="Calibri" w:hAnsi="Calibri"/>
          <w:sz w:val="22"/>
          <w:szCs w:val="22"/>
        </w:rPr>
        <w:t xml:space="preserve">Active projects, decisions, and next steps</w:t>
      </w:r>
    </w:p>
    <w:p>
      <w:pPr>
        <w:pStyle w:val="ListParagraph"/>
        <w:numPr>
          <w:ilvl w:val="0"/>
          <w:numId w:val="2"/>
        </w:numPr>
      </w:pPr>
      <w:r>
        <w:rPr>
          <w:rFonts w:ascii="Calibri" w:cs="Calibri" w:eastAsia="Calibri" w:hAnsi="Calibri"/>
          <w:sz w:val="22"/>
          <w:szCs w:val="22"/>
        </w:rPr>
        <w:t xml:space="preserve">Operating standards (tone, format, decision criteria)</w:t>
      </w:r>
    </w:p>
    <w:p>
      <w:pPr>
        <w:pStyle w:val="ListParagraph"/>
        <w:numPr>
          <w:ilvl w:val="0"/>
          <w:numId w:val="2"/>
        </w:numPr>
      </w:pPr>
      <w:r>
        <w:rPr>
          <w:rFonts w:ascii="Calibri" w:cs="Calibri" w:eastAsia="Calibri" w:hAnsi="Calibri"/>
          <w:sz w:val="22"/>
          <w:szCs w:val="22"/>
        </w:rPr>
        <w:t xml:space="preserve">Your agent roster (who does what, when to activate them)</w:t>
      </w:r>
    </w:p>
    <w:p>
      <w:pPr>
        <w:pStyle w:val="ListParagraph"/>
        <w:numPr>
          <w:ilvl w:val="0"/>
          <w:numId w:val="2"/>
        </w:numPr>
        <w:spacing w:after="360"/>
      </w:pPr>
      <w:r>
        <w:rPr>
          <w:rFonts w:ascii="Calibri" w:cs="Calibri" w:eastAsia="Calibri" w:hAnsi="Calibri"/>
          <w:sz w:val="22"/>
          <w:szCs w:val="22"/>
        </w:rPr>
        <w:t xml:space="preserve">Session history (what you've accomplished, decisions made)</w:t>
      </w:r>
    </w:p>
    <w:p>
      <w:pPr>
        <w:spacing w:after="360"/>
      </w:pPr>
      <w:r>
        <w:rPr>
          <w:rFonts w:ascii="Calibri" w:cs="Calibri" w:eastAsia="Calibri" w:hAnsi="Calibri"/>
          <w:sz w:val="22"/>
          <w:szCs w:val="22"/>
        </w:rPr>
        <w:t xml:space="preserve">Keep this file up-to-date after each session. Every time you close a session, update your Master Context with new decisions, projects, and progress. This is how your AI builds continuous, compounding intelligence.</w:t>
      </w:r>
    </w:p>
    <w:p>
      <w:r>
        <w:br w:type="page"/>
      </w:r>
    </w:p>
    <w:p>
      <w:pPr>
        <w:pStyle w:val="Heading1"/>
        <w:spacing w:after="240" w:before="120"/>
      </w:pPr>
      <w:r>
        <w:rPr>
          <w:rFonts w:ascii="Calibri" w:cs="Calibri" w:eastAsia="Calibri" w:hAnsi="Calibri"/>
          <w:b/>
          <w:bCs/>
          <w:color w:val="1a1a2e"/>
          <w:sz w:val="32"/>
          <w:szCs w:val="32"/>
        </w:rPr>
        <w:t xml:space="preserve">Section 1: Business Overview</w:t>
      </w:r>
    </w:p>
    <w:p>
      <w:pPr>
        <w:pStyle w:val="Heading2"/>
        <w:spacing w:after="120" w:before="120"/>
      </w:pPr>
      <w:r>
        <w:rPr>
          <w:rFonts w:ascii="Calibri" w:cs="Calibri" w:eastAsia="Calibri" w:hAnsi="Calibri"/>
          <w:b/>
          <w:bCs/>
          <w:color w:val="1a1a2e"/>
          <w:sz w:val="26"/>
          <w:szCs w:val="26"/>
        </w:rPr>
        <w:t xml:space="preserve">Company Name</w:t>
      </w:r>
    </w:p>
    <w:p>
      <w:pPr>
        <w:spacing w:after="240"/>
      </w:pPr>
      <w:r>
        <w:rPr>
          <w:rFonts w:ascii="Calibri" w:cs="Calibri" w:eastAsia="Calibri" w:hAnsi="Calibri"/>
          <w:sz w:val="22"/>
          <w:szCs w:val="22"/>
        </w:rPr>
        <w:t xml:space="preserve">[Fill in your company name]</w:t>
      </w:r>
    </w:p>
    <w:p>
      <w:pPr>
        <w:pStyle w:val="Heading2"/>
        <w:spacing w:after="120" w:before="120"/>
      </w:pPr>
      <w:r>
        <w:rPr>
          <w:rFonts w:ascii="Calibri" w:cs="Calibri" w:eastAsia="Calibri" w:hAnsi="Calibri"/>
          <w:b/>
          <w:bCs/>
          <w:color w:val="1a1a2e"/>
          <w:sz w:val="26"/>
          <w:szCs w:val="26"/>
        </w:rPr>
        <w:t xml:space="preserve">Industry &amp; Market</w:t>
      </w:r>
    </w:p>
    <w:p>
      <w:pPr>
        <w:spacing w:after="240"/>
      </w:pPr>
      <w:r>
        <w:rPr>
          <w:rFonts w:ascii="Calibri" w:cs="Calibri" w:eastAsia="Calibri" w:hAnsi="Calibri"/>
          <w:sz w:val="22"/>
          <w:szCs w:val="22"/>
        </w:rPr>
        <w:t xml:space="preserve">[E.g., B2B SaaS, Healthcare Tech, AI/ML, Consulting, etc.]</w:t>
      </w:r>
    </w:p>
    <w:p>
      <w:pPr>
        <w:pStyle w:val="Heading2"/>
        <w:spacing w:after="120" w:before="120"/>
      </w:pPr>
      <w:r>
        <w:rPr>
          <w:rFonts w:ascii="Calibri" w:cs="Calibri" w:eastAsia="Calibri" w:hAnsi="Calibri"/>
          <w:b/>
          <w:bCs/>
          <w:color w:val="1a1a2e"/>
          <w:sz w:val="26"/>
          <w:szCs w:val="26"/>
        </w:rPr>
        <w:t xml:space="preserve">Stage &amp; Maturity</w:t>
      </w:r>
    </w:p>
    <w:p>
      <w:pPr>
        <w:spacing w:after="240"/>
      </w:pPr>
      <w:r>
        <w:rPr>
          <w:rFonts w:ascii="Calibri" w:cs="Calibri" w:eastAsia="Calibri" w:hAnsi="Calibri"/>
          <w:sz w:val="22"/>
          <w:szCs w:val="22"/>
        </w:rPr>
        <w:t xml:space="preserve">[E.g., Pre-seed, Seed, Series A, Growth, Established]</w:t>
      </w:r>
    </w:p>
    <w:p>
      <w:pPr>
        <w:pStyle w:val="Heading2"/>
        <w:spacing w:after="120" w:before="120"/>
      </w:pPr>
      <w:r>
        <w:rPr>
          <w:rFonts w:ascii="Calibri" w:cs="Calibri" w:eastAsia="Calibri" w:hAnsi="Calibri"/>
          <w:b/>
          <w:bCs/>
          <w:color w:val="1a1a2e"/>
          <w:sz w:val="26"/>
          <w:szCs w:val="26"/>
        </w:rPr>
        <w:t xml:space="preserve">Mission Statement</w:t>
      </w:r>
    </w:p>
    <w:p>
      <w:pPr>
        <w:spacing w:after="240"/>
      </w:pPr>
      <w:r>
        <w:rPr>
          <w:rFonts w:ascii="Calibri" w:cs="Calibri" w:eastAsia="Calibri" w:hAnsi="Calibri"/>
          <w:sz w:val="22"/>
          <w:szCs w:val="22"/>
        </w:rPr>
        <w:t xml:space="preserve">[Your core mission—what problem you solve, why it matters]</w:t>
      </w:r>
    </w:p>
    <w:p>
      <w:pPr>
        <w:pStyle w:val="Heading2"/>
        <w:spacing w:after="120" w:before="120"/>
      </w:pPr>
      <w:r>
        <w:rPr>
          <w:rFonts w:ascii="Calibri" w:cs="Calibri" w:eastAsia="Calibri" w:hAnsi="Calibri"/>
          <w:b/>
          <w:bCs/>
          <w:color w:val="1a1a2e"/>
          <w:sz w:val="26"/>
          <w:szCs w:val="26"/>
        </w:rPr>
        <w:t xml:space="preserve">Core Products/Services</w:t>
      </w:r>
    </w:p>
    <w:p>
      <w:pPr>
        <w:spacing w:after="360"/>
      </w:pPr>
      <w:r>
        <w:rPr>
          <w:rFonts w:ascii="Calibri" w:cs="Calibri" w:eastAsia="Calibri" w:hAnsi="Calibri"/>
          <w:sz w:val="22"/>
          <w:szCs w:val="22"/>
        </w:rPr>
        <w:t xml:space="preserve">[List your main offerings and what makes them unique]</w:t>
      </w:r>
    </w:p>
    <w:p>
      <w:r>
        <w:br w:type="page"/>
      </w:r>
    </w:p>
    <w:p>
      <w:pPr>
        <w:pStyle w:val="Heading1"/>
        <w:spacing w:after="240" w:before="120"/>
      </w:pPr>
      <w:r>
        <w:rPr>
          <w:rFonts w:ascii="Calibri" w:cs="Calibri" w:eastAsia="Calibri" w:hAnsi="Calibri"/>
          <w:b/>
          <w:bCs/>
          <w:color w:val="1a1a2e"/>
          <w:sz w:val="32"/>
          <w:szCs w:val="32"/>
        </w:rPr>
        <w:t xml:space="preserve">Section 2: Key Stakeholders</w:t>
      </w:r>
    </w:p>
    <w:p>
      <w:pPr>
        <w:spacing w:after="240"/>
      </w:pPr>
      <w:r>
        <w:rPr>
          <w:rFonts w:ascii="Calibri" w:cs="Calibri" w:eastAsia="Calibri" w:hAnsi="Calibri"/>
          <w:sz w:val="22"/>
          <w:szCs w:val="22"/>
        </w:rPr>
        <w:t xml:space="preserve">List key people, their roles, communication preferences, and decision-making authority.</w:t>
      </w:r>
    </w:p>
    <w:p>
      <w:r>
        <w:rPr>
          <w:rFonts w:ascii="Calibri" w:cs="Calibri" w:eastAsia="Calibri" w:hAnsi="Calibri"/>
          <w:b/>
          <w:bCs/>
          <w:sz w:val="22"/>
          <w:szCs w:val="22"/>
        </w:rPr>
        <w:t xml:space="preserve">Example:</w:t>
      </w:r>
    </w:p>
    <w:p>
      <w:pPr>
        <w:pStyle w:val="ListParagraph"/>
        <w:numPr>
          <w:ilvl w:val="0"/>
          <w:numId w:val="2"/>
        </w:numPr>
      </w:pPr>
      <w:r>
        <w:rPr>
          <w:rFonts w:ascii="Calibri" w:cs="Calibri" w:eastAsia="Calibri" w:hAnsi="Calibri"/>
          <w:sz w:val="22"/>
          <w:szCs w:val="22"/>
        </w:rPr>
        <w:t xml:space="preserve">Jane Doe | CEO | jane@company.com | Prefers direct, concise updates | Final authority on strategy</w:t>
      </w:r>
    </w:p>
    <w:p>
      <w:pPr>
        <w:pStyle w:val="ListParagraph"/>
        <w:numPr>
          <w:ilvl w:val="0"/>
          <w:numId w:val="2"/>
        </w:numPr>
        <w:spacing w:after="360"/>
      </w:pPr>
      <w:r>
        <w:rPr>
          <w:rFonts w:ascii="Calibri" w:cs="Calibri" w:eastAsia="Calibri" w:hAnsi="Calibri"/>
          <w:sz w:val="22"/>
          <w:szCs w:val="22"/>
        </w:rPr>
        <w:t xml:space="preserve">John Smith | CFO | john@company.com | Wants detailed financial analysis | Approves budget decisions</w:t>
      </w:r>
    </w:p>
    <w:p>
      <w:pPr>
        <w:spacing w:after="240"/>
      </w:pPr>
      <w:r>
        <w:rPr>
          <w:rFonts w:ascii="Calibri" w:cs="Calibri" w:eastAsia="Calibri" w:hAnsi="Calibri"/>
          <w:sz w:val="22"/>
          <w:szCs w:val="22"/>
        </w:rPr>
        <w:t xml:space="preserve">[Add your stakeholders below]</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360"/>
      </w:pPr>
      <w:r>
        <w:rPr>
          <w:rFonts w:ascii="Calibri" w:cs="Calibri" w:eastAsia="Calibri" w:hAnsi="Calibri"/>
          <w:sz w:val="22"/>
          <w:szCs w:val="22"/>
        </w:rPr>
        <w:t xml:space="preserve"/>
      </w:r>
    </w:p>
    <w:p>
      <w:r>
        <w:br w:type="page"/>
      </w:r>
    </w:p>
    <w:p>
      <w:pPr>
        <w:pStyle w:val="Heading1"/>
        <w:spacing w:after="240" w:before="120"/>
      </w:pPr>
      <w:r>
        <w:rPr>
          <w:rFonts w:ascii="Calibri" w:cs="Calibri" w:eastAsia="Calibri" w:hAnsi="Calibri"/>
          <w:b/>
          <w:bCs/>
          <w:color w:val="1a1a2e"/>
          <w:sz w:val="32"/>
          <w:szCs w:val="32"/>
        </w:rPr>
        <w:t xml:space="preserve">Section 3: Active Projects</w:t>
      </w:r>
    </w:p>
    <w:p>
      <w:pPr>
        <w:spacing w:after="240"/>
      </w:pPr>
      <w:r>
        <w:rPr>
          <w:rFonts w:ascii="Calibri" w:cs="Calibri" w:eastAsia="Calibri" w:hAnsi="Calibri"/>
          <w:sz w:val="22"/>
          <w:szCs w:val="22"/>
        </w:rPr>
        <w:t xml:space="preserve">Document each active project: its status, key decisions, blockers, and next steps.</w:t>
      </w:r>
    </w:p>
    <w:p>
      <w:pPr>
        <w:pStyle w:val="Heading2"/>
        <w:spacing w:after="120" w:before="120"/>
      </w:pPr>
      <w:r>
        <w:rPr>
          <w:rFonts w:ascii="Calibri" w:cs="Calibri" w:eastAsia="Calibri" w:hAnsi="Calibri"/>
          <w:b/>
          <w:bCs/>
          <w:color w:val="1a1a2e"/>
          <w:sz w:val="26"/>
          <w:szCs w:val="26"/>
        </w:rPr>
        <w:t xml:space="preserve">Project: [Project Name]</w:t>
      </w:r>
    </w:p>
    <w:p>
      <w:r>
        <w:rPr>
          <w:rFonts w:ascii="Calibri" w:cs="Calibri" w:eastAsia="Calibri" w:hAnsi="Calibri"/>
          <w:sz w:val="22"/>
          <w:szCs w:val="22"/>
        </w:rPr>
        <w:t xml:space="preserve">Status: [Active / On Hold / Planning]</w:t>
      </w:r>
    </w:p>
    <w:p>
      <w:r>
        <w:rPr>
          <w:rFonts w:ascii="Calibri" w:cs="Calibri" w:eastAsia="Calibri" w:hAnsi="Calibri"/>
          <w:sz w:val="22"/>
          <w:szCs w:val="22"/>
        </w:rPr>
        <w:t xml:space="preserve">Owner: [Name]</w:t>
      </w:r>
    </w:p>
    <w:p>
      <w:r>
        <w:rPr>
          <w:rFonts w:ascii="Calibri" w:cs="Calibri" w:eastAsia="Calibri" w:hAnsi="Calibri"/>
          <w:sz w:val="22"/>
          <w:szCs w:val="22"/>
        </w:rPr>
        <w:t xml:space="preserve">Key Decisions: [What's been decided?]</w:t>
      </w:r>
    </w:p>
    <w:p>
      <w:r>
        <w:rPr>
          <w:rFonts w:ascii="Calibri" w:cs="Calibri" w:eastAsia="Calibri" w:hAnsi="Calibri"/>
          <w:sz w:val="22"/>
          <w:szCs w:val="22"/>
        </w:rPr>
        <w:t xml:space="preserve">Blockers: [Any dependencies or risks?]</w:t>
      </w:r>
    </w:p>
    <w:p>
      <w:pPr>
        <w:spacing w:after="360"/>
      </w:pPr>
      <w:r>
        <w:rPr>
          <w:rFonts w:ascii="Calibri" w:cs="Calibri" w:eastAsia="Calibri" w:hAnsi="Calibri"/>
          <w:sz w:val="22"/>
          <w:szCs w:val="22"/>
        </w:rPr>
        <w:t xml:space="preserve">Next Steps: [What happens next?]</w:t>
      </w:r>
    </w:p>
    <w:p>
      <w:pPr>
        <w:spacing w:after="360"/>
      </w:pPr>
      <w:r>
        <w:rPr>
          <w:rFonts w:ascii="Calibri" w:cs="Calibri" w:eastAsia="Calibri" w:hAnsi="Calibri"/>
          <w:sz w:val="22"/>
          <w:szCs w:val="22"/>
        </w:rPr>
        <w:t xml:space="preserve">[Add more projects as needed]</w:t>
      </w:r>
    </w:p>
    <w:p>
      <w:r>
        <w:br w:type="page"/>
      </w:r>
    </w:p>
    <w:p>
      <w:pPr>
        <w:pStyle w:val="Heading1"/>
        <w:spacing w:after="240" w:before="120"/>
      </w:pPr>
      <w:r>
        <w:rPr>
          <w:rFonts w:ascii="Calibri" w:cs="Calibri" w:eastAsia="Calibri" w:hAnsi="Calibri"/>
          <w:b/>
          <w:bCs/>
          <w:color w:val="1a1a2e"/>
          <w:sz w:val="32"/>
          <w:szCs w:val="32"/>
        </w:rPr>
        <w:t xml:space="preserve">Section 4: Operating Standards</w:t>
      </w:r>
    </w:p>
    <w:p>
      <w:pPr>
        <w:spacing w:after="240"/>
      </w:pPr>
      <w:r>
        <w:rPr>
          <w:rFonts w:ascii="Calibri" w:cs="Calibri" w:eastAsia="Calibri" w:hAnsi="Calibri"/>
          <w:sz w:val="22"/>
          <w:szCs w:val="22"/>
        </w:rPr>
        <w:t xml:space="preserve">Define how you want your AI to communicate, format information, and make decisions.</w:t>
      </w:r>
    </w:p>
    <w:p>
      <w:pPr>
        <w:pStyle w:val="Heading2"/>
        <w:spacing w:after="120" w:before="120"/>
      </w:pPr>
      <w:r>
        <w:rPr>
          <w:rFonts w:ascii="Calibri" w:cs="Calibri" w:eastAsia="Calibri" w:hAnsi="Calibri"/>
          <w:b/>
          <w:bCs/>
          <w:color w:val="1a1a2e"/>
          <w:sz w:val="26"/>
          <w:szCs w:val="26"/>
        </w:rPr>
        <w:t xml:space="preserve">Communication Tone</w:t>
      </w:r>
    </w:p>
    <w:p>
      <w:pPr>
        <w:spacing w:after="240"/>
      </w:pPr>
      <w:r>
        <w:rPr>
          <w:rFonts w:ascii="Calibri" w:cs="Calibri" w:eastAsia="Calibri" w:hAnsi="Calibri"/>
          <w:sz w:val="22"/>
          <w:szCs w:val="22"/>
        </w:rPr>
        <w:t xml:space="preserve">[E.g., Professional but approachable, Direct and concise, Collaborative and open]</w:t>
      </w:r>
    </w:p>
    <w:p>
      <w:pPr>
        <w:pStyle w:val="Heading2"/>
        <w:spacing w:after="120" w:before="120"/>
      </w:pPr>
      <w:r>
        <w:rPr>
          <w:rFonts w:ascii="Calibri" w:cs="Calibri" w:eastAsia="Calibri" w:hAnsi="Calibri"/>
          <w:b/>
          <w:bCs/>
          <w:color w:val="1a1a2e"/>
          <w:sz w:val="26"/>
          <w:szCs w:val="26"/>
        </w:rPr>
        <w:t xml:space="preserve">Formatting &amp; Output Rules</w:t>
      </w:r>
    </w:p>
    <w:p>
      <w:pPr>
        <w:spacing w:after="240"/>
      </w:pPr>
      <w:r>
        <w:rPr>
          <w:rFonts w:ascii="Calibri" w:cs="Calibri" w:eastAsia="Calibri" w:hAnsi="Calibri"/>
          <w:sz w:val="22"/>
          <w:szCs w:val="22"/>
        </w:rPr>
        <w:t xml:space="preserve">[E.g., Always use markdown, Include data tables, Bold key decisions]</w:t>
      </w:r>
    </w:p>
    <w:p>
      <w:pPr>
        <w:pStyle w:val="Heading2"/>
        <w:spacing w:after="120" w:before="120"/>
      </w:pPr>
      <w:r>
        <w:rPr>
          <w:rFonts w:ascii="Calibri" w:cs="Calibri" w:eastAsia="Calibri" w:hAnsi="Calibri"/>
          <w:b/>
          <w:bCs/>
          <w:color w:val="1a1a2e"/>
          <w:sz w:val="26"/>
          <w:szCs w:val="26"/>
        </w:rPr>
        <w:t xml:space="preserve">Decision-Making Criteria</w:t>
      </w:r>
    </w:p>
    <w:p>
      <w:pPr>
        <w:spacing w:after="360"/>
      </w:pPr>
      <w:r>
        <w:rPr>
          <w:rFonts w:ascii="Calibri" w:cs="Calibri" w:eastAsia="Calibri" w:hAnsi="Calibri"/>
          <w:sz w:val="22"/>
          <w:szCs w:val="22"/>
        </w:rPr>
        <w:t xml:space="preserve">[E.g., Always prioritize speed to market, Maximize user value, Minimize cost]</w:t>
      </w:r>
    </w:p>
    <w:p>
      <w:r>
        <w:br w:type="page"/>
      </w:r>
    </w:p>
    <w:p>
      <w:pPr>
        <w:pStyle w:val="Heading1"/>
        <w:spacing w:after="240" w:before="120"/>
      </w:pPr>
      <w:r>
        <w:rPr>
          <w:rFonts w:ascii="Calibri" w:cs="Calibri" w:eastAsia="Calibri" w:hAnsi="Calibri"/>
          <w:b/>
          <w:bCs/>
          <w:color w:val="1a1a2e"/>
          <w:sz w:val="32"/>
          <w:szCs w:val="32"/>
        </w:rPr>
        <w:t xml:space="preserve">Section 5: Agent Roster</w:t>
      </w:r>
    </w:p>
    <w:p>
      <w:pPr>
        <w:spacing w:after="240"/>
      </w:pPr>
      <w:r>
        <w:rPr>
          <w:rFonts w:ascii="Calibri" w:cs="Calibri" w:eastAsia="Calibri" w:hAnsi="Calibri"/>
          <w:sz w:val="22"/>
          <w:szCs w:val="22"/>
        </w:rPr>
        <w:t xml:space="preserve">Define each AI agent—what domain they own, when to activate them, and their key behaviors.</w:t>
      </w:r>
    </w:p>
    <w:p>
      <w:pPr>
        <w:pStyle w:val="Heading2"/>
        <w:spacing w:after="120" w:before="120"/>
      </w:pPr>
      <w:r>
        <w:rPr>
          <w:rFonts w:ascii="Calibri" w:cs="Calibri" w:eastAsia="Calibri" w:hAnsi="Calibri"/>
          <w:b/>
          <w:bCs/>
          <w:color w:val="1a1a2e"/>
          <w:sz w:val="26"/>
          <w:szCs w:val="26"/>
        </w:rPr>
        <w:t xml:space="preserve">Agent: [Agent Name]</w:t>
      </w:r>
    </w:p>
    <w:p>
      <w:r>
        <w:rPr>
          <w:rFonts w:ascii="Calibri" w:cs="Calibri" w:eastAsia="Calibri" w:hAnsi="Calibri"/>
          <w:sz w:val="22"/>
          <w:szCs w:val="22"/>
        </w:rPr>
        <w:t xml:space="preserve">Domain: [What does this agent own?]</w:t>
      </w:r>
    </w:p>
    <w:p>
      <w:r>
        <w:rPr>
          <w:rFonts w:ascii="Calibri" w:cs="Calibri" w:eastAsia="Calibri" w:hAnsi="Calibri"/>
          <w:sz w:val="22"/>
          <w:szCs w:val="22"/>
        </w:rPr>
        <w:t xml:space="preserve">When to Activate: [What triggers this agent?]</w:t>
      </w:r>
    </w:p>
    <w:p>
      <w:pPr>
        <w:spacing w:after="240"/>
      </w:pPr>
      <w:r>
        <w:rPr>
          <w:rFonts w:ascii="Calibri" w:cs="Calibri" w:eastAsia="Calibri" w:hAnsi="Calibri"/>
          <w:sz w:val="22"/>
          <w:szCs w:val="22"/>
        </w:rPr>
        <w:t xml:space="preserve">Key Behaviors: [How should it operate?]</w:t>
      </w:r>
    </w:p>
    <w:p>
      <w:pPr>
        <w:spacing w:after="360"/>
      </w:pPr>
      <w:r>
        <w:rPr>
          <w:rFonts w:ascii="Calibri" w:cs="Calibri" w:eastAsia="Calibri" w:hAnsi="Calibri"/>
          <w:sz w:val="22"/>
          <w:szCs w:val="22"/>
        </w:rPr>
        <w:t xml:space="preserve">Example Agent: Research Agent | Domain: Market research &amp; competitive analysis | When to Activate: Any time a new competitor or market trend surfaces | Key Behaviors: Deep dive research, cite sources, provide actionable insights</w:t>
      </w:r>
    </w:p>
    <w:p>
      <w:pPr>
        <w:spacing w:after="360"/>
      </w:pPr>
      <w:r>
        <w:rPr>
          <w:rFonts w:ascii="Calibri" w:cs="Calibri" w:eastAsia="Calibri" w:hAnsi="Calibri"/>
          <w:sz w:val="22"/>
          <w:szCs w:val="22"/>
        </w:rPr>
        <w:t xml:space="preserve">[Add your agent roster below]</w:t>
      </w:r>
    </w:p>
    <w:p>
      <w:r>
        <w:br w:type="page"/>
      </w:r>
    </w:p>
    <w:p>
      <w:pPr>
        <w:pStyle w:val="Heading1"/>
        <w:spacing w:after="240" w:before="120"/>
      </w:pPr>
      <w:r>
        <w:rPr>
          <w:rFonts w:ascii="Calibri" w:cs="Calibri" w:eastAsia="Calibri" w:hAnsi="Calibri"/>
          <w:b/>
          <w:bCs/>
          <w:color w:val="1a1a2e"/>
          <w:sz w:val="32"/>
          <w:szCs w:val="32"/>
        </w:rPr>
        <w:t xml:space="preserve">Section 6: Session History Index</w:t>
      </w:r>
    </w:p>
    <w:p>
      <w:pPr>
        <w:spacing w:after="240"/>
      </w:pPr>
      <w:r>
        <w:rPr>
          <w:rFonts w:ascii="Calibri" w:cs="Calibri" w:eastAsia="Calibri" w:hAnsi="Calibri"/>
          <w:sz w:val="22"/>
          <w:szCs w:val="22"/>
        </w:rPr>
        <w:t xml:space="preserve">Track each session: date, type, what was accomplished, and key decisions made.</w:t>
      </w:r>
    </w:p>
    <w:p>
      <w:r>
        <w:rPr>
          <w:rFonts w:ascii="Calibri" w:cs="Calibri" w:eastAsia="Calibri" w:hAnsi="Calibri"/>
          <w:b/>
          <w:bCs/>
          <w:sz w:val="22"/>
          <w:szCs w:val="22"/>
        </w:rPr>
        <w:t xml:space="preserve">Example:</w:t>
      </w:r>
    </w:p>
    <w:p>
      <w:pPr>
        <w:pStyle w:val="ListParagraph"/>
        <w:numPr>
          <w:ilvl w:val="0"/>
          <w:numId w:val="2"/>
        </w:numPr>
      </w:pPr>
      <w:r>
        <w:rPr>
          <w:rFonts w:ascii="Calibri" w:cs="Calibri" w:eastAsia="Calibri" w:hAnsi="Calibri"/>
          <w:sz w:val="22"/>
          <w:szCs w:val="22"/>
        </w:rPr>
        <w:t xml:space="preserve">2026-04-08 | Strategy Session | Defined Q2 roadmap priorities | Decided to focus on customer retention</w:t>
      </w:r>
    </w:p>
    <w:p>
      <w:pPr>
        <w:pStyle w:val="ListParagraph"/>
        <w:numPr>
          <w:ilvl w:val="0"/>
          <w:numId w:val="2"/>
        </w:numPr>
        <w:spacing w:after="240"/>
      </w:pPr>
      <w:r>
        <w:rPr>
          <w:rFonts w:ascii="Calibri" w:cs="Calibri" w:eastAsia="Calibri" w:hAnsi="Calibri"/>
          <w:sz w:val="22"/>
          <w:szCs w:val="22"/>
        </w:rPr>
        <w:t xml:space="preserve">2026-04-07 | GTM Session | Finalized go-to-market strategy for new product | Approved marketing budget of $50k</w:t>
      </w:r>
    </w:p>
    <w:p>
      <w:pPr>
        <w:spacing w:after="120"/>
      </w:pPr>
      <w:r>
        <w:rPr>
          <w:rFonts w:ascii="Calibri" w:cs="Calibri" w:eastAsia="Calibri" w:hAnsi="Calibri"/>
          <w:sz w:val="22"/>
          <w:szCs w:val="22"/>
        </w:rPr>
        <w:t xml:space="preserve">[Add your session history below]</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360"/>
      </w:pPr>
      <w:r>
        <w:rPr>
          <w:rFonts w:ascii="Calibri" w:cs="Calibri" w:eastAsia="Calibri" w:hAnsi="Calibri"/>
          <w:sz w:val="22"/>
          <w:szCs w:val="22"/>
        </w:rPr>
        <w:t xml:space="preserve"/>
      </w:r>
    </w:p>
    <w:p>
      <w:r>
        <w:br w:type="page"/>
      </w:r>
    </w:p>
    <w:p>
      <w:pPr>
        <w:pStyle w:val="Heading1"/>
        <w:spacing w:after="240" w:before="120"/>
      </w:pPr>
      <w:r>
        <w:rPr>
          <w:rFonts w:ascii="Calibri" w:cs="Calibri" w:eastAsia="Calibri" w:hAnsi="Calibri"/>
          <w:b/>
          <w:bCs/>
          <w:color w:val="1a1a2e"/>
          <w:sz w:val="32"/>
          <w:szCs w:val="32"/>
        </w:rPr>
        <w:t xml:space="preserve">How to Use This Master Context</w:t>
      </w:r>
    </w:p>
    <w:p>
      <w:pPr>
        <w:spacing w:after="240"/>
      </w:pPr>
      <w:r>
        <w:rPr>
          <w:rFonts w:ascii="Calibri" w:cs="Calibri" w:eastAsia="Calibri" w:hAnsi="Calibri"/>
          <w:sz w:val="22"/>
          <w:szCs w:val="22"/>
        </w:rPr>
        <w:t xml:space="preserve">Save this completed document as</w:t>
      </w:r>
      <w:r>
        <w:rPr>
          <w:rFonts w:ascii="Calibri" w:cs="Calibri" w:eastAsia="Calibri" w:hAnsi="Calibri"/>
          <w:b/>
          <w:bCs/>
          <w:sz w:val="22"/>
          <w:szCs w:val="22"/>
        </w:rPr>
        <w:t xml:space="preserve"> Master-AI-Context.md</w:t>
      </w:r>
      <w:r>
        <w:rPr>
          <w:rFonts w:ascii="Calibri" w:cs="Calibri" w:eastAsia="Calibri" w:hAnsi="Calibri"/>
          <w:sz w:val="22"/>
          <w:szCs w:val="22"/>
        </w:rPr>
        <w:t xml:space="preserve"> and reference it at the start of every AI session using your Session Open protocol.</w:t>
      </w:r>
    </w:p>
    <w:p>
      <w:pPr>
        <w:pStyle w:val="ListParagraph"/>
        <w:numPr>
          <w:ilvl w:val="0"/>
          <w:numId w:val="3"/>
        </w:numPr>
      </w:pPr>
      <w:r>
        <w:rPr>
          <w:rFonts w:ascii="Calibri" w:cs="Calibri" w:eastAsia="Calibri" w:hAnsi="Calibri"/>
          <w:sz w:val="22"/>
          <w:szCs w:val="22"/>
        </w:rPr>
        <w:t xml:space="preserve">At the start of each session, load this file into your AI tool.</w:t>
      </w:r>
    </w:p>
    <w:p>
      <w:pPr>
        <w:pStyle w:val="ListParagraph"/>
        <w:numPr>
          <w:ilvl w:val="0"/>
          <w:numId w:val="3"/>
        </w:numPr>
      </w:pPr>
      <w:r>
        <w:rPr>
          <w:rFonts w:ascii="Calibri" w:cs="Calibri" w:eastAsia="Calibri" w:hAnsi="Calibri"/>
          <w:sz w:val="22"/>
          <w:szCs w:val="22"/>
        </w:rPr>
        <w:t xml:space="preserve">Your AI will use it to recover full context in under 30 seconds.</w:t>
      </w:r>
    </w:p>
    <w:p>
      <w:pPr>
        <w:pStyle w:val="ListParagraph"/>
        <w:numPr>
          <w:ilvl w:val="0"/>
          <w:numId w:val="3"/>
        </w:numPr>
      </w:pPr>
      <w:r>
        <w:rPr>
          <w:rFonts w:ascii="Calibri" w:cs="Calibri" w:eastAsia="Calibri" w:hAnsi="Calibri"/>
          <w:sz w:val="22"/>
          <w:szCs w:val="22"/>
        </w:rPr>
        <w:t xml:space="preserve">At the end of the session, update this file with new decisions, projects, and progress.</w:t>
      </w:r>
    </w:p>
    <w:p>
      <w:pPr>
        <w:pStyle w:val="ListParagraph"/>
        <w:numPr>
          <w:ilvl w:val="0"/>
          <w:numId w:val="3"/>
        </w:numPr>
        <w:spacing w:after="360"/>
      </w:pPr>
      <w:r>
        <w:rPr>
          <w:rFonts w:ascii="Calibri" w:cs="Calibri" w:eastAsia="Calibri" w:hAnsi="Calibri"/>
          <w:sz w:val="22"/>
          <w:szCs w:val="22"/>
        </w:rPr>
        <w:t xml:space="preserve">Save it back to version control (Git) to maintain a complete history.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AI Memory Brain | Provecta Group | hassan.qaseem@gc-usa.com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180" w:before="180"/>
      <w:outlineLvl w:val="1"/>
    </w:pPr>
    <w:rPr>
      <w:rFonts w:ascii="Calibri" w:cs="Calibri" w:eastAsia="Calibri" w:hAnsi="Calibri"/>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2026-04-08T18:28:58.642Z</dcterms:created>
  <dcterms:modified xsi:type="dcterms:W3CDTF">2026-04-08T18:28:58.642Z</dcterms:modified>
</cp:coreProperties>
</file>

<file path=docProps/custom.xml><?xml version="1.0" encoding="utf-8"?>
<Properties xmlns="http://schemas.openxmlformats.org/officeDocument/2006/custom-properties" xmlns:vt="http://schemas.openxmlformats.org/officeDocument/2006/docPropsVTypes"/>
</file>