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360"/>
              <w:left w:type="dxa" w:w="360"/>
              <w:bottom w:type="dxa" w:w="360"/>
              <w:right w:type="dxa" w:w="360"/>
            </w:tcMar>
          </w:tcPr>
          <w:p>
            <w:pPr>
              <w:spacing w:after="80" w:before="0"/>
            </w:pPr>
            <w:r>
              <w:rPr>
                <w:rFonts w:ascii="Arial" w:cs="Arial" w:eastAsia="Arial" w:hAnsi="Arial"/>
                <w:b/>
                <w:bCs/>
                <w:caps/>
                <w:color w:val="C8A96E"/>
                <w:sz w:val="22"/>
                <w:szCs w:val="22"/>
              </w:rPr>
              <w:t xml:space="preserve">PROVECTA GROUP</w:t>
            </w:r>
          </w:p>
          <w:p>
            <w:pPr>
              <w:spacing w:after="120" w:before="0"/>
            </w:pPr>
            <w:r>
              <w:rPr>
                <w:rFonts w:ascii="Arial" w:cs="Arial" w:eastAsia="Arial" w:hAnsi="Arial"/>
                <w:b/>
                <w:bCs/>
                <w:color w:val="FFFFFF"/>
                <w:sz w:val="52"/>
                <w:szCs w:val="52"/>
              </w:rPr>
              <w:t xml:space="preserve">RevOps Audit</w:t>
            </w:r>
          </w:p>
          <w:p>
            <w:pPr>
              <w:spacing w:after="80" w:before="0"/>
            </w:pPr>
            <w:r>
              <w:rPr>
                <w:rFonts w:ascii="Arial" w:cs="Arial" w:eastAsia="Arial" w:hAnsi="Arial"/>
                <w:b w:val="false"/>
                <w:bCs w:val="false"/>
                <w:color w:val="FFFFFF"/>
                <w:sz w:val="28"/>
                <w:szCs w:val="28"/>
              </w:rPr>
              <w:t xml:space="preserve">Zoho Forms Blueprint</w:t>
            </w:r>
          </w:p>
          <w:p>
            <w:pPr>
              <w:spacing w:after="0" w:before="80"/>
            </w:pPr>
            <w:r>
              <w:rPr>
                <w:rFonts w:ascii="Arial" w:cs="Arial" w:eastAsia="Arial" w:hAnsi="Arial"/>
                <w:color w:val="C8A96E"/>
                <w:sz w:val="20"/>
                <w:szCs w:val="20"/>
              </w:rPr>
              <w:t xml:space="preserve">Sales Funnel Entry — Profile &amp; Campaign Customization Framework</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CCCCCC" w:sz="4"/>
              <w:left w:val="none" w:color="FFFFFF" w:sz="0"/>
              <w:bottom w:val="single" w:color="CCCCCC" w:sz="4"/>
              <w:right w:val="single" w:color="CCCCCC" w:sz="4"/>
            </w:tcBorders>
            <w:shd w:fill="FBF5E6" w:val="clear"/>
            <w:tcMar>
              <w:top w:type="dxa" w:w="120"/>
              <w:left w:type="dxa" w:w="160"/>
              <w:bottom w:type="dxa" w:w="120"/>
              <w:right w:type="dxa" w:w="160"/>
            </w:tcMar>
          </w:tcPr>
          <w:p>
            <w:r>
              <w:rPr>
                <w:rFonts w:ascii="Arial" w:cs="Arial" w:eastAsia="Arial" w:hAnsi="Arial"/>
                <w:b/>
                <w:bCs/>
                <w:color w:val="0D2147"/>
                <w:sz w:val="18"/>
                <w:szCs w:val="18"/>
              </w:rPr>
              <w:t xml:space="preserve">Platform</w:t>
            </w:r>
          </w:p>
          <w:p>
            <w:r>
              <w:rPr>
                <w:rFonts w:ascii="Arial" w:cs="Arial" w:eastAsia="Arial" w:hAnsi="Arial"/>
                <w:color w:val="333333"/>
                <w:sz w:val="18"/>
                <w:szCs w:val="18"/>
              </w:rPr>
              <w:t xml:space="preserve">Zoho Forms → Zoho CRM</w:t>
            </w:r>
          </w:p>
        </w:tc>
        <w:tc>
          <w:tcPr>
            <w:tcW w:type="dxa" w:w="2340"/>
            <w:tcBorders>
              <w:top w:val="single" w:color="CCCCCC" w:sz="4"/>
              <w:left w:val="none" w:color="FFFFFF" w:sz="0"/>
              <w:bottom w:val="single" w:color="CCCCCC" w:sz="4"/>
              <w:right w:val="single" w:color="CCCCCC" w:sz="4"/>
            </w:tcBorders>
            <w:shd w:fill="FBF5E6" w:val="clear"/>
            <w:tcMar>
              <w:top w:type="dxa" w:w="120"/>
              <w:left w:type="dxa" w:w="160"/>
              <w:bottom w:type="dxa" w:w="120"/>
              <w:right w:type="dxa" w:w="160"/>
            </w:tcMar>
          </w:tcPr>
          <w:p>
            <w:r>
              <w:rPr>
                <w:rFonts w:ascii="Arial" w:cs="Arial" w:eastAsia="Arial" w:hAnsi="Arial"/>
                <w:b/>
                <w:bCs/>
                <w:color w:val="0D2147"/>
                <w:sz w:val="18"/>
                <w:szCs w:val="18"/>
              </w:rPr>
              <w:t xml:space="preserve">Questions</w:t>
            </w:r>
          </w:p>
          <w:p>
            <w:r>
              <w:rPr>
                <w:rFonts w:ascii="Arial" w:cs="Arial" w:eastAsia="Arial" w:hAnsi="Arial"/>
                <w:color w:val="333333"/>
                <w:sz w:val="18"/>
                <w:szCs w:val="18"/>
              </w:rPr>
              <w:t xml:space="preserve">39 across 8 sections</w:t>
            </w:r>
          </w:p>
        </w:tc>
        <w:tc>
          <w:tcPr>
            <w:tcW w:type="dxa" w:w="2340"/>
            <w:tcBorders>
              <w:top w:val="single" w:color="CCCCCC" w:sz="4"/>
              <w:left w:val="none" w:color="FFFFFF" w:sz="0"/>
              <w:bottom w:val="single" w:color="CCCCCC" w:sz="4"/>
              <w:right w:val="single" w:color="CCCCCC" w:sz="4"/>
            </w:tcBorders>
            <w:shd w:fill="FBF5E6" w:val="clear"/>
            <w:tcMar>
              <w:top w:type="dxa" w:w="120"/>
              <w:left w:type="dxa" w:w="160"/>
              <w:bottom w:type="dxa" w:w="120"/>
              <w:right w:type="dxa" w:w="160"/>
            </w:tcMar>
          </w:tcPr>
          <w:p>
            <w:r>
              <w:rPr>
                <w:rFonts w:ascii="Arial" w:cs="Arial" w:eastAsia="Arial" w:hAnsi="Arial"/>
                <w:b/>
                <w:bCs/>
                <w:color w:val="0D2147"/>
                <w:sz w:val="18"/>
                <w:szCs w:val="18"/>
              </w:rPr>
              <w:t xml:space="preserve">CRM Fields</w:t>
            </w:r>
          </w:p>
          <w:p>
            <w:r>
              <w:rPr>
                <w:rFonts w:ascii="Arial" w:cs="Arial" w:eastAsia="Arial" w:hAnsi="Arial"/>
                <w:color w:val="333333"/>
                <w:sz w:val="18"/>
                <w:szCs w:val="18"/>
              </w:rPr>
              <w:t xml:space="preserve">34 custom fields to create</w:t>
            </w:r>
          </w:p>
        </w:tc>
        <w:tc>
          <w:tcPr>
            <w:tcW w:type="dxa" w:w="2340"/>
            <w:tcBorders>
              <w:top w:val="single" w:color="CCCCCC" w:sz="4"/>
              <w:left w:val="none" w:color="FFFFFF" w:sz="0"/>
              <w:bottom w:val="single" w:color="CCCCCC" w:sz="4"/>
              <w:right w:val="none" w:color="FFFFFF" w:sz="0"/>
            </w:tcBorders>
            <w:shd w:fill="FBF5E6" w:val="clear"/>
            <w:tcMar>
              <w:top w:type="dxa" w:w="120"/>
              <w:left w:type="dxa" w:w="160"/>
              <w:bottom w:type="dxa" w:w="120"/>
              <w:right w:type="dxa" w:w="160"/>
            </w:tcMar>
          </w:tcPr>
          <w:p>
            <w:r>
              <w:rPr>
                <w:rFonts w:ascii="Arial" w:cs="Arial" w:eastAsia="Arial" w:hAnsi="Arial"/>
                <w:b/>
                <w:bCs/>
                <w:color w:val="0D2147"/>
                <w:sz w:val="18"/>
                <w:szCs w:val="18"/>
              </w:rPr>
              <w:t xml:space="preserve">Target</w:t>
            </w:r>
          </w:p>
          <w:p>
            <w:r>
              <w:rPr>
                <w:rFonts w:ascii="Arial" w:cs="Arial" w:eastAsia="Arial" w:hAnsi="Arial"/>
                <w:color w:val="333333"/>
                <w:sz w:val="18"/>
                <w:szCs w:val="18"/>
              </w:rPr>
              <w:t xml:space="preserve">30-min discovery call prep</w:t>
            </w:r>
          </w:p>
        </w:tc>
      </w:tr>
    </w:tbl>
    <w:p>
      <w:r>
        <w:t xml:space="preserve"/>
      </w:r>
    </w:p>
    <w:p>
      <w:pPr>
        <w:spacing w:after="100" w:before="160"/>
      </w:pPr>
      <w:r>
        <w:rPr>
          <w:rFonts w:ascii="Arial" w:cs="Arial" w:eastAsia="Arial" w:hAnsi="Arial"/>
          <w:b/>
          <w:bCs/>
          <w:color w:val="0D2147"/>
          <w:sz w:val="28"/>
          <w:szCs w:val="28"/>
        </w:rPr>
        <w:t xml:space="preserve">How This Audit Works</w:t>
      </w:r>
    </w:p>
    <w:p>
      <w:pPr>
        <w:pBdr>
          <w:bottom w:val="single" w:color="1E65B0" w:sz="6" w:space="1"/>
        </w:pBdr>
        <w:spacing w:after="100" w:before="100"/>
      </w:pPr>
    </w:p>
    <w:p>
      <w:pPr>
        <w:spacing w:after="80" w:before="80"/>
      </w:pPr>
      <w:r>
        <w:rPr>
          <w:rFonts w:ascii="Arial" w:cs="Arial" w:eastAsia="Arial" w:hAnsi="Arial"/>
          <w:b w:val="false"/>
          <w:bCs w:val="false"/>
          <w:i w:val="false"/>
          <w:iCs w:val="false"/>
          <w:color w:val="1A1A2E"/>
          <w:sz w:val="20"/>
          <w:szCs w:val="20"/>
        </w:rPr>
        <w:t xml:space="preserve">The Provecta Group RevOps Audit is the first formal touch point in your sales funnel. A prospect completes it before any call — giving you a full operational picture of their business before you ever speak. It does three things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EBF2FA" w:val="clear"/>
            <w:tcMar>
              <w:top w:type="dxa" w:w="140"/>
              <w:left w:type="dxa" w:w="160"/>
              <w:bottom w:type="dxa" w:w="140"/>
              <w:right w:type="dxa" w:w="160"/>
            </w:tcMar>
          </w:tcPr>
          <w:p>
            <w:r>
              <w:rPr>
                <w:rFonts w:ascii="Arial" w:cs="Arial" w:eastAsia="Arial" w:hAnsi="Arial"/>
                <w:b/>
                <w:bCs/>
                <w:color w:val="0D2147"/>
                <w:sz w:val="20"/>
                <w:szCs w:val="20"/>
              </w:rPr>
              <w:t xml:space="preserve">1. Qualifies the Lead</w:t>
            </w:r>
          </w:p>
          <w:p>
            <w:pPr>
              <w:spacing w:before="60"/>
            </w:pPr>
            <w:r>
              <w:rPr>
                <w:rFonts w:ascii="Arial" w:cs="Arial" w:eastAsia="Arial" w:hAnsi="Arial"/>
                <w:color w:val="333333"/>
                <w:sz w:val="18"/>
                <w:szCs w:val="18"/>
              </w:rPr>
              <w:t xml:space="preserve">Scores the prospect against your ICP using 8 weighted signals. Outputs a RevOps Score (0–30) and an ICP Tier (Hot / Warm / Cool / Explore) directly in Zoho CRM.</w:t>
            </w:r>
          </w:p>
        </w:tc>
        <w:tc>
          <w:tcPr>
            <w:tcW w:type="dxa" w:w="3120"/>
            <w:tcBorders>
              <w:top w:val="single" w:color="CCCCCC" w:sz="4"/>
              <w:left w:val="single" w:color="CCCCCC" w:sz="4"/>
              <w:bottom w:val="single" w:color="CCCCCC" w:sz="4"/>
              <w:right w:val="single" w:color="CCCCCC" w:sz="4"/>
            </w:tcBorders>
            <w:shd w:fill="FBF5E6" w:val="clear"/>
            <w:tcMar>
              <w:top w:type="dxa" w:w="140"/>
              <w:left w:type="dxa" w:w="160"/>
              <w:bottom w:type="dxa" w:w="140"/>
              <w:right w:type="dxa" w:w="160"/>
            </w:tcMar>
          </w:tcPr>
          <w:p>
            <w:r>
              <w:rPr>
                <w:rFonts w:ascii="Arial" w:cs="Arial" w:eastAsia="Arial" w:hAnsi="Arial"/>
                <w:b/>
                <w:bCs/>
                <w:color w:val="0D2147"/>
                <w:sz w:val="20"/>
                <w:szCs w:val="20"/>
              </w:rPr>
              <w:t xml:space="preserve">2. Preps the Call</w:t>
            </w:r>
          </w:p>
          <w:p>
            <w:pPr>
              <w:spacing w:before="60"/>
            </w:pPr>
            <w:r>
              <w:rPr>
                <w:rFonts w:ascii="Arial" w:cs="Arial" w:eastAsia="Arial" w:hAnsi="Arial"/>
                <w:color w:val="333333"/>
                <w:sz w:val="18"/>
                <w:szCs w:val="18"/>
              </w:rPr>
              <w:t xml:space="preserve">Surfaces the exact language the prospect used to describe their problem, what they've tried, and what success means to them — so the 30-minute call feels diagnostic, not generic.</w:t>
            </w:r>
          </w:p>
        </w:tc>
        <w:tc>
          <w:tcPr>
            <w:tcW w:type="dxa" w:w="3120"/>
            <w:tcBorders>
              <w:top w:val="single" w:color="CCCCCC" w:sz="4"/>
              <w:left w:val="single" w:color="CCCCCC" w:sz="4"/>
              <w:bottom w:val="single" w:color="CCCCCC" w:sz="4"/>
              <w:right w:val="single" w:color="CCCCCC" w:sz="4"/>
            </w:tcBorders>
            <w:shd w:fill="F5F5F5" w:val="clear"/>
            <w:tcMar>
              <w:top w:type="dxa" w:w="140"/>
              <w:left w:type="dxa" w:w="160"/>
              <w:bottom w:type="dxa" w:w="140"/>
              <w:right w:type="dxa" w:w="160"/>
            </w:tcMar>
          </w:tcPr>
          <w:p>
            <w:r>
              <w:rPr>
                <w:rFonts w:ascii="Arial" w:cs="Arial" w:eastAsia="Arial" w:hAnsi="Arial"/>
                <w:b/>
                <w:bCs/>
                <w:color w:val="0D2147"/>
                <w:sz w:val="20"/>
                <w:szCs w:val="20"/>
              </w:rPr>
              <w:t xml:space="preserve">3. Starts the Profile</w:t>
            </w:r>
          </w:p>
          <w:p>
            <w:pPr>
              <w:spacing w:before="60"/>
            </w:pPr>
            <w:r>
              <w:rPr>
                <w:rFonts w:ascii="Arial" w:cs="Arial" w:eastAsia="Arial" w:hAnsi="Arial"/>
                <w:color w:val="333333"/>
                <w:sz w:val="18"/>
                <w:szCs w:val="18"/>
              </w:rPr>
              <w:t xml:space="preserve">Populates 34 custom CRM fields that drive campaign personalization — triggering the right email sequence, messaging variant, and follow-up cadence automatically.</w:t>
            </w:r>
          </w:p>
        </w:tc>
      </w:tr>
    </w:tbl>
    <w:p>
      <w:r>
        <w:t xml:space="preserve"/>
      </w:r>
    </w:p>
    <w:p>
      <w:pPr>
        <w:spacing w:after="80" w:before="140"/>
      </w:pPr>
      <w:r>
        <w:rPr>
          <w:rFonts w:ascii="Arial" w:cs="Arial" w:eastAsia="Arial" w:hAnsi="Arial"/>
          <w:b/>
          <w:bCs/>
          <w:color w:val="1E65B0"/>
          <w:sz w:val="22"/>
          <w:szCs w:val="22"/>
        </w:rPr>
        <w:t xml:space="preserve">Funnel Integration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65B0" w:sz="8"/>
              <w:left w:val="single" w:color="1E65B0" w:sz="16"/>
              <w:bottom w:val="single" w:color="CCCCCC" w:sz="4"/>
              <w:right w:val="single" w:color="CCCCCC" w:sz="4"/>
            </w:tcBorders>
            <w:shd w:fill="EBF2FA" w:val="clear"/>
            <w:tcMar>
              <w:top w:type="dxa" w:w="100"/>
              <w:left w:type="dxa" w:w="200"/>
              <w:bottom w:type="dxa" w:w="100"/>
              <w:right w:type="dxa" w:w="200"/>
            </w:tcMar>
          </w:tcPr>
          <w:p>
            <w:r>
              <w:rPr>
                <w:rFonts w:ascii="Arial" w:cs="Arial" w:eastAsia="Arial" w:hAnsi="Arial"/>
                <w:b/>
                <w:bCs/>
                <w:color w:val="1E65B0"/>
                <w:sz w:val="18"/>
                <w:szCs w:val="18"/>
              </w:rPr>
              <w:t xml:space="preserve">Data Flow</w:t>
            </w:r>
          </w:p>
          <w:p>
            <w:pPr>
              <w:spacing w:before="60"/>
            </w:pPr>
            <w:r>
              <w:rPr>
                <w:rFonts w:ascii="Arial" w:cs="Arial" w:eastAsia="Arial" w:hAnsi="Arial"/>
                <w:color w:val="1A1A2E"/>
                <w:sz w:val="18"/>
                <w:szCs w:val="18"/>
              </w:rPr>
              <w:t xml:space="preserve">Prospect completes Zoho Form  →  Form submission creates Lead record in Zoho CRM  →  Workflow Rule fires based on Lead Source = 'RevOps Audit'  →  CRM fields populated automatically  →  RevOps Score calculated manually (see Section 5)  →  ICP Tier assigned  →  Matching email nurture sequence launches via Zoho Campaigns  →  Follow-up task created and assigned to Hassan Wilson</w:t>
            </w:r>
          </w:p>
        </w:tc>
      </w:tr>
    </w:tbl>
    <w:p>
      <w:r>
        <w:t xml:space="preserve"/>
      </w:r>
    </w:p>
    <w:p>
      <w:pPr>
        <w:spacing w:after="80" w:before="80"/>
      </w:pPr>
      <w:r>
        <w:rPr>
          <w:rFonts w:ascii="Arial" w:cs="Arial" w:eastAsia="Arial" w:hAnsi="Arial"/>
          <w:b/>
          <w:bCs/>
          <w:i w:val="false"/>
          <w:iCs w:val="false"/>
          <w:color w:val="1A1A2E"/>
          <w:sz w:val="20"/>
          <w:szCs w:val="20"/>
        </w:rPr>
        <w:t xml:space="preserve">The following Zoho One applications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Zoho App</w:t>
            </w:r>
          </w:p>
        </w:tc>
        <w:tc>
          <w:tcPr>
            <w:tcW w:type="dxa" w:w="33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Role</w:t>
            </w:r>
          </w:p>
        </w:tc>
        <w:tc>
          <w:tcPr>
            <w:tcW w:type="dxa" w:w="3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What It Does</w:t>
            </w:r>
          </w:p>
        </w:tc>
      </w:tr>
      <w:tr>
        <w:tc>
          <w:tcPr>
            <w:tcW w:type="dxa" w:w="24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Zoho Forms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Intake Form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Hosts the 39-question audit. Submits directly to CRM via native integration.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Zoho CRM</w:t>
            </w:r>
          </w:p>
        </w:tc>
        <w:tc>
          <w:tcPr>
            <w:tcW w:type="dxa" w:w="3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Lead Profile &amp; Scoring</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Stores all audit data as Lead record. Custom fields map to every question.</w:t>
            </w:r>
          </w:p>
        </w:tc>
      </w:tr>
      <w:tr>
        <w:tc>
          <w:tcPr>
            <w:tcW w:type="dxa" w:w="24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Zoho Campaigns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Nurture Sequences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Triggers email sequences (RevOps Prospects list) based on ICP Tier.</w:t>
            </w:r>
          </w:p>
        </w:tc>
      </w:tr>
    </w:tbl>
    <w:p>
      <w:r>
        <w:t xml:space="preserve"/>
      </w:r>
    </w:p>
    <w:p>
      <w:r>
        <w:br w:type="page"/>
      </w:r>
    </w:p>
    <w:p>
      <w:pPr>
        <w:spacing w:after="100" w:before="160"/>
      </w:pPr>
      <w:r>
        <w:rPr>
          <w:rFonts w:ascii="Arial" w:cs="Arial" w:eastAsia="Arial" w:hAnsi="Arial"/>
          <w:b/>
          <w:bCs/>
          <w:color w:val="0D2147"/>
          <w:sz w:val="28"/>
          <w:szCs w:val="28"/>
        </w:rPr>
        <w:t xml:space="preserve">Form Design — All 39 Questions</w:t>
      </w:r>
    </w:p>
    <w:p>
      <w:pPr>
        <w:pBdr>
          <w:bottom w:val="single" w:color="1E65B0" w:sz="6" w:space="1"/>
        </w:pBdr>
        <w:spacing w:after="100" w:before="100"/>
      </w:pPr>
    </w:p>
    <w:p>
      <w:pPr>
        <w:spacing w:after="80" w:before="80"/>
      </w:pPr>
      <w:r>
        <w:rPr>
          <w:rFonts w:ascii="Arial" w:cs="Arial" w:eastAsia="Arial" w:hAnsi="Arial"/>
          <w:b w:val="false"/>
          <w:bCs w:val="false"/>
          <w:i w:val="false"/>
          <w:iCs w:val="false"/>
          <w:color w:val="1A1A2E"/>
          <w:sz w:val="20"/>
          <w:szCs w:val="20"/>
        </w:rPr>
        <w:t xml:space="preserve">Each question maps to a Zoho CRM field. Standard fields (First Name, Email, etc.) use built-in CRM fields. All others require custom fields (see Section 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1  </w:t>
            </w:r>
            <w:r>
              <w:rPr>
                <w:rFonts w:ascii="Arial" w:cs="Arial" w:eastAsia="Arial" w:hAnsi="Arial"/>
                <w:b/>
                <w:bCs/>
                <w:color w:val="FFFFFF"/>
                <w:sz w:val="22"/>
                <w:szCs w:val="22"/>
              </w:rPr>
              <w:t xml:space="preserve">— ABOUT YOU</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Captures contact info, company profile, and ICP qualification signals. This section auto-populates the Zoho CRM Lead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First Name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Text (Short)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First_Name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Last Name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Text (Short)</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Last_Name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Business Email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Email</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Email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Required — used as Lead identifier</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Q4</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Phone / WhatsApp</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Phone</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Phone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Include country code prompt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Company Name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Text (Short)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Company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Q6</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Your Role / Title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Designation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CEO/Founder | CRO/VP Sales | RevOps Manager | Sales Manager | Marketing Lead | Other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Company Website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URL</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Website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Optional</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Q8</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Industry</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Industry</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SaaS/Tech | Real Estate | Professional Services | Financial Services | E-commerce | Manufacturing | Other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Company Headcount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Company_Headcount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1–10 | 11–50 | 51–200 | 201–500 | 500+</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Q10</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Estimated Annual Revenue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Annual_Revenue_Range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Under $500K | $500K–$2M | $2M–$10M | $10M–$50M | $50M+ | Prefer not to say</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2  </w:t>
            </w:r>
            <w:r>
              <w:rPr>
                <w:rFonts w:ascii="Arial" w:cs="Arial" w:eastAsia="Arial" w:hAnsi="Arial"/>
                <w:b/>
                <w:bCs/>
                <w:color w:val="FFFFFF"/>
                <w:sz w:val="22"/>
                <w:szCs w:val="22"/>
              </w:rPr>
              <w:t xml:space="preserve">— REVENUE ENGINE</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Reveals how the company makes money, deal economics, and whether they have a structured sales motion. Critical for proposal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Primary Business Model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Business_Model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Subscription/SaaS | Project-based | Retainer | Transaction/Commission | Product Sales | Mixed</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Average Deal Size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Avg_Deal_Size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Under $5K | $5K–$25K | $25K–$100K | $100K–$500K | Over $500K</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Average Sales Cycle Length</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Sales_Cycle_Length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Under 1 week | 1–4 weeks | 1–3 months | 3–6 months | Over 6 months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Q14</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Current Monthly Close Rate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Close_Rate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Under 10% | 10–25% | 25–50% | Over 50% | Don't track this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Do you have a defined, repeatable sales process?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Sales_Process_Status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Yes — fully documented | Yes — informal / verbal | No — ad hoc | We're building one now</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3  </w:t>
            </w:r>
            <w:r>
              <w:rPr>
                <w:rFonts w:ascii="Arial" w:cs="Arial" w:eastAsia="Arial" w:hAnsi="Arial"/>
                <w:b/>
                <w:bCs/>
                <w:color w:val="FFFFFF"/>
                <w:sz w:val="22"/>
                <w:szCs w:val="22"/>
              </w:rPr>
              <w:t xml:space="preserve">— PIPELINE &amp; FORECASTING</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Diagnoses pipeline visibility gaps, CRM health, and forecasting reliability. Directly shapes the RevOps solution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Current CRM / Pipeline Tool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Current_CRM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Zoho CRM | Salesforce | HubSpot | Pipedrive | Monday.com | Spreadsheets/Excel | No formal system</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Q17</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CRM Team Adoption Level</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CRM_Adoption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High — used daily by the whole team | Medium — inconsistent use | Low — rarely used | N/A — no CRM</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Active Deals in Pipeline at Any Time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Active_Deals_Count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1–10 | 10–25 | 25–50 | 50–100 | 100+</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Q19</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Revenue Forecast Confidence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Forecast_Confidence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Very confident | Fairly confident | Somewhat confident | Not confident | We don't forecast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Biggest Pipeline Challenges (select all that apply)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Multi-Select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Pipeline_Challenges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No pipeline visibility | Deals stalling | Inaccurate forecasting | Poor lead quality | Inconsistent follow-up | Outdated CRM data | No defined stages</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4  </w:t>
            </w:r>
            <w:r>
              <w:rPr>
                <w:rFonts w:ascii="Arial" w:cs="Arial" w:eastAsia="Arial" w:hAnsi="Arial"/>
                <w:b/>
                <w:bCs/>
                <w:color w:val="FFFFFF"/>
                <w:sz w:val="22"/>
                <w:szCs w:val="22"/>
              </w:rPr>
              <w:t xml:space="preserve">— GO-TO-MARKET</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Reveals acquisition channels, ICP clarity, and outbound maturity. Informs GTM design and messaging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How most new clients find you (select all that apply)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Multi-Select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Lead_Sources_Used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Referrals/word-of-mouth | Outbound sales | Inbound/website | LinkedIn/social | Paid advertising | Events/networking | Partnerships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ICP (Ideal Customer Profile) Status</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ICP_Status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Clearly defined and documented | Defined but informal | Loosely defined | Not defined — we sell to everyone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Current Outbound Motion (select all that apply)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Multi-Select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Outbound_Motion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Cold email sequences | LinkedIn outreach | Cold calling | Content/thought leadership | Account-based selling | No outbound</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Q24</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Sales &amp; Marketing Alignment</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Sales_Mktg_Alignment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Highly aligned — shared goals and data | Somewhat aligned | Often misaligned | No marketing function yet</w:t>
            </w:r>
          </w:p>
        </w:tc>
      </w:tr>
    </w:tbl>
    <w:p>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5  </w:t>
            </w:r>
            <w:r>
              <w:rPr>
                <w:rFonts w:ascii="Arial" w:cs="Arial" w:eastAsia="Arial" w:hAnsi="Arial"/>
                <w:b/>
                <w:bCs/>
                <w:color w:val="FFFFFF"/>
                <w:sz w:val="22"/>
                <w:szCs w:val="22"/>
              </w:rPr>
              <w:t xml:space="preserve">— TECH STACK &amp; DATA</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Maps the revenue tech ecosystem and data quality. Determines integration complexity and implementation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Marketing Automation Tool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Marketing_Automation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Zoho Campaigns | HubSpot | Mailchimp | ActiveCampaign | None | Other</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Q26</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Other Revenue Tools Used (select all that apply)</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Multi-Select</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Revenue_Tools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LinkedIn Sales Navigator | Apollo/ZoomInfo | Slack/Teams | Notion/Confluence | Asana/ClickUp | Stripe/Payment | BI/Reporting tool | None of the above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Data Quality Assessment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Data_Quality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Clean and well-structured | Mostly clean with some gaps | Messy and inconsistent | No real data infrastructure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6  </w:t>
            </w:r>
            <w:r>
              <w:rPr>
                <w:rFonts w:ascii="Arial" w:cs="Arial" w:eastAsia="Arial" w:hAnsi="Arial"/>
                <w:b/>
                <w:bCs/>
                <w:color w:val="FFFFFF"/>
                <w:sz w:val="22"/>
                <w:szCs w:val="22"/>
              </w:rPr>
              <w:t xml:space="preserve">— TEAM &amp; OPERATIONS</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Reveals organizational readiness for RevOps implementation. Shapes change management and adoption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Revenue-Generating Team Size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Revenue_Team_Size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Just me (solo operator) | 2–5 people | 6–15 people | 16–50 people | Over 50 people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Q29</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Dedicated RevOps / Operations Role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RevOps_Role_Status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Yes — dedicated full-time RevOps | Yes — part-time or shared | No — spread across team | No — not yet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Pipeline / KPI Review Cadence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Pipeline_Review_Cadence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Daily | Weekly | Monthly | Quarterly or less | No regular cadence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7  </w:t>
            </w:r>
            <w:r>
              <w:rPr>
                <w:rFonts w:ascii="Arial" w:cs="Arial" w:eastAsia="Arial" w:hAnsi="Arial"/>
                <w:b/>
                <w:bCs/>
                <w:color w:val="FFFFFF"/>
                <w:sz w:val="22"/>
                <w:szCs w:val="22"/>
              </w:rPr>
              <w:t xml:space="preserve">— CHALLENGES &amp; GOALS</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Open-ended qualification. The single most important section for conversation prep — reveals pain depth, previous attempts, and goal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What is your #1 revenue challenge right now?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Long Text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Revenue_Challenge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2–4 sentence prompt: 'Be specific — what is broken, slowing you down, or costing you revenue?'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What have you already tried to solve it?</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Long Text</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Previous_Attempts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Prompt: 'Tell us about tools, consultants, or processes you've tested and what happened.'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What does success look like in the next 6 months?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Long Text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Six_Month_Goal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Prompt: 'Give us a specific, measurable outcome you'd consider a win.'</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Q34</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Urgency Level</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Urgency_Level</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Critical — this is blocking growth right now | High — need to address within 90 days | Medium — within 6 months | Exploring options</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47" w:val="clear"/>
            <w:tcMar>
              <w:top w:type="dxa" w:w="160"/>
              <w:left w:type="dxa" w:w="240"/>
              <w:bottom w:type="dxa" w:w="160"/>
              <w:right w:type="dxa" w:w="240"/>
            </w:tcMar>
          </w:tcPr>
          <w:p>
            <w:r>
              <w:rPr>
                <w:rFonts w:ascii="Arial" w:cs="Arial" w:eastAsia="Arial" w:hAnsi="Arial"/>
                <w:b/>
                <w:bCs/>
                <w:color w:val="C8A96E"/>
                <w:sz w:val="22"/>
                <w:szCs w:val="22"/>
              </w:rPr>
              <w:t xml:space="preserve">SECTION 8  </w:t>
            </w:r>
            <w:r>
              <w:rPr>
                <w:rFonts w:ascii="Arial" w:cs="Arial" w:eastAsia="Arial" w:hAnsi="Arial"/>
                <w:b/>
                <w:bCs/>
                <w:color w:val="FFFFFF"/>
                <w:sz w:val="22"/>
                <w:szCs w:val="22"/>
              </w:rPr>
              <w:t xml:space="preserve">— ENGAGEMENT CONTEXT</w:t>
            </w:r>
          </w:p>
        </w:tc>
      </w:tr>
    </w:tbl>
    <w:p>
      <w:pPr>
        <w:spacing w:after="60" w:before="80"/>
      </w:pPr>
      <w:r>
        <w:rPr>
          <w:rFonts w:ascii="Arial" w:cs="Arial" w:eastAsia="Arial" w:hAnsi="Arial"/>
          <w:b/>
          <w:bCs/>
          <w:color w:val="1E65B0"/>
          <w:sz w:val="18"/>
          <w:szCs w:val="18"/>
        </w:rPr>
        <w:t xml:space="preserve">Purpose: </w:t>
      </w:r>
      <w:r>
        <w:rPr>
          <w:rFonts w:ascii="Arial" w:cs="Arial" w:eastAsia="Arial" w:hAnsi="Arial"/>
          <w:color w:val="333333"/>
          <w:sz w:val="18"/>
          <w:szCs w:val="18"/>
        </w:rPr>
        <w:t xml:space="preserve">Qualification close — establishes budget posture, decision authority, and preferred path forward. Determines how quickly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100"/>
        <w:gridCol w:w="2060"/>
        <w:gridCol w:w="2800"/>
      </w:tblGrid>
      <w:tr>
        <w:trPr>
          <w:tblHeader/>
        </w:trPr>
        <w:tc>
          <w:tcPr>
            <w:tcW w:type="dxa" w:w="6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Question</w:t>
            </w:r>
          </w:p>
        </w:tc>
        <w:tc>
          <w:tcPr>
            <w:tcW w:type="dxa" w:w="11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20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 (API Name)</w:t>
            </w:r>
          </w:p>
        </w:tc>
        <w:tc>
          <w:tcPr>
            <w:tcW w:type="dxa" w:w="2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Options / 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Budget Status for RevOps Consulting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Budget_Status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Budget confirmed and ready | Under internal discussion | No budget allocated yet | Depends on what's proposed</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Q36</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Decision-Making Structure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Dropdown</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Decision_Structure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Just me | Me + one other stakeholder | Multiple stakeholders / committee | Requires board or investor approval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Preferred Engagement Type (select all that apply)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Multi-Select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Preferred_Engagement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Full RevOps design &amp; implementation | CRM setup &amp; optimization | GTM strategy &amp; ICP definition | Sales process design | AI implementation | Ongoing fractional RevOps | Not sure — open to recommendations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Q38</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What prompted you to request this audit today?</w:t>
            </w:r>
          </w:p>
        </w:tc>
        <w:tc>
          <w:tcPr>
            <w:tcW w:type="dxa" w:w="11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Long Text</w:t>
            </w:r>
          </w:p>
        </w:tc>
        <w:tc>
          <w:tcPr>
            <w:tcW w:type="dxa" w:w="2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Audit_Trigger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Optional — but very revealing for personalization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Q39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8"/>
                <w:szCs w:val="18"/>
              </w:rPr>
              <w:t xml:space="preserve">Anything else we should know before the call?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Long Text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6"/>
                <w:szCs w:val="16"/>
              </w:rPr>
              <w:t xml:space="preserve">Additional_Context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44444"/>
                <w:sz w:val="16"/>
                <w:szCs w:val="16"/>
              </w:rPr>
              <w:t xml:space="preserve">Optional</w:t>
            </w:r>
          </w:p>
        </w:tc>
      </w:tr>
    </w:tbl>
    <w:p>
      <w:r>
        <w:t xml:space="preserve"/>
      </w:r>
    </w:p>
    <w:p>
      <w:r>
        <w:br w:type="page"/>
      </w:r>
    </w:p>
    <w:p>
      <w:pPr>
        <w:spacing w:after="100" w:before="160"/>
      </w:pPr>
      <w:r>
        <w:rPr>
          <w:rFonts w:ascii="Arial" w:cs="Arial" w:eastAsia="Arial" w:hAnsi="Arial"/>
          <w:b/>
          <w:bCs/>
          <w:color w:val="0D2147"/>
          <w:sz w:val="28"/>
          <w:szCs w:val="28"/>
        </w:rPr>
        <w:t xml:space="preserve">Zoho CRM Custom Field Schema</w:t>
      </w:r>
    </w:p>
    <w:p>
      <w:pPr>
        <w:pBdr>
          <w:bottom w:val="single" w:color="1E65B0" w:sz="6" w:space="1"/>
        </w:pBdr>
        <w:spacing w:after="100" w:before="100"/>
      </w:pPr>
    </w:p>
    <w:p>
      <w:pPr>
        <w:spacing w:after="80" w:before="80"/>
      </w:pPr>
      <w:r>
        <w:rPr>
          <w:rFonts w:ascii="Arial" w:cs="Arial" w:eastAsia="Arial" w:hAnsi="Arial"/>
          <w:b w:val="false"/>
          <w:bCs w:val="false"/>
          <w:i w:val="false"/>
          <w:iCs w:val="false"/>
          <w:color w:val="1A1A2E"/>
          <w:sz w:val="20"/>
          <w:szCs w:val="20"/>
        </w:rPr>
        <w:t xml:space="preserve">Create these fields in Zoho CRM before building the Zoho Form. Navigate to: CRM → Settings (⚙) → Developer Space → Modules → Leads → Fields → + Add Field.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8A96E" w:sz="8"/>
              <w:left w:val="single" w:color="C8A96E" w:sz="16"/>
              <w:bottom w:val="single" w:color="CCCCCC" w:sz="4"/>
              <w:right w:val="single" w:color="CCCCCC" w:sz="4"/>
            </w:tcBorders>
            <w:shd w:fill="FBF5E6" w:val="clear"/>
            <w:tcMar>
              <w:top w:type="dxa" w:w="100"/>
              <w:left w:type="dxa" w:w="200"/>
              <w:bottom w:type="dxa" w:w="100"/>
              <w:right w:type="dxa" w:w="200"/>
            </w:tcMar>
          </w:tcPr>
          <w:p>
            <w:r>
              <w:rPr>
                <w:rFonts w:ascii="Arial" w:cs="Arial" w:eastAsia="Arial" w:hAnsi="Arial"/>
                <w:b/>
                <w:bCs/>
                <w:color w:val="C8A96E"/>
                <w:sz w:val="18"/>
                <w:szCs w:val="18"/>
              </w:rPr>
              <w:t xml:space="preserve">Important</w:t>
            </w:r>
          </w:p>
          <w:p>
            <w:pPr>
              <w:spacing w:before="60"/>
            </w:pPr>
            <w:r>
              <w:rPr>
                <w:rFonts w:ascii="Arial" w:cs="Arial" w:eastAsia="Arial" w:hAnsi="Arial"/>
                <w:color w:val="1A1A2E"/>
                <w:sz w:val="18"/>
                <w:szCs w:val="18"/>
              </w:rPr>
              <w:t xml:space="preserve">Standard fields (First Name, Last Name, Email, Phone, Company, Designation/Title, Website, Industry, Lead Source) already exist in Zoho CRM Leads module. Do not recreate them — use the built-in fields when mapping the Zoho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800"/>
        <w:gridCol w:w="2200"/>
      </w:tblGrid>
      <w:tr>
        <w:trPr>
          <w:tblHeader/>
        </w:trPr>
        <w:tc>
          <w:tcPr>
            <w:tcW w:type="dxa" w:w="24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Label</w:t>
            </w:r>
          </w:p>
        </w:tc>
        <w:tc>
          <w:tcPr>
            <w:tcW w:type="dxa" w:w="24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API Name</w:t>
            </w:r>
          </w:p>
        </w:tc>
        <w:tc>
          <w:tcPr>
            <w:tcW w:type="dxa" w:w="15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Field Type</w:t>
            </w:r>
          </w:p>
        </w:tc>
        <w:tc>
          <w:tcPr>
            <w:tcW w:type="dxa" w:w="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Source (Q#)</w:t>
            </w:r>
          </w:p>
        </w:tc>
        <w:tc>
          <w:tcPr>
            <w:tcW w:type="dxa" w:w="22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Where to Create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Company Headcount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Company_Headcount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Annual Revenue Range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Annual_Revenue_Range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Q10</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Business Model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Business_Model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Avg Deal Size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Avg_Deal_Size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Sales Cycle Length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Sales_Cycle_Length</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Close Rate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Close_Rate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Sales Process Status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Sales_Process_Status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 CRM</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Current_CRM</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Q16</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CRM Adoption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CRM_Adoption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Active Deals Count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Active_Deals_Count</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Q18</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Forecast Confidence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Forecast_Confidence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Q19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Pipeline Challenges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Pipeline_Challenges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Multi-Select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Q20</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Lead Sources Used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Lead_Sources_Used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Multi-Select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ICP Status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ICP_Status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Outbound Motion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Outbound_Motion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Multi-Select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Sales Mktg Alignment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Sales_Mktg_Alignment</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Marketing Automation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Marketing_Automation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Revenue Tools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Revenue_Tools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Multi-Select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Q26</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Data Quality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Data_Quality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Revenue Team Size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Revenue_Team_Size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Q28</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RevOps Role Status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RevOps_Role_Status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Q29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Pipeline Review Cadence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Pipeline_Review_Cadence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Q30</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Revenue Challenge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Revenue_Challenge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Multi-Line Text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Previous Attempts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Previous_Attempts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Multi-Line Text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Six Month Goal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Six_Month_Goal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Multi-Line Text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Urgency Level</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Urgency_Level</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Budget Status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Budget_Status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Decision Structure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Decision_Structure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Q36</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Preferred Engagement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Preferred_Engagement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Multi-Select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Audit Trigger</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Audit_Trigger</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Multi-Line Text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Q38</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Additional Context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Additional_Context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Multi-Line Text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Q39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RevOps Score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RevOps_Score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Integer (0–30)</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Calculated</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ICP Tier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ICP_Tier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Calculated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Audit Type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6"/>
                <w:szCs w:val="16"/>
              </w:rPr>
              <w:t xml:space="preserve">Audit_Type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Picklist</w:t>
            </w:r>
          </w:p>
        </w:tc>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Lead Source tag</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CRM → Settings → Modules → Leads → Fields</w:t>
            </w:r>
          </w:p>
        </w:tc>
      </w:tr>
    </w:tbl>
    <w:p>
      <w:r>
        <w:t xml:space="preserve"/>
      </w:r>
    </w:p>
    <w:p>
      <w:pPr>
        <w:spacing w:after="80" w:before="140"/>
      </w:pPr>
      <w:r>
        <w:rPr>
          <w:rFonts w:ascii="Arial" w:cs="Arial" w:eastAsia="Arial" w:hAnsi="Arial"/>
          <w:b/>
          <w:bCs/>
          <w:color w:val="1E65B0"/>
          <w:sz w:val="22"/>
          <w:szCs w:val="22"/>
        </w:rPr>
        <w:t xml:space="preserve">Multi-Select Field Notes</w:t>
      </w:r>
    </w:p>
    <w:p>
      <w:pPr>
        <w:spacing w:after="80" w:before="80"/>
      </w:pPr>
      <w:r>
        <w:rPr>
          <w:rFonts w:ascii="Arial" w:cs="Arial" w:eastAsia="Arial" w:hAnsi="Arial"/>
          <w:b w:val="false"/>
          <w:bCs w:val="false"/>
          <w:i w:val="false"/>
          <w:iCs w:val="false"/>
          <w:color w:val="1A1A2E"/>
          <w:sz w:val="20"/>
          <w:szCs w:val="20"/>
        </w:rPr>
        <w:t xml:space="preserve">Zoho CRM supports multi-select picklists. For fields marked 'Multi-Select', create them as Multi-Select Lookup or use the Checkbox Group field type in Zoho Forms and map to a Multi-Line Text field in CRM if Multi-Select Picklist is unavailable in your plan.</w:t>
      </w:r>
    </w:p>
    <w:p>
      <w:r>
        <w:t xml:space="preserve"/>
      </w:r>
    </w:p>
    <w:p>
      <w:r>
        <w:br w:type="page"/>
      </w:r>
    </w:p>
    <w:p>
      <w:pPr>
        <w:spacing w:after="100" w:before="160"/>
      </w:pPr>
      <w:r>
        <w:rPr>
          <w:rFonts w:ascii="Arial" w:cs="Arial" w:eastAsia="Arial" w:hAnsi="Arial"/>
          <w:b/>
          <w:bCs/>
          <w:color w:val="0D2147"/>
          <w:sz w:val="28"/>
          <w:szCs w:val="28"/>
        </w:rPr>
        <w:t xml:space="preserve">Zoho Forms — Step-by-Step Build Guide</w:t>
      </w:r>
    </w:p>
    <w:p>
      <w:pPr>
        <w:pBdr>
          <w:bottom w:val="single" w:color="1E65B0" w:sz="6" w:space="1"/>
        </w:pBdr>
        <w:spacing w:after="10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65B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 1</w:t>
            </w:r>
          </w:p>
        </w:tc>
        <w:tc>
          <w:tcPr>
            <w:tcW w:type="dxa" w:w="8160"/>
            <w:tcBorders>
              <w:top w:val="single" w:color="CCCCCC" w:sz="4"/>
              <w:left w:val="none" w:color="FFFFFF" w:sz="0"/>
              <w:bottom w:val="single" w:color="CCCCCC" w:sz="4"/>
              <w:right w:val="single" w:color="CCCCCC" w:sz="4"/>
            </w:tcBorders>
            <w:shd w:fill="F5F5F5" w:val="clear"/>
            <w:tcMar>
              <w:top w:type="dxa" w:w="100"/>
              <w:left w:type="dxa" w:w="160"/>
              <w:bottom w:type="dxa" w:w="100"/>
              <w:right w:type="dxa" w:w="160"/>
            </w:tcMar>
            <w:vAlign w:val="top"/>
          </w:tcPr>
          <w:p>
            <w:r>
              <w:rPr>
                <w:rFonts w:ascii="Arial" w:cs="Arial" w:eastAsia="Arial" w:hAnsi="Arial"/>
                <w:b/>
                <w:bCs/>
                <w:color w:val="0D2147"/>
                <w:sz w:val="20"/>
                <w:szCs w:val="20"/>
              </w:rPr>
              <w:t xml:space="preserve">Create the Form</w:t>
            </w:r>
          </w:p>
          <w:p>
            <w:pPr>
              <w:spacing w:before="60"/>
            </w:pPr>
            <w:r>
              <w:rPr>
                <w:rFonts w:ascii="Arial" w:cs="Arial" w:eastAsia="Arial" w:hAnsi="Arial"/>
                <w:color w:val="333333"/>
                <w:sz w:val="18"/>
                <w:szCs w:val="18"/>
              </w:rPr>
              <w:t xml:space="preserve">Go to Zoho Forms → + New Form → Blank Form. Name it 'Provecta Group RevOps Audit'. Set the theme to match brand colors: primary #1E65B0, accent #C8A96E, background #F8F4EC.</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65B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 2</w:t>
            </w:r>
          </w:p>
        </w:tc>
        <w:tc>
          <w:tcPr>
            <w:tcW w:type="dxa" w:w="8160"/>
            <w:tcBorders>
              <w:top w:val="single" w:color="CCCCCC" w:sz="4"/>
              <w:left w:val="none" w:color="FFFFFF" w:sz="0"/>
              <w:bottom w:val="single" w:color="CCCCCC" w:sz="4"/>
              <w:right w:val="single" w:color="CCCCCC" w:sz="4"/>
            </w:tcBorders>
            <w:shd w:fill="F5F5F5" w:val="clear"/>
            <w:tcMar>
              <w:top w:type="dxa" w:w="100"/>
              <w:left w:type="dxa" w:w="160"/>
              <w:bottom w:type="dxa" w:w="100"/>
              <w:right w:type="dxa" w:w="160"/>
            </w:tcMar>
            <w:vAlign w:val="top"/>
          </w:tcPr>
          <w:p>
            <w:r>
              <w:rPr>
                <w:rFonts w:ascii="Arial" w:cs="Arial" w:eastAsia="Arial" w:hAnsi="Arial"/>
                <w:b/>
                <w:bCs/>
                <w:color w:val="0D2147"/>
                <w:sz w:val="20"/>
                <w:szCs w:val="20"/>
              </w:rPr>
              <w:t xml:space="preserve">Build the 8 Sections</w:t>
            </w:r>
          </w:p>
          <w:p>
            <w:pPr>
              <w:spacing w:before="60"/>
            </w:pPr>
            <w:r>
              <w:rPr>
                <w:rFonts w:ascii="Arial" w:cs="Arial" w:eastAsia="Arial" w:hAnsi="Arial"/>
                <w:color w:val="333333"/>
                <w:sz w:val="18"/>
                <w:szCs w:val="18"/>
              </w:rPr>
              <w:t xml:space="preserve">Use the 'Page Break' element in Zoho Forms to separate each of the 8 sections. Label each page with the section title (e.g. 'About You', 'Revenue Engine'). This creates a multi-step form experience — easier for the respondent and better completion rates.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65B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 3</w:t>
            </w:r>
          </w:p>
        </w:tc>
        <w:tc>
          <w:tcPr>
            <w:tcW w:type="dxa" w:w="8160"/>
            <w:tcBorders>
              <w:top w:val="single" w:color="CCCCCC" w:sz="4"/>
              <w:left w:val="none" w:color="FFFFFF" w:sz="0"/>
              <w:bottom w:val="single" w:color="CCCCCC" w:sz="4"/>
              <w:right w:val="single" w:color="CCCCCC" w:sz="4"/>
            </w:tcBorders>
            <w:shd w:fill="F5F5F5" w:val="clear"/>
            <w:tcMar>
              <w:top w:type="dxa" w:w="100"/>
              <w:left w:type="dxa" w:w="160"/>
              <w:bottom w:type="dxa" w:w="100"/>
              <w:right w:type="dxa" w:w="160"/>
            </w:tcMar>
            <w:vAlign w:val="top"/>
          </w:tcPr>
          <w:p>
            <w:r>
              <w:rPr>
                <w:rFonts w:ascii="Arial" w:cs="Arial" w:eastAsia="Arial" w:hAnsi="Arial"/>
                <w:b/>
                <w:bCs/>
                <w:color w:val="0D2147"/>
                <w:sz w:val="20"/>
                <w:szCs w:val="20"/>
              </w:rPr>
              <w:t xml:space="preserve">Add Questions per Section</w:t>
            </w:r>
          </w:p>
          <w:p>
            <w:pPr>
              <w:spacing w:before="60"/>
            </w:pPr>
            <w:r>
              <w:rPr>
                <w:rFonts w:ascii="Arial" w:cs="Arial" w:eastAsia="Arial" w:hAnsi="Arial"/>
                <w:color w:val="333333"/>
                <w:sz w:val="18"/>
                <w:szCs w:val="18"/>
              </w:rPr>
              <w:t xml:space="preserve">Follow the form design table in Section 2 exactly. For each question: set the correct field type, add the label text, configure dropdown/picklist options, mark required fields (Q1, Q2, Q3, Q5, Q6, Q8, Q9, Q31, Q34, Q35, Q36 are recommended as required), and add helper text where noted.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65B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 4</w:t>
            </w:r>
          </w:p>
        </w:tc>
        <w:tc>
          <w:tcPr>
            <w:tcW w:type="dxa" w:w="8160"/>
            <w:tcBorders>
              <w:top w:val="single" w:color="CCCCCC" w:sz="4"/>
              <w:left w:val="none" w:color="FFFFFF" w:sz="0"/>
              <w:bottom w:val="single" w:color="CCCCCC" w:sz="4"/>
              <w:right w:val="single" w:color="CCCCCC" w:sz="4"/>
            </w:tcBorders>
            <w:shd w:fill="F5F5F5" w:val="clear"/>
            <w:tcMar>
              <w:top w:type="dxa" w:w="100"/>
              <w:left w:type="dxa" w:w="160"/>
              <w:bottom w:type="dxa" w:w="100"/>
              <w:right w:type="dxa" w:w="160"/>
            </w:tcMar>
            <w:vAlign w:val="top"/>
          </w:tcPr>
          <w:p>
            <w:r>
              <w:rPr>
                <w:rFonts w:ascii="Arial" w:cs="Arial" w:eastAsia="Arial" w:hAnsi="Arial"/>
                <w:b/>
                <w:bCs/>
                <w:color w:val="0D2147"/>
                <w:sz w:val="20"/>
                <w:szCs w:val="20"/>
              </w:rPr>
              <w:t xml:space="preserve">Configure CRM Integration</w:t>
            </w:r>
          </w:p>
          <w:p>
            <w:pPr>
              <w:spacing w:before="60"/>
            </w:pPr>
            <w:r>
              <w:rPr>
                <w:rFonts w:ascii="Arial" w:cs="Arial" w:eastAsia="Arial" w:hAnsi="Arial"/>
                <w:color w:val="333333"/>
                <w:sz w:val="18"/>
                <w:szCs w:val="18"/>
              </w:rPr>
              <w:t xml:space="preserve">In Zoho Forms, go to Integrations → Zoho CRM. Select 'Leads' module. Map each form field to the corresponding CRM field. For custom fields (e.g. Company_Headcount), you must have created them in CRM first (Step 3 above). Set Lead Source = 'RevOps Audit' as a hidden default field.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65B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 5</w:t>
            </w:r>
          </w:p>
        </w:tc>
        <w:tc>
          <w:tcPr>
            <w:tcW w:type="dxa" w:w="8160"/>
            <w:tcBorders>
              <w:top w:val="single" w:color="CCCCCC" w:sz="4"/>
              <w:left w:val="none" w:color="FFFFFF" w:sz="0"/>
              <w:bottom w:val="single" w:color="CCCCCC" w:sz="4"/>
              <w:right w:val="single" w:color="CCCCCC" w:sz="4"/>
            </w:tcBorders>
            <w:shd w:fill="F5F5F5" w:val="clear"/>
            <w:tcMar>
              <w:top w:type="dxa" w:w="100"/>
              <w:left w:type="dxa" w:w="160"/>
              <w:bottom w:type="dxa" w:w="100"/>
              <w:right w:type="dxa" w:w="160"/>
            </w:tcMar>
            <w:vAlign w:val="top"/>
          </w:tcPr>
          <w:p>
            <w:r>
              <w:rPr>
                <w:rFonts w:ascii="Arial" w:cs="Arial" w:eastAsia="Arial" w:hAnsi="Arial"/>
                <w:b/>
                <w:bCs/>
                <w:color w:val="0D2147"/>
                <w:sz w:val="20"/>
                <w:szCs w:val="20"/>
              </w:rPr>
              <w:t xml:space="preserve">Set Up Thank-You Page</w:t>
            </w:r>
          </w:p>
          <w:p>
            <w:pPr>
              <w:spacing w:before="60"/>
            </w:pPr>
            <w:r>
              <w:rPr>
                <w:rFonts w:ascii="Arial" w:cs="Arial" w:eastAsia="Arial" w:hAnsi="Arial"/>
                <w:color w:val="333333"/>
                <w:sz w:val="18"/>
                <w:szCs w:val="18"/>
              </w:rPr>
              <w:t xml:space="preserve">Configure the post-submission redirect to a custom thank-you message: 'Thank you — we have your audit. Hassan will review your responses and reach out within 24–48 hours to confirm your discovery call.' Brand it with Provecta colors and logo.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65B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 6</w:t>
            </w:r>
          </w:p>
        </w:tc>
        <w:tc>
          <w:tcPr>
            <w:tcW w:type="dxa" w:w="8160"/>
            <w:tcBorders>
              <w:top w:val="single" w:color="CCCCCC" w:sz="4"/>
              <w:left w:val="none" w:color="FFFFFF" w:sz="0"/>
              <w:bottom w:val="single" w:color="CCCCCC" w:sz="4"/>
              <w:right w:val="single" w:color="CCCCCC" w:sz="4"/>
            </w:tcBorders>
            <w:shd w:fill="F5F5F5" w:val="clear"/>
            <w:tcMar>
              <w:top w:type="dxa" w:w="100"/>
              <w:left w:type="dxa" w:w="160"/>
              <w:bottom w:type="dxa" w:w="100"/>
              <w:right w:type="dxa" w:w="160"/>
            </w:tcMar>
            <w:vAlign w:val="top"/>
          </w:tcPr>
          <w:p>
            <w:r>
              <w:rPr>
                <w:rFonts w:ascii="Arial" w:cs="Arial" w:eastAsia="Arial" w:hAnsi="Arial"/>
                <w:b/>
                <w:bCs/>
                <w:color w:val="0D2147"/>
                <w:sz w:val="20"/>
                <w:szCs w:val="20"/>
              </w:rPr>
              <w:t xml:space="preserve">Embed on pgco.world</w:t>
            </w:r>
          </w:p>
          <w:p>
            <w:pPr>
              <w:spacing w:before="60"/>
            </w:pPr>
            <w:r>
              <w:rPr>
                <w:rFonts w:ascii="Arial" w:cs="Arial" w:eastAsia="Arial" w:hAnsi="Arial"/>
                <w:color w:val="333333"/>
                <w:sz w:val="18"/>
                <w:szCs w:val="18"/>
              </w:rPr>
              <w:t xml:space="preserve">In Zoho Forms, go to Share → Embed Code. Copy the iframe code and add it to the pgco.world website under a /audit or /revops-audit URL. Alternatively, use the direct Zoho Forms URL for outbound campaigns.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65B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 7</w:t>
            </w:r>
          </w:p>
        </w:tc>
        <w:tc>
          <w:tcPr>
            <w:tcW w:type="dxa" w:w="8160"/>
            <w:tcBorders>
              <w:top w:val="single" w:color="CCCCCC" w:sz="4"/>
              <w:left w:val="none" w:color="FFFFFF" w:sz="0"/>
              <w:bottom w:val="single" w:color="CCCCCC" w:sz="4"/>
              <w:right w:val="single" w:color="CCCCCC" w:sz="4"/>
            </w:tcBorders>
            <w:shd w:fill="F5F5F5" w:val="clear"/>
            <w:tcMar>
              <w:top w:type="dxa" w:w="100"/>
              <w:left w:type="dxa" w:w="160"/>
              <w:bottom w:type="dxa" w:w="100"/>
              <w:right w:type="dxa" w:w="160"/>
            </w:tcMar>
            <w:vAlign w:val="top"/>
          </w:tcPr>
          <w:p>
            <w:r>
              <w:rPr>
                <w:rFonts w:ascii="Arial" w:cs="Arial" w:eastAsia="Arial" w:hAnsi="Arial"/>
                <w:b/>
                <w:bCs/>
                <w:color w:val="0D2147"/>
                <w:sz w:val="20"/>
                <w:szCs w:val="20"/>
              </w:rPr>
              <w:t xml:space="preserve">Test the Integration</w:t>
            </w:r>
          </w:p>
          <w:p>
            <w:pPr>
              <w:spacing w:before="60"/>
            </w:pPr>
            <w:r>
              <w:rPr>
                <w:rFonts w:ascii="Arial" w:cs="Arial" w:eastAsia="Arial" w:hAnsi="Arial"/>
                <w:color w:val="333333"/>
                <w:sz w:val="18"/>
                <w:szCs w:val="18"/>
              </w:rPr>
              <w:t xml:space="preserve">Submit a test entry using a personal email. Verify: (1) Lead record created in CRM, (2) All 34+ custom fields populated correctly, (3) Lead Source = 'RevOps Audit', (4) Workflow rule fires and Day 0 email sends.</w:t>
            </w:r>
          </w:p>
        </w:tc>
      </w:tr>
    </w:tbl>
    <w:p>
      <w:r>
        <w:t xml:space="preserve"/>
      </w:r>
    </w:p>
    <w:p>
      <w:r>
        <w:br w:type="page"/>
      </w:r>
    </w:p>
    <w:p>
      <w:pPr>
        <w:spacing w:after="100" w:before="160"/>
      </w:pPr>
      <w:r>
        <w:rPr>
          <w:rFonts w:ascii="Arial" w:cs="Arial" w:eastAsia="Arial" w:hAnsi="Arial"/>
          <w:b/>
          <w:bCs/>
          <w:color w:val="0D2147"/>
          <w:sz w:val="28"/>
          <w:szCs w:val="28"/>
        </w:rPr>
        <w:t xml:space="preserve">Lead Scoring &amp; ICP Segmentation</w:t>
      </w:r>
    </w:p>
    <w:p>
      <w:pPr>
        <w:pBdr>
          <w:bottom w:val="single" w:color="1E65B0" w:sz="6" w:space="1"/>
        </w:pBdr>
        <w:spacing w:after="100" w:before="100"/>
      </w:pPr>
    </w:p>
    <w:p>
      <w:pPr>
        <w:spacing w:after="80" w:before="80"/>
      </w:pPr>
      <w:r>
        <w:rPr>
          <w:rFonts w:ascii="Arial" w:cs="Arial" w:eastAsia="Arial" w:hAnsi="Arial"/>
          <w:b w:val="false"/>
          <w:bCs w:val="false"/>
          <w:i w:val="false"/>
          <w:iCs w:val="false"/>
          <w:color w:val="1A1A2E"/>
          <w:sz w:val="20"/>
          <w:szCs w:val="20"/>
        </w:rPr>
        <w:t xml:space="preserve">After a lead is created from the audit, manually calculate the RevOps Score using the table below, then enter it in the RevOps_Score field. The Workflow Rule will assign the ICP Tier automatically.</w:t>
      </w:r>
    </w:p>
    <w:p>
      <w:pPr>
        <w:spacing w:after="80" w:before="140"/>
      </w:pPr>
      <w:r>
        <w:rPr>
          <w:rFonts w:ascii="Arial" w:cs="Arial" w:eastAsia="Arial" w:hAnsi="Arial"/>
          <w:b/>
          <w:bCs/>
          <w:color w:val="1E65B0"/>
          <w:sz w:val="22"/>
          <w:szCs w:val="22"/>
        </w:rPr>
        <w:t xml:space="preserve">Scoring Matrix (Max: 30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800"/>
        <w:gridCol w:w="2000"/>
      </w:tblGrid>
      <w:tr>
        <w:trPr>
          <w:tblHeader/>
        </w:trPr>
        <w:tc>
          <w:tcPr>
            <w:tcW w:type="dxa" w:w="20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Signal</w:t>
            </w:r>
          </w:p>
        </w:tc>
        <w:tc>
          <w:tcPr>
            <w:tcW w:type="dxa" w:w="45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Value / Condition</w:t>
            </w:r>
          </w:p>
        </w:tc>
        <w:tc>
          <w:tcPr>
            <w:tcW w:type="dxa" w:w="8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Points</w:t>
            </w:r>
          </w:p>
        </w:tc>
        <w:tc>
          <w:tcPr>
            <w:tcW w:type="dxa" w:w="20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Role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CEO/Founder or CRO/VP Sales</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Designation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Role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RevOps Manager</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Designation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Role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Sales/Marketing Manager</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Designation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Headcount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51–200 or 201–500</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Company_Headcount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Headcount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11–50</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Company_Headcount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Headcount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1–10 or 500+</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1</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Company_Headcount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Revenue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$2M–$10M or $10M–$50M</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Annual_Revenue_Range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Revenue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$500K–$2M</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Annual_Revenue_Range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Revenue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Under $500K</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Annual_Revenue_Range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Deal Size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$25K–$100K or $100K+</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Avg_Deal_Size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Deal Size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$5K–$25K</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Avg_Deal_Size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Urgency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Critical</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Urgency_Level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Urgency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High</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Urgency_Level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Urgency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Medium</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1</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Urgency_Level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Budget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Budget confirmed</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Budget_Status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Budget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Under discussion</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Budget_Status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Budget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Depends on proposal</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Budget_Status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Decision</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Just me</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Decision_Structure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Decision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 + one other</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Decision_Structure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Current CRM</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Has a CRM (any platform)</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Current_CRM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Current CRM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Spreadsheets or none</w:t>
            </w:r>
          </w:p>
        </w:tc>
        <w:tc>
          <w:tcPr>
            <w:tcW w:type="dxa" w:w="800"/>
            <w:tcBorders>
              <w:top w:val="single" w:color="CCCCCC" w:sz="4"/>
              <w:left w:val="single" w:color="CCCCCC" w:sz="4"/>
              <w:bottom w:val="single" w:color="CCCCCC" w:sz="4"/>
              <w:right w:val="single" w:color="CCCCCC" w:sz="4"/>
            </w:tcBorders>
            <w:shd w:fill="FBF5E6" w:val="clear"/>
            <w:tcMar>
              <w:top w:type="dxa" w:w="80"/>
              <w:left w:type="dxa" w:w="140"/>
              <w:bottom w:type="dxa" w:w="80"/>
              <w:right w:type="dxa" w:w="140"/>
            </w:tcMar>
            <w:vAlign w:val="center"/>
          </w:tcPr>
          <w:p>
            <w:pPr>
              <w:jc w:val="center"/>
            </w:pPr>
            <w:r>
              <w:rPr>
                <w:rFonts w:ascii="Arial" w:cs="Arial" w:eastAsia="Arial" w:hAnsi="Arial"/>
                <w:b/>
                <w:bCs/>
                <w:color w:val="0D2147"/>
                <w:sz w:val="18"/>
                <w:szCs w:val="18"/>
              </w:rPr>
              <w:t xml:space="preserve">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Current_CRM</w:t>
            </w:r>
          </w:p>
        </w:tc>
      </w:tr>
    </w:tbl>
    <w:p>
      <w:r>
        <w:t xml:space="preserve"/>
      </w:r>
    </w:p>
    <w:p>
      <w:pPr>
        <w:spacing w:after="80" w:before="140"/>
      </w:pPr>
      <w:r>
        <w:rPr>
          <w:rFonts w:ascii="Arial" w:cs="Arial" w:eastAsia="Arial" w:hAnsi="Arial"/>
          <w:b/>
          <w:bCs/>
          <w:color w:val="1E65B0"/>
          <w:sz w:val="22"/>
          <w:szCs w:val="22"/>
        </w:rPr>
        <w:t xml:space="preserve">ICP Tier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5560"/>
      </w:tblGrid>
      <w:tr>
        <w:trPr>
          <w:tblHeader/>
        </w:trPr>
        <w:tc>
          <w:tcPr>
            <w:tcW w:type="dxa" w:w="14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Tier</w:t>
            </w:r>
          </w:p>
        </w:tc>
        <w:tc>
          <w:tcPr>
            <w:tcW w:type="dxa" w:w="12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Score Range</w:t>
            </w:r>
          </w:p>
        </w:tc>
        <w:tc>
          <w:tcPr>
            <w:tcW w:type="dxa" w:w="12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Label</w:t>
            </w:r>
          </w:p>
        </w:tc>
        <w:tc>
          <w:tcPr>
            <w:tcW w:type="dxa" w:w="55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Action</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FF4444"/>
                <w:sz w:val="18"/>
                <w:szCs w:val="18"/>
              </w:rPr>
              <w:t xml:space="preserve">HOT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22–30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Priority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Call within 24 hours. Fast-track proposal.</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FF8800"/>
                <w:sz w:val="18"/>
                <w:szCs w:val="18"/>
              </w:rPr>
              <w:t xml:space="preserve">WARM</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14–21</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Standard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Call within 3–5 days. Full nurture sequence.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1E65B0"/>
                <w:sz w:val="18"/>
                <w:szCs w:val="18"/>
              </w:rPr>
              <w:t xml:space="preserve">COOL</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7–13</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Education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Education-led nurture. 30-day follow-up.</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888888"/>
                <w:sz w:val="18"/>
                <w:szCs w:val="18"/>
              </w:rPr>
              <w:t xml:space="preserve">EXPLORE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0–6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Long-tail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Long-tail sequence. Re-qualify at 60 days.</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65B0" w:sz="8"/>
              <w:left w:val="single" w:color="1E65B0" w:sz="16"/>
              <w:bottom w:val="single" w:color="CCCCCC" w:sz="4"/>
              <w:right w:val="single" w:color="CCCCCC" w:sz="4"/>
            </w:tcBorders>
            <w:shd w:fill="EBF2FA" w:val="clear"/>
            <w:tcMar>
              <w:top w:type="dxa" w:w="100"/>
              <w:left w:type="dxa" w:w="200"/>
              <w:bottom w:type="dxa" w:w="100"/>
              <w:right w:type="dxa" w:w="200"/>
            </w:tcMar>
          </w:tcPr>
          <w:p>
            <w:r>
              <w:rPr>
                <w:rFonts w:ascii="Arial" w:cs="Arial" w:eastAsia="Arial" w:hAnsi="Arial"/>
                <w:b/>
                <w:bCs/>
                <w:color w:val="1E65B0"/>
                <w:sz w:val="18"/>
                <w:szCs w:val="18"/>
              </w:rPr>
              <w:t xml:space="preserve">Pro Tip — Scoring Automation</w:t>
            </w:r>
          </w:p>
          <w:p>
            <w:pPr>
              <w:spacing w:before="60"/>
            </w:pPr>
            <w:r>
              <w:rPr>
                <w:rFonts w:ascii="Arial" w:cs="Arial" w:eastAsia="Arial" w:hAnsi="Arial"/>
                <w:color w:val="1A1A2E"/>
                <w:sz w:val="18"/>
                <w:szCs w:val="18"/>
              </w:rPr>
              <w:t xml:space="preserve">Once you have 20+ leads, consider building a Zoho CRM Formula Field for RevOps_Score that auto-calculates based on picklist values. Until then, score manually within 2 hours of form submission for Hot leads, and batch-score daily for others.</w:t>
            </w:r>
          </w:p>
        </w:tc>
      </w:tr>
    </w:tbl>
    <w:p>
      <w:r>
        <w:t xml:space="preserve"/>
      </w:r>
    </w:p>
    <w:p>
      <w:r>
        <w:br w:type="page"/>
      </w:r>
    </w:p>
    <w:p>
      <w:pPr>
        <w:spacing w:after="100" w:before="160"/>
      </w:pPr>
      <w:r>
        <w:rPr>
          <w:rFonts w:ascii="Arial" w:cs="Arial" w:eastAsia="Arial" w:hAnsi="Arial"/>
          <w:b/>
          <w:bCs/>
          <w:color w:val="0D2147"/>
          <w:sz w:val="28"/>
          <w:szCs w:val="28"/>
        </w:rPr>
        <w:t xml:space="preserve">Zoho CRM Workflow Rules</w:t>
      </w:r>
    </w:p>
    <w:p>
      <w:pPr>
        <w:pBdr>
          <w:bottom w:val="single" w:color="1E65B0" w:sz="6" w:space="1"/>
        </w:pBdr>
        <w:spacing w:after="100" w:before="100"/>
      </w:pPr>
    </w:p>
    <w:p>
      <w:pPr>
        <w:spacing w:after="80" w:before="80"/>
      </w:pPr>
      <w:r>
        <w:rPr>
          <w:rFonts w:ascii="Arial" w:cs="Arial" w:eastAsia="Arial" w:hAnsi="Arial"/>
          <w:b w:val="false"/>
          <w:bCs w:val="false"/>
          <w:i w:val="false"/>
          <w:iCs w:val="false"/>
          <w:color w:val="1A1A2E"/>
          <w:sz w:val="20"/>
          <w:szCs w:val="20"/>
        </w:rPr>
        <w:t xml:space="preserve">Create these rules in Zoho CRM → Settings → Automation → Workflow Rules. Rules fire automatically when a lead is created or a field is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Rule Name</w:t>
            </w:r>
          </w:p>
        </w:tc>
        <w:tc>
          <w:tcPr>
            <w:tcW w:type="dxa" w:w="14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Trigger</w:t>
            </w:r>
          </w:p>
        </w:tc>
        <w:tc>
          <w:tcPr>
            <w:tcW w:type="dxa" w:w="20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Condition</w:t>
            </w:r>
          </w:p>
        </w:tc>
        <w:tc>
          <w:tcPr>
            <w:tcW w:type="dxa" w:w="37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Actions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Lead Created (Source = RevOps Audit)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Record Created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Lead_Source = 'RevOps Audit'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6"/>
                <w:szCs w:val="16"/>
              </w:rPr>
              <w:t xml:space="preserve">1. Tag: RevOps Audit
2. Send Day 0 email (confirmation)
3. Add to 'RevOps Prospects' list
4. Assign to Hassan Wilson
5. Create Follow-Up Task (priority based on Urgency_Level)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Hot Lead Alert</w:t>
            </w:r>
          </w:p>
        </w:tc>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Field Update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RevOps_Score &gt;= 22</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6"/>
                <w:szCs w:val="16"/>
              </w:rPr>
              <w:t xml:space="preserve">1. Set ICP_Tier = 'Hot'
2. Create task: 'PRIORITY CALL — within 24h'
3. Tag: Hot ICP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Warm Lead Routing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Field Update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RevOps_Score 14–21</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6"/>
                <w:szCs w:val="16"/>
              </w:rPr>
              <w:t xml:space="preserve">1. Set ICP_Tier = 'Warm'
2. Create task: 'Schedule discovery call (3–5 days)'
3. Add to email sequence: Day 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Cool Lead Nurture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Field Update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RevOps_Score 7–13</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6"/>
                <w:szCs w:val="16"/>
              </w:rPr>
              <w:t xml:space="preserve">1. Set ICP_Tier = 'Cool'
2. Add to education sequence
3. Set follow-up date: +30 days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Explore Follow-up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Field Update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RevOps_Score &lt; 7</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6"/>
                <w:szCs w:val="16"/>
              </w:rPr>
              <w:t xml:space="preserve">1. Set ICP_Tier = 'Explore'
2. Add to long-tail sequence
3. Set follow-up date: +60 days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D2147"/>
                <w:sz w:val="18"/>
                <w:szCs w:val="18"/>
              </w:rPr>
              <w:t xml:space="preserve">CRM Match (Zoho)</w:t>
            </w:r>
          </w:p>
        </w:tc>
        <w:tc>
          <w:tcPr>
            <w:tcW w:type="dxa" w:w="1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16"/>
                <w:szCs w:val="16"/>
              </w:rPr>
              <w:t xml:space="preserve">Record Created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E65B0"/>
                <w:sz w:val="16"/>
                <w:szCs w:val="16"/>
              </w:rPr>
              <w:t xml:space="preserve">Current_CRM = 'Zoho CRM'</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jc w:val="left"/>
            </w:pPr>
            <w:r>
              <w:rPr>
                <w:rFonts w:ascii="Arial" w:cs="Arial" w:eastAsia="Arial" w:hAnsi="Arial"/>
                <w:b w:val="false"/>
                <w:bCs w:val="false"/>
                <w:color w:val="000000"/>
                <w:sz w:val="16"/>
                <w:szCs w:val="16"/>
              </w:rPr>
              <w:t xml:space="preserve">Tag: Zoho Prospect — personalize Day 2 email with Zoho-specific insight</w:t>
            </w:r>
          </w:p>
        </w:tc>
      </w:tr>
    </w:tbl>
    <w:p>
      <w:r>
        <w:t xml:space="preserve"/>
      </w:r>
    </w:p>
    <w:p>
      <w:pPr>
        <w:spacing w:after="80" w:before="140"/>
      </w:pPr>
      <w:r>
        <w:rPr>
          <w:rFonts w:ascii="Arial" w:cs="Arial" w:eastAsia="Arial" w:hAnsi="Arial"/>
          <w:b/>
          <w:bCs/>
          <w:color w:val="1E65B0"/>
          <w:sz w:val="22"/>
          <w:szCs w:val="22"/>
        </w:rPr>
        <w:t xml:space="preserve">Day 0 Email Template (Workflow Rule 1 Action)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8A96E" w:sz="8"/>
              <w:left w:val="single" w:color="C8A96E" w:sz="16"/>
              <w:bottom w:val="single" w:color="CCCCCC" w:sz="4"/>
              <w:right w:val="single" w:color="CCCCCC" w:sz="4"/>
            </w:tcBorders>
            <w:shd w:fill="FBF5E6" w:val="clear"/>
            <w:tcMar>
              <w:top w:type="dxa" w:w="100"/>
              <w:left w:type="dxa" w:w="200"/>
              <w:bottom w:type="dxa" w:w="100"/>
              <w:right w:type="dxa" w:w="200"/>
            </w:tcMar>
          </w:tcPr>
          <w:p>
            <w:r>
              <w:rPr>
                <w:rFonts w:ascii="Arial" w:cs="Arial" w:eastAsia="Arial" w:hAnsi="Arial"/>
                <w:b/>
                <w:bCs/>
                <w:color w:val="C8A96E"/>
                <w:sz w:val="18"/>
                <w:szCs w:val="18"/>
              </w:rPr>
              <w:t xml:space="preserve">Subject: {{First_Name}}, your RevOps audit is in</w:t>
            </w:r>
          </w:p>
          <w:p>
            <w:pPr>
              <w:spacing w:before="60"/>
            </w:pPr>
            <w:r>
              <w:rPr>
                <w:rFonts w:ascii="Arial" w:cs="Arial" w:eastAsia="Arial" w:hAnsi="Arial"/>
                <w:color w:val="1A1A2E"/>
                <w:sz w:val="18"/>
                <w:szCs w:val="18"/>
              </w:rPr>
              <w:t xml:space="preserve">Hi {{First_Name}},
Thanks for completing the Provecta Group RevOps Audit. I've reviewed what you shared about your {{Current_CRM}} setup and the challenge around [Revenue_Challenge — first 15 words].
I'll be in touch within 24–48 hours to confirm your discovery call time.
— Hassan Wilson
Founder, Provecta Group | pgco.world</w:t>
            </w:r>
          </w:p>
        </w:tc>
      </w:tr>
    </w:tbl>
    <w:p>
      <w:r>
        <w:t xml:space="preserve"/>
      </w:r>
    </w:p>
    <w:p>
      <w:r>
        <w:br w:type="page"/>
      </w:r>
    </w:p>
    <w:p>
      <w:pPr>
        <w:spacing w:after="100" w:before="160"/>
      </w:pPr>
      <w:r>
        <w:rPr>
          <w:rFonts w:ascii="Arial" w:cs="Arial" w:eastAsia="Arial" w:hAnsi="Arial"/>
          <w:b/>
          <w:bCs/>
          <w:color w:val="0D2147"/>
          <w:sz w:val="28"/>
          <w:szCs w:val="28"/>
        </w:rPr>
        <w:t xml:space="preserve">30-Minute Discovery Call Framework</w:t>
      </w:r>
    </w:p>
    <w:p>
      <w:pPr>
        <w:pBdr>
          <w:bottom w:val="single" w:color="1E65B0" w:sz="6" w:space="1"/>
        </w:pBdr>
        <w:spacing w:after="100" w:before="100"/>
      </w:pPr>
    </w:p>
    <w:p>
      <w:pPr>
        <w:spacing w:after="80" w:before="80"/>
      </w:pPr>
      <w:r>
        <w:rPr>
          <w:rFonts w:ascii="Arial" w:cs="Arial" w:eastAsia="Arial" w:hAnsi="Arial"/>
          <w:b w:val="false"/>
          <w:bCs w:val="false"/>
          <w:i w:val="false"/>
          <w:iCs w:val="false"/>
          <w:color w:val="1A1A2E"/>
          <w:sz w:val="20"/>
          <w:szCs w:val="20"/>
        </w:rPr>
        <w:t xml:space="preserve">This framework is built to be used alongside the audit data. Before each call, open the Lead record in Zoho CRM and scan the completed fields. The questions below are conversation guides — not scripts. Adapt them to the specific answers the prospect gave.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65B0" w:sz="8"/>
              <w:left w:val="single" w:color="1E65B0" w:sz="16"/>
              <w:bottom w:val="single" w:color="CCCCCC" w:sz="4"/>
              <w:right w:val="single" w:color="CCCCCC" w:sz="4"/>
            </w:tcBorders>
            <w:shd w:fill="EBF2FA" w:val="clear"/>
            <w:tcMar>
              <w:top w:type="dxa" w:w="100"/>
              <w:left w:type="dxa" w:w="200"/>
              <w:bottom w:type="dxa" w:w="100"/>
              <w:right w:type="dxa" w:w="200"/>
            </w:tcMar>
          </w:tcPr>
          <w:p>
            <w:r>
              <w:rPr>
                <w:rFonts w:ascii="Arial" w:cs="Arial" w:eastAsia="Arial" w:hAnsi="Arial"/>
                <w:b/>
                <w:bCs/>
                <w:color w:val="1E65B0"/>
                <w:sz w:val="18"/>
                <w:szCs w:val="18"/>
              </w:rPr>
              <w:t xml:space="preserve">Before the Call</w:t>
            </w:r>
          </w:p>
          <w:p>
            <w:pPr>
              <w:spacing w:before="60"/>
            </w:pPr>
            <w:r>
              <w:rPr>
                <w:rFonts w:ascii="Arial" w:cs="Arial" w:eastAsia="Arial" w:hAnsi="Arial"/>
                <w:color w:val="1A1A2E"/>
                <w:sz w:val="18"/>
                <w:szCs w:val="18"/>
              </w:rPr>
              <w:t xml:space="preserve">Read Q31 (Revenue Challenge), Q32 (Previous Attempts), Q33 (6-Month Goal), Q34 (Urgency), Q35 (Budget), Q36 (Decision Structure). These 6 fields are your entire call prep. Everything else is context.</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E65B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0:00 – 0:05</w:t>
            </w:r>
          </w:p>
        </w:tc>
        <w:tc>
          <w:tcPr>
            <w:tcW w:type="dxa" w:w="7760"/>
            <w:tcBorders>
              <w:top w:val="none" w:color="FFFFFF" w:sz="0"/>
              <w:left w:val="none" w:color="FFFFFF" w:sz="0"/>
              <w:bottom w:val="none" w:color="FFFFFF" w:sz="0"/>
              <w:right w:val="none" w:color="FFFFFF" w:sz="0"/>
            </w:tcBorders>
            <w:shd w:fill="EBF2FA" w:val="clear"/>
            <w:tcMar>
              <w:top w:type="dxa" w:w="80"/>
              <w:left w:type="dxa" w:w="160"/>
              <w:bottom w:type="dxa" w:w="80"/>
              <w:right w:type="dxa" w:w="140"/>
            </w:tcMar>
            <w:vAlign w:val="center"/>
          </w:tcPr>
          <w:p>
            <w:r>
              <w:rPr>
                <w:rFonts w:ascii="Arial" w:cs="Arial" w:eastAsia="Arial" w:hAnsi="Arial"/>
                <w:b/>
                <w:bCs/>
                <w:color w:val="0D2147"/>
                <w:sz w:val="22"/>
                <w:szCs w:val="22"/>
              </w:rPr>
              <w:t xml:space="preserve">Warm-Up &amp; Context Reset</w:t>
            </w:r>
          </w:p>
        </w:tc>
      </w:tr>
    </w:tbl>
    <w:p>
      <w:pPr>
        <w:spacing w:after="60" w:before="60"/>
      </w:pPr>
      <w:r>
        <w:rPr>
          <w:rFonts w:ascii="Arial" w:cs="Arial" w:eastAsia="Arial" w:hAnsi="Arial"/>
          <w:b/>
          <w:bCs/>
          <w:color w:val="1E65B0"/>
          <w:sz w:val="18"/>
          <w:szCs w:val="18"/>
        </w:rPr>
        <w:t xml:space="preserve">Goal: </w:t>
      </w:r>
      <w:r>
        <w:rPr>
          <w:rFonts w:ascii="Arial" w:cs="Arial" w:eastAsia="Arial" w:hAnsi="Arial"/>
          <w:color w:val="333333"/>
          <w:sz w:val="18"/>
          <w:szCs w:val="18"/>
        </w:rPr>
        <w:t xml:space="preserve">Thank them for completing the audit. Reference 1–2 specific answers to show you read it.</w:t>
      </w:r>
    </w:p>
    <w:p>
      <w:pPr>
        <w:pStyle w:val="ListParagraph"/>
        <w:numPr>
          <w:ilvl w:val="0"/>
          <w:numId w:val="2"/>
        </w:numPr>
        <w:spacing w:after="40" w:before="40"/>
      </w:pPr>
      <w:r>
        <w:rPr>
          <w:rFonts w:ascii="Arial" w:cs="Arial" w:eastAsia="Arial" w:hAnsi="Arial"/>
          <w:i/>
          <w:iCs/>
          <w:color w:val="1A1A2E"/>
          <w:sz w:val="18"/>
          <w:szCs w:val="18"/>
        </w:rPr>
        <w:t xml:space="preserve">"Before we dive in — I noticed you mentioned [X challenge]. Is that still the most pressing thing, or has anything shifted?"</w:t>
      </w:r>
    </w:p>
    <w:p>
      <w:pPr>
        <w:pStyle w:val="ListParagraph"/>
        <w:numPr>
          <w:ilvl w:val="0"/>
          <w:numId w:val="2"/>
        </w:numPr>
        <w:spacing w:after="40" w:before="40"/>
      </w:pPr>
      <w:r>
        <w:rPr>
          <w:rFonts w:ascii="Arial" w:cs="Arial" w:eastAsia="Arial" w:hAnsi="Arial"/>
          <w:i/>
          <w:iCs/>
          <w:color w:val="1A1A2E"/>
          <w:sz w:val="18"/>
          <w:szCs w:val="18"/>
        </w:rPr>
        <w:t xml:space="preserve">"Just so I'm oriented: how long have you been experiencing this?"</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E65B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0:05 – 0:12</w:t>
            </w:r>
          </w:p>
        </w:tc>
        <w:tc>
          <w:tcPr>
            <w:tcW w:type="dxa" w:w="7760"/>
            <w:tcBorders>
              <w:top w:val="none" w:color="FFFFFF" w:sz="0"/>
              <w:left w:val="none" w:color="FFFFFF" w:sz="0"/>
              <w:bottom w:val="none" w:color="FFFFFF" w:sz="0"/>
              <w:right w:val="none" w:color="FFFFFF" w:sz="0"/>
            </w:tcBorders>
            <w:shd w:fill="EBF2FA" w:val="clear"/>
            <w:tcMar>
              <w:top w:type="dxa" w:w="80"/>
              <w:left w:type="dxa" w:w="160"/>
              <w:bottom w:type="dxa" w:w="80"/>
              <w:right w:type="dxa" w:w="140"/>
            </w:tcMar>
            <w:vAlign w:val="center"/>
          </w:tcPr>
          <w:p>
            <w:r>
              <w:rPr>
                <w:rFonts w:ascii="Arial" w:cs="Arial" w:eastAsia="Arial" w:hAnsi="Arial"/>
                <w:b/>
                <w:bCs/>
                <w:color w:val="0D2147"/>
                <w:sz w:val="22"/>
                <w:szCs w:val="22"/>
              </w:rPr>
              <w:t xml:space="preserve">Revenue Engine Deep Dive</w:t>
            </w:r>
          </w:p>
        </w:tc>
      </w:tr>
    </w:tbl>
    <w:p>
      <w:pPr>
        <w:spacing w:after="60" w:before="60"/>
      </w:pPr>
      <w:r>
        <w:rPr>
          <w:rFonts w:ascii="Arial" w:cs="Arial" w:eastAsia="Arial" w:hAnsi="Arial"/>
          <w:b/>
          <w:bCs/>
          <w:color w:val="1E65B0"/>
          <w:sz w:val="18"/>
          <w:szCs w:val="18"/>
        </w:rPr>
        <w:t xml:space="preserve">Goal: </w:t>
      </w:r>
      <w:r>
        <w:rPr>
          <w:rFonts w:ascii="Arial" w:cs="Arial" w:eastAsia="Arial" w:hAnsi="Arial"/>
          <w:color w:val="333333"/>
          <w:sz w:val="18"/>
          <w:szCs w:val="18"/>
        </w:rPr>
        <w:t xml:space="preserve">Use Sections 2 &amp; 3 data. Goal: understand the economics of one deal, and why the current process breaks.</w:t>
      </w:r>
    </w:p>
    <w:p>
      <w:pPr>
        <w:pStyle w:val="ListParagraph"/>
        <w:numPr>
          <w:ilvl w:val="0"/>
          <w:numId w:val="2"/>
        </w:numPr>
        <w:spacing w:after="40" w:before="40"/>
      </w:pPr>
      <w:r>
        <w:rPr>
          <w:rFonts w:ascii="Arial" w:cs="Arial" w:eastAsia="Arial" w:hAnsi="Arial"/>
          <w:i/>
          <w:iCs/>
          <w:color w:val="1A1A2E"/>
          <w:sz w:val="18"/>
          <w:szCs w:val="18"/>
        </w:rPr>
        <w:t xml:space="preserve">"Walk me through a typical deal from first contact to close — what does that actually look like for you?"</w:t>
      </w:r>
    </w:p>
    <w:p>
      <w:pPr>
        <w:pStyle w:val="ListParagraph"/>
        <w:numPr>
          <w:ilvl w:val="0"/>
          <w:numId w:val="2"/>
        </w:numPr>
        <w:spacing w:after="40" w:before="40"/>
      </w:pPr>
      <w:r>
        <w:rPr>
          <w:rFonts w:ascii="Arial" w:cs="Arial" w:eastAsia="Arial" w:hAnsi="Arial"/>
          <w:i/>
          <w:iCs/>
          <w:color w:val="1A1A2E"/>
          <w:sz w:val="18"/>
          <w:szCs w:val="18"/>
        </w:rPr>
        <w:t xml:space="preserve">"Where does the deal most commonly get stuck or drop off?"</w:t>
      </w:r>
    </w:p>
    <w:p>
      <w:pPr>
        <w:pStyle w:val="ListParagraph"/>
        <w:numPr>
          <w:ilvl w:val="0"/>
          <w:numId w:val="2"/>
        </w:numPr>
        <w:spacing w:after="40" w:before="40"/>
      </w:pPr>
      <w:r>
        <w:rPr>
          <w:rFonts w:ascii="Arial" w:cs="Arial" w:eastAsia="Arial" w:hAnsi="Arial"/>
          <w:i/>
          <w:iCs/>
          <w:color w:val="1A1A2E"/>
          <w:sz w:val="18"/>
          <w:szCs w:val="18"/>
        </w:rPr>
        <w:t xml:space="preserve">"When you say your close rate is [X%] — is that a data point or a gut estimate?"</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E65B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0:12 – 0:18</w:t>
            </w:r>
          </w:p>
        </w:tc>
        <w:tc>
          <w:tcPr>
            <w:tcW w:type="dxa" w:w="7760"/>
            <w:tcBorders>
              <w:top w:val="none" w:color="FFFFFF" w:sz="0"/>
              <w:left w:val="none" w:color="FFFFFF" w:sz="0"/>
              <w:bottom w:val="none" w:color="FFFFFF" w:sz="0"/>
              <w:right w:val="none" w:color="FFFFFF" w:sz="0"/>
            </w:tcBorders>
            <w:shd w:fill="EBF2FA" w:val="clear"/>
            <w:tcMar>
              <w:top w:type="dxa" w:w="80"/>
              <w:left w:type="dxa" w:w="160"/>
              <w:bottom w:type="dxa" w:w="80"/>
              <w:right w:type="dxa" w:w="140"/>
            </w:tcMar>
            <w:vAlign w:val="center"/>
          </w:tcPr>
          <w:p>
            <w:r>
              <w:rPr>
                <w:rFonts w:ascii="Arial" w:cs="Arial" w:eastAsia="Arial" w:hAnsi="Arial"/>
                <w:b/>
                <w:bCs/>
                <w:color w:val="0D2147"/>
                <w:sz w:val="22"/>
                <w:szCs w:val="22"/>
              </w:rPr>
              <w:t xml:space="preserve">GTM &amp; Team Reality Check</w:t>
            </w:r>
          </w:p>
        </w:tc>
      </w:tr>
    </w:tbl>
    <w:p>
      <w:pPr>
        <w:spacing w:after="60" w:before="60"/>
      </w:pPr>
      <w:r>
        <w:rPr>
          <w:rFonts w:ascii="Arial" w:cs="Arial" w:eastAsia="Arial" w:hAnsi="Arial"/>
          <w:b/>
          <w:bCs/>
          <w:color w:val="1E65B0"/>
          <w:sz w:val="18"/>
          <w:szCs w:val="18"/>
        </w:rPr>
        <w:t xml:space="preserve">Goal: </w:t>
      </w:r>
      <w:r>
        <w:rPr>
          <w:rFonts w:ascii="Arial" w:cs="Arial" w:eastAsia="Arial" w:hAnsi="Arial"/>
          <w:color w:val="333333"/>
          <w:sz w:val="18"/>
          <w:szCs w:val="18"/>
        </w:rPr>
        <w:t xml:space="preserve">Use Sections 4 &amp; 6. Goal: surface the gap between aspiration and actual GTM execution.</w:t>
      </w:r>
    </w:p>
    <w:p>
      <w:pPr>
        <w:pStyle w:val="ListParagraph"/>
        <w:numPr>
          <w:ilvl w:val="0"/>
          <w:numId w:val="2"/>
        </w:numPr>
        <w:spacing w:after="40" w:before="40"/>
      </w:pPr>
      <w:r>
        <w:rPr>
          <w:rFonts w:ascii="Arial" w:cs="Arial" w:eastAsia="Arial" w:hAnsi="Arial"/>
          <w:i/>
          <w:iCs/>
          <w:color w:val="1A1A2E"/>
          <w:sz w:val="18"/>
          <w:szCs w:val="18"/>
        </w:rPr>
        <w:t xml:space="preserve">"When you look at your pipeline right now, where do most of those leads actually come from?"</w:t>
      </w:r>
    </w:p>
    <w:p>
      <w:pPr>
        <w:pStyle w:val="ListParagraph"/>
        <w:numPr>
          <w:ilvl w:val="0"/>
          <w:numId w:val="2"/>
        </w:numPr>
        <w:spacing w:after="40" w:before="40"/>
      </w:pPr>
      <w:r>
        <w:rPr>
          <w:rFonts w:ascii="Arial" w:cs="Arial" w:eastAsia="Arial" w:hAnsi="Arial"/>
          <w:i/>
          <w:iCs/>
          <w:color w:val="1A1A2E"/>
          <w:sz w:val="18"/>
          <w:szCs w:val="18"/>
        </w:rPr>
        <w:t xml:space="preserve">"Who owns the CRM data today — who's responsible for keeping it accurate?"</w:t>
      </w:r>
    </w:p>
    <w:p>
      <w:pPr>
        <w:pStyle w:val="ListParagraph"/>
        <w:numPr>
          <w:ilvl w:val="0"/>
          <w:numId w:val="2"/>
        </w:numPr>
        <w:spacing w:after="40" w:before="40"/>
      </w:pPr>
      <w:r>
        <w:rPr>
          <w:rFonts w:ascii="Arial" w:cs="Arial" w:eastAsia="Arial" w:hAnsi="Arial"/>
          <w:i/>
          <w:iCs/>
          <w:color w:val="1A1A2E"/>
          <w:sz w:val="18"/>
          <w:szCs w:val="18"/>
        </w:rPr>
        <w:t xml:space="preserve">"If I asked your top rep to describe your ICP, what would they say?"</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E65B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0:18 – 0:24</w:t>
            </w:r>
          </w:p>
        </w:tc>
        <w:tc>
          <w:tcPr>
            <w:tcW w:type="dxa" w:w="7760"/>
            <w:tcBorders>
              <w:top w:val="none" w:color="FFFFFF" w:sz="0"/>
              <w:left w:val="none" w:color="FFFFFF" w:sz="0"/>
              <w:bottom w:val="none" w:color="FFFFFF" w:sz="0"/>
              <w:right w:val="none" w:color="FFFFFF" w:sz="0"/>
            </w:tcBorders>
            <w:shd w:fill="EBF2FA" w:val="clear"/>
            <w:tcMar>
              <w:top w:type="dxa" w:w="80"/>
              <w:left w:type="dxa" w:w="160"/>
              <w:bottom w:type="dxa" w:w="80"/>
              <w:right w:type="dxa" w:w="140"/>
            </w:tcMar>
            <w:vAlign w:val="center"/>
          </w:tcPr>
          <w:p>
            <w:r>
              <w:rPr>
                <w:rFonts w:ascii="Arial" w:cs="Arial" w:eastAsia="Arial" w:hAnsi="Arial"/>
                <w:b/>
                <w:bCs/>
                <w:color w:val="0D2147"/>
                <w:sz w:val="22"/>
                <w:szCs w:val="22"/>
              </w:rPr>
              <w:t xml:space="preserve">Core Problem Diagnosis</w:t>
            </w:r>
          </w:p>
        </w:tc>
      </w:tr>
    </w:tbl>
    <w:p>
      <w:pPr>
        <w:spacing w:after="60" w:before="60"/>
      </w:pPr>
      <w:r>
        <w:rPr>
          <w:rFonts w:ascii="Arial" w:cs="Arial" w:eastAsia="Arial" w:hAnsi="Arial"/>
          <w:b/>
          <w:bCs/>
          <w:color w:val="1E65B0"/>
          <w:sz w:val="18"/>
          <w:szCs w:val="18"/>
        </w:rPr>
        <w:t xml:space="preserve">Goal: </w:t>
      </w:r>
      <w:r>
        <w:rPr>
          <w:rFonts w:ascii="Arial" w:cs="Arial" w:eastAsia="Arial" w:hAnsi="Arial"/>
          <w:color w:val="333333"/>
          <w:sz w:val="18"/>
          <w:szCs w:val="18"/>
        </w:rPr>
        <w:t xml:space="preserve">Use Section 7. Goal: get them to articulate the problem in their own words — then reflect it back precisely.</w:t>
      </w:r>
    </w:p>
    <w:p>
      <w:pPr>
        <w:pStyle w:val="ListParagraph"/>
        <w:numPr>
          <w:ilvl w:val="0"/>
          <w:numId w:val="2"/>
        </w:numPr>
        <w:spacing w:after="40" w:before="40"/>
      </w:pPr>
      <w:r>
        <w:rPr>
          <w:rFonts w:ascii="Arial" w:cs="Arial" w:eastAsia="Arial" w:hAnsi="Arial"/>
          <w:i/>
          <w:iCs/>
          <w:color w:val="1A1A2E"/>
          <w:sz w:val="18"/>
          <w:szCs w:val="18"/>
        </w:rPr>
        <w:t xml:space="preserve">"You wrote that your #1 challenge is [X]. What does that cost you — in revenue, in time, in stress?"</w:t>
      </w:r>
    </w:p>
    <w:p>
      <w:pPr>
        <w:pStyle w:val="ListParagraph"/>
        <w:numPr>
          <w:ilvl w:val="0"/>
          <w:numId w:val="2"/>
        </w:numPr>
        <w:spacing w:after="40" w:before="40"/>
      </w:pPr>
      <w:r>
        <w:rPr>
          <w:rFonts w:ascii="Arial" w:cs="Arial" w:eastAsia="Arial" w:hAnsi="Arial"/>
          <w:i/>
          <w:iCs/>
          <w:color w:val="1A1A2E"/>
          <w:sz w:val="18"/>
          <w:szCs w:val="18"/>
        </w:rPr>
        <w:t xml:space="preserve">"You tried [previous attempt from Q32] — what happened? Why didn't it stick?"</w:t>
      </w:r>
    </w:p>
    <w:p>
      <w:pPr>
        <w:pStyle w:val="ListParagraph"/>
        <w:numPr>
          <w:ilvl w:val="0"/>
          <w:numId w:val="2"/>
        </w:numPr>
        <w:spacing w:after="40" w:before="40"/>
      </w:pPr>
      <w:r>
        <w:rPr>
          <w:rFonts w:ascii="Arial" w:cs="Arial" w:eastAsia="Arial" w:hAnsi="Arial"/>
          <w:i/>
          <w:iCs/>
          <w:color w:val="1A1A2E"/>
          <w:sz w:val="18"/>
          <w:szCs w:val="18"/>
        </w:rPr>
        <w:t xml:space="preserve">"If nothing changes in the next 6 months, what does that look like?"</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E65B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0:24 – 0:28</w:t>
            </w:r>
          </w:p>
        </w:tc>
        <w:tc>
          <w:tcPr>
            <w:tcW w:type="dxa" w:w="7760"/>
            <w:tcBorders>
              <w:top w:val="none" w:color="FFFFFF" w:sz="0"/>
              <w:left w:val="none" w:color="FFFFFF" w:sz="0"/>
              <w:bottom w:val="none" w:color="FFFFFF" w:sz="0"/>
              <w:right w:val="none" w:color="FFFFFF" w:sz="0"/>
            </w:tcBorders>
            <w:shd w:fill="EBF2FA" w:val="clear"/>
            <w:tcMar>
              <w:top w:type="dxa" w:w="80"/>
              <w:left w:type="dxa" w:w="160"/>
              <w:bottom w:type="dxa" w:w="80"/>
              <w:right w:type="dxa" w:w="140"/>
            </w:tcMar>
            <w:vAlign w:val="center"/>
          </w:tcPr>
          <w:p>
            <w:r>
              <w:rPr>
                <w:rFonts w:ascii="Arial" w:cs="Arial" w:eastAsia="Arial" w:hAnsi="Arial"/>
                <w:b/>
                <w:bCs/>
                <w:color w:val="0D2147"/>
                <w:sz w:val="22"/>
                <w:szCs w:val="22"/>
              </w:rPr>
              <w:t xml:space="preserve">Solution Positioning</w:t>
            </w:r>
          </w:p>
        </w:tc>
      </w:tr>
    </w:tbl>
    <w:p>
      <w:pPr>
        <w:spacing w:after="60" w:before="60"/>
      </w:pPr>
      <w:r>
        <w:rPr>
          <w:rFonts w:ascii="Arial" w:cs="Arial" w:eastAsia="Arial" w:hAnsi="Arial"/>
          <w:b/>
          <w:bCs/>
          <w:color w:val="1E65B0"/>
          <w:sz w:val="18"/>
          <w:szCs w:val="18"/>
        </w:rPr>
        <w:t xml:space="preserve">Goal: </w:t>
      </w:r>
      <w:r>
        <w:rPr>
          <w:rFonts w:ascii="Arial" w:cs="Arial" w:eastAsia="Arial" w:hAnsi="Arial"/>
          <w:color w:val="333333"/>
          <w:sz w:val="18"/>
          <w:szCs w:val="18"/>
        </w:rPr>
        <w:t xml:space="preserve">Connect their pain to your service. Use their language. Do not pitch a product — solve the problem they just described.</w:t>
      </w:r>
    </w:p>
    <w:p>
      <w:pPr>
        <w:pStyle w:val="ListParagraph"/>
        <w:numPr>
          <w:ilvl w:val="0"/>
          <w:numId w:val="2"/>
        </w:numPr>
        <w:spacing w:after="40" w:before="40"/>
      </w:pPr>
      <w:r>
        <w:rPr>
          <w:rFonts w:ascii="Arial" w:cs="Arial" w:eastAsia="Arial" w:hAnsi="Arial"/>
          <w:i/>
          <w:iCs/>
          <w:color w:val="1A1A2E"/>
          <w:sz w:val="18"/>
          <w:szCs w:val="18"/>
        </w:rPr>
        <w:t xml:space="preserve">"Based on everything you've shared, here's what I'm seeing... [3-point diagnostic]. Does that resonate?"</w:t>
      </w:r>
    </w:p>
    <w:p>
      <w:pPr>
        <w:pStyle w:val="ListParagraph"/>
        <w:numPr>
          <w:ilvl w:val="0"/>
          <w:numId w:val="2"/>
        </w:numPr>
        <w:spacing w:after="40" w:before="40"/>
      </w:pPr>
      <w:r>
        <w:rPr>
          <w:rFonts w:ascii="Arial" w:cs="Arial" w:eastAsia="Arial" w:hAnsi="Arial"/>
          <w:i/>
          <w:iCs/>
          <w:color w:val="1A1A2E"/>
          <w:sz w:val="18"/>
          <w:szCs w:val="18"/>
        </w:rPr>
        <w:t xml:space="preserve">"The way I'd approach this is [brief framing]. Have you considered this angle before?"</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E65B0"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0:28 – 0:30</w:t>
            </w:r>
          </w:p>
        </w:tc>
        <w:tc>
          <w:tcPr>
            <w:tcW w:type="dxa" w:w="7760"/>
            <w:tcBorders>
              <w:top w:val="none" w:color="FFFFFF" w:sz="0"/>
              <w:left w:val="none" w:color="FFFFFF" w:sz="0"/>
              <w:bottom w:val="none" w:color="FFFFFF" w:sz="0"/>
              <w:right w:val="none" w:color="FFFFFF" w:sz="0"/>
            </w:tcBorders>
            <w:shd w:fill="EBF2FA" w:val="clear"/>
            <w:tcMar>
              <w:top w:type="dxa" w:w="80"/>
              <w:left w:type="dxa" w:w="160"/>
              <w:bottom w:type="dxa" w:w="80"/>
              <w:right w:type="dxa" w:w="140"/>
            </w:tcMar>
            <w:vAlign w:val="center"/>
          </w:tcPr>
          <w:p>
            <w:r>
              <w:rPr>
                <w:rFonts w:ascii="Arial" w:cs="Arial" w:eastAsia="Arial" w:hAnsi="Arial"/>
                <w:b/>
                <w:bCs/>
                <w:color w:val="0D2147"/>
                <w:sz w:val="22"/>
                <w:szCs w:val="22"/>
              </w:rPr>
              <w:t xml:space="preserve">Next Steps Close</w:t>
            </w:r>
          </w:p>
        </w:tc>
      </w:tr>
    </w:tbl>
    <w:p>
      <w:pPr>
        <w:spacing w:after="60" w:before="60"/>
      </w:pPr>
      <w:r>
        <w:rPr>
          <w:rFonts w:ascii="Arial" w:cs="Arial" w:eastAsia="Arial" w:hAnsi="Arial"/>
          <w:b/>
          <w:bCs/>
          <w:color w:val="1E65B0"/>
          <w:sz w:val="18"/>
          <w:szCs w:val="18"/>
        </w:rPr>
        <w:t xml:space="preserve">Goal: </w:t>
      </w:r>
      <w:r>
        <w:rPr>
          <w:rFonts w:ascii="Arial" w:cs="Arial" w:eastAsia="Arial" w:hAnsi="Arial"/>
          <w:color w:val="333333"/>
          <w:sz w:val="18"/>
          <w:szCs w:val="18"/>
        </w:rPr>
        <w:t xml:space="preserve">Always leave with a defined, time-boxed next action. Use Section 8 data to calibrate speed.</w:t>
      </w:r>
    </w:p>
    <w:p>
      <w:pPr>
        <w:pStyle w:val="ListParagraph"/>
        <w:numPr>
          <w:ilvl w:val="0"/>
          <w:numId w:val="2"/>
        </w:numPr>
        <w:spacing w:after="40" w:before="40"/>
      </w:pPr>
      <w:r>
        <w:rPr>
          <w:rFonts w:ascii="Arial" w:cs="Arial" w:eastAsia="Arial" w:hAnsi="Arial"/>
          <w:i/>
          <w:iCs/>
          <w:color w:val="1A1A2E"/>
          <w:sz w:val="18"/>
          <w:szCs w:val="18"/>
        </w:rPr>
        <w:t xml:space="preserve">"Given your urgency level, what timeline makes sense to have a proposal in front of you?"</w:t>
      </w:r>
    </w:p>
    <w:p>
      <w:pPr>
        <w:pStyle w:val="ListParagraph"/>
        <w:numPr>
          <w:ilvl w:val="0"/>
          <w:numId w:val="2"/>
        </w:numPr>
        <w:spacing w:after="40" w:before="40"/>
      </w:pPr>
      <w:r>
        <w:rPr>
          <w:rFonts w:ascii="Arial" w:cs="Arial" w:eastAsia="Arial" w:hAnsi="Arial"/>
          <w:i/>
          <w:iCs/>
          <w:color w:val="1A1A2E"/>
          <w:sz w:val="18"/>
          <w:szCs w:val="18"/>
        </w:rPr>
        <w:t xml:space="preserve">"Who else needs to be in the room when we discuss this — do I need to schedule a second call with [stakeholder]?"</w:t>
      </w:r>
    </w:p>
    <w:p>
      <w:pPr>
        <w:pStyle w:val="ListParagraph"/>
        <w:numPr>
          <w:ilvl w:val="0"/>
          <w:numId w:val="2"/>
        </w:numPr>
        <w:spacing w:after="40" w:before="40"/>
      </w:pPr>
      <w:r>
        <w:rPr>
          <w:rFonts w:ascii="Arial" w:cs="Arial" w:eastAsia="Arial" w:hAnsi="Arial"/>
          <w:i/>
          <w:iCs/>
          <w:color w:val="1A1A2E"/>
          <w:sz w:val="18"/>
          <w:szCs w:val="18"/>
        </w:rPr>
        <w:t xml:space="preserve">"If we're aligned on the problem, I'd like to send you a one-page scope outline before our next call. Can I do that?"</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8A96E" w:sz="8"/>
              <w:left w:val="single" w:color="C8A96E" w:sz="16"/>
              <w:bottom w:val="single" w:color="CCCCCC" w:sz="4"/>
              <w:right w:val="single" w:color="CCCCCC" w:sz="4"/>
            </w:tcBorders>
            <w:shd w:fill="FBF5E6" w:val="clear"/>
            <w:tcMar>
              <w:top w:type="dxa" w:w="100"/>
              <w:left w:type="dxa" w:w="200"/>
              <w:bottom w:type="dxa" w:w="100"/>
              <w:right w:type="dxa" w:w="200"/>
            </w:tcMar>
          </w:tcPr>
          <w:p>
            <w:r>
              <w:rPr>
                <w:rFonts w:ascii="Arial" w:cs="Arial" w:eastAsia="Arial" w:hAnsi="Arial"/>
                <w:b/>
                <w:bCs/>
                <w:color w:val="C8A96E"/>
                <w:sz w:val="18"/>
                <w:szCs w:val="18"/>
              </w:rPr>
              <w:t xml:space="preserve">Post-Call Action</w:t>
            </w:r>
          </w:p>
          <w:p>
            <w:pPr>
              <w:spacing w:before="60"/>
            </w:pPr>
            <w:r>
              <w:rPr>
                <w:rFonts w:ascii="Arial" w:cs="Arial" w:eastAsia="Arial" w:hAnsi="Arial"/>
                <w:color w:val="1A1A2E"/>
                <w:sz w:val="18"/>
                <w:szCs w:val="18"/>
              </w:rPr>
              <w:t xml:space="preserve">Immediately after the call: (1) Update Urgency_Level and Budget_Status based on what you learned. (2) Recalculate RevOps_Score if new information changed the picture. (3) Update ICP_Tier. (4) Log call notes in CRM activity. (5) Send a follow-up within 2 hours.</w:t>
            </w:r>
          </w:p>
        </w:tc>
      </w:tr>
    </w:tbl>
    <w:p>
      <w:r>
        <w:t xml:space="preserve"/>
      </w:r>
    </w:p>
    <w:p>
      <w:r>
        <w:br w:type="page"/>
      </w:r>
    </w:p>
    <w:p>
      <w:pPr>
        <w:spacing w:after="100" w:before="160"/>
      </w:pPr>
      <w:r>
        <w:rPr>
          <w:rFonts w:ascii="Arial" w:cs="Arial" w:eastAsia="Arial" w:hAnsi="Arial"/>
          <w:b/>
          <w:bCs/>
          <w:color w:val="0D2147"/>
          <w:sz w:val="28"/>
          <w:szCs w:val="28"/>
        </w:rPr>
        <w:t xml:space="preserve">Campaign Customization Signals</w:t>
      </w:r>
    </w:p>
    <w:p>
      <w:pPr>
        <w:pBdr>
          <w:bottom w:val="single" w:color="1E65B0" w:sz="6" w:space="1"/>
        </w:pBdr>
        <w:spacing w:after="100" w:before="100"/>
      </w:pPr>
    </w:p>
    <w:p>
      <w:pPr>
        <w:spacing w:after="80" w:before="80"/>
      </w:pPr>
      <w:r>
        <w:rPr>
          <w:rFonts w:ascii="Arial" w:cs="Arial" w:eastAsia="Arial" w:hAnsi="Arial"/>
          <w:b w:val="false"/>
          <w:bCs w:val="false"/>
          <w:i w:val="false"/>
          <w:iCs w:val="false"/>
          <w:color w:val="1A1A2E"/>
          <w:sz w:val="20"/>
          <w:szCs w:val="20"/>
        </w:rPr>
        <w:t xml:space="preserve">These CRM field combinations drive personalized messaging in Zoho Campaigns. Use them to segment email sequences and tailor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Signal Combination</w:t>
            </w:r>
          </w:p>
        </w:tc>
        <w:tc>
          <w:tcPr>
            <w:tcW w:type="dxa" w:w="20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CRM Fields</w:t>
            </w:r>
          </w:p>
        </w:tc>
        <w:tc>
          <w:tcPr>
            <w:tcW w:type="dxa" w:w="200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Segment Name</w:t>
            </w:r>
          </w:p>
        </w:tc>
        <w:tc>
          <w:tcPr>
            <w:tcW w:type="dxa" w:w="2960"/>
            <w:tcBorders>
              <w:top w:val="single" w:color="CCCCCC" w:sz="4"/>
              <w:left w:val="single" w:color="CCCCCC" w:sz="4"/>
              <w:bottom w:val="single" w:color="CCCCCC" w:sz="4"/>
              <w:right w:val="single" w:color="CCCCCC" w:sz="4"/>
            </w:tcBorders>
            <w:shd w:fill="0D214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Messaging Theme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Has CRM + Poor Adoption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Current_CRM + CRM_Adoption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Broken CRM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'You have the tool — but it's not working for you. Here's why.'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No CRM + High Urgency</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Current_CRM = None + Urgency_Level = Critical</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 Infrastructure</w:t>
            </w:r>
          </w:p>
        </w:tc>
        <w:tc>
          <w:tcPr>
            <w:tcW w:type="dxa" w:w="2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'You're running revenue on instinct. Here's how to build the system.'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Referral-led + No Outbound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Lead_Sources_Used + Outbound_Motion = None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Referral Dependent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'You can't scale what you can't replicate. Let's build your outbound engine.'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Solo Operator + Growing</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Revenue_Team_Size = Solo + Revenue Range $500K+</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Solo Scaling</w:t>
            </w:r>
          </w:p>
        </w:tc>
        <w:tc>
          <w:tcPr>
            <w:tcW w:type="dxa" w:w="2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'One person running a six-figure revenue engine. Let's build the ops that keep pace.'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Budget Confirmed + Hot Score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Budget_Status = Confirmed + RevOps_Score 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Fast-Track</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Fast-track proposal. Call within 24h. Skip nurture sequence — go direct.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Real Estate / Property</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Industry = Real Estate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 Vertical</w:t>
            </w:r>
          </w:p>
        </w:tc>
        <w:tc>
          <w:tcPr>
            <w:tcW w:type="dxa" w:w="2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Reference Premier Realty context. Use property pipeline + commission tracking language.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SaaS + Zoho CRM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Industry = SaaS + Current_CRM = Zoho CRM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Zoho SaaS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'Already on Zoho — let's make it actually work for SaaS pipeline velocity.'</w:t>
            </w:r>
          </w:p>
        </w:tc>
      </w:tr>
    </w:tbl>
    <w:p>
      <w:r>
        <w:t xml:space="preserve"/>
      </w:r>
    </w:p>
    <w:p>
      <w:pPr>
        <w:pBdr>
          <w:bottom w:val="single" w:color="C8A96E" w:sz="6" w:space="1"/>
        </w:pBdr>
        <w:spacing w:after="100" w:before="100"/>
      </w:pPr>
    </w:p>
    <w:p>
      <w:pPr>
        <w:spacing w:after="60" w:before="120"/>
        <w:jc w:val="center"/>
      </w:pPr>
      <w:r>
        <w:rPr>
          <w:rFonts w:ascii="Arial" w:cs="Arial" w:eastAsia="Arial" w:hAnsi="Arial"/>
          <w:color w:val="9E9E9E"/>
          <w:sz w:val="16"/>
          <w:szCs w:val="16"/>
        </w:rPr>
        <w:t xml:space="preserve">Provecta Group  |  pgco.world  |  RevOps Audit Blueprint v1.0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5B0" w:sz="4" w:space="1"/>
      </w:pBdr>
      <w:jc w:val="right"/>
    </w:pPr>
    <w:r>
      <w:rPr>
        <w:rFonts w:ascii="Arial" w:cs="Arial" w:eastAsia="Arial" w:hAnsi="Arial"/>
        <w:color w:val="9E9E9E"/>
        <w:sz w:val="16"/>
        <w:szCs w:val="16"/>
      </w:rPr>
      <w:t xml:space="preserve">Page </w:t>
    </w:r>
    <w:r>
      <w:rPr>
        <w:rFonts w:ascii="Arial" w:cs="Arial" w:eastAsia="Arial" w:hAnsi="Arial"/>
        <w:color w:val="9E9E9E"/>
        <w:sz w:val="16"/>
        <w:szCs w:val="16"/>
      </w:rPr>
      <w:fldChar w:fldCharType="begin"/>
      <w:instrText xml:space="preserve">PAGE</w:instrText>
      <w:fldChar w:fldCharType="separate"/>
      <w:fldChar w:fldCharType="end"/>
    </w:r>
    <w:r>
      <w:rPr>
        <w:rFonts w:ascii="Arial" w:cs="Arial" w:eastAsia="Arial" w:hAnsi="Arial"/>
        <w:color w:val="9E9E9E"/>
        <w:sz w:val="16"/>
        <w:szCs w:val="16"/>
      </w:rPr>
      <w:t xml:space="preserve">  |  pgco.world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5B0" w:sz="4" w:space="1"/>
      </w:pBdr>
      <w:jc w:val="right"/>
    </w:pPr>
    <w:r>
      <w:rPr>
        <w:rFonts w:ascii="Arial" w:cs="Arial" w:eastAsia="Arial" w:hAnsi="Arial"/>
        <w:color w:val="9E9E9E"/>
        <w:sz w:val="16"/>
        <w:szCs w:val="16"/>
      </w:rPr>
      <w:t xml:space="preserve">PROVECTA GROUP  |  RevOps Audit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2026-04-10T15:36:24.515Z</dcterms:created>
  <dcterms:modified xsi:type="dcterms:W3CDTF">2026-04-10T15:36:24.518Z</dcterms:modified>
</cp:coreProperties>
</file>

<file path=docProps/custom.xml><?xml version="1.0" encoding="utf-8"?>
<Properties xmlns="http://schemas.openxmlformats.org/officeDocument/2006/custom-properties" xmlns:vt="http://schemas.openxmlformats.org/officeDocument/2006/docPropsVTypes"/>
</file>