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42F677" wp14:paraId="67EFF375" wp14:textId="30356950">
      <w:pPr>
        <w:spacing w:before="0" w:beforeAutospacing="off" w:after="75" w:afterAutospacing="off"/>
        <w:jc w:val="center"/>
      </w:pP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NAME</w:t>
      </w: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C7C7C"/>
          <w:sz w:val="21"/>
          <w:szCs w:val="21"/>
          <w:lang w:val="en-US"/>
        </w:rPr>
        <w:t>-Muhammad Hassan Ghaffar</w:t>
      </w:r>
    </w:p>
    <w:p xmlns:wp14="http://schemas.microsoft.com/office/word/2010/wordml" w:rsidP="0542F677" wp14:paraId="52B06222" wp14:textId="2C9B9090">
      <w:pPr>
        <w:spacing w:before="0" w:beforeAutospacing="off" w:after="15" w:afterAutospacing="off"/>
        <w:jc w:val="center"/>
      </w:pP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USERNAME</w:t>
      </w: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C7C7C"/>
          <w:sz w:val="21"/>
          <w:szCs w:val="21"/>
          <w:lang w:val="en-US"/>
        </w:rPr>
        <w:t>-mg23ack</w:t>
      </w:r>
    </w:p>
    <w:p xmlns:wp14="http://schemas.microsoft.com/office/word/2010/wordml" w:rsidP="0542F677" wp14:paraId="46A26515" wp14:textId="2DA6A91F">
      <w:pPr>
        <w:spacing w:before="0" w:beforeAutospacing="off" w:after="15" w:afterAutospacing="off"/>
        <w:jc w:val="center"/>
      </w:pP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ID</w:t>
      </w:r>
      <w:r w:rsidRPr="0542F677" w:rsidR="2038A8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C7C7C"/>
          <w:sz w:val="21"/>
          <w:szCs w:val="21"/>
          <w:lang w:val="en-US"/>
        </w:rPr>
        <w:t>-23001506</w:t>
      </w:r>
    </w:p>
    <w:p xmlns:wp14="http://schemas.microsoft.com/office/word/2010/wordml" w:rsidP="0542F677" wp14:paraId="70131284" wp14:textId="70939D63">
      <w:pPr>
        <w:spacing w:before="0" w:beforeAutospacing="off" w:after="15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p14:paraId="1D793AC5" wp14:textId="094AB151"/>
    <w:p xmlns:wp14="http://schemas.microsoft.com/office/word/2010/wordml" w:rsidP="0542F677" wp14:paraId="490DF130" wp14:textId="5550ACDA">
      <w:pPr>
        <w:pStyle w:val="Normal"/>
        <w:rPr>
          <w:noProof w:val="0"/>
          <w:lang w:val="en-US"/>
        </w:rPr>
      </w:pPr>
    </w:p>
    <w:p xmlns:wp14="http://schemas.microsoft.com/office/word/2010/wordml" w:rsidP="0542F677" wp14:paraId="21890CDE" wp14:textId="5409C91D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bookmarkStart w:name="_Toc845995290" w:id="1490936200"/>
      <w:r w:rsidRPr="0542F677" w:rsidR="5A4DE7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Cybersecurity Evaluation and Recommendations Report for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</w:t>
      </w:r>
      <w:r w:rsidRPr="0542F677" w:rsidR="7E1271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tarTrail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Investment Bank</w:t>
      </w:r>
      <w:bookmarkEnd w:id="1490936200"/>
    </w:p>
    <w:p xmlns:wp14="http://schemas.microsoft.com/office/word/2010/wordml" w:rsidP="0542F677" wp14:paraId="2F982CB4" wp14:textId="7EC4FABA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Prepared for: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Board of Directors, S</w:t>
      </w:r>
      <w:r w:rsidRPr="0542F677" w:rsidR="21E83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tarTrail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Investment Bank</w:t>
      </w:r>
    </w:p>
    <w:p xmlns:wp14="http://schemas.microsoft.com/office/word/2010/wordml" w:rsidP="0542F677" wp14:paraId="3BA5E9DE" wp14:textId="499A93EC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Prepared by: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</w:t>
      </w:r>
      <w:r w:rsidRPr="0542F677" w:rsidR="2732837A">
        <w:rPr>
          <w:rFonts w:ascii="Aptos" w:hAnsi="Aptos" w:eastAsia="Aptos" w:cs="Aptos"/>
          <w:noProof w:val="0"/>
          <w:sz w:val="24"/>
          <w:szCs w:val="24"/>
          <w:lang w:val="en-US"/>
        </w:rPr>
        <w:t>Muhammad Hassan Ghaffar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xmlns:wp14="http://schemas.microsoft.com/office/word/2010/wordml" w:rsidP="0542F677" wp14:paraId="170C0EE7" wp14:textId="1BD938D6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 of Cybersecurity</w:t>
      </w:r>
    </w:p>
    <w:p xmlns:wp14="http://schemas.microsoft.com/office/word/2010/wordml" w:rsidP="0542F677" wp14:paraId="32F57487" wp14:textId="5B84764D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 October 2025</w:t>
      </w:r>
    </w:p>
    <w:p xmlns:wp14="http://schemas.microsoft.com/office/word/2010/wordml" w:rsidP="0542F677" wp14:paraId="510A796E" wp14:textId="5D859B2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Cybersecurity Systems (CSS)</w:t>
      </w:r>
    </w:p>
    <w:sdt>
      <w:sdtPr>
        <w:id w:val="987958807"/>
        <w:docPartObj>
          <w:docPartGallery w:val="Table of Contents"/>
          <w:docPartUnique/>
        </w:docPartObj>
      </w:sdtPr>
      <w:sdtContent>
        <w:p xmlns:wp14="http://schemas.microsoft.com/office/word/2010/wordml" w:rsidP="0542F677" wp14:paraId="0C8B5D0E" wp14:textId="4F9EA8B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45995290">
            <w:r w:rsidRPr="0542F677" w:rsidR="0542F677">
              <w:rPr>
                <w:rStyle w:val="Hyperlink"/>
              </w:rPr>
              <w:t>Cybersecurity Evaluation and Recommendations Report for StarTrail Investment Bank</w:t>
            </w:r>
            <w:r>
              <w:tab/>
            </w:r>
            <w:r>
              <w:fldChar w:fldCharType="begin"/>
            </w:r>
            <w:r>
              <w:instrText xml:space="preserve">PAGEREF _Toc845995290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542F677" wp14:paraId="29308D31" wp14:textId="1C37BAE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300255">
            <w:r w:rsidRPr="0542F677" w:rsidR="0542F677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_Toc92300255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542F677" wp14:paraId="13597CE0" wp14:textId="5457779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9883861">
            <w:r w:rsidRPr="0542F677" w:rsidR="0542F677">
              <w:rPr>
                <w:rStyle w:val="Hyperlink"/>
              </w:rPr>
              <w:t>2. Evaluation of the Current Cybersecurity Situation</w:t>
            </w:r>
            <w:r>
              <w:tab/>
            </w:r>
            <w:r>
              <w:fldChar w:fldCharType="begin"/>
            </w:r>
            <w:r>
              <w:instrText xml:space="preserve">PAGEREF _Toc1879883861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542F677" wp14:paraId="6E1C4F3B" wp14:textId="07D9092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5102886">
            <w:r w:rsidRPr="0542F677" w:rsidR="0542F677">
              <w:rPr>
                <w:rStyle w:val="Hyperlink"/>
              </w:rPr>
              <w:t>2.2 Server Room Security</w:t>
            </w:r>
            <w:r>
              <w:tab/>
            </w:r>
            <w:r>
              <w:fldChar w:fldCharType="begin"/>
            </w:r>
            <w:r>
              <w:instrText xml:space="preserve">PAGEREF _Toc1665102886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542F677" wp14:paraId="14964AC8" wp14:textId="7D11F87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72641683">
            <w:r w:rsidRPr="0542F677" w:rsidR="0542F677">
              <w:rPr>
                <w:rStyle w:val="Hyperlink"/>
              </w:rPr>
              <w:t>2.3 Firewall Security Level</w:t>
            </w:r>
            <w:r>
              <w:tab/>
            </w:r>
            <w:r>
              <w:fldChar w:fldCharType="begin"/>
            </w:r>
            <w:r>
              <w:instrText xml:space="preserve">PAGEREF _Toc1072641683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42F677" wp14:paraId="691091FE" wp14:textId="65DF3E5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2141808">
            <w:r w:rsidRPr="0542F677" w:rsidR="0542F677">
              <w:rPr>
                <w:rStyle w:val="Hyperlink"/>
              </w:rPr>
              <w:t>2.4 Antivirus Security Level</w:t>
            </w:r>
            <w:r>
              <w:tab/>
            </w:r>
            <w:r>
              <w:fldChar w:fldCharType="begin"/>
            </w:r>
            <w:r>
              <w:instrText xml:space="preserve">PAGEREF _Toc1372141808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42F677" wp14:paraId="75188919" wp14:textId="04DF65D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2246806">
            <w:r w:rsidRPr="0542F677" w:rsidR="0542F677">
              <w:rPr>
                <w:rStyle w:val="Hyperlink"/>
              </w:rPr>
              <w:t>2.5 Cloud Services and Data Management</w:t>
            </w:r>
            <w:r>
              <w:tab/>
            </w:r>
            <w:r>
              <w:fldChar w:fldCharType="begin"/>
            </w:r>
            <w:r>
              <w:instrText xml:space="preserve">PAGEREF _Toc2042246806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42F677" wp14:paraId="479D69F2" wp14:textId="24C919F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9075626">
            <w:r w:rsidRPr="0542F677" w:rsidR="0542F677">
              <w:rPr>
                <w:rStyle w:val="Hyperlink"/>
              </w:rPr>
              <w:t>2.6 Staff Policies and Cybersecurity Training</w:t>
            </w:r>
            <w:r>
              <w:tab/>
            </w:r>
            <w:r>
              <w:fldChar w:fldCharType="begin"/>
            </w:r>
            <w:r>
              <w:instrText xml:space="preserve">PAGEREF _Toc809075626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542F677" wp14:paraId="3823B758" wp14:textId="2253F2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1050482">
            <w:r w:rsidRPr="0542F677" w:rsidR="0542F677">
              <w:rPr>
                <w:rStyle w:val="Hyperlink"/>
              </w:rPr>
              <w:t>2.7 Social Media Policies</w:t>
            </w:r>
            <w:r>
              <w:tab/>
            </w:r>
            <w:r>
              <w:fldChar w:fldCharType="begin"/>
            </w:r>
            <w:r>
              <w:instrText xml:space="preserve">PAGEREF _Toc1101050482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542F677" wp14:paraId="7F59172D" wp14:textId="73ECC4D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5996542">
            <w:r w:rsidRPr="0542F677" w:rsidR="0542F677">
              <w:rPr>
                <w:rStyle w:val="Hyperlink"/>
              </w:rPr>
              <w:t>2.8 Password Policy and Access Control</w:t>
            </w:r>
            <w:r>
              <w:tab/>
            </w:r>
            <w:r>
              <w:fldChar w:fldCharType="begin"/>
            </w:r>
            <w:r>
              <w:instrText xml:space="preserve">PAGEREF _Toc465996542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542F677" wp14:paraId="354F9CA2" wp14:textId="4BDEF99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5445195">
            <w:r w:rsidRPr="0542F677" w:rsidR="0542F677">
              <w:rPr>
                <w:rStyle w:val="Hyperlink"/>
              </w:rPr>
              <w:t>3. Identification of Threats and Risks</w:t>
            </w:r>
            <w:r>
              <w:tab/>
            </w:r>
            <w:r>
              <w:fldChar w:fldCharType="begin"/>
            </w:r>
            <w:r>
              <w:instrText xml:space="preserve">PAGEREF _Toc1595445195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542F677" wp14:paraId="592344DA" wp14:textId="0BC6152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9962056">
            <w:r w:rsidRPr="0542F677" w:rsidR="0542F677">
              <w:rPr>
                <w:rStyle w:val="Hyperlink"/>
              </w:rPr>
              <w:t>4. Recommendations for Mitigation</w:t>
            </w:r>
            <w:r>
              <w:tab/>
            </w:r>
            <w:r>
              <w:fldChar w:fldCharType="begin"/>
            </w:r>
            <w:r>
              <w:instrText xml:space="preserve">PAGEREF _Toc599962056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542F677" wp14:paraId="14BCA81D" wp14:textId="5A686F3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783691">
            <w:r w:rsidRPr="0542F677" w:rsidR="0542F677">
              <w:rPr>
                <w:rStyle w:val="Hyperlink"/>
              </w:rPr>
              <w:t>5. Conclusion</w:t>
            </w:r>
            <w:r>
              <w:tab/>
            </w:r>
            <w:r>
              <w:fldChar w:fldCharType="begin"/>
            </w:r>
            <w:r>
              <w:instrText xml:space="preserve">PAGEREF _Toc196783691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0542F677" wp14:paraId="2445C34F" wp14:textId="13FD69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05652770">
            <w:r w:rsidRPr="0542F677" w:rsidR="0542F677">
              <w:rPr>
                <w:rStyle w:val="Hyperlink"/>
              </w:rPr>
              <w:t>6. References</w:t>
            </w:r>
            <w:r>
              <w:tab/>
            </w:r>
            <w:r>
              <w:fldChar w:fldCharType="begin"/>
            </w:r>
            <w:r>
              <w:instrText xml:space="preserve">PAGEREF _Toc405652770 \h</w:instrText>
            </w:r>
            <w:r>
              <w:fldChar w:fldCharType="separate"/>
            </w:r>
            <w:r w:rsidRPr="0542F677" w:rsidR="0542F677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184747B8" wp14:textId="1CD923B2"/>
    <w:p xmlns:wp14="http://schemas.microsoft.com/office/word/2010/wordml" w:rsidP="0542F677" wp14:paraId="693AA09E" wp14:textId="37DC969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92300255" w:id="1593989381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  <w:bookmarkEnd w:id="1593989381"/>
    </w:p>
    <w:p xmlns:wp14="http://schemas.microsoft.com/office/word/2010/wordml" w:rsidP="0542F677" wp14:paraId="15A1F5EF" wp14:textId="48362BC9">
      <w:pPr>
        <w:spacing w:before="240" w:beforeAutospacing="off" w:after="240" w:afterAutospacing="off"/>
      </w:pP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report evaluates the cybersecurity posture of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StarTrail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Investment Bank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hypothetical private investment institution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following a recent internal audit. As the newly appointed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 of Cybersecurity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to assess existing controls, 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vulnerabilities, and propose recommendations to strengthen the bank’s overall security framework.</w:t>
      </w:r>
    </w:p>
    <w:p xmlns:wp14="http://schemas.microsoft.com/office/word/2010/wordml" w:rsidP="0542F677" wp14:paraId="76AFEA69" wp14:textId="182CB8C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assessment focuses on five core areas: </w:t>
      </w:r>
      <w:r w:rsidRPr="0542F677" w:rsidR="6769E7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workstation </w:t>
      </w:r>
      <w:r w:rsidRPr="0542F677" w:rsidR="6769E7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conditions</w:t>
      </w:r>
      <w:r w:rsidRPr="0542F677" w:rsidR="6769E7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,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room security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26DD0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firewall</w:t>
      </w:r>
      <w:r w:rsidRPr="0542F677" w:rsidR="26DD0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security level,</w:t>
      </w:r>
      <w:r w:rsidRPr="0542F677" w:rsidR="44F80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26DD0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ntivirus</w:t>
      </w:r>
      <w:r w:rsidRPr="0542F677" w:rsidR="274BAB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security</w:t>
      </w:r>
      <w:r w:rsidRPr="0542F677" w:rsidR="7A8BE0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services and data management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staff policies and </w:t>
      </w:r>
      <w:r w:rsidRPr="0542F677" w:rsidR="4140E1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cybersecurity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</w:t>
      </w:r>
      <w:r w:rsidRPr="0542F677" w:rsidR="392900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social media policies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 management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2F906571" wp14:textId="1D77BEDB">
      <w:pPr>
        <w:spacing w:before="240" w:beforeAutospacing="off" w:after="240" w:afterAutospacing="off"/>
      </w:pP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evaluation aligns with internationally recognized standards and frameworks such as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 SP 800-53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ISO/IEC 27001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542F677" w:rsidR="3BD705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Cyber Essentials Plus</w:t>
      </w:r>
      <w:r w:rsidRPr="0542F677" w:rsidR="3BD7052E">
        <w:rPr>
          <w:rFonts w:ascii="Aptos" w:hAnsi="Aptos" w:eastAsia="Aptos" w:cs="Aptos"/>
          <w:noProof w:val="0"/>
          <w:sz w:val="24"/>
          <w:szCs w:val="24"/>
          <w:lang w:val="en-US"/>
        </w:rPr>
        <w:t>, ensuring that StarTrail’s cybersecurity practices are benchmarked against global compliance and resilience requirements.</w:t>
      </w:r>
    </w:p>
    <w:p xmlns:wp14="http://schemas.microsoft.com/office/word/2010/wordml" w:rsidP="0542F677" wp14:paraId="2C0677A9" wp14:textId="4CBEEAB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720F265" wp14:textId="6D460CA3"/>
    <w:p xmlns:wp14="http://schemas.microsoft.com/office/word/2010/wordml" w:rsidP="0542F677" wp14:paraId="4ED3DAF0" wp14:textId="22B63AA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879883861" w:id="30893662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Evaluation of the Current Cybersecurity Situation</w:t>
      </w:r>
      <w:bookmarkEnd w:id="30893662"/>
    </w:p>
    <w:p xmlns:wp14="http://schemas.microsoft.com/office/word/2010/wordml" w:rsidP="0542F677" wp14:paraId="37BD8852" wp14:textId="10D4322F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  <w:r w:rsidRPr="0542F677" w:rsidR="70ACDB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</w:t>
      </w:r>
      <w:r w:rsidRPr="0542F677" w:rsidR="42C217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542F677" w:rsidR="42C2170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  <w:t xml:space="preserve">Workstations </w:t>
      </w:r>
      <w:r w:rsidRPr="0542F677" w:rsidR="6ECEDDE4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  <w:t>Conditions</w:t>
      </w:r>
    </w:p>
    <w:p xmlns:wp14="http://schemas.microsoft.com/office/word/2010/wordml" w:rsidP="0542F677" wp14:paraId="28495B3C" wp14:textId="67DF286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542F677" wp14:paraId="05CF2B0D" wp14:textId="61E03A6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542F677" wp14:paraId="558A83C4" wp14:textId="648A651F">
      <w:pPr>
        <w:spacing w:before="240" w:beforeAutospacing="off" w:after="240" w:afterAutospacing="off"/>
      </w:pPr>
      <w:r w:rsidRPr="0542F677" w:rsidR="0E89D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</w:t>
      </w:r>
      <w:r w:rsidRPr="0542F677" w:rsidR="70ACDB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0542F677" wp14:paraId="32FF0CD5" wp14:textId="063B951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 renewal of </w:t>
      </w:r>
      <w:r w:rsidRPr="0542F677" w:rsidR="4A36F1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workstations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four to five years ensures that hardware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compatible with current operating systems and modern security features. This reduces vulnerabilities linked to outdated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components, </w:t>
      </w:r>
      <w:r w:rsidRPr="0542F677" w:rsidR="45E12D9E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0542F677" w:rsidR="45E12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improves overall system performance, and supports the deployment of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>upto</w:t>
      </w:r>
      <w:r w:rsidRPr="0542F677" w:rsidR="260A2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>date cybersecurity tools. Keeping devices</w:t>
      </w:r>
      <w:r w:rsidRPr="0542F677" w:rsidR="4A36F1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2C7669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updated </w:t>
      </w:r>
      <w:r w:rsidRPr="0542F677" w:rsidR="4A36F127">
        <w:rPr>
          <w:rFonts w:ascii="Aptos" w:hAnsi="Aptos" w:eastAsia="Aptos" w:cs="Aptos"/>
          <w:noProof w:val="0"/>
          <w:sz w:val="24"/>
          <w:szCs w:val="24"/>
          <w:lang w:val="en-US"/>
        </w:rPr>
        <w:t>also minimizes exposure to unpatched hardware or firmware exploits and aligns with best practices for IT asset lifecycle management.</w:t>
      </w:r>
    </w:p>
    <w:p xmlns:wp14="http://schemas.microsoft.com/office/word/2010/wordml" w:rsidP="0542F677" wp14:paraId="55D89F3F" wp14:textId="4D2D566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665102886" w:id="363367151"/>
      <w:r w:rsidRPr="0542F677" w:rsidR="5BCBB9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Server Room Security</w:t>
      </w:r>
      <w:bookmarkEnd w:id="363367151"/>
    </w:p>
    <w:p xmlns:wp14="http://schemas.microsoft.com/office/word/2010/wordml" w:rsidP="0542F677" wp14:paraId="2A3ACDF6" wp14:textId="7AB6353A">
      <w:pPr>
        <w:spacing w:before="240" w:beforeAutospacing="off" w:after="240" w:afterAutospacing="off"/>
      </w:pPr>
      <w:r w:rsidRPr="0542F677" w:rsidR="5BCBB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  <w:r>
        <w:br/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notable strengths were identified in the current server room security setup.</w:t>
      </w:r>
    </w:p>
    <w:p xmlns:wp14="http://schemas.microsoft.com/office/word/2010/wordml" w:rsidP="0542F677" wp14:paraId="3EE9EDAD" wp14:textId="73289FF2">
      <w:pPr>
        <w:spacing w:before="240" w:beforeAutospacing="off" w:after="240" w:afterAutospacing="off"/>
      </w:pPr>
      <w:r w:rsidRPr="0542F677" w:rsidR="5BCBB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  <w:r>
        <w:br/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0542F677" w:rsidR="5BCBB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server room key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stored openly behind the staff room door, making it </w:t>
      </w:r>
      <w:r w:rsidRPr="0542F677" w:rsidR="1C781F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very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easily accessible to </w:t>
      </w:r>
      <w:r w:rsidRPr="0542F677" w:rsidR="0C28A2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unauthorized personnel. Additionally, cleaning staff</w:t>
      </w:r>
      <w:r w:rsidRPr="0542F677" w:rsidR="008FE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hired through a contractor</w:t>
      </w:r>
      <w:r w:rsidRPr="0542F677" w:rsidR="6C48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unsupervised access to the area. This </w:t>
      </w:r>
      <w:r w:rsidRPr="0542F677" w:rsidR="2D146B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creates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542F677" w:rsidR="36DF87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very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critical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insider threat and third-party security risk. Such poor key management and lack of access control significantly 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increase</w:t>
      </w:r>
      <w:r w:rsidRPr="0542F677" w:rsidR="60E1DE9D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likelihood of unauthorized entry, equipment tampering, or data theft. According to </w:t>
      </w:r>
      <w:r w:rsidRPr="0542F677" w:rsidR="5BCBB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IBM Security (2022)</w:t>
      </w:r>
      <w:r w:rsidRPr="0542F677" w:rsidR="5BCBB9D2">
        <w:rPr>
          <w:rFonts w:ascii="Aptos" w:hAnsi="Aptos" w:eastAsia="Aptos" w:cs="Aptos"/>
          <w:noProof w:val="0"/>
          <w:sz w:val="24"/>
          <w:szCs w:val="24"/>
          <w:lang w:val="en-US"/>
        </w:rPr>
        <w:t>, over 10% of breaches in financial organizations originate from physical security lapses, underscoring the severity of this weakness.</w:t>
      </w:r>
    </w:p>
    <w:p xmlns:wp14="http://schemas.microsoft.com/office/word/2010/wordml" w:rsidP="0542F677" wp14:paraId="1825973A" wp14:textId="77E6B0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E5343DA" wp14:textId="0B934A0B"/>
    <w:p xmlns:wp14="http://schemas.microsoft.com/office/word/2010/wordml" w:rsidP="0542F677" wp14:paraId="015B7AFC" wp14:textId="1A20C3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072641683" w:id="372703609"/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  <w:r w:rsidRPr="0542F677" w:rsidR="2D66A7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542F677" w:rsidR="2B7FF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Firewall Security Level</w:t>
      </w:r>
      <w:bookmarkEnd w:id="372703609"/>
    </w:p>
    <w:p xmlns:wp14="http://schemas.microsoft.com/office/word/2010/wordml" w:rsidP="0542F677" wp14:paraId="0F0432AD" wp14:textId="5C4E318C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6E69AED5" wp14:textId="46366AF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001B3F5A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deployment of a robust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state-of-the-art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firewall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integrated with an Intrusion Prevention System (IPS) is </w:t>
      </w:r>
      <w:r w:rsidRPr="0542F677" w:rsidR="17AE0C2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significant strength, aligning with best practices in layered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defense</w:t>
      </w:r>
      <w:r w:rsidRPr="0542F677" w:rsidR="5C8139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Check Point, 2022).</w:t>
      </w:r>
    </w:p>
    <w:p xmlns:wp14="http://schemas.microsoft.com/office/word/2010/wordml" w:rsidP="0542F677" wp14:paraId="3FABA012" wp14:textId="1FBFEC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542F677" wp14:paraId="7D6E6C6A" wp14:textId="4A73464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208AB498" wp14:textId="2AEBE494">
      <w:pPr>
        <w:pStyle w:val="Normal"/>
        <w:spacing w:before="240" w:beforeAutospacing="off" w:after="240" w:afterAutospacing="off"/>
      </w:pPr>
      <w:r w:rsidRPr="0542F677" w:rsidR="14B06F1A">
        <w:rPr>
          <w:rFonts w:ascii="Aptos" w:hAnsi="Aptos" w:eastAsia="Aptos" w:cs="Aptos"/>
          <w:noProof w:val="0"/>
          <w:sz w:val="24"/>
          <w:szCs w:val="24"/>
          <w:lang w:val="en-US"/>
        </w:rPr>
        <w:t>No significant weaknesses were identified.</w:t>
      </w:r>
    </w:p>
    <w:p xmlns:wp14="http://schemas.microsoft.com/office/word/2010/wordml" w:rsidP="0542F677" wp14:paraId="41AC72BF" wp14:textId="3FF8273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372141808" w:id="1663637065"/>
      <w:r w:rsidRPr="0542F677" w:rsidR="79EDC4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2.4 </w:t>
      </w:r>
      <w:r w:rsidRPr="0542F677" w:rsidR="79EDC4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Antivirus</w:t>
      </w:r>
      <w:r w:rsidRPr="0542F677" w:rsidR="79EDC4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Security Level</w:t>
      </w:r>
      <w:bookmarkEnd w:id="1663637065"/>
    </w:p>
    <w:p xmlns:wp14="http://schemas.microsoft.com/office/word/2010/wordml" w:rsidP="0542F677" wp14:paraId="0185112B" wp14:textId="5C4E318C">
      <w:pPr>
        <w:spacing w:before="240" w:beforeAutospacing="off" w:after="240" w:afterAutospacing="off"/>
      </w:pPr>
      <w:r w:rsidRPr="0542F677" w:rsidR="79EDC4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470AF2FD" wp14:textId="2AEAC3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>StarTrail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an up-to-date antivirus system that automatically refreshes its malware database. This continuous update cycle reduces exposure to known malware variants (Symantec, 2019). </w:t>
      </w:r>
    </w:p>
    <w:p xmlns:wp14="http://schemas.microsoft.com/office/word/2010/wordml" w:rsidP="0542F677" wp14:paraId="2E3BDD1D" wp14:textId="4A734647">
      <w:pPr>
        <w:spacing w:before="240" w:beforeAutospacing="off" w:after="240" w:afterAutospacing="off"/>
      </w:pPr>
      <w:r w:rsidRPr="0542F677" w:rsidR="79EDC4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002A6525" wp14:textId="16377CA6">
      <w:pPr>
        <w:spacing w:before="240" w:beforeAutospacing="off" w:after="240" w:afterAutospacing="off"/>
      </w:pP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F2C1C97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antivirus system is traditional, </w:t>
      </w:r>
      <w:r w:rsidRPr="0542F677" w:rsidR="4FDC0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relying on 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>signature based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detection rather than behavioral or machine learning (ML)-based protection. ML-based endpoint protection systems are now considered standard, capable of 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zero-day and polymorphic malware (Cisco, 2021). Without this, the bank 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0542F677" w:rsidR="79EDC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vulnerable to advanced ransomware or spear-phishing-based payloads.</w:t>
      </w:r>
    </w:p>
    <w:p xmlns:wp14="http://schemas.microsoft.com/office/word/2010/wordml" wp14:paraId="640B883C" wp14:textId="75A15912"/>
    <w:p xmlns:wp14="http://schemas.microsoft.com/office/word/2010/wordml" w:rsidP="0542F677" wp14:paraId="74018F88" wp14:textId="05A3CC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042246806" w:id="490660880"/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  <w:r w:rsidRPr="0542F677" w:rsidR="31721C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Cloud Services and Data Management</w:t>
      </w:r>
      <w:bookmarkEnd w:id="490660880"/>
    </w:p>
    <w:p xmlns:wp14="http://schemas.microsoft.com/office/word/2010/wordml" w:rsidP="0542F677" wp14:paraId="38CE3708" wp14:textId="3F0A5316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52B28E59" wp14:textId="63489FE5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Migrating the customer and operational database to a cloud provider demonstrates modern thinking toward scalability and cost efficiency. Major cloud vendors typically offer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ISO/IEC 27001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 2 Type II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certifications, ensuring compliance and encryption at rest and in transit (AWS, 2022). Cloud adoption also ensures disaster recovery and business continuity (Microsoft, 2021).</w:t>
      </w:r>
    </w:p>
    <w:p xmlns:wp14="http://schemas.microsoft.com/office/word/2010/wordml" w:rsidP="0542F677" wp14:paraId="121C68FB" wp14:textId="2580B21E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0C7E6357" wp14:textId="45BD4F5F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current arrangement lacks clarity about the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responsibility model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There is no evidence of a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Level Agreement (SLA)</w:t>
      </w:r>
      <w:r w:rsidRPr="0542F677" w:rsidR="49ED4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0542F677" w:rsidR="49ED48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found</w:t>
      </w:r>
      <w:r w:rsidRPr="0542F677" w:rsidR="5A4DE72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covering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encryption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management, data residency, or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breach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notification procedures. According to Gartner (2023), unclear cloud governance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of the top three causes of cloud data incidents.</w:t>
      </w:r>
    </w:p>
    <w:p xmlns:wp14="http://schemas.microsoft.com/office/word/2010/wordml" wp14:paraId="13390301" wp14:textId="46E40FC8"/>
    <w:p xmlns:wp14="http://schemas.microsoft.com/office/word/2010/wordml" w:rsidP="0542F677" wp14:paraId="792E0F57" wp14:textId="52303E4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09075626" w:id="1218871755"/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  <w:r w:rsidRPr="0542F677" w:rsidR="0547D9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Staff Policies and Cybersecurity Training</w:t>
      </w:r>
      <w:bookmarkEnd w:id="1218871755"/>
    </w:p>
    <w:p xmlns:wp14="http://schemas.microsoft.com/office/word/2010/wordml" w:rsidP="0542F677" wp14:paraId="5A274598" wp14:textId="6D8683D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06772AC4" wp14:textId="591A80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5BDFA70">
        <w:rPr>
          <w:rFonts w:ascii="Aptos" w:hAnsi="Aptos" w:eastAsia="Aptos" w:cs="Aptos"/>
          <w:noProof w:val="0"/>
          <w:sz w:val="24"/>
          <w:szCs w:val="24"/>
          <w:lang w:val="en-US"/>
        </w:rPr>
        <w:t>StarTrail</w:t>
      </w:r>
      <w:r w:rsidRPr="0542F677" w:rsidR="55BDFA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provides annual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cybe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rsecu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rity tra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ining, ensuring that all employees receive at least baseline awareness. The existence of clear computer</w:t>
      </w:r>
      <w:r w:rsidRPr="0542F677" w:rsidR="739BA9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542F677" w:rsidR="7733F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policies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further shows organizational maturity. </w:t>
      </w:r>
    </w:p>
    <w:p xmlns:wp14="http://schemas.microsoft.com/office/word/2010/wordml" w:rsidP="0542F677" wp14:paraId="64E6B0B4" wp14:textId="187B3F0B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3CAFD12A" wp14:textId="673A45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Training frequency and delivery mode</w:t>
      </w:r>
      <w:r w:rsidRPr="0542F677" w:rsidR="568FC1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annual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pre</w:t>
      </w:r>
      <w:r w:rsidRPr="0542F677" w:rsidR="533D21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recorded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sessions are insufficient.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Verizon’s 2023 Data Breach Investigations Report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notes that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74% of breaches involve a human element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42F677" w:rsidR="1F7820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portraying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importance of continuous, interactive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learning.</w:t>
      </w:r>
      <w:r w:rsidRPr="0542F677" w:rsidR="3EDBE16D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here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0542F677" w:rsidR="2DA372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monitoring of policy compliance or refresher training for emerging threats such as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phishing, smishing, or social engineering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2C2AA114" wp14:textId="5BC8EAA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01050482" w:id="628889433"/>
      <w:r w:rsidRPr="0542F677" w:rsidR="0731F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  <w:r w:rsidRPr="0542F677" w:rsidR="1B15F7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</w:t>
      </w:r>
      <w:r w:rsidRPr="0542F677" w:rsidR="0731FB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Social Media Policies</w:t>
      </w:r>
      <w:bookmarkEnd w:id="628889433"/>
    </w:p>
    <w:p xmlns:wp14="http://schemas.microsoft.com/office/word/2010/wordml" w:rsidP="0542F677" wp14:paraId="43981CE1" wp14:textId="6D8683D7">
      <w:pPr>
        <w:spacing w:before="240" w:beforeAutospacing="off" w:after="240" w:afterAutospacing="off"/>
      </w:pPr>
      <w:r w:rsidRPr="0542F677" w:rsidR="0731F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2779577F" wp14:textId="46D408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0731F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739D25E8">
        <w:rPr>
          <w:rFonts w:ascii="Aptos" w:hAnsi="Aptos" w:eastAsia="Aptos" w:cs="Aptos"/>
          <w:noProof w:val="0"/>
          <w:sz w:val="24"/>
          <w:szCs w:val="24"/>
          <w:lang w:val="en-US"/>
        </w:rPr>
        <w:t>No such strengths</w:t>
      </w:r>
    </w:p>
    <w:p xmlns:wp14="http://schemas.microsoft.com/office/word/2010/wordml" w:rsidP="0542F677" wp14:paraId="595DA471" wp14:textId="187B3F0B">
      <w:pPr>
        <w:spacing w:before="240" w:beforeAutospacing="off" w:after="240" w:afterAutospacing="off"/>
      </w:pPr>
      <w:r w:rsidRPr="0542F677" w:rsidR="0731FB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46B8AC46" wp14:textId="74AD7A8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0731FB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lack of policy around </w:t>
      </w:r>
      <w:r w:rsidRPr="0542F677" w:rsidR="76F5A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media use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 </w:t>
      </w:r>
      <w:r w:rsidRPr="0542F677" w:rsidR="2EE6B5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very 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>concerning</w:t>
      </w:r>
      <w:r w:rsidRPr="0542F677" w:rsidR="5A853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shows irresponsible </w:t>
      </w:r>
      <w:r w:rsidRPr="0542F677" w:rsidR="01A0BE90">
        <w:rPr>
          <w:rFonts w:ascii="Aptos" w:hAnsi="Aptos" w:eastAsia="Aptos" w:cs="Aptos"/>
          <w:noProof w:val="0"/>
          <w:sz w:val="24"/>
          <w:szCs w:val="24"/>
          <w:lang w:val="en-US"/>
        </w:rPr>
        <w:t>approach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>. Employees’ online behavior can unintentionally expose the organization to reputational and data leakage risks (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>Ponemon</w:t>
      </w:r>
      <w:r w:rsidRPr="0542F677" w:rsidR="76F5A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Institute, 2021).</w:t>
      </w:r>
    </w:p>
    <w:p xmlns:wp14="http://schemas.microsoft.com/office/word/2010/wordml" w:rsidP="0542F677" wp14:paraId="5E0A06C2" wp14:textId="38B91D0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4EA47394" wp14:textId="681AFA43"/>
    <w:p xmlns:wp14="http://schemas.microsoft.com/office/word/2010/wordml" w:rsidP="0542F677" wp14:paraId="6EFDCD98" wp14:textId="14B169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65996542" w:id="561844544"/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  <w:r w:rsidRPr="0542F677" w:rsidR="318F1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Password Policy and Access Control</w:t>
      </w:r>
      <w:bookmarkEnd w:id="561844544"/>
    </w:p>
    <w:p xmlns:wp14="http://schemas.microsoft.com/office/word/2010/wordml" w:rsidP="0542F677" wp14:paraId="0417B6EC" wp14:textId="0A5E0F0B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xmlns:wp14="http://schemas.microsoft.com/office/word/2010/wordml" w:rsidP="0542F677" wp14:paraId="0B2A8248" wp14:textId="69744148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Regular password changes every six months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awareness of credential security, a </w:t>
      </w:r>
      <w:r w:rsidRPr="0542F677" w:rsidR="6FCF26D6">
        <w:rPr>
          <w:rFonts w:ascii="Aptos" w:hAnsi="Aptos" w:eastAsia="Aptos" w:cs="Aptos"/>
          <w:noProof w:val="0"/>
          <w:sz w:val="24"/>
          <w:szCs w:val="24"/>
          <w:lang w:val="en-US"/>
        </w:rPr>
        <w:t>traditional practice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6ADA104E" wp14:textId="5F00F79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xmlns:wp14="http://schemas.microsoft.com/office/word/2010/wordml" w:rsidP="0542F677" wp14:paraId="61661BC7" wp14:textId="44FA7ADC">
      <w:pPr>
        <w:pStyle w:val="Normal"/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31DC6DFD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his approach is outdated.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 SP 800-63B (2020)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advises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against frequent password resets, recommending instead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long, unique passphrases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combined with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multi-factor authentication (MFA)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542F677" wp14:paraId="6B3AA7AB" wp14:textId="1BE9083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595445195" w:id="521060035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Identification of Threats and Risks</w:t>
      </w:r>
      <w:bookmarkEnd w:id="521060035"/>
    </w:p>
    <w:p xmlns:wp14="http://schemas.microsoft.com/office/word/2010/wordml" w:rsidP="0542F677" wp14:paraId="165A316A" wp14:textId="0E409765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Based on the evaluation, the following key threats and risks have been identified:</w:t>
      </w:r>
    </w:p>
    <w:p xmlns:wp14="http://schemas.microsoft.com/office/word/2010/wordml" w:rsidP="0542F677" wp14:paraId="4186D634" wp14:textId="4B0B01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Physical Security Risks:</w:t>
      </w:r>
      <w:r>
        <w:br/>
      </w:r>
      <w:r w:rsidRPr="0542F677" w:rsidR="5C389E0D">
        <w:rPr>
          <w:noProof w:val="0"/>
          <w:lang w:val="en-US"/>
        </w:rPr>
        <w:t xml:space="preserve"> Unauthorized and easily accessible entry into the server room by cleaning contractors or staff poses a</w:t>
      </w:r>
      <w:r w:rsidRPr="0542F677" w:rsidR="5C389E0D">
        <w:rPr>
          <w:noProof w:val="0"/>
          <w:lang w:val="en-US"/>
        </w:rPr>
        <w:t xml:space="preserve"> serious threat of data loss or tampering. Without surveillance or biometric access controls, any malicious insider or </w:t>
      </w:r>
      <w:r w:rsidRPr="0542F677" w:rsidR="6C3AD15E">
        <w:rPr>
          <w:noProof w:val="0"/>
          <w:lang w:val="en-US"/>
        </w:rPr>
        <w:t xml:space="preserve">outsider </w:t>
      </w:r>
      <w:r w:rsidRPr="0542F677" w:rsidR="5C389E0D">
        <w:rPr>
          <w:noProof w:val="0"/>
          <w:lang w:val="en-US"/>
        </w:rPr>
        <w:t xml:space="preserve">could compromise critical systems unnoticed. Enhanced monitoring and strict access </w:t>
      </w:r>
      <w:r w:rsidRPr="0542F677" w:rsidR="64A30B1A">
        <w:rPr>
          <w:noProof w:val="0"/>
          <w:lang w:val="en-US"/>
        </w:rPr>
        <w:t xml:space="preserve">control </w:t>
      </w:r>
      <w:r w:rsidRPr="0542F677" w:rsidR="5C389E0D">
        <w:rPr>
          <w:noProof w:val="0"/>
          <w:lang w:val="en-US"/>
        </w:rPr>
        <w:t>are essential to mitigate this risk.</w:t>
      </w:r>
    </w:p>
    <w:p xmlns:wp14="http://schemas.microsoft.com/office/word/2010/wordml" w:rsidP="0542F677" wp14:paraId="00FBF331" wp14:textId="1E3B9E7B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xmlns:wp14="http://schemas.microsoft.com/office/word/2010/wordml" w:rsidP="0542F677" wp14:paraId="31ECA256" wp14:textId="73E0F7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Advanced Malware and Ransomware:</w:t>
      </w:r>
      <w:r>
        <w:br/>
      </w:r>
      <w:r w:rsidRPr="0542F677" w:rsidR="5C389E0D">
        <w:rPr>
          <w:noProof w:val="0"/>
          <w:lang w:val="en-US"/>
        </w:rPr>
        <w:t xml:space="preserve"> Outdated antivirus may fail against evolving malware, </w:t>
      </w:r>
      <w:r w:rsidRPr="0542F677" w:rsidR="5C389E0D">
        <w:rPr>
          <w:noProof w:val="0"/>
          <w:lang w:val="en-US"/>
        </w:rPr>
        <w:t>rendering</w:t>
      </w:r>
      <w:r w:rsidRPr="0542F677" w:rsidR="5C389E0D">
        <w:rPr>
          <w:noProof w:val="0"/>
          <w:lang w:val="en-US"/>
        </w:rPr>
        <w:t xml:space="preserve"> systems vulnerable to zero-day and polymorphic attacks. The lack of behavioral or AI</w:t>
      </w:r>
      <w:r w:rsidRPr="0542F677" w:rsidR="71E1D9AB">
        <w:rPr>
          <w:noProof w:val="0"/>
          <w:lang w:val="en-US"/>
        </w:rPr>
        <w:t xml:space="preserve"> </w:t>
      </w:r>
      <w:r w:rsidRPr="0542F677" w:rsidR="5C389E0D">
        <w:rPr>
          <w:noProof w:val="0"/>
          <w:lang w:val="en-US"/>
        </w:rPr>
        <w:t>driven threat detection increases the likelihood of a successful ransomware infection,</w:t>
      </w:r>
      <w:r w:rsidRPr="0542F677" w:rsidR="53038813">
        <w:rPr>
          <w:noProof w:val="0"/>
          <w:lang w:val="en-US"/>
        </w:rPr>
        <w:t xml:space="preserve"> which could</w:t>
      </w:r>
      <w:r w:rsidRPr="0542F677" w:rsidR="5C389E0D">
        <w:rPr>
          <w:noProof w:val="0"/>
          <w:lang w:val="en-US"/>
        </w:rPr>
        <w:t xml:space="preserve"> potentially </w:t>
      </w:r>
      <w:r w:rsidRPr="0542F677" w:rsidR="5C389E0D">
        <w:rPr>
          <w:noProof w:val="0"/>
          <w:lang w:val="en-US"/>
        </w:rPr>
        <w:t>lead</w:t>
      </w:r>
      <w:r w:rsidRPr="0542F677" w:rsidR="5C389E0D">
        <w:rPr>
          <w:noProof w:val="0"/>
          <w:lang w:val="en-US"/>
        </w:rPr>
        <w:t xml:space="preserve"> to data encryption and service downtime.</w:t>
      </w:r>
    </w:p>
    <w:p xmlns:wp14="http://schemas.microsoft.com/office/word/2010/wordml" w:rsidP="0542F677" wp14:paraId="2D0A6EE4" wp14:textId="3870B9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Cloud Misconfiguration:</w:t>
      </w:r>
      <w:r>
        <w:br/>
      </w:r>
      <w:r w:rsidRPr="0542F677" w:rsidR="5C389E0D">
        <w:rPr>
          <w:noProof w:val="0"/>
          <w:lang w:val="en-US"/>
        </w:rPr>
        <w:t xml:space="preserve"> Unclear SLA or provider accountability could result in data exposure or compliance violations. Misunderstanding the shared responsibility model may lead to weak </w:t>
      </w:r>
      <w:r w:rsidRPr="0542F677" w:rsidR="5C389E0D">
        <w:rPr>
          <w:noProof w:val="0"/>
          <w:lang w:val="en-US"/>
        </w:rPr>
        <w:t>encryption</w:t>
      </w:r>
      <w:r w:rsidRPr="0542F677" w:rsidR="5C389E0D">
        <w:rPr>
          <w:noProof w:val="0"/>
          <w:lang w:val="en-US"/>
        </w:rPr>
        <w:t xml:space="preserve"> key management or</w:t>
      </w:r>
      <w:r w:rsidRPr="0542F677" w:rsidR="2D5338B2">
        <w:rPr>
          <w:noProof w:val="0"/>
          <w:lang w:val="en-US"/>
        </w:rPr>
        <w:t xml:space="preserve"> </w:t>
      </w:r>
      <w:r w:rsidRPr="0542F677" w:rsidR="5C389E0D">
        <w:rPr>
          <w:noProof w:val="0"/>
          <w:lang w:val="en-US"/>
        </w:rPr>
        <w:t xml:space="preserve"> delayed breach responses, endangering sensitive client data.</w:t>
      </w:r>
    </w:p>
    <w:p xmlns:wp14="http://schemas.microsoft.com/office/word/2010/wordml" w:rsidP="0542F677" wp14:paraId="291473CD" wp14:textId="22BE6C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Phishing and Human Error:</w:t>
      </w:r>
      <w:r>
        <w:br/>
      </w:r>
      <w:r w:rsidRPr="0542F677" w:rsidR="5C389E0D">
        <w:rPr>
          <w:noProof w:val="0"/>
          <w:lang w:val="en-US"/>
        </w:rPr>
        <w:t xml:space="preserve"> Ineffective</w:t>
      </w:r>
      <w:r w:rsidRPr="0542F677" w:rsidR="6E2C11A6">
        <w:rPr>
          <w:noProof w:val="0"/>
          <w:lang w:val="en-US"/>
        </w:rPr>
        <w:t xml:space="preserve"> </w:t>
      </w:r>
      <w:r w:rsidRPr="0542F677" w:rsidR="6E2C11A6">
        <w:rPr>
          <w:noProof w:val="0"/>
          <w:lang w:val="en-US"/>
        </w:rPr>
        <w:t xml:space="preserve">and </w:t>
      </w:r>
      <w:r w:rsidRPr="0542F677" w:rsidR="5C389E0D">
        <w:rPr>
          <w:noProof w:val="0"/>
          <w:lang w:val="en-US"/>
        </w:rPr>
        <w:t xml:space="preserve"> static</w:t>
      </w:r>
      <w:r w:rsidRPr="0542F677" w:rsidR="5C389E0D">
        <w:rPr>
          <w:noProof w:val="0"/>
          <w:lang w:val="en-US"/>
        </w:rPr>
        <w:t xml:space="preserve"> training increases susceptibility to social engineering attacks such as phishing or smishing. Employees </w:t>
      </w:r>
      <w:r w:rsidRPr="0542F677" w:rsidR="5C389E0D">
        <w:rPr>
          <w:noProof w:val="0"/>
          <w:lang w:val="en-US"/>
        </w:rPr>
        <w:t>remain</w:t>
      </w:r>
      <w:r w:rsidRPr="0542F677" w:rsidR="5C389E0D">
        <w:rPr>
          <w:noProof w:val="0"/>
          <w:lang w:val="en-US"/>
        </w:rPr>
        <w:t xml:space="preserve"> the most targeted entry point, and without continuous awareness programs, attackers </w:t>
      </w:r>
      <w:r w:rsidRPr="0542F677" w:rsidR="2B48F70F">
        <w:rPr>
          <w:noProof w:val="0"/>
          <w:lang w:val="en-US"/>
        </w:rPr>
        <w:t xml:space="preserve">will </w:t>
      </w:r>
      <w:r w:rsidRPr="0542F677" w:rsidR="5C389E0D">
        <w:rPr>
          <w:noProof w:val="0"/>
          <w:lang w:val="en-US"/>
        </w:rPr>
        <w:t>easily exploit human error for credential theft or data leakage.</w:t>
      </w:r>
    </w:p>
    <w:p xmlns:wp14="http://schemas.microsoft.com/office/word/2010/wordml" w:rsidP="0542F677" wp14:paraId="0E9E6B49" wp14:textId="5C6698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Credential Compromise:</w:t>
      </w:r>
      <w:r>
        <w:br/>
      </w:r>
      <w:r w:rsidRPr="0542F677" w:rsidR="5C389E0D">
        <w:rPr>
          <w:noProof w:val="0"/>
          <w:lang w:val="en-US"/>
        </w:rPr>
        <w:t xml:space="preserve"> A weak password policy without MFA </w:t>
      </w:r>
      <w:r w:rsidRPr="0542F677" w:rsidR="67A5B933">
        <w:rPr>
          <w:noProof w:val="0"/>
          <w:lang w:val="en-US"/>
        </w:rPr>
        <w:t xml:space="preserve">places vulnerability for </w:t>
      </w:r>
      <w:r w:rsidRPr="0542F677" w:rsidR="5C389E0D">
        <w:rPr>
          <w:noProof w:val="0"/>
          <w:lang w:val="en-US"/>
        </w:rPr>
        <w:t xml:space="preserve"> credential-</w:t>
      </w:r>
      <w:r w:rsidRPr="0542F677" w:rsidR="384D377B">
        <w:rPr>
          <w:noProof w:val="0"/>
          <w:lang w:val="en-US"/>
        </w:rPr>
        <w:t>filled</w:t>
      </w:r>
      <w:r w:rsidRPr="0542F677" w:rsidR="730F6CE5">
        <w:rPr>
          <w:noProof w:val="0"/>
          <w:lang w:val="en-US"/>
        </w:rPr>
        <w:t xml:space="preserve"> </w:t>
      </w:r>
      <w:r w:rsidRPr="0542F677" w:rsidR="5C389E0D">
        <w:rPr>
          <w:noProof w:val="0"/>
          <w:lang w:val="en-US"/>
        </w:rPr>
        <w:t xml:space="preserve">attacks. Compromised accounts </w:t>
      </w:r>
      <w:r w:rsidRPr="0542F677" w:rsidR="0BBA5998">
        <w:rPr>
          <w:noProof w:val="0"/>
          <w:lang w:val="en-US"/>
        </w:rPr>
        <w:t xml:space="preserve">will </w:t>
      </w:r>
      <w:r w:rsidRPr="0542F677" w:rsidR="5C389E0D">
        <w:rPr>
          <w:noProof w:val="0"/>
          <w:lang w:val="en-US"/>
        </w:rPr>
        <w:t>grant attackers administrative access, leading to unauthorized transactions or data exfiltration.</w:t>
      </w:r>
    </w:p>
    <w:p xmlns:wp14="http://schemas.microsoft.com/office/word/2010/wordml" w:rsidP="0542F677" wp14:paraId="64BAC1F1" wp14:textId="179ACD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542F677" w:rsidR="5C389E0D">
        <w:rPr>
          <w:b w:val="1"/>
          <w:bCs w:val="1"/>
          <w:noProof w:val="0"/>
          <w:lang w:val="en-US"/>
        </w:rPr>
        <w:t>Insider Threat and Social Media Exposure:</w:t>
      </w:r>
      <w:r>
        <w:br/>
      </w:r>
      <w:r w:rsidRPr="0542F677" w:rsidR="5C389E0D">
        <w:rPr>
          <w:noProof w:val="0"/>
          <w:lang w:val="en-US"/>
        </w:rPr>
        <w:t xml:space="preserve"> Lack of monitoring or awareness creates untracked vulnerabilities </w:t>
      </w:r>
      <w:r w:rsidRPr="0542F677" w:rsidR="0A150E8E">
        <w:rPr>
          <w:noProof w:val="0"/>
          <w:lang w:val="en-US"/>
        </w:rPr>
        <w:t xml:space="preserve">caused </w:t>
      </w:r>
      <w:r w:rsidRPr="0542F677" w:rsidR="5C389E0D">
        <w:rPr>
          <w:noProof w:val="0"/>
          <w:lang w:val="en-US"/>
        </w:rPr>
        <w:t>from</w:t>
      </w:r>
      <w:r w:rsidRPr="0542F677" w:rsidR="5C389E0D">
        <w:rPr>
          <w:noProof w:val="0"/>
          <w:lang w:val="en-US"/>
        </w:rPr>
        <w:t xml:space="preserve"> employee behavior. Uncontrolled social media activity could unintentionally</w:t>
      </w:r>
      <w:r w:rsidRPr="0542F677" w:rsidR="51B1B023">
        <w:rPr>
          <w:noProof w:val="0"/>
          <w:lang w:val="en-US"/>
        </w:rPr>
        <w:t xml:space="preserve"> and intentionally </w:t>
      </w:r>
      <w:r w:rsidRPr="0542F677" w:rsidR="5C389E0D">
        <w:rPr>
          <w:noProof w:val="0"/>
          <w:lang w:val="en-US"/>
        </w:rPr>
        <w:t xml:space="preserve"> leak sensitive information, while insider misuse of access rights could go undetected without behavioral analytics.</w:t>
      </w:r>
    </w:p>
    <w:p xmlns:wp14="http://schemas.microsoft.com/office/word/2010/wordml" w:rsidP="0542F677" wp14:paraId="75425CB4" wp14:textId="28EC48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542F677" wp14:paraId="3D5041E7" wp14:textId="772F3E6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599962056" w:id="224666212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Recommendations for Mitigation</w:t>
      </w:r>
      <w:bookmarkEnd w:id="224666212"/>
    </w:p>
    <w:p xmlns:wp14="http://schemas.microsoft.com/office/word/2010/wordml" w:rsidP="0542F677" wp14:paraId="6925EFD5" wp14:textId="326786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Strengthen Server Room Security</w:t>
      </w:r>
    </w:p>
    <w:p xmlns:wp14="http://schemas.microsoft.com/office/word/2010/wordml" w:rsidP="0542F677" wp14:paraId="407D844B" wp14:textId="6050D04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biometric access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keycard entry logs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CCTV monitoring</w:t>
      </w:r>
      <w:r w:rsidRPr="0542F677" w:rsidR="2DF156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2DF156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 firm security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31E3D1F7" wp14:textId="0FDD11A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Restrict access to verified employees only; </w:t>
      </w:r>
      <w:r w:rsidRPr="0542F677" w:rsidR="70C784AF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unsupervised contractor</w:t>
      </w:r>
      <w:r w:rsidRPr="0542F677" w:rsidR="15DE0E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access.</w:t>
      </w:r>
    </w:p>
    <w:p xmlns:wp14="http://schemas.microsoft.com/office/word/2010/wordml" w:rsidP="0542F677" wp14:paraId="01503438" wp14:textId="21F6D23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Physical access control aligned with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 SP 800-53 (2020)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drastically reduces insider threat probability.</w:t>
      </w:r>
    </w:p>
    <w:p xmlns:wp14="http://schemas.microsoft.com/office/word/2010/wordml" w:rsidP="0542F677" wp14:paraId="02A1C0A7" wp14:textId="567CD9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Adopt ML-Based Endpoint Protection</w:t>
      </w:r>
    </w:p>
    <w:p xmlns:wp14="http://schemas.microsoft.com/office/word/2010/wordml" w:rsidP="0542F677" wp14:paraId="2BCE6955" wp14:textId="453EB58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the current antivirus with a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Next-Generation Endpoint Protection Platform (EPP)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CrowdStrike or </w:t>
      </w:r>
      <w:r w:rsidRPr="0542F677" w:rsidR="4DEF58B1">
        <w:rPr>
          <w:rFonts w:ascii="Aptos" w:hAnsi="Aptos" w:eastAsia="Aptos" w:cs="Aptos"/>
          <w:noProof w:val="0"/>
          <w:sz w:val="24"/>
          <w:szCs w:val="24"/>
          <w:lang w:val="en-US"/>
        </w:rPr>
        <w:t>Sentinel One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4762094A" wp14:textId="666BD231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AI-driven solutions detect previously unknown malware and behavioral anomalies, improving detection rates by up to 70% (Forrester, 2022).</w:t>
      </w:r>
    </w:p>
    <w:p xmlns:wp14="http://schemas.microsoft.com/office/word/2010/wordml" w:rsidP="0542F677" wp14:paraId="6528B1FE" wp14:textId="52526B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Clarify and Strengthen Cloud Security Contract</w:t>
      </w:r>
    </w:p>
    <w:p xmlns:wp14="http://schemas.microsoft.com/office/word/2010/wordml" w:rsidP="0542F677" wp14:paraId="2EA800E0" wp14:textId="372D835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the SLA to ensure the cloud provider’s compliance with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27017 (Cloud Security Controls)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clear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ownership clauses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591B35FA" wp14:textId="64D409F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Regular third-party penetration testing should be introduced.</w:t>
      </w:r>
    </w:p>
    <w:p xmlns:wp14="http://schemas.microsoft.com/office/word/2010/wordml" w:rsidP="0542F677" wp14:paraId="47AA6D33" wp14:textId="06C44144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Stronger contracts reduce ambiguity and ensure</w:t>
      </w:r>
      <w:r w:rsidRPr="0542F677" w:rsidR="5B5233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legal accountability (Gartner, 2023).</w:t>
      </w:r>
    </w:p>
    <w:p xmlns:wp14="http://schemas.microsoft.com/office/word/2010/wordml" w:rsidP="0542F677" wp14:paraId="5580C409" wp14:textId="7C4F12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 Cybersecurity Training</w:t>
      </w:r>
      <w:r w:rsidRPr="0542F677" w:rsidR="728251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542F677" wp14:paraId="72A27BD2" wp14:textId="7710D98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annual passive sessions with </w:t>
      </w:r>
      <w:r w:rsidRPr="0542F677" w:rsidR="0B3FBA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monthly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interactive simulations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phishing awareness exercises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542F677" wp14:paraId="651E8057" wp14:textId="55ABCDB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Incorporate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</w:t>
      </w:r>
      <w:r w:rsidRPr="0542F677" w:rsidR="5F7C7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training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finance and IT teams.</w:t>
      </w:r>
    </w:p>
    <w:p xmlns:wp14="http://schemas.microsoft.com/office/word/2010/wordml" w:rsidP="0542F677" wp14:paraId="667FFAB1" wp14:textId="524DD377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Repetitive, scenario-based learning reduces phishing success rates by up to 60% (KnowBe4, 2022).</w:t>
      </w:r>
    </w:p>
    <w:p xmlns:wp14="http://schemas.microsoft.com/office/word/2010/wordml" w:rsidP="0542F677" wp14:paraId="7856D376" wp14:textId="231FA8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Modern Access Management Controls</w:t>
      </w:r>
    </w:p>
    <w:p xmlns:wp14="http://schemas.microsoft.com/office/word/2010/wordml" w:rsidP="0542F677" wp14:paraId="5F267DCD" wp14:textId="3E8940A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Multi-Factor Authentication (MFA)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all critical systems.</w:t>
      </w:r>
    </w:p>
    <w:p xmlns:wp14="http://schemas.microsoft.com/office/word/2010/wordml" w:rsidP="0542F677" wp14:paraId="04FCB2B8" wp14:textId="67DE749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the six-month reset policy and adopt </w:t>
      </w:r>
      <w:r w:rsidRPr="0542F677" w:rsidR="572B7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passwordless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authentication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possible.</w:t>
      </w:r>
    </w:p>
    <w:p xmlns:wp14="http://schemas.microsoft.com/office/word/2010/wordml" w:rsidP="0542F677" wp14:paraId="09942DA3" wp14:textId="56E8DC9E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MFA prevents 99.9% of account compromise attacks (Microsoft, 2021).</w:t>
      </w:r>
    </w:p>
    <w:p xmlns:wp14="http://schemas.microsoft.com/office/word/2010/wordml" w:rsidP="0542F677" wp14:paraId="549B93D7" wp14:textId="07D035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Establish a Social Media and Insider Threat Policy</w:t>
      </w:r>
    </w:p>
    <w:p xmlns:wp14="http://schemas.microsoft.com/office/word/2010/wordml" w:rsidP="0542F677" wp14:paraId="0875B279" wp14:textId="3A12127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Enforce 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guidelines</w:t>
      </w:r>
      <w:r w:rsidRPr="0542F677" w:rsidR="7C689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no social media use on job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deploy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Loss Prevention (DLP)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tools to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sensitive data exfiltration.</w:t>
      </w:r>
    </w:p>
    <w:p xmlns:wp14="http://schemas.microsoft.com/office/word/2010/wordml" w:rsidP="0542F677" wp14:paraId="40423859" wp14:textId="042CC53C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Reduces both intentional and unintentional data leaks (Ponemon Institute, 2021).</w:t>
      </w:r>
    </w:p>
    <w:p xmlns:wp14="http://schemas.microsoft.com/office/word/2010/wordml" w:rsidP="0542F677" wp14:paraId="5E99B956" wp14:textId="1A5F48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Continuous Monitoring</w:t>
      </w:r>
    </w:p>
    <w:p xmlns:wp14="http://schemas.microsoft.com/office/word/2010/wordml" w:rsidP="0542F677" wp14:paraId="2E7C587E" wp14:textId="242A585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a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Information and Event Management (SIEM)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 such as Splunk or Microsoft Sentinel.</w:t>
      </w:r>
    </w:p>
    <w:p xmlns:wp14="http://schemas.microsoft.com/office/word/2010/wordml" w:rsidP="0542F677" wp14:paraId="10D61EAE" wp14:textId="17328D1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Monitor anomalies and automate alerts for incident response.</w:t>
      </w:r>
    </w:p>
    <w:p xmlns:wp14="http://schemas.microsoft.com/office/word/2010/wordml" w:rsidP="0542F677" wp14:paraId="2D419B31" wp14:textId="689A22AF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Justification: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Continuous monitoring ensures real-time visibility and compliance auditing (Splunk, 2023).</w:t>
      </w:r>
    </w:p>
    <w:p xmlns:wp14="http://schemas.microsoft.com/office/word/2010/wordml" wp14:paraId="78208395" wp14:textId="66DD17ED"/>
    <w:p xmlns:wp14="http://schemas.microsoft.com/office/word/2010/wordml" w:rsidP="0542F677" wp14:paraId="0F9BE323" wp14:textId="1B6D78C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96783691" w:id="54284812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Conclusion</w:t>
      </w:r>
      <w:bookmarkEnd w:id="54284812"/>
    </w:p>
    <w:p xmlns:wp14="http://schemas.microsoft.com/office/word/2010/wordml" w:rsidP="0542F677" wp14:paraId="3D83F5A7" wp14:textId="52584F6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2A2D06FF">
        <w:rPr>
          <w:rFonts w:ascii="Aptos" w:hAnsi="Aptos" w:eastAsia="Aptos" w:cs="Aptos"/>
          <w:noProof w:val="0"/>
          <w:sz w:val="24"/>
          <w:szCs w:val="24"/>
          <w:lang w:val="en-US"/>
        </w:rPr>
        <w:t>StarTrail</w:t>
      </w:r>
      <w:r w:rsidRPr="0542F677" w:rsidR="33709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Inves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tment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demonst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rates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7316E0A8">
        <w:rPr>
          <w:rFonts w:ascii="Aptos" w:hAnsi="Aptos" w:eastAsia="Aptos" w:cs="Aptos"/>
          <w:noProof w:val="0"/>
          <w:sz w:val="24"/>
          <w:szCs w:val="24"/>
          <w:lang w:val="en-US"/>
        </w:rPr>
        <w:t>around</w:t>
      </w:r>
      <w:r w:rsidRPr="0542F677" w:rsidR="7316E0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average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strengths </w:t>
      </w:r>
      <w:r w:rsidRPr="0542F677" w:rsidR="54EEE3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of now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hardware modernization, network protection, and data migration to the cloud. However, weaknesses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0542F677" w:rsidR="44BF36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server</w:t>
      </w:r>
      <w:r w:rsidRPr="0542F677" w:rsidR="44BF36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room </w:t>
      </w:r>
      <w:r w:rsidRPr="0542F677" w:rsidR="44BF36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,</w:t>
      </w:r>
      <w:r w:rsidRPr="0542F677" w:rsidR="44BF36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antivirus security, cloud services and data management, staff policies and cybersecurity training, social media policies, and password management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present substantial risks.</w:t>
      </w:r>
    </w:p>
    <w:p xmlns:wp14="http://schemas.microsoft.com/office/word/2010/wordml" w:rsidP="0542F677" wp14:paraId="1E441E89" wp14:textId="79ABDCDC">
      <w:pPr>
        <w:spacing w:before="240" w:beforeAutospacing="off" w:after="240" w:afterAutospacing="off"/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trust of clients and stakeholders, the organization should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adopt a Zero Trust model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enhance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training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, and modernize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authentication and endpoint security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systems</w:t>
      </w:r>
      <w:r w:rsidRPr="0542F677" w:rsidR="7A4A6A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Implementing these recommendations will significantly improve cybersecurity resilience and align</w:t>
      </w:r>
      <w:r w:rsidRPr="0542F677" w:rsidR="2B2E7B9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with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27001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542F677" w:rsidR="5A4DE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standards.</w:t>
      </w:r>
    </w:p>
    <w:p xmlns:wp14="http://schemas.microsoft.com/office/word/2010/wordml" wp14:paraId="726850AF" wp14:textId="6F87F19E"/>
    <w:p xmlns:wp14="http://schemas.microsoft.com/office/word/2010/wordml" w:rsidP="0542F677" wp14:paraId="34F2F304" wp14:textId="08EC6AF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405652770" w:id="1786668894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References</w:t>
      </w:r>
      <w:bookmarkEnd w:id="1786668894"/>
      <w:r w:rsidRPr="0542F677" w:rsidR="5A4DE7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0542F677" wp14:paraId="6B9F5E58" wp14:textId="63CAD4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(2022).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AWS Security and Compliance Overview.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Amazon Web Services.</w:t>
      </w:r>
    </w:p>
    <w:p xmlns:wp14="http://schemas.microsoft.com/office/word/2010/wordml" w:rsidP="0542F677" wp14:paraId="2E693F45" wp14:textId="2D9B57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Point (2022).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Cyber Security Report 2022.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Point Software Technologies.</w:t>
      </w:r>
    </w:p>
    <w:p xmlns:wp14="http://schemas.microsoft.com/office/word/2010/wordml" w:rsidP="0542F677" wp14:paraId="17BE9D42" wp14:textId="4173EA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Cisco (2021).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Cybersecurity Threat Trends Report.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Cisco Systems.</w:t>
      </w:r>
    </w:p>
    <w:p xmlns:wp14="http://schemas.microsoft.com/office/word/2010/wordml" w:rsidP="0542F677" wp14:paraId="1A508FE9" wp14:textId="79718F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Forrester (2022).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Wave Report: Endpoint Detection and Response.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Forrester Research.</w:t>
      </w:r>
    </w:p>
    <w:p xmlns:wp14="http://schemas.microsoft.com/office/word/2010/wordml" w:rsidP="0542F677" wp14:paraId="7C34010D" wp14:textId="7C1E6C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Gartner (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2023).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Top Cloud Security Risks and Best Practices.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Gartner Inc</w:t>
      </w:r>
    </w:p>
    <w:p xmlns:wp14="http://schemas.microsoft.com/office/word/2010/wordml" w:rsidP="0542F677" wp14:paraId="47AECE6D" wp14:textId="5C0DD8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IBM Security (2022).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 of a Data Breach Report 2022.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IBM.</w:t>
      </w:r>
    </w:p>
    <w:p xmlns:wp14="http://schemas.microsoft.com/office/word/2010/wordml" w:rsidP="0542F677" wp14:paraId="69A889E3" wp14:textId="6D7B0D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Microsoft (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2021).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Windows 11 Security Baseline</w:t>
      </w:r>
    </w:p>
    <w:p xmlns:wp14="http://schemas.microsoft.com/office/word/2010/wordml" w:rsidP="0542F677" wp14:paraId="016869EC" wp14:textId="2BDCBD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0542F677" wp14:paraId="7FE69DF3" wp14:textId="532858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NIST (2020).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Security and Privacy Controls for Information Systems (SP 800-53 Rev. 5).</w:t>
      </w:r>
    </w:p>
    <w:p xmlns:wp14="http://schemas.microsoft.com/office/word/2010/wordml" w:rsidP="0542F677" wp14:paraId="21F8898E" wp14:textId="13FEA8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NIST (2020).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Digital Identity Guidelines (SP 800-63B).</w:t>
      </w:r>
    </w:p>
    <w:p xmlns:wp14="http://schemas.microsoft.com/office/word/2010/wordml" w:rsidP="0542F677" wp14:paraId="57C6C6A8" wp14:textId="7504A1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>Ponemon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Institute (2021).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Insider Threats in Financial Services</w:t>
      </w:r>
    </w:p>
    <w:p xmlns:wp14="http://schemas.microsoft.com/office/word/2010/wordml" w:rsidP="0542F677" wp14:paraId="63688789" wp14:textId="40B7EA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Splunk (2023).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State of Security 2023.</w:t>
      </w:r>
    </w:p>
    <w:p xmlns:wp14="http://schemas.microsoft.com/office/word/2010/wordml" w:rsidP="0542F677" wp14:paraId="5D453889" wp14:textId="741FFA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Symantec (2019).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Internet Security Threat Report 2019.</w:t>
      </w: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NortonLifeLock.</w:t>
      </w:r>
    </w:p>
    <w:p xmlns:wp14="http://schemas.microsoft.com/office/word/2010/wordml" w:rsidP="0542F677" wp14:paraId="3C4976B1" wp14:textId="0B2068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542F677" w:rsidR="5A4DE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Verizon (2023). </w:t>
      </w:r>
      <w:r w:rsidRPr="0542F677" w:rsidR="5A4DE7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Breach Investigations Report 2023.</w:t>
      </w:r>
    </w:p>
    <w:p xmlns:wp14="http://schemas.microsoft.com/office/word/2010/wordml" wp14:paraId="73A868C2" wp14:textId="3280B894"/>
    <w:p xmlns:wp14="http://schemas.microsoft.com/office/word/2010/wordml" wp14:paraId="1AEC05EB" wp14:textId="6CD3D03D"/>
    <w:p xmlns:wp14="http://schemas.microsoft.com/office/word/2010/wordml" wp14:paraId="2C078E63" wp14:textId="186737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4fcf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45ad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ef9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f563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691B81"/>
    <w:rsid w:val="001B3F5A"/>
    <w:rsid w:val="008FE793"/>
    <w:rsid w:val="00D200AF"/>
    <w:rsid w:val="01A0BE90"/>
    <w:rsid w:val="02BC5510"/>
    <w:rsid w:val="03186C19"/>
    <w:rsid w:val="033B9D6A"/>
    <w:rsid w:val="046434C4"/>
    <w:rsid w:val="0542F677"/>
    <w:rsid w:val="0547D96D"/>
    <w:rsid w:val="05F67304"/>
    <w:rsid w:val="06818FDE"/>
    <w:rsid w:val="06E39403"/>
    <w:rsid w:val="0731FB6C"/>
    <w:rsid w:val="080336CB"/>
    <w:rsid w:val="08965DDE"/>
    <w:rsid w:val="09992EC3"/>
    <w:rsid w:val="0A150E8E"/>
    <w:rsid w:val="0B3FBAC7"/>
    <w:rsid w:val="0BAE360F"/>
    <w:rsid w:val="0BBA5998"/>
    <w:rsid w:val="0C28A210"/>
    <w:rsid w:val="0CCD8BD7"/>
    <w:rsid w:val="0E3ADF10"/>
    <w:rsid w:val="0E89DCDA"/>
    <w:rsid w:val="0EADBC58"/>
    <w:rsid w:val="0F25CE1D"/>
    <w:rsid w:val="0F8EDB6F"/>
    <w:rsid w:val="120DAAA8"/>
    <w:rsid w:val="1341F2AB"/>
    <w:rsid w:val="14B06F1A"/>
    <w:rsid w:val="15DE0EA2"/>
    <w:rsid w:val="165BE51E"/>
    <w:rsid w:val="17AE0C2A"/>
    <w:rsid w:val="19904AB3"/>
    <w:rsid w:val="19E6AFBA"/>
    <w:rsid w:val="1A6D2012"/>
    <w:rsid w:val="1AB3E2E6"/>
    <w:rsid w:val="1B031595"/>
    <w:rsid w:val="1B15F70D"/>
    <w:rsid w:val="1C781FAB"/>
    <w:rsid w:val="1CC105D5"/>
    <w:rsid w:val="1CF2D60C"/>
    <w:rsid w:val="1CF4F01F"/>
    <w:rsid w:val="1DE41AED"/>
    <w:rsid w:val="1DE7C8EF"/>
    <w:rsid w:val="1F2E3E4B"/>
    <w:rsid w:val="1F78200D"/>
    <w:rsid w:val="2038A813"/>
    <w:rsid w:val="218DFEE0"/>
    <w:rsid w:val="21E83626"/>
    <w:rsid w:val="220C4E88"/>
    <w:rsid w:val="225AA4DA"/>
    <w:rsid w:val="2355172D"/>
    <w:rsid w:val="23CD26F2"/>
    <w:rsid w:val="2470A40A"/>
    <w:rsid w:val="260A2C79"/>
    <w:rsid w:val="26440FBE"/>
    <w:rsid w:val="26DD0E4D"/>
    <w:rsid w:val="26EBB04B"/>
    <w:rsid w:val="2732837A"/>
    <w:rsid w:val="274BAB17"/>
    <w:rsid w:val="288C1C6D"/>
    <w:rsid w:val="28D116F6"/>
    <w:rsid w:val="290D6AB0"/>
    <w:rsid w:val="2A2D06FF"/>
    <w:rsid w:val="2A498202"/>
    <w:rsid w:val="2B2E7B9C"/>
    <w:rsid w:val="2B48F70F"/>
    <w:rsid w:val="2B7FF92D"/>
    <w:rsid w:val="2C0C435E"/>
    <w:rsid w:val="2C766940"/>
    <w:rsid w:val="2D146B18"/>
    <w:rsid w:val="2D218450"/>
    <w:rsid w:val="2D5338B2"/>
    <w:rsid w:val="2D652A9F"/>
    <w:rsid w:val="2D66A7A3"/>
    <w:rsid w:val="2DA372FD"/>
    <w:rsid w:val="2DF156DF"/>
    <w:rsid w:val="2EE6B576"/>
    <w:rsid w:val="2F007674"/>
    <w:rsid w:val="2F6402F3"/>
    <w:rsid w:val="2FEC861C"/>
    <w:rsid w:val="31277213"/>
    <w:rsid w:val="31721CCB"/>
    <w:rsid w:val="318F17EA"/>
    <w:rsid w:val="31DC6DFD"/>
    <w:rsid w:val="337095CD"/>
    <w:rsid w:val="3447CE21"/>
    <w:rsid w:val="36DF87CB"/>
    <w:rsid w:val="379887F1"/>
    <w:rsid w:val="384D377B"/>
    <w:rsid w:val="3864AD58"/>
    <w:rsid w:val="38AD76FB"/>
    <w:rsid w:val="38C0B9D5"/>
    <w:rsid w:val="392900B5"/>
    <w:rsid w:val="3AF8AE0E"/>
    <w:rsid w:val="3BD7052E"/>
    <w:rsid w:val="3E550D22"/>
    <w:rsid w:val="3E775CC3"/>
    <w:rsid w:val="3EDBE16D"/>
    <w:rsid w:val="41175002"/>
    <w:rsid w:val="4140E1F4"/>
    <w:rsid w:val="42C21708"/>
    <w:rsid w:val="42CCE9A9"/>
    <w:rsid w:val="437B2FC7"/>
    <w:rsid w:val="43FC5D48"/>
    <w:rsid w:val="4411AC2B"/>
    <w:rsid w:val="44501BD0"/>
    <w:rsid w:val="44BF3691"/>
    <w:rsid w:val="44F80672"/>
    <w:rsid w:val="45A92708"/>
    <w:rsid w:val="45E12D9E"/>
    <w:rsid w:val="4664FFF6"/>
    <w:rsid w:val="469D8889"/>
    <w:rsid w:val="46CBEA2A"/>
    <w:rsid w:val="476479B4"/>
    <w:rsid w:val="484F7362"/>
    <w:rsid w:val="4901FBF1"/>
    <w:rsid w:val="49DE1616"/>
    <w:rsid w:val="49ED4834"/>
    <w:rsid w:val="4A36F127"/>
    <w:rsid w:val="4B66B841"/>
    <w:rsid w:val="4DCC7618"/>
    <w:rsid w:val="4DEF58B1"/>
    <w:rsid w:val="4DF7C60B"/>
    <w:rsid w:val="4F602875"/>
    <w:rsid w:val="4F8490EE"/>
    <w:rsid w:val="4FDC000E"/>
    <w:rsid w:val="50342AA3"/>
    <w:rsid w:val="51B1B023"/>
    <w:rsid w:val="52312346"/>
    <w:rsid w:val="53038813"/>
    <w:rsid w:val="5330AC08"/>
    <w:rsid w:val="533D21DF"/>
    <w:rsid w:val="53B19A11"/>
    <w:rsid w:val="545F4F52"/>
    <w:rsid w:val="54EEE344"/>
    <w:rsid w:val="55BDFA70"/>
    <w:rsid w:val="568FC19E"/>
    <w:rsid w:val="572B706F"/>
    <w:rsid w:val="58715FED"/>
    <w:rsid w:val="5908A4EA"/>
    <w:rsid w:val="5A4DE723"/>
    <w:rsid w:val="5A611A40"/>
    <w:rsid w:val="5A85346F"/>
    <w:rsid w:val="5B523381"/>
    <w:rsid w:val="5B919122"/>
    <w:rsid w:val="5B9E4C37"/>
    <w:rsid w:val="5BB455DA"/>
    <w:rsid w:val="5BCBB9D2"/>
    <w:rsid w:val="5C09A743"/>
    <w:rsid w:val="5C389E0D"/>
    <w:rsid w:val="5C572B32"/>
    <w:rsid w:val="5C8139D2"/>
    <w:rsid w:val="5CC654C2"/>
    <w:rsid w:val="5CF4DACF"/>
    <w:rsid w:val="5D691B81"/>
    <w:rsid w:val="5E6C7B5F"/>
    <w:rsid w:val="5F26C332"/>
    <w:rsid w:val="5F2C1C97"/>
    <w:rsid w:val="5F7C7A9C"/>
    <w:rsid w:val="5F958B0F"/>
    <w:rsid w:val="5FE301FA"/>
    <w:rsid w:val="60E1DE9D"/>
    <w:rsid w:val="61405B43"/>
    <w:rsid w:val="62C0B458"/>
    <w:rsid w:val="63FD4CEC"/>
    <w:rsid w:val="64A30B1A"/>
    <w:rsid w:val="64CF1062"/>
    <w:rsid w:val="665EB7C8"/>
    <w:rsid w:val="6769E700"/>
    <w:rsid w:val="67A5B933"/>
    <w:rsid w:val="6A28CE89"/>
    <w:rsid w:val="6BCAD557"/>
    <w:rsid w:val="6C3AD15E"/>
    <w:rsid w:val="6C48D78B"/>
    <w:rsid w:val="6D0A73A6"/>
    <w:rsid w:val="6D1A8197"/>
    <w:rsid w:val="6E084A10"/>
    <w:rsid w:val="6E2C11A6"/>
    <w:rsid w:val="6ECEDDE4"/>
    <w:rsid w:val="6FCF26D6"/>
    <w:rsid w:val="707EE412"/>
    <w:rsid w:val="70ACDB37"/>
    <w:rsid w:val="70C784AF"/>
    <w:rsid w:val="71E1D9AB"/>
    <w:rsid w:val="71F383C4"/>
    <w:rsid w:val="7270077B"/>
    <w:rsid w:val="7282510E"/>
    <w:rsid w:val="73038C94"/>
    <w:rsid w:val="730F6CE5"/>
    <w:rsid w:val="7316E0A8"/>
    <w:rsid w:val="735BC1C6"/>
    <w:rsid w:val="739BA9F6"/>
    <w:rsid w:val="739D25E8"/>
    <w:rsid w:val="73BEC64A"/>
    <w:rsid w:val="7465ABB5"/>
    <w:rsid w:val="7626C202"/>
    <w:rsid w:val="76F5A13E"/>
    <w:rsid w:val="7733F157"/>
    <w:rsid w:val="77372779"/>
    <w:rsid w:val="7784F78D"/>
    <w:rsid w:val="77C80BED"/>
    <w:rsid w:val="7899A8E6"/>
    <w:rsid w:val="79EDC452"/>
    <w:rsid w:val="7A4A6AEA"/>
    <w:rsid w:val="7A5D6503"/>
    <w:rsid w:val="7A8BE004"/>
    <w:rsid w:val="7C689618"/>
    <w:rsid w:val="7D9EA38D"/>
    <w:rsid w:val="7E1271C0"/>
    <w:rsid w:val="7E935800"/>
    <w:rsid w:val="7EEC5FEA"/>
    <w:rsid w:val="7EF09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1B81"/>
  <w15:chartTrackingRefBased/>
  <w15:docId w15:val="{B451F7EE-D32C-469E-9B28-8CDD33118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542F67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42F67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542F67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542F67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542F67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bdccdffa6847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2025-10-27T06:36:13.4857075Z</dcterms:created>
  <dcterms:modified xsi:type="dcterms:W3CDTF">2025-10-28T23:26:52.4740152Z</dcterms:modified>
  <dc:creator>Hassan Bhatti</dc:creator>
  <lastModifiedBy>Hassan Bhatti</lastModifiedBy>
</coreProperties>
</file>