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21" w:rsidRDefault="003D0521" w:rsidP="003D0521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="Trebuchet MS" w:hAnsi="Trebuchet MS"/>
          <w:color w:val="555555"/>
        </w:rPr>
      </w:pPr>
      <w:r>
        <w:rPr>
          <w:rFonts w:ascii="Trebuchet MS" w:hAnsi="Trebuchet MS"/>
          <w:color w:val="555555"/>
        </w:rPr>
        <w:t xml:space="preserve">Java – String </w:t>
      </w:r>
      <w:proofErr w:type="spellStart"/>
      <w:r>
        <w:rPr>
          <w:rFonts w:ascii="Trebuchet MS" w:hAnsi="Trebuchet MS"/>
          <w:color w:val="555555"/>
        </w:rPr>
        <w:t>contentEquals</w:t>
      </w:r>
      <w:proofErr w:type="spellEnd"/>
      <w:r>
        <w:rPr>
          <w:rFonts w:ascii="Trebuchet MS" w:hAnsi="Trebuchet MS"/>
          <w:color w:val="555555"/>
        </w:rPr>
        <w:t xml:space="preserve">() Method </w:t>
      </w:r>
      <w:bookmarkStart w:id="0" w:name="_GoBack"/>
      <w:bookmarkEnd w:id="0"/>
    </w:p>
    <w:p w:rsidR="00DA5C8E" w:rsidRDefault="003D0521" w:rsidP="003D052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The method</w:t>
      </w:r>
      <w:r>
        <w:rPr>
          <w:rStyle w:val="apple-converted-space"/>
          <w:rFonts w:ascii="Trebuchet MS" w:hAnsi="Trebuchet MS"/>
          <w:color w:val="000000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contentEquals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)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compares the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String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>with the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String Buffer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 xml:space="preserve">and returns a </w:t>
      </w:r>
      <w:proofErr w:type="spellStart"/>
      <w:r>
        <w:rPr>
          <w:rFonts w:ascii="Trebuchet MS" w:hAnsi="Trebuchet MS"/>
          <w:color w:val="000000"/>
        </w:rPr>
        <w:t>boolean</w:t>
      </w:r>
      <w:proofErr w:type="spellEnd"/>
      <w:r>
        <w:rPr>
          <w:rFonts w:ascii="Trebuchet MS" w:hAnsi="Trebuchet MS"/>
          <w:color w:val="000000"/>
        </w:rPr>
        <w:t xml:space="preserve"> value. It returns true if the String matches to the String buffer else it returns false.</w:t>
      </w:r>
    </w:p>
    <w:p w:rsidR="003D0521" w:rsidRDefault="003D0521" w:rsidP="003D052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boolean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hd w:val="clear" w:color="auto" w:fill="EFEFEF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contentEquals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StringBuffer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sb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)</w:t>
      </w:r>
    </w:p>
    <w:p w:rsidR="003D0521" w:rsidRDefault="003D0521" w:rsidP="003D0521">
      <w:pPr>
        <w:pStyle w:val="Heading3"/>
        <w:pBdr>
          <w:bottom w:val="single" w:sz="6" w:space="5" w:color="EEEEEE"/>
        </w:pBdr>
        <w:shd w:val="clear" w:color="auto" w:fill="FFFFFF"/>
        <w:spacing w:before="585" w:beforeAutospacing="0" w:after="195" w:afterAutospacing="0"/>
        <w:rPr>
          <w:rFonts w:ascii="Trebuchet MS" w:hAnsi="Trebuchet MS"/>
          <w:color w:val="555555"/>
          <w:sz w:val="36"/>
          <w:szCs w:val="36"/>
        </w:rPr>
      </w:pPr>
      <w:r>
        <w:rPr>
          <w:rFonts w:ascii="Trebuchet MS" w:hAnsi="Trebuchet MS"/>
          <w:color w:val="555555"/>
          <w:sz w:val="36"/>
          <w:szCs w:val="36"/>
        </w:rPr>
        <w:t>Example</w:t>
      </w:r>
    </w:p>
    <w:p w:rsidR="003D0521" w:rsidRDefault="003D0521" w:rsidP="003D052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In this example we have two Strings and two String Buffers. We are comparing the Strings with String Buffers using the</w:t>
      </w:r>
      <w:r>
        <w:rPr>
          <w:rStyle w:val="apple-converted-space"/>
          <w:rFonts w:ascii="Trebuchet MS" w:hAnsi="Trebuchet MS"/>
          <w:color w:val="000000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contentEquals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)</w:t>
      </w:r>
      <w:r>
        <w:rPr>
          <w:rFonts w:ascii="Trebuchet MS" w:hAnsi="Trebuchet MS"/>
          <w:color w:val="000000"/>
        </w:rPr>
        <w:t xml:space="preserve">method. Here we are displaying the result by directly calling the method </w:t>
      </w:r>
      <w:proofErr w:type="spellStart"/>
      <w:r>
        <w:rPr>
          <w:rFonts w:ascii="Trebuchet MS" w:hAnsi="Trebuchet MS"/>
          <w:color w:val="000000"/>
        </w:rPr>
        <w:t>in</w:t>
      </w:r>
      <w:r>
        <w:rPr>
          <w:rStyle w:val="HTMLCode"/>
          <w:rFonts w:ascii="Consolas" w:hAnsi="Consolas" w:cs="Consolas"/>
          <w:color w:val="000000"/>
          <w:shd w:val="clear" w:color="auto" w:fill="EFEFEF"/>
        </w:rPr>
        <w:t>System.out.println</w:t>
      </w:r>
      <w:proofErr w:type="spellEnd"/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color w:val="000000"/>
        </w:rPr>
        <w:t xml:space="preserve">statement. However you can also store the returned value in a </w:t>
      </w:r>
      <w:proofErr w:type="spellStart"/>
      <w:r>
        <w:rPr>
          <w:rFonts w:ascii="Trebuchet MS" w:hAnsi="Trebuchet MS"/>
          <w:color w:val="000000"/>
        </w:rPr>
        <w:t>boolean</w:t>
      </w:r>
      <w:proofErr w:type="spellEnd"/>
      <w:r>
        <w:rPr>
          <w:rFonts w:ascii="Trebuchet MS" w:hAnsi="Trebuchet MS"/>
          <w:color w:val="000000"/>
        </w:rPr>
        <w:t xml:space="preserve"> variable and use it further like this:</w:t>
      </w:r>
      <w:r>
        <w:rPr>
          <w:rStyle w:val="apple-converted-space"/>
          <w:rFonts w:ascii="Trebuchet MS" w:hAnsi="Trebuchet MS"/>
          <w:color w:val="000000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boolean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var</w:t>
      </w:r>
      <w:proofErr w:type="spellEnd"/>
      <w:r>
        <w:rPr>
          <w:rStyle w:val="HTMLCode"/>
          <w:rFonts w:ascii="Consolas" w:hAnsi="Consolas" w:cs="Consolas"/>
          <w:color w:val="000000"/>
          <w:shd w:val="clear" w:color="auto" w:fill="EFEFEF"/>
        </w:rPr>
        <w:t xml:space="preserve"> = </w:t>
      </w:r>
      <w:proofErr w:type="gramStart"/>
      <w:r>
        <w:rPr>
          <w:rStyle w:val="HTMLCode"/>
          <w:rFonts w:ascii="Consolas" w:hAnsi="Consolas" w:cs="Consolas"/>
          <w:color w:val="000000"/>
          <w:shd w:val="clear" w:color="auto" w:fill="EFEFEF"/>
        </w:rPr>
        <w:t>str1.contentEquals(</w:t>
      </w:r>
      <w:proofErr w:type="gramEnd"/>
      <w:r>
        <w:rPr>
          <w:rStyle w:val="HTMLCode"/>
          <w:rFonts w:ascii="Consolas" w:hAnsi="Consolas" w:cs="Consolas"/>
          <w:color w:val="000000"/>
          <w:shd w:val="clear" w:color="auto" w:fill="EFEFEF"/>
        </w:rPr>
        <w:t>sb1);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class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</w:rPr>
        <w:t>ContentEqualsExample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</w:rPr>
        <w:t>public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static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void</w:t>
      </w:r>
      <w:r>
        <w:rPr>
          <w:rStyle w:val="pln"/>
          <w:rFonts w:ascii="Consolas" w:hAnsi="Consolas" w:cs="Consolas"/>
          <w:color w:val="000000"/>
        </w:rPr>
        <w:t xml:space="preserve"> main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args</w:t>
      </w:r>
      <w:proofErr w:type="spellEnd"/>
      <w:r>
        <w:rPr>
          <w:rStyle w:val="pun"/>
          <w:rFonts w:ascii="Consolas" w:hAnsi="Consolas" w:cs="Consolas"/>
          <w:color w:val="000000"/>
        </w:rPr>
        <w:t>[])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000000"/>
        </w:rPr>
        <w:t>{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str1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"First String"</w:t>
      </w:r>
      <w:r>
        <w:rPr>
          <w:rStyle w:val="pun"/>
          <w:rFonts w:ascii="Consolas" w:hAnsi="Consolas" w:cs="Consolas"/>
          <w:color w:val="000000"/>
        </w:rPr>
        <w:t>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r>
        <w:rPr>
          <w:rStyle w:val="typ"/>
          <w:rFonts w:ascii="Consolas" w:hAnsi="Consolas" w:cs="Consolas"/>
          <w:color w:val="2B91AF"/>
        </w:rPr>
        <w:t>String</w:t>
      </w:r>
      <w:r>
        <w:rPr>
          <w:rStyle w:val="pln"/>
          <w:rFonts w:ascii="Consolas" w:hAnsi="Consolas" w:cs="Consolas"/>
          <w:color w:val="000000"/>
        </w:rPr>
        <w:t xml:space="preserve"> str2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"Second String"</w:t>
      </w:r>
      <w:r>
        <w:rPr>
          <w:rStyle w:val="pun"/>
          <w:rFonts w:ascii="Consolas" w:hAnsi="Consolas" w:cs="Consolas"/>
          <w:color w:val="000000"/>
        </w:rPr>
        <w:t>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r>
        <w:rPr>
          <w:rStyle w:val="typ"/>
          <w:rFonts w:ascii="Consolas" w:hAnsi="Consolas" w:cs="Consolas"/>
          <w:color w:val="2B91AF"/>
        </w:rPr>
        <w:t>StringBuffer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str3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StringBuffer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"Second String"</w:t>
      </w:r>
      <w:r>
        <w:rPr>
          <w:rStyle w:val="pun"/>
          <w:rFonts w:ascii="Consolas" w:hAnsi="Consolas" w:cs="Consolas"/>
          <w:color w:val="000000"/>
        </w:rPr>
        <w:t>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r>
        <w:rPr>
          <w:rStyle w:val="typ"/>
          <w:rFonts w:ascii="Consolas" w:hAnsi="Consolas" w:cs="Consolas"/>
          <w:color w:val="2B91AF"/>
        </w:rPr>
        <w:t>StringBuffer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str4 </w:t>
      </w:r>
      <w:r>
        <w:rPr>
          <w:rStyle w:val="pun"/>
          <w:rFonts w:ascii="Consolas" w:hAnsi="Consolas" w:cs="Consolas"/>
          <w:color w:val="0000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</w:rPr>
        <w:t>new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StringBuffer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</w:rPr>
        <w:t>"First String"</w:t>
      </w:r>
      <w:r>
        <w:rPr>
          <w:rStyle w:val="pun"/>
          <w:rFonts w:ascii="Consolas" w:hAnsi="Consolas" w:cs="Consolas"/>
          <w:color w:val="000000"/>
        </w:rPr>
        <w:t>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"str1 equals to str3:"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str1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contentEquals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str3</w:t>
      </w:r>
      <w:r>
        <w:rPr>
          <w:rStyle w:val="pun"/>
          <w:rFonts w:ascii="Consolas" w:hAnsi="Consolas" w:cs="Consolas"/>
          <w:color w:val="000000"/>
        </w:rPr>
        <w:t>));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"str2 equals to str3:"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contentEquals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str3</w:t>
      </w:r>
      <w:r>
        <w:rPr>
          <w:rStyle w:val="pun"/>
          <w:rFonts w:ascii="Consolas" w:hAnsi="Consolas" w:cs="Consolas"/>
          <w:color w:val="000000"/>
        </w:rPr>
        <w:t>));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"str1 equals to str4:"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str1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contentEquals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str4</w:t>
      </w:r>
      <w:r>
        <w:rPr>
          <w:rStyle w:val="pun"/>
          <w:rFonts w:ascii="Consolas" w:hAnsi="Consolas" w:cs="Consolas"/>
          <w:color w:val="000000"/>
        </w:rPr>
        <w:t>));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</w:rPr>
        <w:t>System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kwd"/>
          <w:rFonts w:ascii="Consolas" w:hAnsi="Consolas" w:cs="Consolas"/>
          <w:color w:val="00008B"/>
        </w:rPr>
        <w:t>out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800000"/>
        </w:rPr>
        <w:t>"str2 equals to str4:"</w:t>
      </w:r>
      <w:r>
        <w:rPr>
          <w:rStyle w:val="pun"/>
          <w:rFonts w:ascii="Consolas" w:hAnsi="Consolas" w:cs="Consolas"/>
          <w:color w:val="000000"/>
        </w:rPr>
        <w:t>+</w:t>
      </w:r>
      <w:r>
        <w:rPr>
          <w:rStyle w:val="pln"/>
          <w:rFonts w:ascii="Consolas" w:hAnsi="Consolas" w:cs="Consolas"/>
          <w:color w:val="000000"/>
        </w:rPr>
        <w:t>str2</w:t>
      </w:r>
      <w:r>
        <w:rPr>
          <w:rStyle w:val="pun"/>
          <w:rFonts w:ascii="Consolas" w:hAnsi="Consolas" w:cs="Consolas"/>
          <w:color w:val="000000"/>
        </w:rPr>
        <w:t>.</w:t>
      </w:r>
      <w:r>
        <w:rPr>
          <w:rStyle w:val="pln"/>
          <w:rFonts w:ascii="Consolas" w:hAnsi="Consolas" w:cs="Consolas"/>
          <w:color w:val="000000"/>
        </w:rPr>
        <w:t>contentEquals</w:t>
      </w:r>
      <w:r>
        <w:rPr>
          <w:rStyle w:val="pun"/>
          <w:rFonts w:ascii="Consolas" w:hAnsi="Consolas" w:cs="Consolas"/>
          <w:color w:val="000000"/>
        </w:rPr>
        <w:t>(</w:t>
      </w:r>
      <w:r>
        <w:rPr>
          <w:rStyle w:val="pln"/>
          <w:rFonts w:ascii="Consolas" w:hAnsi="Consolas" w:cs="Consolas"/>
          <w:color w:val="000000"/>
        </w:rPr>
        <w:t>str4</w:t>
      </w:r>
      <w:r>
        <w:rPr>
          <w:rStyle w:val="pun"/>
          <w:rFonts w:ascii="Consolas" w:hAnsi="Consolas" w:cs="Consolas"/>
          <w:color w:val="000000"/>
        </w:rPr>
        <w:t>));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</w:t>
      </w:r>
      <w:r>
        <w:rPr>
          <w:rStyle w:val="pun"/>
          <w:rFonts w:ascii="Consolas" w:hAnsi="Consolas" w:cs="Consolas"/>
          <w:color w:val="000000"/>
        </w:rPr>
        <w:t>}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000000"/>
        </w:rPr>
        <w:t>}</w:t>
      </w:r>
    </w:p>
    <w:p w:rsidR="003D0521" w:rsidRDefault="003D0521" w:rsidP="003D052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Output: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str1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equals to str3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kwd"/>
          <w:rFonts w:ascii="Consolas" w:hAnsi="Consolas" w:cs="Consolas"/>
          <w:color w:val="00008B"/>
        </w:rPr>
        <w:t>false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str2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equals to str3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kwd"/>
          <w:rFonts w:ascii="Consolas" w:hAnsi="Consolas" w:cs="Consolas"/>
          <w:color w:val="00008B"/>
        </w:rPr>
        <w:t>true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Style w:val="pln"/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str1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equals to str4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kwd"/>
          <w:rFonts w:ascii="Consolas" w:hAnsi="Consolas" w:cs="Consolas"/>
          <w:color w:val="00008B"/>
        </w:rPr>
        <w:t>true</w:t>
      </w:r>
    </w:p>
    <w:p w:rsidR="003D0521" w:rsidRDefault="003D0521" w:rsidP="003D0521">
      <w:pPr>
        <w:pStyle w:val="HTMLPreformatted"/>
        <w:shd w:val="clear" w:color="auto" w:fill="EEEEEE"/>
        <w:spacing w:line="390" w:lineRule="atLeast"/>
        <w:rPr>
          <w:rFonts w:ascii="Consolas" w:hAnsi="Consolas" w:cs="Consolas"/>
          <w:color w:val="000000"/>
        </w:rPr>
      </w:pPr>
      <w:proofErr w:type="gramStart"/>
      <w:r>
        <w:rPr>
          <w:rStyle w:val="pln"/>
          <w:rFonts w:ascii="Consolas" w:hAnsi="Consolas" w:cs="Consolas"/>
          <w:color w:val="000000"/>
        </w:rPr>
        <w:t>str2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equals to str4</w:t>
      </w:r>
      <w:r>
        <w:rPr>
          <w:rStyle w:val="pun"/>
          <w:rFonts w:ascii="Consolas" w:hAnsi="Consolas" w:cs="Consolas"/>
          <w:color w:val="000000"/>
        </w:rPr>
        <w:t>:</w:t>
      </w:r>
      <w:r>
        <w:rPr>
          <w:rStyle w:val="kwd"/>
          <w:rFonts w:ascii="Consolas" w:hAnsi="Consolas" w:cs="Consolas"/>
          <w:color w:val="00008B"/>
        </w:rPr>
        <w:t>false</w:t>
      </w:r>
    </w:p>
    <w:p w:rsidR="00C46172" w:rsidRPr="003D0521" w:rsidRDefault="00C46172" w:rsidP="003D0521"/>
    <w:sectPr w:rsidR="00C46172" w:rsidRPr="003D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D6"/>
    <w:rsid w:val="003D0521"/>
    <w:rsid w:val="00BC3854"/>
    <w:rsid w:val="00C044D6"/>
    <w:rsid w:val="00C46172"/>
    <w:rsid w:val="00D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0C03F-597D-4E75-859B-75ED4842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C3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38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BC3854"/>
  </w:style>
  <w:style w:type="character" w:styleId="Hyperlink">
    <w:name w:val="Hyperlink"/>
    <w:basedOn w:val="DefaultParagraphFont"/>
    <w:uiPriority w:val="99"/>
    <w:semiHidden/>
    <w:unhideWhenUsed/>
    <w:rsid w:val="00BC38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3854"/>
  </w:style>
  <w:style w:type="character" w:styleId="HTMLCode">
    <w:name w:val="HTML Code"/>
    <w:basedOn w:val="DefaultParagraphFont"/>
    <w:uiPriority w:val="99"/>
    <w:semiHidden/>
    <w:unhideWhenUsed/>
    <w:rsid w:val="00BC3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85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3854"/>
  </w:style>
  <w:style w:type="character" w:customStyle="1" w:styleId="pln">
    <w:name w:val="pln"/>
    <w:basedOn w:val="DefaultParagraphFont"/>
    <w:rsid w:val="00BC3854"/>
  </w:style>
  <w:style w:type="character" w:customStyle="1" w:styleId="typ">
    <w:name w:val="typ"/>
    <w:basedOn w:val="DefaultParagraphFont"/>
    <w:rsid w:val="00BC3854"/>
  </w:style>
  <w:style w:type="character" w:customStyle="1" w:styleId="pun">
    <w:name w:val="pun"/>
    <w:basedOn w:val="DefaultParagraphFont"/>
    <w:rsid w:val="00BC3854"/>
  </w:style>
  <w:style w:type="character" w:customStyle="1" w:styleId="str">
    <w:name w:val="str"/>
    <w:basedOn w:val="DefaultParagraphFont"/>
    <w:rsid w:val="00BC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2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00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4</cp:revision>
  <dcterms:created xsi:type="dcterms:W3CDTF">2015-07-06T16:15:00Z</dcterms:created>
  <dcterms:modified xsi:type="dcterms:W3CDTF">2015-07-06T16:17:00Z</dcterms:modified>
</cp:coreProperties>
</file>