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61F" w:rsidRPr="009F761F" w:rsidRDefault="009F761F" w:rsidP="009F761F">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9F761F">
        <w:rPr>
          <w:rFonts w:ascii="Trebuchet MS" w:eastAsia="Times New Roman" w:hAnsi="Trebuchet MS" w:cs="Times New Roman"/>
          <w:b/>
          <w:bCs/>
          <w:color w:val="555555"/>
          <w:kern w:val="36"/>
          <w:sz w:val="48"/>
          <w:szCs w:val="48"/>
        </w:rPr>
        <w:t>Java – String toLowerCase() and toUpperCase() Methods</w:t>
      </w:r>
    </w:p>
    <w:p w:rsidR="009F761F" w:rsidRPr="009F761F" w:rsidRDefault="009F761F" w:rsidP="009F761F">
      <w:pPr>
        <w:shd w:val="clear" w:color="auto" w:fill="FFFFFF"/>
        <w:spacing w:line="390" w:lineRule="atLeast"/>
        <w:rPr>
          <w:rFonts w:ascii="Trebuchet MS" w:eastAsia="Times New Roman" w:hAnsi="Trebuchet MS" w:cs="Times New Roman"/>
          <w:caps/>
          <w:color w:val="DDDDDD"/>
          <w:sz w:val="24"/>
          <w:szCs w:val="24"/>
        </w:rPr>
      </w:pPr>
      <w:hyperlink r:id="rId4" w:history="1">
        <w:r w:rsidRPr="009F761F">
          <w:rPr>
            <w:rFonts w:ascii="Trebuchet MS" w:eastAsia="Times New Roman" w:hAnsi="Trebuchet MS" w:cs="Times New Roman"/>
            <w:b/>
            <w:bCs/>
            <w:caps/>
            <w:color w:val="A1CD60"/>
            <w:sz w:val="24"/>
            <w:szCs w:val="24"/>
            <w:u w:val="single"/>
          </w:rPr>
          <w:t>STRING HANDLING</w:t>
        </w:r>
      </w:hyperlink>
    </w:p>
    <w:p w:rsidR="009F761F" w:rsidRPr="009F761F" w:rsidRDefault="009F761F" w:rsidP="009F761F">
      <w:pPr>
        <w:shd w:val="clear" w:color="auto" w:fill="FFFFFF"/>
        <w:spacing w:after="0" w:line="390" w:lineRule="atLeast"/>
        <w:rPr>
          <w:rFonts w:ascii="Trebuchet MS" w:eastAsia="Times New Roman" w:hAnsi="Trebuchet MS" w:cs="Times New Roman"/>
          <w:color w:val="000000"/>
          <w:sz w:val="24"/>
          <w:szCs w:val="24"/>
        </w:rPr>
      </w:pPr>
      <w:r w:rsidRPr="009F761F">
        <w:rPr>
          <w:rFonts w:ascii="Trebuchet MS" w:eastAsia="Times New Roman" w:hAnsi="Trebuchet MS" w:cs="Times New Roman"/>
          <w:color w:val="000000"/>
          <w:sz w:val="24"/>
          <w:szCs w:val="24"/>
        </w:rPr>
        <w:t>The method </w:t>
      </w:r>
      <w:r w:rsidRPr="009F761F">
        <w:rPr>
          <w:rFonts w:ascii="Consolas" w:eastAsia="Times New Roman" w:hAnsi="Consolas" w:cs="Consolas"/>
          <w:color w:val="000000"/>
          <w:sz w:val="20"/>
          <w:szCs w:val="20"/>
          <w:shd w:val="clear" w:color="auto" w:fill="EFEFEF"/>
        </w:rPr>
        <w:t>toLowerCase()</w:t>
      </w:r>
      <w:r w:rsidRPr="009F761F">
        <w:rPr>
          <w:rFonts w:ascii="Trebuchet MS" w:eastAsia="Times New Roman" w:hAnsi="Trebuchet MS" w:cs="Times New Roman"/>
          <w:color w:val="000000"/>
          <w:sz w:val="24"/>
          <w:szCs w:val="24"/>
        </w:rPr>
        <w:t> converts the characters of a </w:t>
      </w:r>
      <w:r w:rsidRPr="009F761F">
        <w:rPr>
          <w:rFonts w:ascii="Consolas" w:eastAsia="Times New Roman" w:hAnsi="Consolas" w:cs="Consolas"/>
          <w:color w:val="000000"/>
          <w:sz w:val="20"/>
          <w:szCs w:val="20"/>
          <w:shd w:val="clear" w:color="auto" w:fill="EFEFEF"/>
        </w:rPr>
        <w:t>String</w:t>
      </w:r>
      <w:r w:rsidRPr="009F761F">
        <w:rPr>
          <w:rFonts w:ascii="Trebuchet MS" w:eastAsia="Times New Roman" w:hAnsi="Trebuchet MS" w:cs="Times New Roman"/>
          <w:color w:val="000000"/>
          <w:sz w:val="24"/>
          <w:szCs w:val="24"/>
        </w:rPr>
        <w:t> into lower case characters. It has two variants:</w:t>
      </w:r>
    </w:p>
    <w:p w:rsidR="009F761F" w:rsidRPr="009F761F" w:rsidRDefault="009F761F" w:rsidP="009F761F">
      <w:pPr>
        <w:shd w:val="clear" w:color="auto" w:fill="FFFFFF"/>
        <w:spacing w:after="0" w:line="390" w:lineRule="atLeast"/>
        <w:rPr>
          <w:rFonts w:ascii="Trebuchet MS" w:eastAsia="Times New Roman" w:hAnsi="Trebuchet MS" w:cs="Times New Roman"/>
          <w:color w:val="000000"/>
          <w:sz w:val="24"/>
          <w:szCs w:val="24"/>
        </w:rPr>
      </w:pPr>
      <w:r w:rsidRPr="009F761F">
        <w:rPr>
          <w:rFonts w:ascii="Consolas" w:eastAsia="Times New Roman" w:hAnsi="Consolas" w:cs="Consolas"/>
          <w:color w:val="000000"/>
          <w:sz w:val="20"/>
          <w:szCs w:val="20"/>
          <w:shd w:val="clear" w:color="auto" w:fill="EFEFEF"/>
        </w:rPr>
        <w:t>String toLowerCase(Locale locale)</w:t>
      </w:r>
      <w:r w:rsidRPr="009F761F">
        <w:rPr>
          <w:rFonts w:ascii="Trebuchet MS" w:eastAsia="Times New Roman" w:hAnsi="Trebuchet MS" w:cs="Times New Roman"/>
          <w:color w:val="000000"/>
          <w:sz w:val="24"/>
          <w:szCs w:val="24"/>
        </w:rPr>
        <w:t>: It converts the string into Lowercase using the rules defined by specified </w:t>
      </w:r>
      <w:hyperlink r:id="rId5" w:tgtFrame="_blank" w:history="1">
        <w:r w:rsidRPr="009F761F">
          <w:rPr>
            <w:rFonts w:ascii="Trebuchet MS" w:eastAsia="Times New Roman" w:hAnsi="Trebuchet MS" w:cs="Times New Roman"/>
            <w:b/>
            <w:bCs/>
            <w:color w:val="008000"/>
            <w:sz w:val="24"/>
            <w:szCs w:val="24"/>
            <w:u w:val="single"/>
          </w:rPr>
          <w:t>Locale</w:t>
        </w:r>
      </w:hyperlink>
      <w:r w:rsidRPr="009F761F">
        <w:rPr>
          <w:rFonts w:ascii="Trebuchet MS" w:eastAsia="Times New Roman" w:hAnsi="Trebuchet MS" w:cs="Times New Roman"/>
          <w:color w:val="000000"/>
          <w:sz w:val="24"/>
          <w:szCs w:val="24"/>
        </w:rPr>
        <w:t>.</w:t>
      </w:r>
    </w:p>
    <w:p w:rsidR="009F761F" w:rsidRPr="009F761F" w:rsidRDefault="009F761F" w:rsidP="009F761F">
      <w:pPr>
        <w:shd w:val="clear" w:color="auto" w:fill="FFFFFF"/>
        <w:spacing w:after="0" w:line="390" w:lineRule="atLeast"/>
        <w:rPr>
          <w:rFonts w:ascii="Trebuchet MS" w:eastAsia="Times New Roman" w:hAnsi="Trebuchet MS" w:cs="Times New Roman"/>
          <w:color w:val="000000"/>
          <w:sz w:val="24"/>
          <w:szCs w:val="24"/>
        </w:rPr>
      </w:pPr>
      <w:r w:rsidRPr="009F761F">
        <w:rPr>
          <w:rFonts w:ascii="Consolas" w:eastAsia="Times New Roman" w:hAnsi="Consolas" w:cs="Consolas"/>
          <w:color w:val="000000"/>
          <w:sz w:val="20"/>
          <w:szCs w:val="20"/>
          <w:shd w:val="clear" w:color="auto" w:fill="EFEFEF"/>
        </w:rPr>
        <w:t>String toLowerCase()</w:t>
      </w:r>
      <w:r w:rsidRPr="009F761F">
        <w:rPr>
          <w:rFonts w:ascii="Trebuchet MS" w:eastAsia="Times New Roman" w:hAnsi="Trebuchet MS" w:cs="Times New Roman"/>
          <w:color w:val="000000"/>
          <w:sz w:val="24"/>
          <w:szCs w:val="24"/>
        </w:rPr>
        <w:t>: It is equivalent to</w:t>
      </w:r>
      <w:r w:rsidRPr="009F761F">
        <w:rPr>
          <w:rFonts w:ascii="Consolas" w:eastAsia="Times New Roman" w:hAnsi="Consolas" w:cs="Consolas"/>
          <w:color w:val="000000"/>
          <w:sz w:val="20"/>
          <w:szCs w:val="20"/>
          <w:shd w:val="clear" w:color="auto" w:fill="EFEFEF"/>
        </w:rPr>
        <w:t>toLowerCase(Locale.getDefault())</w:t>
      </w:r>
      <w:r w:rsidRPr="009F761F">
        <w:rPr>
          <w:rFonts w:ascii="Trebuchet MS" w:eastAsia="Times New Roman" w:hAnsi="Trebuchet MS" w:cs="Times New Roman"/>
          <w:color w:val="000000"/>
          <w:sz w:val="24"/>
          <w:szCs w:val="24"/>
        </w:rPr>
        <w:t>. </w:t>
      </w:r>
      <w:r w:rsidRPr="009F761F">
        <w:rPr>
          <w:rFonts w:ascii="Consolas" w:eastAsia="Times New Roman" w:hAnsi="Consolas" w:cs="Consolas"/>
          <w:color w:val="000000"/>
          <w:sz w:val="20"/>
          <w:szCs w:val="20"/>
          <w:shd w:val="clear" w:color="auto" w:fill="EFEFEF"/>
        </w:rPr>
        <w:t>Locale.getDefault()</w:t>
      </w:r>
      <w:r w:rsidRPr="009F761F">
        <w:rPr>
          <w:rFonts w:ascii="Trebuchet MS" w:eastAsia="Times New Roman" w:hAnsi="Trebuchet MS" w:cs="Times New Roman"/>
          <w:color w:val="000000"/>
          <w:sz w:val="24"/>
          <w:szCs w:val="24"/>
        </w:rPr>
        <w:t> gets the current value of the default locale for this instance of the Java Virtual Machine. The Java Virtual Machine sets the default locale during startup based on the host environment. It is used by many locale-sensitive methods if no locale is explicitly specified. It can be changed using the </w:t>
      </w:r>
      <w:r w:rsidRPr="009F761F">
        <w:rPr>
          <w:rFonts w:ascii="Consolas" w:eastAsia="Times New Roman" w:hAnsi="Consolas" w:cs="Consolas"/>
          <w:color w:val="000000"/>
          <w:sz w:val="20"/>
          <w:szCs w:val="20"/>
          <w:shd w:val="clear" w:color="auto" w:fill="EFEFEF"/>
        </w:rPr>
        <w:t>setDefault()</w:t>
      </w:r>
      <w:r w:rsidRPr="009F761F">
        <w:rPr>
          <w:rFonts w:ascii="Trebuchet MS" w:eastAsia="Times New Roman" w:hAnsi="Trebuchet MS" w:cs="Times New Roman"/>
          <w:color w:val="000000"/>
          <w:sz w:val="24"/>
          <w:szCs w:val="24"/>
        </w:rPr>
        <w:t> method.</w:t>
      </w:r>
    </w:p>
    <w:p w:rsidR="009F761F" w:rsidRPr="009F761F" w:rsidRDefault="009F761F" w:rsidP="009F761F">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9F761F">
        <w:rPr>
          <w:rFonts w:ascii="Trebuchet MS" w:eastAsia="Times New Roman" w:hAnsi="Trebuchet MS" w:cs="Times New Roman"/>
          <w:b/>
          <w:bCs/>
          <w:color w:val="555555"/>
          <w:sz w:val="36"/>
          <w:szCs w:val="36"/>
        </w:rPr>
        <w:t>Example: toLowerCase() method</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8B"/>
          <w:sz w:val="20"/>
          <w:szCs w:val="20"/>
        </w:rPr>
        <w:t>import</w:t>
      </w:r>
      <w:r w:rsidRPr="009F761F">
        <w:rPr>
          <w:rFonts w:ascii="Consolas" w:eastAsia="Times New Roman" w:hAnsi="Consolas" w:cs="Consolas"/>
          <w:color w:val="000000"/>
          <w:sz w:val="20"/>
          <w:szCs w:val="20"/>
        </w:rPr>
        <w:t xml:space="preserve"> java.util.</w:t>
      </w:r>
      <w:r w:rsidRPr="009F761F">
        <w:rPr>
          <w:rFonts w:ascii="Consolas" w:eastAsia="Times New Roman" w:hAnsi="Consolas" w:cs="Consolas"/>
          <w:color w:val="2B91AF"/>
          <w:sz w:val="20"/>
          <w:szCs w:val="20"/>
        </w:rPr>
        <w:t>Locale</w:t>
      </w:r>
      <w:r w:rsidRPr="009F761F">
        <w:rPr>
          <w:rFonts w:ascii="Consolas" w:eastAsia="Times New Roman" w:hAnsi="Consolas" w:cs="Consolas"/>
          <w:color w:val="000000"/>
          <w:sz w:val="20"/>
          <w:szCs w:val="20"/>
        </w:rPr>
        <w:t>;</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8B"/>
          <w:sz w:val="20"/>
          <w:szCs w:val="20"/>
        </w:rPr>
        <w:t>public</w:t>
      </w: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00008B"/>
          <w:sz w:val="20"/>
          <w:szCs w:val="20"/>
        </w:rPr>
        <w:t>class</w:t>
      </w: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2B91AF"/>
          <w:sz w:val="20"/>
          <w:szCs w:val="20"/>
        </w:rPr>
        <w:t>LowerCaseExample</w:t>
      </w:r>
      <w:r w:rsidRPr="009F761F">
        <w:rPr>
          <w:rFonts w:ascii="Consolas" w:eastAsia="Times New Roman" w:hAnsi="Consolas" w:cs="Consolas"/>
          <w:color w:val="000000"/>
          <w:sz w:val="20"/>
          <w:szCs w:val="20"/>
        </w:rPr>
        <w:t>{</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00008B"/>
          <w:sz w:val="20"/>
          <w:szCs w:val="20"/>
        </w:rPr>
        <w:t>public</w:t>
      </w: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00008B"/>
          <w:sz w:val="20"/>
          <w:szCs w:val="20"/>
        </w:rPr>
        <w:t>static</w:t>
      </w: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00008B"/>
          <w:sz w:val="20"/>
          <w:szCs w:val="20"/>
        </w:rPr>
        <w:t>void</w:t>
      </w:r>
      <w:r w:rsidRPr="009F761F">
        <w:rPr>
          <w:rFonts w:ascii="Consolas" w:eastAsia="Times New Roman" w:hAnsi="Consolas" w:cs="Consolas"/>
          <w:color w:val="000000"/>
          <w:sz w:val="20"/>
          <w:szCs w:val="20"/>
        </w:rPr>
        <w:t xml:space="preserve"> main(</w:t>
      </w:r>
      <w:r w:rsidRPr="009F761F">
        <w:rPr>
          <w:rFonts w:ascii="Consolas" w:eastAsia="Times New Roman" w:hAnsi="Consolas" w:cs="Consolas"/>
          <w:color w:val="2B91AF"/>
          <w:sz w:val="20"/>
          <w:szCs w:val="20"/>
        </w:rPr>
        <w:t>String</w:t>
      </w:r>
      <w:r w:rsidRPr="009F761F">
        <w:rPr>
          <w:rFonts w:ascii="Consolas" w:eastAsia="Times New Roman" w:hAnsi="Consolas" w:cs="Consolas"/>
          <w:color w:val="000000"/>
          <w:sz w:val="20"/>
          <w:szCs w:val="20"/>
        </w:rPr>
        <w:t xml:space="preserve"> args[]){</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2B91AF"/>
          <w:sz w:val="20"/>
          <w:szCs w:val="20"/>
        </w:rPr>
        <w:t>String</w:t>
      </w:r>
      <w:r w:rsidRPr="009F761F">
        <w:rPr>
          <w:rFonts w:ascii="Consolas" w:eastAsia="Times New Roman" w:hAnsi="Consolas" w:cs="Consolas"/>
          <w:color w:val="000000"/>
          <w:sz w:val="20"/>
          <w:szCs w:val="20"/>
        </w:rPr>
        <w:t xml:space="preserve"> str = </w:t>
      </w:r>
      <w:r w:rsidRPr="009F761F">
        <w:rPr>
          <w:rFonts w:ascii="Consolas" w:eastAsia="Times New Roman" w:hAnsi="Consolas" w:cs="Consolas"/>
          <w:color w:val="00008B"/>
          <w:sz w:val="20"/>
          <w:szCs w:val="20"/>
        </w:rPr>
        <w:t>new</w:t>
      </w: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2B91AF"/>
          <w:sz w:val="20"/>
          <w:szCs w:val="20"/>
        </w:rPr>
        <w:t>String</w:t>
      </w:r>
      <w:r w:rsidRPr="009F761F">
        <w:rPr>
          <w:rFonts w:ascii="Consolas" w:eastAsia="Times New Roman" w:hAnsi="Consolas" w:cs="Consolas"/>
          <w:color w:val="000000"/>
          <w:sz w:val="20"/>
          <w:szCs w:val="20"/>
        </w:rPr>
        <w:t>(</w:t>
      </w:r>
      <w:r w:rsidRPr="009F761F">
        <w:rPr>
          <w:rFonts w:ascii="Consolas" w:eastAsia="Times New Roman" w:hAnsi="Consolas" w:cs="Consolas"/>
          <w:color w:val="800000"/>
          <w:sz w:val="20"/>
          <w:szCs w:val="20"/>
        </w:rPr>
        <w:t>"ABC IS NOT EQUAL TO XYZ"</w:t>
      </w:r>
      <w:r w:rsidRPr="009F761F">
        <w:rPr>
          <w:rFonts w:ascii="Consolas" w:eastAsia="Times New Roman" w:hAnsi="Consolas" w:cs="Consolas"/>
          <w:color w:val="000000"/>
          <w:sz w:val="20"/>
          <w:szCs w:val="20"/>
        </w:rPr>
        <w:t>);</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808080"/>
          <w:sz w:val="20"/>
          <w:szCs w:val="20"/>
        </w:rPr>
        <w:t>//Standard method of conversion</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2B91AF"/>
          <w:sz w:val="20"/>
          <w:szCs w:val="20"/>
        </w:rPr>
        <w:t>System</w:t>
      </w:r>
      <w:r w:rsidRPr="009F761F">
        <w:rPr>
          <w:rFonts w:ascii="Consolas" w:eastAsia="Times New Roman" w:hAnsi="Consolas" w:cs="Consolas"/>
          <w:color w:val="000000"/>
          <w:sz w:val="20"/>
          <w:szCs w:val="20"/>
        </w:rPr>
        <w:t>.</w:t>
      </w:r>
      <w:r w:rsidRPr="009F761F">
        <w:rPr>
          <w:rFonts w:ascii="Consolas" w:eastAsia="Times New Roman" w:hAnsi="Consolas" w:cs="Consolas"/>
          <w:color w:val="00008B"/>
          <w:sz w:val="20"/>
          <w:szCs w:val="20"/>
        </w:rPr>
        <w:t>out</w:t>
      </w:r>
      <w:r w:rsidRPr="009F761F">
        <w:rPr>
          <w:rFonts w:ascii="Consolas" w:eastAsia="Times New Roman" w:hAnsi="Consolas" w:cs="Consolas"/>
          <w:color w:val="000000"/>
          <w:sz w:val="20"/>
          <w:szCs w:val="20"/>
        </w:rPr>
        <w:t>.println(str.toLowerCase());</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808080"/>
          <w:sz w:val="20"/>
          <w:szCs w:val="20"/>
        </w:rPr>
        <w:t>//By specifying Locale</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2B91AF"/>
          <w:sz w:val="20"/>
          <w:szCs w:val="20"/>
        </w:rPr>
        <w:t>System</w:t>
      </w:r>
      <w:r w:rsidRPr="009F761F">
        <w:rPr>
          <w:rFonts w:ascii="Consolas" w:eastAsia="Times New Roman" w:hAnsi="Consolas" w:cs="Consolas"/>
          <w:color w:val="000000"/>
          <w:sz w:val="20"/>
          <w:szCs w:val="20"/>
        </w:rPr>
        <w:t>.</w:t>
      </w:r>
      <w:r w:rsidRPr="009F761F">
        <w:rPr>
          <w:rFonts w:ascii="Consolas" w:eastAsia="Times New Roman" w:hAnsi="Consolas" w:cs="Consolas"/>
          <w:color w:val="00008B"/>
          <w:sz w:val="20"/>
          <w:szCs w:val="20"/>
        </w:rPr>
        <w:t>out</w:t>
      </w:r>
      <w:r w:rsidRPr="009F761F">
        <w:rPr>
          <w:rFonts w:ascii="Consolas" w:eastAsia="Times New Roman" w:hAnsi="Consolas" w:cs="Consolas"/>
          <w:color w:val="000000"/>
          <w:sz w:val="20"/>
          <w:szCs w:val="20"/>
        </w:rPr>
        <w:t>.println(str.toLowerCase(</w:t>
      </w:r>
      <w:r w:rsidRPr="009F761F">
        <w:rPr>
          <w:rFonts w:ascii="Consolas" w:eastAsia="Times New Roman" w:hAnsi="Consolas" w:cs="Consolas"/>
          <w:color w:val="2B91AF"/>
          <w:sz w:val="20"/>
          <w:szCs w:val="20"/>
        </w:rPr>
        <w:t>Locale</w:t>
      </w:r>
      <w:r w:rsidRPr="009F761F">
        <w:rPr>
          <w:rFonts w:ascii="Consolas" w:eastAsia="Times New Roman" w:hAnsi="Consolas" w:cs="Consolas"/>
          <w:color w:val="000000"/>
          <w:sz w:val="20"/>
          <w:szCs w:val="20"/>
        </w:rPr>
        <w:t>.FRANCE));</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00"/>
          <w:sz w:val="20"/>
          <w:szCs w:val="20"/>
        </w:rPr>
        <w:t xml:space="preserve">   }</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00"/>
          <w:sz w:val="20"/>
          <w:szCs w:val="20"/>
        </w:rPr>
        <w:t>}</w:t>
      </w:r>
    </w:p>
    <w:p w:rsidR="009F761F" w:rsidRPr="009F761F" w:rsidRDefault="009F761F" w:rsidP="009F761F">
      <w:pPr>
        <w:shd w:val="clear" w:color="auto" w:fill="FFFFFF"/>
        <w:spacing w:after="390" w:line="390" w:lineRule="atLeast"/>
        <w:rPr>
          <w:rFonts w:ascii="Trebuchet MS" w:eastAsia="Times New Roman" w:hAnsi="Trebuchet MS" w:cs="Times New Roman"/>
          <w:color w:val="000000"/>
          <w:sz w:val="24"/>
          <w:szCs w:val="24"/>
        </w:rPr>
      </w:pPr>
      <w:r w:rsidRPr="009F761F">
        <w:rPr>
          <w:rFonts w:ascii="Trebuchet MS" w:eastAsia="Times New Roman" w:hAnsi="Trebuchet MS" w:cs="Times New Roman"/>
          <w:color w:val="000000"/>
          <w:sz w:val="24"/>
          <w:szCs w:val="24"/>
        </w:rPr>
        <w:t>Output:</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00"/>
          <w:sz w:val="20"/>
          <w:szCs w:val="20"/>
        </w:rPr>
        <w:t xml:space="preserve">abc </w:t>
      </w:r>
      <w:r w:rsidRPr="009F761F">
        <w:rPr>
          <w:rFonts w:ascii="Consolas" w:eastAsia="Times New Roman" w:hAnsi="Consolas" w:cs="Consolas"/>
          <w:color w:val="00008B"/>
          <w:sz w:val="20"/>
          <w:szCs w:val="20"/>
        </w:rPr>
        <w:t>is</w:t>
      </w: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00008B"/>
          <w:sz w:val="20"/>
          <w:szCs w:val="20"/>
        </w:rPr>
        <w:t>not</w:t>
      </w:r>
      <w:r w:rsidRPr="009F761F">
        <w:rPr>
          <w:rFonts w:ascii="Consolas" w:eastAsia="Times New Roman" w:hAnsi="Consolas" w:cs="Consolas"/>
          <w:color w:val="000000"/>
          <w:sz w:val="20"/>
          <w:szCs w:val="20"/>
        </w:rPr>
        <w:t xml:space="preserve"> equal to xyz</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00"/>
          <w:sz w:val="20"/>
          <w:szCs w:val="20"/>
        </w:rPr>
        <w:t xml:space="preserve">abc </w:t>
      </w:r>
      <w:r w:rsidRPr="009F761F">
        <w:rPr>
          <w:rFonts w:ascii="Consolas" w:eastAsia="Times New Roman" w:hAnsi="Consolas" w:cs="Consolas"/>
          <w:color w:val="00008B"/>
          <w:sz w:val="20"/>
          <w:szCs w:val="20"/>
        </w:rPr>
        <w:t>is</w:t>
      </w: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00008B"/>
          <w:sz w:val="20"/>
          <w:szCs w:val="20"/>
        </w:rPr>
        <w:t>not</w:t>
      </w:r>
      <w:r w:rsidRPr="009F761F">
        <w:rPr>
          <w:rFonts w:ascii="Consolas" w:eastAsia="Times New Roman" w:hAnsi="Consolas" w:cs="Consolas"/>
          <w:color w:val="000000"/>
          <w:sz w:val="20"/>
          <w:szCs w:val="20"/>
        </w:rPr>
        <w:t xml:space="preserve"> equal to xyz</w:t>
      </w:r>
    </w:p>
    <w:p w:rsidR="009F761F" w:rsidRPr="009F761F" w:rsidRDefault="009F761F" w:rsidP="009F761F">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9F761F">
        <w:rPr>
          <w:rFonts w:ascii="Trebuchet MS" w:eastAsia="Times New Roman" w:hAnsi="Trebuchet MS" w:cs="Times New Roman"/>
          <w:b/>
          <w:bCs/>
          <w:color w:val="555555"/>
          <w:sz w:val="41"/>
          <w:szCs w:val="41"/>
        </w:rPr>
        <w:lastRenderedPageBreak/>
        <w:t>Method: toUpperCase()</w:t>
      </w:r>
    </w:p>
    <w:p w:rsidR="009F761F" w:rsidRPr="009F761F" w:rsidRDefault="009F761F" w:rsidP="009F761F">
      <w:pPr>
        <w:shd w:val="clear" w:color="auto" w:fill="FFFFFF"/>
        <w:spacing w:after="0" w:line="390" w:lineRule="atLeast"/>
        <w:rPr>
          <w:rFonts w:ascii="Trebuchet MS" w:eastAsia="Times New Roman" w:hAnsi="Trebuchet MS" w:cs="Times New Roman"/>
          <w:color w:val="000000"/>
          <w:sz w:val="24"/>
          <w:szCs w:val="24"/>
        </w:rPr>
      </w:pPr>
      <w:r w:rsidRPr="009F761F">
        <w:rPr>
          <w:rFonts w:ascii="Trebuchet MS" w:eastAsia="Times New Roman" w:hAnsi="Trebuchet MS" w:cs="Times New Roman"/>
          <w:color w:val="000000"/>
          <w:sz w:val="24"/>
          <w:szCs w:val="24"/>
        </w:rPr>
        <w:t>Like </w:t>
      </w:r>
      <w:r w:rsidRPr="009F761F">
        <w:rPr>
          <w:rFonts w:ascii="Consolas" w:eastAsia="Times New Roman" w:hAnsi="Consolas" w:cs="Consolas"/>
          <w:color w:val="000000"/>
          <w:sz w:val="20"/>
          <w:szCs w:val="20"/>
          <w:shd w:val="clear" w:color="auto" w:fill="EFEFEF"/>
        </w:rPr>
        <w:t>toLowerCase()</w:t>
      </w:r>
      <w:r w:rsidRPr="009F761F">
        <w:rPr>
          <w:rFonts w:ascii="Trebuchet MS" w:eastAsia="Times New Roman" w:hAnsi="Trebuchet MS" w:cs="Times New Roman"/>
          <w:color w:val="000000"/>
          <w:sz w:val="24"/>
          <w:szCs w:val="24"/>
        </w:rPr>
        <w:t> method, </w:t>
      </w:r>
      <w:r w:rsidRPr="009F761F">
        <w:rPr>
          <w:rFonts w:ascii="Consolas" w:eastAsia="Times New Roman" w:hAnsi="Consolas" w:cs="Consolas"/>
          <w:color w:val="000000"/>
          <w:sz w:val="20"/>
          <w:szCs w:val="20"/>
          <w:shd w:val="clear" w:color="auto" w:fill="EFEFEF"/>
        </w:rPr>
        <w:t>toUpperCase()</w:t>
      </w:r>
      <w:r w:rsidRPr="009F761F">
        <w:rPr>
          <w:rFonts w:ascii="Trebuchet MS" w:eastAsia="Times New Roman" w:hAnsi="Trebuchet MS" w:cs="Times New Roman"/>
          <w:color w:val="000000"/>
          <w:sz w:val="24"/>
          <w:szCs w:val="24"/>
        </w:rPr>
        <w:t> also has two variants:</w:t>
      </w:r>
      <w:r w:rsidRPr="009F761F">
        <w:rPr>
          <w:rFonts w:ascii="Trebuchet MS" w:eastAsia="Times New Roman" w:hAnsi="Trebuchet MS" w:cs="Times New Roman"/>
          <w:color w:val="000000"/>
          <w:sz w:val="24"/>
          <w:szCs w:val="24"/>
        </w:rPr>
        <w:br/>
      </w:r>
      <w:r w:rsidRPr="009F761F">
        <w:rPr>
          <w:rFonts w:ascii="Consolas" w:eastAsia="Times New Roman" w:hAnsi="Consolas" w:cs="Consolas"/>
          <w:color w:val="000000"/>
          <w:sz w:val="20"/>
          <w:szCs w:val="20"/>
          <w:shd w:val="clear" w:color="auto" w:fill="EFEFEF"/>
        </w:rPr>
        <w:t>String toUpperCase(Locale locale)</w:t>
      </w:r>
      <w:r w:rsidRPr="009F761F">
        <w:rPr>
          <w:rFonts w:ascii="Trebuchet MS" w:eastAsia="Times New Roman" w:hAnsi="Trebuchet MS" w:cs="Times New Roman"/>
          <w:color w:val="000000"/>
          <w:sz w:val="24"/>
          <w:szCs w:val="24"/>
        </w:rPr>
        <w:t>: It converts the string into a UpperCase string using the rules defined by the specified Locale.</w:t>
      </w:r>
      <w:r w:rsidRPr="009F761F">
        <w:rPr>
          <w:rFonts w:ascii="Trebuchet MS" w:eastAsia="Times New Roman" w:hAnsi="Trebuchet MS" w:cs="Times New Roman"/>
          <w:color w:val="000000"/>
          <w:sz w:val="24"/>
          <w:szCs w:val="24"/>
        </w:rPr>
        <w:br/>
      </w:r>
      <w:r w:rsidRPr="009F761F">
        <w:rPr>
          <w:rFonts w:ascii="Consolas" w:eastAsia="Times New Roman" w:hAnsi="Consolas" w:cs="Consolas"/>
          <w:color w:val="000000"/>
          <w:sz w:val="20"/>
          <w:szCs w:val="20"/>
          <w:shd w:val="clear" w:color="auto" w:fill="EFEFEF"/>
        </w:rPr>
        <w:t>String toUpperCase()</w:t>
      </w:r>
      <w:r w:rsidRPr="009F761F">
        <w:rPr>
          <w:rFonts w:ascii="Trebuchet MS" w:eastAsia="Times New Roman" w:hAnsi="Trebuchet MS" w:cs="Times New Roman"/>
          <w:color w:val="000000"/>
          <w:sz w:val="24"/>
          <w:szCs w:val="24"/>
        </w:rPr>
        <w:t>: It is equavalent to</w:t>
      </w:r>
      <w:r w:rsidRPr="009F761F">
        <w:rPr>
          <w:rFonts w:ascii="Consolas" w:eastAsia="Times New Roman" w:hAnsi="Consolas" w:cs="Consolas"/>
          <w:color w:val="000000"/>
          <w:sz w:val="20"/>
          <w:szCs w:val="20"/>
          <w:shd w:val="clear" w:color="auto" w:fill="EFEFEF"/>
        </w:rPr>
        <w:t>toUpperCase(Locale.getDefault())</w:t>
      </w:r>
      <w:r w:rsidRPr="009F761F">
        <w:rPr>
          <w:rFonts w:ascii="Trebuchet MS" w:eastAsia="Times New Roman" w:hAnsi="Trebuchet MS" w:cs="Times New Roman"/>
          <w:color w:val="000000"/>
          <w:sz w:val="24"/>
          <w:szCs w:val="24"/>
        </w:rPr>
        <w:t>.</w:t>
      </w:r>
    </w:p>
    <w:p w:rsidR="009F761F" w:rsidRPr="009F761F" w:rsidRDefault="009F761F" w:rsidP="009F761F">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9F761F">
        <w:rPr>
          <w:rFonts w:ascii="Trebuchet MS" w:eastAsia="Times New Roman" w:hAnsi="Trebuchet MS" w:cs="Times New Roman"/>
          <w:b/>
          <w:bCs/>
          <w:color w:val="555555"/>
          <w:sz w:val="36"/>
          <w:szCs w:val="36"/>
        </w:rPr>
        <w:t>Example: toUpperCase() method</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8B"/>
          <w:sz w:val="20"/>
          <w:szCs w:val="20"/>
        </w:rPr>
        <w:t>import</w:t>
      </w:r>
      <w:r w:rsidRPr="009F761F">
        <w:rPr>
          <w:rFonts w:ascii="Consolas" w:eastAsia="Times New Roman" w:hAnsi="Consolas" w:cs="Consolas"/>
          <w:color w:val="000000"/>
          <w:sz w:val="20"/>
          <w:szCs w:val="20"/>
        </w:rPr>
        <w:t xml:space="preserve"> java.util.</w:t>
      </w:r>
      <w:r w:rsidRPr="009F761F">
        <w:rPr>
          <w:rFonts w:ascii="Consolas" w:eastAsia="Times New Roman" w:hAnsi="Consolas" w:cs="Consolas"/>
          <w:color w:val="2B91AF"/>
          <w:sz w:val="20"/>
          <w:szCs w:val="20"/>
        </w:rPr>
        <w:t>Locale</w:t>
      </w:r>
      <w:r w:rsidRPr="009F761F">
        <w:rPr>
          <w:rFonts w:ascii="Consolas" w:eastAsia="Times New Roman" w:hAnsi="Consolas" w:cs="Consolas"/>
          <w:color w:val="000000"/>
          <w:sz w:val="20"/>
          <w:szCs w:val="20"/>
        </w:rPr>
        <w:t>;</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8B"/>
          <w:sz w:val="20"/>
          <w:szCs w:val="20"/>
        </w:rPr>
        <w:t>public</w:t>
      </w: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00008B"/>
          <w:sz w:val="20"/>
          <w:szCs w:val="20"/>
        </w:rPr>
        <w:t>class</w:t>
      </w: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2B91AF"/>
          <w:sz w:val="20"/>
          <w:szCs w:val="20"/>
        </w:rPr>
        <w:t>UpperCaseExample</w:t>
      </w:r>
      <w:r w:rsidRPr="009F761F">
        <w:rPr>
          <w:rFonts w:ascii="Consolas" w:eastAsia="Times New Roman" w:hAnsi="Consolas" w:cs="Consolas"/>
          <w:color w:val="000000"/>
          <w:sz w:val="20"/>
          <w:szCs w:val="20"/>
        </w:rPr>
        <w:t>{</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00008B"/>
          <w:sz w:val="20"/>
          <w:szCs w:val="20"/>
        </w:rPr>
        <w:t>public</w:t>
      </w: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00008B"/>
          <w:sz w:val="20"/>
          <w:szCs w:val="20"/>
        </w:rPr>
        <w:t>static</w:t>
      </w: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00008B"/>
          <w:sz w:val="20"/>
          <w:szCs w:val="20"/>
        </w:rPr>
        <w:t>void</w:t>
      </w:r>
      <w:r w:rsidRPr="009F761F">
        <w:rPr>
          <w:rFonts w:ascii="Consolas" w:eastAsia="Times New Roman" w:hAnsi="Consolas" w:cs="Consolas"/>
          <w:color w:val="000000"/>
          <w:sz w:val="20"/>
          <w:szCs w:val="20"/>
        </w:rPr>
        <w:t xml:space="preserve"> main(</w:t>
      </w:r>
      <w:r w:rsidRPr="009F761F">
        <w:rPr>
          <w:rFonts w:ascii="Consolas" w:eastAsia="Times New Roman" w:hAnsi="Consolas" w:cs="Consolas"/>
          <w:color w:val="2B91AF"/>
          <w:sz w:val="20"/>
          <w:szCs w:val="20"/>
        </w:rPr>
        <w:t>String</w:t>
      </w:r>
      <w:r w:rsidRPr="009F761F">
        <w:rPr>
          <w:rFonts w:ascii="Consolas" w:eastAsia="Times New Roman" w:hAnsi="Consolas" w:cs="Consolas"/>
          <w:color w:val="000000"/>
          <w:sz w:val="20"/>
          <w:szCs w:val="20"/>
        </w:rPr>
        <w:t xml:space="preserve"> args[]){</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2B91AF"/>
          <w:sz w:val="20"/>
          <w:szCs w:val="20"/>
        </w:rPr>
        <w:t>String</w:t>
      </w:r>
      <w:r w:rsidRPr="009F761F">
        <w:rPr>
          <w:rFonts w:ascii="Consolas" w:eastAsia="Times New Roman" w:hAnsi="Consolas" w:cs="Consolas"/>
          <w:color w:val="000000"/>
          <w:sz w:val="20"/>
          <w:szCs w:val="20"/>
        </w:rPr>
        <w:t xml:space="preserve"> str = </w:t>
      </w:r>
      <w:r w:rsidRPr="009F761F">
        <w:rPr>
          <w:rFonts w:ascii="Consolas" w:eastAsia="Times New Roman" w:hAnsi="Consolas" w:cs="Consolas"/>
          <w:color w:val="00008B"/>
          <w:sz w:val="20"/>
          <w:szCs w:val="20"/>
        </w:rPr>
        <w:t>new</w:t>
      </w: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2B91AF"/>
          <w:sz w:val="20"/>
          <w:szCs w:val="20"/>
        </w:rPr>
        <w:t>String</w:t>
      </w:r>
      <w:r w:rsidRPr="009F761F">
        <w:rPr>
          <w:rFonts w:ascii="Consolas" w:eastAsia="Times New Roman" w:hAnsi="Consolas" w:cs="Consolas"/>
          <w:color w:val="000000"/>
          <w:sz w:val="20"/>
          <w:szCs w:val="20"/>
        </w:rPr>
        <w:t>(</w:t>
      </w:r>
      <w:r w:rsidRPr="009F761F">
        <w:rPr>
          <w:rFonts w:ascii="Consolas" w:eastAsia="Times New Roman" w:hAnsi="Consolas" w:cs="Consolas"/>
          <w:color w:val="800000"/>
          <w:sz w:val="20"/>
          <w:szCs w:val="20"/>
        </w:rPr>
        <w:t>"this is a test string"</w:t>
      </w:r>
      <w:r w:rsidRPr="009F761F">
        <w:rPr>
          <w:rFonts w:ascii="Consolas" w:eastAsia="Times New Roman" w:hAnsi="Consolas" w:cs="Consolas"/>
          <w:color w:val="000000"/>
          <w:sz w:val="20"/>
          <w:szCs w:val="20"/>
        </w:rPr>
        <w:t>);</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808080"/>
          <w:sz w:val="20"/>
          <w:szCs w:val="20"/>
        </w:rPr>
        <w:t>//Standard method of conversion</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2B91AF"/>
          <w:sz w:val="20"/>
          <w:szCs w:val="20"/>
        </w:rPr>
        <w:t>System</w:t>
      </w:r>
      <w:r w:rsidRPr="009F761F">
        <w:rPr>
          <w:rFonts w:ascii="Consolas" w:eastAsia="Times New Roman" w:hAnsi="Consolas" w:cs="Consolas"/>
          <w:color w:val="000000"/>
          <w:sz w:val="20"/>
          <w:szCs w:val="20"/>
        </w:rPr>
        <w:t>.</w:t>
      </w:r>
      <w:r w:rsidRPr="009F761F">
        <w:rPr>
          <w:rFonts w:ascii="Consolas" w:eastAsia="Times New Roman" w:hAnsi="Consolas" w:cs="Consolas"/>
          <w:color w:val="00008B"/>
          <w:sz w:val="20"/>
          <w:szCs w:val="20"/>
        </w:rPr>
        <w:t>out</w:t>
      </w:r>
      <w:r w:rsidRPr="009F761F">
        <w:rPr>
          <w:rFonts w:ascii="Consolas" w:eastAsia="Times New Roman" w:hAnsi="Consolas" w:cs="Consolas"/>
          <w:color w:val="000000"/>
          <w:sz w:val="20"/>
          <w:szCs w:val="20"/>
        </w:rPr>
        <w:t>.println(str.toUpperCase());</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808080"/>
          <w:sz w:val="20"/>
          <w:szCs w:val="20"/>
        </w:rPr>
        <w:t>//By specifying Locale</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00"/>
          <w:sz w:val="20"/>
          <w:szCs w:val="20"/>
        </w:rPr>
        <w:t xml:space="preserve">       </w:t>
      </w:r>
      <w:r w:rsidRPr="009F761F">
        <w:rPr>
          <w:rFonts w:ascii="Consolas" w:eastAsia="Times New Roman" w:hAnsi="Consolas" w:cs="Consolas"/>
          <w:color w:val="2B91AF"/>
          <w:sz w:val="20"/>
          <w:szCs w:val="20"/>
        </w:rPr>
        <w:t>System</w:t>
      </w:r>
      <w:r w:rsidRPr="009F761F">
        <w:rPr>
          <w:rFonts w:ascii="Consolas" w:eastAsia="Times New Roman" w:hAnsi="Consolas" w:cs="Consolas"/>
          <w:color w:val="000000"/>
          <w:sz w:val="20"/>
          <w:szCs w:val="20"/>
        </w:rPr>
        <w:t>.</w:t>
      </w:r>
      <w:r w:rsidRPr="009F761F">
        <w:rPr>
          <w:rFonts w:ascii="Consolas" w:eastAsia="Times New Roman" w:hAnsi="Consolas" w:cs="Consolas"/>
          <w:color w:val="00008B"/>
          <w:sz w:val="20"/>
          <w:szCs w:val="20"/>
        </w:rPr>
        <w:t>out</w:t>
      </w:r>
      <w:r w:rsidRPr="009F761F">
        <w:rPr>
          <w:rFonts w:ascii="Consolas" w:eastAsia="Times New Roman" w:hAnsi="Consolas" w:cs="Consolas"/>
          <w:color w:val="000000"/>
          <w:sz w:val="20"/>
          <w:szCs w:val="20"/>
        </w:rPr>
        <w:t>.println(str.toUpperCase(</w:t>
      </w:r>
      <w:r w:rsidRPr="009F761F">
        <w:rPr>
          <w:rFonts w:ascii="Consolas" w:eastAsia="Times New Roman" w:hAnsi="Consolas" w:cs="Consolas"/>
          <w:color w:val="2B91AF"/>
          <w:sz w:val="20"/>
          <w:szCs w:val="20"/>
        </w:rPr>
        <w:t>Locale</w:t>
      </w:r>
      <w:r w:rsidRPr="009F761F">
        <w:rPr>
          <w:rFonts w:ascii="Consolas" w:eastAsia="Times New Roman" w:hAnsi="Consolas" w:cs="Consolas"/>
          <w:color w:val="000000"/>
          <w:sz w:val="20"/>
          <w:szCs w:val="20"/>
        </w:rPr>
        <w:t>.CHINA));</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00"/>
          <w:sz w:val="20"/>
          <w:szCs w:val="20"/>
        </w:rPr>
        <w:t xml:space="preserve">   }</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00"/>
          <w:sz w:val="20"/>
          <w:szCs w:val="20"/>
        </w:rPr>
        <w:t>}</w:t>
      </w:r>
    </w:p>
    <w:p w:rsidR="009F761F" w:rsidRPr="009F761F" w:rsidRDefault="009F761F" w:rsidP="009F761F">
      <w:pPr>
        <w:shd w:val="clear" w:color="auto" w:fill="FFFFFF"/>
        <w:spacing w:after="390" w:line="390" w:lineRule="atLeast"/>
        <w:rPr>
          <w:rFonts w:ascii="Trebuchet MS" w:eastAsia="Times New Roman" w:hAnsi="Trebuchet MS" w:cs="Times New Roman"/>
          <w:color w:val="000000"/>
          <w:sz w:val="24"/>
          <w:szCs w:val="24"/>
        </w:rPr>
      </w:pPr>
      <w:r w:rsidRPr="009F761F">
        <w:rPr>
          <w:rFonts w:ascii="Trebuchet MS" w:eastAsia="Times New Roman" w:hAnsi="Trebuchet MS" w:cs="Times New Roman"/>
          <w:color w:val="000000"/>
          <w:sz w:val="24"/>
          <w:szCs w:val="24"/>
        </w:rPr>
        <w:t>Output:</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00"/>
          <w:sz w:val="20"/>
          <w:szCs w:val="20"/>
        </w:rPr>
        <w:t>THIS IS A TEST STRING</w:t>
      </w:r>
    </w:p>
    <w:p w:rsidR="009F761F" w:rsidRPr="009F761F" w:rsidRDefault="009F761F" w:rsidP="009F7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F761F">
        <w:rPr>
          <w:rFonts w:ascii="Consolas" w:eastAsia="Times New Roman" w:hAnsi="Consolas" w:cs="Consolas"/>
          <w:color w:val="000000"/>
          <w:sz w:val="20"/>
          <w:szCs w:val="20"/>
        </w:rPr>
        <w:t>THIS IS A TEST STRING</w:t>
      </w:r>
    </w:p>
    <w:p w:rsidR="009E327E" w:rsidRDefault="009E327E">
      <w:bookmarkStart w:id="0" w:name="_GoBack"/>
      <w:bookmarkEnd w:id="0"/>
    </w:p>
    <w:sectPr w:rsidR="009E3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9A7"/>
    <w:rsid w:val="009E327E"/>
    <w:rsid w:val="009F761F"/>
    <w:rsid w:val="00EB0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EC388-4608-4FB3-BEE3-43F07148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76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76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76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6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76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761F"/>
    <w:rPr>
      <w:rFonts w:ascii="Times New Roman" w:eastAsia="Times New Roman" w:hAnsi="Times New Roman" w:cs="Times New Roman"/>
      <w:b/>
      <w:bCs/>
      <w:sz w:val="27"/>
      <w:szCs w:val="27"/>
    </w:rPr>
  </w:style>
  <w:style w:type="character" w:customStyle="1" w:styleId="postcats">
    <w:name w:val="post_cats"/>
    <w:basedOn w:val="DefaultParagraphFont"/>
    <w:rsid w:val="009F761F"/>
  </w:style>
  <w:style w:type="character" w:styleId="Hyperlink">
    <w:name w:val="Hyperlink"/>
    <w:basedOn w:val="DefaultParagraphFont"/>
    <w:uiPriority w:val="99"/>
    <w:semiHidden/>
    <w:unhideWhenUsed/>
    <w:rsid w:val="009F761F"/>
    <w:rPr>
      <w:color w:val="0000FF"/>
      <w:u w:val="single"/>
    </w:rPr>
  </w:style>
  <w:style w:type="paragraph" w:styleId="NormalWeb">
    <w:name w:val="Normal (Web)"/>
    <w:basedOn w:val="Normal"/>
    <w:uiPriority w:val="99"/>
    <w:semiHidden/>
    <w:unhideWhenUsed/>
    <w:rsid w:val="009F76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761F"/>
  </w:style>
  <w:style w:type="character" w:styleId="HTMLCode">
    <w:name w:val="HTML Code"/>
    <w:basedOn w:val="DefaultParagraphFont"/>
    <w:uiPriority w:val="99"/>
    <w:semiHidden/>
    <w:unhideWhenUsed/>
    <w:rsid w:val="009F76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761F"/>
    <w:rPr>
      <w:rFonts w:ascii="Courier New" w:eastAsia="Times New Roman" w:hAnsi="Courier New" w:cs="Courier New"/>
      <w:sz w:val="20"/>
      <w:szCs w:val="20"/>
    </w:rPr>
  </w:style>
  <w:style w:type="character" w:customStyle="1" w:styleId="kwd">
    <w:name w:val="kwd"/>
    <w:basedOn w:val="DefaultParagraphFont"/>
    <w:rsid w:val="009F761F"/>
  </w:style>
  <w:style w:type="character" w:customStyle="1" w:styleId="pln">
    <w:name w:val="pln"/>
    <w:basedOn w:val="DefaultParagraphFont"/>
    <w:rsid w:val="009F761F"/>
  </w:style>
  <w:style w:type="character" w:customStyle="1" w:styleId="pun">
    <w:name w:val="pun"/>
    <w:basedOn w:val="DefaultParagraphFont"/>
    <w:rsid w:val="009F761F"/>
  </w:style>
  <w:style w:type="character" w:customStyle="1" w:styleId="typ">
    <w:name w:val="typ"/>
    <w:basedOn w:val="DefaultParagraphFont"/>
    <w:rsid w:val="009F761F"/>
  </w:style>
  <w:style w:type="character" w:customStyle="1" w:styleId="str">
    <w:name w:val="str"/>
    <w:basedOn w:val="DefaultParagraphFont"/>
    <w:rsid w:val="009F761F"/>
  </w:style>
  <w:style w:type="character" w:customStyle="1" w:styleId="com">
    <w:name w:val="com"/>
    <w:basedOn w:val="DefaultParagraphFont"/>
    <w:rsid w:val="009F7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379021">
      <w:bodyDiv w:val="1"/>
      <w:marLeft w:val="0"/>
      <w:marRight w:val="0"/>
      <w:marTop w:val="0"/>
      <w:marBottom w:val="0"/>
      <w:divBdr>
        <w:top w:val="none" w:sz="0" w:space="0" w:color="auto"/>
        <w:left w:val="none" w:sz="0" w:space="0" w:color="auto"/>
        <w:bottom w:val="none" w:sz="0" w:space="0" w:color="auto"/>
        <w:right w:val="none" w:sz="0" w:space="0" w:color="auto"/>
      </w:divBdr>
      <w:divsChild>
        <w:div w:id="1104305524">
          <w:marLeft w:val="0"/>
          <w:marRight w:val="0"/>
          <w:marTop w:val="195"/>
          <w:marBottom w:val="195"/>
          <w:divBdr>
            <w:top w:val="none" w:sz="0" w:space="0" w:color="auto"/>
            <w:left w:val="none" w:sz="0" w:space="0" w:color="auto"/>
            <w:bottom w:val="none" w:sz="0" w:space="0" w:color="auto"/>
            <w:right w:val="none" w:sz="0" w:space="0" w:color="auto"/>
          </w:divBdr>
        </w:div>
        <w:div w:id="1159345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oracle.com/javase/7/docs/api/java/util/Locale.html" TargetMode="External"/><Relationship Id="rId4" Type="http://schemas.openxmlformats.org/officeDocument/2006/relationships/hyperlink" Target="http://beginnersbook.com/category/string-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2015-07-06T17:02:00Z</dcterms:created>
  <dcterms:modified xsi:type="dcterms:W3CDTF">2015-07-06T17:03:00Z</dcterms:modified>
</cp:coreProperties>
</file>