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82587" w14:textId="77777777" w:rsidR="0093440B" w:rsidRDefault="00C5042B" w:rsidP="00C5042B">
      <w:pPr>
        <w:jc w:val="center"/>
        <w:rPr>
          <w:color w:val="3366FF"/>
          <w:sz w:val="40"/>
          <w:szCs w:val="40"/>
        </w:rPr>
      </w:pPr>
      <w:r w:rsidRPr="00C5042B">
        <w:rPr>
          <w:color w:val="3366FF"/>
          <w:sz w:val="40"/>
          <w:szCs w:val="40"/>
        </w:rPr>
        <w:t>Angular2 file descriptions and Bootstrap Process</w:t>
      </w:r>
    </w:p>
    <w:p w14:paraId="4B44953E" w14:textId="77777777" w:rsidR="00C5042B" w:rsidRDefault="00C5042B" w:rsidP="00C5042B">
      <w:pPr>
        <w:jc w:val="center"/>
        <w:rPr>
          <w:color w:val="3366FF"/>
          <w:sz w:val="40"/>
          <w:szCs w:val="40"/>
        </w:rPr>
      </w:pPr>
    </w:p>
    <w:p w14:paraId="211E4644" w14:textId="77777777" w:rsidR="00C5042B" w:rsidRPr="00C5042B" w:rsidRDefault="00C5042B" w:rsidP="00C5042B">
      <w:pPr>
        <w:rPr>
          <w:color w:val="4F6228" w:themeColor="accent3" w:themeShade="80"/>
          <w:sz w:val="20"/>
          <w:szCs w:val="20"/>
        </w:rPr>
      </w:pPr>
      <w:r w:rsidRPr="00C5042B">
        <w:rPr>
          <w:color w:val="4F6228" w:themeColor="accent3" w:themeShade="80"/>
          <w:sz w:val="20"/>
          <w:szCs w:val="20"/>
        </w:rPr>
        <w:t>*This is assuming the new projec</w:t>
      </w:r>
      <w:r w:rsidR="0087231F">
        <w:rPr>
          <w:color w:val="4F6228" w:themeColor="accent3" w:themeShade="80"/>
          <w:sz w:val="20"/>
          <w:szCs w:val="20"/>
        </w:rPr>
        <w:t>t was created using the angular-</w:t>
      </w:r>
      <w:r w:rsidRPr="00C5042B">
        <w:rPr>
          <w:color w:val="4F6228" w:themeColor="accent3" w:themeShade="80"/>
          <w:sz w:val="20"/>
          <w:szCs w:val="20"/>
        </w:rPr>
        <w:t>CLI and the default files were created for you</w:t>
      </w:r>
    </w:p>
    <w:p w14:paraId="217A50E8" w14:textId="77777777" w:rsidR="00C5042B" w:rsidRDefault="00C5042B" w:rsidP="00C5042B"/>
    <w:p w14:paraId="6C7EA294" w14:textId="77777777" w:rsidR="00C5042B" w:rsidRPr="00CB3122" w:rsidRDefault="00C5042B" w:rsidP="00C5042B">
      <w:pPr>
        <w:rPr>
          <w:sz w:val="28"/>
          <w:szCs w:val="28"/>
          <w:u w:val="single"/>
        </w:rPr>
      </w:pPr>
      <w:proofErr w:type="spellStart"/>
      <w:proofErr w:type="gramStart"/>
      <w:r w:rsidRPr="00CB3122">
        <w:rPr>
          <w:sz w:val="28"/>
          <w:szCs w:val="28"/>
          <w:u w:val="single"/>
        </w:rPr>
        <w:t>tslint.json</w:t>
      </w:r>
      <w:proofErr w:type="spellEnd"/>
      <w:proofErr w:type="gramEnd"/>
    </w:p>
    <w:p w14:paraId="513000D9" w14:textId="77777777" w:rsidR="00C5042B" w:rsidRDefault="00C5042B" w:rsidP="00C5042B">
      <w:r>
        <w:tab/>
      </w:r>
      <w:r w:rsidR="00CB3122">
        <w:t xml:space="preserve">First of all, we should explain what </w:t>
      </w:r>
      <w:proofErr w:type="spellStart"/>
      <w:r w:rsidR="00CB3122">
        <w:t>TSLint</w:t>
      </w:r>
      <w:proofErr w:type="spellEnd"/>
      <w:r w:rsidR="00CB3122">
        <w:t xml:space="preserve"> is.  </w:t>
      </w:r>
      <w:proofErr w:type="spellStart"/>
      <w:r w:rsidR="00CB3122">
        <w:t>TSLint</w:t>
      </w:r>
      <w:proofErr w:type="spellEnd"/>
      <w:r w:rsidR="00CB3122">
        <w:t xml:space="preserve"> basically checks</w:t>
      </w:r>
      <w:r w:rsidR="0087231F">
        <w:t xml:space="preserve"> </w:t>
      </w:r>
      <w:proofErr w:type="spellStart"/>
      <w:r w:rsidR="0087231F">
        <w:t>TypScript</w:t>
      </w:r>
      <w:proofErr w:type="spellEnd"/>
      <w:r w:rsidR="0087231F">
        <w:t xml:space="preserve"> code quality.  </w:t>
      </w:r>
      <w:proofErr w:type="spellStart"/>
      <w:r w:rsidR="0087231F">
        <w:t>TypeScript</w:t>
      </w:r>
      <w:proofErr w:type="spellEnd"/>
      <w:r w:rsidR="0087231F">
        <w:t xml:space="preserve"> is what Angular2 is written in before it is compiled to JavaScript.  Hence the .</w:t>
      </w:r>
      <w:proofErr w:type="spellStart"/>
      <w:r w:rsidR="0087231F">
        <w:t>ts</w:t>
      </w:r>
      <w:proofErr w:type="spellEnd"/>
      <w:r w:rsidR="0087231F">
        <w:t xml:space="preserve"> files.  While you type</w:t>
      </w:r>
      <w:r w:rsidR="00F07D9C">
        <w:t xml:space="preserve"> in your code editor</w:t>
      </w:r>
      <w:r w:rsidR="0087231F">
        <w:t xml:space="preserve">, </w:t>
      </w:r>
      <w:r w:rsidR="00F07D9C">
        <w:t xml:space="preserve">you could install a </w:t>
      </w:r>
      <w:proofErr w:type="spellStart"/>
      <w:r w:rsidR="0087231F">
        <w:t>TSLint</w:t>
      </w:r>
      <w:proofErr w:type="spellEnd"/>
      <w:r w:rsidR="0087231F">
        <w:t xml:space="preserve"> </w:t>
      </w:r>
      <w:r w:rsidR="00F07D9C">
        <w:t xml:space="preserve">extension that </w:t>
      </w:r>
      <w:r w:rsidR="0087231F">
        <w:t xml:space="preserve">will check you code to ensure it is correct by showing errors for incorrect syntax, declarations, imports, </w:t>
      </w:r>
      <w:proofErr w:type="spellStart"/>
      <w:r w:rsidR="0087231F">
        <w:t>etc</w:t>
      </w:r>
      <w:proofErr w:type="spellEnd"/>
      <w:r w:rsidR="0087231F">
        <w:t xml:space="preserve">…  </w:t>
      </w:r>
    </w:p>
    <w:p w14:paraId="399D730D" w14:textId="77777777" w:rsidR="0087231F" w:rsidRDefault="0087231F" w:rsidP="00C5042B">
      <w:r>
        <w:tab/>
        <w:t xml:space="preserve">The </w:t>
      </w:r>
      <w:proofErr w:type="spellStart"/>
      <w:r>
        <w:t>tslint.json</w:t>
      </w:r>
      <w:proofErr w:type="spellEnd"/>
      <w:r>
        <w:t xml:space="preserve"> file can be thought of as the settings or rules that the </w:t>
      </w:r>
      <w:proofErr w:type="spellStart"/>
      <w:r>
        <w:t>TSLint</w:t>
      </w:r>
      <w:proofErr w:type="spellEnd"/>
      <w:r>
        <w:t xml:space="preserve"> extension uses to find these errors.  “The configuration file specifies which rules are enabled and their options” (</w:t>
      </w:r>
      <w:proofErr w:type="spellStart"/>
      <w:r>
        <w:t>chrismbarr</w:t>
      </w:r>
      <w:proofErr w:type="spellEnd"/>
      <w:r>
        <w:t xml:space="preserve">, 2017).   </w:t>
      </w:r>
      <w:r w:rsidR="00F07D9C">
        <w:t xml:space="preserve">More detailed information can be found here: </w:t>
      </w:r>
      <w:hyperlink r:id="rId5" w:anchor="supported-rulesNow" w:history="1">
        <w:r w:rsidR="00F07D9C" w:rsidRPr="00803E33">
          <w:rPr>
            <w:rStyle w:val="Hyperlink"/>
          </w:rPr>
          <w:t>https://github.com/palantir/tslint#supported-rulesNow</w:t>
        </w:r>
      </w:hyperlink>
      <w:r w:rsidR="00F07D9C">
        <w:t>.  W</w:t>
      </w:r>
      <w:r>
        <w:t>hen the angular-CLI</w:t>
      </w:r>
      <w:r w:rsidR="00F07D9C">
        <w:t xml:space="preserve"> compiles a project for you, it seems to validate the typescript using a </w:t>
      </w:r>
      <w:proofErr w:type="spellStart"/>
      <w:r w:rsidR="00F07D9C">
        <w:t>TSLint</w:t>
      </w:r>
      <w:proofErr w:type="spellEnd"/>
      <w:r w:rsidR="00F07D9C">
        <w:t xml:space="preserve"> of its own, so it’s important to ensure that the code editor and typescript versions are the same.</w:t>
      </w:r>
    </w:p>
    <w:p w14:paraId="68539AFA" w14:textId="77777777" w:rsidR="0087231F" w:rsidRPr="0087231F" w:rsidRDefault="0087231F" w:rsidP="0087231F"/>
    <w:p w14:paraId="6A6D602E" w14:textId="77777777" w:rsidR="00C16DCA" w:rsidRPr="00CB3122" w:rsidRDefault="00C16DCA" w:rsidP="00C16DCA">
      <w:pPr>
        <w:rPr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  <w:u w:val="single"/>
        </w:rPr>
        <w:t>main.ts</w:t>
      </w:r>
      <w:proofErr w:type="spellEnd"/>
      <w:proofErr w:type="gramEnd"/>
    </w:p>
    <w:p w14:paraId="010FAC1E" w14:textId="77777777" w:rsidR="0087231F" w:rsidRDefault="00C16DCA" w:rsidP="0087231F">
      <w:r>
        <w:tab/>
        <w:t xml:space="preserve">This is the entry point for the application.  You could say that this is the </w:t>
      </w:r>
      <w:r w:rsidR="00C10F51">
        <w:t xml:space="preserve">transition </w:t>
      </w:r>
      <w:r>
        <w:t xml:space="preserve">barrier between out master </w:t>
      </w:r>
      <w:r w:rsidR="00C10F51">
        <w:t>(or root) module and the browser.   Although it can import further things, the two main jobs this file performs are importing and using the “</w:t>
      </w:r>
      <w:proofErr w:type="spellStart"/>
      <w:r w:rsidR="00C10F51">
        <w:t>platformBrowserDynamic</w:t>
      </w:r>
      <w:proofErr w:type="spellEnd"/>
      <w:r w:rsidR="00C10F51">
        <w:t>”, which is in turn used to load (bootstrap) the master module (</w:t>
      </w:r>
      <w:proofErr w:type="spellStart"/>
      <w:r w:rsidR="00C10F51">
        <w:t>ie</w:t>
      </w:r>
      <w:proofErr w:type="spellEnd"/>
      <w:r w:rsidR="00C10F51">
        <w:t>: /</w:t>
      </w:r>
      <w:proofErr w:type="spellStart"/>
      <w:r w:rsidR="00C10F51">
        <w:t>src</w:t>
      </w:r>
      <w:proofErr w:type="spellEnd"/>
      <w:r w:rsidR="00C10F51">
        <w:t>/app/app-</w:t>
      </w:r>
      <w:proofErr w:type="spellStart"/>
      <w:r w:rsidR="00C10F51">
        <w:t>module.ts</w:t>
      </w:r>
      <w:proofErr w:type="spellEnd"/>
      <w:r w:rsidR="00C10F51">
        <w:t>).  For a brief description, it contains client side code that processes templates and reflective dependency injection.  Here is the main bootstrap code that is loaded:</w:t>
      </w:r>
    </w:p>
    <w:p w14:paraId="514AA17C" w14:textId="77777777" w:rsidR="00C10F51" w:rsidRDefault="00C10F51" w:rsidP="0087231F"/>
    <w:p w14:paraId="372200CB" w14:textId="77777777" w:rsidR="00C10F51" w:rsidRDefault="00C10F51" w:rsidP="0087231F">
      <w:pPr>
        <w:rPr>
          <w:i/>
        </w:rPr>
      </w:pPr>
      <w:proofErr w:type="spellStart"/>
      <w:proofErr w:type="gramStart"/>
      <w:r w:rsidRPr="00C10F51">
        <w:rPr>
          <w:i/>
        </w:rPr>
        <w:t>platformBrowserDynamic</w:t>
      </w:r>
      <w:proofErr w:type="spellEnd"/>
      <w:proofErr w:type="gramEnd"/>
      <w:r w:rsidRPr="00C10F51">
        <w:rPr>
          <w:i/>
        </w:rPr>
        <w:t>().</w:t>
      </w:r>
      <w:proofErr w:type="spellStart"/>
      <w:r w:rsidRPr="00C10F51">
        <w:rPr>
          <w:i/>
        </w:rPr>
        <w:t>bootstrapModule</w:t>
      </w:r>
      <w:proofErr w:type="spellEnd"/>
      <w:r w:rsidRPr="00C10F51">
        <w:rPr>
          <w:i/>
        </w:rPr>
        <w:t>(</w:t>
      </w:r>
      <w:proofErr w:type="spellStart"/>
      <w:r w:rsidRPr="00C10F51">
        <w:rPr>
          <w:i/>
        </w:rPr>
        <w:t>AppModule</w:t>
      </w:r>
      <w:proofErr w:type="spellEnd"/>
      <w:r w:rsidRPr="00C10F51">
        <w:rPr>
          <w:i/>
        </w:rPr>
        <w:t>);</w:t>
      </w:r>
    </w:p>
    <w:p w14:paraId="2E853C85" w14:textId="77777777" w:rsidR="00C10F51" w:rsidRDefault="00C10F51" w:rsidP="0087231F">
      <w:pPr>
        <w:rPr>
          <w:i/>
        </w:rPr>
      </w:pPr>
    </w:p>
    <w:p w14:paraId="486F8CD0" w14:textId="77777777" w:rsidR="00C10F51" w:rsidRPr="00C10F51" w:rsidRDefault="004C68D8" w:rsidP="0087231F">
      <w:r>
        <w:t xml:space="preserve">Basically, the </w:t>
      </w:r>
      <w:proofErr w:type="spellStart"/>
      <w:r>
        <w:t>bootstrapModule</w:t>
      </w:r>
      <w:proofErr w:type="spellEnd"/>
      <w:r>
        <w:t xml:space="preserve"> is a function of the </w:t>
      </w:r>
      <w:proofErr w:type="spellStart"/>
      <w:r>
        <w:t>platformBrowserDynamic</w:t>
      </w:r>
      <w:proofErr w:type="spellEnd"/>
      <w:r>
        <w:t xml:space="preserve"> class that is used to load the </w:t>
      </w:r>
      <w:proofErr w:type="spellStart"/>
      <w:r>
        <w:t>AppModule</w:t>
      </w:r>
      <w:proofErr w:type="spellEnd"/>
      <w:r>
        <w:t xml:space="preserve">, which </w:t>
      </w:r>
      <w:proofErr w:type="gramStart"/>
      <w:r>
        <w:t>represents  the</w:t>
      </w:r>
      <w:proofErr w:type="gramEnd"/>
      <w:r>
        <w:t xml:space="preserve"> root module of the Angular application.</w:t>
      </w:r>
      <w:bookmarkStart w:id="0" w:name="_GoBack"/>
      <w:bookmarkEnd w:id="0"/>
    </w:p>
    <w:p w14:paraId="7A79E0E0" w14:textId="77777777" w:rsidR="0087231F" w:rsidRPr="0087231F" w:rsidRDefault="0087231F" w:rsidP="0087231F"/>
    <w:p w14:paraId="30B4DEFF" w14:textId="77777777" w:rsidR="0087231F" w:rsidRPr="0087231F" w:rsidRDefault="0087231F" w:rsidP="0087231F"/>
    <w:p w14:paraId="25DBAC96" w14:textId="77777777" w:rsidR="0087231F" w:rsidRPr="0087231F" w:rsidRDefault="0087231F" w:rsidP="0087231F"/>
    <w:p w14:paraId="7778C90F" w14:textId="77777777" w:rsidR="0087231F" w:rsidRPr="0087231F" w:rsidRDefault="0087231F" w:rsidP="0087231F"/>
    <w:p w14:paraId="6FC64B18" w14:textId="77777777" w:rsidR="0087231F" w:rsidRPr="0087231F" w:rsidRDefault="0087231F" w:rsidP="0087231F"/>
    <w:p w14:paraId="253BC14B" w14:textId="77777777" w:rsidR="0087231F" w:rsidRPr="0087231F" w:rsidRDefault="0087231F" w:rsidP="0087231F"/>
    <w:p w14:paraId="0073318B" w14:textId="77777777" w:rsidR="0087231F" w:rsidRPr="0087231F" w:rsidRDefault="0087231F" w:rsidP="0087231F"/>
    <w:p w14:paraId="5E40460F" w14:textId="77777777" w:rsidR="0087231F" w:rsidRPr="0087231F" w:rsidRDefault="0087231F" w:rsidP="0087231F"/>
    <w:p w14:paraId="62CC9FDD" w14:textId="77777777" w:rsidR="0087231F" w:rsidRPr="0087231F" w:rsidRDefault="0087231F" w:rsidP="0087231F"/>
    <w:p w14:paraId="5F1DD499" w14:textId="77777777" w:rsidR="0087231F" w:rsidRPr="0087231F" w:rsidRDefault="0087231F" w:rsidP="0087231F"/>
    <w:p w14:paraId="1671E054" w14:textId="77777777" w:rsidR="0087231F" w:rsidRPr="0087231F" w:rsidRDefault="0087231F" w:rsidP="0087231F"/>
    <w:p w14:paraId="29B7BBD3" w14:textId="77777777" w:rsidR="0087231F" w:rsidRPr="0087231F" w:rsidRDefault="0087231F" w:rsidP="0087231F"/>
    <w:p w14:paraId="08AD682B" w14:textId="77777777" w:rsidR="0087231F" w:rsidRPr="0087231F" w:rsidRDefault="0087231F" w:rsidP="0087231F"/>
    <w:p w14:paraId="7F81FD47" w14:textId="77777777" w:rsidR="0087231F" w:rsidRPr="0087231F" w:rsidRDefault="0087231F" w:rsidP="0087231F"/>
    <w:p w14:paraId="38DE8DD2" w14:textId="77777777" w:rsidR="0087231F" w:rsidRPr="0087231F" w:rsidRDefault="0087231F" w:rsidP="0087231F"/>
    <w:p w14:paraId="4CF38309" w14:textId="77777777" w:rsidR="0087231F" w:rsidRPr="0087231F" w:rsidRDefault="0087231F" w:rsidP="0087231F"/>
    <w:p w14:paraId="34F6D0A1" w14:textId="77777777" w:rsidR="0087231F" w:rsidRPr="0087231F" w:rsidRDefault="0087231F" w:rsidP="0087231F"/>
    <w:p w14:paraId="7BAE7A97" w14:textId="77777777" w:rsidR="0087231F" w:rsidRPr="0087231F" w:rsidRDefault="0087231F" w:rsidP="0087231F"/>
    <w:p w14:paraId="6FA1E558" w14:textId="77777777" w:rsidR="0087231F" w:rsidRPr="0087231F" w:rsidRDefault="0087231F" w:rsidP="0087231F"/>
    <w:p w14:paraId="30E84FCA" w14:textId="77777777" w:rsidR="0087231F" w:rsidRPr="0087231F" w:rsidRDefault="0087231F" w:rsidP="0087231F"/>
    <w:p w14:paraId="5B49C4BC" w14:textId="77777777" w:rsidR="0087231F" w:rsidRPr="0087231F" w:rsidRDefault="0087231F" w:rsidP="0087231F"/>
    <w:p w14:paraId="380D3DA9" w14:textId="77777777" w:rsidR="0087231F" w:rsidRPr="0087231F" w:rsidRDefault="0087231F" w:rsidP="0087231F"/>
    <w:p w14:paraId="6F033C4E" w14:textId="77777777" w:rsidR="0087231F" w:rsidRPr="0087231F" w:rsidRDefault="0087231F" w:rsidP="0087231F"/>
    <w:p w14:paraId="6A2D7A37" w14:textId="77777777" w:rsidR="0087231F" w:rsidRPr="0087231F" w:rsidRDefault="0087231F" w:rsidP="0087231F"/>
    <w:p w14:paraId="6DB66FD0" w14:textId="77777777" w:rsidR="0087231F" w:rsidRPr="0087231F" w:rsidRDefault="0087231F" w:rsidP="0087231F"/>
    <w:p w14:paraId="0AEC649E" w14:textId="77777777" w:rsidR="0087231F" w:rsidRPr="0087231F" w:rsidRDefault="0087231F" w:rsidP="0087231F"/>
    <w:p w14:paraId="29DCC429" w14:textId="77777777" w:rsidR="0087231F" w:rsidRPr="0087231F" w:rsidRDefault="0087231F" w:rsidP="0087231F"/>
    <w:p w14:paraId="155E2CAB" w14:textId="77777777" w:rsidR="0087231F" w:rsidRDefault="0087231F" w:rsidP="0087231F"/>
    <w:p w14:paraId="58E45271" w14:textId="77777777" w:rsidR="0087231F" w:rsidRDefault="0087231F" w:rsidP="0087231F">
      <w:pPr>
        <w:tabs>
          <w:tab w:val="left" w:pos="3850"/>
        </w:tabs>
      </w:pPr>
      <w:r>
        <w:tab/>
      </w:r>
    </w:p>
    <w:p w14:paraId="4A3BAD57" w14:textId="77777777" w:rsidR="0087231F" w:rsidRDefault="0087231F" w:rsidP="0087231F">
      <w:pPr>
        <w:tabs>
          <w:tab w:val="left" w:pos="3850"/>
        </w:tabs>
      </w:pPr>
    </w:p>
    <w:p w14:paraId="6E75B8D8" w14:textId="77777777" w:rsidR="0087231F" w:rsidRPr="0087231F" w:rsidRDefault="0087231F" w:rsidP="0087231F">
      <w:pPr>
        <w:tabs>
          <w:tab w:val="left" w:pos="3850"/>
        </w:tabs>
        <w:jc w:val="center"/>
        <w:rPr>
          <w:rFonts w:ascii="Times New Roman" w:hAnsi="Times New Roman" w:cs="Times New Roman"/>
        </w:rPr>
      </w:pPr>
      <w:r w:rsidRPr="0087231F">
        <w:rPr>
          <w:rFonts w:ascii="Times New Roman" w:hAnsi="Times New Roman" w:cs="Times New Roman"/>
        </w:rPr>
        <w:t>References</w:t>
      </w:r>
    </w:p>
    <w:p w14:paraId="3541394B" w14:textId="77777777" w:rsidR="0087231F" w:rsidRDefault="0087231F" w:rsidP="0087231F">
      <w:pPr>
        <w:tabs>
          <w:tab w:val="left" w:pos="3850"/>
        </w:tabs>
        <w:jc w:val="center"/>
        <w:rPr>
          <w:rFonts w:ascii="Times New Roman" w:hAnsi="Times New Roman" w:cs="Times New Roman"/>
        </w:rPr>
      </w:pPr>
    </w:p>
    <w:p w14:paraId="223FD1C8" w14:textId="77777777" w:rsidR="0087231F" w:rsidRPr="0087231F" w:rsidRDefault="0087231F" w:rsidP="0087231F">
      <w:pPr>
        <w:tabs>
          <w:tab w:val="left" w:pos="3850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chrismbarr</w:t>
      </w:r>
      <w:proofErr w:type="spellEnd"/>
      <w:proofErr w:type="gramEnd"/>
      <w:r>
        <w:rPr>
          <w:rFonts w:ascii="Times New Roman" w:hAnsi="Times New Roman" w:cs="Times New Roman"/>
        </w:rPr>
        <w:t>. (2017)</w:t>
      </w:r>
      <w:proofErr w:type="gramStart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 xml:space="preserve">An extensible linter for the </w:t>
      </w:r>
      <w:proofErr w:type="spellStart"/>
      <w:r>
        <w:rPr>
          <w:rFonts w:ascii="Times New Roman" w:hAnsi="Times New Roman" w:cs="Times New Roman"/>
          <w:i/>
        </w:rPr>
        <w:t>TypeScript</w:t>
      </w:r>
      <w:proofErr w:type="spellEnd"/>
      <w:r>
        <w:rPr>
          <w:rFonts w:ascii="Times New Roman" w:hAnsi="Times New Roman" w:cs="Times New Roman"/>
          <w:i/>
        </w:rPr>
        <w:t xml:space="preserve"> language.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Retrieved from </w:t>
      </w:r>
      <w:r w:rsidRPr="0087231F">
        <w:rPr>
          <w:rFonts w:ascii="Times New Roman" w:hAnsi="Times New Roman" w:cs="Times New Roman"/>
        </w:rPr>
        <w:t>https://github.com/palantir/tslint#supported-rules</w:t>
      </w:r>
    </w:p>
    <w:p w14:paraId="055FAFD7" w14:textId="77777777" w:rsidR="0087231F" w:rsidRPr="0087231F" w:rsidRDefault="0087231F" w:rsidP="0087231F">
      <w:pPr>
        <w:tabs>
          <w:tab w:val="left" w:pos="3850"/>
        </w:tabs>
        <w:jc w:val="center"/>
      </w:pPr>
    </w:p>
    <w:sectPr w:rsidR="0087231F" w:rsidRPr="0087231F" w:rsidSect="00C5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2B"/>
    <w:rsid w:val="004C68D8"/>
    <w:rsid w:val="0087231F"/>
    <w:rsid w:val="0093440B"/>
    <w:rsid w:val="00C10F51"/>
    <w:rsid w:val="00C16DCA"/>
    <w:rsid w:val="00C5042B"/>
    <w:rsid w:val="00CB3122"/>
    <w:rsid w:val="00F05492"/>
    <w:rsid w:val="00F0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A737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D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alantir/tslin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316</Words>
  <Characters>1805</Characters>
  <Application>Microsoft Macintosh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2</cp:revision>
  <dcterms:created xsi:type="dcterms:W3CDTF">2017-03-03T14:02:00Z</dcterms:created>
  <dcterms:modified xsi:type="dcterms:W3CDTF">2017-04-20T15:37:00Z</dcterms:modified>
</cp:coreProperties>
</file>