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CPU设计文档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数据通路设计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模块规格</w:t>
      </w:r>
    </w:p>
    <w:p>
      <w:pPr>
        <w:numPr>
          <w:ilvl w:val="0"/>
          <w:numId w:val="3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IFU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66"/>
        <w:gridCol w:w="2566"/>
        <w:gridCol w:w="289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5" w:hRule="atLeast"/>
        </w:trPr>
        <w:tc>
          <w:tcPr>
            <w:tcW w:w="2566" w:type="dxa"/>
            <w:tcBorders>
              <w:right w:val="single" w:color="auto" w:sz="4" w:space="0"/>
            </w:tcBorders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功能描述</w:t>
            </w:r>
          </w:p>
        </w:tc>
        <w:tc>
          <w:tcPr>
            <w:tcW w:w="5457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输出PC所在位置指令，并根据控制信号计算NPC，将NPC值在下一时钟上升沿赋值给PC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5" w:hRule="atLeast"/>
        </w:trPr>
        <w:tc>
          <w:tcPr>
            <w:tcW w:w="2566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信号名称</w:t>
            </w:r>
          </w:p>
        </w:tc>
        <w:tc>
          <w:tcPr>
            <w:tcW w:w="2566" w:type="dxa"/>
            <w:tcBorders>
              <w:top w:val="single" w:color="auto" w:sz="4" w:space="0"/>
            </w:tcBorders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方向</w:t>
            </w:r>
          </w:p>
        </w:tc>
        <w:tc>
          <w:tcPr>
            <w:tcW w:w="2891" w:type="dxa"/>
            <w:tcBorders>
              <w:top w:val="single" w:color="auto" w:sz="4" w:space="0"/>
            </w:tcBorders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</w:trPr>
        <w:tc>
          <w:tcPr>
            <w:tcW w:w="2566" w:type="dxa"/>
          </w:tcPr>
          <w:p>
            <w:pPr>
              <w:numPr>
                <w:ilvl w:val="0"/>
                <w:numId w:val="0"/>
              </w:numPr>
              <w:tabs>
                <w:tab w:val="left" w:pos="535"/>
              </w:tabs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clk</w:t>
            </w:r>
          </w:p>
        </w:tc>
        <w:tc>
          <w:tcPr>
            <w:tcW w:w="2566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input</w:t>
            </w:r>
          </w:p>
        </w:tc>
        <w:tc>
          <w:tcPr>
            <w:tcW w:w="289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时钟信号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5" w:hRule="atLeast"/>
        </w:trPr>
        <w:tc>
          <w:tcPr>
            <w:tcW w:w="2566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reset</w:t>
            </w:r>
          </w:p>
        </w:tc>
        <w:tc>
          <w:tcPr>
            <w:tcW w:w="2566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input</w:t>
            </w:r>
          </w:p>
        </w:tc>
        <w:tc>
          <w:tcPr>
            <w:tcW w:w="289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复位信号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5" w:hRule="atLeast"/>
        </w:trPr>
        <w:tc>
          <w:tcPr>
            <w:tcW w:w="2566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[25:0]imm</w:t>
            </w:r>
          </w:p>
        </w:tc>
        <w:tc>
          <w:tcPr>
            <w:tcW w:w="2566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input</w:t>
            </w:r>
          </w:p>
        </w:tc>
        <w:tc>
          <w:tcPr>
            <w:tcW w:w="289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立即数输入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5" w:hRule="atLeast"/>
        </w:trPr>
        <w:tc>
          <w:tcPr>
            <w:tcW w:w="2566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ifequal</w:t>
            </w:r>
          </w:p>
        </w:tc>
        <w:tc>
          <w:tcPr>
            <w:tcW w:w="2566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input</w:t>
            </w:r>
          </w:p>
        </w:tc>
        <w:tc>
          <w:tcPr>
            <w:tcW w:w="289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beq指令时判断是否跳转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5" w:hRule="atLeast"/>
        </w:trPr>
        <w:tc>
          <w:tcPr>
            <w:tcW w:w="2566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[31:0] BUSA</w:t>
            </w:r>
          </w:p>
        </w:tc>
        <w:tc>
          <w:tcPr>
            <w:tcW w:w="2566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input</w:t>
            </w:r>
          </w:p>
        </w:tc>
        <w:tc>
          <w:tcPr>
            <w:tcW w:w="289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rs寄存器的值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7" w:hRule="atLeast"/>
        </w:trPr>
        <w:tc>
          <w:tcPr>
            <w:tcW w:w="2566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[1:0] PCsel</w:t>
            </w:r>
          </w:p>
        </w:tc>
        <w:tc>
          <w:tcPr>
            <w:tcW w:w="2566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input</w:t>
            </w:r>
          </w:p>
        </w:tc>
        <w:tc>
          <w:tcPr>
            <w:tcW w:w="289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选择NPC的计算方式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7" w:hRule="atLeast"/>
        </w:trPr>
        <w:tc>
          <w:tcPr>
            <w:tcW w:w="2566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[31:0] instruction</w:t>
            </w:r>
          </w:p>
        </w:tc>
        <w:tc>
          <w:tcPr>
            <w:tcW w:w="2566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output</w:t>
            </w:r>
          </w:p>
        </w:tc>
        <w:tc>
          <w:tcPr>
            <w:tcW w:w="289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PC当前指令输出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7" w:hRule="atLeast"/>
        </w:trPr>
        <w:tc>
          <w:tcPr>
            <w:tcW w:w="2566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[31:0] PCadd4</w:t>
            </w:r>
          </w:p>
        </w:tc>
        <w:tc>
          <w:tcPr>
            <w:tcW w:w="2566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output</w:t>
            </w:r>
          </w:p>
        </w:tc>
        <w:tc>
          <w:tcPr>
            <w:tcW w:w="289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PC+4输出</w:t>
            </w:r>
          </w:p>
        </w:tc>
      </w:tr>
    </w:tbl>
    <w:p>
      <w:pPr>
        <w:numPr>
          <w:ilvl w:val="0"/>
          <w:numId w:val="3"/>
        </w:numPr>
        <w:ind w:left="0" w:leftChars="0" w:firstLine="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GRF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1"/>
        <w:gridCol w:w="28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功能描述</w:t>
            </w:r>
          </w:p>
        </w:tc>
        <w:tc>
          <w:tcPr>
            <w:tcW w:w="5682" w:type="dxa"/>
            <w:gridSpan w:val="2"/>
          </w:tcPr>
          <w:p>
            <w:pPr>
              <w:numPr>
                <w:ilvl w:val="0"/>
                <w:numId w:val="0"/>
              </w:numPr>
              <w:tabs>
                <w:tab w:val="left" w:pos="2183"/>
              </w:tabs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寄存器堆，分别根据A1,A2地址输出相应编号的寄存器的数据到BUSA,BUSB中；</w:t>
            </w:r>
          </w:p>
          <w:p>
            <w:pPr>
              <w:numPr>
                <w:ilvl w:val="0"/>
                <w:numId w:val="0"/>
              </w:numPr>
              <w:tabs>
                <w:tab w:val="left" w:pos="2183"/>
              </w:tabs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当使能信号有效时，将WD的值输入到A3对应编号的寄存器中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信号名称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方向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clk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input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时钟信号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reset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input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复位信号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[4:0] A1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input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第一个输出寄存器编号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[4:0] A2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input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第二个输出寄存器编号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[4:0] A3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input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带输入数据寄存器编号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[31:0] WD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input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待输入32位数据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En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input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使能信号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[31:0] PCadd4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input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方便display输出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[31:0] BUSA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input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第一个32位输出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[31:0] BUSB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input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第二个32位输出</w:t>
            </w:r>
          </w:p>
        </w:tc>
      </w:tr>
    </w:tbl>
    <w:p>
      <w:pPr>
        <w:numPr>
          <w:ilvl w:val="0"/>
          <w:numId w:val="3"/>
        </w:numPr>
        <w:ind w:left="0" w:leftChars="0" w:firstLine="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EXT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1"/>
        <w:gridCol w:w="28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功能描述</w:t>
            </w:r>
          </w:p>
        </w:tc>
        <w:tc>
          <w:tcPr>
            <w:tcW w:w="5682" w:type="dxa"/>
            <w:gridSpan w:val="2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根据EXTsel选择拓展方式，将输入的的立即数进行拓展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信号名称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方向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[15:0] imm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input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16位立即数输入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[1:0] EXTsel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input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选择拓展方式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[31:0] EXTout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output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拓展结果输出</w:t>
            </w:r>
          </w:p>
        </w:tc>
      </w:tr>
    </w:tbl>
    <w:p>
      <w:pPr>
        <w:numPr>
          <w:ilvl w:val="0"/>
          <w:numId w:val="3"/>
        </w:numPr>
        <w:ind w:left="0" w:leftChars="0" w:firstLine="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compare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23"/>
        <w:gridCol w:w="2824"/>
        <w:gridCol w:w="287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功能描述</w:t>
            </w:r>
          </w:p>
        </w:tc>
        <w:tc>
          <w:tcPr>
            <w:tcW w:w="5682" w:type="dxa"/>
            <w:gridSpan w:val="2"/>
          </w:tcPr>
          <w:p>
            <w:pPr>
              <w:numPr>
                <w:ilvl w:val="0"/>
                <w:numId w:val="0"/>
              </w:numPr>
              <w:tabs>
                <w:tab w:val="left" w:pos="2003"/>
              </w:tabs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若输入值相同，输出1，反之输出0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信号名称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方向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[31:0] num1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input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第一个数据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[31:0] num2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input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第二个数据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ifequal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output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if(num1==num2)ifequal=1;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else          ifequal=0;</w:t>
            </w:r>
          </w:p>
        </w:tc>
      </w:tr>
    </w:tbl>
    <w:p>
      <w:pPr>
        <w:numPr>
          <w:ilvl w:val="0"/>
          <w:numId w:val="3"/>
        </w:numPr>
        <w:ind w:left="0" w:leftChars="0" w:firstLine="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ALU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1"/>
        <w:gridCol w:w="28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功能描述</w:t>
            </w:r>
          </w:p>
        </w:tc>
        <w:tc>
          <w:tcPr>
            <w:tcW w:w="5682" w:type="dxa"/>
            <w:gridSpan w:val="2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根据ALUsel,选择计算方式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信号名称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方向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[31:0] A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input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第一个32位操作数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[31:0] B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input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第二个32位操作数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[2:0] ALUsel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input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000:A+B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001:A-B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010:A|B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[31:0] C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output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32位输出</w:t>
            </w:r>
          </w:p>
        </w:tc>
      </w:tr>
    </w:tbl>
    <w:p>
      <w:pPr>
        <w:numPr>
          <w:ilvl w:val="0"/>
          <w:numId w:val="3"/>
        </w:numPr>
        <w:ind w:left="0" w:leftChars="0" w:firstLine="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DM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1"/>
        <w:gridCol w:w="28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功能描述</w:t>
            </w:r>
          </w:p>
        </w:tc>
        <w:tc>
          <w:tcPr>
            <w:tcW w:w="5682" w:type="dxa"/>
            <w:gridSpan w:val="2"/>
          </w:tcPr>
          <w:p>
            <w:pPr>
              <w:numPr>
                <w:ilvl w:val="0"/>
                <w:numId w:val="0"/>
              </w:numP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4K存储模块。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使能信号有效时，将DI输入Address所对应的地址中。并将Address所对应的数据输出至DMout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信号名称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方向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clk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input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时钟信号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reset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input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复位信号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[31:0] Address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input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地址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[31:0] DI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input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32位带输入数据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DMEn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input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使能信号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[31:0] PCadd4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input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方便display输出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[31:0] DMout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output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32位输出数据</w:t>
            </w:r>
          </w:p>
        </w:tc>
      </w:tr>
    </w:tbl>
    <w:p>
      <w:pPr>
        <w:numPr>
          <w:ilvl w:val="0"/>
          <w:numId w:val="3"/>
        </w:numPr>
        <w:ind w:left="0" w:leftChars="0" w:firstLine="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D_register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1"/>
        <w:gridCol w:w="28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功能描述</w:t>
            </w:r>
          </w:p>
        </w:tc>
        <w:tc>
          <w:tcPr>
            <w:tcW w:w="5682" w:type="dxa"/>
            <w:gridSpan w:val="2"/>
          </w:tcPr>
          <w:p>
            <w:pPr>
              <w:numPr>
                <w:ilvl w:val="0"/>
                <w:numId w:val="0"/>
              </w:numP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D级流水寄存器,使能信号有效时，下一时钟上升沿读入信息。清零信号有效时，同步清零。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输出下一级信息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信号名称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方向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描述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clk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input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时钟信号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reset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input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复位信号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[31:0] IF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input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上一级信息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[31:0] PCadd4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input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上一级信息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En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input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使能信号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clear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input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清零信号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[31:0] D_IF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output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下一级信息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[31:0] D_PCadd4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output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下一级信息</w:t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lang w:val="en-US" w:eastAsia="zh-CN"/>
        </w:rPr>
      </w:pPr>
    </w:p>
    <w:p>
      <w:pPr>
        <w:numPr>
          <w:ilvl w:val="0"/>
          <w:numId w:val="3"/>
        </w:numPr>
        <w:ind w:left="0" w:leftChars="0" w:firstLine="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E_register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1"/>
        <w:gridCol w:w="28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功能描述</w:t>
            </w:r>
          </w:p>
        </w:tc>
        <w:tc>
          <w:tcPr>
            <w:tcW w:w="5682" w:type="dxa"/>
            <w:gridSpan w:val="2"/>
          </w:tcPr>
          <w:p>
            <w:pPr>
              <w:numPr>
                <w:ilvl w:val="0"/>
                <w:numId w:val="0"/>
              </w:numPr>
              <w:tabs>
                <w:tab w:val="left" w:pos="2063"/>
              </w:tabs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E级流水线寄存器。使能信号有效是读入上一级信息。</w:t>
            </w:r>
          </w:p>
          <w:p>
            <w:pPr>
              <w:numPr>
                <w:ilvl w:val="0"/>
                <w:numId w:val="0"/>
              </w:numPr>
              <w:tabs>
                <w:tab w:val="left" w:pos="2063"/>
              </w:tabs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输出下一级信息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信号名称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方向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clk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input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时钟信号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reset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input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复位信号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clear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input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清零信号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[31:0] IF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input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上一级信息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[31:0] PCadd4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input</w:t>
            </w:r>
          </w:p>
        </w:tc>
        <w:tc>
          <w:tcPr>
            <w:tcW w:w="2841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default" w:ascii="Times New Roman" w:hAnsi="Times New Roman" w:cs="Times New Roman" w:eastAsiaTheme="minorEastAsia"/>
                <w:b w:val="0"/>
                <w:bCs w:val="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上一级信息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[31:0] BUSA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input</w:t>
            </w:r>
          </w:p>
        </w:tc>
        <w:tc>
          <w:tcPr>
            <w:tcW w:w="2841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default" w:ascii="Times New Roman" w:hAnsi="Times New Roman" w:cs="Times New Roman" w:eastAsiaTheme="minorEastAsia"/>
                <w:b w:val="0"/>
                <w:bCs w:val="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上一级信息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[31:0] BUSB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input</w:t>
            </w:r>
          </w:p>
        </w:tc>
        <w:tc>
          <w:tcPr>
            <w:tcW w:w="2841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default" w:ascii="Times New Roman" w:hAnsi="Times New Roman" w:cs="Times New Roman" w:eastAsiaTheme="minorEastAsia"/>
                <w:b w:val="0"/>
                <w:bCs w:val="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上一级信息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[31:0] EXTout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input</w:t>
            </w:r>
          </w:p>
        </w:tc>
        <w:tc>
          <w:tcPr>
            <w:tcW w:w="2841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default" w:ascii="Times New Roman" w:hAnsi="Times New Roman" w:cs="Times New Roman" w:eastAsiaTheme="minorEastAsia"/>
                <w:b w:val="0"/>
                <w:bCs w:val="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上一级信息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[2:0] ALUsel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input</w:t>
            </w:r>
          </w:p>
        </w:tc>
        <w:tc>
          <w:tcPr>
            <w:tcW w:w="2841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default" w:ascii="Times New Roman" w:hAnsi="Times New Roman" w:cs="Times New Roman" w:eastAsiaTheme="minorEastAsia"/>
                <w:b w:val="0"/>
                <w:bCs w:val="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上一级信息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Bsel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input</w:t>
            </w:r>
          </w:p>
        </w:tc>
        <w:tc>
          <w:tcPr>
            <w:tcW w:w="2841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default" w:ascii="Times New Roman" w:hAnsi="Times New Roman" w:cs="Times New Roman" w:eastAsiaTheme="minorEastAsia"/>
                <w:b w:val="0"/>
                <w:bCs w:val="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上一级信息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DMEn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input</w:t>
            </w:r>
          </w:p>
        </w:tc>
        <w:tc>
          <w:tcPr>
            <w:tcW w:w="2841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default" w:ascii="Times New Roman" w:hAnsi="Times New Roman" w:cs="Times New Roman" w:eastAsiaTheme="minorEastAsia"/>
                <w:b w:val="0"/>
                <w:bCs w:val="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上一级信息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[1:0] A3sel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input</w:t>
            </w:r>
          </w:p>
        </w:tc>
        <w:tc>
          <w:tcPr>
            <w:tcW w:w="2841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default" w:ascii="Times New Roman" w:hAnsi="Times New Roman" w:cs="Times New Roman" w:eastAsiaTheme="minorEastAsia"/>
                <w:b w:val="0"/>
                <w:bCs w:val="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上一级信息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[1:0] WDsel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input</w:t>
            </w:r>
          </w:p>
        </w:tc>
        <w:tc>
          <w:tcPr>
            <w:tcW w:w="2841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default" w:ascii="Times New Roman" w:hAnsi="Times New Roman" w:cs="Times New Roman" w:eastAsiaTheme="minorEastAsia"/>
                <w:b w:val="0"/>
                <w:bCs w:val="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上一级信息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GRFEn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input</w:t>
            </w:r>
          </w:p>
        </w:tc>
        <w:tc>
          <w:tcPr>
            <w:tcW w:w="2841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default" w:ascii="Times New Roman" w:hAnsi="Times New Roman" w:cs="Times New Roman" w:eastAsiaTheme="minorEastAsia"/>
                <w:b w:val="0"/>
                <w:bCs w:val="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上一级信息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[31:0] E_IF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output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下一级信息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[31:0] E_PCadd4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output</w:t>
            </w:r>
          </w:p>
        </w:tc>
        <w:tc>
          <w:tcPr>
            <w:tcW w:w="2841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default" w:ascii="Times New Roman" w:hAnsi="Times New Roman" w:cs="Times New Roman" w:eastAsiaTheme="minorEastAsia"/>
                <w:b w:val="0"/>
                <w:bCs w:val="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下一级信息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[31:0] E_ BUSA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output</w:t>
            </w:r>
          </w:p>
        </w:tc>
        <w:tc>
          <w:tcPr>
            <w:tcW w:w="2841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default" w:ascii="Times New Roman" w:hAnsi="Times New Roman" w:cs="Times New Roman" w:eastAsiaTheme="minorEastAsia"/>
                <w:b w:val="0"/>
                <w:bCs w:val="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下一级信息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[31:0] E_BUSB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output</w:t>
            </w:r>
          </w:p>
        </w:tc>
        <w:tc>
          <w:tcPr>
            <w:tcW w:w="2841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default" w:ascii="Times New Roman" w:hAnsi="Times New Roman" w:cs="Times New Roman" w:eastAsiaTheme="minorEastAsia"/>
                <w:b w:val="0"/>
                <w:bCs w:val="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下一级信息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[31:0] E_EXTout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output</w:t>
            </w:r>
          </w:p>
        </w:tc>
        <w:tc>
          <w:tcPr>
            <w:tcW w:w="2841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default" w:ascii="Times New Roman" w:hAnsi="Times New Roman" w:cs="Times New Roman" w:eastAsiaTheme="minorEastAsia"/>
                <w:b w:val="0"/>
                <w:bCs w:val="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下一级信息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[2:0] E_ALUsel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output</w:t>
            </w:r>
          </w:p>
        </w:tc>
        <w:tc>
          <w:tcPr>
            <w:tcW w:w="2841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default" w:ascii="Times New Roman" w:hAnsi="Times New Roman" w:cs="Times New Roman" w:eastAsiaTheme="minorEastAsia"/>
                <w:b w:val="0"/>
                <w:bCs w:val="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下一级信息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E_Bsel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output</w:t>
            </w:r>
          </w:p>
        </w:tc>
        <w:tc>
          <w:tcPr>
            <w:tcW w:w="2841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default" w:ascii="Times New Roman" w:hAnsi="Times New Roman" w:cs="Times New Roman" w:eastAsiaTheme="minorEastAsia"/>
                <w:b w:val="0"/>
                <w:bCs w:val="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下一级信息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E_DMEn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output</w:t>
            </w:r>
          </w:p>
        </w:tc>
        <w:tc>
          <w:tcPr>
            <w:tcW w:w="2841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default" w:ascii="Times New Roman" w:hAnsi="Times New Roman" w:cs="Times New Roman" w:eastAsiaTheme="minorEastAsia"/>
                <w:b w:val="0"/>
                <w:bCs w:val="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下一级信息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[1:0] E_A3sel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output</w:t>
            </w:r>
          </w:p>
        </w:tc>
        <w:tc>
          <w:tcPr>
            <w:tcW w:w="2841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default" w:ascii="Times New Roman" w:hAnsi="Times New Roman" w:cs="Times New Roman" w:eastAsiaTheme="minorEastAsia"/>
                <w:b w:val="0"/>
                <w:bCs w:val="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下一级信息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[1:0] E_WDsel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output</w:t>
            </w:r>
          </w:p>
        </w:tc>
        <w:tc>
          <w:tcPr>
            <w:tcW w:w="2841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default" w:ascii="Times New Roman" w:hAnsi="Times New Roman" w:cs="Times New Roman" w:eastAsiaTheme="minorEastAsia"/>
                <w:b w:val="0"/>
                <w:bCs w:val="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下一级信息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E_GRFEn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output</w:t>
            </w:r>
          </w:p>
        </w:tc>
        <w:tc>
          <w:tcPr>
            <w:tcW w:w="2841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default" w:ascii="Times New Roman" w:hAnsi="Times New Roman" w:cs="Times New Roman" w:eastAsiaTheme="minorEastAsia"/>
                <w:b w:val="0"/>
                <w:bCs w:val="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下一级信息</w:t>
            </w:r>
          </w:p>
        </w:tc>
      </w:tr>
    </w:tbl>
    <w:p>
      <w:pPr>
        <w:numPr>
          <w:ilvl w:val="0"/>
          <w:numId w:val="3"/>
        </w:numPr>
        <w:ind w:left="0" w:leftChars="0" w:firstLine="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M_register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1"/>
        <w:gridCol w:w="28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功能描述</w:t>
            </w:r>
          </w:p>
        </w:tc>
        <w:tc>
          <w:tcPr>
            <w:tcW w:w="5682" w:type="dxa"/>
            <w:gridSpan w:val="2"/>
          </w:tcPr>
          <w:p>
            <w:pPr>
              <w:numPr>
                <w:ilvl w:val="0"/>
                <w:numId w:val="0"/>
              </w:numPr>
              <w:tabs>
                <w:tab w:val="left" w:pos="2063"/>
              </w:tabs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M级流水线寄存器。使能信号有效是读入上一级信息。</w:t>
            </w:r>
          </w:p>
          <w:p>
            <w:pPr>
              <w:numPr>
                <w:ilvl w:val="0"/>
                <w:numId w:val="0"/>
              </w:numPr>
              <w:tabs>
                <w:tab w:val="left" w:pos="2063"/>
              </w:tabs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输出下一级信息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信号名称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方向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clk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input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时钟信号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reset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input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复位信号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[31:0] IF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input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上一级信息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[31:0] PCadd4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input</w:t>
            </w:r>
          </w:p>
        </w:tc>
        <w:tc>
          <w:tcPr>
            <w:tcW w:w="2841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default" w:ascii="Times New Roman" w:hAnsi="Times New Roman" w:cs="Times New Roman" w:eastAsiaTheme="minorEastAsia"/>
                <w:b w:val="0"/>
                <w:bCs w:val="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上一级信息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[31:0] BUSB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input</w:t>
            </w:r>
          </w:p>
        </w:tc>
        <w:tc>
          <w:tcPr>
            <w:tcW w:w="2841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default" w:ascii="Times New Roman" w:hAnsi="Times New Roman" w:cs="Times New Roman" w:eastAsiaTheme="minorEastAsia"/>
                <w:b w:val="0"/>
                <w:bCs w:val="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上一级信息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[31:0] ALUout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input</w:t>
            </w:r>
          </w:p>
        </w:tc>
        <w:tc>
          <w:tcPr>
            <w:tcW w:w="2841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上一级信息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DMEn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input</w:t>
            </w:r>
          </w:p>
        </w:tc>
        <w:tc>
          <w:tcPr>
            <w:tcW w:w="2841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default" w:ascii="Times New Roman" w:hAnsi="Times New Roman" w:cs="Times New Roman" w:eastAsiaTheme="minorEastAsia"/>
                <w:b w:val="0"/>
                <w:bCs w:val="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上一级信息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[1:0] A3sel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input</w:t>
            </w:r>
          </w:p>
        </w:tc>
        <w:tc>
          <w:tcPr>
            <w:tcW w:w="2841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default" w:ascii="Times New Roman" w:hAnsi="Times New Roman" w:cs="Times New Roman" w:eastAsiaTheme="minorEastAsia"/>
                <w:b w:val="0"/>
                <w:bCs w:val="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上一级信息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[1:0] WDsel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input</w:t>
            </w:r>
          </w:p>
        </w:tc>
        <w:tc>
          <w:tcPr>
            <w:tcW w:w="2841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default" w:ascii="Times New Roman" w:hAnsi="Times New Roman" w:cs="Times New Roman" w:eastAsiaTheme="minorEastAsia"/>
                <w:b w:val="0"/>
                <w:bCs w:val="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上一级信息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GRFEn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input</w:t>
            </w:r>
          </w:p>
        </w:tc>
        <w:tc>
          <w:tcPr>
            <w:tcW w:w="2841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default" w:ascii="Times New Roman" w:hAnsi="Times New Roman" w:cs="Times New Roman" w:eastAsiaTheme="minorEastAsia"/>
                <w:b w:val="0"/>
                <w:bCs w:val="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上一级信息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[31:0] M_IF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output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下一级信息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[31:0] M_PCadd4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output</w:t>
            </w:r>
          </w:p>
        </w:tc>
        <w:tc>
          <w:tcPr>
            <w:tcW w:w="2841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default" w:ascii="Times New Roman" w:hAnsi="Times New Roman" w:cs="Times New Roman" w:eastAsiaTheme="minorEastAsia"/>
                <w:b w:val="0"/>
                <w:bCs w:val="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下一级信息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[31:0] M_BUSB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output</w:t>
            </w:r>
          </w:p>
        </w:tc>
        <w:tc>
          <w:tcPr>
            <w:tcW w:w="2841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default" w:ascii="Times New Roman" w:hAnsi="Times New Roman" w:cs="Times New Roman" w:eastAsiaTheme="minorEastAsia"/>
                <w:b w:val="0"/>
                <w:bCs w:val="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下一级信息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[31:0] M_ALUout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output</w:t>
            </w:r>
          </w:p>
        </w:tc>
        <w:tc>
          <w:tcPr>
            <w:tcW w:w="2841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下一级信息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M_DMEn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output</w:t>
            </w:r>
          </w:p>
        </w:tc>
        <w:tc>
          <w:tcPr>
            <w:tcW w:w="2841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default" w:ascii="Times New Roman" w:hAnsi="Times New Roman" w:cs="Times New Roman" w:eastAsiaTheme="minorEastAsia"/>
                <w:b w:val="0"/>
                <w:bCs w:val="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下一级信息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[1:0] M_A3sel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output</w:t>
            </w:r>
          </w:p>
        </w:tc>
        <w:tc>
          <w:tcPr>
            <w:tcW w:w="2841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default" w:ascii="Times New Roman" w:hAnsi="Times New Roman" w:cs="Times New Roman" w:eastAsiaTheme="minorEastAsia"/>
                <w:b w:val="0"/>
                <w:bCs w:val="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下一级信息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[1:0] M_WDsel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output</w:t>
            </w:r>
          </w:p>
        </w:tc>
        <w:tc>
          <w:tcPr>
            <w:tcW w:w="2841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default" w:ascii="Times New Roman" w:hAnsi="Times New Roman" w:cs="Times New Roman" w:eastAsiaTheme="minorEastAsia"/>
                <w:b w:val="0"/>
                <w:bCs w:val="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下一级信息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M_GRFEn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output</w:t>
            </w:r>
          </w:p>
        </w:tc>
        <w:tc>
          <w:tcPr>
            <w:tcW w:w="2841" w:type="dxa"/>
            <w:vAlign w:val="top"/>
          </w:tcPr>
          <w:p>
            <w:pPr>
              <w:numPr>
                <w:ilvl w:val="0"/>
                <w:numId w:val="0"/>
              </w:numPr>
              <w:ind w:leftChars="0"/>
              <w:rPr>
                <w:rFonts w:hint="default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下一级信息</w:t>
            </w:r>
          </w:p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default" w:ascii="Times New Roman" w:hAnsi="Times New Roman" w:cs="Times New Roman" w:eastAsiaTheme="minorEastAsia"/>
                <w:b w:val="0"/>
                <w:bCs w:val="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</w:p>
        </w:tc>
      </w:tr>
    </w:tbl>
    <w:p>
      <w:pPr>
        <w:numPr>
          <w:ilvl w:val="0"/>
          <w:numId w:val="3"/>
        </w:numPr>
        <w:ind w:left="0" w:leftChars="0" w:firstLine="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W_register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1"/>
        <w:gridCol w:w="28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功能描述</w:t>
            </w:r>
          </w:p>
        </w:tc>
        <w:tc>
          <w:tcPr>
            <w:tcW w:w="5682" w:type="dxa"/>
            <w:gridSpan w:val="2"/>
          </w:tcPr>
          <w:p>
            <w:pPr>
              <w:numPr>
                <w:ilvl w:val="0"/>
                <w:numId w:val="0"/>
              </w:numPr>
              <w:tabs>
                <w:tab w:val="left" w:pos="2063"/>
              </w:tabs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M级流水线寄存器。使能信号有效是读入上一级信息。</w:t>
            </w:r>
          </w:p>
          <w:p>
            <w:pPr>
              <w:numPr>
                <w:ilvl w:val="0"/>
                <w:numId w:val="0"/>
              </w:numPr>
              <w:tabs>
                <w:tab w:val="left" w:pos="2063"/>
              </w:tabs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输出下一级信息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信号名称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方向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clk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input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时钟信号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reset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input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复位信号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[31:0] IF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input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上一级信息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[31:0] PCadd4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input</w:t>
            </w:r>
          </w:p>
        </w:tc>
        <w:tc>
          <w:tcPr>
            <w:tcW w:w="2841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default" w:ascii="Times New Roman" w:hAnsi="Times New Roman" w:cs="Times New Roman" w:eastAsiaTheme="minorEastAsia"/>
                <w:b w:val="0"/>
                <w:bCs w:val="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上一级信息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[31:0] ALUout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input</w:t>
            </w:r>
          </w:p>
        </w:tc>
        <w:tc>
          <w:tcPr>
            <w:tcW w:w="2841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上一级信息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[31:0] DMout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input</w:t>
            </w:r>
          </w:p>
        </w:tc>
        <w:tc>
          <w:tcPr>
            <w:tcW w:w="2841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上一级信息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[1:0] A3sel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input</w:t>
            </w:r>
          </w:p>
        </w:tc>
        <w:tc>
          <w:tcPr>
            <w:tcW w:w="2841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default" w:ascii="Times New Roman" w:hAnsi="Times New Roman" w:cs="Times New Roman" w:eastAsiaTheme="minorEastAsia"/>
                <w:b w:val="0"/>
                <w:bCs w:val="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上一级信息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[1:0] WDsel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input</w:t>
            </w:r>
          </w:p>
        </w:tc>
        <w:tc>
          <w:tcPr>
            <w:tcW w:w="2841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default" w:ascii="Times New Roman" w:hAnsi="Times New Roman" w:cs="Times New Roman" w:eastAsiaTheme="minorEastAsia"/>
                <w:b w:val="0"/>
                <w:bCs w:val="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上一级信息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GRFEn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input</w:t>
            </w:r>
          </w:p>
        </w:tc>
        <w:tc>
          <w:tcPr>
            <w:tcW w:w="2841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default" w:ascii="Times New Roman" w:hAnsi="Times New Roman" w:cs="Times New Roman" w:eastAsiaTheme="minorEastAsia"/>
                <w:b w:val="0"/>
                <w:bCs w:val="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上一级信息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[31:0] W_IF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output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下一级信息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[31:0] W_PCadd4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output</w:t>
            </w:r>
          </w:p>
        </w:tc>
        <w:tc>
          <w:tcPr>
            <w:tcW w:w="2841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default" w:ascii="Times New Roman" w:hAnsi="Times New Roman" w:cs="Times New Roman" w:eastAsiaTheme="minorEastAsia"/>
                <w:b w:val="0"/>
                <w:bCs w:val="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下一级信息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[31:0] W_ALUout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output</w:t>
            </w:r>
          </w:p>
        </w:tc>
        <w:tc>
          <w:tcPr>
            <w:tcW w:w="2841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下一级信息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[31:0] W_DMout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output</w:t>
            </w:r>
          </w:p>
        </w:tc>
        <w:tc>
          <w:tcPr>
            <w:tcW w:w="2841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下一级信息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W_DMEn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output</w:t>
            </w:r>
          </w:p>
        </w:tc>
        <w:tc>
          <w:tcPr>
            <w:tcW w:w="2841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default" w:ascii="Times New Roman" w:hAnsi="Times New Roman" w:cs="Times New Roman" w:eastAsiaTheme="minorEastAsia"/>
                <w:b w:val="0"/>
                <w:bCs w:val="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下一级信息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[1:0] W_A3sel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output</w:t>
            </w:r>
          </w:p>
        </w:tc>
        <w:tc>
          <w:tcPr>
            <w:tcW w:w="2841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default" w:ascii="Times New Roman" w:hAnsi="Times New Roman" w:cs="Times New Roman" w:eastAsiaTheme="minorEastAsia"/>
                <w:b w:val="0"/>
                <w:bCs w:val="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下一级信息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[1:0] W_WDsel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output</w:t>
            </w:r>
          </w:p>
        </w:tc>
        <w:tc>
          <w:tcPr>
            <w:tcW w:w="2841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default" w:ascii="Times New Roman" w:hAnsi="Times New Roman" w:cs="Times New Roman" w:eastAsiaTheme="minorEastAsia"/>
                <w:b w:val="0"/>
                <w:bCs w:val="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下一级信息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W_GRFEn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output</w:t>
            </w:r>
          </w:p>
        </w:tc>
        <w:tc>
          <w:tcPr>
            <w:tcW w:w="2841" w:type="dxa"/>
            <w:vAlign w:val="top"/>
          </w:tcPr>
          <w:p>
            <w:pPr>
              <w:numPr>
                <w:ilvl w:val="0"/>
                <w:numId w:val="0"/>
              </w:numPr>
              <w:ind w:leftChars="0"/>
              <w:rPr>
                <w:rFonts w:hint="default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下一级信息</w:t>
            </w:r>
          </w:p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default" w:ascii="Times New Roman" w:hAnsi="Times New Roman" w:cs="Times New Roman" w:eastAsiaTheme="minorEastAsia"/>
                <w:b w:val="0"/>
                <w:bCs w:val="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</w:p>
        </w:tc>
      </w:tr>
    </w:tbl>
    <w:p>
      <w:pPr>
        <w:numPr>
          <w:ilvl w:val="0"/>
          <w:numId w:val="3"/>
        </w:numPr>
        <w:ind w:left="0" w:leftChars="0" w:firstLine="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MUX_B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1"/>
        <w:gridCol w:w="28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功能描述</w:t>
            </w:r>
          </w:p>
        </w:tc>
        <w:tc>
          <w:tcPr>
            <w:tcW w:w="5682" w:type="dxa"/>
            <w:gridSpan w:val="2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多路选择器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信号名称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方向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[31:0] E_EXTout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input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[31:0] MFRTE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input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E_Bsel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input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0:MFRTE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1:E_EXTout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[31:0] B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output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ALU的第二个操作数</w:t>
            </w:r>
          </w:p>
        </w:tc>
      </w:tr>
    </w:tbl>
    <w:p>
      <w:pPr>
        <w:numPr>
          <w:ilvl w:val="0"/>
          <w:numId w:val="3"/>
        </w:numPr>
        <w:ind w:left="0" w:leftChars="0" w:firstLine="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MUX_A3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1"/>
        <w:gridCol w:w="28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功能描述</w:t>
            </w:r>
          </w:p>
        </w:tc>
        <w:tc>
          <w:tcPr>
            <w:tcW w:w="5682" w:type="dxa"/>
            <w:gridSpan w:val="2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多路选择器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信号名称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方向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[4:0] W_IF[`rd]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input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[4:0] W_IF[`rt]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input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5</w:t>
            </w: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t>’</w:t>
            </w: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b11111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input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W_A3sel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input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00:[4:0] W_IF[`rd]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01:[4:0] W_IF[`rt]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10:5</w:t>
            </w: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t>’</w:t>
            </w: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b11111</w:t>
            </w:r>
          </w:p>
        </w:tc>
      </w:tr>
    </w:tbl>
    <w:p>
      <w:pPr>
        <w:numPr>
          <w:ilvl w:val="0"/>
          <w:numId w:val="3"/>
        </w:numPr>
        <w:ind w:left="0" w:leftChars="0" w:firstLine="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MUX_WD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1"/>
        <w:gridCol w:w="28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840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功能描述</w:t>
            </w:r>
          </w:p>
        </w:tc>
        <w:tc>
          <w:tcPr>
            <w:tcW w:w="5682" w:type="dxa"/>
            <w:gridSpan w:val="2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多路选择器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信号名称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方向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[31:0] W_ALUout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input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[31;0] W_DMout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input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[31:0] PCadd4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input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W_WDsel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input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00:[31:0] W_ALUout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01:[31;0] W_DMout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10:[31:0] PCadd4+4</w:t>
            </w:r>
          </w:p>
        </w:tc>
      </w:tr>
    </w:tbl>
    <w:p>
      <w:pPr>
        <w:numPr>
          <w:ilvl w:val="0"/>
          <w:numId w:val="3"/>
        </w:numPr>
        <w:ind w:left="0" w:leftChars="0" w:firstLine="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MFRSD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1"/>
        <w:gridCol w:w="28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功能描述</w:t>
            </w:r>
          </w:p>
        </w:tc>
        <w:tc>
          <w:tcPr>
            <w:tcW w:w="5682" w:type="dxa"/>
            <w:gridSpan w:val="2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D级中rs转发器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信号名称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方向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[31:0] E_PCadd4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input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[31:0] M_PCadd4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input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[31:0] M_ALUout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input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[31:0] MUX_WD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input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[31:0 ] BUSA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input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[2:0] RSDsel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input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000:BUSA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001:MUX_WD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010:M_ALUout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011:M_PCadd4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100:E_PCadd4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[31:0] MFRSD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output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</w:p>
        </w:tc>
      </w:tr>
    </w:tbl>
    <w:p>
      <w:pPr>
        <w:numPr>
          <w:ilvl w:val="0"/>
          <w:numId w:val="3"/>
        </w:numPr>
        <w:ind w:left="0" w:leftChars="0" w:firstLine="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MFRTD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1"/>
        <w:gridCol w:w="28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功能描述</w:t>
            </w:r>
          </w:p>
        </w:tc>
        <w:tc>
          <w:tcPr>
            <w:tcW w:w="5682" w:type="dxa"/>
            <w:gridSpan w:val="2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D级中rt转发器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信号名称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方向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[31:0] E_PCadd4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input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[31:0] M_PCadd4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input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[31:0] M_ALUout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input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[31:0] MUX_WD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input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[31:0 ] BUSB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input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[2:0] RSDsel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input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000:BUSB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001:MUX_WD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010:M_ALUout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011:M_PCadd4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100:E_PCadd4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[31:0] MFRTD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output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</w:p>
        </w:tc>
      </w:tr>
    </w:tbl>
    <w:p>
      <w:pPr>
        <w:numPr>
          <w:ilvl w:val="0"/>
          <w:numId w:val="3"/>
        </w:numPr>
        <w:ind w:left="0" w:leftChars="0" w:firstLine="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MFRSE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1"/>
        <w:gridCol w:w="28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功能描述</w:t>
            </w:r>
          </w:p>
        </w:tc>
        <w:tc>
          <w:tcPr>
            <w:tcW w:w="5682" w:type="dxa"/>
            <w:gridSpan w:val="2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E级中rs转发器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信号名称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方向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[31:0] M_PCadd4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input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[31:0] M_ALUout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input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[31:0] MUX_WD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input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[31:0 ] E_BUSA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input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[2:0] RSEsel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input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000:E_BUSA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001:MUX_WD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010:M_ALUout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011:M_PCadd4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[31:0] MFRSE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output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</w:p>
        </w:tc>
      </w:tr>
    </w:tbl>
    <w:p>
      <w:pPr>
        <w:numPr>
          <w:ilvl w:val="0"/>
          <w:numId w:val="3"/>
        </w:numPr>
        <w:ind w:left="0" w:leftChars="0" w:firstLine="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MFRTE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1"/>
        <w:gridCol w:w="28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功能描述</w:t>
            </w:r>
          </w:p>
        </w:tc>
        <w:tc>
          <w:tcPr>
            <w:tcW w:w="5682" w:type="dxa"/>
            <w:gridSpan w:val="2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E级中rt转发器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信号名称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方向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[31:0] M_PCadd4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input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[31:0] M_ALUout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input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[31:0] MUX_WD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input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[31:0 ] E_BUSB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input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[2:0] RTEsel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input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000:E_BUSB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001:MUX_WD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010:M_ALUout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011:M_PCadd4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[31:0] MFRTE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output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</w:p>
        </w:tc>
      </w:tr>
    </w:tbl>
    <w:p>
      <w:pPr>
        <w:numPr>
          <w:ilvl w:val="0"/>
          <w:numId w:val="3"/>
        </w:numPr>
        <w:ind w:left="0" w:leftChars="0" w:firstLine="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MFRTM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1"/>
        <w:gridCol w:w="28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功能描述</w:t>
            </w:r>
          </w:p>
        </w:tc>
        <w:tc>
          <w:tcPr>
            <w:tcW w:w="5682" w:type="dxa"/>
            <w:gridSpan w:val="2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M级中rs转发器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信号名称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方向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[31:0] MUX_WD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input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[31:0 ] M_BUSB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input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[2:0] RTMsel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input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000:M_BUSB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001:MUX_WD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[31:0] MFRTM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output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</w:p>
        </w:tc>
      </w:tr>
    </w:tbl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lang w:val="en-US" w:eastAsia="zh-CN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数据通路</w:t>
      </w:r>
    </w:p>
    <w:tbl>
      <w:tblPr>
        <w:tblStyle w:val="3"/>
        <w:tblW w:w="7225" w:type="dxa"/>
        <w:tblInd w:w="0" w:type="dxa"/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1920"/>
        <w:gridCol w:w="1284"/>
        <w:gridCol w:w="1404"/>
        <w:gridCol w:w="2617"/>
      </w:tblGrid>
      <w:tr>
        <w:tblPrEx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</w:trPr>
        <w:tc>
          <w:tcPr>
            <w:tcW w:w="1920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模块</w:t>
            </w:r>
          </w:p>
        </w:tc>
        <w:tc>
          <w:tcPr>
            <w:tcW w:w="1284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部件</w:t>
            </w:r>
          </w:p>
        </w:tc>
        <w:tc>
          <w:tcPr>
            <w:tcW w:w="1404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输入</w:t>
            </w:r>
          </w:p>
        </w:tc>
        <w:tc>
          <w:tcPr>
            <w:tcW w:w="2616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输入来源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</w:trPr>
        <w:tc>
          <w:tcPr>
            <w:tcW w:w="1920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284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404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2616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</w:trPr>
        <w:tc>
          <w:tcPr>
            <w:tcW w:w="0" w:type="auto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DEBF7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F级功能部件</w:t>
            </w:r>
          </w:p>
        </w:tc>
        <w:tc>
          <w:tcPr>
            <w:tcW w:w="0" w:type="auto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E1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IFU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E1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clk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E1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</w:trPr>
        <w:tc>
          <w:tcPr>
            <w:tcW w:w="0" w:type="auto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DEBF7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E1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E1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reset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E1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</w:trPr>
        <w:tc>
          <w:tcPr>
            <w:tcW w:w="0" w:type="auto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DEBF7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E1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E1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imm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E1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D.IF[25:0]</w:t>
            </w:r>
          </w:p>
        </w:tc>
      </w:tr>
      <w:tr>
        <w:tblPrEx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</w:trPr>
        <w:tc>
          <w:tcPr>
            <w:tcW w:w="0" w:type="auto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DEBF7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E1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E1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ifequal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E1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ifequal</w:t>
            </w:r>
          </w:p>
        </w:tc>
      </w:tr>
      <w:tr>
        <w:tblPrEx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</w:trPr>
        <w:tc>
          <w:tcPr>
            <w:tcW w:w="0" w:type="auto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DEBF7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E1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E1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BUSA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E1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MFRSD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</w:trPr>
        <w:tc>
          <w:tcPr>
            <w:tcW w:w="0" w:type="auto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DEBF7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E1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E1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PCsel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E1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controller_PCsel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</w:trPr>
        <w:tc>
          <w:tcPr>
            <w:tcW w:w="0" w:type="auto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DEBF7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E1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E1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PCEn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E1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RFcontroller_PCEn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</w:trPr>
        <w:tc>
          <w:tcPr>
            <w:tcW w:w="0" w:type="auto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EDEDED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D级流水线寄存器</w:t>
            </w:r>
          </w:p>
        </w:tc>
        <w:tc>
          <w:tcPr>
            <w:tcW w:w="0" w:type="auto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2F2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D_register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2F2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clk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2F2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</w:trPr>
        <w:tc>
          <w:tcPr>
            <w:tcW w:w="0" w:type="auto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EDEDED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2F2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2F2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reset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2F2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</w:trPr>
        <w:tc>
          <w:tcPr>
            <w:tcW w:w="0" w:type="auto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EDEDED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2F2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2F2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IF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2F2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IF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</w:trPr>
        <w:tc>
          <w:tcPr>
            <w:tcW w:w="0" w:type="auto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EDEDED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2F2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2F2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PCadd4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2F2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PCadd4</w:t>
            </w:r>
          </w:p>
        </w:tc>
      </w:tr>
      <w:tr>
        <w:tblPrEx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</w:trPr>
        <w:tc>
          <w:tcPr>
            <w:tcW w:w="0" w:type="auto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EDEDED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2F2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2F2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En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2F2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RFcontroller_D_En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</w:trPr>
        <w:tc>
          <w:tcPr>
            <w:tcW w:w="0" w:type="auto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EDEDED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2F2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2F2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clear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2F2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RFcontroller_D_clear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</w:trPr>
        <w:tc>
          <w:tcPr>
            <w:tcW w:w="0" w:type="auto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DEBF7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D级功能部件</w:t>
            </w:r>
          </w:p>
        </w:tc>
        <w:tc>
          <w:tcPr>
            <w:tcW w:w="0" w:type="auto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2CC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GRF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2CC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clk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2CC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</w:trPr>
        <w:tc>
          <w:tcPr>
            <w:tcW w:w="0" w:type="auto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DEBF7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2CC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2CC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reset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2CC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</w:trPr>
        <w:tc>
          <w:tcPr>
            <w:tcW w:w="0" w:type="auto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DEBF7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2CC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2CC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A1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2CC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D_IF[25:21]</w:t>
            </w:r>
          </w:p>
        </w:tc>
      </w:tr>
      <w:tr>
        <w:tblPrEx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</w:trPr>
        <w:tc>
          <w:tcPr>
            <w:tcW w:w="0" w:type="auto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DEBF7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2CC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2CC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A2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2CC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D_IF[20:16]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</w:trPr>
        <w:tc>
          <w:tcPr>
            <w:tcW w:w="0" w:type="auto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DEBF7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E2EFDA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EXT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E2EFDA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imm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E2EFDA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D.IF[15:0]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</w:trPr>
        <w:tc>
          <w:tcPr>
            <w:tcW w:w="0" w:type="auto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DEBF7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E2EFDA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E2EFDA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EXTsel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E2EFDA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controller_EXTsel</w:t>
            </w:r>
          </w:p>
        </w:tc>
      </w:tr>
      <w:tr>
        <w:tblPrEx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</w:trPr>
        <w:tc>
          <w:tcPr>
            <w:tcW w:w="0" w:type="auto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DEBF7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CE4D6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Compare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CE4D6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num1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CE4D6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MFRSD</w:t>
            </w:r>
          </w:p>
        </w:tc>
      </w:tr>
      <w:tr>
        <w:tblPrEx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</w:trPr>
        <w:tc>
          <w:tcPr>
            <w:tcW w:w="0" w:type="auto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DEBF7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CE4D6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CE4D6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num2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CE4D6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MFRTD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</w:trPr>
        <w:tc>
          <w:tcPr>
            <w:tcW w:w="0" w:type="auto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2F2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E级流水线寄存器</w:t>
            </w:r>
          </w:p>
        </w:tc>
        <w:tc>
          <w:tcPr>
            <w:tcW w:w="0" w:type="auto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E1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E_register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E1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clk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E1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</w:trPr>
        <w:tc>
          <w:tcPr>
            <w:tcW w:w="0" w:type="auto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2F2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E1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E1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reset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E1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</w:trPr>
        <w:tc>
          <w:tcPr>
            <w:tcW w:w="0" w:type="auto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2F2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E1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E1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clear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E1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RFcontroller_E_clear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</w:trPr>
        <w:tc>
          <w:tcPr>
            <w:tcW w:w="0" w:type="auto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2F2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E1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E1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E_IF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E1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D.IF</w:t>
            </w:r>
          </w:p>
        </w:tc>
      </w:tr>
      <w:tr>
        <w:tblPrEx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</w:trPr>
        <w:tc>
          <w:tcPr>
            <w:tcW w:w="0" w:type="auto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2F2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E1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E1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E_PCadd4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E1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D.PCadd4</w:t>
            </w:r>
          </w:p>
        </w:tc>
      </w:tr>
      <w:tr>
        <w:tblPrEx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</w:trPr>
        <w:tc>
          <w:tcPr>
            <w:tcW w:w="0" w:type="auto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2F2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E1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E1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E_BUSA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E1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BUSA</w:t>
            </w:r>
          </w:p>
        </w:tc>
      </w:tr>
      <w:tr>
        <w:tblPrEx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</w:trPr>
        <w:tc>
          <w:tcPr>
            <w:tcW w:w="0" w:type="auto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2F2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E1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E1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E_BUSB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E1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BUSB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</w:trPr>
        <w:tc>
          <w:tcPr>
            <w:tcW w:w="0" w:type="auto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2F2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E1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E1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E_EXTout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E1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EXTout</w:t>
            </w:r>
          </w:p>
        </w:tc>
      </w:tr>
      <w:tr>
        <w:tblPrEx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</w:trPr>
        <w:tc>
          <w:tcPr>
            <w:tcW w:w="0" w:type="auto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2F2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E1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E1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E_ALUsel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E1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controller_ALUsel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</w:trPr>
        <w:tc>
          <w:tcPr>
            <w:tcW w:w="0" w:type="auto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2F2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E1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E1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E_Bsel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E1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controller_Bsel</w:t>
            </w:r>
          </w:p>
        </w:tc>
      </w:tr>
      <w:tr>
        <w:tblPrEx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</w:trPr>
        <w:tc>
          <w:tcPr>
            <w:tcW w:w="0" w:type="auto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2F2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E1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E1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E_DMEn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E1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controller_DMEn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</w:trPr>
        <w:tc>
          <w:tcPr>
            <w:tcW w:w="0" w:type="auto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2F2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E1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E1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E_A3sel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E1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controller_A3sel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</w:trPr>
        <w:tc>
          <w:tcPr>
            <w:tcW w:w="0" w:type="auto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2F2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E1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E1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E_WDsel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E1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controller_WDsel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</w:trPr>
        <w:tc>
          <w:tcPr>
            <w:tcW w:w="0" w:type="auto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2F2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E1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E1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E_GRFEn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E1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controller_GRFEn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</w:trPr>
        <w:tc>
          <w:tcPr>
            <w:tcW w:w="0" w:type="auto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DEBF7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E级功能部件</w:t>
            </w:r>
          </w:p>
        </w:tc>
        <w:tc>
          <w:tcPr>
            <w:tcW w:w="0" w:type="auto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2F2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ALU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2F2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A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2F2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MFRSE</w:t>
            </w:r>
          </w:p>
        </w:tc>
      </w:tr>
      <w:tr>
        <w:tblPrEx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</w:trPr>
        <w:tc>
          <w:tcPr>
            <w:tcW w:w="0" w:type="auto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DEBF7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2F2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2F2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B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2F2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MUX_B</w:t>
            </w:r>
          </w:p>
        </w:tc>
      </w:tr>
      <w:tr>
        <w:tblPrEx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</w:trPr>
        <w:tc>
          <w:tcPr>
            <w:tcW w:w="0" w:type="auto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DEBF7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2F2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2F2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ALUsel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2F2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E_ALUsel</w:t>
            </w:r>
          </w:p>
        </w:tc>
      </w:tr>
      <w:tr>
        <w:tblPrEx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</w:trPr>
        <w:tc>
          <w:tcPr>
            <w:tcW w:w="0" w:type="auto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2F2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M级流水线寄存器</w:t>
            </w:r>
          </w:p>
        </w:tc>
        <w:tc>
          <w:tcPr>
            <w:tcW w:w="0" w:type="auto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2CC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M_registre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2CC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clk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2CC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</w:trPr>
        <w:tc>
          <w:tcPr>
            <w:tcW w:w="0" w:type="auto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2F2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2CC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2CC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reset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2CC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</w:trPr>
        <w:tc>
          <w:tcPr>
            <w:tcW w:w="0" w:type="auto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2F2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2CC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2CC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M_IF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2CC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E_IF</w:t>
            </w:r>
          </w:p>
        </w:tc>
      </w:tr>
      <w:tr>
        <w:tblPrEx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</w:trPr>
        <w:tc>
          <w:tcPr>
            <w:tcW w:w="0" w:type="auto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2F2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2CC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2CC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M_PCadd4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2CC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E_PCadd4</w:t>
            </w:r>
          </w:p>
        </w:tc>
      </w:tr>
      <w:tr>
        <w:tblPrEx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</w:trPr>
        <w:tc>
          <w:tcPr>
            <w:tcW w:w="0" w:type="auto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2F2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2CC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2CC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M_BUSB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2CC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E_BUSB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</w:trPr>
        <w:tc>
          <w:tcPr>
            <w:tcW w:w="0" w:type="auto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2F2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2CC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2CC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M_ALUout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2CC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ALUout</w:t>
            </w:r>
          </w:p>
        </w:tc>
      </w:tr>
      <w:tr>
        <w:tblPrEx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</w:trPr>
        <w:tc>
          <w:tcPr>
            <w:tcW w:w="0" w:type="auto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2F2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2CC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2CC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M_DMEn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2CC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E_DMEn</w:t>
            </w:r>
          </w:p>
        </w:tc>
      </w:tr>
      <w:tr>
        <w:tblPrEx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</w:trPr>
        <w:tc>
          <w:tcPr>
            <w:tcW w:w="0" w:type="auto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2F2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2CC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2CC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M_A3sel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2CC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E_A3sel</w:t>
            </w:r>
          </w:p>
        </w:tc>
      </w:tr>
      <w:tr>
        <w:tblPrEx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</w:trPr>
        <w:tc>
          <w:tcPr>
            <w:tcW w:w="0" w:type="auto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2F2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2CC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2CC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M_WDsel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2CC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E_WDsel</w:t>
            </w:r>
          </w:p>
        </w:tc>
      </w:tr>
      <w:tr>
        <w:tblPrEx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</w:trPr>
        <w:tc>
          <w:tcPr>
            <w:tcW w:w="0" w:type="auto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2F2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2CC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2CC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M_GRFEn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2CC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E_GRFEn</w:t>
            </w:r>
          </w:p>
        </w:tc>
      </w:tr>
      <w:tr>
        <w:tblPrEx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</w:trPr>
        <w:tc>
          <w:tcPr>
            <w:tcW w:w="0" w:type="auto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DEBF7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M级功能部件</w:t>
            </w:r>
          </w:p>
        </w:tc>
        <w:tc>
          <w:tcPr>
            <w:tcW w:w="0" w:type="auto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E2EFDA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DM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E2EFDA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clk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E2EFDA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</w:trPr>
        <w:tc>
          <w:tcPr>
            <w:tcW w:w="0" w:type="auto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DEBF7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E2EFDA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E2EFDA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reset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E2EFDA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</w:trPr>
        <w:tc>
          <w:tcPr>
            <w:tcW w:w="0" w:type="auto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DEBF7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E2EFDA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E2EFDA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Address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E2EFDA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M_ALUout</w:t>
            </w:r>
          </w:p>
        </w:tc>
      </w:tr>
      <w:tr>
        <w:tblPrEx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</w:trPr>
        <w:tc>
          <w:tcPr>
            <w:tcW w:w="0" w:type="auto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DEBF7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E2EFDA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E2EFDA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DI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E2EFDA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MFRTM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</w:trPr>
        <w:tc>
          <w:tcPr>
            <w:tcW w:w="0" w:type="auto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DEBF7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E2EFDA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E2EFDA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DMEn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E2EFDA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M_DMEn</w:t>
            </w:r>
          </w:p>
        </w:tc>
      </w:tr>
      <w:tr>
        <w:tblPrEx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</w:trPr>
        <w:tc>
          <w:tcPr>
            <w:tcW w:w="0" w:type="auto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DEBF7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E2EFDA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E2EFDA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PCadd4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E2EFDA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M_PCadd4</w:t>
            </w:r>
          </w:p>
        </w:tc>
      </w:tr>
      <w:tr>
        <w:tblPrEx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</w:trPr>
        <w:tc>
          <w:tcPr>
            <w:tcW w:w="0" w:type="auto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2F2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W级流水线寄存器</w:t>
            </w:r>
          </w:p>
        </w:tc>
        <w:tc>
          <w:tcPr>
            <w:tcW w:w="0" w:type="auto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CE4D6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W_register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CE4D6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clk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CE4D6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</w:trPr>
        <w:tc>
          <w:tcPr>
            <w:tcW w:w="0" w:type="auto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2F2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CE4D6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CE4D6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reset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CE4D6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</w:trPr>
        <w:tc>
          <w:tcPr>
            <w:tcW w:w="0" w:type="auto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2F2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CE4D6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CE4D6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W_IF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CE4D6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M_IF</w:t>
            </w:r>
          </w:p>
        </w:tc>
      </w:tr>
      <w:tr>
        <w:tblPrEx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</w:trPr>
        <w:tc>
          <w:tcPr>
            <w:tcW w:w="0" w:type="auto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2F2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CE4D6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CE4D6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W_PCadd4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CE4D6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M_PCadd4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</w:trPr>
        <w:tc>
          <w:tcPr>
            <w:tcW w:w="0" w:type="auto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2F2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CE4D6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CE4D6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W_ALUout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CE4D6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M_ALUout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</w:trPr>
        <w:tc>
          <w:tcPr>
            <w:tcW w:w="0" w:type="auto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2F2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CE4D6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CE4D6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W_DMout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CE4D6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DMout</w:t>
            </w:r>
          </w:p>
        </w:tc>
      </w:tr>
      <w:tr>
        <w:tblPrEx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</w:trPr>
        <w:tc>
          <w:tcPr>
            <w:tcW w:w="0" w:type="auto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2F2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CE4D6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CE4D6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W_A3sel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CE4D6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M_A3sel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</w:trPr>
        <w:tc>
          <w:tcPr>
            <w:tcW w:w="0" w:type="auto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2F2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CE4D6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CE4D6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W_WDsel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CE4D6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M_WDsel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</w:trPr>
        <w:tc>
          <w:tcPr>
            <w:tcW w:w="0" w:type="auto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2F2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CE4D6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CE4D6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W_GRFEn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CE4D6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M_GRFEn</w:t>
            </w:r>
          </w:p>
        </w:tc>
      </w:tr>
      <w:tr>
        <w:tblPrEx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</w:trPr>
        <w:tc>
          <w:tcPr>
            <w:tcW w:w="0" w:type="auto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DEBF7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W级功能部件</w:t>
            </w:r>
          </w:p>
        </w:tc>
        <w:tc>
          <w:tcPr>
            <w:tcW w:w="0" w:type="auto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E1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GRF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E1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A3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E1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MUX_A3</w:t>
            </w:r>
          </w:p>
        </w:tc>
      </w:tr>
      <w:tr>
        <w:tblPrEx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</w:trPr>
        <w:tc>
          <w:tcPr>
            <w:tcW w:w="0" w:type="auto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DEBF7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E1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E1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WD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E1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MUX_WD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</w:trPr>
        <w:tc>
          <w:tcPr>
            <w:tcW w:w="0" w:type="auto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DEBF7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E1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E1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En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E1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W_GRFEn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</w:trPr>
        <w:tc>
          <w:tcPr>
            <w:tcW w:w="0" w:type="auto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DEBF7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E1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E1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PCadd4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E1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W_PCadd4</w:t>
            </w:r>
          </w:p>
        </w:tc>
      </w:tr>
      <w:tr>
        <w:tblPrEx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</w:trPr>
        <w:tc>
          <w:tcPr>
            <w:tcW w:w="0" w:type="auto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2F2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转发选择器</w:t>
            </w:r>
          </w:p>
        </w:tc>
        <w:tc>
          <w:tcPr>
            <w:tcW w:w="0" w:type="auto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2F2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MFRSD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2F2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BUSA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2F2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BUSA</w:t>
            </w:r>
          </w:p>
        </w:tc>
      </w:tr>
      <w:tr>
        <w:tblPrEx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</w:trPr>
        <w:tc>
          <w:tcPr>
            <w:tcW w:w="0" w:type="auto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2F2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2F2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2F2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E_PCadd4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2F2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E_PCadd4</w:t>
            </w:r>
          </w:p>
        </w:tc>
      </w:tr>
      <w:tr>
        <w:tblPrEx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</w:trPr>
        <w:tc>
          <w:tcPr>
            <w:tcW w:w="0" w:type="auto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2F2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2F2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2F2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M_PCadd4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2F2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M_PCadd4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</w:trPr>
        <w:tc>
          <w:tcPr>
            <w:tcW w:w="0" w:type="auto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2F2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2F2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2F2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M_ALUout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2F2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M_ALUout</w:t>
            </w:r>
          </w:p>
        </w:tc>
      </w:tr>
      <w:tr>
        <w:tblPrEx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</w:trPr>
        <w:tc>
          <w:tcPr>
            <w:tcW w:w="0" w:type="auto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2F2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2F2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2F2F2"/>
            <w:noWrap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MUX_WD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2F2F2"/>
            <w:noWrap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MUX_WD</w:t>
            </w:r>
          </w:p>
        </w:tc>
      </w:tr>
      <w:tr>
        <w:tblPrEx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</w:trPr>
        <w:tc>
          <w:tcPr>
            <w:tcW w:w="0" w:type="auto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2F2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2CC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MFRTD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2CC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BUSB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2CC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BUSB</w:t>
            </w:r>
          </w:p>
        </w:tc>
      </w:tr>
      <w:tr>
        <w:tblPrEx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</w:trPr>
        <w:tc>
          <w:tcPr>
            <w:tcW w:w="0" w:type="auto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2F2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2CC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2CC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E_PCadd4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2CC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E_PCadd4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</w:trPr>
        <w:tc>
          <w:tcPr>
            <w:tcW w:w="0" w:type="auto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2F2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2CC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2CC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M_PCadd4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2CC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M_PCadd4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</w:trPr>
        <w:tc>
          <w:tcPr>
            <w:tcW w:w="0" w:type="auto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2F2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2CC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2CC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M_ALUout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2CC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M_ALUout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</w:trPr>
        <w:tc>
          <w:tcPr>
            <w:tcW w:w="0" w:type="auto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2F2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2CC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2CC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MUX_WD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2CC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MUX_WD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</w:trPr>
        <w:tc>
          <w:tcPr>
            <w:tcW w:w="0" w:type="auto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2F2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E2EFDA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MFRSE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E2EFDA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E_BUSA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E2EFDA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E_BUSA</w:t>
            </w:r>
          </w:p>
        </w:tc>
      </w:tr>
      <w:tr>
        <w:tblPrEx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</w:trPr>
        <w:tc>
          <w:tcPr>
            <w:tcW w:w="0" w:type="auto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2F2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E2EFDA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E2EFDA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M_PCadd4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E2EFDA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M_PCadd4</w:t>
            </w:r>
          </w:p>
        </w:tc>
      </w:tr>
      <w:tr>
        <w:tblPrEx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</w:trPr>
        <w:tc>
          <w:tcPr>
            <w:tcW w:w="0" w:type="auto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2F2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E2EFDA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E2EFDA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M_ALUout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E2EFDA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M_ALUout</w:t>
            </w:r>
          </w:p>
        </w:tc>
      </w:tr>
      <w:tr>
        <w:tblPrEx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</w:trPr>
        <w:tc>
          <w:tcPr>
            <w:tcW w:w="0" w:type="auto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2F2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E2EFDA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E2EFDA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MUX_WD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E2EFDA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MUX_WD</w:t>
            </w:r>
          </w:p>
        </w:tc>
      </w:tr>
      <w:tr>
        <w:tblPrEx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</w:trPr>
        <w:tc>
          <w:tcPr>
            <w:tcW w:w="0" w:type="auto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2F2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CE4D6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MFRTE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CE4D6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E_BUSB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CE4D6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E_BUSA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</w:trPr>
        <w:tc>
          <w:tcPr>
            <w:tcW w:w="0" w:type="auto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2F2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CE4D6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CE4D6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M_PCadd4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CE4D6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M_PCadd4</w:t>
            </w:r>
          </w:p>
        </w:tc>
      </w:tr>
      <w:tr>
        <w:tblPrEx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</w:trPr>
        <w:tc>
          <w:tcPr>
            <w:tcW w:w="0" w:type="auto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2F2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CE4D6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CE4D6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M_ALUout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CE4D6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M_ALUout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</w:trPr>
        <w:tc>
          <w:tcPr>
            <w:tcW w:w="0" w:type="auto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2F2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CE4D6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CE4D6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MUX_WD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CE4D6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MUX_WD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</w:trPr>
        <w:tc>
          <w:tcPr>
            <w:tcW w:w="0" w:type="auto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2F2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6DCE4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MFRTM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6DCE4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M_BUSB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6DCE4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M_BUSB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</w:trPr>
        <w:tc>
          <w:tcPr>
            <w:tcW w:w="0" w:type="auto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2F2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6DCE4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6DCE4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MUX_WD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6DCE4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MUX_WD</w:t>
            </w:r>
          </w:p>
        </w:tc>
      </w:tr>
      <w:tr>
        <w:tblPrEx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</w:trPr>
        <w:tc>
          <w:tcPr>
            <w:tcW w:w="0" w:type="auto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DEBF7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多路选择器</w:t>
            </w:r>
          </w:p>
        </w:tc>
        <w:tc>
          <w:tcPr>
            <w:tcW w:w="0" w:type="auto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2F2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MUX_B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2F2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MFRTE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2F2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MFRTE</w:t>
            </w:r>
          </w:p>
        </w:tc>
      </w:tr>
      <w:tr>
        <w:tblPrEx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</w:trPr>
        <w:tc>
          <w:tcPr>
            <w:tcW w:w="0" w:type="auto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DEBF7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2F2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2F2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E_EXTout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2F2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E_EXTout</w:t>
            </w:r>
          </w:p>
        </w:tc>
      </w:tr>
      <w:tr>
        <w:tblPrEx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</w:trPr>
        <w:tc>
          <w:tcPr>
            <w:tcW w:w="0" w:type="auto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DEBF7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2CC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MUX_A3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2CC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W_IF[`rd]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2CC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W_IF[`rd]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</w:trPr>
        <w:tc>
          <w:tcPr>
            <w:tcW w:w="0" w:type="auto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DEBF7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2CC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2CC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W_IF[`rt]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2CC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W_IF[`rt]</w:t>
            </w:r>
          </w:p>
        </w:tc>
      </w:tr>
      <w:tr>
        <w:tblPrEx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</w:trPr>
        <w:tc>
          <w:tcPr>
            <w:tcW w:w="0" w:type="auto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DEBF7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2CC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2CC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1f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2CC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5'b11111</w:t>
            </w:r>
          </w:p>
        </w:tc>
      </w:tr>
      <w:tr>
        <w:tblPrEx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</w:trPr>
        <w:tc>
          <w:tcPr>
            <w:tcW w:w="0" w:type="auto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DEBF7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E2EFDA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MUX_WD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E2EFDA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W_ALUout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E2EFDA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W_ALUout</w:t>
            </w:r>
          </w:p>
        </w:tc>
      </w:tr>
      <w:tr>
        <w:tblPrEx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</w:trPr>
        <w:tc>
          <w:tcPr>
            <w:tcW w:w="0" w:type="auto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DEBF7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E2EFDA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E2EFDA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W_DMout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E2EFDA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W_DMout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</w:trPr>
        <w:tc>
          <w:tcPr>
            <w:tcW w:w="0" w:type="auto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DEBF7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E2EFDA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E2EFDA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W_PCadd4+4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E2EFDA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W_PCadd4+32'h00000004</w:t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控制器设计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1、主控制器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与阵列：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34940" cy="1897380"/>
            <wp:effectExtent l="0" t="0" r="762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34940" cy="189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或阵列：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04460" cy="3162300"/>
            <wp:effectExtent l="0" t="0" r="762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0446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572000" cy="1714500"/>
            <wp:effectExtent l="0" t="0" r="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2、冒险控制器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(1)暂停控制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构建暂停表格：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6034405" cy="1807210"/>
            <wp:effectExtent l="0" t="0" r="635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34405" cy="1807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宏定义：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335780" cy="3482340"/>
            <wp:effectExtent l="0" t="0" r="762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35780" cy="348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3675" cy="3985260"/>
            <wp:effectExtent l="0" t="0" r="14605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98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eastAsia"/>
          <w:lang w:eastAsia="zh-CN"/>
        </w:rPr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1684020" cy="175260"/>
            <wp:effectExtent l="0" t="0" r="762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84020" cy="17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6358890" cy="1544320"/>
            <wp:effectExtent l="0" t="0" r="11430" b="1016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58890" cy="154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1135" cy="812165"/>
            <wp:effectExtent l="0" t="0" r="1905" b="1079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812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4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转发控制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构建转发表格：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438900" cy="760730"/>
            <wp:effectExtent l="0" t="0" r="7620" b="127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760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宏定义：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823460" cy="2948940"/>
            <wp:effectExtent l="0" t="0" r="7620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23460" cy="294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1592580" cy="160020"/>
            <wp:effectExtent l="0" t="0" r="7620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9258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055" cy="1864995"/>
            <wp:effectExtent l="0" t="0" r="6985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864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3515" cy="1776730"/>
            <wp:effectExtent l="0" t="0" r="9525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三、测试程序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1、addu (subu, lui, ori同理)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145280" cy="5219700"/>
            <wp:effectExtent l="0" t="0" r="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45280" cy="521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053840" cy="2141220"/>
            <wp:effectExtent l="0" t="0" r="0" b="762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53840" cy="214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2、sw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4152900" cy="4511040"/>
            <wp:effectExtent l="0" t="0" r="7620" b="0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451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lw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4259580" cy="2316480"/>
            <wp:effectExtent l="0" t="0" r="7620" b="0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59580" cy="231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sw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4389120" cy="4823460"/>
            <wp:effectExtent l="0" t="0" r="0" b="7620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89120" cy="482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jr</w:t>
      </w:r>
    </w:p>
    <w:p>
      <w:pPr>
        <w:numPr>
          <w:numId w:val="0"/>
        </w:numPr>
      </w:pPr>
      <w:r>
        <w:drawing>
          <wp:inline distT="0" distB="0" distL="114300" distR="114300">
            <wp:extent cx="4259580" cy="2308860"/>
            <wp:effectExtent l="0" t="0" r="7620" b="7620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59580" cy="230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四、</w:t>
      </w:r>
      <w:bookmarkStart w:id="0" w:name="_GoBack"/>
      <w:bookmarkEnd w:id="0"/>
      <w:r>
        <w:rPr>
          <w:rFonts w:hint="eastAsia"/>
          <w:lang w:val="en-US" w:eastAsia="zh-CN"/>
        </w:rPr>
        <w:t>思考题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705475" cy="693420"/>
            <wp:effectExtent l="0" t="0" r="9525" b="7620"/>
            <wp:docPr id="1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69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7325" cy="1571625"/>
            <wp:effectExtent l="0" t="0" r="5715" b="13335"/>
            <wp:docPr id="1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根据暂停表与转发表构造冲突指令序列，如三中构造方法。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5D04A22"/>
    <w:multiLevelType w:val="singleLevel"/>
    <w:tmpl w:val="B5D04A22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C2D929C8"/>
    <w:multiLevelType w:val="singleLevel"/>
    <w:tmpl w:val="C2D929C8"/>
    <w:lvl w:ilvl="0" w:tentative="0">
      <w:start w:val="2"/>
      <w:numFmt w:val="decimal"/>
      <w:lvlText w:val="(%1)"/>
      <w:lvlJc w:val="left"/>
      <w:pPr>
        <w:tabs>
          <w:tab w:val="left" w:pos="312"/>
        </w:tabs>
      </w:pPr>
    </w:lvl>
  </w:abstractNum>
  <w:abstractNum w:abstractNumId="2">
    <w:nsid w:val="E7D861BB"/>
    <w:multiLevelType w:val="singleLevel"/>
    <w:tmpl w:val="E7D861BB"/>
    <w:lvl w:ilvl="0" w:tentative="0">
      <w:start w:val="1"/>
      <w:numFmt w:val="decimal"/>
      <w:suff w:val="nothing"/>
      <w:lvlText w:val="%1、"/>
      <w:lvlJc w:val="left"/>
    </w:lvl>
  </w:abstractNum>
  <w:abstractNum w:abstractNumId="3">
    <w:nsid w:val="65033221"/>
    <w:multiLevelType w:val="singleLevel"/>
    <w:tmpl w:val="65033221"/>
    <w:lvl w:ilvl="0" w:tentative="0">
      <w:start w:val="5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6FF56C7C"/>
    <w:multiLevelType w:val="singleLevel"/>
    <w:tmpl w:val="6FF56C7C"/>
    <w:lvl w:ilvl="0" w:tentative="0">
      <w:start w:val="1"/>
      <w:numFmt w:val="decimal"/>
      <w:lvlText w:val="(%1)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2"/>
  </w:num>
  <w:num w:numId="3">
    <w:abstractNumId w:val="4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EC5137D"/>
    <w:rsid w:val="2B913DFF"/>
    <w:rsid w:val="333D7F30"/>
    <w:rsid w:val="3D0C3F77"/>
    <w:rsid w:val="4A691720"/>
    <w:rsid w:val="6CD24956"/>
    <w:rsid w:val="73BA29A8"/>
    <w:rsid w:val="7EC513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cs="Times New Roman" w:eastAsiaTheme="minorEastAsia"/>
      <w:b/>
      <w:bCs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 w:val="0"/>
      <w:kern w:val="44"/>
      <w:sz w:val="44"/>
    </w:rPr>
  </w:style>
  <w:style w:type="character" w:default="1" w:styleId="5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4">
    <w:name w:val="Table Grid"/>
    <w:basedOn w:val="3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8" Type="http://schemas.openxmlformats.org/officeDocument/2006/relationships/fontTable" Target="fontTable.xml"/><Relationship Id="rId27" Type="http://schemas.openxmlformats.org/officeDocument/2006/relationships/numbering" Target="numbering.xml"/><Relationship Id="rId26" Type="http://schemas.openxmlformats.org/officeDocument/2006/relationships/customXml" Target="../customXml/item1.xml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Office_11.1.0.9208_F1E327BC-269C-435d-A152-05C5408002CA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2019-11-20T05:50:00Z</dcterms:created>
  <dc:creator>万能哆啦</dc:creator>
  <cp:lastModifiedBy>万能哆啦</cp:lastModifiedBy>
  <dcterms:modified xsi:type="dcterms:W3CDTF">2019-11-20T14:58:28Z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2052-11.1.0.9208</vt:lpwstr>
  </property>
</Properties>
</file>