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A9D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noProof/>
          <w:sz w:val="20"/>
          <w:szCs w:val="20"/>
          <w:lang w:eastAsia="es-MX"/>
        </w:rPr>
        <w:drawing>
          <wp:anchor distT="0" distB="0" distL="114300" distR="114300" simplePos="0" relativeHeight="251658240" behindDoc="1" locked="0" layoutInCell="1" allowOverlap="1" wp14:anchorId="7B140F22" wp14:editId="4B958675">
            <wp:simplePos x="0" y="0"/>
            <wp:positionH relativeFrom="column">
              <wp:posOffset>1885315</wp:posOffset>
            </wp:positionH>
            <wp:positionV relativeFrom="paragraph">
              <wp:posOffset>-470535</wp:posOffset>
            </wp:positionV>
            <wp:extent cx="1470660" cy="2106930"/>
            <wp:effectExtent l="0" t="0" r="0" b="7620"/>
            <wp:wrapNone/>
            <wp:docPr id="1" name="Imagen 1" descr="C:\Users\Pamela Huerta\Pictures\CHIAP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mela Huerta\Pictures\CHIAPA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71" t="7282" r="33959" b="12299"/>
                    <a:stretch/>
                  </pic:blipFill>
                  <pic:spPr bwMode="auto">
                    <a:xfrm>
                      <a:off x="0" y="0"/>
                      <a:ext cx="147066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55A9D" w:rsidRDefault="00355A9D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EA2D98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EA2D98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EA2D98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EA2D98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EA2D98" w:rsidRDefault="00EA2D98" w:rsidP="00EA2D98">
      <w:pPr>
        <w:jc w:val="center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SANDRA VICTORIA CADENAS SANTIAGO</w:t>
      </w:r>
    </w:p>
    <w:p w:rsidR="00EA2D98" w:rsidRDefault="00EA2D98">
      <w:pPr>
        <w:rPr>
          <w:rFonts w:ascii="Tahoma" w:hAnsi="Tahoma" w:cs="Tahoma"/>
          <w:color w:val="000000" w:themeColor="text1"/>
          <w:sz w:val="20"/>
          <w:szCs w:val="20"/>
        </w:rPr>
      </w:pPr>
    </w:p>
    <w:p w:rsidR="00B96BBF" w:rsidRPr="00355A9D" w:rsidRDefault="00355A9D">
      <w:pPr>
        <w:rPr>
          <w:rFonts w:ascii="Tahoma" w:hAnsi="Tahoma" w:cs="Tahoma"/>
          <w:color w:val="000000" w:themeColor="text1"/>
          <w:sz w:val="20"/>
          <w:szCs w:val="20"/>
        </w:rPr>
      </w:pPr>
      <w:r w:rsidRPr="00355A9D">
        <w:rPr>
          <w:rFonts w:ascii="Tahoma" w:hAnsi="Tahoma" w:cs="Tahoma"/>
          <w:color w:val="000000" w:themeColor="text1"/>
          <w:sz w:val="20"/>
          <w:szCs w:val="20"/>
        </w:rPr>
        <w:t>FORMACIÓN</w:t>
      </w:r>
      <w:r w:rsidRPr="00355A9D">
        <w:rPr>
          <w:rFonts w:ascii="Tahoma" w:hAnsi="Tahoma" w:cs="Tahoma"/>
          <w:color w:val="000000" w:themeColor="text1"/>
          <w:spacing w:val="-4"/>
          <w:sz w:val="20"/>
          <w:szCs w:val="20"/>
        </w:rPr>
        <w:t xml:space="preserve"> </w:t>
      </w:r>
      <w:r w:rsidRPr="00355A9D">
        <w:rPr>
          <w:rFonts w:ascii="Tahoma" w:hAnsi="Tahoma" w:cs="Tahoma"/>
          <w:color w:val="000000" w:themeColor="text1"/>
          <w:sz w:val="20"/>
          <w:szCs w:val="20"/>
        </w:rPr>
        <w:t>ACADÉMICA</w:t>
      </w:r>
    </w:p>
    <w:p w:rsidR="00355A9D" w:rsidRPr="00355A9D" w:rsidRDefault="00355A9D" w:rsidP="00355A9D">
      <w:pPr>
        <w:pStyle w:val="TableParagraph"/>
        <w:tabs>
          <w:tab w:val="left" w:pos="1331"/>
          <w:tab w:val="left" w:pos="1332"/>
        </w:tabs>
        <w:spacing w:before="226"/>
        <w:ind w:right="2010"/>
        <w:rPr>
          <w:rFonts w:ascii="Tahoma" w:hAnsi="Tahoma" w:cs="Tahoma"/>
          <w:sz w:val="20"/>
          <w:szCs w:val="20"/>
        </w:rPr>
      </w:pPr>
      <w:r w:rsidRPr="00355A9D">
        <w:rPr>
          <w:rFonts w:ascii="Tahoma" w:hAnsi="Tahoma" w:cs="Tahoma"/>
          <w:sz w:val="20"/>
          <w:szCs w:val="20"/>
        </w:rPr>
        <w:t>LICENCIADA EN DERECHO</w:t>
      </w:r>
      <w:r w:rsidRPr="00355A9D">
        <w:rPr>
          <w:rFonts w:ascii="Tahoma" w:hAnsi="Tahoma" w:cs="Tahoma"/>
          <w:spacing w:val="1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UNIVERSIDAD</w:t>
      </w:r>
      <w:r w:rsidRPr="00355A9D">
        <w:rPr>
          <w:rFonts w:ascii="Tahoma" w:hAnsi="Tahoma" w:cs="Tahoma"/>
          <w:spacing w:val="24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VALLE</w:t>
      </w:r>
      <w:r w:rsidRPr="00355A9D">
        <w:rPr>
          <w:rFonts w:ascii="Tahoma" w:hAnsi="Tahoma" w:cs="Tahoma"/>
          <w:spacing w:val="25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DEL</w:t>
      </w:r>
      <w:r w:rsidRPr="00355A9D">
        <w:rPr>
          <w:rFonts w:ascii="Tahoma" w:hAnsi="Tahoma" w:cs="Tahoma"/>
          <w:spacing w:val="25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GRIJALVA</w:t>
      </w:r>
      <w:r w:rsidRPr="00355A9D">
        <w:rPr>
          <w:rFonts w:ascii="Tahoma" w:hAnsi="Tahoma" w:cs="Tahoma"/>
          <w:spacing w:val="-54"/>
          <w:w w:val="95"/>
          <w:sz w:val="20"/>
          <w:szCs w:val="20"/>
        </w:rPr>
        <w:t xml:space="preserve"> </w:t>
      </w:r>
    </w:p>
    <w:p w:rsidR="00355A9D" w:rsidRPr="00355A9D" w:rsidRDefault="00355A9D" w:rsidP="00355A9D">
      <w:pPr>
        <w:pStyle w:val="TableParagraph"/>
        <w:spacing w:before="2"/>
        <w:rPr>
          <w:rFonts w:ascii="Tahoma" w:hAnsi="Tahoma" w:cs="Tahoma"/>
          <w:sz w:val="20"/>
          <w:szCs w:val="20"/>
        </w:rPr>
      </w:pPr>
    </w:p>
    <w:p w:rsidR="00355A9D" w:rsidRPr="00355A9D" w:rsidRDefault="00355A9D" w:rsidP="00355A9D">
      <w:pPr>
        <w:pStyle w:val="TableParagraph"/>
        <w:tabs>
          <w:tab w:val="left" w:pos="1331"/>
          <w:tab w:val="left" w:pos="1332"/>
        </w:tabs>
        <w:rPr>
          <w:rFonts w:ascii="Tahoma" w:hAnsi="Tahoma" w:cs="Tahoma"/>
          <w:sz w:val="20"/>
          <w:szCs w:val="20"/>
        </w:rPr>
      </w:pPr>
      <w:r w:rsidRPr="00355A9D">
        <w:rPr>
          <w:rFonts w:ascii="Tahoma" w:hAnsi="Tahoma" w:cs="Tahoma"/>
          <w:spacing w:val="-1"/>
          <w:sz w:val="20"/>
          <w:szCs w:val="20"/>
        </w:rPr>
        <w:t>MAESTRA</w:t>
      </w:r>
      <w:r w:rsidRPr="00355A9D">
        <w:rPr>
          <w:rFonts w:ascii="Tahoma" w:hAnsi="Tahoma" w:cs="Tahoma"/>
          <w:spacing w:val="-14"/>
          <w:sz w:val="20"/>
          <w:szCs w:val="20"/>
        </w:rPr>
        <w:t xml:space="preserve"> </w:t>
      </w:r>
      <w:r w:rsidRPr="00355A9D">
        <w:rPr>
          <w:rFonts w:ascii="Tahoma" w:hAnsi="Tahoma" w:cs="Tahoma"/>
          <w:sz w:val="20"/>
          <w:szCs w:val="20"/>
        </w:rPr>
        <w:t>EN</w:t>
      </w:r>
      <w:r w:rsidRPr="00355A9D">
        <w:rPr>
          <w:rFonts w:ascii="Tahoma" w:hAnsi="Tahoma" w:cs="Tahoma"/>
          <w:spacing w:val="-14"/>
          <w:sz w:val="20"/>
          <w:szCs w:val="20"/>
        </w:rPr>
        <w:t xml:space="preserve"> </w:t>
      </w:r>
      <w:r w:rsidRPr="00355A9D">
        <w:rPr>
          <w:rFonts w:ascii="Tahoma" w:hAnsi="Tahoma" w:cs="Tahoma"/>
          <w:sz w:val="20"/>
          <w:szCs w:val="20"/>
        </w:rPr>
        <w:t>JUICIOS</w:t>
      </w:r>
      <w:r w:rsidRPr="00355A9D">
        <w:rPr>
          <w:rFonts w:ascii="Tahoma" w:hAnsi="Tahoma" w:cs="Tahoma"/>
          <w:spacing w:val="-14"/>
          <w:sz w:val="20"/>
          <w:szCs w:val="20"/>
        </w:rPr>
        <w:t xml:space="preserve"> </w:t>
      </w:r>
      <w:r w:rsidRPr="00355A9D">
        <w:rPr>
          <w:rFonts w:ascii="Tahoma" w:hAnsi="Tahoma" w:cs="Tahoma"/>
          <w:sz w:val="20"/>
          <w:szCs w:val="20"/>
        </w:rPr>
        <w:t>ORALES</w:t>
      </w:r>
    </w:p>
    <w:p w:rsidR="00355A9D" w:rsidRPr="00355A9D" w:rsidRDefault="00355A9D" w:rsidP="00355A9D">
      <w:pPr>
        <w:pStyle w:val="TableParagraph"/>
        <w:spacing w:before="1"/>
        <w:ind w:right="803"/>
        <w:rPr>
          <w:rFonts w:ascii="Tahoma" w:hAnsi="Tahoma" w:cs="Tahoma"/>
          <w:sz w:val="20"/>
          <w:szCs w:val="20"/>
        </w:rPr>
      </w:pPr>
      <w:r w:rsidRPr="00355A9D">
        <w:rPr>
          <w:rFonts w:ascii="Tahoma" w:hAnsi="Tahoma" w:cs="Tahoma"/>
          <w:w w:val="95"/>
          <w:sz w:val="20"/>
          <w:szCs w:val="20"/>
        </w:rPr>
        <w:t>INSTITUTO</w:t>
      </w:r>
      <w:r w:rsidRPr="00355A9D">
        <w:rPr>
          <w:rFonts w:ascii="Tahoma" w:hAnsi="Tahoma" w:cs="Tahoma"/>
          <w:spacing w:val="40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PROFESIONAL</w:t>
      </w:r>
      <w:r w:rsidRPr="00355A9D">
        <w:rPr>
          <w:rFonts w:ascii="Tahoma" w:hAnsi="Tahoma" w:cs="Tahoma"/>
          <w:spacing w:val="40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EDUCATIVO</w:t>
      </w:r>
      <w:r w:rsidRPr="00355A9D">
        <w:rPr>
          <w:rFonts w:ascii="Tahoma" w:hAnsi="Tahoma" w:cs="Tahoma"/>
          <w:spacing w:val="40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w w:val="95"/>
          <w:sz w:val="20"/>
          <w:szCs w:val="20"/>
        </w:rPr>
        <w:t>DEL</w:t>
      </w:r>
      <w:r w:rsidRPr="00355A9D">
        <w:rPr>
          <w:rFonts w:ascii="Tahoma" w:hAnsi="Tahoma" w:cs="Tahoma"/>
          <w:spacing w:val="-54"/>
          <w:w w:val="95"/>
          <w:sz w:val="20"/>
          <w:szCs w:val="20"/>
        </w:rPr>
        <w:t xml:space="preserve"> </w:t>
      </w:r>
      <w:r w:rsidRPr="00355A9D">
        <w:rPr>
          <w:rFonts w:ascii="Tahoma" w:hAnsi="Tahoma" w:cs="Tahoma"/>
          <w:sz w:val="20"/>
          <w:szCs w:val="20"/>
        </w:rPr>
        <w:t>SURESTE</w:t>
      </w:r>
    </w:p>
    <w:p w:rsidR="00355A9D" w:rsidRPr="00355A9D" w:rsidRDefault="00355A9D" w:rsidP="00355A9D">
      <w:pPr>
        <w:pStyle w:val="TableParagraph"/>
        <w:spacing w:before="1"/>
        <w:ind w:right="803"/>
        <w:rPr>
          <w:rFonts w:ascii="Tahoma" w:hAnsi="Tahoma" w:cs="Tahoma"/>
          <w:sz w:val="20"/>
          <w:szCs w:val="20"/>
        </w:rPr>
      </w:pPr>
    </w:p>
    <w:p w:rsidR="00355A9D" w:rsidRPr="00355A9D" w:rsidRDefault="00355A9D" w:rsidP="00355A9D">
      <w:pPr>
        <w:pStyle w:val="TableParagraph"/>
        <w:spacing w:before="1"/>
        <w:ind w:right="803"/>
        <w:rPr>
          <w:rFonts w:ascii="Tahoma" w:hAnsi="Tahoma" w:cs="Tahoma"/>
          <w:color w:val="000000" w:themeColor="text1"/>
          <w:sz w:val="20"/>
          <w:szCs w:val="20"/>
        </w:rPr>
      </w:pPr>
      <w:r w:rsidRPr="00355A9D">
        <w:rPr>
          <w:rFonts w:ascii="Tahoma" w:hAnsi="Tahoma" w:cs="Tahoma"/>
          <w:color w:val="000000" w:themeColor="text1"/>
          <w:sz w:val="20"/>
          <w:szCs w:val="20"/>
        </w:rPr>
        <w:t>EXPERIENCIA</w:t>
      </w:r>
      <w:r w:rsidRPr="00355A9D">
        <w:rPr>
          <w:rFonts w:ascii="Tahoma" w:hAnsi="Tahoma" w:cs="Tahoma"/>
          <w:color w:val="000000" w:themeColor="text1"/>
          <w:spacing w:val="-5"/>
          <w:sz w:val="20"/>
          <w:szCs w:val="20"/>
        </w:rPr>
        <w:t xml:space="preserve"> </w:t>
      </w:r>
      <w:r w:rsidRPr="00355A9D">
        <w:rPr>
          <w:rFonts w:ascii="Tahoma" w:hAnsi="Tahoma" w:cs="Tahoma"/>
          <w:color w:val="000000" w:themeColor="text1"/>
          <w:sz w:val="20"/>
          <w:szCs w:val="20"/>
        </w:rPr>
        <w:t>LABORAL</w:t>
      </w:r>
    </w:p>
    <w:p w:rsidR="00355A9D" w:rsidRPr="00355A9D" w:rsidRDefault="00355A9D" w:rsidP="00355A9D">
      <w:pPr>
        <w:pStyle w:val="TableParagraph"/>
        <w:spacing w:before="1"/>
        <w:ind w:right="803"/>
        <w:rPr>
          <w:rFonts w:ascii="Tahoma" w:hAnsi="Tahoma" w:cs="Tahoma"/>
          <w:color w:val="000000" w:themeColor="text1"/>
          <w:sz w:val="20"/>
          <w:szCs w:val="20"/>
        </w:rPr>
      </w:pPr>
    </w:p>
    <w:tbl>
      <w:tblPr>
        <w:tblStyle w:val="TableNormal"/>
        <w:tblW w:w="0" w:type="auto"/>
        <w:tblInd w:w="118" w:type="dxa"/>
        <w:tblLayout w:type="fixed"/>
        <w:tblLook w:val="01E0" w:firstRow="1" w:lastRow="1" w:firstColumn="1" w:lastColumn="1" w:noHBand="0" w:noVBand="0"/>
      </w:tblPr>
      <w:tblGrid>
        <w:gridCol w:w="6913"/>
      </w:tblGrid>
      <w:tr w:rsidR="00355A9D" w:rsidRPr="00355A9D" w:rsidTr="008B28C1">
        <w:trPr>
          <w:trHeight w:val="1203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229"/>
              <w:ind w:right="471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w w:val="95"/>
                <w:sz w:val="20"/>
                <w:szCs w:val="20"/>
              </w:rPr>
              <w:t>A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sesor Jurídico de la Oficialía Mayor del Consejo de</w:t>
            </w:r>
            <w:r w:rsidRPr="00355A9D">
              <w:rPr>
                <w:rFonts w:ascii="Tahoma" w:hAnsi="Tahoma" w:cs="Tahoma"/>
                <w:spacing w:val="1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Judicatura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Poder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Judicial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Estado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Chiapas.</w:t>
            </w:r>
          </w:p>
        </w:tc>
      </w:tr>
      <w:tr w:rsidR="00355A9D" w:rsidRPr="00355A9D" w:rsidTr="008B28C1">
        <w:trPr>
          <w:trHeight w:val="837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1"/>
                <w:tab w:val="left" w:pos="1332"/>
              </w:tabs>
              <w:spacing w:before="136"/>
              <w:ind w:right="473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sz w:val="20"/>
                <w:szCs w:val="20"/>
              </w:rPr>
              <w:t>Asesor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Jurídico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1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Presidencia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Tribunal</w:t>
            </w:r>
            <w:r w:rsidRPr="00355A9D">
              <w:rPr>
                <w:rFonts w:ascii="Tahoma" w:hAnsi="Tahoma" w:cs="Tahoma"/>
                <w:spacing w:val="-57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Superior</w:t>
            </w:r>
            <w:r w:rsidRPr="00355A9D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Justicia</w:t>
            </w:r>
            <w:r w:rsidRPr="00355A9D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Estado</w:t>
            </w:r>
            <w:r w:rsidRPr="00355A9D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(en</w:t>
            </w:r>
            <w:r w:rsidRPr="00355A9D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dos</w:t>
            </w:r>
            <w:r w:rsidRPr="00355A9D">
              <w:rPr>
                <w:rFonts w:ascii="Tahoma" w:hAnsi="Tahoma" w:cs="Tahoma"/>
                <w:spacing w:val="-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periodos).</w:t>
            </w:r>
          </w:p>
        </w:tc>
      </w:tr>
      <w:tr w:rsidR="00355A9D" w:rsidRPr="00355A9D" w:rsidTr="008B28C1">
        <w:trPr>
          <w:trHeight w:val="1109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136"/>
              <w:ind w:right="47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sz w:val="20"/>
                <w:szCs w:val="20"/>
              </w:rPr>
              <w:t>Secretaria</w:t>
            </w:r>
            <w:r w:rsidRPr="00355A9D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Estudio</w:t>
            </w:r>
            <w:r w:rsidRPr="00355A9D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y</w:t>
            </w:r>
            <w:r w:rsidRPr="00355A9D">
              <w:rPr>
                <w:rFonts w:ascii="Tahoma" w:hAnsi="Tahoma" w:cs="Tahoma"/>
                <w:spacing w:val="-4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Cuenta</w:t>
            </w:r>
            <w:r w:rsidRPr="00355A9D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Primera</w:t>
            </w:r>
            <w:r w:rsidRPr="00355A9D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Sala</w:t>
            </w:r>
            <w:r w:rsidRPr="00355A9D">
              <w:rPr>
                <w:rFonts w:ascii="Tahoma" w:hAnsi="Tahoma" w:cs="Tahoma"/>
                <w:spacing w:val="-57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Penal,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Distrito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Judicial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Tuxtla,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Consejo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Judicatura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 Estado.</w:t>
            </w:r>
          </w:p>
        </w:tc>
      </w:tr>
      <w:tr w:rsidR="00355A9D" w:rsidRPr="00355A9D" w:rsidTr="008B28C1">
        <w:trPr>
          <w:trHeight w:val="837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1"/>
                <w:tab w:val="left" w:pos="1332"/>
              </w:tabs>
              <w:spacing w:before="136"/>
              <w:ind w:right="473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sz w:val="20"/>
                <w:szCs w:val="20"/>
              </w:rPr>
              <w:t>Asesor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Jurídico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1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Presidencia</w:t>
            </w:r>
            <w:r w:rsidRPr="00355A9D">
              <w:rPr>
                <w:rFonts w:ascii="Tahoma" w:hAnsi="Tahoma" w:cs="Tahoma"/>
                <w:spacing w:val="1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6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Tribunal</w:t>
            </w:r>
            <w:r w:rsidRPr="00355A9D">
              <w:rPr>
                <w:rFonts w:ascii="Tahoma" w:hAnsi="Tahoma" w:cs="Tahoma"/>
                <w:spacing w:val="-57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Superior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Justicia</w:t>
            </w:r>
            <w:r w:rsidRPr="00355A9D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Estado</w:t>
            </w:r>
          </w:p>
        </w:tc>
      </w:tr>
      <w:tr w:rsidR="00355A9D" w:rsidRPr="00355A9D" w:rsidTr="008B28C1">
        <w:trPr>
          <w:trHeight w:val="1110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136"/>
              <w:ind w:right="471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Jueza Interina de Primera Instancia, comisionada a</w:t>
            </w:r>
            <w:r w:rsidRPr="00355A9D">
              <w:rPr>
                <w:rFonts w:ascii="Tahoma" w:hAnsi="Tahoma" w:cs="Tahoma"/>
                <w:spacing w:val="1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-10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Presidencia</w:t>
            </w:r>
            <w:r w:rsidRPr="00355A9D">
              <w:rPr>
                <w:rFonts w:ascii="Tahoma" w:hAnsi="Tahoma" w:cs="Tahoma"/>
                <w:spacing w:val="-9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10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Tribunal</w:t>
            </w:r>
            <w:r w:rsidRPr="00355A9D">
              <w:rPr>
                <w:rFonts w:ascii="Tahoma" w:hAnsi="Tahoma" w:cs="Tahoma"/>
                <w:spacing w:val="-7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Superior</w:t>
            </w:r>
            <w:r w:rsidRPr="00355A9D">
              <w:rPr>
                <w:rFonts w:ascii="Tahoma" w:hAnsi="Tahoma" w:cs="Tahoma"/>
                <w:spacing w:val="-10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9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Justicia</w:t>
            </w:r>
            <w:r w:rsidRPr="00355A9D">
              <w:rPr>
                <w:rFonts w:ascii="Tahoma" w:hAnsi="Tahoma" w:cs="Tahoma"/>
                <w:spacing w:val="-10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57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Estado,</w:t>
            </w:r>
            <w:r w:rsidRPr="00355A9D">
              <w:rPr>
                <w:rFonts w:ascii="Tahoma" w:hAnsi="Tahoma" w:cs="Tahoma"/>
                <w:spacing w:val="-2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en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funciones</w:t>
            </w:r>
            <w:r w:rsidRPr="00355A9D">
              <w:rPr>
                <w:rFonts w:ascii="Tahoma" w:hAnsi="Tahoma" w:cs="Tahoma"/>
                <w:spacing w:val="-3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Asesora.</w:t>
            </w:r>
          </w:p>
        </w:tc>
      </w:tr>
      <w:tr w:rsidR="00355A9D" w:rsidRPr="00355A9D" w:rsidTr="008B28C1">
        <w:trPr>
          <w:trHeight w:val="837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1"/>
                <w:tab w:val="left" w:pos="1332"/>
              </w:tabs>
              <w:spacing w:before="135"/>
              <w:ind w:right="473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Jueza</w:t>
            </w:r>
            <w:r w:rsidRPr="00355A9D">
              <w:rPr>
                <w:rFonts w:ascii="Tahoma" w:hAnsi="Tahoma" w:cs="Tahoma"/>
                <w:spacing w:val="13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Interina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Primera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Instancia,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comisionada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a</w:t>
            </w:r>
            <w:r w:rsidRPr="00355A9D">
              <w:rPr>
                <w:rFonts w:ascii="Tahoma" w:hAnsi="Tahoma" w:cs="Tahoma"/>
                <w:spacing w:val="-5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la</w:t>
            </w:r>
            <w:r w:rsidRPr="00355A9D">
              <w:rPr>
                <w:rFonts w:ascii="Tahoma" w:hAnsi="Tahoma" w:cs="Tahoma"/>
                <w:spacing w:val="15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Mesa</w:t>
            </w:r>
            <w:r w:rsidRPr="00355A9D">
              <w:rPr>
                <w:rFonts w:ascii="Tahoma" w:hAnsi="Tahoma" w:cs="Tahoma"/>
                <w:spacing w:val="16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6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Reconciliación</w:t>
            </w:r>
            <w:r w:rsidRPr="00355A9D">
              <w:rPr>
                <w:rFonts w:ascii="Tahoma" w:hAnsi="Tahoma" w:cs="Tahoma"/>
                <w:spacing w:val="16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6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Gobiern</w:t>
            </w:r>
            <w:bookmarkStart w:id="0" w:name="_GoBack"/>
            <w:bookmarkEnd w:id="0"/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o</w:t>
            </w:r>
            <w:r w:rsidRPr="00355A9D">
              <w:rPr>
                <w:rFonts w:ascii="Tahoma" w:hAnsi="Tahoma" w:cs="Tahoma"/>
                <w:spacing w:val="14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3"/>
                <w:w w:val="9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w w:val="95"/>
                <w:sz w:val="20"/>
                <w:szCs w:val="20"/>
              </w:rPr>
              <w:t>Estado.</w:t>
            </w:r>
          </w:p>
        </w:tc>
      </w:tr>
      <w:tr w:rsidR="00355A9D" w:rsidRPr="00355A9D" w:rsidTr="008B28C1">
        <w:trPr>
          <w:trHeight w:val="1482"/>
        </w:trPr>
        <w:tc>
          <w:tcPr>
            <w:tcW w:w="6913" w:type="dxa"/>
          </w:tcPr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135"/>
              <w:ind w:right="47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55A9D">
              <w:rPr>
                <w:rFonts w:ascii="Tahoma" w:hAnsi="Tahoma" w:cs="Tahoma"/>
                <w:sz w:val="20"/>
                <w:szCs w:val="20"/>
              </w:rPr>
              <w:lastRenderedPageBreak/>
              <w:t>Actualmente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DIRECTORA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CENTRO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>CONVIVENCIA</w:t>
            </w:r>
            <w:r w:rsidRPr="00355A9D">
              <w:rPr>
                <w:rFonts w:ascii="Tahoma" w:hAnsi="Tahoma" w:cs="Tahoma"/>
                <w:spacing w:val="-14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>FAMILIAR</w:t>
            </w:r>
            <w:r w:rsidRPr="00355A9D">
              <w:rPr>
                <w:rFonts w:ascii="Tahoma" w:hAnsi="Tahoma" w:cs="Tahoma"/>
                <w:spacing w:val="-1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14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PODER</w:t>
            </w:r>
            <w:r w:rsidRPr="00355A9D">
              <w:rPr>
                <w:rFonts w:ascii="Tahoma" w:hAnsi="Tahoma" w:cs="Tahoma"/>
                <w:spacing w:val="-12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JUDICIAL</w:t>
            </w:r>
            <w:r w:rsidRPr="00355A9D">
              <w:rPr>
                <w:rFonts w:ascii="Tahoma" w:hAnsi="Tahoma" w:cs="Tahoma"/>
                <w:spacing w:val="-14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DEL</w:t>
            </w:r>
            <w:r w:rsidRPr="00355A9D">
              <w:rPr>
                <w:rFonts w:ascii="Tahoma" w:hAnsi="Tahoma" w:cs="Tahoma"/>
                <w:spacing w:val="-58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ESTADO</w:t>
            </w:r>
            <w:r w:rsidRPr="00355A9D">
              <w:rPr>
                <w:rFonts w:ascii="Tahoma" w:hAnsi="Tahoma" w:cs="Tahoma"/>
                <w:spacing w:val="-5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DE</w:t>
            </w:r>
            <w:r w:rsidRPr="00355A9D">
              <w:rPr>
                <w:rFonts w:ascii="Tahoma" w:hAnsi="Tahoma" w:cs="Tahoma"/>
                <w:spacing w:val="-1"/>
                <w:sz w:val="20"/>
                <w:szCs w:val="20"/>
              </w:rPr>
              <w:t xml:space="preserve"> </w:t>
            </w:r>
            <w:r w:rsidRPr="00355A9D">
              <w:rPr>
                <w:rFonts w:ascii="Tahoma" w:hAnsi="Tahoma" w:cs="Tahoma"/>
                <w:sz w:val="20"/>
                <w:szCs w:val="20"/>
              </w:rPr>
              <w:t>CHIAPAS.</w:t>
            </w:r>
          </w:p>
          <w:p w:rsidR="00355A9D" w:rsidRDefault="00355A9D" w:rsidP="00355A9D">
            <w:pPr>
              <w:pStyle w:val="TableParagraph"/>
              <w:tabs>
                <w:tab w:val="left" w:pos="1332"/>
              </w:tabs>
              <w:spacing w:before="135"/>
              <w:ind w:right="47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135"/>
              <w:ind w:right="47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55A9D" w:rsidRPr="00355A9D" w:rsidRDefault="00355A9D" w:rsidP="00355A9D">
            <w:pPr>
              <w:pStyle w:val="TableParagraph"/>
              <w:tabs>
                <w:tab w:val="left" w:pos="1332"/>
              </w:tabs>
              <w:spacing w:before="135"/>
              <w:ind w:right="47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55A9D" w:rsidRPr="00355A9D" w:rsidRDefault="00355A9D" w:rsidP="00355A9D">
      <w:pPr>
        <w:pStyle w:val="TableParagraph"/>
        <w:spacing w:before="1"/>
        <w:ind w:right="803"/>
        <w:rPr>
          <w:color w:val="000000" w:themeColor="text1"/>
          <w:sz w:val="24"/>
          <w:lang w:val="es-MX"/>
        </w:rPr>
      </w:pPr>
    </w:p>
    <w:p w:rsidR="00355A9D" w:rsidRPr="00355A9D" w:rsidRDefault="00355A9D" w:rsidP="00355A9D">
      <w:pPr>
        <w:rPr>
          <w:color w:val="000000" w:themeColor="text1"/>
        </w:rPr>
      </w:pPr>
    </w:p>
    <w:sectPr w:rsidR="00355A9D" w:rsidRPr="00355A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6906"/>
    <w:multiLevelType w:val="hybridMultilevel"/>
    <w:tmpl w:val="B2724FB6"/>
    <w:lvl w:ilvl="0" w:tplc="846EDC24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0AC6B8CE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4DAAC2D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C9EE4530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99A4B99E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97123158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8CD09740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DF264280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A296C226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1">
    <w:nsid w:val="0D176843"/>
    <w:multiLevelType w:val="hybridMultilevel"/>
    <w:tmpl w:val="1C067D80"/>
    <w:lvl w:ilvl="0" w:tplc="1A9A0122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E6D066A4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0D4EB416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3F947A34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989E7434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888009DC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AB36B52E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1EE6B034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321CDDEA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2">
    <w:nsid w:val="18F777D4"/>
    <w:multiLevelType w:val="hybridMultilevel"/>
    <w:tmpl w:val="917A5C56"/>
    <w:lvl w:ilvl="0" w:tplc="C2C6BDC8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75E975C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1D849B6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9DDA33C2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28E6615A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125A6A56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05AE388A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8BAEFDFE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8D406B04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3">
    <w:nsid w:val="6746381E"/>
    <w:multiLevelType w:val="hybridMultilevel"/>
    <w:tmpl w:val="3CC22DAA"/>
    <w:lvl w:ilvl="0" w:tplc="3EC68CC8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364A154C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8A80B2E2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29B8E7B0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E4182D26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65D65D48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1B9ED808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59E65608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DBA260E0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4">
    <w:nsid w:val="67CC4D89"/>
    <w:multiLevelType w:val="hybridMultilevel"/>
    <w:tmpl w:val="8278CFC4"/>
    <w:lvl w:ilvl="0" w:tplc="2A64882C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6016AB30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D49CECCE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4F3AF5EC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FB3CC082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E550E10E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8CD403E0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210410BE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9DF2E49C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5">
    <w:nsid w:val="69C62F01"/>
    <w:multiLevelType w:val="hybridMultilevel"/>
    <w:tmpl w:val="F76A442C"/>
    <w:lvl w:ilvl="0" w:tplc="DBBEADCC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F3F0E762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40A8BE8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4F8E947A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8D28E408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AC7C9F10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D48EE890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A31AAEBA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BD46D28E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6">
    <w:nsid w:val="74250A3F"/>
    <w:multiLevelType w:val="hybridMultilevel"/>
    <w:tmpl w:val="8DAA2DC4"/>
    <w:lvl w:ilvl="0" w:tplc="2B420C8A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7B4A63A8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7F1CFA5C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561612D2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63A079C2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750E05EA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3D6E095C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73D63FF4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C6ECF2F8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abstractNum w:abstractNumId="7">
    <w:nsid w:val="79306B85"/>
    <w:multiLevelType w:val="hybridMultilevel"/>
    <w:tmpl w:val="1B32B188"/>
    <w:lvl w:ilvl="0" w:tplc="6018D44A">
      <w:numFmt w:val="bullet"/>
      <w:lvlText w:val=""/>
      <w:lvlJc w:val="left"/>
      <w:pPr>
        <w:ind w:left="1331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941C7766">
      <w:numFmt w:val="bullet"/>
      <w:lvlText w:val="•"/>
      <w:lvlJc w:val="left"/>
      <w:pPr>
        <w:ind w:left="1897" w:hanging="360"/>
      </w:pPr>
      <w:rPr>
        <w:rFonts w:hint="default"/>
        <w:lang w:val="es-ES" w:eastAsia="en-US" w:bidi="ar-SA"/>
      </w:rPr>
    </w:lvl>
    <w:lvl w:ilvl="2" w:tplc="E40C23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638434A8">
      <w:numFmt w:val="bullet"/>
      <w:lvlText w:val="•"/>
      <w:lvlJc w:val="left"/>
      <w:pPr>
        <w:ind w:left="3011" w:hanging="360"/>
      </w:pPr>
      <w:rPr>
        <w:rFonts w:hint="default"/>
        <w:lang w:val="es-ES" w:eastAsia="en-US" w:bidi="ar-SA"/>
      </w:rPr>
    </w:lvl>
    <w:lvl w:ilvl="4" w:tplc="8FE4A26C">
      <w:numFmt w:val="bullet"/>
      <w:lvlText w:val="•"/>
      <w:lvlJc w:val="left"/>
      <w:pPr>
        <w:ind w:left="3569" w:hanging="360"/>
      </w:pPr>
      <w:rPr>
        <w:rFonts w:hint="default"/>
        <w:lang w:val="es-ES" w:eastAsia="en-US" w:bidi="ar-SA"/>
      </w:rPr>
    </w:lvl>
    <w:lvl w:ilvl="5" w:tplc="97C4A3FA">
      <w:numFmt w:val="bullet"/>
      <w:lvlText w:val="•"/>
      <w:lvlJc w:val="left"/>
      <w:pPr>
        <w:ind w:left="4126" w:hanging="360"/>
      </w:pPr>
      <w:rPr>
        <w:rFonts w:hint="default"/>
        <w:lang w:val="es-ES" w:eastAsia="en-US" w:bidi="ar-SA"/>
      </w:rPr>
    </w:lvl>
    <w:lvl w:ilvl="6" w:tplc="3CDE8096">
      <w:numFmt w:val="bullet"/>
      <w:lvlText w:val="•"/>
      <w:lvlJc w:val="left"/>
      <w:pPr>
        <w:ind w:left="4683" w:hanging="360"/>
      </w:pPr>
      <w:rPr>
        <w:rFonts w:hint="default"/>
        <w:lang w:val="es-ES" w:eastAsia="en-US" w:bidi="ar-SA"/>
      </w:rPr>
    </w:lvl>
    <w:lvl w:ilvl="7" w:tplc="72302F0C">
      <w:numFmt w:val="bullet"/>
      <w:lvlText w:val="•"/>
      <w:lvlJc w:val="left"/>
      <w:pPr>
        <w:ind w:left="5241" w:hanging="360"/>
      </w:pPr>
      <w:rPr>
        <w:rFonts w:hint="default"/>
        <w:lang w:val="es-ES" w:eastAsia="en-US" w:bidi="ar-SA"/>
      </w:rPr>
    </w:lvl>
    <w:lvl w:ilvl="8" w:tplc="5308E95C">
      <w:numFmt w:val="bullet"/>
      <w:lvlText w:val="•"/>
      <w:lvlJc w:val="left"/>
      <w:pPr>
        <w:ind w:left="5798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A9D"/>
    <w:rsid w:val="00355A9D"/>
    <w:rsid w:val="00B96BBF"/>
    <w:rsid w:val="00EA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55A9D"/>
    <w:pPr>
      <w:widowControl w:val="0"/>
      <w:autoSpaceDE w:val="0"/>
      <w:autoSpaceDN w:val="0"/>
      <w:spacing w:after="0" w:line="240" w:lineRule="auto"/>
    </w:pPr>
    <w:rPr>
      <w:rFonts w:ascii="Franklin Gothic Medium" w:eastAsia="Franklin Gothic Medium" w:hAnsi="Franklin Gothic Medium" w:cs="Franklin Gothic Medium"/>
      <w:lang w:val="es-ES"/>
    </w:rPr>
  </w:style>
  <w:style w:type="table" w:customStyle="1" w:styleId="TableNormal">
    <w:name w:val="Table Normal"/>
    <w:uiPriority w:val="2"/>
    <w:semiHidden/>
    <w:unhideWhenUsed/>
    <w:qFormat/>
    <w:rsid w:val="00355A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A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355A9D"/>
    <w:pPr>
      <w:widowControl w:val="0"/>
      <w:autoSpaceDE w:val="0"/>
      <w:autoSpaceDN w:val="0"/>
      <w:spacing w:after="0" w:line="240" w:lineRule="auto"/>
    </w:pPr>
    <w:rPr>
      <w:rFonts w:ascii="Franklin Gothic Medium" w:eastAsia="Franklin Gothic Medium" w:hAnsi="Franklin Gothic Medium" w:cs="Franklin Gothic Medium"/>
      <w:lang w:val="es-ES"/>
    </w:rPr>
  </w:style>
  <w:style w:type="table" w:customStyle="1" w:styleId="TableNormal">
    <w:name w:val="Table Normal"/>
    <w:uiPriority w:val="2"/>
    <w:semiHidden/>
    <w:unhideWhenUsed/>
    <w:qFormat/>
    <w:rsid w:val="00355A9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55A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55A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 Huerta</dc:creator>
  <cp:lastModifiedBy>Pamela Huerta</cp:lastModifiedBy>
  <cp:revision>1</cp:revision>
  <dcterms:created xsi:type="dcterms:W3CDTF">2021-11-23T18:38:00Z</dcterms:created>
  <dcterms:modified xsi:type="dcterms:W3CDTF">2021-11-23T18:53:00Z</dcterms:modified>
</cp:coreProperties>
</file>