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17365D"/>
          <w:sz w:val="60"/>
        </w:rPr>
        <w:t>LegalSearch</w:t>
      </w:r>
    </w:p>
    <w:p>
      <w:pPr>
        <w:jc w:val="center"/>
      </w:pPr>
      <w:r>
        <w:rPr>
          <w:b/>
          <w:sz w:val="32"/>
        </w:rPr>
        <w:t>Intelligent Legal Document Analytics Platform</w:t>
      </w:r>
    </w:p>
    <w:p>
      <w:pPr>
        <w:jc w:val="center"/>
      </w:pPr>
      <w:r>
        <w:br/>
        <w:t>DATA STRUCTURES AND ALGORITHMS PROJECT</w:t>
        <w:br/>
        <w:br/>
      </w:r>
      <w:r>
        <w:t>Project Documentation</w:t>
        <w:br/>
        <w:br/>
        <w:br/>
      </w:r>
      <w:r>
        <w:t>Student Name(s): ______________________________</w:t>
        <w:br/>
      </w:r>
      <w:r>
        <w:t>Roll Number(s): _______________________________</w:t>
        <w:br/>
      </w:r>
      <w:r>
        <w:t>Department / College: __________________________</w:t>
        <w:br/>
      </w:r>
      <w:r>
        <w:t>Project Guide: _________________________________</w:t>
        <w:br/>
      </w:r>
      <w:r>
        <w:br/>
        <w:t>Academic Year: _________________________________</w:t>
      </w:r>
    </w:p>
    <w:p>
      <w:r>
        <w:br w:type="page"/>
      </w:r>
    </w:p>
    <w:p>
      <w:pPr>
        <w:pStyle w:val="Heading1"/>
      </w:pPr>
      <w:r>
        <w:t>Document Status and Scope</w:t>
      </w:r>
    </w:p>
    <w:p>
      <w:r>
        <w:t>This document is a complete report draft based on the supplied LegalSearch presentation. It describes the platform, its intended workflow, the six DSA modules, example use cases, testing ideas, limitations, and future scope. The presentation lists algorithms and shows example outputs, but it does not include the source code, full database schema, measured benchmark results, or proof that every listed algorithm is fully implemented. Replace the placeholders and verify implementation-specific statements against the actual project files before submission.</w:t>
      </w:r>
    </w:p>
    <w:p>
      <w:pPr>
        <w:pStyle w:val="Heading1"/>
      </w:pPr>
      <w:r>
        <w:t>Abstract</w:t>
      </w:r>
    </w:p>
    <w:p>
      <w:r>
        <w:t>LegalSearch – Intelligent Legal Document Analytics Platform is an educational Data Structures and Algorithms prototype designed to demonstrate how algorithmic techniques can support searching, indexing, comparing, and organizing legal documents and case records. The proposed workflow allows users to register documents and case information, search for keywords or clauses through a console or browser interface, and view results produced by selected algorithm modules. The design covers six areas: string matching, suffix-based text indexing, dynamic programming for text comparison and optimization, network-flow-based assignment, NP-completeness and approximation, and randomized and parallel algorithms. The presentation describes CSV-backed records and a Java application layer. The project is intended for learning and demonstration; it does not determine legal meaning or provide legal advice.</w:t>
      </w:r>
    </w:p>
    <w:p>
      <w:pPr>
        <w:pStyle w:val="Heading2"/>
      </w:pPr>
      <w:r>
        <w:t>Keywords</w:t>
      </w:r>
    </w:p>
    <w:p>
      <w:r>
        <w:t>Data Structures and Algorithms, legal document search, string matching, suffix array, edit distance, network flow, approximation algorithms, randomized algorithms, parallel computing.</w:t>
      </w:r>
    </w:p>
    <w:p>
      <w:pPr>
        <w:pStyle w:val="Heading1"/>
      </w:pPr>
      <w:r>
        <w:t>Table of Contents</w:t>
      </w:r>
    </w:p>
    <w:p>
      <w:pPr>
        <w:pStyle w:val="ListBullet"/>
      </w:pPr>
      <w:r>
        <w:t>1. Introduction</w:t>
      </w:r>
    </w:p>
    <w:p>
      <w:pPr>
        <w:pStyle w:val="ListBullet"/>
      </w:pPr>
      <w:r>
        <w:t>2. Problem Statement</w:t>
      </w:r>
    </w:p>
    <w:p>
      <w:pPr>
        <w:pStyle w:val="ListBullet"/>
      </w:pPr>
      <w:r>
        <w:t>3. Aim and Objectives</w:t>
      </w:r>
    </w:p>
    <w:p>
      <w:pPr>
        <w:pStyle w:val="ListBullet"/>
      </w:pPr>
      <w:r>
        <w:t>4. Scope and Requirements</w:t>
      </w:r>
    </w:p>
    <w:p>
      <w:pPr>
        <w:pStyle w:val="ListBullet"/>
      </w:pPr>
      <w:r>
        <w:t>5. System Architecture and Workflow</w:t>
      </w:r>
    </w:p>
    <w:p>
      <w:pPr>
        <w:pStyle w:val="ListBullet"/>
      </w:pPr>
      <w:r>
        <w:t>6. Data and Record Design</w:t>
      </w:r>
    </w:p>
    <w:p>
      <w:pPr>
        <w:pStyle w:val="ListBullet"/>
      </w:pPr>
      <w:r>
        <w:t>7. Module 1: String Algorithms</w:t>
      </w:r>
    </w:p>
    <w:p>
      <w:pPr>
        <w:pStyle w:val="ListBullet"/>
      </w:pPr>
      <w:r>
        <w:t>8. Module 2: Indexing</w:t>
      </w:r>
    </w:p>
    <w:p>
      <w:pPr>
        <w:pStyle w:val="ListBullet"/>
      </w:pPr>
      <w:r>
        <w:t>9. Module 3: Dynamic Programming</w:t>
      </w:r>
    </w:p>
    <w:p>
      <w:pPr>
        <w:pStyle w:val="ListBullet"/>
      </w:pPr>
      <w:r>
        <w:t>10. Module 4: Network Flow and Assignment</w:t>
      </w:r>
    </w:p>
    <w:p>
      <w:pPr>
        <w:pStyle w:val="ListBullet"/>
      </w:pPr>
      <w:r>
        <w:t>11. Module 5: NP-Completeness and Approximation</w:t>
      </w:r>
    </w:p>
    <w:p>
      <w:pPr>
        <w:pStyle w:val="ListBullet"/>
      </w:pPr>
      <w:r>
        <w:t>12. Module 6: Randomized and Parallel Algorithms</w:t>
      </w:r>
    </w:p>
    <w:p>
      <w:pPr>
        <w:pStyle w:val="ListBullet"/>
      </w:pPr>
      <w:r>
        <w:t>13. User Workflow and Use Cases</w:t>
      </w:r>
    </w:p>
    <w:p>
      <w:pPr>
        <w:pStyle w:val="ListBullet"/>
      </w:pPr>
      <w:r>
        <w:t>14. Testing Plan</w:t>
      </w:r>
    </w:p>
    <w:p>
      <w:pPr>
        <w:pStyle w:val="ListBullet"/>
      </w:pPr>
      <w:r>
        <w:t>15. Results and Outputs</w:t>
      </w:r>
    </w:p>
    <w:p>
      <w:pPr>
        <w:pStyle w:val="ListBullet"/>
      </w:pPr>
      <w:r>
        <w:t>16. Limitations and Future Enhancements</w:t>
      </w:r>
    </w:p>
    <w:p>
      <w:pPr>
        <w:pStyle w:val="ListBullet"/>
      </w:pPr>
      <w:r>
        <w:t>17. Conclusion</w:t>
      </w:r>
    </w:p>
    <w:p>
      <w:pPr>
        <w:pStyle w:val="ListBullet"/>
      </w:pPr>
      <w:r>
        <w:t>18. Glossary</w:t>
      </w:r>
    </w:p>
    <w:p>
      <w:pPr>
        <w:pStyle w:val="ListBullet"/>
      </w:pPr>
      <w:r>
        <w:t>19. References</w:t>
      </w:r>
    </w:p>
    <w:p>
      <w:pPr>
        <w:pStyle w:val="ListBullet"/>
      </w:pPr>
      <w:r>
        <w:t>Appendix A: Demonstration Script</w:t>
      </w:r>
    </w:p>
    <w:p>
      <w:pPr>
        <w:pStyle w:val="ListBullet"/>
      </w:pPr>
      <w:r>
        <w:t>Appendix B: Submission Checklist</w:t>
      </w:r>
    </w:p>
    <w:p>
      <w:r>
        <w:br w:type="page"/>
      </w:r>
    </w:p>
    <w:p>
      <w:pPr>
        <w:pStyle w:val="Heading1"/>
      </w:pPr>
      <w:r>
        <w:t>1. Introduction</w:t>
      </w:r>
    </w:p>
    <w:p>
      <w:r>
        <w:t>Legal documents may contain long contracts, clauses, case references, and repeated legal phrases. Finding a specific piece of text manually can be time-consuming as the collection grows. LegalSearch uses a legal-document setting to connect classroom DSA concepts with a practical information-retrieval workflow. It organizes case and document records and demonstrates how algorithms can search and compare text or model assignment constraints.</w:t>
      </w:r>
    </w:p>
    <w:p>
      <w:r>
        <w:t>The system is presented as one Java application with a console or browser interface and CSV-backed data. A request is handled by shared application logic, which invokes a selected algorithm module and returns results or reports.</w:t>
      </w:r>
    </w:p>
    <w:p>
      <w:pPr>
        <w:pStyle w:val="Heading1"/>
      </w:pPr>
      <w:r>
        <w:t>2. Problem Statement</w:t>
      </w:r>
    </w:p>
    <w:p>
      <w:r>
        <w:t>Manual searching and organizing of large legal-document collections can be slow and difficult to scale. Users need a structured way to register records, retrieve words or clauses, compare wording, and explore case-assignment constraints. LegalSearch demonstrates how selected data structures and algorithms can support these tasks in an educational prototype.</w:t>
      </w:r>
    </w:p>
    <w:p>
      <w:pPr>
        <w:pStyle w:val="Heading1"/>
      </w:pPr>
      <w:r>
        <w:t>3. Aim and Objectives</w:t>
      </w:r>
    </w:p>
    <w:p>
      <w:pPr>
        <w:pStyle w:val="Heading2"/>
      </w:pPr>
      <w:r>
        <w:t>3.1 Aim</w:t>
      </w:r>
    </w:p>
    <w:p>
      <w:r>
        <w:t>To demonstrate the use of DSA techniques for legal-text searching, indexing, comparison, record management, and assignment modelling.</w:t>
      </w:r>
    </w:p>
    <w:p>
      <w:pPr>
        <w:pStyle w:val="Heading2"/>
      </w:pPr>
      <w:r>
        <w:t>3.2 Objectives</w:t>
      </w:r>
    </w:p>
    <w:p>
      <w:pPr>
        <w:pStyle w:val="ListBullet"/>
      </w:pPr>
      <w:r>
        <w:t>Provide a structured workflow for registering legal documents and case information.</w:t>
      </w:r>
    </w:p>
    <w:p>
      <w:pPr>
        <w:pStyle w:val="ListBullet"/>
      </w:pPr>
      <w:r>
        <w:t>Demonstrate single-pattern and multi-pattern string searching.</w:t>
      </w:r>
    </w:p>
    <w:p>
      <w:pPr>
        <w:pStyle w:val="ListBullet"/>
      </w:pPr>
      <w:r>
        <w:t>Explore suffix-based data structures for substring retrieval.</w:t>
      </w:r>
    </w:p>
    <w:p>
      <w:pPr>
        <w:pStyle w:val="ListBullet"/>
      </w:pPr>
      <w:r>
        <w:t>Compare text using edit-distance techniques without claiming legal equivalence.</w:t>
      </w:r>
    </w:p>
    <w:p>
      <w:pPr>
        <w:pStyle w:val="ListBullet"/>
      </w:pPr>
      <w:r>
        <w:t>Model lawyer-to-case eligibility and capacity constraints using graph algorithms.</w:t>
      </w:r>
    </w:p>
    <w:p>
      <w:pPr>
        <w:pStyle w:val="ListBullet"/>
      </w:pPr>
      <w:r>
        <w:t>Introduce NP-complete problems and approximation techniques.</w:t>
      </w:r>
    </w:p>
    <w:p>
      <w:pPr>
        <w:pStyle w:val="ListBullet"/>
      </w:pPr>
      <w:r>
        <w:t>Demonstrate randomized processing and parallel-computation concepts.</w:t>
      </w:r>
    </w:p>
    <w:p>
      <w:pPr>
        <w:pStyle w:val="ListBullet"/>
      </w:pPr>
      <w:r>
        <w:t>Display search results, case registers, console output, and module demonstrations.</w:t>
      </w:r>
    </w:p>
    <w:p>
      <w:pPr>
        <w:pStyle w:val="Heading1"/>
      </w:pPr>
      <w:r>
        <w:t>4. Scope and Requirements</w:t>
      </w:r>
    </w:p>
    <w:p>
      <w:pPr>
        <w:pStyle w:val="Heading2"/>
      </w:pPr>
      <w:r>
        <w:t>4.1 Scope</w:t>
      </w:r>
    </w:p>
    <w:p>
      <w:pPr>
        <w:pStyle w:val="ListBullet"/>
      </w:pPr>
      <w:r>
        <w:t>Educational prototype for DSA demonstrations in a legal-document context.</w:t>
      </w:r>
    </w:p>
    <w:p>
      <w:pPr>
        <w:pStyle w:val="ListBullet"/>
      </w:pPr>
      <w:r>
        <w:t>Document and case registration and retrieval using structured records.</w:t>
      </w:r>
    </w:p>
    <w:p>
      <w:pPr>
        <w:pStyle w:val="ListBullet"/>
      </w:pPr>
      <w:r>
        <w:t>Keyword and clause searching through a console or browser interface.</w:t>
      </w:r>
    </w:p>
    <w:p>
      <w:pPr>
        <w:pStyle w:val="ListBullet"/>
      </w:pPr>
      <w:r>
        <w:t>Text similarity/difference demonstrations and assignment modelling.</w:t>
      </w:r>
    </w:p>
    <w:p>
      <w:pPr>
        <w:pStyle w:val="ListBullet"/>
      </w:pPr>
      <w:r>
        <w:t>Algorithm demonstrations for difficult, randomized, and parallel problems.</w:t>
      </w:r>
    </w:p>
    <w:p>
      <w:pPr>
        <w:pStyle w:val="Heading2"/>
      </w:pPr>
      <w:r>
        <w:t>4.2 Functional requirements</w:t>
      </w:r>
    </w:p>
    <w:p>
      <w:pPr>
        <w:pStyle w:val="ListBullet"/>
      </w:pPr>
      <w:r>
        <w:t>The user can register or add a document/case record.</w:t>
      </w:r>
    </w:p>
    <w:p>
      <w:pPr>
        <w:pStyle w:val="ListBullet"/>
      </w:pPr>
      <w:r>
        <w:t>The user can submit a keyword or clause search.</w:t>
      </w:r>
    </w:p>
    <w:p>
      <w:pPr>
        <w:pStyle w:val="ListBullet"/>
      </w:pPr>
      <w:r>
        <w:t>The application can invoke a selected search or analysis module.</w:t>
      </w:r>
    </w:p>
    <w:p>
      <w:pPr>
        <w:pStyle w:val="ListBullet"/>
      </w:pPr>
      <w:r>
        <w:t>The application can display matching text, records, comparisons, or assignment results where implemented.</w:t>
      </w:r>
    </w:p>
    <w:p>
      <w:pPr>
        <w:pStyle w:val="ListBullet"/>
      </w:pPr>
      <w:r>
        <w:t>The system can show a case register and console or website search output.</w:t>
      </w:r>
    </w:p>
    <w:p>
      <w:pPr>
        <w:pStyle w:val="Heading2"/>
      </w:pPr>
      <w:r>
        <w:t>4.3 Non-functional requirements</w:t>
      </w:r>
    </w:p>
    <w:p>
      <w:pPr>
        <w:pStyle w:val="ListBullet"/>
      </w:pPr>
      <w:r>
        <w:t>Clarity: results should be readable and understandable.</w:t>
      </w:r>
    </w:p>
    <w:p>
      <w:pPr>
        <w:pStyle w:val="ListBullet"/>
      </w:pPr>
      <w:r>
        <w:t>Maintainability: modules should be separated by algorithm responsibility.</w:t>
      </w:r>
    </w:p>
    <w:p>
      <w:pPr>
        <w:pStyle w:val="ListBullet"/>
      </w:pPr>
      <w:r>
        <w:t>Data integrity: record fields should be validated and CSV data should be handled consistently.</w:t>
      </w:r>
    </w:p>
    <w:p>
      <w:pPr>
        <w:pStyle w:val="ListBullet"/>
      </w:pPr>
      <w:r>
        <w:t>Performance: algorithms should be evaluated on varying document sizes.</w:t>
      </w:r>
    </w:p>
    <w:p>
      <w:pPr>
        <w:pStyle w:val="ListBullet"/>
      </w:pPr>
      <w:r>
        <w:t>Responsible use: results are informational and must not be presented as legal advice.</w:t>
      </w:r>
    </w:p>
    <w:p>
      <w:pPr>
        <w:pStyle w:val="Heading2"/>
      </w:pPr>
      <w:r>
        <w:t>4.4 Technology described in the presentation</w:t>
      </w:r>
    </w:p>
    <w:tbl>
      <w:tblPr>
        <w:tblStyle w:val="LightShading-Accent1"/>
        <w:tblW w:type="auto" w:w="0"/>
        <w:tblLook w:firstColumn="1" w:firstRow="1" w:lastColumn="0" w:lastRow="0" w:noHBand="0" w:noVBand="1" w:val="04A0"/>
      </w:tblPr>
      <w:tblGrid>
        <w:gridCol w:w="4896"/>
        <w:gridCol w:w="4896"/>
      </w:tblGrid>
      <w:tr>
        <w:tc>
          <w:tcPr>
            <w:tcW w:type="dxa" w:w="4896"/>
            <w:shd w:fill="D9EAF7"/>
          </w:tcPr>
          <w:p>
            <w:r>
              <w:rPr>
                <w:b/>
              </w:rPr>
              <w:t>Component</w:t>
            </w:r>
          </w:p>
        </w:tc>
        <w:tc>
          <w:tcPr>
            <w:tcW w:type="dxa" w:w="4896"/>
            <w:shd w:fill="D9EAF7"/>
          </w:tcPr>
          <w:p>
            <w:r>
              <w:rPr>
                <w:b/>
              </w:rPr>
              <w:t>Role</w:t>
            </w:r>
          </w:p>
        </w:tc>
      </w:tr>
      <w:tr>
        <w:tc>
          <w:tcPr>
            <w:tcW w:type="dxa" w:w="4896"/>
          </w:tcPr>
          <w:p>
            <w:r>
              <w:t>Java application</w:t>
            </w:r>
          </w:p>
        </w:tc>
        <w:tc>
          <w:tcPr>
            <w:tcW w:type="dxa" w:w="4896"/>
          </w:tcPr>
          <w:p>
            <w:r>
              <w:t>Shared application logic and algorithm modules.</w:t>
            </w:r>
          </w:p>
        </w:tc>
      </w:tr>
      <w:tr>
        <w:tc>
          <w:tcPr>
            <w:tcW w:type="dxa" w:w="4896"/>
          </w:tcPr>
          <w:p>
            <w:r>
              <w:t>Console interface</w:t>
            </w:r>
          </w:p>
        </w:tc>
        <w:tc>
          <w:tcPr>
            <w:tcW w:type="dxa" w:w="4896"/>
          </w:tcPr>
          <w:p>
            <w:r>
              <w:t>Allows users to run searches or demonstrations from a terminal.</w:t>
            </w:r>
          </w:p>
        </w:tc>
      </w:tr>
      <w:tr>
        <w:tc>
          <w:tcPr>
            <w:tcW w:type="dxa" w:w="4896"/>
          </w:tcPr>
          <w:p>
            <w:r>
              <w:t>Browser/website interface</w:t>
            </w:r>
          </w:p>
        </w:tc>
        <w:tc>
          <w:tcPr>
            <w:tcW w:type="dxa" w:w="4896"/>
          </w:tcPr>
          <w:p>
            <w:r>
              <w:t>Provides a visual way to submit searches and view results.</w:t>
            </w:r>
          </w:p>
        </w:tc>
      </w:tr>
      <w:tr>
        <w:tc>
          <w:tcPr>
            <w:tcW w:type="dxa" w:w="4896"/>
          </w:tcPr>
          <w:p>
            <w:r>
              <w:t>CSV-backed data</w:t>
            </w:r>
          </w:p>
        </w:tc>
        <w:tc>
          <w:tcPr>
            <w:tcW w:type="dxa" w:w="4896"/>
          </w:tcPr>
          <w:p>
            <w:r>
              <w:t>Stores document and case records in structured text files.</w:t>
            </w:r>
          </w:p>
        </w:tc>
      </w:tr>
      <w:tr>
        <w:tc>
          <w:tcPr>
            <w:tcW w:type="dxa" w:w="4896"/>
          </w:tcPr>
          <w:p>
            <w:r>
              <w:t>DSA modules</w:t>
            </w:r>
          </w:p>
        </w:tc>
        <w:tc>
          <w:tcPr>
            <w:tcW w:type="dxa" w:w="4896"/>
          </w:tcPr>
          <w:p>
            <w:r>
              <w:t>Implement or demonstrate searching, indexing, comparison, assignment, and advanced algorithms.</w:t>
            </w:r>
          </w:p>
        </w:tc>
      </w:tr>
    </w:tbl>
    <w:p/>
    <w:p>
      <w:r>
        <w:t>Exact Java version, browser framework, CSV column names, build system, and deployment environment were not specified in the supplied presentation and should be added from the actual project.</w:t>
      </w:r>
    </w:p>
    <w:p>
      <w:pPr>
        <w:pStyle w:val="Heading1"/>
      </w:pPr>
      <w:r>
        <w:t>5. System Architecture and Workflow</w:t>
      </w:r>
    </w:p>
    <w:p>
      <w:pPr>
        <w:pStyle w:val="Heading2"/>
      </w:pPr>
      <w:r>
        <w:t>5.1 Logical architecture</w:t>
      </w:r>
    </w:p>
    <w:p>
      <w:pPr>
        <w:pStyle w:val="ListNumber"/>
      </w:pPr>
      <w:r>
        <w:t>User interface: console or browser interface receives a registration or search request.</w:t>
      </w:r>
    </w:p>
    <w:p>
      <w:pPr>
        <w:pStyle w:val="ListNumber"/>
      </w:pPr>
      <w:r>
        <w:t>Application layer: shared Java logic validates the request and selects a module.</w:t>
      </w:r>
    </w:p>
    <w:p>
      <w:pPr>
        <w:pStyle w:val="ListNumber"/>
      </w:pPr>
      <w:r>
        <w:t>Data layer: CSV-backed records supply document and case information.</w:t>
      </w:r>
    </w:p>
    <w:p>
      <w:pPr>
        <w:pStyle w:val="ListNumber"/>
      </w:pPr>
      <w:r>
        <w:t>Algorithm layer: the selected DSA module processes text, records, or graph constraints.</w:t>
      </w:r>
    </w:p>
    <w:p>
      <w:pPr>
        <w:pStyle w:val="ListNumber"/>
      </w:pPr>
      <w:r>
        <w:t>Output layer: results, comparisons, assignments, and reports are displayed.</w:t>
      </w:r>
    </w:p>
    <w:p>
      <w:pPr>
        <w:pStyle w:val="Heading2"/>
      </w:pPr>
      <w:r>
        <w:t>5.2 Main workflow</w:t>
      </w:r>
    </w:p>
    <w:p>
      <w:pPr>
        <w:pStyle w:val="ListNumber"/>
      </w:pPr>
      <w:r>
        <w:t>Register a document and its associated case information.</w:t>
      </w:r>
    </w:p>
    <w:p>
      <w:pPr>
        <w:pStyle w:val="ListNumber"/>
      </w:pPr>
      <w:r>
        <w:t>Enter a keyword, clause, comparison request, or assignment request.</w:t>
      </w:r>
    </w:p>
    <w:p>
      <w:pPr>
        <w:pStyle w:val="ListNumber"/>
      </w:pPr>
      <w:r>
        <w:t>Validate the request and load relevant CSV-backed records.</w:t>
      </w:r>
    </w:p>
    <w:p>
      <w:pPr>
        <w:pStyle w:val="ListNumber"/>
      </w:pPr>
      <w:r>
        <w:t>Choose the suitable algorithm module.</w:t>
      </w:r>
    </w:p>
    <w:p>
      <w:pPr>
        <w:pStyle w:val="ListNumber"/>
      </w:pPr>
      <w:r>
        <w:t>Process the input and collect the result.</w:t>
      </w:r>
    </w:p>
    <w:p>
      <w:pPr>
        <w:pStyle w:val="ListNumber"/>
      </w:pPr>
      <w:r>
        <w:t>Display the result through the console or browser interface.</w:t>
      </w:r>
    </w:p>
    <w:p>
      <w:pPr>
        <w:pStyle w:val="Heading2"/>
      </w:pPr>
      <w:r>
        <w:t>5.3 Text architecture diagram</w:t>
      </w:r>
    </w:p>
    <w:p>
      <w:r>
        <w:t>User → Console / Browser Interface → Java Application Logic → Selected DSA Module ↔ CSV-backed Records → Results / Reports</w:t>
      </w:r>
    </w:p>
    <w:p>
      <w:r>
        <w:t>This is a logical representation based on the presentation, not a verified source-code dependency diagram.</w:t>
      </w:r>
    </w:p>
    <w:p>
      <w:pPr>
        <w:pStyle w:val="Heading1"/>
      </w:pPr>
      <w:r>
        <w:t>6. Data and Record Design</w:t>
      </w:r>
    </w:p>
    <w:p>
      <w:r>
        <w:t>The presentation states that case and document information is stored and managed as structured records backed by CSV files. The exact schema is not shown, so the following fields are recommendations and must be matched to the implementation.</w:t>
      </w:r>
    </w:p>
    <w:tbl>
      <w:tblPr>
        <w:tblStyle w:val="LightShading-Accent1"/>
        <w:tblW w:type="auto" w:w="0"/>
        <w:tblLook w:firstColumn="1" w:firstRow="1" w:lastColumn="0" w:lastRow="0" w:noHBand="0" w:noVBand="1" w:val="04A0"/>
      </w:tblPr>
      <w:tblGrid>
        <w:gridCol w:w="3264"/>
        <w:gridCol w:w="3264"/>
        <w:gridCol w:w="3264"/>
      </w:tblGrid>
      <w:tr>
        <w:tc>
          <w:tcPr>
            <w:tcW w:type="dxa" w:w="3264"/>
            <w:shd w:fill="D9EAF7"/>
          </w:tcPr>
          <w:p>
            <w:r>
              <w:rPr>
                <w:b/>
              </w:rPr>
              <w:t>Suggested record</w:t>
            </w:r>
          </w:p>
        </w:tc>
        <w:tc>
          <w:tcPr>
            <w:tcW w:type="dxa" w:w="3264"/>
            <w:shd w:fill="D9EAF7"/>
          </w:tcPr>
          <w:p>
            <w:r>
              <w:rPr>
                <w:b/>
              </w:rPr>
              <w:t>Suggested fields</w:t>
            </w:r>
          </w:p>
        </w:tc>
        <w:tc>
          <w:tcPr>
            <w:tcW w:type="dxa" w:w="3264"/>
            <w:shd w:fill="D9EAF7"/>
          </w:tcPr>
          <w:p>
            <w:r>
              <w:rPr>
                <w:b/>
              </w:rPr>
              <w:t>Purpose</w:t>
            </w:r>
          </w:p>
        </w:tc>
      </w:tr>
      <w:tr>
        <w:tc>
          <w:tcPr>
            <w:tcW w:type="dxa" w:w="3264"/>
          </w:tcPr>
          <w:p>
            <w:r>
              <w:t>Document</w:t>
            </w:r>
          </w:p>
        </w:tc>
        <w:tc>
          <w:tcPr>
            <w:tcW w:type="dxa" w:w="3264"/>
          </w:tcPr>
          <w:p>
            <w:r>
              <w:t>document_id, title, document_type, text_or_path, case_id</w:t>
            </w:r>
          </w:p>
        </w:tc>
        <w:tc>
          <w:tcPr>
            <w:tcW w:type="dxa" w:w="3264"/>
          </w:tcPr>
          <w:p>
            <w:r>
              <w:t>Identifies the legal document and links it to a case.</w:t>
            </w:r>
          </w:p>
        </w:tc>
      </w:tr>
      <w:tr>
        <w:tc>
          <w:tcPr>
            <w:tcW w:type="dxa" w:w="3264"/>
          </w:tcPr>
          <w:p>
            <w:r>
              <w:t>Case</w:t>
            </w:r>
          </w:p>
        </w:tc>
        <w:tc>
          <w:tcPr>
            <w:tcW w:type="dxa" w:w="3264"/>
          </w:tcPr>
          <w:p>
            <w:r>
              <w:t>case_id, case_title, reference, status</w:t>
            </w:r>
          </w:p>
        </w:tc>
        <w:tc>
          <w:tcPr>
            <w:tcW w:type="dxa" w:w="3264"/>
          </w:tcPr>
          <w:p>
            <w:r>
              <w:t>Stores case details for registration and retrieval.</w:t>
            </w:r>
          </w:p>
        </w:tc>
      </w:tr>
      <w:tr>
        <w:tc>
          <w:tcPr>
            <w:tcW w:type="dxa" w:w="3264"/>
          </w:tcPr>
          <w:p>
            <w:r>
              <w:t>Lawyer</w:t>
            </w:r>
          </w:p>
        </w:tc>
        <w:tc>
          <w:tcPr>
            <w:tcW w:type="dxa" w:w="3264"/>
          </w:tcPr>
          <w:p>
            <w:r>
              <w:t>lawyer_id, name, capacity, eligible_case_ids</w:t>
            </w:r>
          </w:p>
        </w:tc>
        <w:tc>
          <w:tcPr>
            <w:tcW w:type="dxa" w:w="3264"/>
          </w:tcPr>
          <w:p>
            <w:r>
              <w:t>Represents lawyers and assignment constraints if implemented.</w:t>
            </w:r>
          </w:p>
        </w:tc>
      </w:tr>
      <w:tr>
        <w:tc>
          <w:tcPr>
            <w:tcW w:type="dxa" w:w="3264"/>
          </w:tcPr>
          <w:p>
            <w:r>
              <w:t>Search request</w:t>
            </w:r>
          </w:p>
        </w:tc>
        <w:tc>
          <w:tcPr>
            <w:tcW w:type="dxa" w:w="3264"/>
          </w:tcPr>
          <w:p>
            <w:r>
              <w:t>query, algorithm, document_scope</w:t>
            </w:r>
          </w:p>
        </w:tc>
        <w:tc>
          <w:tcPr>
            <w:tcW w:type="dxa" w:w="3264"/>
          </w:tcPr>
          <w:p>
            <w:r>
              <w:t>Captures the user’s search input for a demonstration.</w:t>
            </w:r>
          </w:p>
        </w:tc>
      </w:tr>
    </w:tbl>
    <w:p/>
    <w:p>
      <w:r>
        <w:t>Do not include confidential real legal records in a classroom demonstration unless authorized. Use sample or anonymized data where appropriate.</w:t>
      </w:r>
    </w:p>
    <w:p>
      <w:pPr>
        <w:pStyle w:val="Heading1"/>
      </w:pPr>
      <w:r>
        <w:t>7. Module 1: String Algorithms</w:t>
      </w:r>
    </w:p>
    <w:p>
      <w:r>
        <w:t>Purpose: search for keywords, clauses, and case references in legal text.</w:t>
      </w:r>
    </w:p>
    <w:tbl>
      <w:tblPr>
        <w:tblStyle w:val="LightShading-Accent1"/>
        <w:tblW w:type="auto" w:w="0"/>
        <w:tblLook w:firstColumn="1" w:firstRow="1" w:lastColumn="0" w:lastRow="0" w:noHBand="0" w:noVBand="1" w:val="04A0"/>
      </w:tblPr>
      <w:tblGrid>
        <w:gridCol w:w="4896"/>
        <w:gridCol w:w="4896"/>
      </w:tblGrid>
      <w:tr>
        <w:tc>
          <w:tcPr>
            <w:tcW w:type="dxa" w:w="4896"/>
            <w:shd w:fill="D9EAF7"/>
          </w:tcPr>
          <w:p>
            <w:r>
              <w:rPr>
                <w:b/>
              </w:rPr>
              <w:t>Algorithm</w:t>
            </w:r>
          </w:p>
        </w:tc>
        <w:tc>
          <w:tcPr>
            <w:tcW w:type="dxa" w:w="4896"/>
            <w:shd w:fill="D9EAF7"/>
          </w:tcPr>
          <w:p>
            <w:r>
              <w:rPr>
                <w:b/>
              </w:rPr>
              <w:t>Role in LegalSearch</w:t>
            </w:r>
          </w:p>
        </w:tc>
      </w:tr>
      <w:tr>
        <w:tc>
          <w:tcPr>
            <w:tcW w:type="dxa" w:w="4896"/>
          </w:tcPr>
          <w:p>
            <w:r>
              <w:t>KMP (Knuth–Morris–Pratt)</w:t>
            </w:r>
          </w:p>
        </w:tc>
        <w:tc>
          <w:tcPr>
            <w:tcW w:type="dxa" w:w="4896"/>
          </w:tcPr>
          <w:p>
            <w:r>
              <w:t>Finds a specific pattern without repeating unnecessary character comparisons.</w:t>
            </w:r>
          </w:p>
        </w:tc>
      </w:tr>
      <w:tr>
        <w:tc>
          <w:tcPr>
            <w:tcW w:type="dxa" w:w="4896"/>
          </w:tcPr>
          <w:p>
            <w:r>
              <w:t>Z-Function</w:t>
            </w:r>
          </w:p>
        </w:tc>
        <w:tc>
          <w:tcPr>
            <w:tcW w:type="dxa" w:w="4896"/>
          </w:tcPr>
          <w:p>
            <w:r>
              <w:t>Uses prefix-match information to identify occurrences of a search pattern.</w:t>
            </w:r>
          </w:p>
        </w:tc>
      </w:tr>
      <w:tr>
        <w:tc>
          <w:tcPr>
            <w:tcW w:type="dxa" w:w="4896"/>
          </w:tcPr>
          <w:p>
            <w:r>
              <w:t>Rabin–Karp</w:t>
            </w:r>
          </w:p>
        </w:tc>
        <w:tc>
          <w:tcPr>
            <w:tcW w:type="dxa" w:w="4896"/>
          </w:tcPr>
          <w:p>
            <w:r>
              <w:t>Uses rolling hashes to identify candidate matches for a keyword or phrase.</w:t>
            </w:r>
          </w:p>
        </w:tc>
      </w:tr>
      <w:tr>
        <w:tc>
          <w:tcPr>
            <w:tcW w:type="dxa" w:w="4896"/>
          </w:tcPr>
          <w:p>
            <w:r>
              <w:t>Aho–Corasick</w:t>
            </w:r>
          </w:p>
        </w:tc>
        <w:tc>
          <w:tcPr>
            <w:tcW w:type="dxa" w:w="4896"/>
          </w:tcPr>
          <w:p>
            <w:r>
              <w:t>Searches for multiple keywords or phrases in a single pass through text.</w:t>
            </w:r>
          </w:p>
        </w:tc>
      </w:tr>
    </w:tbl>
    <w:p/>
    <w:p>
      <w:pPr>
        <w:pStyle w:val="Heading2"/>
      </w:pPr>
      <w:r>
        <w:t>Example</w:t>
      </w:r>
    </w:p>
    <w:p>
      <w:r>
        <w:t>Given a sample contract sentence such as “The court may terminate the agreement if the party fails to perform,” a search can look for terms such as “court,” “terminate,” and “agreement.” A multi-pattern algorithm can search for several terms together.</w:t>
      </w:r>
    </w:p>
    <w:p>
      <w:pPr>
        <w:pStyle w:val="Heading2"/>
      </w:pPr>
      <w:r>
        <w:t>Expected demonstration</w:t>
      </w:r>
    </w:p>
    <w:p>
      <w:r>
        <w:t>Enter a query or keyword list, run the selected string algorithm, and display the matched term and its position or surrounding text if supported by the implementation.</w:t>
      </w:r>
    </w:p>
    <w:p>
      <w:pPr>
        <w:pStyle w:val="Heading2"/>
      </w:pPr>
      <w:r>
        <w:t>Evaluation considerations</w:t>
      </w:r>
    </w:p>
    <w:p>
      <w:r>
        <w:t>Test a match at the beginning, middle, and end of a document; a pattern that does not exist; repeated characters; an empty query; and multiple search terms.</w:t>
      </w:r>
    </w:p>
    <w:p>
      <w:pPr>
        <w:pStyle w:val="Heading1"/>
      </w:pPr>
      <w:r>
        <w:t>8. Module 2: Indexing</w:t>
      </w:r>
    </w:p>
    <w:p>
      <w:r>
        <w:t>Purpose: organize text and support efficient substring retrieval and repeated-phrase analysis.</w:t>
      </w:r>
    </w:p>
    <w:tbl>
      <w:tblPr>
        <w:tblStyle w:val="LightShading-Accent1"/>
        <w:tblW w:type="auto" w:w="0"/>
        <w:tblLook w:firstColumn="1" w:firstRow="1" w:lastColumn="0" w:lastRow="0" w:noHBand="0" w:noVBand="1" w:val="04A0"/>
      </w:tblPr>
      <w:tblGrid>
        <w:gridCol w:w="4896"/>
        <w:gridCol w:w="4896"/>
      </w:tblGrid>
      <w:tr>
        <w:tc>
          <w:tcPr>
            <w:tcW w:type="dxa" w:w="4896"/>
            <w:shd w:fill="D9EAF7"/>
          </w:tcPr>
          <w:p>
            <w:r>
              <w:rPr>
                <w:b/>
              </w:rPr>
              <w:t>Algorithm / structure</w:t>
            </w:r>
          </w:p>
        </w:tc>
        <w:tc>
          <w:tcPr>
            <w:tcW w:type="dxa" w:w="4896"/>
            <w:shd w:fill="D9EAF7"/>
          </w:tcPr>
          <w:p>
            <w:r>
              <w:rPr>
                <w:b/>
              </w:rPr>
              <w:t>Role in LegalSearch</w:t>
            </w:r>
          </w:p>
        </w:tc>
      </w:tr>
      <w:tr>
        <w:tc>
          <w:tcPr>
            <w:tcW w:type="dxa" w:w="4896"/>
          </w:tcPr>
          <w:p>
            <w:r>
              <w:t>Suffix Array</w:t>
            </w:r>
          </w:p>
        </w:tc>
        <w:tc>
          <w:tcPr>
            <w:tcW w:type="dxa" w:w="4896"/>
          </w:tcPr>
          <w:p>
            <w:r>
              <w:t>Stores text suffixes in sorted order so substrings can be searched efficiently.</w:t>
            </w:r>
          </w:p>
        </w:tc>
      </w:tr>
      <w:tr>
        <w:tc>
          <w:tcPr>
            <w:tcW w:type="dxa" w:w="4896"/>
          </w:tcPr>
          <w:p>
            <w:r>
              <w:t>SA-IS</w:t>
            </w:r>
          </w:p>
        </w:tc>
        <w:tc>
          <w:tcPr>
            <w:tcW w:type="dxa" w:w="4896"/>
          </w:tcPr>
          <w:p>
            <w:r>
              <w:t>Builds a suffix array using an induced-sorting technique.</w:t>
            </w:r>
          </w:p>
        </w:tc>
      </w:tr>
      <w:tr>
        <w:tc>
          <w:tcPr>
            <w:tcW w:type="dxa" w:w="4896"/>
          </w:tcPr>
          <w:p>
            <w:r>
              <w:t>LCP Array</w:t>
            </w:r>
          </w:p>
        </w:tc>
        <w:tc>
          <w:tcPr>
            <w:tcW w:type="dxa" w:w="4896"/>
          </w:tcPr>
          <w:p>
            <w:r>
              <w:t>Stores common-prefix lengths between adjacent suffixes in suffix-array order.</w:t>
            </w:r>
          </w:p>
        </w:tc>
      </w:tr>
      <w:tr>
        <w:tc>
          <w:tcPr>
            <w:tcW w:type="dxa" w:w="4896"/>
          </w:tcPr>
          <w:p>
            <w:r>
              <w:t>Kasai’s Algorithm</w:t>
            </w:r>
          </w:p>
        </w:tc>
        <w:tc>
          <w:tcPr>
            <w:tcW w:type="dxa" w:w="4896"/>
          </w:tcPr>
          <w:p>
            <w:r>
              <w:t>Constructs the LCP array efficiently from the text and suffix array.</w:t>
            </w:r>
          </w:p>
        </w:tc>
      </w:tr>
      <w:tr>
        <w:tc>
          <w:tcPr>
            <w:tcW w:type="dxa" w:w="4896"/>
          </w:tcPr>
          <w:p>
            <w:r>
              <w:t>Suffix Tree</w:t>
            </w:r>
          </w:p>
        </w:tc>
        <w:tc>
          <w:tcPr>
            <w:tcW w:type="dxa" w:w="4896"/>
          </w:tcPr>
          <w:p>
            <w:r>
              <w:t>Represents suffixes and substrings in a tree structure.</w:t>
            </w:r>
          </w:p>
        </w:tc>
      </w:tr>
      <w:tr>
        <w:tc>
          <w:tcPr>
            <w:tcW w:type="dxa" w:w="4896"/>
          </w:tcPr>
          <w:p>
            <w:r>
              <w:t>Suffix Automaton</w:t>
            </w:r>
          </w:p>
        </w:tc>
        <w:tc>
          <w:tcPr>
            <w:tcW w:type="dxa" w:w="4896"/>
          </w:tcPr>
          <w:p>
            <w:r>
              <w:t>Represents the substrings of a text using a compact state-based structure.</w:t>
            </w:r>
          </w:p>
        </w:tc>
      </w:tr>
    </w:tbl>
    <w:p/>
    <w:p>
      <w:pPr>
        <w:pStyle w:val="Heading2"/>
      </w:pPr>
      <w:r>
        <w:t>Example</w:t>
      </w:r>
    </w:p>
    <w:p>
      <w:r>
        <w:t>For the illustrative text “CONTRACT CLAUSE,” suffix-based structures can help locate substrings such as “contract” or “clause” and can support analysis of repeated phrases.</w:t>
      </w:r>
    </w:p>
    <w:p>
      <w:pPr>
        <w:pStyle w:val="Heading2"/>
      </w:pPr>
      <w:r>
        <w:t>Evaluation considerations</w:t>
      </w:r>
    </w:p>
    <w:p>
      <w:r>
        <w:t>Check exact matches, absent substrings, repeated characters, short inputs, and indexing positions. Confirm whether spaces, punctuation, and letter case are preserved or normalized.</w:t>
      </w:r>
    </w:p>
    <w:p>
      <w:pPr>
        <w:pStyle w:val="Heading1"/>
      </w:pPr>
      <w:r>
        <w:t>9. Module 3: Dynamic Programming</w:t>
      </w:r>
    </w:p>
    <w:p>
      <w:r>
        <w:t>Purpose: compare wording and demonstrate general optimization patterns.</w:t>
      </w:r>
    </w:p>
    <w:tbl>
      <w:tblPr>
        <w:tblStyle w:val="LightShading-Accent1"/>
        <w:tblW w:type="auto" w:w="0"/>
        <w:tblLook w:firstColumn="1" w:firstRow="1" w:lastColumn="0" w:lastRow="0" w:noHBand="0" w:noVBand="1" w:val="04A0"/>
      </w:tblPr>
      <w:tblGrid>
        <w:gridCol w:w="4896"/>
        <w:gridCol w:w="4896"/>
      </w:tblGrid>
      <w:tr>
        <w:tc>
          <w:tcPr>
            <w:tcW w:type="dxa" w:w="4896"/>
            <w:shd w:fill="D9EAF7"/>
          </w:tcPr>
          <w:p>
            <w:r>
              <w:rPr>
                <w:b/>
              </w:rPr>
              <w:t>Algorithm</w:t>
            </w:r>
          </w:p>
        </w:tc>
        <w:tc>
          <w:tcPr>
            <w:tcW w:type="dxa" w:w="4896"/>
            <w:shd w:fill="D9EAF7"/>
          </w:tcPr>
          <w:p>
            <w:r>
              <w:rPr>
                <w:b/>
              </w:rPr>
              <w:t>Role in LegalSearch</w:t>
            </w:r>
          </w:p>
        </w:tc>
      </w:tr>
      <w:tr>
        <w:tc>
          <w:tcPr>
            <w:tcW w:type="dxa" w:w="4896"/>
          </w:tcPr>
          <w:p>
            <w:r>
              <w:t>Levenshtein Distance</w:t>
            </w:r>
          </w:p>
        </w:tc>
        <w:tc>
          <w:tcPr>
            <w:tcW w:type="dxa" w:w="4896"/>
          </w:tcPr>
          <w:p>
            <w:r>
              <w:t>Counts minimum insertions, deletions, and substitutions between two strings.</w:t>
            </w:r>
          </w:p>
        </w:tc>
      </w:tr>
      <w:tr>
        <w:tc>
          <w:tcPr>
            <w:tcW w:type="dxa" w:w="4896"/>
          </w:tcPr>
          <w:p>
            <w:r>
              <w:t>Damerau–Levenshtein Distance</w:t>
            </w:r>
          </w:p>
        </w:tc>
        <w:tc>
          <w:tcPr>
            <w:tcW w:type="dxa" w:w="4896"/>
          </w:tcPr>
          <w:p>
            <w:r>
              <w:t>Also accounts for adjacent-character transpositions, depending on the variant used.</w:t>
            </w:r>
          </w:p>
        </w:tc>
      </w:tr>
      <w:tr>
        <w:tc>
          <w:tcPr>
            <w:tcW w:type="dxa" w:w="4896"/>
          </w:tcPr>
          <w:p>
            <w:r>
              <w:t>Weighted Edit Distance</w:t>
            </w:r>
          </w:p>
        </w:tc>
        <w:tc>
          <w:tcPr>
            <w:tcW w:type="dxa" w:w="4896"/>
          </w:tcPr>
          <w:p>
            <w:r>
              <w:t>Assigns different costs to different kinds of text edits.</w:t>
            </w:r>
          </w:p>
        </w:tc>
      </w:tr>
      <w:tr>
        <w:tc>
          <w:tcPr>
            <w:tcW w:type="dxa" w:w="4896"/>
          </w:tcPr>
          <w:p>
            <w:r>
              <w:t>Bitmask Dynamic Programming</w:t>
            </w:r>
          </w:p>
        </w:tc>
        <w:tc>
          <w:tcPr>
            <w:tcW w:type="dxa" w:w="4896"/>
          </w:tcPr>
          <w:p>
            <w:r>
              <w:t>Represents a set of choices or states using bits for optimization problems.</w:t>
            </w:r>
          </w:p>
        </w:tc>
      </w:tr>
      <w:tr>
        <w:tc>
          <w:tcPr>
            <w:tcW w:type="dxa" w:w="4896"/>
          </w:tcPr>
          <w:p>
            <w:r>
              <w:t>Matrix-Chain Multiplication</w:t>
            </w:r>
          </w:p>
        </w:tc>
        <w:tc>
          <w:tcPr>
            <w:tcW w:type="dxa" w:w="4896"/>
          </w:tcPr>
          <w:p>
            <w:r>
              <w:t>Uses dynamic programming to choose an efficient order for multiplying matrices.</w:t>
            </w:r>
          </w:p>
        </w:tc>
      </w:tr>
    </w:tbl>
    <w:p/>
    <w:p>
      <w:pPr>
        <w:pStyle w:val="Heading2"/>
      </w:pPr>
      <w:r>
        <w:t>Example</w:t>
      </w:r>
    </w:p>
    <w:p>
      <w:r>
        <w:t>The slide compares “contract” with “contact.” Under ordinary Levenshtein distance, deleting the letter “r” changes “contract” into “contact,” giving a distance of 1.</w:t>
      </w:r>
    </w:p>
    <w:p>
      <w:pPr>
        <w:pStyle w:val="Heading2"/>
      </w:pPr>
      <w:r>
        <w:t>Important interpretation boundary</w:t>
      </w:r>
    </w:p>
    <w:p>
      <w:r>
        <w:t>Edit distance measures textual differences only. It does not establish that clauses are legally equivalent, that a contract is valid, or that a legal conclusion is correct.</w:t>
      </w:r>
    </w:p>
    <w:p>
      <w:pPr>
        <w:pStyle w:val="Heading2"/>
      </w:pPr>
      <w:r>
        <w:t>Evaluation considerations</w:t>
      </w:r>
    </w:p>
    <w:p>
      <w:r>
        <w:t>Test identical strings, one-character edits, insertions, deletions, substitutions, transpositions, and empty strings. Confirm the edit costs used by any weighted version.</w:t>
      </w:r>
    </w:p>
    <w:p>
      <w:pPr>
        <w:pStyle w:val="Heading1"/>
      </w:pPr>
      <w:r>
        <w:t>10. Module 4: Network Flow and Assignment</w:t>
      </w:r>
    </w:p>
    <w:p>
      <w:r>
        <w:t>Purpose: demonstrate how eligibility and capacity constraints can be represented as a graph problem for lawyer-to-case assignment.</w:t>
      </w:r>
    </w:p>
    <w:tbl>
      <w:tblPr>
        <w:tblStyle w:val="LightShading-Accent1"/>
        <w:tblW w:type="auto" w:w="0"/>
        <w:tblLook w:firstColumn="1" w:firstRow="1" w:lastColumn="0" w:lastRow="0" w:noHBand="0" w:noVBand="1" w:val="04A0"/>
      </w:tblPr>
      <w:tblGrid>
        <w:gridCol w:w="4896"/>
        <w:gridCol w:w="4896"/>
      </w:tblGrid>
      <w:tr>
        <w:tc>
          <w:tcPr>
            <w:tcW w:type="dxa" w:w="4896"/>
            <w:shd w:fill="D9EAF7"/>
          </w:tcPr>
          <w:p>
            <w:r>
              <w:rPr>
                <w:b/>
              </w:rPr>
              <w:t>Algorithm / concept</w:t>
            </w:r>
          </w:p>
        </w:tc>
        <w:tc>
          <w:tcPr>
            <w:tcW w:type="dxa" w:w="4896"/>
            <w:shd w:fill="D9EAF7"/>
          </w:tcPr>
          <w:p>
            <w:r>
              <w:rPr>
                <w:b/>
              </w:rPr>
              <w:t>Role in LegalSearch</w:t>
            </w:r>
          </w:p>
        </w:tc>
      </w:tr>
      <w:tr>
        <w:tc>
          <w:tcPr>
            <w:tcW w:type="dxa" w:w="4896"/>
          </w:tcPr>
          <w:p>
            <w:r>
              <w:t>Ford–Fulkerson</w:t>
            </w:r>
          </w:p>
        </w:tc>
        <w:tc>
          <w:tcPr>
            <w:tcW w:type="dxa" w:w="4896"/>
          </w:tcPr>
          <w:p>
            <w:r>
              <w:t>Finds maximum flow by repeatedly augmenting flow along available paths.</w:t>
            </w:r>
          </w:p>
        </w:tc>
      </w:tr>
      <w:tr>
        <w:tc>
          <w:tcPr>
            <w:tcW w:type="dxa" w:w="4896"/>
          </w:tcPr>
          <w:p>
            <w:r>
              <w:t>Edmonds–Karp</w:t>
            </w:r>
          </w:p>
        </w:tc>
        <w:tc>
          <w:tcPr>
            <w:tcW w:type="dxa" w:w="4896"/>
          </w:tcPr>
          <w:p>
            <w:r>
              <w:t>Uses breadth-first search to select augmenting paths for maximum flow.</w:t>
            </w:r>
          </w:p>
        </w:tc>
      </w:tr>
      <w:tr>
        <w:tc>
          <w:tcPr>
            <w:tcW w:type="dxa" w:w="4896"/>
          </w:tcPr>
          <w:p>
            <w:r>
              <w:t>Dinic’s Algorithm</w:t>
            </w:r>
          </w:p>
        </w:tc>
        <w:tc>
          <w:tcPr>
            <w:tcW w:type="dxa" w:w="4896"/>
          </w:tcPr>
          <w:p>
            <w:r>
              <w:t>Uses level graphs and blocking flows to calculate maximum flow.</w:t>
            </w:r>
          </w:p>
        </w:tc>
      </w:tr>
      <w:tr>
        <w:tc>
          <w:tcPr>
            <w:tcW w:type="dxa" w:w="4896"/>
          </w:tcPr>
          <w:p>
            <w:r>
              <w:t>Bipartite Matching</w:t>
            </w:r>
          </w:p>
        </w:tc>
        <w:tc>
          <w:tcPr>
            <w:tcW w:type="dxa" w:w="4896"/>
          </w:tcPr>
          <w:p>
            <w:r>
              <w:t>Pairs lawyers and cases when an eligibility edge exists between them.</w:t>
            </w:r>
          </w:p>
        </w:tc>
      </w:tr>
      <w:tr>
        <w:tc>
          <w:tcPr>
            <w:tcW w:type="dxa" w:w="4896"/>
          </w:tcPr>
          <w:p>
            <w:r>
              <w:t>König’s Theorem</w:t>
            </w:r>
          </w:p>
        </w:tc>
        <w:tc>
          <w:tcPr>
            <w:tcW w:type="dxa" w:w="4896"/>
          </w:tcPr>
          <w:p>
            <w:r>
              <w:t>For bipartite graphs, equates maximum matching size and minimum vertex-cover size.</w:t>
            </w:r>
          </w:p>
        </w:tc>
      </w:tr>
    </w:tbl>
    <w:p/>
    <w:p>
      <w:pPr>
        <w:pStyle w:val="Heading2"/>
      </w:pPr>
      <w:r>
        <w:t>Illustrative example from the presentation</w:t>
      </w:r>
    </w:p>
    <w:p>
      <w:pPr>
        <w:pStyle w:val="ListBullet"/>
      </w:pPr>
      <w:r>
        <w:t>Lawyer A is eligible for Case 1 and Case 2.</w:t>
      </w:r>
    </w:p>
    <w:p>
      <w:pPr>
        <w:pStyle w:val="ListBullet"/>
      </w:pPr>
      <w:r>
        <w:t>Lawyer B is eligible for Case 2 and Case 3.</w:t>
      </w:r>
    </w:p>
    <w:p>
      <w:pPr>
        <w:pStyle w:val="ListBullet"/>
      </w:pPr>
      <w:r>
        <w:t>Lawyer C is eligible for Case 1 and Case 3.</w:t>
      </w:r>
    </w:p>
    <w:p>
      <w:r>
        <w:t>A graph can represent these eligibility links and demonstrate a feasible matching. Real assignment rules may require additional constraints such as capacity, workload, conflicts of interest, qualifications, and human review.</w:t>
      </w:r>
    </w:p>
    <w:p>
      <w:pPr>
        <w:pStyle w:val="Heading2"/>
      </w:pPr>
      <w:r>
        <w:t>Evaluation considerations</w:t>
      </w:r>
    </w:p>
    <w:p>
      <w:r>
        <w:t>Test cases where every lawyer has an eligible case, where a case has no eligible lawyer, where capacities are limited, and where multiple assignments compete for the same case.</w:t>
      </w:r>
    </w:p>
    <w:p>
      <w:pPr>
        <w:pStyle w:val="Heading1"/>
      </w:pPr>
      <w:r>
        <w:t>11. Module 5: NP-Completeness and Approximation</w:t>
      </w:r>
    </w:p>
    <w:p>
      <w:r>
        <w:t>Purpose: introduce computationally difficult selection problems and show how approximation algorithms can provide useful solutions.</w:t>
      </w:r>
    </w:p>
    <w:tbl>
      <w:tblPr>
        <w:tblStyle w:val="LightShading-Accent1"/>
        <w:tblW w:type="auto" w:w="0"/>
        <w:tblLook w:firstColumn="1" w:firstRow="1" w:lastColumn="0" w:lastRow="0" w:noHBand="0" w:noVBand="1" w:val="04A0"/>
      </w:tblPr>
      <w:tblGrid>
        <w:gridCol w:w="4896"/>
        <w:gridCol w:w="4896"/>
      </w:tblGrid>
      <w:tr>
        <w:tc>
          <w:tcPr>
            <w:tcW w:type="dxa" w:w="4896"/>
            <w:shd w:fill="D9EAF7"/>
          </w:tcPr>
          <w:p>
            <w:r>
              <w:rPr>
                <w:b/>
              </w:rPr>
              <w:t>Problem / technique</w:t>
            </w:r>
          </w:p>
        </w:tc>
        <w:tc>
          <w:tcPr>
            <w:tcW w:type="dxa" w:w="4896"/>
            <w:shd w:fill="D9EAF7"/>
          </w:tcPr>
          <w:p>
            <w:r>
              <w:rPr>
                <w:b/>
              </w:rPr>
              <w:t>Role in the module</w:t>
            </w:r>
          </w:p>
        </w:tc>
      </w:tr>
      <w:tr>
        <w:tc>
          <w:tcPr>
            <w:tcW w:type="dxa" w:w="4896"/>
          </w:tcPr>
          <w:p>
            <w:r>
              <w:t>SAT</w:t>
            </w:r>
          </w:p>
        </w:tc>
        <w:tc>
          <w:tcPr>
            <w:tcW w:type="dxa" w:w="4896"/>
          </w:tcPr>
          <w:p>
            <w:r>
              <w:t>Checks whether a Boolean formula can be made true by some variable assignment.</w:t>
            </w:r>
          </w:p>
        </w:tc>
      </w:tr>
      <w:tr>
        <w:tc>
          <w:tcPr>
            <w:tcW w:type="dxa" w:w="4896"/>
          </w:tcPr>
          <w:p>
            <w:r>
              <w:t>3-SAT</w:t>
            </w:r>
          </w:p>
        </w:tc>
        <w:tc>
          <w:tcPr>
            <w:tcW w:type="dxa" w:w="4896"/>
          </w:tcPr>
          <w:p>
            <w:r>
              <w:t>A SAT variant in which each clause contains three literals, subject to the chosen formulation.</w:t>
            </w:r>
          </w:p>
        </w:tc>
      </w:tr>
      <w:tr>
        <w:tc>
          <w:tcPr>
            <w:tcW w:type="dxa" w:w="4896"/>
          </w:tcPr>
          <w:p>
            <w:r>
              <w:t>3-SAT → CLIQUE reduction</w:t>
            </w:r>
          </w:p>
        </w:tc>
        <w:tc>
          <w:tcPr>
            <w:tcW w:type="dxa" w:w="4896"/>
          </w:tcPr>
          <w:p>
            <w:r>
              <w:t>Demonstrates a transformation from a 3-SAT instance to a graph-clique instance.</w:t>
            </w:r>
          </w:p>
        </w:tc>
      </w:tr>
      <w:tr>
        <w:tc>
          <w:tcPr>
            <w:tcW w:type="dxa" w:w="4896"/>
          </w:tcPr>
          <w:p>
            <w:r>
              <w:t>CLIQUE</w:t>
            </w:r>
          </w:p>
        </w:tc>
        <w:tc>
          <w:tcPr>
            <w:tcW w:type="dxa" w:w="4896"/>
          </w:tcPr>
          <w:p>
            <w:r>
              <w:t>Asks whether a graph contains a set of mutually adjacent vertices of a specified size.</w:t>
            </w:r>
          </w:p>
        </w:tc>
      </w:tr>
      <w:tr>
        <w:tc>
          <w:tcPr>
            <w:tcW w:type="dxa" w:w="4896"/>
          </w:tcPr>
          <w:p>
            <w:r>
              <w:t>Independent Set</w:t>
            </w:r>
          </w:p>
        </w:tc>
        <w:tc>
          <w:tcPr>
            <w:tcW w:type="dxa" w:w="4896"/>
          </w:tcPr>
          <w:p>
            <w:r>
              <w:t>Selects vertices with no edges between any selected pair.</w:t>
            </w:r>
          </w:p>
        </w:tc>
      </w:tr>
      <w:tr>
        <w:tc>
          <w:tcPr>
            <w:tcW w:type="dxa" w:w="4896"/>
          </w:tcPr>
          <w:p>
            <w:r>
              <w:t>Vertex Cover</w:t>
            </w:r>
          </w:p>
        </w:tc>
        <w:tc>
          <w:tcPr>
            <w:tcW w:type="dxa" w:w="4896"/>
          </w:tcPr>
          <w:p>
            <w:r>
              <w:t>Selects vertices so every graph edge has at least one selected endpoint.</w:t>
            </w:r>
          </w:p>
        </w:tc>
      </w:tr>
      <w:tr>
        <w:tc>
          <w:tcPr>
            <w:tcW w:type="dxa" w:w="4896"/>
          </w:tcPr>
          <w:p>
            <w:r>
              <w:t>Vertex Cover 2-approximation</w:t>
            </w:r>
          </w:p>
        </w:tc>
        <w:tc>
          <w:tcPr>
            <w:tcW w:type="dxa" w:w="4896"/>
          </w:tcPr>
          <w:p>
            <w:r>
              <w:t>Produces a vertex cover with size at most twice the optimal minimum size, under the standard algorithm and assumptions.</w:t>
            </w:r>
          </w:p>
        </w:tc>
      </w:tr>
    </w:tbl>
    <w:p/>
    <w:p>
      <w:pPr>
        <w:pStyle w:val="Heading2"/>
      </w:pPr>
      <w:r>
        <w:t>Legal-document context</w:t>
      </w:r>
    </w:p>
    <w:p>
      <w:r>
        <w:t>These are conceptual demonstrations of difficult selection and resource-allocation problems. They do not directly interpret laws or make legal decisions.</w:t>
      </w:r>
    </w:p>
    <w:p>
      <w:pPr>
        <w:pStyle w:val="Heading2"/>
      </w:pPr>
      <w:r>
        <w:t>Evaluation considerations</w:t>
      </w:r>
    </w:p>
    <w:p>
      <w:r>
        <w:t>Use small graph or Boolean-formula examples for which the answer can be checked manually. For approximation, compare the returned cover with an exact minimum cover on small test graphs.</w:t>
      </w:r>
    </w:p>
    <w:p>
      <w:pPr>
        <w:pStyle w:val="Heading1"/>
      </w:pPr>
      <w:r>
        <w:t>12. Module 6: Randomized and Parallel Algorithms</w:t>
      </w:r>
    </w:p>
    <w:p>
      <w:pPr>
        <w:pStyle w:val="Heading2"/>
      </w:pPr>
      <w:r>
        <w:t>12.1 Randomized algorithms</w:t>
      </w:r>
    </w:p>
    <w:tbl>
      <w:tblPr>
        <w:tblStyle w:val="LightShading-Accent1"/>
        <w:tblW w:type="auto" w:w="0"/>
        <w:tblLook w:firstColumn="1" w:firstRow="1" w:lastColumn="0" w:lastRow="0" w:noHBand="0" w:noVBand="1" w:val="04A0"/>
      </w:tblPr>
      <w:tblGrid>
        <w:gridCol w:w="4896"/>
        <w:gridCol w:w="4896"/>
      </w:tblGrid>
      <w:tr>
        <w:tc>
          <w:tcPr>
            <w:tcW w:type="dxa" w:w="4896"/>
            <w:shd w:fill="D9EAF7"/>
          </w:tcPr>
          <w:p>
            <w:r>
              <w:rPr>
                <w:b/>
              </w:rPr>
              <w:t>Algorithm</w:t>
            </w:r>
          </w:p>
        </w:tc>
        <w:tc>
          <w:tcPr>
            <w:tcW w:type="dxa" w:w="4896"/>
            <w:shd w:fill="D9EAF7"/>
          </w:tcPr>
          <w:p>
            <w:r>
              <w:rPr>
                <w:b/>
              </w:rPr>
              <w:t>Role in the module</w:t>
            </w:r>
          </w:p>
        </w:tc>
      </w:tr>
      <w:tr>
        <w:tc>
          <w:tcPr>
            <w:tcW w:type="dxa" w:w="4896"/>
          </w:tcPr>
          <w:p>
            <w:r>
              <w:t>Randomized QuickSort</w:t>
            </w:r>
          </w:p>
        </w:tc>
        <w:tc>
          <w:tcPr>
            <w:tcW w:type="dxa" w:w="4896"/>
          </w:tcPr>
          <w:p>
            <w:r>
              <w:t>Sorts data using randomized pivot selection.</w:t>
            </w:r>
          </w:p>
        </w:tc>
      </w:tr>
      <w:tr>
        <w:tc>
          <w:tcPr>
            <w:tcW w:type="dxa" w:w="4896"/>
          </w:tcPr>
          <w:p>
            <w:r>
              <w:t>Reservoir Sampling</w:t>
            </w:r>
          </w:p>
        </w:tc>
        <w:tc>
          <w:tcPr>
            <w:tcW w:type="dxa" w:w="4896"/>
          </w:tcPr>
          <w:p>
            <w:r>
              <w:t>Selects a fixed-size sample from a stream without needing to know its final length in advance.</w:t>
            </w:r>
          </w:p>
        </w:tc>
      </w:tr>
      <w:tr>
        <w:tc>
          <w:tcPr>
            <w:tcW w:type="dxa" w:w="4896"/>
          </w:tcPr>
          <w:p>
            <w:r>
              <w:t>Miller–Rabin primality test</w:t>
            </w:r>
          </w:p>
        </w:tc>
        <w:tc>
          <w:tcPr>
            <w:tcW w:type="dxa" w:w="4896"/>
          </w:tcPr>
          <w:p>
            <w:r>
              <w:t>Uses modular arithmetic and randomized trials to identify composite numbers and classify likely primes.</w:t>
            </w:r>
          </w:p>
        </w:tc>
      </w:tr>
    </w:tbl>
    <w:p/>
    <w:p>
      <w:pPr>
        <w:pStyle w:val="Heading2"/>
      </w:pPr>
      <w:r>
        <w:t>12.2 Parallel algorithms</w:t>
      </w:r>
    </w:p>
    <w:tbl>
      <w:tblPr>
        <w:tblStyle w:val="LightShading-Accent1"/>
        <w:tblW w:type="auto" w:w="0"/>
        <w:tblLook w:firstColumn="1" w:firstRow="1" w:lastColumn="0" w:lastRow="0" w:noHBand="0" w:noVBand="1" w:val="04A0"/>
      </w:tblPr>
      <w:tblGrid>
        <w:gridCol w:w="4896"/>
        <w:gridCol w:w="4896"/>
      </w:tblGrid>
      <w:tr>
        <w:tc>
          <w:tcPr>
            <w:tcW w:type="dxa" w:w="4896"/>
            <w:shd w:fill="D9EAF7"/>
          </w:tcPr>
          <w:p>
            <w:r>
              <w:rPr>
                <w:b/>
              </w:rPr>
              <w:t>Algorithm / concept</w:t>
            </w:r>
          </w:p>
        </w:tc>
        <w:tc>
          <w:tcPr>
            <w:tcW w:type="dxa" w:w="4896"/>
            <w:shd w:fill="D9EAF7"/>
          </w:tcPr>
          <w:p>
            <w:r>
              <w:rPr>
                <w:b/>
              </w:rPr>
              <w:t>Role in the module</w:t>
            </w:r>
          </w:p>
        </w:tc>
      </w:tr>
      <w:tr>
        <w:tc>
          <w:tcPr>
            <w:tcW w:type="dxa" w:w="4896"/>
          </w:tcPr>
          <w:p>
            <w:r>
              <w:t>Blelloch Scan</w:t>
            </w:r>
          </w:p>
        </w:tc>
        <w:tc>
          <w:tcPr>
            <w:tcW w:type="dxa" w:w="4896"/>
          </w:tcPr>
          <w:p>
            <w:r>
              <w:t>Demonstrates parallel prefix computation, such as prefix sums.</w:t>
            </w:r>
          </w:p>
        </w:tc>
      </w:tr>
      <w:tr>
        <w:tc>
          <w:tcPr>
            <w:tcW w:type="dxa" w:w="4896"/>
          </w:tcPr>
          <w:p>
            <w:r>
              <w:t>Parallel Reduce</w:t>
            </w:r>
          </w:p>
        </w:tc>
        <w:tc>
          <w:tcPr>
            <w:tcW w:type="dxa" w:w="4896"/>
          </w:tcPr>
          <w:p>
            <w:r>
              <w:t>Combines many values into a single aggregate result using parallel operations.</w:t>
            </w:r>
          </w:p>
        </w:tc>
      </w:tr>
      <w:tr>
        <w:tc>
          <w:tcPr>
            <w:tcW w:type="dxa" w:w="4896"/>
          </w:tcPr>
          <w:p>
            <w:r>
              <w:t>Brent’s Theorem</w:t>
            </w:r>
          </w:p>
        </w:tc>
        <w:tc>
          <w:tcPr>
            <w:tcW w:type="dxa" w:w="4896"/>
          </w:tcPr>
          <w:p>
            <w:r>
              <w:t>Relates total work and critical-path length to the execution time achievable with multiple processors.</w:t>
            </w:r>
          </w:p>
        </w:tc>
      </w:tr>
    </w:tbl>
    <w:p/>
    <w:p>
      <w:r>
        <w:t>The module introduces randomized processing and scalable computation concepts. Performance claims should be based on actual measurements rather than assumed from the algorithm name alone.</w:t>
      </w:r>
    </w:p>
    <w:p>
      <w:pPr>
        <w:pStyle w:val="Heading1"/>
      </w:pPr>
      <w:r>
        <w:t>13. User Workflow and Use Cases</w:t>
      </w:r>
    </w:p>
    <w:p>
      <w:pPr>
        <w:pStyle w:val="Heading2"/>
      </w:pPr>
      <w:r>
        <w:t>13.1 Register a case or document</w:t>
      </w:r>
    </w:p>
    <w:p>
      <w:pPr>
        <w:pStyle w:val="ListNumber"/>
      </w:pPr>
      <w:r>
        <w:t>Open the console or browser interface.</w:t>
      </w:r>
    </w:p>
    <w:p>
      <w:pPr>
        <w:pStyle w:val="ListNumber"/>
      </w:pPr>
      <w:r>
        <w:t>Choose the add/register option.</w:t>
      </w:r>
    </w:p>
    <w:p>
      <w:pPr>
        <w:pStyle w:val="ListNumber"/>
      </w:pPr>
      <w:r>
        <w:t>Enter the required case or document details.</w:t>
      </w:r>
    </w:p>
    <w:p>
      <w:pPr>
        <w:pStyle w:val="ListNumber"/>
      </w:pPr>
      <w:r>
        <w:t>Validate the input and save it to the configured record store.</w:t>
      </w:r>
    </w:p>
    <w:p>
      <w:pPr>
        <w:pStyle w:val="ListNumber"/>
      </w:pPr>
      <w:r>
        <w:t>Confirm that the new record appears in the case register or corresponding output.</w:t>
      </w:r>
    </w:p>
    <w:p>
      <w:pPr>
        <w:pStyle w:val="Heading2"/>
      </w:pPr>
      <w:r>
        <w:t>13.2 Search a legal document</w:t>
      </w:r>
    </w:p>
    <w:p>
      <w:pPr>
        <w:pStyle w:val="ListNumber"/>
      </w:pPr>
      <w:r>
        <w:t>Select a document scope or use the configured document collection.</w:t>
      </w:r>
    </w:p>
    <w:p>
      <w:pPr>
        <w:pStyle w:val="ListNumber"/>
      </w:pPr>
      <w:r>
        <w:t>Enter a keyword, phrase, or supported set of terms.</w:t>
      </w:r>
    </w:p>
    <w:p>
      <w:pPr>
        <w:pStyle w:val="ListNumber"/>
      </w:pPr>
      <w:r>
        <w:t>Choose or invoke the relevant string-search method.</w:t>
      </w:r>
    </w:p>
    <w:p>
      <w:pPr>
        <w:pStyle w:val="ListNumber"/>
      </w:pPr>
      <w:r>
        <w:t>Review the displayed matches and positions, where available.</w:t>
      </w:r>
    </w:p>
    <w:p>
      <w:pPr>
        <w:pStyle w:val="Heading2"/>
      </w:pPr>
      <w:r>
        <w:t>13.3 Compare two text fragments</w:t>
      </w:r>
    </w:p>
    <w:p>
      <w:pPr>
        <w:pStyle w:val="ListNumber"/>
      </w:pPr>
      <w:r>
        <w:t>Enter or select two text strings.</w:t>
      </w:r>
    </w:p>
    <w:p>
      <w:pPr>
        <w:pStyle w:val="ListNumber"/>
      </w:pPr>
      <w:r>
        <w:t>Choose the required edit-distance method.</w:t>
      </w:r>
    </w:p>
    <w:p>
      <w:pPr>
        <w:pStyle w:val="ListNumber"/>
      </w:pPr>
      <w:r>
        <w:t>Run the comparison and display the distance.</w:t>
      </w:r>
    </w:p>
    <w:p>
      <w:pPr>
        <w:pStyle w:val="ListNumber"/>
      </w:pPr>
      <w:r>
        <w:t>Explain that the result reflects textual difference, not legal equivalence.</w:t>
      </w:r>
    </w:p>
    <w:p>
      <w:pPr>
        <w:pStyle w:val="Heading2"/>
      </w:pPr>
      <w:r>
        <w:t>13.4 Demonstrate lawyer-to-case assignment</w:t>
      </w:r>
    </w:p>
    <w:p>
      <w:pPr>
        <w:pStyle w:val="ListNumber"/>
      </w:pPr>
      <w:r>
        <w:t>Define the lawyers, cases, eligibility edges, and any supported capacities.</w:t>
      </w:r>
    </w:p>
    <w:p>
      <w:pPr>
        <w:pStyle w:val="ListNumber"/>
      </w:pPr>
      <w:r>
        <w:t>Run the selected matching or maximum-flow algorithm.</w:t>
      </w:r>
    </w:p>
    <w:p>
      <w:pPr>
        <w:pStyle w:val="ListNumber"/>
      </w:pPr>
      <w:r>
        <w:t>Display the assignments and identify any unassigned cases or constraints, if supported.</w:t>
      </w:r>
    </w:p>
    <w:p>
      <w:pPr>
        <w:pStyle w:val="Heading1"/>
      </w:pPr>
      <w:r>
        <w:t>14. Testing Plan</w:t>
      </w:r>
    </w:p>
    <w:p>
      <w:r>
        <w:t>The supplied presentation shows illustrative outputs but does not provide a formal test report or measured performance figures. The following is a proposed test plan; fill in actual results after running the project.</w:t>
      </w:r>
    </w:p>
    <w:tbl>
      <w:tblPr>
        <w:tblStyle w:val="LightShading-Accent1"/>
        <w:tblW w:type="auto" w:w="0"/>
        <w:tblLook w:firstColumn="1" w:firstRow="1" w:lastColumn="0" w:lastRow="0" w:noHBand="0" w:noVBand="1" w:val="04A0"/>
      </w:tblPr>
      <w:tblGrid>
        <w:gridCol w:w="1958"/>
        <w:gridCol w:w="1958"/>
        <w:gridCol w:w="1958"/>
        <w:gridCol w:w="1958"/>
        <w:gridCol w:w="1958"/>
      </w:tblGrid>
      <w:tr>
        <w:tc>
          <w:tcPr>
            <w:tcW w:type="dxa" w:w="1958"/>
            <w:shd w:fill="D9EAF7"/>
          </w:tcPr>
          <w:p>
            <w:r>
              <w:rPr>
                <w:b/>
              </w:rPr>
              <w:t>Test ID</w:t>
            </w:r>
          </w:p>
        </w:tc>
        <w:tc>
          <w:tcPr>
            <w:tcW w:type="dxa" w:w="1958"/>
            <w:shd w:fill="D9EAF7"/>
          </w:tcPr>
          <w:p>
            <w:r>
              <w:rPr>
                <w:b/>
              </w:rPr>
              <w:t>Feature</w:t>
            </w:r>
          </w:p>
        </w:tc>
        <w:tc>
          <w:tcPr>
            <w:tcW w:type="dxa" w:w="1958"/>
            <w:shd w:fill="D9EAF7"/>
          </w:tcPr>
          <w:p>
            <w:r>
              <w:rPr>
                <w:b/>
              </w:rPr>
              <w:t>Input / condition</w:t>
            </w:r>
          </w:p>
        </w:tc>
        <w:tc>
          <w:tcPr>
            <w:tcW w:type="dxa" w:w="1958"/>
            <w:shd w:fill="D9EAF7"/>
          </w:tcPr>
          <w:p>
            <w:r>
              <w:rPr>
                <w:b/>
              </w:rPr>
              <w:t>Expected result</w:t>
            </w:r>
          </w:p>
        </w:tc>
        <w:tc>
          <w:tcPr>
            <w:tcW w:type="dxa" w:w="1958"/>
            <w:shd w:fill="D9EAF7"/>
          </w:tcPr>
          <w:p>
            <w:r>
              <w:rPr>
                <w:b/>
              </w:rPr>
              <w:t>Actual result</w:t>
            </w:r>
          </w:p>
        </w:tc>
      </w:tr>
      <w:tr>
        <w:tc>
          <w:tcPr>
            <w:tcW w:type="dxa" w:w="1958"/>
          </w:tcPr>
          <w:p>
            <w:r>
              <w:t>T01</w:t>
            </w:r>
          </w:p>
        </w:tc>
        <w:tc>
          <w:tcPr>
            <w:tcW w:type="dxa" w:w="1958"/>
          </w:tcPr>
          <w:p>
            <w:r>
              <w:t>Document registration</w:t>
            </w:r>
          </w:p>
        </w:tc>
        <w:tc>
          <w:tcPr>
            <w:tcW w:type="dxa" w:w="1958"/>
          </w:tcPr>
          <w:p>
            <w:r>
              <w:t>Valid sample record</w:t>
            </w:r>
          </w:p>
        </w:tc>
        <w:tc>
          <w:tcPr>
            <w:tcW w:type="dxa" w:w="1958"/>
          </w:tcPr>
          <w:p>
            <w:r>
              <w:t>Record saved and shown in register</w:t>
            </w:r>
          </w:p>
        </w:tc>
        <w:tc>
          <w:tcPr>
            <w:tcW w:type="dxa" w:w="1958"/>
          </w:tcPr>
          <w:p>
            <w:r>
              <w:t>To be filled</w:t>
            </w:r>
          </w:p>
        </w:tc>
      </w:tr>
      <w:tr>
        <w:tc>
          <w:tcPr>
            <w:tcW w:type="dxa" w:w="1958"/>
          </w:tcPr>
          <w:p>
            <w:r>
              <w:t>T02</w:t>
            </w:r>
          </w:p>
        </w:tc>
        <w:tc>
          <w:tcPr>
            <w:tcW w:type="dxa" w:w="1958"/>
          </w:tcPr>
          <w:p>
            <w:r>
              <w:t>Document registration</w:t>
            </w:r>
          </w:p>
        </w:tc>
        <w:tc>
          <w:tcPr>
            <w:tcW w:type="dxa" w:w="1958"/>
          </w:tcPr>
          <w:p>
            <w:r>
              <w:t>Missing required field</w:t>
            </w:r>
          </w:p>
        </w:tc>
        <w:tc>
          <w:tcPr>
            <w:tcW w:type="dxa" w:w="1958"/>
          </w:tcPr>
          <w:p>
            <w:r>
              <w:t>Validation message or safe rejection</w:t>
            </w:r>
          </w:p>
        </w:tc>
        <w:tc>
          <w:tcPr>
            <w:tcW w:type="dxa" w:w="1958"/>
          </w:tcPr>
          <w:p>
            <w:r>
              <w:t>To be filled</w:t>
            </w:r>
          </w:p>
        </w:tc>
      </w:tr>
      <w:tr>
        <w:tc>
          <w:tcPr>
            <w:tcW w:type="dxa" w:w="1958"/>
          </w:tcPr>
          <w:p>
            <w:r>
              <w:t>T03</w:t>
            </w:r>
          </w:p>
        </w:tc>
        <w:tc>
          <w:tcPr>
            <w:tcW w:type="dxa" w:w="1958"/>
          </w:tcPr>
          <w:p>
            <w:r>
              <w:t>String search</w:t>
            </w:r>
          </w:p>
        </w:tc>
        <w:tc>
          <w:tcPr>
            <w:tcW w:type="dxa" w:w="1958"/>
          </w:tcPr>
          <w:p>
            <w:r>
              <w:t>Keyword exists</w:t>
            </w:r>
          </w:p>
        </w:tc>
        <w:tc>
          <w:tcPr>
            <w:tcW w:type="dxa" w:w="1958"/>
          </w:tcPr>
          <w:p>
            <w:r>
              <w:t>Match is returned</w:t>
            </w:r>
          </w:p>
        </w:tc>
        <w:tc>
          <w:tcPr>
            <w:tcW w:type="dxa" w:w="1958"/>
          </w:tcPr>
          <w:p>
            <w:r>
              <w:t>To be filled</w:t>
            </w:r>
          </w:p>
        </w:tc>
      </w:tr>
      <w:tr>
        <w:tc>
          <w:tcPr>
            <w:tcW w:type="dxa" w:w="1958"/>
          </w:tcPr>
          <w:p>
            <w:r>
              <w:t>T04</w:t>
            </w:r>
          </w:p>
        </w:tc>
        <w:tc>
          <w:tcPr>
            <w:tcW w:type="dxa" w:w="1958"/>
          </w:tcPr>
          <w:p>
            <w:r>
              <w:t>String search</w:t>
            </w:r>
          </w:p>
        </w:tc>
        <w:tc>
          <w:tcPr>
            <w:tcW w:type="dxa" w:w="1958"/>
          </w:tcPr>
          <w:p>
            <w:r>
              <w:t>Keyword absent</w:t>
            </w:r>
          </w:p>
        </w:tc>
        <w:tc>
          <w:tcPr>
            <w:tcW w:type="dxa" w:w="1958"/>
          </w:tcPr>
          <w:p>
            <w:r>
              <w:t>No-match result</w:t>
            </w:r>
          </w:p>
        </w:tc>
        <w:tc>
          <w:tcPr>
            <w:tcW w:type="dxa" w:w="1958"/>
          </w:tcPr>
          <w:p>
            <w:r>
              <w:t>To be filled</w:t>
            </w:r>
          </w:p>
        </w:tc>
      </w:tr>
      <w:tr>
        <w:tc>
          <w:tcPr>
            <w:tcW w:type="dxa" w:w="1958"/>
          </w:tcPr>
          <w:p>
            <w:r>
              <w:t>T05</w:t>
            </w:r>
          </w:p>
        </w:tc>
        <w:tc>
          <w:tcPr>
            <w:tcW w:type="dxa" w:w="1958"/>
          </w:tcPr>
          <w:p>
            <w:r>
              <w:t>Multi-pattern search</w:t>
            </w:r>
          </w:p>
        </w:tc>
        <w:tc>
          <w:tcPr>
            <w:tcW w:type="dxa" w:w="1958"/>
          </w:tcPr>
          <w:p>
            <w:r>
              <w:t>Several terms in text</w:t>
            </w:r>
          </w:p>
        </w:tc>
        <w:tc>
          <w:tcPr>
            <w:tcW w:type="dxa" w:w="1958"/>
          </w:tcPr>
          <w:p>
            <w:r>
              <w:t>Supported terms are found</w:t>
            </w:r>
          </w:p>
        </w:tc>
        <w:tc>
          <w:tcPr>
            <w:tcW w:type="dxa" w:w="1958"/>
          </w:tcPr>
          <w:p>
            <w:r>
              <w:t>To be filled</w:t>
            </w:r>
          </w:p>
        </w:tc>
      </w:tr>
      <w:tr>
        <w:tc>
          <w:tcPr>
            <w:tcW w:type="dxa" w:w="1958"/>
          </w:tcPr>
          <w:p>
            <w:r>
              <w:t>T06</w:t>
            </w:r>
          </w:p>
        </w:tc>
        <w:tc>
          <w:tcPr>
            <w:tcW w:type="dxa" w:w="1958"/>
          </w:tcPr>
          <w:p>
            <w:r>
              <w:t>Edit distance</w:t>
            </w:r>
          </w:p>
        </w:tc>
        <w:tc>
          <w:tcPr>
            <w:tcW w:type="dxa" w:w="1958"/>
          </w:tcPr>
          <w:p>
            <w:r>
              <w:t>contract vs contact</w:t>
            </w:r>
          </w:p>
        </w:tc>
        <w:tc>
          <w:tcPr>
            <w:tcW w:type="dxa" w:w="1958"/>
          </w:tcPr>
          <w:p>
            <w:r>
              <w:t>Levenshtein distance 1</w:t>
            </w:r>
          </w:p>
        </w:tc>
        <w:tc>
          <w:tcPr>
            <w:tcW w:type="dxa" w:w="1958"/>
          </w:tcPr>
          <w:p>
            <w:r>
              <w:t>To be filled</w:t>
            </w:r>
          </w:p>
        </w:tc>
      </w:tr>
      <w:tr>
        <w:tc>
          <w:tcPr>
            <w:tcW w:type="dxa" w:w="1958"/>
          </w:tcPr>
          <w:p>
            <w:r>
              <w:t>T07</w:t>
            </w:r>
          </w:p>
        </w:tc>
        <w:tc>
          <w:tcPr>
            <w:tcW w:type="dxa" w:w="1958"/>
          </w:tcPr>
          <w:p>
            <w:r>
              <w:t>Indexing</w:t>
            </w:r>
          </w:p>
        </w:tc>
        <w:tc>
          <w:tcPr>
            <w:tcW w:type="dxa" w:w="1958"/>
          </w:tcPr>
          <w:p>
            <w:r>
              <w:t>Known substring</w:t>
            </w:r>
          </w:p>
        </w:tc>
        <w:tc>
          <w:tcPr>
            <w:tcW w:type="dxa" w:w="1958"/>
          </w:tcPr>
          <w:p>
            <w:r>
              <w:t>Substring found at correct location</w:t>
            </w:r>
          </w:p>
        </w:tc>
        <w:tc>
          <w:tcPr>
            <w:tcW w:type="dxa" w:w="1958"/>
          </w:tcPr>
          <w:p>
            <w:r>
              <w:t>To be filled</w:t>
            </w:r>
          </w:p>
        </w:tc>
      </w:tr>
      <w:tr>
        <w:tc>
          <w:tcPr>
            <w:tcW w:type="dxa" w:w="1958"/>
          </w:tcPr>
          <w:p>
            <w:r>
              <w:t>T08</w:t>
            </w:r>
          </w:p>
        </w:tc>
        <w:tc>
          <w:tcPr>
            <w:tcW w:type="dxa" w:w="1958"/>
          </w:tcPr>
          <w:p>
            <w:r>
              <w:t>Assignment</w:t>
            </w:r>
          </w:p>
        </w:tc>
        <w:tc>
          <w:tcPr>
            <w:tcW w:type="dxa" w:w="1958"/>
          </w:tcPr>
          <w:p>
            <w:r>
              <w:t>Eligibility graph</w:t>
            </w:r>
          </w:p>
        </w:tc>
        <w:tc>
          <w:tcPr>
            <w:tcW w:type="dxa" w:w="1958"/>
          </w:tcPr>
          <w:p>
            <w:r>
              <w:t>Valid matching/flow result</w:t>
            </w:r>
          </w:p>
        </w:tc>
        <w:tc>
          <w:tcPr>
            <w:tcW w:type="dxa" w:w="1958"/>
          </w:tcPr>
          <w:p>
            <w:r>
              <w:t>To be filled</w:t>
            </w:r>
          </w:p>
        </w:tc>
      </w:tr>
      <w:tr>
        <w:tc>
          <w:tcPr>
            <w:tcW w:type="dxa" w:w="1958"/>
          </w:tcPr>
          <w:p>
            <w:r>
              <w:t>T09</w:t>
            </w:r>
          </w:p>
        </w:tc>
        <w:tc>
          <w:tcPr>
            <w:tcW w:type="dxa" w:w="1958"/>
          </w:tcPr>
          <w:p>
            <w:r>
              <w:t>Input handling</w:t>
            </w:r>
          </w:p>
        </w:tc>
        <w:tc>
          <w:tcPr>
            <w:tcW w:type="dxa" w:w="1958"/>
          </w:tcPr>
          <w:p>
            <w:r>
              <w:t>Empty or malformed input</w:t>
            </w:r>
          </w:p>
        </w:tc>
        <w:tc>
          <w:tcPr>
            <w:tcW w:type="dxa" w:w="1958"/>
          </w:tcPr>
          <w:p>
            <w:r>
              <w:t>Clear validation or error handling</w:t>
            </w:r>
          </w:p>
        </w:tc>
        <w:tc>
          <w:tcPr>
            <w:tcW w:type="dxa" w:w="1958"/>
          </w:tcPr>
          <w:p>
            <w:r>
              <w:t>To be filled</w:t>
            </w:r>
          </w:p>
        </w:tc>
      </w:tr>
      <w:tr>
        <w:tc>
          <w:tcPr>
            <w:tcW w:type="dxa" w:w="1958"/>
          </w:tcPr>
          <w:p>
            <w:r>
              <w:t>T10</w:t>
            </w:r>
          </w:p>
        </w:tc>
        <w:tc>
          <w:tcPr>
            <w:tcW w:type="dxa" w:w="1958"/>
          </w:tcPr>
          <w:p>
            <w:r>
              <w:t>Persistence</w:t>
            </w:r>
          </w:p>
        </w:tc>
        <w:tc>
          <w:tcPr>
            <w:tcW w:type="dxa" w:w="1958"/>
          </w:tcPr>
          <w:p>
            <w:r>
              <w:t>Add record, restart, reload</w:t>
            </w:r>
          </w:p>
        </w:tc>
        <w:tc>
          <w:tcPr>
            <w:tcW w:type="dxa" w:w="1958"/>
          </w:tcPr>
          <w:p>
            <w:r>
              <w:t>Behavior matches the chosen storage design</w:t>
            </w:r>
          </w:p>
        </w:tc>
        <w:tc>
          <w:tcPr>
            <w:tcW w:type="dxa" w:w="1958"/>
          </w:tcPr>
          <w:p>
            <w:r>
              <w:t>To be filled</w:t>
            </w:r>
          </w:p>
        </w:tc>
      </w:tr>
    </w:tbl>
    <w:p/>
    <w:p>
      <w:r>
        <w:t>Only mark a test as passed after executing it and recording the observed result.</w:t>
      </w:r>
    </w:p>
    <w:p>
      <w:pPr>
        <w:pStyle w:val="Heading1"/>
      </w:pPr>
      <w:r>
        <w:t>15. Results and Outputs</w:t>
      </w:r>
    </w:p>
    <w:p>
      <w:r>
        <w:t>The presentation’s final slide identifies the following output examples:</w:t>
      </w:r>
    </w:p>
    <w:p>
      <w:pPr>
        <w:pStyle w:val="ListBullet"/>
      </w:pPr>
      <w:r>
        <w:t>Website search results.</w:t>
      </w:r>
    </w:p>
    <w:p>
      <w:pPr>
        <w:pStyle w:val="ListBullet"/>
      </w:pPr>
      <w:r>
        <w:t>Case register.</w:t>
      </w:r>
    </w:p>
    <w:p>
      <w:pPr>
        <w:pStyle w:val="ListBullet"/>
      </w:pPr>
      <w:r>
        <w:t>Console search output.</w:t>
      </w:r>
    </w:p>
    <w:p>
      <w:pPr>
        <w:pStyle w:val="ListBullet"/>
      </w:pPr>
      <w:r>
        <w:t>DSA module demonstrations.</w:t>
      </w:r>
    </w:p>
    <w:p>
      <w:pPr>
        <w:pStyle w:val="ListBullet"/>
      </w:pPr>
      <w:r>
        <w:t>Add-case output.</w:t>
      </w:r>
    </w:p>
    <w:p>
      <w:r>
        <w:t>Insert actual screenshots in this section before final submission. Label each screenshot with the feature, test input, and observed result. Do not describe an output as implemented or successful unless it has been verified in the project.</w:t>
      </w:r>
    </w:p>
    <w:p>
      <w:pPr>
        <w:pStyle w:val="Heading2"/>
      </w:pPr>
      <w:r>
        <w:t>Suggested screenshot captions</w:t>
      </w:r>
    </w:p>
    <w:p>
      <w:pPr>
        <w:pStyle w:val="ListBullet"/>
      </w:pPr>
      <w:r>
        <w:t>Figure 1. Main page or website search interface.</w:t>
      </w:r>
    </w:p>
    <w:p>
      <w:pPr>
        <w:pStyle w:val="ListBullet"/>
      </w:pPr>
      <w:r>
        <w:t>Figure 2. Search results for a sample legal keyword.</w:t>
      </w:r>
    </w:p>
    <w:p>
      <w:pPr>
        <w:pStyle w:val="ListBullet"/>
      </w:pPr>
      <w:r>
        <w:t>Figure 3. Case register showing sample records.</w:t>
      </w:r>
    </w:p>
    <w:p>
      <w:pPr>
        <w:pStyle w:val="ListBullet"/>
      </w:pPr>
      <w:r>
        <w:t>Figure 4. Console output for a search operation.</w:t>
      </w:r>
    </w:p>
    <w:p>
      <w:pPr>
        <w:pStyle w:val="ListBullet"/>
      </w:pPr>
      <w:r>
        <w:t>Figure 5. Add-case operation and confirmation.</w:t>
      </w:r>
    </w:p>
    <w:p>
      <w:pPr>
        <w:pStyle w:val="ListBullet"/>
      </w:pPr>
      <w:r>
        <w:t>Figure 6. Example algorithm-module output.</w:t>
      </w:r>
    </w:p>
    <w:p>
      <w:pPr>
        <w:pStyle w:val="Heading1"/>
      </w:pPr>
      <w:r>
        <w:t>16. Limitations and Future Enhancements</w:t>
      </w:r>
    </w:p>
    <w:p>
      <w:pPr>
        <w:pStyle w:val="Heading2"/>
      </w:pPr>
      <w:r>
        <w:t>16.1 Limitations</w:t>
      </w:r>
    </w:p>
    <w:p>
      <w:pPr>
        <w:pStyle w:val="ListBullet"/>
      </w:pPr>
      <w:r>
        <w:t>The project is an educational prototype, not a production legal research service.</w:t>
      </w:r>
    </w:p>
    <w:p>
      <w:pPr>
        <w:pStyle w:val="ListBullet"/>
      </w:pPr>
      <w:r>
        <w:t>Edit-distance similarity does not determine legal meaning or equivalence.</w:t>
      </w:r>
    </w:p>
    <w:p>
      <w:pPr>
        <w:pStyle w:val="ListBullet"/>
      </w:pPr>
      <w:r>
        <w:t>CSV files may become inconvenient as record size, concurrency, and data-integrity needs grow.</w:t>
      </w:r>
    </w:p>
    <w:p>
      <w:pPr>
        <w:pStyle w:val="ListBullet"/>
      </w:pPr>
      <w:r>
        <w:t>The presentation does not specify authentication, access controls, confidentiality protections, or production deployment.</w:t>
      </w:r>
    </w:p>
    <w:p>
      <w:pPr>
        <w:pStyle w:val="ListBullet"/>
      </w:pPr>
      <w:r>
        <w:t>The supplied presentation does not verify that every listed algorithm is fully implemented.</w:t>
      </w:r>
    </w:p>
    <w:p>
      <w:pPr>
        <w:pStyle w:val="Heading2"/>
      </w:pPr>
      <w:r>
        <w:t>16.2 Future enhancements</w:t>
      </w:r>
    </w:p>
    <w:p>
      <w:pPr>
        <w:pStyle w:val="ListBullet"/>
      </w:pPr>
      <w:r>
        <w:t>Extract text directly from PDF and DOCX documents.</w:t>
      </w:r>
    </w:p>
    <w:p>
      <w:pPr>
        <w:pStyle w:val="ListBullet"/>
      </w:pPr>
      <w:r>
        <w:t>Integrate a database for more robust record storage and querying.</w:t>
      </w:r>
    </w:p>
    <w:p>
      <w:pPr>
        <w:pStyle w:val="ListBullet"/>
      </w:pPr>
      <w:r>
        <w:t>Add authentication and role-based access control.</w:t>
      </w:r>
    </w:p>
    <w:p>
      <w:pPr>
        <w:pStyle w:val="ListBullet"/>
      </w:pPr>
      <w:r>
        <w:t>Support larger and more diverse test datasets.</w:t>
      </w:r>
    </w:p>
    <w:p>
      <w:pPr>
        <w:pStyle w:val="ListBullet"/>
      </w:pPr>
      <w:r>
        <w:t>Improve search-result highlighting and reporting.</w:t>
      </w:r>
    </w:p>
    <w:p>
      <w:pPr>
        <w:pStyle w:val="ListBullet"/>
      </w:pPr>
      <w:r>
        <w:t>Benchmark algorithms with documented input sizes and repeatable measurements.</w:t>
      </w:r>
    </w:p>
    <w:p>
      <w:pPr>
        <w:pStyle w:val="ListBullet"/>
      </w:pPr>
      <w:r>
        <w:t>Deploy the application after appropriate security, privacy, and usability testing.</w:t>
      </w:r>
    </w:p>
    <w:p>
      <w:pPr>
        <w:pStyle w:val="Heading1"/>
      </w:pPr>
      <w:r>
        <w:t>17. Conclusion</w:t>
      </w:r>
    </w:p>
    <w:p>
      <w:r>
        <w:t>LegalSearch demonstrates how DSA concepts can be connected to legal-document management. String algorithms support keyword search; suffix-based structures demonstrate indexing; dynamic programming compares text; graph algorithms model lawyer-to-case assignment; approximation techniques illustrate difficult selection problems; and randomized and parallel algorithms introduce scalable processing ideas. The presentation shows examples of website search results, a case register, console output, module demonstrations, and adding a case. Future work can expand document extraction, storage, security, testing, and deployment. The system supports algorithmic exploration and does not replace legal expertise.</w:t>
      </w:r>
    </w:p>
    <w:p>
      <w:pPr>
        <w:pStyle w:val="Heading1"/>
      </w:pPr>
      <w:r>
        <w:t>18. Glossary</w:t>
      </w:r>
    </w:p>
    <w:tbl>
      <w:tblPr>
        <w:tblStyle w:val="LightShading-Accent1"/>
        <w:tblW w:type="auto" w:w="0"/>
        <w:tblLook w:firstColumn="1" w:firstRow="1" w:lastColumn="0" w:lastRow="0" w:noHBand="0" w:noVBand="1" w:val="04A0"/>
      </w:tblPr>
      <w:tblGrid>
        <w:gridCol w:w="4896"/>
        <w:gridCol w:w="4896"/>
      </w:tblGrid>
      <w:tr>
        <w:tc>
          <w:tcPr>
            <w:tcW w:type="dxa" w:w="4896"/>
            <w:shd w:fill="D9EAF7"/>
          </w:tcPr>
          <w:p>
            <w:r>
              <w:rPr>
                <w:b/>
              </w:rPr>
              <w:t>Term</w:t>
            </w:r>
          </w:p>
        </w:tc>
        <w:tc>
          <w:tcPr>
            <w:tcW w:type="dxa" w:w="4896"/>
            <w:shd w:fill="D9EAF7"/>
          </w:tcPr>
          <w:p>
            <w:r>
              <w:rPr>
                <w:b/>
              </w:rPr>
              <w:t>Meaning</w:t>
            </w:r>
          </w:p>
        </w:tc>
      </w:tr>
      <w:tr>
        <w:tc>
          <w:tcPr>
            <w:tcW w:type="dxa" w:w="4896"/>
          </w:tcPr>
          <w:p>
            <w:r>
              <w:t>DSA</w:t>
            </w:r>
          </w:p>
        </w:tc>
        <w:tc>
          <w:tcPr>
            <w:tcW w:type="dxa" w:w="4896"/>
          </w:tcPr>
          <w:p>
            <w:r>
              <w:t>Data Structures and Algorithms.</w:t>
            </w:r>
          </w:p>
        </w:tc>
      </w:tr>
      <w:tr>
        <w:tc>
          <w:tcPr>
            <w:tcW w:type="dxa" w:w="4896"/>
          </w:tcPr>
          <w:p>
            <w:r>
              <w:t>Pattern matching</w:t>
            </w:r>
          </w:p>
        </w:tc>
        <w:tc>
          <w:tcPr>
            <w:tcW w:type="dxa" w:w="4896"/>
          </w:tcPr>
          <w:p>
            <w:r>
              <w:t>Finding a target word or phrase in a larger text.</w:t>
            </w:r>
          </w:p>
        </w:tc>
      </w:tr>
      <w:tr>
        <w:tc>
          <w:tcPr>
            <w:tcW w:type="dxa" w:w="4896"/>
          </w:tcPr>
          <w:p>
            <w:r>
              <w:t>Suffix</w:t>
            </w:r>
          </w:p>
        </w:tc>
        <w:tc>
          <w:tcPr>
            <w:tcW w:type="dxa" w:w="4896"/>
          </w:tcPr>
          <w:p>
            <w:r>
              <w:t>A sequence of characters extending from a position to the end of a text.</w:t>
            </w:r>
          </w:p>
        </w:tc>
      </w:tr>
      <w:tr>
        <w:tc>
          <w:tcPr>
            <w:tcW w:type="dxa" w:w="4896"/>
          </w:tcPr>
          <w:p>
            <w:r>
              <w:t>LCP</w:t>
            </w:r>
          </w:p>
        </w:tc>
        <w:tc>
          <w:tcPr>
            <w:tcW w:type="dxa" w:w="4896"/>
          </w:tcPr>
          <w:p>
            <w:r>
              <w:t>Longest Common Prefix.</w:t>
            </w:r>
          </w:p>
        </w:tc>
      </w:tr>
      <w:tr>
        <w:tc>
          <w:tcPr>
            <w:tcW w:type="dxa" w:w="4896"/>
          </w:tcPr>
          <w:p>
            <w:r>
              <w:t>Edit distance</w:t>
            </w:r>
          </w:p>
        </w:tc>
        <w:tc>
          <w:tcPr>
            <w:tcW w:type="dxa" w:w="4896"/>
          </w:tcPr>
          <w:p>
            <w:r>
              <w:t>A measure of the minimum text edits required to transform one string into another.</w:t>
            </w:r>
          </w:p>
        </w:tc>
      </w:tr>
      <w:tr>
        <w:tc>
          <w:tcPr>
            <w:tcW w:type="dxa" w:w="4896"/>
          </w:tcPr>
          <w:p>
            <w:r>
              <w:t>Graph</w:t>
            </w:r>
          </w:p>
        </w:tc>
        <w:tc>
          <w:tcPr>
            <w:tcW w:type="dxa" w:w="4896"/>
          </w:tcPr>
          <w:p>
            <w:r>
              <w:t>A structure made of vertices and edges used to represent relationships.</w:t>
            </w:r>
          </w:p>
        </w:tc>
      </w:tr>
      <w:tr>
        <w:tc>
          <w:tcPr>
            <w:tcW w:type="dxa" w:w="4896"/>
          </w:tcPr>
          <w:p>
            <w:r>
              <w:t>Maximum flow</w:t>
            </w:r>
          </w:p>
        </w:tc>
        <w:tc>
          <w:tcPr>
            <w:tcW w:type="dxa" w:w="4896"/>
          </w:tcPr>
          <w:p>
            <w:r>
              <w:t>The greatest amount of flow that can be sent through a network subject to capacities.</w:t>
            </w:r>
          </w:p>
        </w:tc>
      </w:tr>
      <w:tr>
        <w:tc>
          <w:tcPr>
            <w:tcW w:type="dxa" w:w="4896"/>
          </w:tcPr>
          <w:p>
            <w:r>
              <w:t>Bipartite graph</w:t>
            </w:r>
          </w:p>
        </w:tc>
        <w:tc>
          <w:tcPr>
            <w:tcW w:type="dxa" w:w="4896"/>
          </w:tcPr>
          <w:p>
            <w:r>
              <w:t>A graph whose vertices are divided into two sets, with edges only between sets.</w:t>
            </w:r>
          </w:p>
        </w:tc>
      </w:tr>
      <w:tr>
        <w:tc>
          <w:tcPr>
            <w:tcW w:type="dxa" w:w="4896"/>
          </w:tcPr>
          <w:p>
            <w:r>
              <w:t>NP-complete</w:t>
            </w:r>
          </w:p>
        </w:tc>
        <w:tc>
          <w:tcPr>
            <w:tcW w:type="dxa" w:w="4896"/>
          </w:tcPr>
          <w:p>
            <w:r>
              <w:t>A class of decision problems that are both in NP and NP-hard.</w:t>
            </w:r>
          </w:p>
        </w:tc>
      </w:tr>
      <w:tr>
        <w:tc>
          <w:tcPr>
            <w:tcW w:type="dxa" w:w="4896"/>
          </w:tcPr>
          <w:p>
            <w:r>
              <w:t>Approximation algorithm</w:t>
            </w:r>
          </w:p>
        </w:tc>
        <w:tc>
          <w:tcPr>
            <w:tcW w:type="dxa" w:w="4896"/>
          </w:tcPr>
          <w:p>
            <w:r>
              <w:t>An algorithm that finds a solution with a stated quality guarantee for an optimization problem.</w:t>
            </w:r>
          </w:p>
        </w:tc>
      </w:tr>
      <w:tr>
        <w:tc>
          <w:tcPr>
            <w:tcW w:type="dxa" w:w="4896"/>
          </w:tcPr>
          <w:p>
            <w:r>
              <w:t>Randomized algorithm</w:t>
            </w:r>
          </w:p>
        </w:tc>
        <w:tc>
          <w:tcPr>
            <w:tcW w:type="dxa" w:w="4896"/>
          </w:tcPr>
          <w:p>
            <w:r>
              <w:t>An algorithm that uses random choices during execution.</w:t>
            </w:r>
          </w:p>
        </w:tc>
      </w:tr>
      <w:tr>
        <w:tc>
          <w:tcPr>
            <w:tcW w:type="dxa" w:w="4896"/>
          </w:tcPr>
          <w:p>
            <w:r>
              <w:t>Parallel algorithm</w:t>
            </w:r>
          </w:p>
        </w:tc>
        <w:tc>
          <w:tcPr>
            <w:tcW w:type="dxa" w:w="4896"/>
          </w:tcPr>
          <w:p>
            <w:r>
              <w:t>An algorithm designed to perform multiple computational operations concurrently.</w:t>
            </w:r>
          </w:p>
        </w:tc>
      </w:tr>
    </w:tbl>
    <w:p/>
    <w:p>
      <w:pPr>
        <w:pStyle w:val="Heading1"/>
      </w:pPr>
      <w:r>
        <w:t>19. References</w:t>
      </w:r>
    </w:p>
    <w:p>
      <w:r>
        <w:t>Primary project source: “LegalSearch – Intelligent Legal Document Analytics Platform,” supplied 10-slide Data Structures and Algorithms project presentation.</w:t>
      </w:r>
    </w:p>
    <w:p>
      <w:r>
        <w:t>Add the actual project repository, Java documentation, textbooks, or course materials used to implement the algorithms. Use the citation format required by your department; do not list sources that you have not consulted.</w:t>
      </w:r>
    </w:p>
    <w:p>
      <w:pPr>
        <w:pStyle w:val="Heading1"/>
      </w:pPr>
      <w:r>
        <w:t>Appendix A: Short Demonstration Script</w:t>
      </w:r>
    </w:p>
    <w:p>
      <w:pPr>
        <w:pStyle w:val="ListNumber"/>
      </w:pPr>
      <w:r>
        <w:t>Introduce the project and explain the problem of manual legal-document searching.</w:t>
      </w:r>
    </w:p>
    <w:p>
      <w:pPr>
        <w:pStyle w:val="ListNumber"/>
      </w:pPr>
      <w:r>
        <w:t>Show the document/case registration screen or console command.</w:t>
      </w:r>
    </w:p>
    <w:p>
      <w:pPr>
        <w:pStyle w:val="ListNumber"/>
      </w:pPr>
      <w:r>
        <w:t>Register a sample case using non-confidential example data.</w:t>
      </w:r>
    </w:p>
    <w:p>
      <w:pPr>
        <w:pStyle w:val="ListNumber"/>
      </w:pPr>
      <w:r>
        <w:t>Search for a keyword and explain which algorithm is being demonstrated.</w:t>
      </w:r>
    </w:p>
    <w:p>
      <w:pPr>
        <w:pStyle w:val="ListNumber"/>
      </w:pPr>
      <w:r>
        <w:t>Compare “contract” and “contact” and explain edit distance 1.</w:t>
      </w:r>
    </w:p>
    <w:p>
      <w:pPr>
        <w:pStyle w:val="ListNumber"/>
      </w:pPr>
      <w:r>
        <w:t>Show a small lawyer-to-case eligibility graph and its matching result, if implemented.</w:t>
      </w:r>
    </w:p>
    <w:p>
      <w:pPr>
        <w:pStyle w:val="ListNumber"/>
      </w:pPr>
      <w:r>
        <w:t>Show the final search output and case register.</w:t>
      </w:r>
    </w:p>
    <w:p>
      <w:pPr>
        <w:pStyle w:val="ListNumber"/>
      </w:pPr>
      <w:r>
        <w:t>Conclude with the educational value, limitations, and future scope.</w:t>
      </w:r>
    </w:p>
    <w:p>
      <w:r>
        <w:t>Use only steps supported by the actual running application. If a module is a planned or illustrative demonstration rather than a working feature, state that clearly.</w:t>
      </w:r>
    </w:p>
    <w:p>
      <w:pPr>
        <w:pStyle w:val="Heading1"/>
      </w:pPr>
      <w:r>
        <w:t>Appendix B: Submission Checklist</w:t>
      </w:r>
    </w:p>
    <w:p>
      <w:pPr>
        <w:pStyle w:val="ListBullet"/>
      </w:pPr>
      <w:r>
        <w:t>☐ Replace all cover-page placeholders with the correct student and college details.</w:t>
      </w:r>
    </w:p>
    <w:p>
      <w:pPr>
        <w:pStyle w:val="ListBullet"/>
      </w:pPr>
      <w:r>
        <w:t>☐ Check the project title and module names against the approved PPT.</w:t>
      </w:r>
    </w:p>
    <w:p>
      <w:pPr>
        <w:pStyle w:val="ListBullet"/>
      </w:pPr>
      <w:r>
        <w:t>☐ Verify which algorithms are implemented, partially implemented, or conceptual.</w:t>
      </w:r>
    </w:p>
    <w:p>
      <w:pPr>
        <w:pStyle w:val="ListBullet"/>
      </w:pPr>
      <w:r>
        <w:t>☐ Add screenshots from the actual application and captions.</w:t>
      </w:r>
    </w:p>
    <w:p>
      <w:pPr>
        <w:pStyle w:val="ListBullet"/>
      </w:pPr>
      <w:r>
        <w:t>☐ Complete the test table using observed results.</w:t>
      </w:r>
    </w:p>
    <w:p>
      <w:pPr>
        <w:pStyle w:val="ListBullet"/>
      </w:pPr>
      <w:r>
        <w:t>☐ Add actual source-code and environment details, including Java version and run instructions.</w:t>
      </w:r>
    </w:p>
    <w:p>
      <w:pPr>
        <w:pStyle w:val="ListBullet"/>
      </w:pPr>
      <w:r>
        <w:t>☐ Check spelling, page numbering, table of contents, and department formatting rules.</w:t>
      </w:r>
    </w:p>
    <w:p>
      <w:pPr>
        <w:pStyle w:val="ListBullet"/>
      </w:pPr>
      <w:r>
        <w:t>☐ Remove or revise any statement that cannot be supported by the code or demonstration.</w:t>
      </w:r>
    </w:p>
    <w:p>
      <w:pPr>
        <w:pStyle w:val="ListBullet"/>
      </w:pPr>
      <w:r>
        <w:t>☐ Ensure sample legal data contains no confidential personal information.</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LegalSearch Project Documentation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