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after="240" w:before="0"/>
      </w:pPr>
      <w:r>
        <w:rPr>
          <w:rFonts w:ascii="Arial" w:cs="Arial" w:eastAsia="Arial" w:hAnsi="Arial"/>
          <w:b/>
          <w:bCs/>
          <w:color w:val="00E5FF"/>
          <w:sz w:val="40"/>
          <w:szCs w:val="40"/>
        </w:rPr>
        <w:t xml:space="preserve">HearGuard AI  </w:t>
      </w:r>
      <w:r>
        <w:rPr>
          <w:rFonts w:ascii="Arial" w:cs="Arial" w:eastAsia="Arial" w:hAnsi="Arial"/>
          <w:color w:val="FFFFFF"/>
          <w:sz w:val="28"/>
          <w:szCs w:val="28"/>
        </w:rPr>
        <w:t xml:space="preserve">— HearGuard AI — Informe Institucional</w:t>
      </w:r>
      <w:r>
        <w:rPr>
          <w:rFonts w:ascii="Arial" w:cs="Arial" w:eastAsia="Arial" w:hAnsi="Arial"/>
          <w:color w:val="8BA3B8"/>
          <w:sz w:val="18"/>
          <w:szCs w:val="18"/>
        </w:rPr>
        <w:br/>
        <w:t xml:space="preserve">
Empresa · Proyecto · Casos de Uso · Historias de Usuario</w:t>
      </w:r>
      <w:r>
        <w:rPr>
          <w:rFonts w:ascii="Arial" w:cs="Arial" w:eastAsia="Arial" w:hAnsi="Arial"/>
          <w:color w:val="8BA3B8"/>
          <w:sz w:val="16"/>
          <w:szCs w:val="16"/>
        </w:rPr>
        <w:t xml:space="preserve">  v1.0</w:t>
      </w: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Informe de la Empresa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Identidad Corporativa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Nombre:</w:t>
      </w:r>
      <w:r>
        <w:rPr>
          <w:rFonts w:ascii="Arial" w:cs="Arial" w:eastAsia="Arial" w:hAnsi="Arial"/>
          <w:sz w:val="20"/>
          <w:szCs w:val="20"/>
        </w:rPr>
        <w:t xml:space="preserve"> HearGuard AI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Sector:</w:t>
      </w:r>
      <w:r>
        <w:rPr>
          <w:rFonts w:ascii="Arial" w:cs="Arial" w:eastAsia="Arial" w:hAnsi="Arial"/>
          <w:sz w:val="20"/>
          <w:szCs w:val="20"/>
        </w:rPr>
        <w:t xml:space="preserve"> HealthTech / Salud Digital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Misión:</w:t>
      </w:r>
      <w:r>
        <w:rPr>
          <w:rFonts w:ascii="Arial" w:cs="Arial" w:eastAsia="Arial" w:hAnsi="Arial"/>
          <w:sz w:val="20"/>
          <w:szCs w:val="20"/>
        </w:rPr>
        <w:t xml:space="preserve"> Democratizar el acceso a la salud auditiva preventiva mediante inteligencia artificial accesible desde cualquier dispositivo.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Visión:</w:t>
      </w:r>
      <w:r>
        <w:rPr>
          <w:rFonts w:ascii="Arial" w:cs="Arial" w:eastAsia="Arial" w:hAnsi="Arial"/>
          <w:sz w:val="20"/>
          <w:szCs w:val="20"/>
        </w:rPr>
        <w:t xml:space="preserve"> Ser la plataforma líder en Latinoamérica para la detección temprana y prevención de la pérdida auditiva para 2027.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Valores:</w:t>
      </w:r>
      <w:r>
        <w:rPr>
          <w:rFonts w:ascii="Arial" w:cs="Arial" w:eastAsia="Arial" w:hAnsi="Arial"/>
          <w:sz w:val="20"/>
          <w:szCs w:val="20"/>
        </w:rPr>
        <w:t xml:space="preserve"> Privacidad del paciente, evidencia científica, accesibilidad, innovación responsable.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Tono de comunicación:</w:t>
      </w:r>
      <w:r>
        <w:rPr>
          <w:rFonts w:ascii="Arial" w:cs="Arial" w:eastAsia="Arial" w:hAnsi="Arial"/>
          <w:sz w:val="20"/>
          <w:szCs w:val="20"/>
        </w:rPr>
        <w:t xml:space="preserve"> Profesional pero cercano. Nunca alarmista. Empático con el usuario.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Colores oficiales:</w:t>
      </w:r>
      <w:r>
        <w:rPr>
          <w:rFonts w:ascii="Arial" w:cs="Arial" w:eastAsia="Arial" w:hAnsi="Arial"/>
          <w:sz w:val="20"/>
          <w:szCs w:val="20"/>
        </w:rPr>
        <w:t xml:space="preserve"> #00E5FF (cyan principal), #0D1117 (fondo oscuro), #7C4DFF (acento)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Modelo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Freemium: prueba auditiva y historial básico gratuitos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Premium: monitoreo IoT en tiempo real, reportes PDF, alertas inteligentes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Clínico (B2B): dashboard para audiólogos con múltiples pacientes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Informe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Problema que Resuelve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OMS estima que 1.1 mil millones de jóvenes están en riesgo de pérdida auditiva por exposición a ruido. La mayoría no tiene acceso a audiometrías periódicas por costo o tiempo. HearGuard AI permite autoevaluaciones preventivas desde el celular o computador, con predicción de riesgo mediante 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Objetivos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26070"/>
          <w:sz w:val="22"/>
          <w:szCs w:val="22"/>
        </w:rPr>
        <w:t xml:space="preserve">Objetivo General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Desarrollar una plataforma web y móvil que integre pruebas auditivas automatizadas, análisis de hábitos y predicción de riesgo mediante IA, permitiendo al usuario tomar decisiones preventivas informadas.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26070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prueba de audiometría tonal básica con Web Audio API (250Hz-8000Hz)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Desarrollar modelo predictivo en Python que clasifique el riesgo auditivo con 85%+ de precisión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Integrar sensor IoT Arduino para monitoreo ambiental de ruido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historial de evaluaciones con visualización de progreso mediante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Desarrollar app Flutter para iOS/Android con las 10 pantallas del diseño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Valor Diferencial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Primer MVP: solo prueba auditiva → riesgo. Cero instalación, funciona en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IoT real: datos de Arduino/ESP32 enriquecen el análisis de exposición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IA explicable: el sistema muestra POR QUÉ asigna un nivel de riesgo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Privacidad: datos médicos encriptados, JWT, sin venta de datos a terceros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3. Casos de Uso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500"/>
        <w:gridCol w:w="4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Flujo Principal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 nombre+email+contraseña → Sistema crea cuenta → Redirige al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 credenciales → Sistema valida → JWT generado →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Realizar Prueba Auditiva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 oído → Escucha tonos → Marca si lo escucha → Sistema calcula score por frecuencia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Predicción de Riesgo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envía datos a IA Python → Recibe score 0-100 → Muestra nivel y años estimados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Recomendaciones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Post-evaluación → Sistema genera lista priorizada → Usuario puede marcar como leídas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Monitorear Ruido en Vivo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monitoreo → App lee dB del micrófono → Muestra gauge + historial en tiempo real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Dispositivo IoT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Datos de Ruido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lee sensor → Envía POST al backend → Backend clasifica y almacena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Historial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Accede a Historial → Filtra por Ruido/Pruebas → Ve lista con niveles de riesgo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Perfil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datos personales → Sistema valida y guarda → Confirmación visual</w:t>
            </w:r>
          </w:p>
        </w:tc>
      </w:tr>
    </w:tbl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4. Historias de Usuario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Módulo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nuevo usuario quiero registrarme con mi email y contraseña para acceder a HearGuard AI.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valida email único, contraseña mínimo 8 chars, y devuelve JWT al registrar.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registrado quiero iniciar sesión para ver mi historial auditivo.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exitoso devuelve access token (15min) y redirect al 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que mi sesión se renueve automáticamente para no tener que volver a logearme.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 renueva el access token sin cerrar sesión (Token Rotation).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Módulo de Prueba Auditiva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escuchar tonos a distintas frecuencias para evaluar mi audición.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prueba reproduce tonos de 250, 500, 1000, 2000, 4000 y 8000 Hz. El usuario indica si lo escucha.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ajustar el volumen del tono hasta percibirlo para obtener un resultado más preciso.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 de volumen ajusta GainNode en tiempo real. El umbral queda registrado.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ver el resultado de mi prueba con una puntuación clara para entender mi estado auditivo.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Pantalla de resultados muestra gauge global + barra por cada frecuencia con color de riesgo.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Módulo de IA y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recibir una predicción de riesgo auditivo basada en mis hábitos y resultados para tomar decisiones preventivas.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clasifica en: Bajo / Moderado / Alto / Muy Alto con score 0-100 y años estimados.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recibir recomendaciones personalizadas para mejorar mis hábitos auditivos.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menos 4 recomendaciones priorizadas según nivel de riesgo. Cada una con ícono y descripción.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Módulo de Monitoreo IoT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ver el nivel de ruido de mi entorno en tiempo real para saber si estoy en zona de riesgo.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Gauge actualizado cada 5 segundos. Colores: Verde (&lt;70dB), Ámbar (70-85), Rojo (&gt;85).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ver cuánto tiempo he estado expuesto a ruido alto hoy para controlar mi exposición.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de horas exposición diaria. Alerta visual si supera 8 horas recomendadas.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administrador del sistema quiero que el dispositivo Arduino se autentique antes de enviar datos para garantizar integridad.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Arduino envía su MAC address. El backend valida que esté registrado en la BD.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Módulo de Historial y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ver mi historial de evaluaciones y ruido para seguir mi progreso en el tiempo.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paginada, filtros por tipo (Ruido/Pruebas/Recomendaciones) y por rango de fechas.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actualizar mi perfil (ocupación, ciudad, edad) para que el modelo IA tenga datos más precisos.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editable. Los cambios se reflejan en la próxima predicción de riesgo.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usuario quiero activar o desactivar los recordatorios de prueba auditiva periódica.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en Configuración del perfil. Recordatorio cada 30 días si está activo.</w:t>
            </w:r>
          </w:p>
        </w:tc>
      </w:tr>
    </w:tbl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5. Prompt Maestro para Cursor (The Grounding)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Copia este prompt en el chat de Cursor al inicio de cada sesión de trabajo:</w:t>
      </w:r>
    </w:p>
    <w:p>
      <w:pPr>
        <w:spacing w:after="80" w:before="80"/>
      </w:pPr>
    </w:p>
    <w:p>
      <w:pPr>
        <w:shd w:fill="1C2A3A" w:val="clear"/>
        <w:spacing w:after="80" w:before="8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Actúa como CTO y Arquitecto de Software Senior experto en auditoría de sistemas.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Tu misión es liderar el desarrollo de @HearGuard AI.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FUENTES DE VERDAD ABSOLUTA: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- Negocio: @Document/HearGuardAI/ (casos de uso, historias de usuario)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- BD: @Document/BaseDatos/DB_Modelo_BaseDatos.docx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- Estándares: @Document/Normativas/Normativas_Estandares.docx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- Pantallas: @Document/Mockups/ (usar colores y estructura exacta)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REGLAS: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- Stack: Angular 17 + Node.js + Python Flask + MongoDB + JWT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- Respuesta API siempre: { success, data, message }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- Paleta: #0D1117 fondo, #00E5FF acento, #7C4DFF secundario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- Nunca mezclar responsabilidades entre capas</w:t>
      </w:r>
      <w:r>
        <w:rPr>
          <w:rFonts w:ascii="Courier New" w:cs="Courier New" w:eastAsia="Courier New" w:hAnsi="Courier New"/>
          <w:color w:val="FF4D4D"/>
          <w:sz w:val="18"/>
          <w:szCs w:val="18"/>
        </w:rPr>
        <w:br/>
        <w:t xml:space="preserve">- No pasar a siguiente fase sin pruebas al 100%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B8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2026-04-30T06:15:26.339Z</dcterms:created>
  <dcterms:modified xsi:type="dcterms:W3CDTF">2026-04-30T06:15:26.339Z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