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7CAEF">
      <w:pPr>
        <w:keepNext w:val="0"/>
        <w:keepLines w:val="0"/>
        <w:widowControl/>
        <w:suppressLineNumbers w:val="0"/>
        <w:spacing w:before="100" w:beforeAutospacing="0" w:after="100" w:afterAutospacing="0"/>
        <w:ind w:left="0" w:right="0" w:firstLine="0"/>
        <w:jc w:val="center"/>
        <w:rPr>
          <w:rFonts w:hint="default" w:ascii="Times New Roman" w:hAnsi="Times New Roman" w:eastAsia="仿宋" w:cs="Times New Roman"/>
          <w:i w:val="0"/>
          <w:iCs w:val="0"/>
          <w:caps w:val="0"/>
          <w:color w:val="000000"/>
          <w:spacing w:val="0"/>
          <w:sz w:val="44"/>
          <w:szCs w:val="44"/>
          <w:lang w:val="en-US"/>
          <w:woUserID w:val="1"/>
        </w:rPr>
      </w:pPr>
      <w:r>
        <w:rPr>
          <w:rFonts w:hint="eastAsia" w:ascii="黑体" w:hAnsi="宋体" w:eastAsia="黑体" w:cs="黑体"/>
          <w:b/>
          <w:bCs/>
          <w:i w:val="0"/>
          <w:iCs w:val="0"/>
          <w:caps w:val="0"/>
          <w:color w:val="000000"/>
          <w:spacing w:val="0"/>
          <w:kern w:val="0"/>
          <w:sz w:val="44"/>
          <w:szCs w:val="44"/>
          <w:lang w:val="en-US" w:eastAsia="zh-CN" w:bidi="ar"/>
          <w:woUserID w:val="1"/>
        </w:rPr>
        <w:t>订单中心号卡业务对接技术方案</w:t>
      </w:r>
    </w:p>
    <w:p w14:paraId="431D2E9C">
      <w:pPr>
        <w:keepNext w:val="0"/>
        <w:keepLines w:val="0"/>
        <w:widowControl/>
        <w:suppressLineNumbers w:val="0"/>
        <w:spacing w:before="100" w:beforeAutospacing="0" w:after="100" w:afterAutospacing="0"/>
        <w:ind w:left="0" w:leftChars="0" w:right="0" w:rightChars="0" w:firstLine="0" w:firstLineChars="0"/>
        <w:jc w:val="both"/>
        <w:outlineLvl w:val="0"/>
        <w:rPr>
          <w:rFonts w:hint="default" w:ascii="Times New Roman" w:hAnsi="Times New Roman" w:eastAsia="黑体" w:cs="Times New Roman"/>
          <w:b/>
          <w:bCs/>
          <w:i w:val="0"/>
          <w:iCs w:val="0"/>
          <w:caps w:val="0"/>
          <w:color w:val="000000"/>
          <w:spacing w:val="0"/>
          <w:kern w:val="0"/>
          <w:sz w:val="32"/>
          <w:szCs w:val="32"/>
          <w:lang w:val="en-US" w:eastAsia="zh-CN" w:bidi="ar"/>
          <w:woUserID w:val="1"/>
        </w:rPr>
      </w:pPr>
    </w:p>
    <w:p w14:paraId="08560DB5">
      <w:pPr>
        <w:keepNext w:val="0"/>
        <w:keepLines w:val="0"/>
        <w:widowControl/>
        <w:suppressLineNumbers w:val="0"/>
        <w:spacing w:before="100" w:beforeAutospacing="0" w:after="100" w:afterAutospacing="0"/>
        <w:ind w:left="0" w:leftChars="0" w:right="0" w:rightChars="0" w:firstLine="0" w:firstLineChars="0"/>
        <w:jc w:val="both"/>
        <w:outlineLvl w:val="0"/>
        <w:rPr>
          <w:rFonts w:hint="default" w:ascii="Times New Roman" w:hAnsi="Times New Roman" w:eastAsia="黑体" w:cs="Times New Roman"/>
          <w:b/>
          <w:bCs/>
          <w:i w:val="0"/>
          <w:iCs w:val="0"/>
          <w:caps w:val="0"/>
          <w:color w:val="000000"/>
          <w:spacing w:val="0"/>
          <w:kern w:val="0"/>
          <w:sz w:val="32"/>
          <w:szCs w:val="32"/>
          <w:lang w:val="en-US" w:eastAsia="zh-CN" w:bidi="ar"/>
          <w:woUserID w:val="1"/>
        </w:rPr>
      </w:pPr>
    </w:p>
    <w:p w14:paraId="0977AE49">
      <w:pPr>
        <w:keepNext w:val="0"/>
        <w:keepLines w:val="0"/>
        <w:widowControl/>
        <w:suppressLineNumbers w:val="0"/>
        <w:spacing w:before="100" w:beforeAutospacing="0" w:after="100" w:afterAutospacing="0"/>
        <w:ind w:left="0" w:leftChars="0" w:right="0" w:rightChars="0" w:firstLine="0" w:firstLineChars="0"/>
        <w:jc w:val="both"/>
        <w:outlineLvl w:val="0"/>
        <w:rPr>
          <w:rFonts w:hint="default" w:ascii="Times New Roman" w:hAnsi="Times New Roman" w:eastAsia="仿宋" w:cs="Times New Roman"/>
          <w:i w:val="0"/>
          <w:iCs w:val="0"/>
          <w:caps w:val="0"/>
          <w:color w:val="000000"/>
          <w:spacing w:val="0"/>
          <w:sz w:val="32"/>
          <w:szCs w:val="32"/>
          <w:woUserID w:val="1"/>
        </w:rPr>
      </w:pPr>
      <w:r>
        <w:rPr>
          <w:rFonts w:hint="default" w:ascii="Times New Roman" w:hAnsi="Times New Roman" w:eastAsia="黑体" w:cs="Times New Roman"/>
          <w:b/>
          <w:bCs/>
          <w:i w:val="0"/>
          <w:iCs w:val="0"/>
          <w:caps w:val="0"/>
          <w:color w:val="000000"/>
          <w:spacing w:val="0"/>
          <w:kern w:val="0"/>
          <w:sz w:val="32"/>
          <w:szCs w:val="32"/>
          <w:lang w:val="en-US" w:eastAsia="zh-CN" w:bidi="ar"/>
          <w:woUserID w:val="1"/>
        </w:rPr>
        <w:t xml:space="preserve">1 </w:t>
      </w:r>
      <w:r>
        <w:rPr>
          <w:rFonts w:hint="default" w:ascii="黑体" w:hAnsi="宋体" w:eastAsia="黑体" w:cs="黑体"/>
          <w:b/>
          <w:bCs/>
          <w:i w:val="0"/>
          <w:iCs w:val="0"/>
          <w:caps w:val="0"/>
          <w:color w:val="000000"/>
          <w:spacing w:val="0"/>
          <w:kern w:val="0"/>
          <w:sz w:val="32"/>
          <w:szCs w:val="32"/>
          <w:lang w:val="en-US" w:eastAsia="zh-CN" w:bidi="ar"/>
          <w:woUserID w:val="1"/>
        </w:rPr>
        <w:t>引言</w:t>
      </w:r>
    </w:p>
    <w:p w14:paraId="3F22C2DF">
      <w:pPr>
        <w:keepNext w:val="0"/>
        <w:keepLines w:val="0"/>
        <w:widowControl/>
        <w:suppressLineNumbers w:val="0"/>
        <w:spacing w:before="100" w:beforeAutospacing="0" w:after="100" w:afterAutospacing="0"/>
        <w:ind w:left="0" w:leftChars="0" w:right="0" w:rightChars="0" w:firstLine="0" w:firstLineChars="0"/>
        <w:jc w:val="both"/>
        <w:outlineLvl w:val="1"/>
        <w:rPr>
          <w:rFonts w:hint="default" w:ascii="Times New Roman" w:hAnsi="Times New Roman" w:eastAsia="仿宋" w:cs="Times New Roman"/>
          <w:i w:val="0"/>
          <w:iCs w:val="0"/>
          <w:caps w:val="0"/>
          <w:color w:val="000000"/>
          <w:spacing w:val="0"/>
          <w:sz w:val="32"/>
          <w:szCs w:val="32"/>
          <w:woUserID w:val="1"/>
        </w:rPr>
      </w:pPr>
      <w:r>
        <w:rPr>
          <w:rFonts w:hint="default" w:ascii="Times New Roman" w:hAnsi="Times New Roman" w:eastAsia="黑体" w:cs="Times New Roman"/>
          <w:b/>
          <w:bCs/>
          <w:i w:val="0"/>
          <w:iCs w:val="0"/>
          <w:caps w:val="0"/>
          <w:color w:val="000000"/>
          <w:spacing w:val="0"/>
          <w:kern w:val="0"/>
          <w:sz w:val="32"/>
          <w:szCs w:val="32"/>
          <w:lang w:val="en-US" w:eastAsia="zh-CN" w:bidi="ar"/>
          <w:woUserID w:val="1"/>
        </w:rPr>
        <w:t xml:space="preserve">1.1 </w:t>
      </w:r>
      <w:r>
        <w:rPr>
          <w:rFonts w:hint="default" w:ascii="黑体" w:hAnsi="宋体" w:eastAsia="黑体" w:cs="黑体"/>
          <w:b/>
          <w:bCs/>
          <w:i w:val="0"/>
          <w:iCs w:val="0"/>
          <w:caps w:val="0"/>
          <w:color w:val="000000"/>
          <w:spacing w:val="0"/>
          <w:kern w:val="0"/>
          <w:sz w:val="32"/>
          <w:szCs w:val="32"/>
          <w:lang w:val="en-US" w:eastAsia="zh-CN" w:bidi="ar"/>
          <w:woUserID w:val="1"/>
        </w:rPr>
        <w:t>文档目的</w:t>
      </w:r>
    </w:p>
    <w:p w14:paraId="24D6B9A6">
      <w:pPr>
        <w:keepNext w:val="0"/>
        <w:keepLines w:val="0"/>
        <w:widowControl/>
        <w:suppressLineNumbers w:val="0"/>
        <w:spacing w:before="0" w:beforeAutospacing="0" w:afterAutospacing="0" w:line="360" w:lineRule="auto"/>
        <w:ind w:left="0" w:leftChars="0" w:right="0" w:firstLine="640" w:firstLineChars="200"/>
        <w:jc w:val="left"/>
        <w:rPr>
          <w:rFonts w:hint="default" w:ascii="仿宋_GB2312" w:hAnsi="Calibri" w:eastAsia="仿宋_GB2312" w:cs="仿宋_GB2312"/>
          <w:color w:val="000000"/>
          <w:kern w:val="2"/>
          <w:sz w:val="32"/>
          <w:szCs w:val="32"/>
          <w:lang w:val="en-US" w:eastAsia="zh" w:bidi="ar-SA"/>
          <w:woUserID w:val="1"/>
        </w:rPr>
      </w:pPr>
      <w:r>
        <w:rPr>
          <w:rFonts w:hint="default" w:ascii="仿宋_GB2312" w:hAnsi="Calibri" w:eastAsia="仿宋_GB2312" w:cs="仿宋_GB2312"/>
          <w:color w:val="000000"/>
          <w:kern w:val="2"/>
          <w:sz w:val="32"/>
          <w:szCs w:val="32"/>
          <w:lang w:val="en-US" w:eastAsia="zh" w:bidi="ar-SA"/>
          <w:woUserID w:val="1"/>
        </w:rPr>
        <w:t>为贯彻落实中心《关于通过“书记项目+专班+军团”的组织模式开展APP长流程业务销售能力专项攻坚的通知》（移在线销售〔2026〕368号）要求，保障号卡业务全流程对接的高效协同，特制定本</w:t>
      </w:r>
      <w:r>
        <w:rPr>
          <w:rFonts w:hint="eastAsia" w:ascii="仿宋_GB2312" w:hAnsi="Calibri" w:eastAsia="仿宋_GB2312" w:cs="仿宋_GB2312"/>
          <w:color w:val="000000"/>
          <w:kern w:val="2"/>
          <w:sz w:val="32"/>
          <w:szCs w:val="32"/>
          <w:lang w:val="en-US" w:eastAsia="zh-CN" w:bidi="ar-SA"/>
          <w:woUserID w:val="1"/>
        </w:rPr>
        <w:t>方案</w:t>
      </w:r>
      <w:r>
        <w:rPr>
          <w:rFonts w:hint="default" w:ascii="仿宋_GB2312" w:hAnsi="Calibri" w:eastAsia="仿宋_GB2312" w:cs="仿宋_GB2312"/>
          <w:color w:val="000000"/>
          <w:kern w:val="2"/>
          <w:sz w:val="32"/>
          <w:szCs w:val="32"/>
          <w:lang w:val="en-US" w:eastAsia="zh" w:bidi="ar-SA"/>
          <w:woUserID w:val="1"/>
        </w:rPr>
        <w:t>。</w:t>
      </w:r>
      <w:r>
        <w:rPr>
          <w:rFonts w:hint="eastAsia" w:ascii="仿宋_GB2312" w:hAnsi="Calibri" w:eastAsia="仿宋_GB2312" w:cs="仿宋_GB2312"/>
          <w:color w:val="000000"/>
          <w:kern w:val="2"/>
          <w:sz w:val="32"/>
          <w:szCs w:val="32"/>
          <w:lang w:val="en-US" w:eastAsia="zh-CN" w:bidi="ar-SA"/>
          <w:woUserID w:val="1"/>
        </w:rPr>
        <w:t>主要包括</w:t>
      </w:r>
      <w:r>
        <w:rPr>
          <w:rFonts w:hint="default" w:ascii="仿宋_GB2312" w:hAnsi="Calibri" w:eastAsia="仿宋_GB2312" w:cs="仿宋_GB2312"/>
          <w:color w:val="000000"/>
          <w:kern w:val="2"/>
          <w:sz w:val="32"/>
          <w:szCs w:val="32"/>
          <w:lang w:val="en-US" w:eastAsia="zh" w:bidi="ar-SA"/>
          <w:woUserID w:val="1"/>
        </w:rPr>
        <w:t>电商销售支撑系统订单模块</w:t>
      </w:r>
      <w:r>
        <w:rPr>
          <w:rFonts w:hint="eastAsia" w:ascii="仿宋_GB2312" w:hAnsi="Calibri" w:eastAsia="仿宋_GB2312" w:cs="仿宋_GB2312"/>
          <w:color w:val="000000"/>
          <w:kern w:val="2"/>
          <w:sz w:val="32"/>
          <w:szCs w:val="32"/>
          <w:lang w:val="en-US" w:eastAsia="zh-CN" w:bidi="ar-SA"/>
          <w:woUserID w:val="1"/>
        </w:rPr>
        <w:t>（下文简称“订单中心”）</w:t>
      </w:r>
      <w:r>
        <w:rPr>
          <w:rFonts w:hint="default" w:ascii="仿宋_GB2312" w:hAnsi="Calibri" w:eastAsia="仿宋_GB2312" w:cs="仿宋_GB2312"/>
          <w:color w:val="000000"/>
          <w:kern w:val="2"/>
          <w:sz w:val="32"/>
          <w:szCs w:val="32"/>
          <w:lang w:val="en-US" w:eastAsia="zh" w:bidi="ar-SA"/>
          <w:woUserID w:val="1"/>
        </w:rPr>
        <w:t>与各业务系统间的</w:t>
      </w:r>
      <w:r>
        <w:rPr>
          <w:rFonts w:hint="eastAsia" w:ascii="仿宋_GB2312" w:hAnsi="Calibri" w:eastAsia="仿宋_GB2312" w:cs="仿宋_GB2312"/>
          <w:color w:val="000000"/>
          <w:kern w:val="2"/>
          <w:sz w:val="32"/>
          <w:szCs w:val="32"/>
          <w:lang w:val="en-US" w:eastAsia="zh-CN" w:bidi="ar-SA"/>
          <w:woUserID w:val="1"/>
        </w:rPr>
        <w:t>交互及订单中心系统内部实现技术方案</w:t>
      </w:r>
      <w:r>
        <w:rPr>
          <w:rFonts w:hint="default" w:ascii="仿宋_GB2312" w:hAnsi="Calibri" w:eastAsia="仿宋_GB2312" w:cs="仿宋_GB2312"/>
          <w:color w:val="000000"/>
          <w:kern w:val="2"/>
          <w:sz w:val="32"/>
          <w:szCs w:val="32"/>
          <w:lang w:val="en-US" w:eastAsia="zh" w:bidi="ar-SA"/>
          <w:woUserID w:val="1"/>
        </w:rPr>
        <w:t>，明确号卡下单</w:t>
      </w:r>
      <w:r>
        <w:rPr>
          <w:rFonts w:hint="eastAsia" w:ascii="仿宋_GB2312" w:hAnsi="Calibri" w:eastAsia="仿宋_GB2312" w:cs="仿宋_GB2312"/>
          <w:color w:val="000000"/>
          <w:kern w:val="2"/>
          <w:sz w:val="32"/>
          <w:szCs w:val="32"/>
          <w:lang w:val="en-US" w:eastAsia="zh-CN" w:bidi="ar-SA"/>
          <w:woUserID w:val="1"/>
        </w:rPr>
        <w:t>、商机生成</w:t>
      </w:r>
      <w:r>
        <w:rPr>
          <w:rFonts w:hint="default" w:ascii="仿宋_GB2312" w:hAnsi="Calibri" w:eastAsia="仿宋_GB2312" w:cs="仿宋_GB2312"/>
          <w:color w:val="000000"/>
          <w:kern w:val="2"/>
          <w:sz w:val="32"/>
          <w:szCs w:val="32"/>
          <w:lang w:val="en-US" w:eastAsia="zh" w:bidi="ar-SA"/>
          <w:woUserID w:val="1"/>
        </w:rPr>
        <w:t>、驱动履约</w:t>
      </w:r>
      <w:r>
        <w:rPr>
          <w:rFonts w:hint="eastAsia" w:ascii="仿宋_GB2312" w:hAnsi="Calibri" w:eastAsia="仿宋_GB2312" w:cs="仿宋_GB2312"/>
          <w:color w:val="000000"/>
          <w:kern w:val="2"/>
          <w:sz w:val="32"/>
          <w:szCs w:val="32"/>
          <w:lang w:val="en-US" w:eastAsia="zh-CN" w:bidi="ar-SA"/>
          <w:woUserID w:val="1"/>
        </w:rPr>
        <w:t>、</w:t>
      </w:r>
      <w:r>
        <w:rPr>
          <w:rFonts w:hint="default" w:ascii="仿宋_GB2312" w:hAnsi="Calibri" w:eastAsia="仿宋_GB2312" w:cs="仿宋_GB2312"/>
          <w:color w:val="000000"/>
          <w:kern w:val="2"/>
          <w:sz w:val="32"/>
          <w:szCs w:val="32"/>
          <w:lang w:val="en-US" w:eastAsia="zh" w:bidi="ar-SA"/>
          <w:woUserID w:val="1"/>
        </w:rPr>
        <w:t>状态回传</w:t>
      </w:r>
      <w:r>
        <w:rPr>
          <w:rFonts w:hint="eastAsia" w:ascii="仿宋_GB2312" w:hAnsi="Calibri" w:eastAsia="仿宋_GB2312" w:cs="仿宋_GB2312"/>
          <w:color w:val="000000"/>
          <w:kern w:val="2"/>
          <w:sz w:val="32"/>
          <w:szCs w:val="32"/>
          <w:lang w:val="en-US" w:eastAsia="zh-CN" w:bidi="ar-SA"/>
          <w:woUserID w:val="1"/>
        </w:rPr>
        <w:t>及集团IT订单中心数据同步</w:t>
      </w:r>
      <w:r>
        <w:rPr>
          <w:rFonts w:hint="default" w:ascii="仿宋_GB2312" w:hAnsi="Calibri" w:eastAsia="仿宋_GB2312" w:cs="仿宋_GB2312"/>
          <w:color w:val="000000"/>
          <w:kern w:val="2"/>
          <w:sz w:val="32"/>
          <w:szCs w:val="32"/>
          <w:lang w:val="en-US" w:eastAsia="zh" w:bidi="ar-SA"/>
          <w:woUserID w:val="1"/>
        </w:rPr>
        <w:t>等环节的交互要求，并规范基础资费及多组合资费（1+1、1+N、1+M选N）场景下的订单受理、处理与查询功能，确保系统对接顺畅、业务数据闭环可控。</w:t>
      </w:r>
    </w:p>
    <w:p w14:paraId="2F2EB688">
      <w:pPr>
        <w:keepNext w:val="0"/>
        <w:keepLines w:val="0"/>
        <w:widowControl/>
        <w:suppressLineNumbers w:val="0"/>
        <w:spacing w:before="100" w:beforeAutospacing="0" w:after="100" w:afterAutospacing="0"/>
        <w:ind w:left="0" w:leftChars="0" w:right="0" w:rightChars="0" w:firstLine="0" w:firstLineChars="0"/>
        <w:jc w:val="both"/>
        <w:outlineLvl w:val="1"/>
        <w:rPr>
          <w:rFonts w:hint="default" w:ascii="Times New Roman" w:hAnsi="Times New Roman" w:eastAsia="仿宋" w:cs="Times New Roman"/>
          <w:i w:val="0"/>
          <w:iCs w:val="0"/>
          <w:caps w:val="0"/>
          <w:color w:val="000000"/>
          <w:spacing w:val="0"/>
          <w:sz w:val="32"/>
          <w:szCs w:val="32"/>
          <w:woUserID w:val="1"/>
        </w:rPr>
      </w:pPr>
      <w:r>
        <w:rPr>
          <w:rFonts w:hint="default" w:ascii="Times New Roman" w:hAnsi="Times New Roman" w:eastAsia="黑体" w:cs="Times New Roman"/>
          <w:b/>
          <w:bCs/>
          <w:i w:val="0"/>
          <w:iCs w:val="0"/>
          <w:caps w:val="0"/>
          <w:color w:val="000000"/>
          <w:spacing w:val="0"/>
          <w:kern w:val="0"/>
          <w:sz w:val="32"/>
          <w:szCs w:val="32"/>
          <w:lang w:val="en-US" w:eastAsia="zh-CN" w:bidi="ar"/>
          <w:woUserID w:val="1"/>
        </w:rPr>
        <w:t xml:space="preserve">1.2 </w:t>
      </w:r>
      <w:r>
        <w:rPr>
          <w:rFonts w:hint="default" w:ascii="黑体" w:hAnsi="宋体" w:eastAsia="黑体" w:cs="黑体"/>
          <w:b/>
          <w:bCs/>
          <w:i w:val="0"/>
          <w:iCs w:val="0"/>
          <w:caps w:val="0"/>
          <w:color w:val="000000"/>
          <w:spacing w:val="0"/>
          <w:kern w:val="0"/>
          <w:sz w:val="32"/>
          <w:szCs w:val="32"/>
          <w:lang w:val="en-US" w:eastAsia="zh-CN" w:bidi="ar"/>
          <w:woUserID w:val="1"/>
        </w:rPr>
        <w:t>项目背景</w:t>
      </w:r>
    </w:p>
    <w:p w14:paraId="34C3F56A">
      <w:pPr>
        <w:keepNext w:val="0"/>
        <w:keepLines w:val="0"/>
        <w:widowControl/>
        <w:suppressLineNumbers w:val="0"/>
        <w:spacing w:before="0" w:beforeAutospacing="0" w:afterAutospacing="0" w:line="360" w:lineRule="auto"/>
        <w:ind w:left="0" w:leftChars="0" w:right="0" w:firstLine="640" w:firstLineChars="200"/>
        <w:jc w:val="left"/>
        <w:rPr>
          <w:rFonts w:hint="default" w:ascii="仿宋_GB2312" w:hAnsi="Calibri" w:eastAsia="仿宋_GB2312" w:cs="仿宋_GB2312"/>
          <w:color w:val="000000"/>
          <w:kern w:val="2"/>
          <w:sz w:val="32"/>
          <w:szCs w:val="32"/>
          <w:lang w:val="en-US" w:eastAsia="zh-CN" w:bidi="ar-SA"/>
          <w:woUserID w:val="1"/>
        </w:rPr>
      </w:pPr>
      <w:r>
        <w:rPr>
          <w:rFonts w:hint="default" w:ascii="仿宋_GB2312" w:hAnsi="Calibri" w:eastAsia="仿宋_GB2312" w:cs="仿宋_GB2312"/>
          <w:color w:val="000000"/>
          <w:kern w:val="2"/>
          <w:sz w:val="32"/>
          <w:szCs w:val="32"/>
          <w:lang w:val="en-US" w:eastAsia="zh-CN" w:bidi="ar-SA"/>
          <w:woUserID w:val="1"/>
        </w:rPr>
        <w:t>为实现“打造号码最全、资费最优、体验最好的全网统一线上号卡受理中心”的目标，解决当前部分省公司部分非公开资费暂不具备直办能力、潜在商机未及时采集和接力转化等问题。</w:t>
      </w:r>
    </w:p>
    <w:p w14:paraId="5CA1ACB0">
      <w:pPr>
        <w:keepNext w:val="0"/>
        <w:keepLines w:val="0"/>
        <w:widowControl/>
        <w:suppressLineNumbers w:val="0"/>
        <w:spacing w:before="0" w:beforeAutospacing="0" w:afterAutospacing="0" w:line="360" w:lineRule="auto"/>
        <w:ind w:left="0" w:leftChars="0" w:right="0" w:firstLine="640" w:firstLineChars="200"/>
        <w:jc w:val="left"/>
        <w:rPr>
          <w:rFonts w:hint="default" w:ascii="仿宋_GB2312" w:hAnsi="Calibri" w:eastAsia="仿宋_GB2312" w:cs="仿宋_GB2312"/>
          <w:color w:val="000000"/>
          <w:kern w:val="2"/>
          <w:sz w:val="32"/>
          <w:szCs w:val="32"/>
          <w:lang w:val="en-US" w:eastAsia="zh-CN" w:bidi="ar-SA"/>
          <w:woUserID w:val="1"/>
        </w:rPr>
      </w:pPr>
      <w:r>
        <w:rPr>
          <w:rFonts w:hint="default" w:ascii="仿宋_GB2312" w:hAnsi="Calibri" w:eastAsia="仿宋_GB2312" w:cs="仿宋_GB2312"/>
          <w:color w:val="000000"/>
          <w:kern w:val="2"/>
          <w:sz w:val="32"/>
          <w:szCs w:val="32"/>
          <w:lang w:val="en-US" w:eastAsia="zh-CN" w:bidi="ar-SA"/>
          <w:woUserID w:val="1"/>
        </w:rPr>
        <w:t>本次APP号卡业务销售订单下单主流程为主线，将在订单预校验、三照上传、订单支付、订单履约等环节新增商机接续流程。协同APP前端、商机运营、号卡履约、商品中心各业务系统，一方面实现各环节的断点提醒能力，另一方基于商品资费办理能力现状和业务分发规则将订单分别流转至省公司或热线，并使用唯一ID串联商机生产链路，将订单同步至集团订单中心，支持客户在APP“我的订单”查看号卡情况。</w:t>
      </w:r>
    </w:p>
    <w:p w14:paraId="03AD89E4">
      <w:pPr>
        <w:keepNext w:val="0"/>
        <w:keepLines w:val="0"/>
        <w:widowControl/>
        <w:suppressLineNumbers w:val="0"/>
        <w:spacing w:before="100" w:beforeAutospacing="0" w:after="100" w:afterAutospacing="0"/>
        <w:ind w:left="0" w:leftChars="0" w:right="0" w:rightChars="0" w:firstLine="0" w:firstLineChars="0"/>
        <w:jc w:val="both"/>
        <w:outlineLvl w:val="1"/>
        <w:rPr>
          <w:rFonts w:hint="default" w:ascii="Times New Roman" w:hAnsi="Times New Roman" w:eastAsia="仿宋" w:cs="Times New Roman"/>
          <w:i w:val="0"/>
          <w:iCs w:val="0"/>
          <w:caps w:val="0"/>
          <w:color w:val="000000"/>
          <w:spacing w:val="0"/>
          <w:sz w:val="32"/>
          <w:szCs w:val="32"/>
          <w:woUserID w:val="1"/>
        </w:rPr>
      </w:pPr>
      <w:r>
        <w:rPr>
          <w:rFonts w:hint="default" w:ascii="Times New Roman" w:hAnsi="Times New Roman" w:eastAsia="黑体" w:cs="Times New Roman"/>
          <w:b/>
          <w:bCs/>
          <w:i w:val="0"/>
          <w:iCs w:val="0"/>
          <w:caps w:val="0"/>
          <w:color w:val="000000"/>
          <w:spacing w:val="0"/>
          <w:kern w:val="0"/>
          <w:sz w:val="32"/>
          <w:szCs w:val="32"/>
          <w:lang w:val="en-US" w:eastAsia="zh-CN" w:bidi="ar"/>
          <w:woUserID w:val="1"/>
        </w:rPr>
        <w:t xml:space="preserve">1.3 </w:t>
      </w:r>
      <w:r>
        <w:rPr>
          <w:rFonts w:hint="default" w:ascii="黑体" w:hAnsi="宋体" w:eastAsia="黑体" w:cs="黑体"/>
          <w:b/>
          <w:bCs/>
          <w:i w:val="0"/>
          <w:iCs w:val="0"/>
          <w:caps w:val="0"/>
          <w:color w:val="000000"/>
          <w:spacing w:val="0"/>
          <w:kern w:val="0"/>
          <w:sz w:val="32"/>
          <w:szCs w:val="32"/>
          <w:lang w:val="en-US" w:eastAsia="zh-CN" w:bidi="ar"/>
          <w:woUserID w:val="1"/>
        </w:rPr>
        <w:t>适用范围</w:t>
      </w:r>
    </w:p>
    <w:p w14:paraId="51B56DC6">
      <w:pPr>
        <w:keepNext w:val="0"/>
        <w:keepLines w:val="0"/>
        <w:widowControl/>
        <w:suppressLineNumbers w:val="0"/>
        <w:spacing w:before="0" w:beforeAutospacing="0" w:afterAutospacing="0" w:line="360" w:lineRule="auto"/>
        <w:ind w:left="0" w:leftChars="0" w:right="0" w:firstLine="640" w:firstLineChars="200"/>
        <w:jc w:val="left"/>
        <w:rPr>
          <w:rFonts w:hint="default" w:ascii="仿宋_GB2312" w:hAnsi="Calibri" w:eastAsia="仿宋_GB2312" w:cs="仿宋_GB2312"/>
          <w:color w:val="000000"/>
          <w:kern w:val="2"/>
          <w:sz w:val="32"/>
          <w:szCs w:val="32"/>
          <w:lang w:val="en-US" w:eastAsia="zh-CN" w:bidi="ar-SA"/>
          <w:woUserID w:val="1"/>
        </w:rPr>
      </w:pPr>
      <w:r>
        <w:rPr>
          <w:rFonts w:hint="default" w:ascii="仿宋_GB2312" w:hAnsi="Calibri" w:eastAsia="仿宋_GB2312" w:cs="仿宋_GB2312"/>
          <w:color w:val="000000"/>
          <w:kern w:val="2"/>
          <w:sz w:val="32"/>
          <w:szCs w:val="32"/>
          <w:lang w:val="en-US" w:eastAsia="zh-CN" w:bidi="ar-SA"/>
          <w:woUserID w:val="1"/>
        </w:rPr>
        <w:t>本文档适用于电商销售支撑系统订单模块支撑号卡业务下单场景订单受理、处理、查询等功能的研发设计、代码开发、功能测试、部署上线、运维迭代全流程，适用人员包括项目管理人员、架构师、开发工程师、测试工程师、运维工程师及相关业务对接人员。</w:t>
      </w:r>
    </w:p>
    <w:p w14:paraId="7AEC76D2">
      <w:pPr>
        <w:keepNext w:val="0"/>
        <w:keepLines w:val="0"/>
        <w:widowControl/>
        <w:suppressLineNumbers w:val="0"/>
        <w:spacing w:before="100" w:beforeAutospacing="0" w:after="100" w:afterAutospacing="0"/>
        <w:ind w:left="0" w:leftChars="0" w:right="0" w:rightChars="0" w:firstLine="0" w:firstLineChars="0"/>
        <w:jc w:val="both"/>
        <w:outlineLvl w:val="0"/>
        <w:rPr>
          <w:rFonts w:hint="eastAsia" w:ascii="Times New Roman" w:hAnsi="Times New Roman" w:eastAsia="黑体" w:cs="Times New Roman"/>
          <w:i w:val="0"/>
          <w:iCs w:val="0"/>
          <w:caps w:val="0"/>
          <w:color w:val="000000"/>
          <w:spacing w:val="0"/>
          <w:sz w:val="32"/>
          <w:szCs w:val="32"/>
          <w:lang w:eastAsia="zh"/>
          <w:woUserID w:val="1"/>
        </w:rPr>
      </w:pPr>
      <w:r>
        <w:rPr>
          <w:rFonts w:hint="default" w:ascii="Times New Roman" w:hAnsi="Times New Roman" w:eastAsia="黑体" w:cs="Times New Roman"/>
          <w:b/>
          <w:bCs/>
          <w:i w:val="0"/>
          <w:iCs w:val="0"/>
          <w:caps w:val="0"/>
          <w:color w:val="000000"/>
          <w:spacing w:val="0"/>
          <w:kern w:val="0"/>
          <w:sz w:val="32"/>
          <w:szCs w:val="32"/>
          <w:lang w:val="en-US" w:eastAsia="zh-CN" w:bidi="ar"/>
          <w:woUserID w:val="1"/>
        </w:rPr>
        <w:t xml:space="preserve">2 </w:t>
      </w:r>
      <w:r>
        <w:rPr>
          <w:rFonts w:hint="default" w:ascii="黑体" w:hAnsi="宋体" w:eastAsia="黑体" w:cs="黑体"/>
          <w:b/>
          <w:bCs/>
          <w:i w:val="0"/>
          <w:iCs w:val="0"/>
          <w:caps w:val="0"/>
          <w:color w:val="000000"/>
          <w:spacing w:val="0"/>
          <w:kern w:val="0"/>
          <w:sz w:val="32"/>
          <w:szCs w:val="32"/>
          <w:lang w:val="en-US" w:eastAsia="zh-CN" w:bidi="ar"/>
          <w:woUserID w:val="1"/>
        </w:rPr>
        <w:t>需求概述</w:t>
      </w:r>
      <w:r>
        <w:rPr>
          <w:rFonts w:hint="eastAsia" w:ascii="黑体" w:hAnsi="宋体" w:eastAsia="黑体" w:cs="黑体"/>
          <w:b/>
          <w:bCs/>
          <w:i w:val="0"/>
          <w:iCs w:val="0"/>
          <w:caps w:val="0"/>
          <w:color w:val="000000"/>
          <w:spacing w:val="0"/>
          <w:kern w:val="0"/>
          <w:sz w:val="32"/>
          <w:szCs w:val="32"/>
          <w:lang w:val="en-US" w:eastAsia="zh" w:bidi="ar"/>
          <w:woUserID w:val="1"/>
        </w:rPr>
        <w:t xml:space="preserve">  </w:t>
      </w:r>
    </w:p>
    <w:p w14:paraId="232D1814">
      <w:pPr>
        <w:keepNext w:val="0"/>
        <w:keepLines w:val="0"/>
        <w:widowControl/>
        <w:suppressLineNumbers w:val="0"/>
        <w:spacing w:before="100" w:beforeAutospacing="0" w:after="100" w:afterAutospacing="0"/>
        <w:ind w:left="0" w:leftChars="0" w:right="0" w:rightChars="0" w:firstLine="0" w:firstLineChars="0"/>
        <w:jc w:val="both"/>
        <w:outlineLvl w:val="1"/>
        <w:rPr>
          <w:rFonts w:hint="default" w:ascii="Times New Roman" w:hAnsi="Times New Roman" w:eastAsia="仿宋" w:cs="Times New Roman"/>
          <w:i w:val="0"/>
          <w:iCs w:val="0"/>
          <w:caps w:val="0"/>
          <w:color w:val="000000"/>
          <w:spacing w:val="0"/>
          <w:sz w:val="32"/>
          <w:szCs w:val="32"/>
          <w:woUserID w:val="1"/>
        </w:rPr>
      </w:pPr>
      <w:r>
        <w:rPr>
          <w:rFonts w:hint="default" w:ascii="Times New Roman" w:hAnsi="Times New Roman" w:eastAsia="黑体" w:cs="Times New Roman"/>
          <w:b/>
          <w:bCs/>
          <w:i w:val="0"/>
          <w:iCs w:val="0"/>
          <w:caps w:val="0"/>
          <w:color w:val="000000"/>
          <w:spacing w:val="0"/>
          <w:kern w:val="0"/>
          <w:sz w:val="32"/>
          <w:szCs w:val="32"/>
          <w:lang w:val="en-US" w:eastAsia="zh-CN" w:bidi="ar"/>
          <w:woUserID w:val="1"/>
        </w:rPr>
        <w:t xml:space="preserve">2.1 </w:t>
      </w:r>
      <w:r>
        <w:rPr>
          <w:rFonts w:hint="default" w:ascii="黑体" w:hAnsi="宋体" w:eastAsia="黑体" w:cs="黑体"/>
          <w:b/>
          <w:bCs/>
          <w:i w:val="0"/>
          <w:iCs w:val="0"/>
          <w:caps w:val="0"/>
          <w:color w:val="000000"/>
          <w:spacing w:val="0"/>
          <w:kern w:val="0"/>
          <w:sz w:val="32"/>
          <w:szCs w:val="32"/>
          <w:lang w:val="en-US" w:eastAsia="zh-CN" w:bidi="ar"/>
          <w:woUserID w:val="1"/>
        </w:rPr>
        <w:t>功能需求</w:t>
      </w:r>
    </w:p>
    <w:p w14:paraId="7B8020E0">
      <w:pPr>
        <w:keepNext w:val="0"/>
        <w:keepLines w:val="0"/>
        <w:widowControl/>
        <w:suppressLineNumbers w:val="0"/>
        <w:spacing w:before="0" w:beforeAutospacing="0" w:afterAutospacing="0" w:line="360" w:lineRule="auto"/>
        <w:ind w:left="0" w:leftChars="0" w:right="0" w:firstLine="640" w:firstLineChars="200"/>
        <w:jc w:val="left"/>
        <w:rPr>
          <w:rFonts w:hint="default" w:ascii="仿宋_GB2312" w:hAnsi="Calibri" w:eastAsia="仿宋_GB2312" w:cs="仿宋_GB2312"/>
          <w:color w:val="000000"/>
          <w:kern w:val="2"/>
          <w:sz w:val="32"/>
          <w:szCs w:val="32"/>
          <w:lang w:val="en-US" w:eastAsia="zh-CN" w:bidi="ar-SA"/>
          <w:woUserID w:val="1"/>
        </w:rPr>
      </w:pPr>
      <w:r>
        <w:rPr>
          <w:rFonts w:hint="default" w:ascii="仿宋_GB2312" w:hAnsi="Calibri" w:eastAsia="仿宋_GB2312" w:cs="仿宋_GB2312"/>
          <w:color w:val="000000"/>
          <w:kern w:val="2"/>
          <w:sz w:val="32"/>
          <w:szCs w:val="32"/>
          <w:lang w:val="en-US" w:eastAsia="zh-CN" w:bidi="ar-SA"/>
          <w:woUserID w:val="1"/>
        </w:rPr>
        <w:t>本方案核心功能围绕业务核心场景设计，主要包括订单创建、订单更新、订单查询、订单取消，及相关的三照上传校验结果接收、履约结果接收等。</w:t>
      </w:r>
    </w:p>
    <w:p w14:paraId="62898B56">
      <w:pPr>
        <w:keepNext w:val="0"/>
        <w:keepLines w:val="0"/>
        <w:widowControl/>
        <w:suppressLineNumbers w:val="0"/>
        <w:spacing w:before="100" w:beforeAutospacing="0" w:after="100" w:afterAutospacing="0"/>
        <w:ind w:left="0" w:leftChars="0" w:right="0" w:rightChars="0" w:firstLine="0" w:firstLineChars="0"/>
        <w:jc w:val="both"/>
        <w:outlineLvl w:val="2"/>
        <w:rPr>
          <w:rFonts w:hint="default" w:ascii="黑体" w:hAnsi="宋体" w:eastAsia="黑体" w:cs="黑体"/>
          <w:b/>
          <w:bCs/>
          <w:i w:val="0"/>
          <w:iCs w:val="0"/>
          <w:caps w:val="0"/>
          <w:color w:val="000000"/>
          <w:spacing w:val="0"/>
          <w:kern w:val="0"/>
          <w:sz w:val="28"/>
          <w:szCs w:val="28"/>
          <w:lang w:val="en-US" w:eastAsia="zh-CN" w:bidi="ar"/>
          <w:woUserID w:val="1"/>
        </w:rPr>
      </w:pPr>
      <w:r>
        <w:rPr>
          <w:rFonts w:hint="default" w:ascii="Times New Roman" w:hAnsi="Times New Roman" w:eastAsia="黑体" w:cs="Times New Roman"/>
          <w:b/>
          <w:bCs/>
          <w:i w:val="0"/>
          <w:iCs w:val="0"/>
          <w:caps w:val="0"/>
          <w:color w:val="000000"/>
          <w:spacing w:val="0"/>
          <w:kern w:val="0"/>
          <w:sz w:val="28"/>
          <w:szCs w:val="28"/>
          <w:lang w:val="en-US" w:eastAsia="zh-CN" w:bidi="ar"/>
          <w:woUserID w:val="1"/>
        </w:rPr>
        <w:t xml:space="preserve">2.1.1 </w:t>
      </w:r>
      <w:r>
        <w:rPr>
          <w:rFonts w:hint="default" w:ascii="黑体" w:hAnsi="宋体" w:eastAsia="黑体" w:cs="黑体"/>
          <w:b/>
          <w:bCs/>
          <w:i w:val="0"/>
          <w:iCs w:val="0"/>
          <w:caps w:val="0"/>
          <w:color w:val="000000"/>
          <w:spacing w:val="0"/>
          <w:kern w:val="0"/>
          <w:sz w:val="28"/>
          <w:szCs w:val="28"/>
          <w:lang w:val="en-US" w:eastAsia="zh-CN" w:bidi="ar"/>
          <w:woUserID w:val="1"/>
        </w:rPr>
        <w:t>业务流程图</w:t>
      </w:r>
    </w:p>
    <w:p w14:paraId="3E37CE3E">
      <w:pPr>
        <w:spacing w:before="120" w:after="120" w:line="288" w:lineRule="auto"/>
        <w:ind w:left="0"/>
        <w:jc w:val="both"/>
        <w:rPr>
          <w:rFonts w:hint="eastAsia"/>
          <w:b/>
          <w:bCs/>
          <w:lang w:val="en-US" w:eastAsia="zh-CN"/>
        </w:rPr>
      </w:pPr>
      <w:r>
        <w:rPr>
          <w:rFonts w:hint="eastAsia"/>
          <w:b/>
          <w:bCs/>
          <w:lang w:val="en-US" w:eastAsia="zh-CN"/>
        </w:rPr>
        <w:t>（1）前端交互流程</w:t>
      </w:r>
    </w:p>
    <w:p w14:paraId="231D47FB">
      <w:pPr>
        <w:spacing w:before="120" w:after="120" w:line="288" w:lineRule="auto"/>
        <w:ind w:left="0"/>
        <w:jc w:val="both"/>
        <w:rPr>
          <w:rFonts w:hint="default"/>
          <w:lang w:val="en-US" w:eastAsia="zh-CN"/>
        </w:rPr>
      </w:pPr>
      <w:r>
        <w:rPr>
          <w:rFonts w:hint="default"/>
          <w:lang w:val="en-US" w:eastAsia="zh-CN"/>
        </w:rPr>
        <w:drawing>
          <wp:inline distT="0" distB="0" distL="114300" distR="114300">
            <wp:extent cx="5263515" cy="4871085"/>
            <wp:effectExtent l="0" t="0" r="19685" b="5715"/>
            <wp:docPr id="14" name="图片 14" descr="号卡下单-1-前端交互流程@2026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号卡下单-1-前端交互流程@20260901"/>
                    <pic:cNvPicPr>
                      <a:picLocks noChangeAspect="1"/>
                    </pic:cNvPicPr>
                  </pic:nvPicPr>
                  <pic:blipFill>
                    <a:blip r:embed="rId8"/>
                    <a:stretch>
                      <a:fillRect/>
                    </a:stretch>
                  </pic:blipFill>
                  <pic:spPr>
                    <a:xfrm>
                      <a:off x="0" y="0"/>
                      <a:ext cx="5263515" cy="4871085"/>
                    </a:xfrm>
                    <a:prstGeom prst="rect">
                      <a:avLst/>
                    </a:prstGeom>
                  </pic:spPr>
                </pic:pic>
              </a:graphicData>
            </a:graphic>
          </wp:inline>
        </w:drawing>
      </w:r>
    </w:p>
    <w:p w14:paraId="658B3F09">
      <w:pPr>
        <w:spacing w:before="120" w:after="120" w:line="288" w:lineRule="auto"/>
        <w:ind w:left="0"/>
        <w:jc w:val="both"/>
        <w:rPr>
          <w:rFonts w:hint="eastAsia"/>
          <w:b/>
          <w:bCs/>
          <w:lang w:val="en-US" w:eastAsia="zh-CN"/>
        </w:rPr>
      </w:pPr>
      <w:r>
        <w:rPr>
          <w:rFonts w:hint="eastAsia"/>
          <w:b/>
          <w:bCs/>
          <w:lang w:val="en-US" w:eastAsia="zh-CN"/>
        </w:rPr>
        <w:t>（2）订单创建流程</w:t>
      </w:r>
    </w:p>
    <w:p w14:paraId="4130C983">
      <w:pPr>
        <w:spacing w:before="120" w:after="120" w:line="288" w:lineRule="auto"/>
        <w:ind w:left="0"/>
        <w:jc w:val="both"/>
        <w:rPr>
          <w:rFonts w:hint="default"/>
          <w:lang w:val="en-US" w:eastAsia="zh-CN"/>
        </w:rPr>
      </w:pPr>
      <w:r>
        <w:rPr>
          <w:rFonts w:hint="default"/>
          <w:lang w:val="en-US" w:eastAsia="zh-CN"/>
        </w:rPr>
        <w:drawing>
          <wp:inline distT="0" distB="0" distL="114300" distR="114300">
            <wp:extent cx="5250180" cy="6605905"/>
            <wp:effectExtent l="0" t="0" r="7620" b="23495"/>
            <wp:docPr id="16" name="图片 16" descr="号卡下单-2-提交办理流程@2026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号卡下单-2-提交办理流程@20260901"/>
                    <pic:cNvPicPr>
                      <a:picLocks noChangeAspect="1"/>
                    </pic:cNvPicPr>
                  </pic:nvPicPr>
                  <pic:blipFill>
                    <a:blip r:embed="rId9"/>
                    <a:stretch>
                      <a:fillRect/>
                    </a:stretch>
                  </pic:blipFill>
                  <pic:spPr>
                    <a:xfrm>
                      <a:off x="0" y="0"/>
                      <a:ext cx="5250180" cy="6605905"/>
                    </a:xfrm>
                    <a:prstGeom prst="rect">
                      <a:avLst/>
                    </a:prstGeom>
                  </pic:spPr>
                </pic:pic>
              </a:graphicData>
            </a:graphic>
          </wp:inline>
        </w:drawing>
      </w:r>
    </w:p>
    <w:p w14:paraId="694A011E">
      <w:pPr>
        <w:spacing w:before="120" w:after="120" w:line="288" w:lineRule="auto"/>
        <w:ind w:left="0"/>
        <w:jc w:val="both"/>
        <w:rPr>
          <w:rFonts w:hint="eastAsia"/>
          <w:b/>
          <w:bCs/>
          <w:lang w:val="en-US" w:eastAsia="zh-CN"/>
        </w:rPr>
      </w:pPr>
      <w:r>
        <w:rPr>
          <w:rFonts w:hint="eastAsia"/>
          <w:b/>
          <w:bCs/>
          <w:lang w:val="en-US" w:eastAsia="zh-CN"/>
        </w:rPr>
        <w:t>（3）三照上传流程</w:t>
      </w:r>
    </w:p>
    <w:p w14:paraId="6340AB3A">
      <w:pPr>
        <w:spacing w:before="120" w:after="120" w:line="288" w:lineRule="auto"/>
        <w:ind w:left="0"/>
        <w:jc w:val="both"/>
        <w:rPr>
          <w:rFonts w:hint="default"/>
          <w:lang w:val="en-US" w:eastAsia="zh-CN"/>
        </w:rPr>
      </w:pPr>
      <w:r>
        <w:rPr>
          <w:rFonts w:hint="default"/>
          <w:lang w:val="en-US" w:eastAsia="zh-CN"/>
        </w:rPr>
        <w:drawing>
          <wp:inline distT="0" distB="0" distL="114300" distR="114300">
            <wp:extent cx="5260975" cy="6952615"/>
            <wp:effectExtent l="0" t="0" r="22225" b="6985"/>
            <wp:docPr id="17" name="图片 17" descr="号卡下单-3-三照上传流程@2026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号卡下单-3-三照上传流程@20260901"/>
                    <pic:cNvPicPr>
                      <a:picLocks noChangeAspect="1"/>
                    </pic:cNvPicPr>
                  </pic:nvPicPr>
                  <pic:blipFill>
                    <a:blip r:embed="rId10"/>
                    <a:stretch>
                      <a:fillRect/>
                    </a:stretch>
                  </pic:blipFill>
                  <pic:spPr>
                    <a:xfrm>
                      <a:off x="0" y="0"/>
                      <a:ext cx="5260975" cy="6952615"/>
                    </a:xfrm>
                    <a:prstGeom prst="rect">
                      <a:avLst/>
                    </a:prstGeom>
                  </pic:spPr>
                </pic:pic>
              </a:graphicData>
            </a:graphic>
          </wp:inline>
        </w:drawing>
      </w:r>
    </w:p>
    <w:p w14:paraId="47118561">
      <w:pPr>
        <w:spacing w:before="120" w:after="120" w:line="288" w:lineRule="auto"/>
        <w:ind w:left="0"/>
        <w:jc w:val="both"/>
        <w:rPr>
          <w:rFonts w:hint="eastAsia"/>
          <w:b/>
          <w:bCs/>
          <w:lang w:val="en-US" w:eastAsia="zh-CN"/>
        </w:rPr>
      </w:pPr>
      <w:r>
        <w:rPr>
          <w:rFonts w:hint="eastAsia"/>
          <w:b/>
          <w:bCs/>
          <w:lang w:val="en-US" w:eastAsia="zh-CN"/>
        </w:rPr>
        <w:t>（4）客户支付流程</w:t>
      </w:r>
    </w:p>
    <w:p w14:paraId="10557D39">
      <w:pPr>
        <w:spacing w:before="120" w:after="120" w:line="288" w:lineRule="auto"/>
        <w:ind w:left="0"/>
        <w:jc w:val="both"/>
        <w:rPr>
          <w:rFonts w:hint="default"/>
          <w:lang w:val="en-US" w:eastAsia="zh-CN"/>
        </w:rPr>
      </w:pPr>
      <w:r>
        <w:rPr>
          <w:rFonts w:hint="default"/>
          <w:lang w:val="en-US" w:eastAsia="zh-CN"/>
        </w:rPr>
        <w:drawing>
          <wp:inline distT="0" distB="0" distL="114300" distR="114300">
            <wp:extent cx="5267325" cy="4817745"/>
            <wp:effectExtent l="0" t="0" r="15875" b="8255"/>
            <wp:docPr id="18" name="图片 18" descr="号卡下单-4-客户支付流程@2026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号卡下单-4-客户支付流程@20260901"/>
                    <pic:cNvPicPr>
                      <a:picLocks noChangeAspect="1"/>
                    </pic:cNvPicPr>
                  </pic:nvPicPr>
                  <pic:blipFill>
                    <a:blip r:embed="rId11"/>
                    <a:stretch>
                      <a:fillRect/>
                    </a:stretch>
                  </pic:blipFill>
                  <pic:spPr>
                    <a:xfrm>
                      <a:off x="0" y="0"/>
                      <a:ext cx="5267325" cy="4817745"/>
                    </a:xfrm>
                    <a:prstGeom prst="rect">
                      <a:avLst/>
                    </a:prstGeom>
                  </pic:spPr>
                </pic:pic>
              </a:graphicData>
            </a:graphic>
          </wp:inline>
        </w:drawing>
      </w:r>
    </w:p>
    <w:p w14:paraId="45004756">
      <w:pPr>
        <w:spacing w:before="120" w:after="120" w:line="288" w:lineRule="auto"/>
        <w:ind w:left="0"/>
        <w:jc w:val="both"/>
        <w:rPr>
          <w:rFonts w:hint="eastAsia"/>
          <w:b/>
          <w:bCs/>
          <w:lang w:val="en-US" w:eastAsia="zh-CN"/>
        </w:rPr>
      </w:pPr>
      <w:r>
        <w:rPr>
          <w:rFonts w:hint="eastAsia"/>
          <w:b/>
          <w:bCs/>
          <w:lang w:val="en-US" w:eastAsia="zh-CN"/>
        </w:rPr>
        <w:t>（5）断点接续流程</w:t>
      </w:r>
    </w:p>
    <w:p w14:paraId="0AC25267">
      <w:pPr>
        <w:spacing w:before="120" w:after="120" w:line="288" w:lineRule="auto"/>
        <w:ind w:left="0"/>
        <w:jc w:val="both"/>
        <w:rPr>
          <w:rFonts w:hint="default"/>
          <w:lang w:val="en-US" w:eastAsia="zh-CN"/>
        </w:rPr>
      </w:pPr>
      <w:r>
        <w:rPr>
          <w:rFonts w:hint="default"/>
          <w:lang w:val="en-US" w:eastAsia="zh-CN"/>
        </w:rPr>
        <w:drawing>
          <wp:inline distT="0" distB="0" distL="114300" distR="114300">
            <wp:extent cx="5245100" cy="5871210"/>
            <wp:effectExtent l="0" t="0" r="12700" b="21590"/>
            <wp:docPr id="19" name="图片 19" descr="号卡下单-5-断点接续流程@2026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号卡下单-5-断点接续流程@20260901"/>
                    <pic:cNvPicPr>
                      <a:picLocks noChangeAspect="1"/>
                    </pic:cNvPicPr>
                  </pic:nvPicPr>
                  <pic:blipFill>
                    <a:blip r:embed="rId12"/>
                    <a:stretch>
                      <a:fillRect/>
                    </a:stretch>
                  </pic:blipFill>
                  <pic:spPr>
                    <a:xfrm>
                      <a:off x="0" y="0"/>
                      <a:ext cx="5245100" cy="5871210"/>
                    </a:xfrm>
                    <a:prstGeom prst="rect">
                      <a:avLst/>
                    </a:prstGeom>
                  </pic:spPr>
                </pic:pic>
              </a:graphicData>
            </a:graphic>
          </wp:inline>
        </w:drawing>
      </w:r>
    </w:p>
    <w:p w14:paraId="716C9C1C">
      <w:pPr>
        <w:spacing w:before="120" w:after="120" w:line="288" w:lineRule="auto"/>
        <w:ind w:left="0"/>
        <w:jc w:val="both"/>
        <w:rPr>
          <w:rFonts w:hint="eastAsia"/>
          <w:b/>
          <w:bCs/>
          <w:lang w:val="en-US" w:eastAsia="zh-CN"/>
        </w:rPr>
      </w:pPr>
      <w:r>
        <w:rPr>
          <w:rFonts w:hint="eastAsia"/>
          <w:b/>
          <w:bCs/>
          <w:lang w:val="en-US" w:eastAsia="zh-CN"/>
        </w:rPr>
        <w:t>（6）履约流程</w:t>
      </w:r>
    </w:p>
    <w:p w14:paraId="61F7B84F">
      <w:pPr>
        <w:spacing w:before="120" w:after="120" w:line="288" w:lineRule="auto"/>
        <w:ind w:left="0"/>
        <w:jc w:val="both"/>
        <w:rPr>
          <w:rFonts w:hint="default" w:ascii="黑体" w:hAnsi="宋体" w:eastAsia="黑体" w:cs="黑体"/>
          <w:b/>
          <w:bCs/>
          <w:i w:val="0"/>
          <w:iCs w:val="0"/>
          <w:caps w:val="0"/>
          <w:color w:val="000000"/>
          <w:spacing w:val="0"/>
          <w:kern w:val="0"/>
          <w:sz w:val="28"/>
          <w:szCs w:val="28"/>
          <w:lang w:val="en-US" w:eastAsia="zh-CN" w:bidi="ar"/>
          <w:woUserID w:val="1"/>
        </w:rPr>
      </w:pPr>
      <w:r>
        <w:rPr>
          <w:rFonts w:hint="default"/>
          <w:lang w:val="en-US" w:eastAsia="zh-CN"/>
        </w:rPr>
        <w:drawing>
          <wp:inline distT="0" distB="0" distL="114300" distR="114300">
            <wp:extent cx="5248910" cy="3256915"/>
            <wp:effectExtent l="0" t="0" r="8890" b="19685"/>
            <wp:docPr id="21" name="图片 21" descr="号卡下单-6-履约流程@2026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号卡下单-6-履约流程@20260901"/>
                    <pic:cNvPicPr>
                      <a:picLocks noChangeAspect="1"/>
                    </pic:cNvPicPr>
                  </pic:nvPicPr>
                  <pic:blipFill>
                    <a:blip r:embed="rId13"/>
                    <a:stretch>
                      <a:fillRect/>
                    </a:stretch>
                  </pic:blipFill>
                  <pic:spPr>
                    <a:xfrm>
                      <a:off x="0" y="0"/>
                      <a:ext cx="5248910" cy="3256915"/>
                    </a:xfrm>
                    <a:prstGeom prst="rect">
                      <a:avLst/>
                    </a:prstGeom>
                  </pic:spPr>
                </pic:pic>
              </a:graphicData>
            </a:graphic>
          </wp:inline>
        </w:drawing>
      </w:r>
    </w:p>
    <w:p w14:paraId="22143950">
      <w:pPr>
        <w:keepNext w:val="0"/>
        <w:keepLines w:val="0"/>
        <w:widowControl/>
        <w:suppressLineNumbers w:val="0"/>
        <w:spacing w:before="100" w:beforeAutospacing="0" w:after="100" w:afterAutospacing="0"/>
        <w:ind w:left="0" w:leftChars="0" w:right="0" w:rightChars="0" w:firstLine="0" w:firstLineChars="0"/>
        <w:jc w:val="both"/>
        <w:outlineLvl w:val="2"/>
        <w:rPr>
          <w:rFonts w:hint="default" w:ascii="Times New Roman" w:hAnsi="Times New Roman" w:eastAsia="仿宋" w:cs="Times New Roman"/>
          <w:i w:val="0"/>
          <w:iCs w:val="0"/>
          <w:caps w:val="0"/>
          <w:color w:val="000000"/>
          <w:spacing w:val="0"/>
          <w:sz w:val="32"/>
          <w:szCs w:val="32"/>
          <w:woUserID w:val="1"/>
        </w:rPr>
      </w:pPr>
      <w:r>
        <w:rPr>
          <w:rFonts w:hint="default" w:ascii="Times New Roman" w:hAnsi="Times New Roman" w:eastAsia="黑体" w:cs="Times New Roman"/>
          <w:b/>
          <w:bCs/>
          <w:i w:val="0"/>
          <w:iCs w:val="0"/>
          <w:caps w:val="0"/>
          <w:color w:val="000000"/>
          <w:spacing w:val="0"/>
          <w:kern w:val="0"/>
          <w:sz w:val="32"/>
          <w:szCs w:val="32"/>
          <w:lang w:val="en-US" w:eastAsia="zh-CN" w:bidi="ar"/>
          <w:woUserID w:val="1"/>
        </w:rPr>
        <w:t xml:space="preserve">2.2 </w:t>
      </w:r>
      <w:r>
        <w:rPr>
          <w:rFonts w:hint="default" w:ascii="黑体" w:hAnsi="宋体" w:eastAsia="黑体" w:cs="黑体"/>
          <w:b/>
          <w:bCs/>
          <w:i w:val="0"/>
          <w:iCs w:val="0"/>
          <w:caps w:val="0"/>
          <w:color w:val="000000"/>
          <w:spacing w:val="0"/>
          <w:kern w:val="0"/>
          <w:sz w:val="32"/>
          <w:szCs w:val="32"/>
          <w:lang w:val="en-US" w:eastAsia="zh-CN" w:bidi="ar"/>
          <w:woUserID w:val="1"/>
        </w:rPr>
        <w:t>非功能需求</w:t>
      </w:r>
    </w:p>
    <w:p w14:paraId="53A00B52">
      <w:pPr>
        <w:keepNext w:val="0"/>
        <w:keepLines w:val="0"/>
        <w:widowControl/>
        <w:suppressLineNumbers w:val="0"/>
        <w:spacing w:before="100" w:beforeAutospacing="0" w:after="100" w:afterAutospacing="0"/>
        <w:ind w:left="0" w:leftChars="0" w:right="0" w:rightChars="0" w:firstLine="0" w:firstLineChars="0"/>
        <w:jc w:val="both"/>
        <w:outlineLvl w:val="2"/>
        <w:rPr>
          <w:rFonts w:hint="default" w:ascii="Times New Roman" w:hAnsi="Times New Roman" w:eastAsia="仿宋" w:cs="Times New Roman"/>
          <w:i w:val="0"/>
          <w:iCs w:val="0"/>
          <w:caps w:val="0"/>
          <w:color w:val="000000"/>
          <w:spacing w:val="0"/>
          <w:sz w:val="28"/>
          <w:szCs w:val="28"/>
          <w:woUserID w:val="1"/>
        </w:rPr>
      </w:pPr>
      <w:r>
        <w:rPr>
          <w:rFonts w:hint="default" w:ascii="Times New Roman" w:hAnsi="Times New Roman" w:eastAsia="黑体" w:cs="Times New Roman"/>
          <w:b/>
          <w:bCs/>
          <w:i w:val="0"/>
          <w:iCs w:val="0"/>
          <w:caps w:val="0"/>
          <w:color w:val="000000"/>
          <w:spacing w:val="0"/>
          <w:kern w:val="0"/>
          <w:sz w:val="28"/>
          <w:szCs w:val="28"/>
          <w:lang w:val="en-US" w:eastAsia="zh-CN" w:bidi="ar"/>
          <w:woUserID w:val="1"/>
        </w:rPr>
        <w:t xml:space="preserve">2.2.1 </w:t>
      </w:r>
      <w:r>
        <w:rPr>
          <w:rFonts w:hint="default" w:ascii="黑体" w:hAnsi="宋体" w:eastAsia="黑体" w:cs="黑体"/>
          <w:b/>
          <w:bCs/>
          <w:i w:val="0"/>
          <w:iCs w:val="0"/>
          <w:caps w:val="0"/>
          <w:color w:val="000000"/>
          <w:spacing w:val="0"/>
          <w:kern w:val="0"/>
          <w:sz w:val="28"/>
          <w:szCs w:val="28"/>
          <w:lang w:val="en-US" w:eastAsia="zh-CN" w:bidi="ar"/>
          <w:woUserID w:val="1"/>
        </w:rPr>
        <w:t>性能需求</w:t>
      </w:r>
    </w:p>
    <w:p w14:paraId="70A33D44">
      <w:pPr>
        <w:keepNext w:val="0"/>
        <w:keepLines w:val="0"/>
        <w:widowControl/>
        <w:suppressLineNumbers w:val="0"/>
        <w:spacing w:before="0" w:beforeAutospacing="0" w:afterAutospacing="0" w:line="360" w:lineRule="auto"/>
        <w:ind w:left="0" w:leftChars="0" w:right="0" w:firstLine="500" w:firstLineChars="0"/>
        <w:jc w:val="left"/>
        <w:rPr>
          <w:rFonts w:hint="eastAsia" w:ascii="仿宋_GB2312" w:hAnsi="Calibri" w:eastAsia="仿宋_GB2312" w:cs="仿宋_GB2312"/>
          <w:color w:val="000000"/>
          <w:kern w:val="2"/>
          <w:sz w:val="32"/>
          <w:szCs w:val="32"/>
          <w:lang w:val="en-US" w:eastAsia="zh" w:bidi="ar-SA"/>
          <w:woUserID w:val="6"/>
        </w:rPr>
      </w:pPr>
      <w:r>
        <w:rPr>
          <w:rFonts w:hint="default" w:ascii="仿宋_GB2312" w:hAnsi="Calibri" w:eastAsia="仿宋_GB2312" w:cs="仿宋_GB2312"/>
          <w:color w:val="000000"/>
          <w:kern w:val="2"/>
          <w:sz w:val="32"/>
          <w:szCs w:val="32"/>
          <w:lang w:val="en-US" w:eastAsia="zh-CN" w:bidi="ar-SA"/>
          <w:woUserID w:val="1"/>
        </w:rPr>
        <w:t>普通号卡下单场景满足20TPS系统稳定支撑，靓号秒杀场景满足200TPS系统稳定支撑</w:t>
      </w:r>
      <w:r>
        <w:rPr>
          <w:rFonts w:hint="eastAsia" w:ascii="仿宋_GB2312" w:hAnsi="Calibri" w:eastAsia="仿宋_GB2312" w:cs="仿宋_GB2312"/>
          <w:color w:val="000000"/>
          <w:kern w:val="2"/>
          <w:sz w:val="32"/>
          <w:szCs w:val="32"/>
          <w:lang w:val="en-US" w:eastAsia="zh-CN" w:bidi="ar-SA"/>
          <w:woUserID w:val="1"/>
        </w:rPr>
        <w:t>。</w:t>
      </w:r>
    </w:p>
    <w:p w14:paraId="6ABB6449">
      <w:pPr>
        <w:keepNext w:val="0"/>
        <w:keepLines w:val="0"/>
        <w:widowControl/>
        <w:suppressLineNumbers w:val="0"/>
        <w:spacing w:before="0" w:beforeAutospacing="0" w:afterAutospacing="0" w:line="360" w:lineRule="auto"/>
        <w:ind w:left="0" w:leftChars="0" w:right="0" w:firstLine="640" w:firstLineChars="200"/>
        <w:jc w:val="left"/>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受理类接口包括订单创建、订单更新、订单取消等满足订单中心系统内耗时1秒内；查询类接口包括订单详情查询等满足系统响应500毫秒以内，且能够满足2000QPS稳定支撑能力。</w:t>
      </w:r>
    </w:p>
    <w:p w14:paraId="5408B76C">
      <w:pPr>
        <w:keepNext w:val="0"/>
        <w:keepLines w:val="0"/>
        <w:widowControl/>
        <w:suppressLineNumbers w:val="0"/>
        <w:spacing w:before="100" w:beforeAutospacing="0" w:after="100" w:afterAutospacing="0"/>
        <w:ind w:left="0" w:leftChars="0" w:right="0" w:rightChars="0" w:firstLine="0" w:firstLineChars="0"/>
        <w:jc w:val="both"/>
        <w:outlineLvl w:val="2"/>
        <w:rPr>
          <w:rFonts w:hint="default" w:ascii="Times New Roman" w:hAnsi="Times New Roman" w:eastAsia="仿宋" w:cs="Times New Roman"/>
          <w:i w:val="0"/>
          <w:iCs w:val="0"/>
          <w:caps w:val="0"/>
          <w:color w:val="000000"/>
          <w:spacing w:val="0"/>
          <w:sz w:val="28"/>
          <w:szCs w:val="28"/>
          <w:woUserID w:val="1"/>
        </w:rPr>
      </w:pPr>
      <w:r>
        <w:rPr>
          <w:rFonts w:hint="default" w:ascii="Times New Roman" w:hAnsi="Times New Roman" w:eastAsia="黑体" w:cs="Times New Roman"/>
          <w:b/>
          <w:bCs/>
          <w:i w:val="0"/>
          <w:iCs w:val="0"/>
          <w:caps w:val="0"/>
          <w:color w:val="000000"/>
          <w:spacing w:val="0"/>
          <w:kern w:val="0"/>
          <w:sz w:val="28"/>
          <w:szCs w:val="28"/>
          <w:lang w:val="en-US" w:eastAsia="zh-CN" w:bidi="ar"/>
          <w:woUserID w:val="1"/>
        </w:rPr>
        <w:t xml:space="preserve">2.2.2 </w:t>
      </w:r>
      <w:r>
        <w:rPr>
          <w:rFonts w:hint="default" w:ascii="黑体" w:hAnsi="宋体" w:eastAsia="黑体" w:cs="黑体"/>
          <w:b/>
          <w:bCs/>
          <w:i w:val="0"/>
          <w:iCs w:val="0"/>
          <w:caps w:val="0"/>
          <w:color w:val="000000"/>
          <w:spacing w:val="0"/>
          <w:kern w:val="0"/>
          <w:sz w:val="28"/>
          <w:szCs w:val="28"/>
          <w:lang w:val="en-US" w:eastAsia="zh-CN" w:bidi="ar"/>
          <w:woUserID w:val="1"/>
        </w:rPr>
        <w:t>安全需求</w:t>
      </w:r>
    </w:p>
    <w:p w14:paraId="1AB7B6C6">
      <w:pPr>
        <w:keepNext w:val="0"/>
        <w:keepLines w:val="0"/>
        <w:widowControl/>
        <w:suppressLineNumbers w:val="0"/>
        <w:spacing w:before="0" w:beforeAutospacing="0" w:afterAutospacing="0" w:line="360" w:lineRule="auto"/>
        <w:ind w:left="0" w:leftChars="0" w:right="0" w:firstLine="280" w:firstLineChars="200"/>
        <w:jc w:val="left"/>
        <w:rPr>
          <w:rFonts w:hint="default" w:ascii="仿宋_GB2312" w:hAnsi="Calibri" w:eastAsia="仿宋_GB2312" w:cs="仿宋_GB2312"/>
          <w:color w:val="000000"/>
          <w:kern w:val="2"/>
          <w:sz w:val="32"/>
          <w:szCs w:val="32"/>
          <w:lang w:val="en-US" w:eastAsia="zh-CN" w:bidi="ar-SA"/>
          <w:woUserID w:val="1"/>
        </w:rPr>
      </w:pPr>
      <w:r>
        <w:rPr>
          <w:rFonts w:hint="default" w:ascii="Times New Roman" w:hAnsi="Times New Roman" w:eastAsia="仿宋" w:cs="Times New Roman"/>
          <w:kern w:val="0"/>
          <w:sz w:val="14"/>
          <w:szCs w:val="14"/>
          <w:lang w:val="en-US" w:eastAsia="zh-CN" w:bidi="ar"/>
          <w:woUserID w:val="1"/>
        </w:rPr>
        <w:t xml:space="preserve"> </w:t>
      </w:r>
      <w:r>
        <w:rPr>
          <w:rFonts w:hint="eastAsia" w:cs="Times New Roman"/>
          <w:kern w:val="0"/>
          <w:sz w:val="14"/>
          <w:szCs w:val="14"/>
          <w:lang w:val="en-US" w:eastAsia="zh" w:bidi="ar"/>
          <w:woUserID w:val="1"/>
        </w:rPr>
        <w:t xml:space="preserve">  </w:t>
      </w:r>
      <w:r>
        <w:rPr>
          <w:rFonts w:hint="default" w:ascii="仿宋_GB2312" w:hAnsi="Calibri" w:eastAsia="仿宋_GB2312" w:cs="仿宋_GB2312"/>
          <w:color w:val="000000"/>
          <w:kern w:val="2"/>
          <w:sz w:val="32"/>
          <w:szCs w:val="32"/>
          <w:lang w:val="en-US" w:eastAsia="zh-CN" w:bidi="ar-SA"/>
          <w:woUserID w:val="1"/>
        </w:rPr>
        <w:t>数据安全：核心数据传输加密、数据库数据脱敏存储，支持数据备份与恢复，防止数据泄露、丢失、篡改；</w:t>
      </w:r>
    </w:p>
    <w:p w14:paraId="491B4266">
      <w:pPr>
        <w:keepNext w:val="0"/>
        <w:keepLines w:val="0"/>
        <w:widowControl/>
        <w:suppressLineNumbers w:val="0"/>
        <w:spacing w:before="0" w:beforeAutospacing="0" w:afterAutospacing="0" w:line="360" w:lineRule="auto"/>
        <w:ind w:left="0" w:leftChars="0" w:right="0" w:firstLine="500" w:firstLineChars="0"/>
        <w:jc w:val="left"/>
        <w:rPr>
          <w:rFonts w:hint="default" w:ascii="仿宋_GB2312" w:hAnsi="Calibri" w:eastAsia="仿宋_GB2312" w:cs="仿宋_GB2312"/>
          <w:color w:val="000000"/>
          <w:kern w:val="2"/>
          <w:sz w:val="32"/>
          <w:szCs w:val="32"/>
          <w:lang w:val="en-US" w:eastAsia="zh-CN" w:bidi="ar-SA"/>
          <w:woUserID w:val="1"/>
        </w:rPr>
      </w:pPr>
      <w:r>
        <w:rPr>
          <w:rFonts w:hint="default" w:ascii="仿宋_GB2312" w:hAnsi="Calibri" w:eastAsia="仿宋_GB2312" w:cs="仿宋_GB2312"/>
          <w:color w:val="000000"/>
          <w:kern w:val="2"/>
          <w:sz w:val="32"/>
          <w:szCs w:val="32"/>
          <w:lang w:val="en-US" w:eastAsia="zh-CN" w:bidi="ar-SA"/>
          <w:woUserID w:val="1"/>
        </w:rPr>
        <w:t>操作安全：所有同步、覆盖、更新、修复操作全程日志记录，支持操作溯源。</w:t>
      </w:r>
    </w:p>
    <w:p w14:paraId="2FE491AA">
      <w:pPr>
        <w:keepNext w:val="0"/>
        <w:keepLines w:val="0"/>
        <w:widowControl/>
        <w:suppressLineNumbers w:val="0"/>
        <w:spacing w:before="100" w:beforeAutospacing="0" w:after="100" w:afterAutospacing="0"/>
        <w:ind w:left="0" w:leftChars="0" w:right="0" w:rightChars="0" w:firstLine="0" w:firstLineChars="0"/>
        <w:jc w:val="both"/>
        <w:outlineLvl w:val="0"/>
        <w:rPr>
          <w:rFonts w:hint="default" w:ascii="Times New Roman" w:hAnsi="Times New Roman" w:eastAsia="黑体" w:cs="Times New Roman"/>
          <w:b/>
          <w:bCs/>
          <w:i w:val="0"/>
          <w:iCs w:val="0"/>
          <w:caps w:val="0"/>
          <w:color w:val="000000"/>
          <w:spacing w:val="0"/>
          <w:kern w:val="0"/>
          <w:sz w:val="32"/>
          <w:szCs w:val="32"/>
          <w:lang w:val="en-US" w:eastAsia="zh-CN" w:bidi="ar"/>
          <w:woUserID w:val="1"/>
        </w:rPr>
      </w:pPr>
      <w:r>
        <w:rPr>
          <w:rFonts w:hint="default" w:ascii="Times New Roman" w:hAnsi="Times New Roman" w:eastAsia="黑体" w:cs="Times New Roman"/>
          <w:b/>
          <w:bCs/>
          <w:i w:val="0"/>
          <w:iCs w:val="0"/>
          <w:caps w:val="0"/>
          <w:color w:val="000000"/>
          <w:spacing w:val="0"/>
          <w:kern w:val="0"/>
          <w:sz w:val="32"/>
          <w:szCs w:val="32"/>
          <w:lang w:val="en-US" w:eastAsia="zh-CN" w:bidi="ar"/>
          <w:woUserID w:val="1"/>
        </w:rPr>
        <w:t xml:space="preserve">3 </w:t>
      </w:r>
      <w:r>
        <w:rPr>
          <w:rFonts w:hint="eastAsia" w:ascii="Times New Roman" w:hAnsi="Times New Roman" w:eastAsia="黑体" w:cs="Times New Roman"/>
          <w:b/>
          <w:bCs/>
          <w:i w:val="0"/>
          <w:iCs w:val="0"/>
          <w:caps w:val="0"/>
          <w:color w:val="000000"/>
          <w:spacing w:val="0"/>
          <w:kern w:val="0"/>
          <w:sz w:val="32"/>
          <w:szCs w:val="32"/>
          <w:lang w:val="en-US" w:eastAsia="zh-CN" w:bidi="ar"/>
          <w:woUserID w:val="1"/>
        </w:rPr>
        <w:t>核心流程与接口关联关系</w:t>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96"/>
        <w:gridCol w:w="1466"/>
        <w:gridCol w:w="1529"/>
        <w:gridCol w:w="2225"/>
        <w:gridCol w:w="1705"/>
      </w:tblGrid>
      <w:tr w14:paraId="1DAE30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596" w:type="dxa"/>
            <w:noWrap w:val="0"/>
            <w:vAlign w:val="center"/>
          </w:tcPr>
          <w:p w14:paraId="48A5935F">
            <w:pPr>
              <w:keepNext w:val="0"/>
              <w:keepLines w:val="0"/>
              <w:suppressLineNumbers w:val="0"/>
              <w:spacing w:before="0" w:beforeAutospacing="0" w:after="0" w:afterAutospacing="0"/>
              <w:ind w:left="0" w:right="0"/>
              <w:jc w:val="center"/>
              <w:rPr>
                <w:rFonts w:hint="default" w:ascii="仿宋" w:hAnsi="仿宋" w:eastAsia="仿宋" w:cs="仿宋"/>
                <w:b/>
                <w:color w:val="auto"/>
                <w:sz w:val="28"/>
                <w:szCs w:val="28"/>
                <w:highlight w:val="none"/>
                <w:lang w:val="en-US" w:eastAsia="zh-CN"/>
              </w:rPr>
            </w:pPr>
            <w:r>
              <w:rPr>
                <w:rFonts w:hint="eastAsia" w:ascii="仿宋" w:hAnsi="仿宋" w:eastAsia="仿宋" w:cs="仿宋"/>
                <w:b/>
                <w:color w:val="auto"/>
                <w:sz w:val="28"/>
                <w:szCs w:val="28"/>
                <w:highlight w:val="none"/>
                <w:lang w:val="en-US" w:eastAsia="zh-CN"/>
              </w:rPr>
              <w:t>核心步骤</w:t>
            </w:r>
          </w:p>
        </w:tc>
        <w:tc>
          <w:tcPr>
            <w:tcW w:w="1466" w:type="dxa"/>
            <w:noWrap w:val="0"/>
            <w:vAlign w:val="center"/>
          </w:tcPr>
          <w:p w14:paraId="571FD348">
            <w:pPr>
              <w:keepNext w:val="0"/>
              <w:keepLines w:val="0"/>
              <w:suppressLineNumbers w:val="0"/>
              <w:spacing w:before="0" w:beforeAutospacing="0" w:after="0" w:afterAutospacing="0"/>
              <w:ind w:left="0" w:right="0"/>
              <w:jc w:val="center"/>
              <w:rPr>
                <w:rFonts w:hint="default" w:ascii="仿宋" w:hAnsi="仿宋" w:eastAsia="仿宋" w:cs="仿宋"/>
                <w:b/>
                <w:color w:val="auto"/>
                <w:sz w:val="28"/>
                <w:szCs w:val="28"/>
                <w:highlight w:val="none"/>
                <w:lang w:val="en-US" w:eastAsia="zh-CN"/>
              </w:rPr>
            </w:pPr>
            <w:r>
              <w:rPr>
                <w:rFonts w:hint="eastAsia" w:ascii="仿宋" w:hAnsi="仿宋" w:eastAsia="仿宋" w:cs="仿宋"/>
                <w:b/>
                <w:color w:val="auto"/>
                <w:sz w:val="28"/>
                <w:szCs w:val="28"/>
                <w:highlight w:val="none"/>
                <w:lang w:val="en-US" w:eastAsia="zh-CN"/>
              </w:rPr>
              <w:t>提供方</w:t>
            </w:r>
          </w:p>
        </w:tc>
        <w:tc>
          <w:tcPr>
            <w:tcW w:w="1529" w:type="dxa"/>
            <w:noWrap w:val="0"/>
            <w:vAlign w:val="center"/>
          </w:tcPr>
          <w:p w14:paraId="5C24CCB5">
            <w:pPr>
              <w:keepNext w:val="0"/>
              <w:keepLines w:val="0"/>
              <w:suppressLineNumbers w:val="0"/>
              <w:spacing w:before="0" w:beforeAutospacing="0" w:after="0" w:afterAutospacing="0"/>
              <w:ind w:left="0" w:right="0"/>
              <w:jc w:val="center"/>
              <w:rPr>
                <w:rFonts w:hint="default" w:ascii="仿宋" w:hAnsi="仿宋" w:eastAsia="仿宋" w:cs="仿宋"/>
                <w:b/>
                <w:color w:val="auto"/>
                <w:sz w:val="28"/>
                <w:szCs w:val="28"/>
                <w:highlight w:val="none"/>
                <w:lang w:val="en-US" w:eastAsia="zh-CN"/>
              </w:rPr>
            </w:pPr>
            <w:r>
              <w:rPr>
                <w:rFonts w:hint="eastAsia" w:ascii="仿宋" w:hAnsi="仿宋" w:eastAsia="仿宋" w:cs="仿宋"/>
                <w:b/>
                <w:color w:val="auto"/>
                <w:sz w:val="28"/>
                <w:szCs w:val="28"/>
                <w:highlight w:val="none"/>
                <w:lang w:val="en-US" w:eastAsia="zh-CN"/>
              </w:rPr>
              <w:t>维护方</w:t>
            </w:r>
          </w:p>
        </w:tc>
        <w:tc>
          <w:tcPr>
            <w:tcW w:w="2225" w:type="dxa"/>
            <w:noWrap w:val="0"/>
            <w:vAlign w:val="center"/>
          </w:tcPr>
          <w:p w14:paraId="3DC66532">
            <w:pPr>
              <w:keepNext w:val="0"/>
              <w:keepLines w:val="0"/>
              <w:suppressLineNumbers w:val="0"/>
              <w:spacing w:before="0" w:beforeAutospacing="0" w:after="0" w:afterAutospacing="0"/>
              <w:ind w:left="0" w:right="0"/>
              <w:jc w:val="center"/>
              <w:rPr>
                <w:rFonts w:hint="default" w:ascii="仿宋" w:hAnsi="仿宋" w:eastAsia="仿宋" w:cs="仿宋"/>
                <w:b/>
                <w:color w:val="auto"/>
                <w:sz w:val="28"/>
                <w:szCs w:val="28"/>
                <w:highlight w:val="none"/>
                <w:lang w:val="en-US" w:eastAsia="zh-CN"/>
              </w:rPr>
            </w:pPr>
            <w:r>
              <w:rPr>
                <w:rFonts w:hint="eastAsia" w:ascii="仿宋" w:hAnsi="仿宋" w:eastAsia="仿宋" w:cs="仿宋"/>
                <w:b/>
                <w:color w:val="auto"/>
                <w:sz w:val="28"/>
                <w:szCs w:val="28"/>
                <w:highlight w:val="none"/>
                <w:lang w:val="en-US" w:eastAsia="zh-CN"/>
              </w:rPr>
              <w:t>关联接口</w:t>
            </w:r>
          </w:p>
        </w:tc>
        <w:tc>
          <w:tcPr>
            <w:tcW w:w="1705" w:type="dxa"/>
            <w:noWrap w:val="0"/>
            <w:vAlign w:val="top"/>
          </w:tcPr>
          <w:p w14:paraId="51005C11">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服务编码（csf平台）</w:t>
            </w:r>
          </w:p>
        </w:tc>
      </w:tr>
      <w:tr w14:paraId="3192BA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75291938">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Step6.2</w:t>
            </w:r>
          </w:p>
        </w:tc>
        <w:tc>
          <w:tcPr>
            <w:tcW w:w="1466" w:type="dxa"/>
            <w:noWrap w:val="0"/>
            <w:vAlign w:val="center"/>
          </w:tcPr>
          <w:p w14:paraId="55630CF6">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订单中心</w:t>
            </w:r>
          </w:p>
        </w:tc>
        <w:tc>
          <w:tcPr>
            <w:tcW w:w="1529" w:type="dxa"/>
            <w:noWrap w:val="0"/>
            <w:vAlign w:val="center"/>
          </w:tcPr>
          <w:p w14:paraId="164FC3FA">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订单中心</w:t>
            </w:r>
          </w:p>
        </w:tc>
        <w:tc>
          <w:tcPr>
            <w:tcW w:w="2225" w:type="dxa"/>
            <w:noWrap w:val="0"/>
            <w:vAlign w:val="center"/>
          </w:tcPr>
          <w:p w14:paraId="091977C2">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号卡订单创建接口</w:t>
            </w:r>
          </w:p>
        </w:tc>
        <w:tc>
          <w:tcPr>
            <w:tcW w:w="1705" w:type="dxa"/>
            <w:noWrap w:val="0"/>
            <w:vAlign w:val="top"/>
          </w:tcPr>
          <w:p w14:paraId="5A4C81D5">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OMSACCESS_CARDORDERCREATE_POST</w:t>
            </w:r>
          </w:p>
        </w:tc>
      </w:tr>
      <w:tr w14:paraId="188AE9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323B4342">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w:t>
            </w:r>
            <w:r>
              <w:rPr>
                <w:rFonts w:hint="default" w:ascii="仿宋" w:hAnsi="仿宋" w:eastAsia="仿宋" w:cs="仿宋"/>
                <w:color w:val="auto"/>
                <w:sz w:val="28"/>
                <w:szCs w:val="28"/>
                <w:highlight w:val="none"/>
                <w:lang w:val="en-US" w:eastAsia="zh-CN"/>
              </w:rPr>
              <w:t>6.3</w:t>
            </w:r>
          </w:p>
        </w:tc>
        <w:tc>
          <w:tcPr>
            <w:tcW w:w="1466" w:type="dxa"/>
            <w:noWrap w:val="0"/>
            <w:vAlign w:val="center"/>
          </w:tcPr>
          <w:p w14:paraId="40412FEC">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客户中心</w:t>
            </w:r>
          </w:p>
        </w:tc>
        <w:tc>
          <w:tcPr>
            <w:tcW w:w="1529" w:type="dxa"/>
            <w:noWrap w:val="0"/>
            <w:vAlign w:val="center"/>
          </w:tcPr>
          <w:p w14:paraId="4255D327">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客户中心</w:t>
            </w:r>
          </w:p>
        </w:tc>
        <w:tc>
          <w:tcPr>
            <w:tcW w:w="2225" w:type="dxa"/>
            <w:noWrap w:val="0"/>
            <w:vAlign w:val="center"/>
          </w:tcPr>
          <w:p w14:paraId="09BCA0CA">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客户地址查询接口</w:t>
            </w:r>
          </w:p>
        </w:tc>
        <w:tc>
          <w:tcPr>
            <w:tcW w:w="1705" w:type="dxa"/>
            <w:noWrap w:val="0"/>
            <w:vAlign w:val="top"/>
          </w:tcPr>
          <w:p w14:paraId="2DB6FB05">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NGCCC_ROUTE_POST</w:t>
            </w:r>
          </w:p>
        </w:tc>
      </w:tr>
      <w:tr w14:paraId="0A9CEE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3D0C7CF1">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Step6.4</w:t>
            </w:r>
          </w:p>
        </w:tc>
        <w:tc>
          <w:tcPr>
            <w:tcW w:w="1466" w:type="dxa"/>
            <w:noWrap w:val="0"/>
            <w:vAlign w:val="center"/>
          </w:tcPr>
          <w:p w14:paraId="18ACB2FF">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客户中心</w:t>
            </w:r>
          </w:p>
        </w:tc>
        <w:tc>
          <w:tcPr>
            <w:tcW w:w="1529" w:type="dxa"/>
            <w:noWrap w:val="0"/>
            <w:vAlign w:val="center"/>
          </w:tcPr>
          <w:p w14:paraId="34D61FD0">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客户中心</w:t>
            </w:r>
          </w:p>
        </w:tc>
        <w:tc>
          <w:tcPr>
            <w:tcW w:w="2225" w:type="dxa"/>
            <w:noWrap w:val="0"/>
            <w:vAlign w:val="center"/>
          </w:tcPr>
          <w:p w14:paraId="00CAA290">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号码归属地查询接口</w:t>
            </w:r>
          </w:p>
        </w:tc>
        <w:tc>
          <w:tcPr>
            <w:tcW w:w="1705" w:type="dxa"/>
            <w:noWrap w:val="0"/>
            <w:vAlign w:val="top"/>
          </w:tcPr>
          <w:p w14:paraId="765939C2">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NGCIMCAPI_PHONEAREAQUERY_POST</w:t>
            </w:r>
          </w:p>
        </w:tc>
      </w:tr>
      <w:tr w14:paraId="114C72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shd w:val="clear" w:color="auto" w:fill="auto"/>
            <w:noWrap w:val="0"/>
            <w:vAlign w:val="center"/>
          </w:tcPr>
          <w:p w14:paraId="3DE7813A">
            <w:pPr>
              <w:keepNext w:val="0"/>
              <w:keepLines w:val="0"/>
              <w:suppressLineNumbers w:val="0"/>
              <w:spacing w:before="0" w:beforeAutospacing="0" w:after="0" w:afterAutospacing="0"/>
              <w:ind w:left="0" w:right="0"/>
              <w:rPr>
                <w:rFonts w:hint="eastAsia" w:ascii="仿宋" w:hAnsi="仿宋" w:eastAsia="仿宋" w:cs="仿宋"/>
                <w:color w:val="auto"/>
                <w:sz w:val="28"/>
                <w:szCs w:val="28"/>
                <w:highlight w:val="none"/>
                <w:lang w:val="en-US" w:eastAsia="zh"/>
              </w:rPr>
            </w:pPr>
            <w:r>
              <w:rPr>
                <w:rFonts w:hint="eastAsia" w:ascii="仿宋" w:hAnsi="仿宋" w:eastAsia="仿宋" w:cs="仿宋"/>
                <w:color w:val="auto"/>
                <w:sz w:val="28"/>
                <w:szCs w:val="28"/>
                <w:highlight w:val="none"/>
                <w:lang w:val="en-US" w:eastAsia="zh-CN"/>
              </w:rPr>
              <w:t>Step6.7</w:t>
            </w:r>
            <w:r>
              <w:rPr>
                <w:rFonts w:hint="eastAsia" w:ascii="仿宋" w:hAnsi="仿宋" w:eastAsia="仿宋" w:cs="仿宋"/>
                <w:color w:val="auto"/>
                <w:sz w:val="28"/>
                <w:szCs w:val="28"/>
                <w:highlight w:val="none"/>
                <w:lang w:val="en-US" w:eastAsia="zh"/>
              </w:rPr>
              <w:t>、Step16.4.2</w:t>
            </w:r>
          </w:p>
        </w:tc>
        <w:tc>
          <w:tcPr>
            <w:tcW w:w="1466" w:type="dxa"/>
            <w:shd w:val="clear" w:color="auto" w:fill="auto"/>
            <w:noWrap w:val="0"/>
            <w:vAlign w:val="center"/>
          </w:tcPr>
          <w:p w14:paraId="2C5F43B3">
            <w:pPr>
              <w:keepNext w:val="0"/>
              <w:keepLines w:val="0"/>
              <w:suppressLineNumbers w:val="0"/>
              <w:spacing w:before="0" w:beforeAutospacing="0" w:after="0" w:afterAutospacing="0"/>
              <w:ind w:left="0" w:right="0"/>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号卡履约</w:t>
            </w:r>
          </w:p>
        </w:tc>
        <w:tc>
          <w:tcPr>
            <w:tcW w:w="1529" w:type="dxa"/>
            <w:shd w:val="clear" w:color="auto" w:fill="auto"/>
            <w:noWrap w:val="0"/>
            <w:vAlign w:val="center"/>
          </w:tcPr>
          <w:p w14:paraId="7FC26E5B">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订单中心</w:t>
            </w:r>
          </w:p>
        </w:tc>
        <w:tc>
          <w:tcPr>
            <w:tcW w:w="2225" w:type="dxa"/>
            <w:shd w:val="clear" w:color="auto" w:fill="auto"/>
            <w:noWrap w:val="0"/>
            <w:vAlign w:val="center"/>
          </w:tcPr>
          <w:p w14:paraId="2A2419AA">
            <w:pPr>
              <w:keepNext w:val="0"/>
              <w:keepLines w:val="0"/>
              <w:suppressLineNumbers w:val="0"/>
              <w:spacing w:before="0" w:beforeAutospacing="0" w:after="0" w:afterAutospacing="0"/>
              <w:ind w:left="0" w:right="0"/>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标准化预校验接口</w:t>
            </w:r>
          </w:p>
        </w:tc>
        <w:tc>
          <w:tcPr>
            <w:tcW w:w="1705" w:type="dxa"/>
            <w:noWrap w:val="0"/>
            <w:vAlign w:val="top"/>
          </w:tcPr>
          <w:p w14:paraId="3DC62D02">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OMSACCESS_STANDARDCHECK_POST</w:t>
            </w:r>
          </w:p>
        </w:tc>
      </w:tr>
      <w:tr w14:paraId="55E212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366AECB9">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Step6.8.2</w:t>
            </w:r>
          </w:p>
        </w:tc>
        <w:tc>
          <w:tcPr>
            <w:tcW w:w="1466" w:type="dxa"/>
            <w:noWrap w:val="0"/>
            <w:vAlign w:val="center"/>
          </w:tcPr>
          <w:p w14:paraId="16B76419">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商机运营平台</w:t>
            </w:r>
          </w:p>
        </w:tc>
        <w:tc>
          <w:tcPr>
            <w:tcW w:w="1529" w:type="dxa"/>
            <w:noWrap w:val="0"/>
            <w:vAlign w:val="center"/>
          </w:tcPr>
          <w:p w14:paraId="5C83D333">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商机运营平台</w:t>
            </w:r>
          </w:p>
        </w:tc>
        <w:tc>
          <w:tcPr>
            <w:tcW w:w="2225" w:type="dxa"/>
            <w:noWrap w:val="0"/>
            <w:vAlign w:val="center"/>
          </w:tcPr>
          <w:p w14:paraId="2BEC22BC">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商机接入接口</w:t>
            </w:r>
          </w:p>
          <w:p w14:paraId="74F0E749">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（唯一ID获取）</w:t>
            </w:r>
          </w:p>
        </w:tc>
        <w:tc>
          <w:tcPr>
            <w:tcW w:w="1705" w:type="dxa"/>
            <w:noWrap w:val="0"/>
            <w:vAlign w:val="top"/>
          </w:tcPr>
          <w:p w14:paraId="26331C4F">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CTOPADSPBS_RECEIVEBUSINESSORDER_POST</w:t>
            </w:r>
          </w:p>
        </w:tc>
      </w:tr>
      <w:tr w14:paraId="4AA433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5AE560E5">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Step6.10.2、Step7.7.1、Step9.3、Step18.3.2</w:t>
            </w:r>
          </w:p>
        </w:tc>
        <w:tc>
          <w:tcPr>
            <w:tcW w:w="1466" w:type="dxa"/>
            <w:noWrap w:val="0"/>
            <w:vAlign w:val="center"/>
          </w:tcPr>
          <w:p w14:paraId="5D540253">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统一支付平台</w:t>
            </w:r>
          </w:p>
        </w:tc>
        <w:tc>
          <w:tcPr>
            <w:tcW w:w="1529" w:type="dxa"/>
            <w:noWrap w:val="0"/>
            <w:vAlign w:val="center"/>
          </w:tcPr>
          <w:p w14:paraId="0BF886C6">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统一支付平台</w:t>
            </w:r>
          </w:p>
        </w:tc>
        <w:tc>
          <w:tcPr>
            <w:tcW w:w="2225" w:type="dxa"/>
            <w:noWrap w:val="0"/>
            <w:vAlign w:val="center"/>
          </w:tcPr>
          <w:p w14:paraId="289F2645">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支付下单接口</w:t>
            </w:r>
          </w:p>
        </w:tc>
        <w:tc>
          <w:tcPr>
            <w:tcW w:w="1705" w:type="dxa"/>
            <w:noWrap w:val="0"/>
            <w:vAlign w:val="top"/>
          </w:tcPr>
          <w:p w14:paraId="57A9846C">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ECPAYBS_CSFCASHPAYORDER_POST</w:t>
            </w:r>
          </w:p>
        </w:tc>
      </w:tr>
      <w:tr w14:paraId="41C9ED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556BA7EA">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Step6.9.1</w:t>
            </w:r>
          </w:p>
        </w:tc>
        <w:tc>
          <w:tcPr>
            <w:tcW w:w="1466" w:type="dxa"/>
            <w:noWrap w:val="0"/>
            <w:vAlign w:val="center"/>
          </w:tcPr>
          <w:p w14:paraId="3835667A">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一级能开</w:t>
            </w:r>
          </w:p>
        </w:tc>
        <w:tc>
          <w:tcPr>
            <w:tcW w:w="1529" w:type="dxa"/>
            <w:noWrap w:val="0"/>
            <w:vAlign w:val="center"/>
          </w:tcPr>
          <w:p w14:paraId="580E8253">
            <w:pPr>
              <w:keepNext w:val="0"/>
              <w:keepLines w:val="0"/>
              <w:suppressLineNumbers w:val="0"/>
              <w:spacing w:before="0" w:beforeAutospacing="0" w:after="0" w:afterAutospacing="0"/>
              <w:ind w:left="0" w:right="0"/>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一级能开&amp;集团一级订单中心</w:t>
            </w:r>
          </w:p>
        </w:tc>
        <w:tc>
          <w:tcPr>
            <w:tcW w:w="2225" w:type="dxa"/>
            <w:noWrap w:val="0"/>
            <w:vAlign w:val="center"/>
          </w:tcPr>
          <w:p w14:paraId="2392A80A">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订单数据实时同步接口</w:t>
            </w:r>
          </w:p>
        </w:tc>
        <w:tc>
          <w:tcPr>
            <w:tcW w:w="1705" w:type="dxa"/>
            <w:noWrap w:val="0"/>
            <w:vAlign w:val="top"/>
          </w:tcPr>
          <w:p w14:paraId="5153ABFC">
            <w:pPr>
              <w:pStyle w:val="11"/>
              <w:keepNext w:val="0"/>
              <w:keepLines w:val="0"/>
              <w:widowControl/>
              <w:suppressLineNumbers w:val="0"/>
              <w:spacing w:before="0" w:beforeAutospacing="0" w:after="0" w:afterAutospacing="0" w:line="30" w:lineRule="atLeast"/>
              <w:ind w:right="0"/>
              <w:jc w:val="left"/>
              <w:rPr>
                <w:rFonts w:hint="default"/>
              </w:rPr>
            </w:pPr>
            <w:r>
              <w:rPr>
                <w:rFonts w:hint="default" w:ascii="仿宋_GB2312" w:eastAsia="仿宋_GB2312" w:cs="仿宋_GB2312"/>
                <w:b w:val="0"/>
                <w:bCs w:val="0"/>
                <w:i w:val="0"/>
                <w:iCs w:val="0"/>
                <w:color w:val="000000"/>
                <w:spacing w:val="0"/>
                <w:w w:val="100"/>
                <w:sz w:val="30"/>
                <w:szCs w:val="30"/>
                <w:vertAlign w:val="baseline"/>
              </w:rPr>
              <w:t>订单数据实时同步接口S10062200005</w:t>
            </w:r>
          </w:p>
          <w:p w14:paraId="0F18520A">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highlight w:val="none"/>
                <w:lang w:val="en-US" w:eastAsia="zh-CN"/>
              </w:rPr>
            </w:pPr>
          </w:p>
        </w:tc>
      </w:tr>
      <w:tr w14:paraId="366753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shd w:val="clear" w:color="auto" w:fill="auto"/>
            <w:noWrap w:val="0"/>
            <w:vAlign w:val="center"/>
          </w:tcPr>
          <w:p w14:paraId="27F2D82B">
            <w:pPr>
              <w:keepNext w:val="0"/>
              <w:keepLines w:val="0"/>
              <w:suppressLineNumbers w:val="0"/>
              <w:spacing w:before="0" w:beforeAutospacing="0" w:after="0" w:afterAutospacing="0"/>
              <w:ind w:left="0" w:leftChars="0" w:right="0" w:rightChars="0"/>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Step6.14</w:t>
            </w:r>
          </w:p>
        </w:tc>
        <w:tc>
          <w:tcPr>
            <w:tcW w:w="1466" w:type="dxa"/>
            <w:shd w:val="clear" w:color="auto" w:fill="auto"/>
            <w:noWrap w:val="0"/>
            <w:vAlign w:val="center"/>
          </w:tcPr>
          <w:p w14:paraId="6FD365CD">
            <w:pPr>
              <w:keepNext w:val="0"/>
              <w:keepLines w:val="0"/>
              <w:suppressLineNumbers w:val="0"/>
              <w:spacing w:before="0" w:beforeAutospacing="0" w:after="0" w:afterAutospacing="0"/>
              <w:ind w:left="0" w:leftChars="0" w:right="0" w:rightChars="0"/>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一级能开</w:t>
            </w:r>
          </w:p>
        </w:tc>
        <w:tc>
          <w:tcPr>
            <w:tcW w:w="1529" w:type="dxa"/>
            <w:shd w:val="clear" w:color="auto" w:fill="auto"/>
            <w:noWrap w:val="0"/>
            <w:vAlign w:val="center"/>
          </w:tcPr>
          <w:p w14:paraId="0F1B2CC0">
            <w:pPr>
              <w:keepNext w:val="0"/>
              <w:keepLines w:val="0"/>
              <w:suppressLineNumbers w:val="0"/>
              <w:spacing w:before="0" w:beforeAutospacing="0" w:after="0" w:afterAutospacing="0"/>
              <w:ind w:left="0" w:leftChars="0" w:right="0" w:rightChars="0"/>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一级能开&amp;集团一级订单中心</w:t>
            </w:r>
          </w:p>
        </w:tc>
        <w:tc>
          <w:tcPr>
            <w:tcW w:w="2225" w:type="dxa"/>
            <w:shd w:val="clear" w:color="auto" w:fill="auto"/>
            <w:noWrap w:val="0"/>
            <w:vAlign w:val="center"/>
          </w:tcPr>
          <w:p w14:paraId="232DB69D">
            <w:pPr>
              <w:keepNext w:val="0"/>
              <w:keepLines w:val="0"/>
              <w:suppressLineNumbers w:val="0"/>
              <w:spacing w:before="0" w:beforeAutospacing="0" w:after="0" w:afterAutospacing="0"/>
              <w:ind w:left="0" w:leftChars="0" w:right="0" w:rightChars="0"/>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订单数据更新实时同步接口</w:t>
            </w:r>
          </w:p>
        </w:tc>
        <w:tc>
          <w:tcPr>
            <w:tcW w:w="1705" w:type="dxa"/>
            <w:shd w:val="clear" w:color="auto" w:fill="auto"/>
            <w:noWrap w:val="0"/>
            <w:vAlign w:val="top"/>
          </w:tcPr>
          <w:p w14:paraId="2707CB50">
            <w:pPr>
              <w:pStyle w:val="11"/>
              <w:keepNext w:val="0"/>
              <w:keepLines w:val="0"/>
              <w:widowControl/>
              <w:suppressLineNumbers w:val="0"/>
              <w:spacing w:before="0" w:beforeAutospacing="0" w:after="0" w:afterAutospacing="0" w:line="30" w:lineRule="atLeast"/>
              <w:ind w:right="0"/>
              <w:jc w:val="left"/>
              <w:rPr>
                <w:rFonts w:hint="default"/>
              </w:rPr>
            </w:pPr>
            <w:r>
              <w:rPr>
                <w:rFonts w:hint="default" w:ascii="仿宋_GB2312" w:eastAsia="仿宋_GB2312" w:cs="仿宋_GB2312"/>
                <w:b w:val="0"/>
                <w:bCs w:val="0"/>
                <w:i w:val="0"/>
                <w:iCs w:val="0"/>
                <w:color w:val="000000"/>
                <w:spacing w:val="0"/>
                <w:w w:val="100"/>
                <w:sz w:val="30"/>
                <w:szCs w:val="30"/>
                <w:vertAlign w:val="baseline"/>
              </w:rPr>
              <w:t>订单数据更新实时同步接口S10062200001</w:t>
            </w:r>
          </w:p>
          <w:p w14:paraId="6FE5FA2D">
            <w:pPr>
              <w:keepNext w:val="0"/>
              <w:keepLines w:val="0"/>
              <w:suppressLineNumbers w:val="0"/>
              <w:spacing w:before="0" w:beforeAutospacing="0" w:after="0" w:afterAutospacing="0"/>
              <w:ind w:left="0" w:leftChars="0" w:right="0" w:rightChars="0"/>
              <w:jc w:val="left"/>
              <w:rPr>
                <w:rFonts w:hint="eastAsia" w:ascii="仿宋" w:hAnsi="仿宋" w:eastAsia="仿宋" w:cs="仿宋"/>
                <w:color w:val="auto"/>
                <w:sz w:val="28"/>
                <w:szCs w:val="28"/>
                <w:highlight w:val="none"/>
                <w:lang w:val="en-US" w:eastAsia="zh-CN"/>
              </w:rPr>
            </w:pPr>
          </w:p>
        </w:tc>
      </w:tr>
      <w:tr w14:paraId="4E7719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4373A70F">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Step7.4.2</w:t>
            </w:r>
          </w:p>
        </w:tc>
        <w:tc>
          <w:tcPr>
            <w:tcW w:w="1466" w:type="dxa"/>
            <w:noWrap w:val="0"/>
            <w:vAlign w:val="center"/>
          </w:tcPr>
          <w:p w14:paraId="535859F7">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订单中心</w:t>
            </w:r>
          </w:p>
        </w:tc>
        <w:tc>
          <w:tcPr>
            <w:tcW w:w="1529" w:type="dxa"/>
            <w:noWrap w:val="0"/>
            <w:vAlign w:val="center"/>
          </w:tcPr>
          <w:p w14:paraId="2C37CD67">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订单中心</w:t>
            </w:r>
          </w:p>
        </w:tc>
        <w:tc>
          <w:tcPr>
            <w:tcW w:w="2225" w:type="dxa"/>
            <w:noWrap w:val="0"/>
            <w:vAlign w:val="center"/>
          </w:tcPr>
          <w:p w14:paraId="456FFC44">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订单流程执行接收接口</w:t>
            </w:r>
          </w:p>
        </w:tc>
        <w:tc>
          <w:tcPr>
            <w:tcW w:w="1705" w:type="dxa"/>
            <w:noWrap w:val="0"/>
            <w:vAlign w:val="top"/>
          </w:tcPr>
          <w:p w14:paraId="11D97CC7">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OMSACCESS_ORDERPROCESS_POST</w:t>
            </w:r>
          </w:p>
        </w:tc>
      </w:tr>
      <w:tr w14:paraId="6C4FA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4A50679A">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Step8.3</w:t>
            </w:r>
          </w:p>
        </w:tc>
        <w:tc>
          <w:tcPr>
            <w:tcW w:w="1466" w:type="dxa"/>
            <w:noWrap w:val="0"/>
            <w:vAlign w:val="center"/>
          </w:tcPr>
          <w:p w14:paraId="038CAFE1">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订单中心</w:t>
            </w:r>
          </w:p>
        </w:tc>
        <w:tc>
          <w:tcPr>
            <w:tcW w:w="1529" w:type="dxa"/>
            <w:noWrap w:val="0"/>
            <w:vAlign w:val="center"/>
          </w:tcPr>
          <w:p w14:paraId="2706BF7A">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统一支付平台</w:t>
            </w:r>
          </w:p>
        </w:tc>
        <w:tc>
          <w:tcPr>
            <w:tcW w:w="2225" w:type="dxa"/>
            <w:noWrap w:val="0"/>
            <w:vAlign w:val="center"/>
          </w:tcPr>
          <w:p w14:paraId="4DAFFED9">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支付结果接收接口</w:t>
            </w:r>
          </w:p>
        </w:tc>
        <w:tc>
          <w:tcPr>
            <w:tcW w:w="1705" w:type="dxa"/>
            <w:noWrap w:val="0"/>
            <w:vAlign w:val="top"/>
          </w:tcPr>
          <w:p w14:paraId="60F67563">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OMSACCESS_PAYBACK_POST</w:t>
            </w:r>
          </w:p>
        </w:tc>
      </w:tr>
      <w:tr w14:paraId="2907A4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19293AD9">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Step9.2</w:t>
            </w:r>
          </w:p>
        </w:tc>
        <w:tc>
          <w:tcPr>
            <w:tcW w:w="1466" w:type="dxa"/>
            <w:noWrap w:val="0"/>
            <w:vAlign w:val="center"/>
          </w:tcPr>
          <w:p w14:paraId="34F57A89">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订单中心</w:t>
            </w:r>
          </w:p>
        </w:tc>
        <w:tc>
          <w:tcPr>
            <w:tcW w:w="1529" w:type="dxa"/>
            <w:noWrap w:val="0"/>
            <w:vAlign w:val="center"/>
          </w:tcPr>
          <w:p w14:paraId="3E450720">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订单中心</w:t>
            </w:r>
          </w:p>
        </w:tc>
        <w:tc>
          <w:tcPr>
            <w:tcW w:w="2225" w:type="dxa"/>
            <w:noWrap w:val="0"/>
            <w:vAlign w:val="center"/>
          </w:tcPr>
          <w:p w14:paraId="654F97B5">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支付链接获取接口</w:t>
            </w:r>
          </w:p>
        </w:tc>
        <w:tc>
          <w:tcPr>
            <w:tcW w:w="1705" w:type="dxa"/>
            <w:noWrap w:val="0"/>
            <w:vAlign w:val="top"/>
          </w:tcPr>
          <w:p w14:paraId="79ABEA34">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highlight w:val="none"/>
                <w:lang w:val="en-US" w:eastAsia="zh-CN"/>
              </w:rPr>
            </w:pPr>
            <w:r>
              <w:rPr>
                <w:rFonts w:hint="default" w:ascii="仿宋" w:hAnsi="仿宋" w:eastAsia="仿宋" w:cs="仿宋"/>
                <w:color w:val="auto"/>
                <w:sz w:val="28"/>
                <w:szCs w:val="28"/>
                <w:highlight w:val="none"/>
                <w:lang w:val="en-US" w:eastAsia="zh-CN"/>
              </w:rPr>
              <w:t>ECPAYBS_CSFCASHPAYORDER_POST</w:t>
            </w:r>
          </w:p>
        </w:tc>
      </w:tr>
      <w:tr w14:paraId="5AC102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0875949B">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Step14.2.2</w:t>
            </w:r>
          </w:p>
        </w:tc>
        <w:tc>
          <w:tcPr>
            <w:tcW w:w="1466" w:type="dxa"/>
            <w:noWrap w:val="0"/>
            <w:vAlign w:val="center"/>
          </w:tcPr>
          <w:p w14:paraId="765975D0">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订单中心</w:t>
            </w:r>
          </w:p>
        </w:tc>
        <w:tc>
          <w:tcPr>
            <w:tcW w:w="1529" w:type="dxa"/>
            <w:noWrap w:val="0"/>
            <w:vAlign w:val="center"/>
          </w:tcPr>
          <w:p w14:paraId="13181C26">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订单中心</w:t>
            </w:r>
          </w:p>
        </w:tc>
        <w:tc>
          <w:tcPr>
            <w:tcW w:w="2225" w:type="dxa"/>
            <w:noWrap w:val="0"/>
            <w:vAlign w:val="center"/>
          </w:tcPr>
          <w:p w14:paraId="440D1DA3">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订单详情查询接口</w:t>
            </w:r>
          </w:p>
        </w:tc>
        <w:tc>
          <w:tcPr>
            <w:tcW w:w="1705" w:type="dxa"/>
            <w:noWrap w:val="0"/>
            <w:vAlign w:val="top"/>
          </w:tcPr>
          <w:p w14:paraId="67D4E896">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OMSACCESS_DETAILDECOUPLEOMSV2_POST</w:t>
            </w:r>
          </w:p>
        </w:tc>
      </w:tr>
      <w:tr w14:paraId="6FB8F0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0E620A9B">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Step15.3</w:t>
            </w:r>
          </w:p>
        </w:tc>
        <w:tc>
          <w:tcPr>
            <w:tcW w:w="1466" w:type="dxa"/>
            <w:noWrap w:val="0"/>
            <w:vAlign w:val="center"/>
          </w:tcPr>
          <w:p w14:paraId="716D2BCB">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订单中心</w:t>
            </w:r>
          </w:p>
        </w:tc>
        <w:tc>
          <w:tcPr>
            <w:tcW w:w="1529" w:type="dxa"/>
            <w:noWrap w:val="0"/>
            <w:vAlign w:val="center"/>
          </w:tcPr>
          <w:p w14:paraId="12C215AB">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订单中心</w:t>
            </w:r>
          </w:p>
        </w:tc>
        <w:tc>
          <w:tcPr>
            <w:tcW w:w="2225" w:type="dxa"/>
            <w:noWrap w:val="0"/>
            <w:vAlign w:val="center"/>
          </w:tcPr>
          <w:p w14:paraId="7DB94741">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取消订单接口</w:t>
            </w:r>
          </w:p>
        </w:tc>
        <w:tc>
          <w:tcPr>
            <w:tcW w:w="1705" w:type="dxa"/>
            <w:noWrap w:val="0"/>
            <w:vAlign w:val="top"/>
          </w:tcPr>
          <w:p w14:paraId="15F8CE79">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highlight w:val="none"/>
                <w:lang w:val="en-US" w:eastAsia="zh-CN"/>
              </w:rPr>
            </w:pPr>
            <w:r>
              <w:rPr>
                <w:rFonts w:hint="eastAsia" w:ascii="仿宋" w:hAnsi="仿宋" w:eastAsia="仿宋" w:cs="仿宋"/>
                <w:color w:val="C00000"/>
                <w:sz w:val="28"/>
                <w:szCs w:val="28"/>
                <w:highlight w:val="none"/>
                <w:lang w:val="en-US" w:eastAsia="zh-CN"/>
              </w:rPr>
              <w:t>OMSACCESS_</w:t>
            </w:r>
            <w:r>
              <w:rPr>
                <w:rFonts w:hint="default" w:ascii="仿宋" w:hAnsi="仿宋" w:eastAsia="仿宋" w:cs="仿宋"/>
                <w:color w:val="C00000"/>
                <w:sz w:val="28"/>
                <w:szCs w:val="28"/>
                <w:highlight w:val="none"/>
                <w:lang w:val="en-US" w:eastAsia="zh-CN"/>
              </w:rPr>
              <w:t>CANCEL</w:t>
            </w:r>
            <w:r>
              <w:rPr>
                <w:rFonts w:hint="eastAsia" w:ascii="仿宋" w:hAnsi="仿宋" w:eastAsia="仿宋" w:cs="仿宋"/>
                <w:color w:val="auto"/>
                <w:sz w:val="28"/>
                <w:szCs w:val="28"/>
                <w:highlight w:val="none"/>
                <w:lang w:val="en-US" w:eastAsia="zh-CN"/>
              </w:rPr>
              <w:t>DECOUPLEOMS</w:t>
            </w:r>
            <w:r>
              <w:rPr>
                <w:rFonts w:hint="default" w:ascii="仿宋" w:hAnsi="仿宋" w:eastAsia="仿宋" w:cs="仿宋"/>
                <w:color w:val="auto"/>
                <w:sz w:val="28"/>
                <w:szCs w:val="28"/>
                <w:highlight w:val="none"/>
                <w:lang w:val="en-US" w:eastAsia="zh-CN"/>
              </w:rPr>
              <w:t>_POST</w:t>
            </w:r>
          </w:p>
        </w:tc>
      </w:tr>
      <w:tr w14:paraId="6C80B4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7EBD1F34">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Step16.3.2</w:t>
            </w:r>
          </w:p>
        </w:tc>
        <w:tc>
          <w:tcPr>
            <w:tcW w:w="1466" w:type="dxa"/>
            <w:noWrap w:val="0"/>
            <w:vAlign w:val="center"/>
          </w:tcPr>
          <w:p w14:paraId="38B82026">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订单中心</w:t>
            </w:r>
          </w:p>
        </w:tc>
        <w:tc>
          <w:tcPr>
            <w:tcW w:w="1529" w:type="dxa"/>
            <w:noWrap w:val="0"/>
            <w:vAlign w:val="center"/>
          </w:tcPr>
          <w:p w14:paraId="60DE1C25">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订单中心</w:t>
            </w:r>
          </w:p>
        </w:tc>
        <w:tc>
          <w:tcPr>
            <w:tcW w:w="2225" w:type="dxa"/>
            <w:noWrap w:val="0"/>
            <w:vAlign w:val="center"/>
          </w:tcPr>
          <w:p w14:paraId="0A38B0B3">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订单更新接口</w:t>
            </w:r>
          </w:p>
        </w:tc>
        <w:tc>
          <w:tcPr>
            <w:tcW w:w="1705" w:type="dxa"/>
            <w:noWrap w:val="0"/>
            <w:vAlign w:val="top"/>
          </w:tcPr>
          <w:p w14:paraId="6E8C7778">
            <w:pPr>
              <w:keepNext w:val="0"/>
              <w:keepLines w:val="0"/>
              <w:suppressLineNumbers w:val="0"/>
              <w:spacing w:before="0" w:beforeAutospacing="0" w:after="0" w:afterAutospacing="0"/>
              <w:ind w:left="0" w:right="0"/>
              <w:jc w:val="left"/>
              <w:rPr>
                <w:rFonts w:hint="default" w:ascii="仿宋" w:hAnsi="仿宋" w:eastAsia="仿宋" w:cs="仿宋"/>
                <w:color w:val="C00000"/>
                <w:sz w:val="28"/>
                <w:szCs w:val="28"/>
                <w:highlight w:val="none"/>
                <w:lang w:val="en-US" w:eastAsia="zh-CN"/>
              </w:rPr>
            </w:pPr>
            <w:r>
              <w:rPr>
                <w:rFonts w:hint="eastAsia" w:ascii="仿宋" w:hAnsi="仿宋" w:eastAsia="仿宋" w:cs="仿宋"/>
                <w:color w:val="C00000"/>
                <w:sz w:val="28"/>
                <w:szCs w:val="28"/>
                <w:highlight w:val="none"/>
                <w:lang w:val="en-US" w:eastAsia="zh-CN"/>
              </w:rPr>
              <w:t>OMSACCESS_UPDATE</w:t>
            </w:r>
            <w:r>
              <w:rPr>
                <w:rFonts w:hint="eastAsia" w:ascii="仿宋" w:hAnsi="仿宋" w:eastAsia="仿宋" w:cs="仿宋"/>
                <w:color w:val="auto"/>
                <w:sz w:val="28"/>
                <w:szCs w:val="28"/>
                <w:highlight w:val="none"/>
                <w:lang w:val="en-US" w:eastAsia="zh-CN"/>
              </w:rPr>
              <w:t>DECOUPLEOMS</w:t>
            </w:r>
            <w:r>
              <w:rPr>
                <w:rFonts w:hint="default" w:ascii="仿宋" w:hAnsi="仿宋" w:eastAsia="仿宋" w:cs="仿宋"/>
                <w:color w:val="auto"/>
                <w:sz w:val="28"/>
                <w:szCs w:val="28"/>
                <w:highlight w:val="none"/>
                <w:lang w:val="en-US" w:eastAsia="zh-CN"/>
              </w:rPr>
              <w:t>_POST</w:t>
            </w:r>
          </w:p>
        </w:tc>
      </w:tr>
      <w:tr w14:paraId="5CEBF9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0A47844D">
            <w:pPr>
              <w:keepNext w:val="0"/>
              <w:keepLines w:val="0"/>
              <w:suppressLineNumbers w:val="0"/>
              <w:spacing w:before="0" w:beforeAutospacing="0" w:after="0" w:afterAutospacing="0"/>
              <w:ind w:left="0" w:right="0"/>
              <w:rPr>
                <w:rFonts w:hint="eastAsia" w:ascii="仿宋" w:hAnsi="仿宋" w:eastAsia="仿宋" w:cs="仿宋"/>
                <w:strike/>
                <w:dstrike w:val="0"/>
                <w:color w:val="auto"/>
                <w:sz w:val="28"/>
                <w:szCs w:val="28"/>
                <w:highlight w:val="none"/>
                <w:lang w:val="en-US" w:eastAsia="zh"/>
              </w:rPr>
            </w:pPr>
            <w:r>
              <w:rPr>
                <w:rFonts w:hint="eastAsia" w:ascii="仿宋" w:hAnsi="仿宋" w:eastAsia="仿宋" w:cs="仿宋"/>
                <w:strike/>
                <w:dstrike w:val="0"/>
                <w:color w:val="auto"/>
                <w:sz w:val="28"/>
                <w:szCs w:val="28"/>
                <w:highlight w:val="none"/>
                <w:lang w:val="en-US" w:eastAsia="zh-CN"/>
              </w:rPr>
              <w:t>Step16.4</w:t>
            </w:r>
            <w:r>
              <w:rPr>
                <w:rFonts w:hint="eastAsia" w:ascii="仿宋" w:hAnsi="仿宋" w:eastAsia="仿宋" w:cs="仿宋"/>
                <w:strike/>
                <w:dstrike w:val="0"/>
                <w:color w:val="auto"/>
                <w:sz w:val="28"/>
                <w:szCs w:val="28"/>
                <w:highlight w:val="none"/>
                <w:lang w:val="en-US" w:eastAsia="zh"/>
              </w:rPr>
              <w:t>.1</w:t>
            </w:r>
          </w:p>
        </w:tc>
        <w:tc>
          <w:tcPr>
            <w:tcW w:w="1466" w:type="dxa"/>
            <w:noWrap w:val="0"/>
            <w:vAlign w:val="center"/>
          </w:tcPr>
          <w:p w14:paraId="39798C67">
            <w:pPr>
              <w:keepNext w:val="0"/>
              <w:keepLines w:val="0"/>
              <w:suppressLineNumbers w:val="0"/>
              <w:spacing w:before="0" w:beforeAutospacing="0" w:after="0" w:afterAutospacing="0"/>
              <w:ind w:left="0" w:right="0"/>
              <w:rPr>
                <w:rFonts w:hint="default" w:ascii="仿宋" w:hAnsi="仿宋" w:eastAsia="仿宋" w:cs="仿宋"/>
                <w:strike/>
                <w:dstrike w:val="0"/>
                <w:color w:val="auto"/>
                <w:sz w:val="28"/>
                <w:szCs w:val="28"/>
                <w:highlight w:val="none"/>
                <w:lang w:val="en-US" w:eastAsia="zh-CN"/>
              </w:rPr>
            </w:pPr>
            <w:r>
              <w:rPr>
                <w:rFonts w:hint="eastAsia" w:ascii="仿宋" w:hAnsi="仿宋" w:eastAsia="仿宋" w:cs="仿宋"/>
                <w:strike/>
                <w:dstrike w:val="0"/>
                <w:color w:val="auto"/>
                <w:sz w:val="28"/>
                <w:szCs w:val="28"/>
                <w:highlight w:val="none"/>
                <w:lang w:val="en-US" w:eastAsia="zh-CN"/>
              </w:rPr>
              <w:t>号卡履约</w:t>
            </w:r>
          </w:p>
        </w:tc>
        <w:tc>
          <w:tcPr>
            <w:tcW w:w="1529" w:type="dxa"/>
            <w:noWrap w:val="0"/>
            <w:vAlign w:val="center"/>
          </w:tcPr>
          <w:p w14:paraId="21EFDB8D">
            <w:pPr>
              <w:keepNext w:val="0"/>
              <w:keepLines w:val="0"/>
              <w:suppressLineNumbers w:val="0"/>
              <w:spacing w:before="0" w:beforeAutospacing="0" w:after="0" w:afterAutospacing="0"/>
              <w:ind w:left="0" w:right="0"/>
              <w:rPr>
                <w:rFonts w:hint="default" w:ascii="仿宋" w:hAnsi="仿宋" w:eastAsia="仿宋" w:cs="仿宋"/>
                <w:strike/>
                <w:dstrike w:val="0"/>
                <w:color w:val="auto"/>
                <w:sz w:val="28"/>
                <w:szCs w:val="28"/>
                <w:highlight w:val="none"/>
                <w:lang w:val="en-US" w:eastAsia="zh-CN"/>
              </w:rPr>
            </w:pPr>
            <w:r>
              <w:rPr>
                <w:rFonts w:hint="eastAsia" w:ascii="仿宋" w:hAnsi="仿宋" w:eastAsia="仿宋" w:cs="仿宋"/>
                <w:strike/>
                <w:dstrike w:val="0"/>
                <w:color w:val="auto"/>
                <w:sz w:val="28"/>
                <w:szCs w:val="28"/>
                <w:highlight w:val="none"/>
                <w:lang w:val="en-US" w:eastAsia="zh-CN"/>
              </w:rPr>
              <w:t>订单中心</w:t>
            </w:r>
          </w:p>
        </w:tc>
        <w:tc>
          <w:tcPr>
            <w:tcW w:w="2225" w:type="dxa"/>
            <w:noWrap w:val="0"/>
            <w:vAlign w:val="center"/>
          </w:tcPr>
          <w:p w14:paraId="1ADB50B2">
            <w:pPr>
              <w:keepNext w:val="0"/>
              <w:keepLines w:val="0"/>
              <w:suppressLineNumbers w:val="0"/>
              <w:spacing w:before="0" w:beforeAutospacing="0" w:after="0" w:afterAutospacing="0"/>
              <w:ind w:left="0" w:right="0"/>
              <w:rPr>
                <w:rFonts w:hint="default" w:ascii="仿宋" w:hAnsi="仿宋" w:eastAsia="仿宋" w:cs="仿宋"/>
                <w:strike/>
                <w:dstrike w:val="0"/>
                <w:color w:val="auto"/>
                <w:sz w:val="28"/>
                <w:szCs w:val="28"/>
                <w:highlight w:val="none"/>
                <w:lang w:val="en-US" w:eastAsia="zh-CN"/>
              </w:rPr>
            </w:pPr>
            <w:r>
              <w:rPr>
                <w:rFonts w:hint="eastAsia" w:ascii="仿宋" w:hAnsi="仿宋" w:eastAsia="仿宋" w:cs="仿宋"/>
                <w:strike/>
                <w:dstrike w:val="0"/>
                <w:color w:val="auto"/>
                <w:sz w:val="28"/>
                <w:szCs w:val="28"/>
                <w:highlight w:val="none"/>
                <w:lang w:val="en-US" w:eastAsia="zh-CN"/>
              </w:rPr>
              <w:t>预校验结果验证接口</w:t>
            </w:r>
          </w:p>
        </w:tc>
        <w:tc>
          <w:tcPr>
            <w:tcW w:w="1705" w:type="dxa"/>
            <w:noWrap w:val="0"/>
            <w:vAlign w:val="top"/>
          </w:tcPr>
          <w:p w14:paraId="1A4867A4">
            <w:pPr>
              <w:keepNext w:val="0"/>
              <w:keepLines w:val="0"/>
              <w:suppressLineNumbers w:val="0"/>
              <w:spacing w:before="0" w:beforeAutospacing="0" w:after="0" w:afterAutospacing="0"/>
              <w:ind w:left="0" w:right="0"/>
              <w:jc w:val="left"/>
              <w:rPr>
                <w:rFonts w:hint="default" w:ascii="仿宋" w:hAnsi="仿宋" w:eastAsia="仿宋" w:cs="仿宋"/>
                <w:strike/>
                <w:dstrike w:val="0"/>
                <w:color w:val="C00000"/>
                <w:sz w:val="28"/>
                <w:szCs w:val="28"/>
                <w:highlight w:val="none"/>
                <w:lang w:val="en-US" w:eastAsia="zh-CN"/>
              </w:rPr>
            </w:pPr>
            <w:r>
              <w:rPr>
                <w:rFonts w:hint="eastAsia" w:ascii="仿宋" w:hAnsi="仿宋" w:eastAsia="仿宋" w:cs="仿宋"/>
                <w:strike/>
                <w:dstrike w:val="0"/>
                <w:color w:val="C00000"/>
                <w:sz w:val="28"/>
                <w:szCs w:val="28"/>
                <w:highlight w:val="none"/>
                <w:lang w:val="en-US" w:eastAsia="zh-CN"/>
              </w:rPr>
              <w:t>待定</w:t>
            </w:r>
          </w:p>
        </w:tc>
      </w:tr>
      <w:tr w14:paraId="25914C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1D3EE948">
            <w:pPr>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sz w:val="28"/>
                <w:szCs w:val="28"/>
                <w:highlight w:val="none"/>
                <w:lang w:val="en-US" w:eastAsia="zh"/>
              </w:rPr>
            </w:pPr>
            <w:r>
              <w:rPr>
                <w:rFonts w:hint="eastAsia" w:ascii="仿宋" w:hAnsi="仿宋" w:eastAsia="仿宋" w:cs="仿宋"/>
                <w:color w:val="auto"/>
                <w:sz w:val="28"/>
                <w:szCs w:val="28"/>
                <w:highlight w:val="none"/>
                <w:lang w:val="en-US" w:eastAsia="zh"/>
              </w:rPr>
              <w:t>Step19.1、Step19.3.2</w:t>
            </w:r>
          </w:p>
        </w:tc>
        <w:tc>
          <w:tcPr>
            <w:tcW w:w="1466" w:type="dxa"/>
            <w:noWrap w:val="0"/>
            <w:vAlign w:val="center"/>
          </w:tcPr>
          <w:p w14:paraId="5DFE7485">
            <w:pPr>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sz w:val="28"/>
                <w:szCs w:val="28"/>
                <w:highlight w:val="none"/>
                <w:lang w:val="en-US" w:eastAsia="zh"/>
              </w:rPr>
            </w:pPr>
            <w:r>
              <w:rPr>
                <w:rFonts w:hint="eastAsia" w:ascii="仿宋" w:hAnsi="仿宋" w:eastAsia="仿宋" w:cs="仿宋"/>
                <w:color w:val="auto"/>
                <w:sz w:val="28"/>
                <w:szCs w:val="28"/>
                <w:highlight w:val="none"/>
                <w:lang w:val="en-US" w:eastAsia="zh"/>
              </w:rPr>
              <w:t>号卡履约</w:t>
            </w:r>
          </w:p>
        </w:tc>
        <w:tc>
          <w:tcPr>
            <w:tcW w:w="1529" w:type="dxa"/>
            <w:noWrap w:val="0"/>
            <w:vAlign w:val="center"/>
          </w:tcPr>
          <w:p w14:paraId="0B514157">
            <w:pPr>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sz w:val="28"/>
                <w:szCs w:val="28"/>
                <w:highlight w:val="none"/>
                <w:lang w:val="en-US" w:eastAsia="zh"/>
              </w:rPr>
            </w:pPr>
            <w:r>
              <w:rPr>
                <w:rFonts w:hint="eastAsia" w:ascii="仿宋" w:hAnsi="仿宋" w:eastAsia="仿宋" w:cs="仿宋"/>
                <w:color w:val="auto"/>
                <w:sz w:val="28"/>
                <w:szCs w:val="28"/>
                <w:highlight w:val="none"/>
                <w:lang w:val="en-US" w:eastAsia="zh"/>
              </w:rPr>
              <w:t>订单中心</w:t>
            </w:r>
          </w:p>
        </w:tc>
        <w:tc>
          <w:tcPr>
            <w:tcW w:w="2225" w:type="dxa"/>
            <w:noWrap w:val="0"/>
            <w:vAlign w:val="center"/>
          </w:tcPr>
          <w:p w14:paraId="7110A399">
            <w:pPr>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sz w:val="28"/>
                <w:szCs w:val="28"/>
                <w:highlight w:val="none"/>
                <w:lang w:val="en-US" w:eastAsia="zh"/>
              </w:rPr>
            </w:pPr>
            <w:r>
              <w:rPr>
                <w:rFonts w:hint="eastAsia" w:ascii="仿宋" w:hAnsi="仿宋" w:eastAsia="仿宋" w:cs="仿宋"/>
                <w:color w:val="auto"/>
                <w:sz w:val="28"/>
                <w:szCs w:val="28"/>
                <w:highlight w:val="none"/>
                <w:lang w:val="en-US" w:eastAsia="zh"/>
              </w:rPr>
              <w:t>标准化通知履约接口</w:t>
            </w:r>
          </w:p>
        </w:tc>
        <w:tc>
          <w:tcPr>
            <w:tcW w:w="1705" w:type="dxa"/>
            <w:noWrap w:val="0"/>
            <w:vAlign w:val="top"/>
          </w:tcPr>
          <w:p w14:paraId="10C235FC">
            <w:pPr>
              <w:keepNext w:val="0"/>
              <w:keepLines w:val="0"/>
              <w:suppressLineNumbers w:val="0"/>
              <w:spacing w:before="0" w:beforeAutospacing="0" w:after="0" w:afterAutospacing="0"/>
              <w:ind w:left="0" w:leftChars="0" w:right="0" w:firstLine="0" w:firstLineChars="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CSC_GATEWAY_FULFILLNOTIFY_POST</w:t>
            </w:r>
          </w:p>
        </w:tc>
      </w:tr>
      <w:tr w14:paraId="27AB69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659108CF">
            <w:pPr>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sz w:val="28"/>
                <w:szCs w:val="28"/>
                <w:highlight w:val="none"/>
                <w:lang w:val="en-US" w:eastAsia="zh"/>
              </w:rPr>
            </w:pPr>
            <w:r>
              <w:rPr>
                <w:rFonts w:hint="eastAsia" w:ascii="仿宋" w:hAnsi="仿宋" w:eastAsia="仿宋" w:cs="仿宋"/>
                <w:color w:val="auto"/>
                <w:sz w:val="28"/>
                <w:szCs w:val="28"/>
                <w:highlight w:val="none"/>
                <w:lang w:val="en-US" w:eastAsia="zh"/>
              </w:rPr>
              <w:t>Step20.1</w:t>
            </w:r>
          </w:p>
        </w:tc>
        <w:tc>
          <w:tcPr>
            <w:tcW w:w="1466" w:type="dxa"/>
            <w:noWrap w:val="0"/>
            <w:vAlign w:val="center"/>
          </w:tcPr>
          <w:p w14:paraId="1E099CD7">
            <w:pPr>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sz w:val="28"/>
                <w:szCs w:val="28"/>
                <w:highlight w:val="none"/>
                <w:lang w:val="en-US" w:eastAsia="zh"/>
              </w:rPr>
            </w:pPr>
            <w:r>
              <w:rPr>
                <w:rFonts w:hint="eastAsia" w:ascii="仿宋" w:hAnsi="仿宋" w:eastAsia="仿宋" w:cs="仿宋"/>
                <w:color w:val="auto"/>
                <w:sz w:val="28"/>
                <w:szCs w:val="28"/>
                <w:highlight w:val="none"/>
                <w:lang w:val="en-US" w:eastAsia="zh"/>
              </w:rPr>
              <w:t>订单中心</w:t>
            </w:r>
          </w:p>
        </w:tc>
        <w:tc>
          <w:tcPr>
            <w:tcW w:w="1529" w:type="dxa"/>
            <w:noWrap w:val="0"/>
            <w:vAlign w:val="center"/>
          </w:tcPr>
          <w:p w14:paraId="65621CAE">
            <w:pPr>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sz w:val="28"/>
                <w:szCs w:val="28"/>
                <w:highlight w:val="none"/>
                <w:lang w:val="en-US" w:eastAsia="zh"/>
              </w:rPr>
            </w:pPr>
            <w:r>
              <w:rPr>
                <w:rFonts w:hint="eastAsia" w:ascii="仿宋" w:hAnsi="仿宋" w:eastAsia="仿宋" w:cs="仿宋"/>
                <w:color w:val="auto"/>
                <w:sz w:val="28"/>
                <w:szCs w:val="28"/>
                <w:highlight w:val="none"/>
                <w:lang w:val="en-US" w:eastAsia="zh"/>
              </w:rPr>
              <w:t>订单中心</w:t>
            </w:r>
          </w:p>
        </w:tc>
        <w:tc>
          <w:tcPr>
            <w:tcW w:w="2225" w:type="dxa"/>
            <w:noWrap w:val="0"/>
            <w:vAlign w:val="center"/>
          </w:tcPr>
          <w:p w14:paraId="2B865490">
            <w:pPr>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sz w:val="28"/>
                <w:szCs w:val="28"/>
                <w:highlight w:val="none"/>
                <w:lang w:val="en-US" w:eastAsia="zh"/>
              </w:rPr>
            </w:pPr>
            <w:r>
              <w:rPr>
                <w:rFonts w:hint="eastAsia" w:ascii="仿宋" w:hAnsi="仿宋" w:eastAsia="仿宋" w:cs="仿宋"/>
                <w:color w:val="auto"/>
                <w:sz w:val="28"/>
                <w:szCs w:val="28"/>
                <w:highlight w:val="none"/>
                <w:lang w:val="en-US" w:eastAsia="zh"/>
              </w:rPr>
              <w:t>标准化履约结果回传接口</w:t>
            </w:r>
          </w:p>
        </w:tc>
        <w:tc>
          <w:tcPr>
            <w:tcW w:w="1705" w:type="dxa"/>
            <w:noWrap w:val="0"/>
            <w:vAlign w:val="top"/>
          </w:tcPr>
          <w:p w14:paraId="4299E728">
            <w:pPr>
              <w:keepNext w:val="0"/>
              <w:keepLines w:val="0"/>
              <w:suppressLineNumbers w:val="0"/>
              <w:spacing w:before="0" w:beforeAutospacing="0" w:after="0" w:afterAutospacing="0"/>
              <w:ind w:left="0" w:leftChars="0" w:right="0" w:firstLine="0" w:firstLineChars="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OMSACCESS_ORDERDISPATCHBACK_POST</w:t>
            </w:r>
          </w:p>
        </w:tc>
      </w:tr>
      <w:tr w14:paraId="0DB7A6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39DD0A61">
            <w:pPr>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sz w:val="28"/>
                <w:szCs w:val="28"/>
                <w:highlight w:val="none"/>
                <w:lang w:val="en-US" w:eastAsia="zh"/>
              </w:rPr>
            </w:pPr>
            <w:r>
              <w:rPr>
                <w:rFonts w:hint="eastAsia" w:ascii="仿宋" w:hAnsi="仿宋" w:eastAsia="仿宋" w:cs="仿宋"/>
                <w:color w:val="auto"/>
                <w:sz w:val="28"/>
                <w:szCs w:val="28"/>
                <w:highlight w:val="none"/>
                <w:lang w:val="en-US" w:eastAsia="zh"/>
              </w:rPr>
              <w:t>Step21</w:t>
            </w:r>
          </w:p>
        </w:tc>
        <w:tc>
          <w:tcPr>
            <w:tcW w:w="1466" w:type="dxa"/>
            <w:noWrap w:val="0"/>
            <w:vAlign w:val="center"/>
          </w:tcPr>
          <w:p w14:paraId="62EE3BB4">
            <w:pPr>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sz w:val="28"/>
                <w:szCs w:val="28"/>
                <w:highlight w:val="none"/>
                <w:lang w:val="en-US" w:eastAsia="zh"/>
              </w:rPr>
            </w:pPr>
            <w:r>
              <w:rPr>
                <w:rFonts w:hint="eastAsia" w:ascii="仿宋" w:hAnsi="仿宋" w:eastAsia="仿宋" w:cs="仿宋"/>
                <w:color w:val="auto"/>
                <w:sz w:val="28"/>
                <w:szCs w:val="28"/>
                <w:highlight w:val="none"/>
                <w:lang w:val="en-US" w:eastAsia="zh"/>
              </w:rPr>
              <w:t>号卡履约</w:t>
            </w:r>
          </w:p>
        </w:tc>
        <w:tc>
          <w:tcPr>
            <w:tcW w:w="1529" w:type="dxa"/>
            <w:noWrap w:val="0"/>
            <w:vAlign w:val="center"/>
          </w:tcPr>
          <w:p w14:paraId="25EC429B">
            <w:pPr>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sz w:val="28"/>
                <w:szCs w:val="28"/>
                <w:highlight w:val="none"/>
                <w:lang w:val="en-US" w:eastAsia="zh"/>
              </w:rPr>
            </w:pPr>
            <w:r>
              <w:rPr>
                <w:rFonts w:hint="eastAsia" w:ascii="仿宋" w:hAnsi="仿宋" w:eastAsia="仿宋" w:cs="仿宋"/>
                <w:color w:val="auto"/>
                <w:sz w:val="28"/>
                <w:szCs w:val="28"/>
                <w:highlight w:val="none"/>
                <w:lang w:val="en-US" w:eastAsia="zh"/>
              </w:rPr>
              <w:t>订单中心</w:t>
            </w:r>
          </w:p>
        </w:tc>
        <w:tc>
          <w:tcPr>
            <w:tcW w:w="2225" w:type="dxa"/>
            <w:noWrap w:val="0"/>
            <w:vAlign w:val="center"/>
          </w:tcPr>
          <w:p w14:paraId="75046F3F">
            <w:pPr>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sz w:val="28"/>
                <w:szCs w:val="28"/>
                <w:highlight w:val="none"/>
                <w:lang w:val="en-US" w:eastAsia="zh"/>
              </w:rPr>
            </w:pPr>
            <w:r>
              <w:rPr>
                <w:rFonts w:hint="eastAsia" w:ascii="仿宋" w:hAnsi="仿宋" w:eastAsia="仿宋" w:cs="仿宋"/>
                <w:color w:val="auto"/>
                <w:sz w:val="28"/>
                <w:szCs w:val="28"/>
                <w:highlight w:val="none"/>
                <w:lang w:val="en-US" w:eastAsia="zh"/>
              </w:rPr>
              <w:t>履约结果查询接口</w:t>
            </w:r>
          </w:p>
        </w:tc>
        <w:tc>
          <w:tcPr>
            <w:tcW w:w="1705" w:type="dxa"/>
            <w:noWrap w:val="0"/>
            <w:vAlign w:val="top"/>
          </w:tcPr>
          <w:p w14:paraId="6892BF72">
            <w:pPr>
              <w:keepNext w:val="0"/>
              <w:keepLines w:val="0"/>
              <w:suppressLineNumbers w:val="0"/>
              <w:spacing w:before="0" w:beforeAutospacing="0" w:after="0" w:afterAutospacing="0"/>
              <w:ind w:left="0" w:leftChars="0" w:right="0" w:firstLine="0" w:firstLineChars="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CSC_GATEWAY_SELECTFULFILLRESULT_POST</w:t>
            </w:r>
          </w:p>
        </w:tc>
      </w:tr>
      <w:tr w14:paraId="6121BF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596" w:type="dxa"/>
            <w:noWrap w:val="0"/>
            <w:vAlign w:val="center"/>
          </w:tcPr>
          <w:p w14:paraId="67F88FF2">
            <w:pPr>
              <w:keepNext w:val="0"/>
              <w:keepLines w:val="0"/>
              <w:widowControl/>
              <w:suppressLineNumbers w:val="0"/>
              <w:spacing w:before="0" w:beforeAutospacing="0" w:after="0" w:afterAutospacing="0"/>
              <w:ind w:left="0" w:right="0"/>
              <w:jc w:val="left"/>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生成商机</w:t>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① </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w:t>
            </w:r>
            <w:r>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t>Ⓝ</w:t>
            </w:r>
          </w:p>
        </w:tc>
        <w:tc>
          <w:tcPr>
            <w:tcW w:w="1466" w:type="dxa"/>
            <w:noWrap w:val="0"/>
            <w:vAlign w:val="center"/>
          </w:tcPr>
          <w:p w14:paraId="08DD7BB3">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商机运营平台</w:t>
            </w:r>
          </w:p>
        </w:tc>
        <w:tc>
          <w:tcPr>
            <w:tcW w:w="1529" w:type="dxa"/>
            <w:noWrap w:val="0"/>
            <w:vAlign w:val="center"/>
          </w:tcPr>
          <w:p w14:paraId="1C908896">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商机运营平台</w:t>
            </w:r>
          </w:p>
        </w:tc>
        <w:tc>
          <w:tcPr>
            <w:tcW w:w="2225" w:type="dxa"/>
            <w:noWrap w:val="0"/>
            <w:vAlign w:val="center"/>
          </w:tcPr>
          <w:p w14:paraId="5AE08F44">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商机接入接口</w:t>
            </w:r>
          </w:p>
        </w:tc>
        <w:tc>
          <w:tcPr>
            <w:tcW w:w="1705" w:type="dxa"/>
            <w:noWrap w:val="0"/>
            <w:vAlign w:val="top"/>
          </w:tcPr>
          <w:p w14:paraId="0808A233">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CTOPADSPBS_RECEIVEBUSINESSORDER_POST</w:t>
            </w:r>
          </w:p>
        </w:tc>
      </w:tr>
    </w:tbl>
    <w:p w14:paraId="7B774AF2">
      <w:pPr>
        <w:keepNext w:val="0"/>
        <w:keepLines w:val="0"/>
        <w:widowControl/>
        <w:suppressLineNumbers w:val="0"/>
        <w:spacing w:before="100" w:beforeAutospacing="0" w:after="100" w:afterAutospacing="0"/>
        <w:ind w:left="0" w:leftChars="0" w:right="0" w:rightChars="0" w:firstLine="0" w:firstLineChars="0"/>
        <w:jc w:val="both"/>
        <w:outlineLvl w:val="0"/>
        <w:rPr>
          <w:rFonts w:hint="default" w:eastAsia="黑体" w:cs="Times New Roman"/>
          <w:b/>
          <w:bCs/>
          <w:i w:val="0"/>
          <w:iCs w:val="0"/>
          <w:caps w:val="0"/>
          <w:color w:val="000000"/>
          <w:spacing w:val="0"/>
          <w:kern w:val="0"/>
          <w:sz w:val="32"/>
          <w:szCs w:val="32"/>
          <w:lang w:val="en-US" w:eastAsia="zh-CN" w:bidi="ar"/>
          <w:woUserID w:val="1"/>
        </w:rPr>
      </w:pPr>
      <w:r>
        <w:rPr>
          <w:rFonts w:hint="eastAsia" w:eastAsia="黑体" w:cs="Times New Roman"/>
          <w:b/>
          <w:bCs/>
          <w:i w:val="0"/>
          <w:iCs w:val="0"/>
          <w:caps w:val="0"/>
          <w:color w:val="000000"/>
          <w:spacing w:val="0"/>
          <w:kern w:val="0"/>
          <w:sz w:val="32"/>
          <w:szCs w:val="32"/>
          <w:lang w:val="en-US" w:eastAsia="zh-CN" w:bidi="ar"/>
          <w:woUserID w:val="1"/>
        </w:rPr>
        <w:t>4 订单中心系统实现设计</w:t>
      </w:r>
    </w:p>
    <w:p w14:paraId="7906241D">
      <w:pPr>
        <w:keepNext w:val="0"/>
        <w:keepLines w:val="0"/>
        <w:widowControl/>
        <w:suppressLineNumbers w:val="0"/>
        <w:spacing w:before="100" w:beforeAutospacing="0" w:after="100" w:afterAutospacing="0"/>
        <w:ind w:left="0" w:leftChars="0" w:right="0" w:rightChars="0" w:firstLine="0" w:firstLineChars="0"/>
        <w:jc w:val="both"/>
        <w:outlineLvl w:val="1"/>
        <w:rPr>
          <w:rFonts w:hint="eastAsia" w:ascii="Times New Roman" w:hAnsi="Times New Roman" w:eastAsia="黑体" w:cs="Times New Roman"/>
          <w:b/>
          <w:bCs/>
          <w:i w:val="0"/>
          <w:iCs w:val="0"/>
          <w:caps w:val="0"/>
          <w:color w:val="000000"/>
          <w:spacing w:val="0"/>
          <w:kern w:val="0"/>
          <w:sz w:val="32"/>
          <w:szCs w:val="32"/>
          <w:lang w:val="en-US" w:eastAsia="zh-CN" w:bidi="ar"/>
          <w:woUserID w:val="1"/>
        </w:rPr>
      </w:pPr>
      <w:r>
        <w:rPr>
          <w:rFonts w:hint="eastAsia" w:ascii="Times New Roman" w:hAnsi="Times New Roman" w:eastAsia="黑体" w:cs="Times New Roman"/>
          <w:b/>
          <w:bCs/>
          <w:i w:val="0"/>
          <w:iCs w:val="0"/>
          <w:caps w:val="0"/>
          <w:color w:val="000000"/>
          <w:spacing w:val="0"/>
          <w:kern w:val="0"/>
          <w:sz w:val="32"/>
          <w:szCs w:val="32"/>
          <w:lang w:val="en-US" w:eastAsia="zh-CN" w:bidi="ar"/>
          <w:woUserID w:val="1"/>
        </w:rPr>
        <w:t xml:space="preserve">4.1 </w:t>
      </w:r>
      <w:r>
        <w:rPr>
          <w:rFonts w:hint="eastAsia" w:eastAsia="黑体" w:cs="Times New Roman"/>
          <w:b/>
          <w:bCs/>
          <w:i w:val="0"/>
          <w:iCs w:val="0"/>
          <w:caps w:val="0"/>
          <w:color w:val="000000"/>
          <w:spacing w:val="0"/>
          <w:kern w:val="0"/>
          <w:sz w:val="32"/>
          <w:szCs w:val="32"/>
          <w:lang w:val="en-US" w:eastAsia="zh-CN" w:bidi="ar"/>
          <w:woUserID w:val="1"/>
        </w:rPr>
        <w:t>订单收单</w:t>
      </w:r>
      <w:r>
        <w:rPr>
          <w:rFonts w:hint="eastAsia" w:ascii="Times New Roman" w:hAnsi="Times New Roman" w:eastAsia="黑体" w:cs="Times New Roman"/>
          <w:b/>
          <w:bCs/>
          <w:i w:val="0"/>
          <w:iCs w:val="0"/>
          <w:caps w:val="0"/>
          <w:color w:val="000000"/>
          <w:spacing w:val="0"/>
          <w:kern w:val="0"/>
          <w:sz w:val="32"/>
          <w:szCs w:val="32"/>
          <w:lang w:val="en-US" w:eastAsia="zh-CN" w:bidi="ar"/>
          <w:woUserID w:val="1"/>
        </w:rPr>
        <w:t>流程</w:t>
      </w:r>
    </w:p>
    <w:p w14:paraId="45FC47A5">
      <w:pPr>
        <w:keepNext w:val="0"/>
        <w:keepLines w:val="0"/>
        <w:widowControl/>
        <w:suppressLineNumbers w:val="0"/>
        <w:spacing w:before="0" w:beforeAutospacing="0" w:afterAutospacing="0" w:line="360" w:lineRule="auto"/>
        <w:ind w:left="0" w:leftChars="0" w:right="0" w:firstLine="500" w:firstLineChars="0"/>
        <w:jc w:val="left"/>
        <w:rPr>
          <w:rFonts w:hint="eastAsia"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销售前端系统（APP后台服务）通过调用订单中心</w:t>
      </w:r>
      <w:r>
        <w:rPr>
          <w:rFonts w:hint="eastAsia" w:ascii="仿宋_GB2312" w:hAnsi="Calibri" w:eastAsia="仿宋_GB2312" w:cs="仿宋_GB2312"/>
          <w:b/>
          <w:bCs/>
          <w:color w:val="000000"/>
          <w:kern w:val="2"/>
          <w:sz w:val="32"/>
          <w:szCs w:val="32"/>
          <w:lang w:val="en-US" w:eastAsia="zh-CN" w:bidi="ar-SA"/>
          <w:woUserID w:val="1"/>
        </w:rPr>
        <w:t>号卡订单创建接口</w:t>
      </w:r>
      <w:r>
        <w:rPr>
          <w:rFonts w:hint="eastAsia" w:ascii="仿宋_GB2312" w:hAnsi="Calibri" w:eastAsia="仿宋_GB2312" w:cs="仿宋_GB2312"/>
          <w:color w:val="000000"/>
          <w:kern w:val="2"/>
          <w:sz w:val="32"/>
          <w:szCs w:val="32"/>
          <w:lang w:val="en-US" w:eastAsia="zh-CN" w:bidi="ar-SA"/>
          <w:woUserID w:val="1"/>
        </w:rPr>
        <w:t>支撑客户业务订购提交办理操作。</w:t>
      </w:r>
    </w:p>
    <w:p w14:paraId="734748D5">
      <w:pPr>
        <w:keepNext w:val="0"/>
        <w:keepLines w:val="0"/>
        <w:widowControl/>
        <w:suppressLineNumbers w:val="0"/>
        <w:spacing w:before="0" w:beforeAutospacing="0" w:afterAutospacing="0" w:line="360" w:lineRule="auto"/>
        <w:ind w:left="0" w:leftChars="0" w:right="0" w:firstLine="500" w:firstLineChars="0"/>
        <w:jc w:val="left"/>
        <w:rPr>
          <w:rFonts w:hint="eastAsia"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基础资费、</w:t>
      </w:r>
      <w:commentRangeStart w:id="0"/>
      <w:r>
        <w:rPr>
          <w:rFonts w:hint="eastAsia" w:ascii="仿宋_GB2312" w:hAnsi="Calibri" w:eastAsia="仿宋_GB2312" w:cs="仿宋_GB2312"/>
          <w:color w:val="000000"/>
          <w:kern w:val="2"/>
          <w:sz w:val="32"/>
          <w:szCs w:val="32"/>
          <w:lang w:val="en-US" w:eastAsia="zh-CN" w:bidi="ar-SA"/>
          <w:woUserID w:val="1"/>
        </w:rPr>
        <w:t>1+1、1+N</w:t>
      </w:r>
      <w:commentRangeEnd w:id="0"/>
      <w:r>
        <w:commentReference w:id="0"/>
      </w:r>
      <w:r>
        <w:rPr>
          <w:rFonts w:hint="eastAsia" w:ascii="仿宋_GB2312" w:hAnsi="Calibri" w:eastAsia="仿宋_GB2312" w:cs="仿宋_GB2312"/>
          <w:color w:val="000000"/>
          <w:kern w:val="2"/>
          <w:sz w:val="32"/>
          <w:szCs w:val="32"/>
          <w:lang w:val="en-US" w:eastAsia="zh-CN" w:bidi="ar-SA"/>
          <w:woUserID w:val="1"/>
        </w:rPr>
        <w:t>、</w:t>
      </w:r>
      <w:r>
        <w:rPr>
          <w:rFonts w:hint="eastAsia" w:ascii="仿宋_GB2312" w:hAnsi="Calibri" w:eastAsia="仿宋_GB2312" w:cs="仿宋_GB2312"/>
          <w:color w:val="000000"/>
          <w:kern w:val="2"/>
          <w:sz w:val="32"/>
          <w:szCs w:val="32"/>
          <w:highlight w:val="yellow"/>
          <w:lang w:val="en-US" w:eastAsia="zh-CN" w:bidi="ar-SA"/>
          <w:woUserID w:val="1"/>
        </w:rPr>
        <w:t>1+M选N、号卡+群组同办、主副卡同办场景</w:t>
      </w:r>
      <w:r>
        <w:rPr>
          <w:rFonts w:hint="eastAsia" w:ascii="仿宋_GB2312" w:hAnsi="Calibri" w:eastAsia="仿宋_GB2312" w:cs="仿宋_GB2312"/>
          <w:color w:val="000000"/>
          <w:kern w:val="2"/>
          <w:sz w:val="32"/>
          <w:szCs w:val="32"/>
          <w:lang w:val="en-US" w:eastAsia="zh-CN" w:bidi="ar-SA"/>
          <w:woUserID w:val="1"/>
        </w:rPr>
        <w:t>，销售前端将全量订购标识1次下单送至订单中心，包括：</w:t>
      </w:r>
    </w:p>
    <w:p w14:paraId="2DDB2944">
      <w:pPr>
        <w:keepNext w:val="0"/>
        <w:keepLines w:val="0"/>
        <w:widowControl/>
        <w:suppressLineNumbers w:val="0"/>
        <w:spacing w:before="0" w:beforeAutospacing="0" w:afterAutospacing="0" w:line="360" w:lineRule="auto"/>
        <w:ind w:left="0" w:leftChars="0" w:right="0" w:firstLine="500" w:firstLineChars="0"/>
        <w:jc w:val="left"/>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商品模型：productId、productVersion、mainProductId（组合、连带、包场景中的当前商品的父商品、关联商品）、生失效类型、触点信息等</w:t>
      </w:r>
    </w:p>
    <w:p w14:paraId="678096AB">
      <w:pPr>
        <w:keepNext w:val="0"/>
        <w:keepLines w:val="0"/>
        <w:widowControl/>
        <w:suppressLineNumbers w:val="0"/>
        <w:spacing w:before="0" w:beforeAutospacing="0" w:afterAutospacing="0" w:line="360" w:lineRule="auto"/>
        <w:ind w:left="0" w:leftChars="0" w:right="0" w:firstLine="500" w:firstLineChars="0"/>
        <w:jc w:val="left"/>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群组模型：群组类型（群组、成员）、操作类型（组网）等</w:t>
      </w:r>
    </w:p>
    <w:p w14:paraId="40C06CC8">
      <w:pPr>
        <w:keepNext w:val="0"/>
        <w:keepLines w:val="0"/>
        <w:widowControl/>
        <w:suppressLineNumbers w:val="0"/>
        <w:spacing w:before="0" w:beforeAutospacing="0" w:afterAutospacing="0" w:line="360" w:lineRule="auto"/>
        <w:ind w:left="0" w:leftChars="0" w:right="0" w:firstLine="500" w:firstLineChars="0"/>
        <w:jc w:val="left"/>
        <w:rPr>
          <w:rFonts w:hint="eastAsia"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家宽模型：装机信息（装机地址）等</w:t>
      </w:r>
    </w:p>
    <w:p w14:paraId="34EC490C">
      <w:pPr>
        <w:keepNext w:val="0"/>
        <w:keepLines w:val="0"/>
        <w:widowControl/>
        <w:numPr>
          <w:ilvl w:val="0"/>
          <w:numId w:val="0"/>
        </w:numPr>
        <w:suppressLineNumbers w:val="0"/>
        <w:spacing w:before="0" w:beforeAutospacing="0" w:afterAutospacing="0" w:line="360" w:lineRule="auto"/>
        <w:ind w:leftChars="0" w:right="0" w:rightChars="0"/>
        <w:jc w:val="left"/>
        <w:rPr>
          <w:rFonts w:hint="default" w:ascii="仿宋_GB2312" w:hAnsi="Calibri" w:eastAsia="仿宋_GB2312" w:cs="仿宋_GB2312"/>
          <w:color w:val="000000"/>
          <w:kern w:val="2"/>
          <w:sz w:val="32"/>
          <w:szCs w:val="32"/>
          <w:lang w:val="en-US" w:eastAsia="zh-CN" w:bidi="ar-SA"/>
          <w:woUserID w:val="1"/>
        </w:rPr>
      </w:pPr>
    </w:p>
    <w:p w14:paraId="1D94AC2B">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订单中心统一接入服务</w:t>
      </w:r>
    </w:p>
    <w:p w14:paraId="693FEB85">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校验请求头</w:t>
      </w:r>
    </w:p>
    <w:p w14:paraId="614AAA92">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获取号码归属地用于双中心路由，获取失败走默认分组</w:t>
      </w:r>
    </w:p>
    <w:p w14:paraId="5D852A61">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接口签名验证</w:t>
      </w:r>
    </w:p>
    <w:p w14:paraId="4195E81E">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判断报文加密情况并解密</w:t>
      </w:r>
    </w:p>
    <w:p w14:paraId="0304FB9E">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转发请求到订单收单服务</w:t>
      </w:r>
    </w:p>
    <w:p w14:paraId="246401BF">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订单中心收单服务</w:t>
      </w:r>
    </w:p>
    <w:p w14:paraId="11F4AADA">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查询客户收货地址</w:t>
      </w:r>
    </w:p>
    <w:p w14:paraId="51670C3C">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根据客户收货地址中的省份、地市信息，及请求入参中的productId、productVersion组合信息，查询电商销售支撑系统商品模块（下文称“商品中心”）的</w:t>
      </w:r>
      <w:r>
        <w:rPr>
          <w:rFonts w:hint="eastAsia" w:ascii="仿宋_GB2312" w:hAnsi="Calibri" w:eastAsia="仿宋_GB2312" w:cs="仿宋_GB2312"/>
          <w:b/>
          <w:bCs/>
          <w:color w:val="000000"/>
          <w:kern w:val="2"/>
          <w:sz w:val="32"/>
          <w:szCs w:val="32"/>
          <w:lang w:val="en-US" w:eastAsia="zh-CN" w:bidi="ar-SA"/>
          <w:woUserID w:val="1"/>
        </w:rPr>
        <w:t>商品信息查询校验接口</w:t>
      </w:r>
    </w:p>
    <w:p w14:paraId="3A3921DE">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根据请求中的productId、mainProductId组合关系查询商品中心的</w:t>
      </w:r>
      <w:r>
        <w:rPr>
          <w:rFonts w:hint="eastAsia" w:ascii="仿宋_GB2312" w:hAnsi="Calibri" w:eastAsia="仿宋_GB2312" w:cs="仿宋_GB2312"/>
          <w:b/>
          <w:bCs/>
          <w:color w:val="000000"/>
          <w:kern w:val="2"/>
          <w:sz w:val="32"/>
          <w:szCs w:val="32"/>
          <w:lang w:val="en-US" w:eastAsia="zh-CN" w:bidi="ar-SA"/>
          <w:woUserID w:val="1"/>
        </w:rPr>
        <w:t>商品关系查询接口</w:t>
      </w:r>
      <w:r>
        <w:rPr>
          <w:rFonts w:hint="eastAsia" w:ascii="仿宋_GB2312" w:hAnsi="Calibri" w:eastAsia="仿宋_GB2312" w:cs="仿宋_GB2312"/>
          <w:color w:val="000000"/>
          <w:kern w:val="2"/>
          <w:sz w:val="32"/>
          <w:szCs w:val="32"/>
          <w:lang w:val="en-US" w:eastAsia="zh-CN" w:bidi="ar-SA"/>
          <w:woUserID w:val="1"/>
        </w:rPr>
        <w:t>，进行必选、可选关系校验</w:t>
      </w:r>
    </w:p>
    <w:p w14:paraId="46D272EB">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核心基础校验</w:t>
      </w:r>
    </w:p>
    <w:p w14:paraId="7F58C368">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leftChars="0" w:right="0" w:firstLine="499" w:firstLineChars="0"/>
        <w:jc w:val="left"/>
        <w:textAlignment w:val="auto"/>
        <w:rPr>
          <w:rFonts w:hint="default" w:ascii="仿宋_GB2312" w:hAnsi="Calibri" w:eastAsia="仿宋_GB2312" w:cs="仿宋_GB2312"/>
          <w:color w:val="auto"/>
          <w:kern w:val="2"/>
          <w:sz w:val="32"/>
          <w:szCs w:val="32"/>
          <w:lang w:val="en-US" w:eastAsia="zh-CN" w:bidi="ar-SA"/>
          <w:woUserID w:val="1"/>
        </w:rPr>
      </w:pPr>
      <w:r>
        <w:rPr>
          <w:rFonts w:hint="eastAsia" w:ascii="仿宋_GB2312" w:hAnsi="Calibri" w:eastAsia="仿宋_GB2312" w:cs="仿宋_GB2312"/>
          <w:color w:val="auto"/>
          <w:kern w:val="2"/>
          <w:sz w:val="32"/>
          <w:szCs w:val="32"/>
          <w:lang w:val="en-US" w:eastAsia="zh-CN" w:bidi="ar-SA"/>
          <w:woUserID w:val="1"/>
        </w:rPr>
        <w:t>下单参数中包含orderType=NGSIM的orderBusiInfo实例，拿到请求参数中的orderBusiInfo</w:t>
      </w:r>
      <w:r>
        <w:rPr>
          <w:rFonts w:hint="default" w:ascii="仿宋_GB2312" w:hAnsi="Calibri" w:eastAsia="仿宋_GB2312" w:cs="仿宋_GB2312"/>
          <w:color w:val="auto"/>
          <w:kern w:val="2"/>
          <w:sz w:val="32"/>
          <w:szCs w:val="32"/>
          <w:lang w:val="en-US" w:eastAsia="zh-CN" w:bidi="ar-SA"/>
          <w:woUserID w:val="1"/>
        </w:rPr>
        <w:t>.orderBusiAttr.attrKey=cardType</w:t>
      </w:r>
      <w:r>
        <w:rPr>
          <w:rFonts w:hint="eastAsia" w:ascii="仿宋_GB2312" w:hAnsi="Calibri" w:eastAsia="仿宋_GB2312" w:cs="仿宋_GB2312"/>
          <w:color w:val="auto"/>
          <w:kern w:val="2"/>
          <w:sz w:val="32"/>
          <w:szCs w:val="32"/>
          <w:lang w:val="en-US" w:eastAsia="zh-CN" w:bidi="ar-SA"/>
          <w:woUserID w:val="1"/>
        </w:rPr>
        <w:t>、orderBusiInfo</w:t>
      </w:r>
      <w:r>
        <w:rPr>
          <w:rFonts w:hint="default" w:ascii="仿宋_GB2312" w:hAnsi="Calibri" w:eastAsia="仿宋_GB2312" w:cs="仿宋_GB2312"/>
          <w:color w:val="auto"/>
          <w:kern w:val="2"/>
          <w:sz w:val="32"/>
          <w:szCs w:val="32"/>
          <w:lang w:val="en-US" w:eastAsia="zh-CN" w:bidi="ar-SA"/>
          <w:woUserID w:val="1"/>
        </w:rPr>
        <w:t>.prodInfo.prodBusiInfo.attrKey=touchCode</w:t>
      </w:r>
      <w:r>
        <w:rPr>
          <w:rFonts w:hint="eastAsia" w:ascii="仿宋_GB2312" w:hAnsi="Calibri" w:eastAsia="仿宋_GB2312" w:cs="仿宋_GB2312"/>
          <w:color w:val="auto"/>
          <w:kern w:val="2"/>
          <w:sz w:val="32"/>
          <w:szCs w:val="32"/>
          <w:lang w:val="en-US" w:eastAsia="zh-CN" w:bidi="ar-SA"/>
          <w:woUserID w:val="1"/>
        </w:rPr>
        <w:t>参数，及查询核心校验配置信息执行如下校验：</w:t>
      </w:r>
    </w:p>
    <w:p w14:paraId="3EAC3E81">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补换卡30天1单校验</w:t>
      </w:r>
    </w:p>
    <w:p w14:paraId="4ECDD9D2">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号卡30天N单销量校验</w:t>
      </w:r>
    </w:p>
    <w:p w14:paraId="207BE659">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号卡x-y月1单渠道销量校验</w:t>
      </w:r>
    </w:p>
    <w:p w14:paraId="6CC70D99">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订单拆单</w:t>
      </w:r>
    </w:p>
    <w:p w14:paraId="6C67F41D">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号卡+营销活动（1+1、1+N、1+M选N）：前端全部放入orderType=NGSIM的orderBusiInfo对象。订单中心识别orderType为NGSIM的，不执行拆单，基础资费、1+1、1+N、1+M选N均为1主1子结构</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2130"/>
        <w:gridCol w:w="2130"/>
      </w:tblGrid>
      <w:tr w14:paraId="5889D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60D0ABB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订单类型</w:t>
            </w:r>
          </w:p>
        </w:tc>
        <w:tc>
          <w:tcPr>
            <w:tcW w:w="2129" w:type="dxa"/>
          </w:tcPr>
          <w:p w14:paraId="23F1E2E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商品资费</w:t>
            </w:r>
          </w:p>
        </w:tc>
        <w:tc>
          <w:tcPr>
            <w:tcW w:w="2130" w:type="dxa"/>
          </w:tcPr>
          <w:p w14:paraId="6FC6EF0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拆单结果</w:t>
            </w:r>
          </w:p>
        </w:tc>
        <w:tc>
          <w:tcPr>
            <w:tcW w:w="2130" w:type="dxa"/>
          </w:tcPr>
          <w:p w14:paraId="449891A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统计纬度</w:t>
            </w:r>
          </w:p>
        </w:tc>
      </w:tr>
      <w:tr w14:paraId="75D9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restart"/>
          </w:tcPr>
          <w:p w14:paraId="47B1E4F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NGSIM（号卡）</w:t>
            </w:r>
          </w:p>
        </w:tc>
        <w:tc>
          <w:tcPr>
            <w:tcW w:w="2129" w:type="dxa"/>
          </w:tcPr>
          <w:p w14:paraId="7373A0C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虚拟包/组合包</w:t>
            </w:r>
          </w:p>
        </w:tc>
        <w:tc>
          <w:tcPr>
            <w:tcW w:w="2130" w:type="dxa"/>
            <w:vMerge w:val="restart"/>
          </w:tcPr>
          <w:p w14:paraId="3C94601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subOrder1:虚拟包+套餐+流量包</w:t>
            </w:r>
          </w:p>
        </w:tc>
        <w:tc>
          <w:tcPr>
            <w:tcW w:w="2130" w:type="dxa"/>
            <w:vMerge w:val="restart"/>
          </w:tcPr>
          <w:p w14:paraId="17C3372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commentRangeStart w:id="1"/>
            <w:r>
              <w:rPr>
                <w:rFonts w:hint="eastAsia" w:ascii="仿宋_GB2312" w:hAnsi="Calibri" w:eastAsia="仿宋_GB2312" w:cs="仿宋_GB2312"/>
                <w:color w:val="000000"/>
                <w:kern w:val="2"/>
                <w:sz w:val="32"/>
                <w:szCs w:val="32"/>
                <w:vertAlign w:val="baseline"/>
                <w:lang w:val="en-US" w:eastAsia="zh-CN" w:bidi="ar-SA"/>
                <w:woUserID w:val="1"/>
              </w:rPr>
              <w:t>商品办理量：3</w:t>
            </w:r>
          </w:p>
          <w:p w14:paraId="322F7E1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订单量（子订单）：1</w:t>
            </w:r>
          </w:p>
          <w:p w14:paraId="4D3E736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eastAsia"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下单次数（主订单）：1</w:t>
            </w:r>
            <w:commentRangeEnd w:id="1"/>
            <w:r>
              <w:commentReference w:id="1"/>
            </w:r>
          </w:p>
        </w:tc>
      </w:tr>
      <w:tr w14:paraId="51BC1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14:paraId="0BFC271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2129" w:type="dxa"/>
          </w:tcPr>
          <w:p w14:paraId="10F6683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套餐</w:t>
            </w:r>
          </w:p>
        </w:tc>
        <w:tc>
          <w:tcPr>
            <w:tcW w:w="2130" w:type="dxa"/>
            <w:vMerge w:val="continue"/>
          </w:tcPr>
          <w:p w14:paraId="10797BE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2130" w:type="dxa"/>
            <w:vMerge w:val="continue"/>
          </w:tcPr>
          <w:p w14:paraId="685A1F0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r>
      <w:tr w14:paraId="3905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14:paraId="005B5B5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2129" w:type="dxa"/>
          </w:tcPr>
          <w:p w14:paraId="71752D2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流量包</w:t>
            </w:r>
          </w:p>
        </w:tc>
        <w:tc>
          <w:tcPr>
            <w:tcW w:w="2130" w:type="dxa"/>
            <w:vMerge w:val="continue"/>
          </w:tcPr>
          <w:p w14:paraId="6431B51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2130" w:type="dxa"/>
            <w:vMerge w:val="continue"/>
          </w:tcPr>
          <w:p w14:paraId="404DCC6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r>
    </w:tbl>
    <w:p w14:paraId="69C1B1F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jc w:val="left"/>
        <w:textAlignment w:val="auto"/>
        <w:rPr>
          <w:rFonts w:hint="default" w:ascii="仿宋_GB2312" w:hAnsi="Calibri" w:eastAsia="仿宋_GB2312" w:cs="仿宋_GB2312"/>
          <w:color w:val="000000"/>
          <w:kern w:val="2"/>
          <w:sz w:val="32"/>
          <w:szCs w:val="32"/>
          <w:lang w:val="en-US" w:eastAsia="zh-CN" w:bidi="ar-SA"/>
          <w:woUserID w:val="1"/>
        </w:rPr>
      </w:pPr>
    </w:p>
    <w:p w14:paraId="3925BEE6">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号卡+营销活动+家宽+群组：号卡、营销活动放入orderType=NGSIM的orderBusiInfo对象，家宽业务放入orderType=</w:t>
      </w:r>
      <w:r>
        <w:rPr>
          <w:rFonts w:hint="default" w:ascii="仿宋_GB2312" w:hAnsi="Calibri" w:eastAsia="仿宋_GB2312" w:cs="仿宋_GB2312"/>
          <w:color w:val="000000"/>
          <w:kern w:val="2"/>
          <w:sz w:val="32"/>
          <w:szCs w:val="32"/>
          <w:lang w:val="en-US" w:eastAsia="zh-CN" w:bidi="ar-SA"/>
          <w:woUserID w:val="1"/>
        </w:rPr>
        <w:t>[</w:t>
      </w:r>
      <w:r>
        <w:rPr>
          <w:rFonts w:hint="eastAsia" w:ascii="仿宋_GB2312" w:hAnsi="Calibri" w:eastAsia="仿宋_GB2312" w:cs="仿宋_GB2312"/>
          <w:color w:val="000000"/>
          <w:kern w:val="2"/>
          <w:sz w:val="32"/>
          <w:szCs w:val="32"/>
          <w:lang w:val="en-US" w:eastAsia="zh-CN" w:bidi="ar-SA"/>
          <w:woUserID w:val="1"/>
        </w:rPr>
        <w:t>开户、移机</w:t>
      </w:r>
      <w:r>
        <w:rPr>
          <w:rFonts w:hint="default" w:ascii="仿宋_GB2312" w:hAnsi="Calibri" w:eastAsia="仿宋_GB2312" w:cs="仿宋_GB2312"/>
          <w:color w:val="000000"/>
          <w:kern w:val="2"/>
          <w:sz w:val="32"/>
          <w:szCs w:val="32"/>
          <w:lang w:val="en-US" w:eastAsia="zh-CN" w:bidi="ar-SA"/>
          <w:woUserID w:val="1"/>
        </w:rPr>
        <w:t>...]</w:t>
      </w:r>
      <w:r>
        <w:rPr>
          <w:rFonts w:hint="eastAsia" w:ascii="仿宋_GB2312" w:hAnsi="Calibri" w:eastAsia="仿宋_GB2312" w:cs="仿宋_GB2312"/>
          <w:color w:val="000000"/>
          <w:kern w:val="2"/>
          <w:sz w:val="32"/>
          <w:szCs w:val="32"/>
          <w:lang w:val="en-US" w:eastAsia="zh-CN" w:bidi="ar-SA"/>
          <w:woUserID w:val="1"/>
        </w:rPr>
        <w:t>的orderBusiInfo对象，群组业务放入orderType=NGG的orderBusiInfo对象中。</w:t>
      </w:r>
    </w:p>
    <w:p w14:paraId="06AC816C">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orderType=NGSIM，对应orderBusiInfo实例1个子单</w:t>
      </w:r>
    </w:p>
    <w:p w14:paraId="2C64EFAE">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orderType=</w:t>
      </w:r>
      <w:r>
        <w:rPr>
          <w:rFonts w:hint="default" w:ascii="仿宋_GB2312" w:hAnsi="Calibri" w:eastAsia="仿宋_GB2312" w:cs="仿宋_GB2312"/>
          <w:color w:val="000000"/>
          <w:kern w:val="2"/>
          <w:sz w:val="32"/>
          <w:szCs w:val="32"/>
          <w:lang w:val="en-US" w:eastAsia="zh-CN" w:bidi="ar-SA"/>
          <w:woUserID w:val="1"/>
        </w:rPr>
        <w:t>[</w:t>
      </w:r>
      <w:r>
        <w:rPr>
          <w:rFonts w:hint="eastAsia" w:ascii="仿宋_GB2312" w:hAnsi="Calibri" w:eastAsia="仿宋_GB2312" w:cs="仿宋_GB2312"/>
          <w:color w:val="000000"/>
          <w:kern w:val="2"/>
          <w:sz w:val="32"/>
          <w:szCs w:val="32"/>
          <w:lang w:val="en-US" w:eastAsia="zh-CN" w:bidi="ar-SA"/>
          <w:woUserID w:val="1"/>
        </w:rPr>
        <w:t>开户、移机</w:t>
      </w:r>
      <w:r>
        <w:rPr>
          <w:rFonts w:hint="default" w:ascii="仿宋_GB2312" w:hAnsi="Calibri" w:eastAsia="仿宋_GB2312" w:cs="仿宋_GB2312"/>
          <w:color w:val="000000"/>
          <w:kern w:val="2"/>
          <w:sz w:val="32"/>
          <w:szCs w:val="32"/>
          <w:lang w:val="en-US" w:eastAsia="zh-CN" w:bidi="ar-SA"/>
          <w:woUserID w:val="1"/>
        </w:rPr>
        <w:t>...],</w:t>
      </w:r>
      <w:r>
        <w:rPr>
          <w:rFonts w:hint="eastAsia" w:ascii="仿宋_GB2312" w:hAnsi="Calibri" w:eastAsia="仿宋_GB2312" w:cs="仿宋_GB2312"/>
          <w:color w:val="000000"/>
          <w:kern w:val="2"/>
          <w:sz w:val="32"/>
          <w:szCs w:val="32"/>
          <w:lang w:val="en-US" w:eastAsia="zh-CN" w:bidi="ar-SA"/>
          <w:woUserID w:val="1"/>
        </w:rPr>
        <w:t>对应orderBusiInfo实例1个子单</w:t>
      </w:r>
    </w:p>
    <w:p w14:paraId="5EFBCEAB">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orderType=NGG，按照群组、成员拆成多个子单</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675"/>
        <w:gridCol w:w="1676"/>
        <w:gridCol w:w="1816"/>
        <w:gridCol w:w="1668"/>
      </w:tblGrid>
      <w:tr w14:paraId="671AA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Pr>
          <w:p w14:paraId="5D71161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订单类型</w:t>
            </w:r>
          </w:p>
        </w:tc>
        <w:tc>
          <w:tcPr>
            <w:tcW w:w="1675" w:type="dxa"/>
          </w:tcPr>
          <w:p w14:paraId="2D6F2D5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商品资费</w:t>
            </w:r>
          </w:p>
        </w:tc>
        <w:tc>
          <w:tcPr>
            <w:tcW w:w="1676" w:type="dxa"/>
          </w:tcPr>
          <w:p w14:paraId="5D3E83D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群组/成员</w:t>
            </w:r>
          </w:p>
        </w:tc>
        <w:tc>
          <w:tcPr>
            <w:tcW w:w="1816" w:type="dxa"/>
          </w:tcPr>
          <w:p w14:paraId="7A5DEE4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拆单结果</w:t>
            </w:r>
          </w:p>
        </w:tc>
        <w:tc>
          <w:tcPr>
            <w:tcW w:w="1668" w:type="dxa"/>
          </w:tcPr>
          <w:p w14:paraId="3542DEB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统计纬度</w:t>
            </w:r>
          </w:p>
        </w:tc>
      </w:tr>
      <w:tr w14:paraId="3AA6E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Merge w:val="restart"/>
          </w:tcPr>
          <w:p w14:paraId="4963B97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NGSIM（号卡）</w:t>
            </w:r>
          </w:p>
        </w:tc>
        <w:tc>
          <w:tcPr>
            <w:tcW w:w="1675" w:type="dxa"/>
          </w:tcPr>
          <w:p w14:paraId="6E04A0D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虚拟包/组合包</w:t>
            </w:r>
          </w:p>
        </w:tc>
        <w:tc>
          <w:tcPr>
            <w:tcW w:w="1676" w:type="dxa"/>
          </w:tcPr>
          <w:p w14:paraId="7BF586F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w:t>
            </w:r>
          </w:p>
        </w:tc>
        <w:tc>
          <w:tcPr>
            <w:tcW w:w="1816" w:type="dxa"/>
            <w:vMerge w:val="restart"/>
          </w:tcPr>
          <w:p w14:paraId="0C2E7F1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subOrder1:虚拟包+套餐+流量包</w:t>
            </w:r>
          </w:p>
        </w:tc>
        <w:tc>
          <w:tcPr>
            <w:tcW w:w="1668" w:type="dxa"/>
            <w:vMerge w:val="restart"/>
          </w:tcPr>
          <w:p w14:paraId="1D41703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eastAsia"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商品办理量：6</w:t>
            </w:r>
          </w:p>
          <w:p w14:paraId="4C320A2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eastAsia"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订单量（子订单）：3</w:t>
            </w:r>
          </w:p>
          <w:p w14:paraId="624885D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下单次数（主订单）：1</w:t>
            </w:r>
          </w:p>
        </w:tc>
      </w:tr>
      <w:tr w14:paraId="1E5C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Merge w:val="continue"/>
          </w:tcPr>
          <w:p w14:paraId="1B25DA6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1675" w:type="dxa"/>
          </w:tcPr>
          <w:p w14:paraId="24BCAAB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宽带套餐</w:t>
            </w:r>
          </w:p>
        </w:tc>
        <w:tc>
          <w:tcPr>
            <w:tcW w:w="1676" w:type="dxa"/>
          </w:tcPr>
          <w:p w14:paraId="695348C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w:t>
            </w:r>
          </w:p>
        </w:tc>
        <w:tc>
          <w:tcPr>
            <w:tcW w:w="1816" w:type="dxa"/>
            <w:vMerge w:val="continue"/>
          </w:tcPr>
          <w:p w14:paraId="649952F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1668" w:type="dxa"/>
            <w:vMerge w:val="continue"/>
          </w:tcPr>
          <w:p w14:paraId="07AC538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r>
      <w:tr w14:paraId="611FC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Merge w:val="continue"/>
          </w:tcPr>
          <w:p w14:paraId="4804919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1675" w:type="dxa"/>
          </w:tcPr>
          <w:p w14:paraId="5DD665A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流量包</w:t>
            </w:r>
          </w:p>
        </w:tc>
        <w:tc>
          <w:tcPr>
            <w:tcW w:w="1676" w:type="dxa"/>
          </w:tcPr>
          <w:p w14:paraId="73B2975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w:t>
            </w:r>
          </w:p>
        </w:tc>
        <w:tc>
          <w:tcPr>
            <w:tcW w:w="1816" w:type="dxa"/>
            <w:vMerge w:val="continue"/>
          </w:tcPr>
          <w:p w14:paraId="19F3A2F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1668" w:type="dxa"/>
            <w:vMerge w:val="continue"/>
          </w:tcPr>
          <w:p w14:paraId="169C9B7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r>
      <w:tr w14:paraId="0E971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Merge w:val="restart"/>
          </w:tcPr>
          <w:p w14:paraId="5DEDFD3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NGG（群组）</w:t>
            </w:r>
          </w:p>
        </w:tc>
        <w:tc>
          <w:tcPr>
            <w:tcW w:w="1675" w:type="dxa"/>
          </w:tcPr>
          <w:p w14:paraId="7E52061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共享包</w:t>
            </w:r>
          </w:p>
        </w:tc>
        <w:tc>
          <w:tcPr>
            <w:tcW w:w="1676" w:type="dxa"/>
          </w:tcPr>
          <w:p w14:paraId="30B0CD4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1</w:t>
            </w:r>
          </w:p>
        </w:tc>
        <w:tc>
          <w:tcPr>
            <w:tcW w:w="1816" w:type="dxa"/>
            <w:vMerge w:val="restart"/>
          </w:tcPr>
          <w:p w14:paraId="6823D4C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subOrder2:共享包、互打免费</w:t>
            </w:r>
          </w:p>
        </w:tc>
        <w:tc>
          <w:tcPr>
            <w:tcW w:w="1668" w:type="dxa"/>
            <w:vMerge w:val="continue"/>
          </w:tcPr>
          <w:p w14:paraId="2F3C716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eastAsia" w:ascii="仿宋_GB2312" w:hAnsi="Calibri" w:eastAsia="仿宋_GB2312" w:cs="仿宋_GB2312"/>
                <w:color w:val="000000"/>
                <w:kern w:val="2"/>
                <w:sz w:val="32"/>
                <w:szCs w:val="32"/>
                <w:vertAlign w:val="baseline"/>
                <w:lang w:val="en-US" w:eastAsia="zh-CN" w:bidi="ar-SA"/>
                <w:woUserID w:val="1"/>
              </w:rPr>
            </w:pPr>
          </w:p>
        </w:tc>
      </w:tr>
      <w:tr w14:paraId="1E233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Merge w:val="continue"/>
          </w:tcPr>
          <w:p w14:paraId="35D7503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eastAsia" w:ascii="仿宋_GB2312" w:hAnsi="Calibri" w:eastAsia="仿宋_GB2312" w:cs="仿宋_GB2312"/>
                <w:color w:val="000000"/>
                <w:kern w:val="2"/>
                <w:sz w:val="32"/>
                <w:szCs w:val="32"/>
                <w:vertAlign w:val="baseline"/>
                <w:lang w:val="en-US" w:eastAsia="zh-CN" w:bidi="ar-SA"/>
                <w:woUserID w:val="1"/>
              </w:rPr>
            </w:pPr>
          </w:p>
        </w:tc>
        <w:tc>
          <w:tcPr>
            <w:tcW w:w="1675" w:type="dxa"/>
          </w:tcPr>
          <w:p w14:paraId="39F10EF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互打免费</w:t>
            </w:r>
          </w:p>
        </w:tc>
        <w:tc>
          <w:tcPr>
            <w:tcW w:w="1676" w:type="dxa"/>
          </w:tcPr>
          <w:p w14:paraId="3728844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2</w:t>
            </w:r>
          </w:p>
        </w:tc>
        <w:tc>
          <w:tcPr>
            <w:tcW w:w="1816" w:type="dxa"/>
            <w:vMerge w:val="continue"/>
          </w:tcPr>
          <w:p w14:paraId="4D1C115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1668" w:type="dxa"/>
            <w:vMerge w:val="continue"/>
          </w:tcPr>
          <w:p w14:paraId="22505E3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eastAsia" w:ascii="仿宋_GB2312" w:hAnsi="Calibri" w:eastAsia="仿宋_GB2312" w:cs="仿宋_GB2312"/>
                <w:color w:val="000000"/>
                <w:kern w:val="2"/>
                <w:sz w:val="32"/>
                <w:szCs w:val="32"/>
                <w:vertAlign w:val="baseline"/>
                <w:lang w:val="en-US" w:eastAsia="zh-CN" w:bidi="ar-SA"/>
                <w:woUserID w:val="1"/>
              </w:rPr>
            </w:pPr>
          </w:p>
        </w:tc>
      </w:tr>
      <w:tr w14:paraId="091E7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Pr>
          <w:p w14:paraId="43AD2B4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default" w:ascii="仿宋_GB2312" w:hAnsi="Calibri" w:eastAsia="仿宋_GB2312" w:cs="仿宋_GB2312"/>
                <w:color w:val="000000"/>
                <w:kern w:val="2"/>
                <w:sz w:val="32"/>
                <w:szCs w:val="32"/>
                <w:vertAlign w:val="baseline"/>
                <w:lang w:val="en-US" w:eastAsia="zh-CN" w:bidi="ar-SA"/>
                <w:woUserID w:val="1"/>
              </w:rPr>
              <w:t>[</w:t>
            </w:r>
            <w:r>
              <w:rPr>
                <w:rFonts w:hint="eastAsia" w:ascii="仿宋_GB2312" w:hAnsi="Calibri" w:eastAsia="仿宋_GB2312" w:cs="仿宋_GB2312"/>
                <w:color w:val="000000"/>
                <w:kern w:val="2"/>
                <w:sz w:val="32"/>
                <w:szCs w:val="32"/>
                <w:vertAlign w:val="baseline"/>
                <w:lang w:val="en-US" w:eastAsia="zh-CN" w:bidi="ar-SA"/>
                <w:woUserID w:val="1"/>
              </w:rPr>
              <w:t>开户</w:t>
            </w:r>
            <w:r>
              <w:rPr>
                <w:rFonts w:hint="default" w:ascii="仿宋_GB2312" w:hAnsi="Calibri" w:eastAsia="仿宋_GB2312" w:cs="仿宋_GB2312"/>
                <w:color w:val="000000"/>
                <w:kern w:val="2"/>
                <w:sz w:val="32"/>
                <w:szCs w:val="32"/>
                <w:vertAlign w:val="baseline"/>
                <w:lang w:val="en-US" w:eastAsia="zh-CN" w:bidi="ar-SA"/>
                <w:woUserID w:val="1"/>
              </w:rPr>
              <w:t>]</w:t>
            </w:r>
          </w:p>
        </w:tc>
        <w:tc>
          <w:tcPr>
            <w:tcW w:w="1675" w:type="dxa"/>
          </w:tcPr>
          <w:p w14:paraId="4F7A5C6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宽带套餐</w:t>
            </w:r>
          </w:p>
        </w:tc>
        <w:tc>
          <w:tcPr>
            <w:tcW w:w="1676" w:type="dxa"/>
          </w:tcPr>
          <w:p w14:paraId="76796B7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w:t>
            </w:r>
          </w:p>
        </w:tc>
        <w:tc>
          <w:tcPr>
            <w:tcW w:w="1816" w:type="dxa"/>
          </w:tcPr>
          <w:p w14:paraId="5DF72FC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subOrder3:宽带</w:t>
            </w:r>
          </w:p>
        </w:tc>
        <w:tc>
          <w:tcPr>
            <w:tcW w:w="1668" w:type="dxa"/>
            <w:vMerge w:val="continue"/>
          </w:tcPr>
          <w:p w14:paraId="06BBD4D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eastAsia" w:ascii="仿宋_GB2312" w:hAnsi="Calibri" w:eastAsia="仿宋_GB2312" w:cs="仿宋_GB2312"/>
                <w:color w:val="000000"/>
                <w:kern w:val="2"/>
                <w:sz w:val="32"/>
                <w:szCs w:val="32"/>
                <w:vertAlign w:val="baseline"/>
                <w:lang w:val="en-US" w:eastAsia="zh-CN" w:bidi="ar-SA"/>
                <w:woUserID w:val="1"/>
              </w:rPr>
            </w:pPr>
          </w:p>
        </w:tc>
      </w:tr>
    </w:tbl>
    <w:p w14:paraId="719A50F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jc w:val="left"/>
        <w:textAlignment w:val="auto"/>
        <w:rPr>
          <w:rFonts w:hint="default" w:ascii="仿宋_GB2312" w:hAnsi="Calibri" w:eastAsia="仿宋_GB2312" w:cs="仿宋_GB2312"/>
          <w:color w:val="000000"/>
          <w:kern w:val="2"/>
          <w:sz w:val="32"/>
          <w:szCs w:val="32"/>
          <w:lang w:val="en-US" w:eastAsia="zh-CN" w:bidi="ar-SA"/>
          <w:woUserID w:val="1"/>
        </w:rPr>
      </w:pPr>
    </w:p>
    <w:p w14:paraId="5788B225">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主卡+副卡：</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2130"/>
        <w:gridCol w:w="2130"/>
      </w:tblGrid>
      <w:tr w14:paraId="55756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3C9AF4D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订单类型</w:t>
            </w:r>
          </w:p>
        </w:tc>
        <w:tc>
          <w:tcPr>
            <w:tcW w:w="2129" w:type="dxa"/>
          </w:tcPr>
          <w:p w14:paraId="23133E3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商品资费</w:t>
            </w:r>
          </w:p>
        </w:tc>
        <w:tc>
          <w:tcPr>
            <w:tcW w:w="2130" w:type="dxa"/>
          </w:tcPr>
          <w:p w14:paraId="5CEC40F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拆单结果</w:t>
            </w:r>
          </w:p>
        </w:tc>
        <w:tc>
          <w:tcPr>
            <w:tcW w:w="2130" w:type="dxa"/>
          </w:tcPr>
          <w:p w14:paraId="3FABFB0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统计纬度</w:t>
            </w:r>
          </w:p>
        </w:tc>
      </w:tr>
      <w:tr w14:paraId="5048E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restart"/>
          </w:tcPr>
          <w:p w14:paraId="6923187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NGSIM（号卡）</w:t>
            </w:r>
          </w:p>
        </w:tc>
        <w:tc>
          <w:tcPr>
            <w:tcW w:w="2129" w:type="dxa"/>
          </w:tcPr>
          <w:p w14:paraId="013633D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虚拟包/组合包</w:t>
            </w:r>
          </w:p>
        </w:tc>
        <w:tc>
          <w:tcPr>
            <w:tcW w:w="2130" w:type="dxa"/>
            <w:vMerge w:val="restart"/>
          </w:tcPr>
          <w:p w14:paraId="36713F2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subOrder1:虚拟包+套餐+流量包</w:t>
            </w:r>
          </w:p>
        </w:tc>
        <w:tc>
          <w:tcPr>
            <w:tcW w:w="2130" w:type="dxa"/>
            <w:vMerge w:val="restart"/>
          </w:tcPr>
          <w:p w14:paraId="2AA01E5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商品办理量：4</w:t>
            </w:r>
          </w:p>
          <w:p w14:paraId="7E90D8F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订单量（子订单）：2</w:t>
            </w:r>
          </w:p>
          <w:p w14:paraId="5BD8AB5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eastAsia"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下单次数（主订单）：1</w:t>
            </w:r>
          </w:p>
        </w:tc>
      </w:tr>
      <w:tr w14:paraId="653E7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14:paraId="50A07BF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2129" w:type="dxa"/>
          </w:tcPr>
          <w:p w14:paraId="369A400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套餐</w:t>
            </w:r>
          </w:p>
        </w:tc>
        <w:tc>
          <w:tcPr>
            <w:tcW w:w="2130" w:type="dxa"/>
            <w:vMerge w:val="continue"/>
          </w:tcPr>
          <w:p w14:paraId="4A6F5B7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2130" w:type="dxa"/>
            <w:vMerge w:val="continue"/>
          </w:tcPr>
          <w:p w14:paraId="7D2C429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r>
      <w:tr w14:paraId="7CB9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14:paraId="3DA0AFD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2129" w:type="dxa"/>
          </w:tcPr>
          <w:p w14:paraId="20FCF50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流量包</w:t>
            </w:r>
          </w:p>
        </w:tc>
        <w:tc>
          <w:tcPr>
            <w:tcW w:w="2130" w:type="dxa"/>
            <w:vMerge w:val="continue"/>
          </w:tcPr>
          <w:p w14:paraId="110E1DF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2130" w:type="dxa"/>
            <w:vMerge w:val="continue"/>
          </w:tcPr>
          <w:p w14:paraId="262163F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r>
      <w:tr w14:paraId="355E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1418120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NGSIM（号卡）</w:t>
            </w:r>
          </w:p>
        </w:tc>
        <w:tc>
          <w:tcPr>
            <w:tcW w:w="2129" w:type="dxa"/>
          </w:tcPr>
          <w:p w14:paraId="0A7C5F2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副卡套餐</w:t>
            </w:r>
          </w:p>
        </w:tc>
        <w:tc>
          <w:tcPr>
            <w:tcW w:w="2130" w:type="dxa"/>
          </w:tcPr>
          <w:p w14:paraId="1E5FFAC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subOrder2:副卡套餐</w:t>
            </w:r>
          </w:p>
        </w:tc>
        <w:tc>
          <w:tcPr>
            <w:tcW w:w="2130" w:type="dxa"/>
            <w:vMerge w:val="continue"/>
          </w:tcPr>
          <w:p w14:paraId="176442A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r>
    </w:tbl>
    <w:p w14:paraId="1483668D">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业务预校验</w:t>
      </w:r>
    </w:p>
    <w:p w14:paraId="6DD65273">
      <w:pPr>
        <w:keepNext w:val="0"/>
        <w:keepLines w:val="0"/>
        <w:widowControl/>
        <w:suppressLineNumbers w:val="0"/>
        <w:spacing w:before="0" w:beforeAutospacing="0" w:afterAutospacing="0" w:line="360" w:lineRule="auto"/>
        <w:ind w:left="0" w:leftChars="0" w:right="0" w:firstLine="500" w:firstLineChars="0"/>
        <w:jc w:val="left"/>
        <w:rPr>
          <w:rFonts w:hint="eastAsia"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调用业务能力系统号卡履约模块（以下简称“号卡模块”）标准化预校验接口，执行业务预校验。预校验结果中包括三照上传标记、涉诈标记、分省割接标记、补换卡费用信息、预占码、随机选号圈定号码等。</w:t>
      </w:r>
    </w:p>
    <w:p w14:paraId="78EC2881">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以上任一步骤失败，结果响应至前端，</w:t>
      </w:r>
      <w:commentRangeStart w:id="2"/>
      <w:r>
        <w:rPr>
          <w:rFonts w:hint="eastAsia" w:ascii="仿宋_GB2312" w:hAnsi="Calibri" w:eastAsia="仿宋_GB2312" w:cs="仿宋_GB2312"/>
          <w:color w:val="000000"/>
          <w:kern w:val="2"/>
          <w:sz w:val="32"/>
          <w:szCs w:val="32"/>
          <w:lang w:val="en-US" w:eastAsia="zh-CN" w:bidi="ar-SA"/>
          <w:woUserID w:val="1"/>
        </w:rPr>
        <w:t>并执行异步线程调用商机运营平台</w:t>
      </w:r>
      <w:r>
        <w:rPr>
          <w:rFonts w:hint="eastAsia" w:ascii="仿宋_GB2312" w:hAnsi="Calibri" w:eastAsia="仿宋_GB2312" w:cs="仿宋_GB2312"/>
          <w:b/>
          <w:bCs/>
          <w:color w:val="000000"/>
          <w:kern w:val="2"/>
          <w:sz w:val="32"/>
          <w:szCs w:val="32"/>
          <w:lang w:val="en-US" w:eastAsia="zh-CN" w:bidi="ar-SA"/>
          <w:woUserID w:val="1"/>
        </w:rPr>
        <w:t>商机接入接口</w:t>
      </w:r>
      <w:r>
        <w:rPr>
          <w:rFonts w:hint="eastAsia" w:ascii="仿宋_GB2312" w:hAnsi="Calibri" w:eastAsia="仿宋_GB2312" w:cs="仿宋_GB2312"/>
          <w:color w:val="000000"/>
          <w:kern w:val="2"/>
          <w:sz w:val="32"/>
          <w:szCs w:val="32"/>
          <w:lang w:val="en-US" w:eastAsia="zh-CN" w:bidi="ar-SA"/>
          <w:woUserID w:val="1"/>
        </w:rPr>
        <w:t>生成失败商机。</w:t>
      </w:r>
      <w:commentRangeEnd w:id="2"/>
      <w:r>
        <w:commentReference w:id="2"/>
      </w:r>
    </w:p>
    <w:p w14:paraId="5C125781">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若预校验返回分省割接标识为1-分省割接，则执行后续操作后返回前端，returnCode=2，并记录分省割接任务，在次日9:00重新执行业务预校验操作。</w:t>
      </w:r>
    </w:p>
    <w:p w14:paraId="09428075">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若预校验返回涉诈标识fraudulentOperType=2-拒绝办理，则返回前端，returnCod</w:t>
      </w:r>
      <w:r>
        <w:rPr>
          <w:rFonts w:hint="eastAsia" w:ascii="仿宋_GB2312" w:hAnsi="Calibri" w:eastAsia="仿宋_GB2312" w:cs="仿宋_GB2312"/>
          <w:color w:val="auto"/>
          <w:kern w:val="2"/>
          <w:sz w:val="32"/>
          <w:szCs w:val="32"/>
          <w:lang w:val="en-US" w:eastAsia="zh-CN" w:bidi="ar-SA"/>
          <w:woUserID w:val="1"/>
        </w:rPr>
        <w:t>e=</w:t>
      </w:r>
      <w:r>
        <w:rPr>
          <w:rFonts w:hint="default" w:ascii="仿宋" w:hAnsi="仿宋" w:eastAsia="仿宋" w:cs="仿宋"/>
          <w:color w:val="auto"/>
          <w:kern w:val="0"/>
          <w:sz w:val="28"/>
          <w:szCs w:val="28"/>
          <w:lang w:val="en-US" w:eastAsia="zh-CN" w:bidi="ar"/>
        </w:rPr>
        <w:t>400004048</w:t>
      </w:r>
      <w:r>
        <w:rPr>
          <w:rFonts w:hint="eastAsia" w:ascii="仿宋_GB2312" w:hAnsi="Calibri" w:eastAsia="仿宋_GB2312" w:cs="仿宋_GB2312"/>
          <w:color w:val="auto"/>
          <w:kern w:val="2"/>
          <w:sz w:val="32"/>
          <w:szCs w:val="32"/>
          <w:lang w:val="en-US" w:eastAsia="zh-CN" w:bidi="ar-SA"/>
          <w:woUserID w:val="1"/>
        </w:rPr>
        <w:t>&amp;</w:t>
      </w:r>
      <w:r>
        <w:rPr>
          <w:rFonts w:hint="eastAsia" w:ascii="仿宋_GB2312" w:hAnsi="Calibri" w:eastAsia="仿宋_GB2312" w:cs="仿宋_GB2312"/>
          <w:color w:val="000000"/>
          <w:kern w:val="2"/>
          <w:sz w:val="32"/>
          <w:szCs w:val="32"/>
          <w:lang w:val="en-US" w:eastAsia="zh-CN" w:bidi="ar-SA"/>
          <w:woUserID w:val="1"/>
        </w:rPr>
        <w:t>fraudulentOperType=2</w:t>
      </w:r>
    </w:p>
    <w:p w14:paraId="26F7DD2B">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eastAsia"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若预校验返回涉诈标识fraudulentOperType=1无涉诈风险，执行后续操作。</w:t>
      </w:r>
    </w:p>
    <w:p w14:paraId="3E6E958C">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eastAsia"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若预校验返回涉诈标识fraudulentOperType=3-人工审核，则记录审核标记，存入orderBusiInfo</w:t>
      </w:r>
      <w:r>
        <w:rPr>
          <w:rFonts w:hint="default" w:ascii="仿宋_GB2312" w:hAnsi="Calibri" w:eastAsia="仿宋_GB2312" w:cs="仿宋_GB2312"/>
          <w:color w:val="000000"/>
          <w:kern w:val="2"/>
          <w:sz w:val="32"/>
          <w:szCs w:val="32"/>
          <w:lang w:val="en-US" w:eastAsia="zh-CN" w:bidi="ar-SA"/>
          <w:woUserID w:val="1"/>
        </w:rPr>
        <w:t>.orderBusiAttr.attrKey=fraudulentOperType</w:t>
      </w:r>
      <w:r>
        <w:rPr>
          <w:rFonts w:hint="eastAsia" w:ascii="仿宋_GB2312" w:hAnsi="Calibri" w:eastAsia="仿宋_GB2312" w:cs="仿宋_GB2312"/>
          <w:color w:val="000000"/>
          <w:kern w:val="2"/>
          <w:sz w:val="32"/>
          <w:szCs w:val="32"/>
          <w:lang w:val="en-US" w:eastAsia="zh-CN" w:bidi="ar-SA"/>
          <w:woUserID w:val="1"/>
        </w:rPr>
        <w:t>，执行后续操作。</w:t>
      </w:r>
    </w:p>
    <w:p w14:paraId="5BEBD5C2">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eastAsia"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预校验结果三照上传标记存入orderBusiInfo</w:t>
      </w:r>
      <w:r>
        <w:rPr>
          <w:rFonts w:hint="default" w:ascii="仿宋_GB2312" w:hAnsi="Calibri" w:eastAsia="仿宋_GB2312" w:cs="仿宋_GB2312"/>
          <w:color w:val="000000"/>
          <w:kern w:val="2"/>
          <w:sz w:val="32"/>
          <w:szCs w:val="32"/>
          <w:lang w:val="en-US" w:eastAsia="zh-CN" w:bidi="ar-SA"/>
          <w:woUserID w:val="1"/>
        </w:rPr>
        <w:t>.orderBusiAttr.attrKey=confirmOrderMethod</w:t>
      </w:r>
      <w:r>
        <w:rPr>
          <w:rFonts w:hint="eastAsia" w:ascii="仿宋_GB2312" w:hAnsi="Calibri" w:eastAsia="仿宋_GB2312" w:cs="仿宋_GB2312"/>
          <w:color w:val="000000"/>
          <w:kern w:val="2"/>
          <w:sz w:val="32"/>
          <w:szCs w:val="32"/>
          <w:lang w:val="en-US" w:eastAsia="zh-CN" w:bidi="ar-SA"/>
          <w:woUserID w:val="1"/>
        </w:rPr>
        <w:t>（04-实时三照上传；05-实时三照上传（旧）；06-异步三照上传；）</w:t>
      </w:r>
    </w:p>
    <w:p w14:paraId="6C06C6ED">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唯一ID获取</w:t>
      </w:r>
    </w:p>
    <w:p w14:paraId="6C2FB56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调</w:t>
      </w:r>
      <w:commentRangeStart w:id="3"/>
      <w:r>
        <w:rPr>
          <w:rFonts w:hint="eastAsia" w:ascii="仿宋_GB2312" w:hAnsi="Calibri" w:eastAsia="仿宋_GB2312" w:cs="仿宋_GB2312"/>
          <w:color w:val="000000"/>
          <w:kern w:val="2"/>
          <w:sz w:val="32"/>
          <w:szCs w:val="32"/>
          <w:lang w:val="en-US" w:eastAsia="zh-CN" w:bidi="ar-SA"/>
          <w:woUserID w:val="1"/>
        </w:rPr>
        <w:t>用商机运营平台</w:t>
      </w:r>
      <w:r>
        <w:rPr>
          <w:rFonts w:hint="eastAsia" w:ascii="仿宋_GB2312" w:hAnsi="Calibri" w:eastAsia="仿宋_GB2312" w:cs="仿宋_GB2312"/>
          <w:b/>
          <w:bCs/>
          <w:color w:val="000000"/>
          <w:kern w:val="2"/>
          <w:sz w:val="32"/>
          <w:szCs w:val="32"/>
          <w:lang w:val="en-US" w:eastAsia="zh-CN" w:bidi="ar-SA"/>
          <w:woUserID w:val="1"/>
        </w:rPr>
        <w:t>商机接入接口（RECEIVEBUSINESSORDER）</w:t>
      </w:r>
      <w:r>
        <w:rPr>
          <w:rFonts w:hint="eastAsia" w:ascii="仿宋_GB2312" w:hAnsi="Calibri" w:eastAsia="仿宋_GB2312" w:cs="仿宋_GB2312"/>
          <w:color w:val="000000"/>
          <w:kern w:val="2"/>
          <w:sz w:val="32"/>
          <w:szCs w:val="32"/>
          <w:lang w:val="en-US" w:eastAsia="zh-CN" w:bidi="ar-SA"/>
          <w:woUserID w:val="1"/>
        </w:rPr>
        <w:t>，生成唯一ID（一张单oneId）</w:t>
      </w:r>
    </w:p>
    <w:p w14:paraId="1D760CB2">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商机分流场景标识查询</w:t>
      </w:r>
    </w:p>
    <w:p w14:paraId="3962FC6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调用商机运营平台</w:t>
      </w:r>
      <w:r>
        <w:rPr>
          <w:rFonts w:hint="eastAsia" w:ascii="仿宋_GB2312" w:hAnsi="Calibri" w:eastAsia="仿宋_GB2312" w:cs="仿宋_GB2312"/>
          <w:b/>
          <w:bCs/>
          <w:color w:val="000000"/>
          <w:kern w:val="2"/>
          <w:sz w:val="32"/>
          <w:szCs w:val="32"/>
          <w:lang w:val="en-US" w:eastAsia="zh-CN" w:bidi="ar-SA"/>
          <w:woUserID w:val="1"/>
        </w:rPr>
        <w:t>商机订单分流判断接口（CARDORDERFLOWJUDGE）</w:t>
      </w:r>
      <w:r>
        <w:rPr>
          <w:rFonts w:hint="eastAsia" w:ascii="仿宋_GB2312" w:hAnsi="Calibri" w:eastAsia="仿宋_GB2312" w:cs="仿宋_GB2312"/>
          <w:color w:val="000000"/>
          <w:kern w:val="2"/>
          <w:sz w:val="32"/>
          <w:szCs w:val="32"/>
          <w:lang w:val="en-US" w:eastAsia="zh-CN" w:bidi="ar-SA"/>
          <w:woUserID w:val="1"/>
        </w:rPr>
        <w:t>通过客户新开卡号码、省份、地市获取商机分流场景标识，存入</w:t>
      </w:r>
      <w:commentRangeEnd w:id="3"/>
      <w:r>
        <w:commentReference w:id="3"/>
      </w:r>
      <w:r>
        <w:rPr>
          <w:rFonts w:hint="eastAsia" w:ascii="仿宋_GB2312" w:hAnsi="Calibri" w:eastAsia="仿宋_GB2312" w:cs="仿宋_GB2312"/>
          <w:color w:val="000000"/>
          <w:kern w:val="2"/>
          <w:sz w:val="32"/>
          <w:szCs w:val="32"/>
          <w:lang w:val="en-US" w:eastAsia="zh-CN" w:bidi="ar-SA"/>
          <w:woUserID w:val="1"/>
        </w:rPr>
        <w:t>orderBusiInfo</w:t>
      </w:r>
      <w:r>
        <w:rPr>
          <w:rFonts w:hint="default" w:ascii="仿宋_GB2312" w:hAnsi="Calibri" w:eastAsia="仿宋_GB2312" w:cs="仿宋_GB2312"/>
          <w:color w:val="000000"/>
          <w:kern w:val="2"/>
          <w:sz w:val="32"/>
          <w:szCs w:val="32"/>
          <w:lang w:val="en-US" w:eastAsia="zh-CN" w:bidi="ar-SA"/>
          <w:woUserID w:val="1"/>
        </w:rPr>
        <w:t>.orderBusiAttr</w:t>
      </w:r>
      <w:r>
        <w:rPr>
          <w:rFonts w:hint="eastAsia" w:ascii="仿宋_GB2312" w:hAnsi="Calibri" w:eastAsia="仿宋_GB2312" w:cs="仿宋_GB2312"/>
          <w:color w:val="000000"/>
          <w:kern w:val="2"/>
          <w:sz w:val="32"/>
          <w:szCs w:val="32"/>
          <w:lang w:val="en-US" w:eastAsia="zh-CN" w:bidi="ar-SA"/>
          <w:woUserID w:val="1"/>
        </w:rPr>
        <w:t>，attrKey=flowMark</w:t>
      </w:r>
    </w:p>
    <w:p w14:paraId="080655E3">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落单</w:t>
      </w:r>
    </w:p>
    <w:p w14:paraId="0519CB1C">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如需三照，子订单状态初始化为：021-待用户确认，商品办理状态初始化为：204-待校验三照</w:t>
      </w:r>
    </w:p>
    <w:p w14:paraId="2B45B6A2">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无需三照但需支付，子订单状态初始化为：001-待支付，商品办理状态初始化为：001-待支付</w:t>
      </w:r>
    </w:p>
    <w:p w14:paraId="491520B6">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无需三照无需支付，子订单状态初始化为：017-待办理，商品办理状态初始化为：017-待办理</w:t>
      </w:r>
    </w:p>
    <w:p w14:paraId="0922EFF3">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订单数据同步集团</w:t>
      </w:r>
    </w:p>
    <w:p w14:paraId="7F07CBE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firstLine="640" w:firstLineChars="200"/>
        <w:jc w:val="left"/>
        <w:textAlignment w:val="auto"/>
        <w:rPr>
          <w:rFonts w:hint="default" w:ascii="仿宋_GB2312" w:hAnsi="Calibri" w:eastAsia="仿宋_GB2312" w:cs="仿宋_GB2312"/>
          <w:color w:val="000000"/>
          <w:kern w:val="2"/>
          <w:sz w:val="32"/>
          <w:szCs w:val="32"/>
          <w:lang w:val="en-US" w:eastAsia="zh-CN" w:bidi="ar-SA"/>
          <w:woUserID w:val="1"/>
        </w:rPr>
      </w:pPr>
      <w:commentRangeStart w:id="4"/>
      <w:r>
        <w:rPr>
          <w:rFonts w:hint="eastAsia" w:ascii="仿宋_GB2312" w:hAnsi="Calibri" w:eastAsia="仿宋_GB2312" w:cs="仿宋_GB2312"/>
          <w:color w:val="000000"/>
          <w:kern w:val="2"/>
          <w:sz w:val="32"/>
          <w:szCs w:val="32"/>
          <w:lang w:val="en-US" w:eastAsia="zh-CN" w:bidi="ar-SA"/>
          <w:woUserID w:val="1"/>
        </w:rPr>
        <w:t>调用接口平台提供的</w:t>
      </w:r>
      <w:r>
        <w:rPr>
          <w:rFonts w:hint="eastAsia" w:ascii="仿宋_GB2312" w:hAnsi="Calibri" w:eastAsia="仿宋_GB2312" w:cs="仿宋_GB2312"/>
          <w:b/>
          <w:bCs/>
          <w:color w:val="000000"/>
          <w:kern w:val="2"/>
          <w:sz w:val="32"/>
          <w:szCs w:val="32"/>
          <w:lang w:val="en-US" w:eastAsia="zh-CN" w:bidi="ar-SA"/>
          <w:woUserID w:val="1"/>
        </w:rPr>
        <w:t>订单数据实时同步接口</w:t>
      </w:r>
      <w:r>
        <w:rPr>
          <w:rFonts w:hint="eastAsia" w:ascii="仿宋_GB2312" w:hAnsi="Calibri" w:eastAsia="仿宋_GB2312" w:cs="仿宋_GB2312"/>
          <w:color w:val="000000"/>
          <w:kern w:val="2"/>
          <w:sz w:val="32"/>
          <w:szCs w:val="32"/>
          <w:lang w:val="en-US" w:eastAsia="zh-CN" w:bidi="ar-SA"/>
          <w:woUserID w:val="1"/>
        </w:rPr>
        <w:t>，将该笔订单实时同步至集团一级订单中心。</w:t>
      </w:r>
      <w:commentRangeEnd w:id="4"/>
      <w:r>
        <w:commentReference w:id="4"/>
      </w:r>
    </w:p>
    <w:p w14:paraId="3B7041E1">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判断流程执行</w:t>
      </w:r>
    </w:p>
    <w:p w14:paraId="6F1B224C">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是否三照上传orderBusiInfo</w:t>
      </w:r>
      <w:r>
        <w:rPr>
          <w:rFonts w:hint="default" w:ascii="仿宋_GB2312" w:hAnsi="Calibri" w:eastAsia="仿宋_GB2312" w:cs="仿宋_GB2312"/>
          <w:color w:val="000000"/>
          <w:kern w:val="2"/>
          <w:sz w:val="32"/>
          <w:szCs w:val="32"/>
          <w:lang w:val="en-US" w:eastAsia="zh-CN" w:bidi="ar-SA"/>
          <w:woUserID w:val="1"/>
        </w:rPr>
        <w:t>.orderBusiAttr.attrKey=confirmOrderMethod</w:t>
      </w:r>
      <w:r>
        <w:rPr>
          <w:rFonts w:hint="eastAsia" w:ascii="仿宋_GB2312" w:hAnsi="Calibri" w:eastAsia="仿宋_GB2312" w:cs="仿宋_GB2312"/>
          <w:color w:val="000000"/>
          <w:kern w:val="2"/>
          <w:sz w:val="32"/>
          <w:szCs w:val="32"/>
          <w:lang w:val="en-US" w:eastAsia="zh-CN" w:bidi="ar-SA"/>
          <w:woUserID w:val="1"/>
        </w:rPr>
        <w:t>=04、05，返回前端，前端根据该标记判断是否打开三照上传页面。</w:t>
      </w:r>
      <w:commentRangeStart w:id="5"/>
      <w:r>
        <w:rPr>
          <w:rFonts w:hint="eastAsia" w:ascii="仿宋_GB2312" w:hAnsi="Calibri" w:eastAsia="仿宋_GB2312" w:cs="仿宋_GB2312"/>
          <w:color w:val="000000"/>
          <w:kern w:val="2"/>
          <w:sz w:val="32"/>
          <w:szCs w:val="32"/>
          <w:lang w:val="en-US" w:eastAsia="zh-CN" w:bidi="ar-SA"/>
          <w:woUserID w:val="1"/>
        </w:rPr>
        <w:t>同时调用订单中心调度服务</w:t>
      </w:r>
      <w:r>
        <w:rPr>
          <w:rFonts w:hint="eastAsia" w:ascii="仿宋_GB2312" w:hAnsi="Calibri" w:eastAsia="仿宋_GB2312" w:cs="仿宋_GB2312"/>
          <w:b/>
          <w:bCs/>
          <w:color w:val="000000"/>
          <w:kern w:val="2"/>
          <w:sz w:val="32"/>
          <w:szCs w:val="32"/>
          <w:lang w:val="en-US" w:eastAsia="zh-CN" w:bidi="ar-SA"/>
          <w:woUserID w:val="1"/>
        </w:rPr>
        <w:t>时间轮创建接口</w:t>
      </w:r>
      <w:r>
        <w:rPr>
          <w:rFonts w:hint="eastAsia" w:ascii="仿宋_GB2312" w:hAnsi="Calibri" w:eastAsia="仿宋_GB2312" w:cs="仿宋_GB2312"/>
          <w:color w:val="000000"/>
          <w:kern w:val="2"/>
          <w:sz w:val="32"/>
          <w:szCs w:val="32"/>
          <w:lang w:val="en-US" w:eastAsia="zh-CN" w:bidi="ar-SA"/>
          <w:woUserID w:val="1"/>
        </w:rPr>
        <w:t>生成超时关单任务（24小时）、三照上传结果监控任务（15分钟）。</w:t>
      </w:r>
      <w:commentRangeEnd w:id="5"/>
      <w:r>
        <w:commentReference w:id="5"/>
      </w:r>
    </w:p>
    <w:p w14:paraId="7B442FE2">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无需三照，判断是否三方支付：支付方式=线上支付（三方支付）&amp;支付金额</w:t>
      </w:r>
      <w:r>
        <w:rPr>
          <w:rFonts w:hint="default" w:ascii="仿宋_GB2312" w:hAnsi="Calibri" w:eastAsia="仿宋_GB2312" w:cs="仿宋_GB2312"/>
          <w:color w:val="000000"/>
          <w:kern w:val="2"/>
          <w:sz w:val="32"/>
          <w:szCs w:val="32"/>
          <w:lang w:val="en-US" w:eastAsia="zh-CN" w:bidi="ar-SA"/>
          <w:woUserID w:val="1"/>
        </w:rPr>
        <w:t>&gt;0</w:t>
      </w:r>
      <w:r>
        <w:rPr>
          <w:rFonts w:hint="eastAsia" w:ascii="仿宋_GB2312" w:hAnsi="Calibri" w:eastAsia="仿宋_GB2312" w:cs="仿宋_GB2312"/>
          <w:color w:val="000000"/>
          <w:kern w:val="2"/>
          <w:sz w:val="32"/>
          <w:szCs w:val="32"/>
          <w:lang w:val="en-US" w:eastAsia="zh-CN" w:bidi="ar-SA"/>
          <w:woUserID w:val="1"/>
        </w:rPr>
        <w:t>，调用统一支付系统</w:t>
      </w:r>
      <w:r>
        <w:rPr>
          <w:rFonts w:hint="eastAsia" w:ascii="仿宋_GB2312" w:hAnsi="Calibri" w:eastAsia="仿宋_GB2312" w:cs="仿宋_GB2312"/>
          <w:b/>
          <w:bCs/>
          <w:color w:val="000000"/>
          <w:kern w:val="2"/>
          <w:sz w:val="32"/>
          <w:szCs w:val="32"/>
          <w:lang w:val="en-US" w:eastAsia="zh-CN" w:bidi="ar-SA"/>
          <w:woUserID w:val="1"/>
        </w:rPr>
        <w:t>支付下单接口（ECPAYBS_CSFCASHPAYORDER_POST）</w:t>
      </w:r>
      <w:r>
        <w:rPr>
          <w:rFonts w:hint="eastAsia" w:ascii="仿宋_GB2312" w:hAnsi="Calibri" w:eastAsia="仿宋_GB2312" w:cs="仿宋_GB2312"/>
          <w:color w:val="000000"/>
          <w:kern w:val="2"/>
          <w:sz w:val="32"/>
          <w:szCs w:val="32"/>
          <w:lang w:val="en-US" w:eastAsia="zh-CN" w:bidi="ar-SA"/>
          <w:woUserID w:val="1"/>
        </w:rPr>
        <w:t>后返回前端，携带支付链接，前端根据该标记判断是否拉端支付。</w:t>
      </w:r>
      <w:commentRangeStart w:id="6"/>
      <w:r>
        <w:rPr>
          <w:rFonts w:hint="eastAsia" w:ascii="仿宋_GB2312" w:hAnsi="Calibri" w:eastAsia="仿宋_GB2312" w:cs="仿宋_GB2312"/>
          <w:color w:val="000000"/>
          <w:kern w:val="2"/>
          <w:sz w:val="32"/>
          <w:szCs w:val="32"/>
          <w:lang w:val="en-US" w:eastAsia="zh-CN" w:bidi="ar-SA"/>
          <w:woUserID w:val="1"/>
        </w:rPr>
        <w:t>同时调用订单中心调度服务</w:t>
      </w:r>
      <w:r>
        <w:rPr>
          <w:rFonts w:hint="eastAsia" w:ascii="仿宋_GB2312" w:hAnsi="Calibri" w:eastAsia="仿宋_GB2312" w:cs="仿宋_GB2312"/>
          <w:b/>
          <w:bCs/>
          <w:color w:val="000000"/>
          <w:kern w:val="2"/>
          <w:sz w:val="32"/>
          <w:szCs w:val="32"/>
          <w:lang w:val="en-US" w:eastAsia="zh-CN" w:bidi="ar-SA"/>
          <w:woUserID w:val="1"/>
        </w:rPr>
        <w:t>时间轮创建接口</w:t>
      </w:r>
      <w:r>
        <w:rPr>
          <w:rFonts w:hint="eastAsia" w:ascii="仿宋_GB2312" w:hAnsi="Calibri" w:eastAsia="仿宋_GB2312" w:cs="仿宋_GB2312"/>
          <w:color w:val="000000"/>
          <w:kern w:val="2"/>
          <w:sz w:val="32"/>
          <w:szCs w:val="32"/>
          <w:lang w:val="en-US" w:eastAsia="zh-CN" w:bidi="ar-SA"/>
          <w:woUserID w:val="1"/>
        </w:rPr>
        <w:t>生成超时关单任务（24小时）、支付结果监控任务（15分钟）</w:t>
      </w:r>
      <w:commentRangeEnd w:id="6"/>
      <w:r>
        <w:commentReference w:id="6"/>
      </w:r>
    </w:p>
    <w:p w14:paraId="139B4E77">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无需三照、无需三方支付，判断是否涉诈人工审核，</w:t>
      </w:r>
      <w:commentRangeStart w:id="7"/>
      <w:r>
        <w:rPr>
          <w:rFonts w:hint="eastAsia" w:ascii="仿宋_GB2312" w:hAnsi="Calibri" w:eastAsia="仿宋_GB2312" w:cs="仿宋_GB2312"/>
          <w:color w:val="000000"/>
          <w:kern w:val="2"/>
          <w:sz w:val="32"/>
          <w:szCs w:val="32"/>
          <w:lang w:val="en-US" w:eastAsia="zh-CN" w:bidi="ar-SA"/>
          <w:woUserID w:val="1"/>
        </w:rPr>
        <w:t>如需人工审核且未审核通过，结束返回。如无涉诈场景，判断商机分流场景标识</w:t>
      </w:r>
      <w:commentRangeEnd w:id="7"/>
      <w:r>
        <w:commentReference w:id="7"/>
      </w:r>
      <w:r>
        <w:rPr>
          <w:rFonts w:hint="eastAsia" w:ascii="仿宋_GB2312" w:hAnsi="Calibri" w:eastAsia="仿宋_GB2312" w:cs="仿宋_GB2312"/>
          <w:color w:val="000000"/>
          <w:kern w:val="2"/>
          <w:sz w:val="32"/>
          <w:szCs w:val="32"/>
          <w:lang w:val="en-US" w:eastAsia="zh-CN" w:bidi="ar-SA"/>
          <w:woUserID w:val="1"/>
        </w:rPr>
        <w:t>：</w:t>
      </w:r>
    </w:p>
    <w:p w14:paraId="1DE7366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jc w:val="left"/>
        <w:textAlignment w:val="auto"/>
        <w:rPr>
          <w:rFonts w:hint="default" w:ascii="仿宋_GB2312" w:hAnsi="Calibri" w:eastAsia="仿宋_GB2312" w:cs="仿宋_GB2312"/>
          <w:color w:val="000000"/>
          <w:kern w:val="2"/>
          <w:sz w:val="32"/>
          <w:szCs w:val="32"/>
          <w:lang w:val="en-US" w:eastAsia="zh-CN" w:bidi="ar-SA"/>
          <w:woUserID w:val="1"/>
        </w:rPr>
      </w:pPr>
      <w:bookmarkStart w:id="0" w:name="【书签】履约分流逻辑"/>
      <w:r>
        <w:rPr>
          <w:rFonts w:hint="eastAsia" w:ascii="仿宋_GB2312" w:hAnsi="Calibri" w:eastAsia="仿宋_GB2312" w:cs="仿宋_GB2312"/>
          <w:color w:val="0070C0"/>
          <w:kern w:val="2"/>
          <w:sz w:val="32"/>
          <w:szCs w:val="32"/>
          <w:lang w:val="en-US" w:eastAsia="zh-CN" w:bidi="ar-SA"/>
          <w:woUserID w:val="1"/>
        </w:rPr>
        <w:t>#### 【书签】履约分流逻辑～开始 ####</w:t>
      </w:r>
    </w:p>
    <w:bookmarkEnd w:id="0"/>
    <w:p w14:paraId="55EF4B98">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省端：调用订单中心分发服务</w:t>
      </w:r>
      <w:r>
        <w:rPr>
          <w:rFonts w:hint="eastAsia" w:ascii="仿宋_GB2312" w:hAnsi="Calibri" w:eastAsia="仿宋_GB2312" w:cs="仿宋_GB2312"/>
          <w:b/>
          <w:bCs/>
          <w:color w:val="000000"/>
          <w:kern w:val="2"/>
          <w:sz w:val="32"/>
          <w:szCs w:val="32"/>
          <w:lang w:val="en-US" w:eastAsia="zh-CN" w:bidi="ar-SA"/>
          <w:woUserID w:val="1"/>
        </w:rPr>
        <w:t>通知履约接口</w:t>
      </w:r>
      <w:r>
        <w:rPr>
          <w:rFonts w:hint="eastAsia" w:ascii="仿宋_GB2312" w:hAnsi="Calibri" w:eastAsia="仿宋_GB2312" w:cs="仿宋_GB2312"/>
          <w:color w:val="000000"/>
          <w:kern w:val="2"/>
          <w:sz w:val="32"/>
          <w:szCs w:val="32"/>
          <w:lang w:val="en-US" w:eastAsia="zh-CN" w:bidi="ar-SA"/>
          <w:woUserID w:val="1"/>
        </w:rPr>
        <w:t>。</w:t>
      </w:r>
    </w:p>
    <w:p w14:paraId="124806B5">
      <w:pPr>
        <w:keepNext w:val="0"/>
        <w:keepLines w:val="0"/>
        <w:pageBreakBefore w:val="0"/>
        <w:widowControl/>
        <w:numPr>
          <w:ilvl w:val="5"/>
          <w:numId w:val="2"/>
        </w:numPr>
        <w:suppressLineNumbers w:val="0"/>
        <w:kinsoku/>
        <w:wordWrap/>
        <w:overflowPunct/>
        <w:topLinePunct w:val="0"/>
        <w:autoSpaceDE/>
        <w:autoSpaceDN/>
        <w:bidi w:val="0"/>
        <w:adjustRightInd/>
        <w:snapToGrid/>
        <w:spacing w:before="0" w:beforeAutospacing="0" w:afterAutospacing="0" w:line="360" w:lineRule="auto"/>
        <w:ind w:left="252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调用成功、超时，子订单状态更新为：002-办理中，商品办理状态更新为002-办理中。</w:t>
      </w:r>
      <w:commentRangeStart w:id="8"/>
      <w:r>
        <w:rPr>
          <w:rFonts w:hint="eastAsia" w:ascii="仿宋_GB2312" w:hAnsi="Calibri" w:eastAsia="仿宋_GB2312" w:cs="仿宋_GB2312"/>
          <w:color w:val="000000"/>
          <w:kern w:val="2"/>
          <w:sz w:val="32"/>
          <w:szCs w:val="32"/>
          <w:lang w:val="en-US" w:eastAsia="zh-CN" w:bidi="ar-SA"/>
          <w:woUserID w:val="1"/>
        </w:rPr>
        <w:t>调用接口平台</w:t>
      </w:r>
      <w:r>
        <w:rPr>
          <w:rFonts w:hint="eastAsia" w:ascii="仿宋_GB2312" w:hAnsi="Calibri" w:eastAsia="仿宋_GB2312" w:cs="仿宋_GB2312"/>
          <w:b/>
          <w:bCs/>
          <w:color w:val="000000"/>
          <w:kern w:val="2"/>
          <w:sz w:val="32"/>
          <w:szCs w:val="32"/>
          <w:lang w:val="en-US" w:eastAsia="zh-CN" w:bidi="ar-SA"/>
          <w:woUserID w:val="1"/>
        </w:rPr>
        <w:t>订单数据更新实时同步接口</w:t>
      </w:r>
      <w:r>
        <w:rPr>
          <w:rFonts w:hint="eastAsia" w:ascii="仿宋_GB2312" w:hAnsi="Calibri" w:eastAsia="仿宋_GB2312" w:cs="仿宋_GB2312"/>
          <w:color w:val="000000"/>
          <w:kern w:val="2"/>
          <w:sz w:val="32"/>
          <w:szCs w:val="32"/>
          <w:lang w:val="en-US" w:eastAsia="zh-CN" w:bidi="ar-SA"/>
          <w:woUserID w:val="1"/>
        </w:rPr>
        <w:t>同步集团IT一级订单中心，</w:t>
      </w:r>
      <w:commentRangeEnd w:id="8"/>
      <w:r>
        <w:commentReference w:id="8"/>
      </w:r>
      <w:r>
        <w:rPr>
          <w:rFonts w:hint="eastAsia" w:ascii="仿宋_GB2312" w:hAnsi="Calibri" w:eastAsia="仿宋_GB2312" w:cs="仿宋_GB2312"/>
          <w:color w:val="000000"/>
          <w:kern w:val="2"/>
          <w:sz w:val="32"/>
          <w:szCs w:val="32"/>
          <w:lang w:val="en-US" w:eastAsia="zh-CN" w:bidi="ar-SA"/>
          <w:woUserID w:val="1"/>
        </w:rPr>
        <w:t>状态</w:t>
      </w:r>
      <w:r>
        <w:rPr>
          <w:rFonts w:hint="eastAsia" w:ascii="仿宋_GB2312" w:hAnsi="Calibri" w:eastAsia="仿宋_GB2312" w:cs="仿宋_GB2312"/>
          <w:color w:val="FF0000"/>
          <w:kern w:val="2"/>
          <w:sz w:val="32"/>
          <w:szCs w:val="32"/>
          <w:lang w:val="en-US" w:eastAsia="zh-CN" w:bidi="ar-SA"/>
          <w:woUserID w:val="1"/>
        </w:rPr>
        <w:t>XXXXX</w:t>
      </w:r>
      <w:r>
        <w:rPr>
          <w:rFonts w:hint="eastAsia" w:ascii="仿宋_GB2312" w:hAnsi="Calibri" w:eastAsia="仿宋_GB2312" w:cs="仿宋_GB2312"/>
          <w:color w:val="000000"/>
          <w:kern w:val="2"/>
          <w:sz w:val="32"/>
          <w:szCs w:val="32"/>
          <w:lang w:val="en-US" w:eastAsia="zh-CN" w:bidi="ar-SA"/>
          <w:woUserID w:val="1"/>
        </w:rPr>
        <w:t>。</w:t>
      </w:r>
    </w:p>
    <w:p w14:paraId="51184A42">
      <w:pPr>
        <w:keepNext w:val="0"/>
        <w:keepLines w:val="0"/>
        <w:pageBreakBefore w:val="0"/>
        <w:widowControl/>
        <w:numPr>
          <w:ilvl w:val="5"/>
          <w:numId w:val="2"/>
        </w:numPr>
        <w:suppressLineNumbers w:val="0"/>
        <w:kinsoku/>
        <w:wordWrap/>
        <w:overflowPunct/>
        <w:topLinePunct w:val="0"/>
        <w:autoSpaceDE/>
        <w:autoSpaceDN/>
        <w:bidi w:val="0"/>
        <w:adjustRightInd/>
        <w:snapToGrid/>
        <w:spacing w:before="0" w:beforeAutospacing="0" w:afterAutospacing="0" w:line="360" w:lineRule="auto"/>
        <w:ind w:left="2520" w:leftChars="0" w:right="0" w:rightChars="0" w:hanging="420" w:firstLineChars="0"/>
        <w:jc w:val="left"/>
        <w:textAlignment w:val="auto"/>
        <w:rPr>
          <w:rFonts w:hint="default" w:ascii="仿宋_GB2312" w:hAnsi="Calibri" w:eastAsia="仿宋_GB2312" w:cs="仿宋_GB2312"/>
          <w:color w:val="FF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调用失败，子订单状态更新为：005-办理失败，商品办理状态更新为：005-办理失败，</w:t>
      </w:r>
      <w:r>
        <w:rPr>
          <w:rFonts w:hint="eastAsia" w:ascii="仿宋_GB2312" w:hAnsi="Calibri" w:eastAsia="仿宋_GB2312" w:cs="仿宋_GB2312"/>
          <w:color w:val="FF0000"/>
          <w:kern w:val="2"/>
          <w:sz w:val="32"/>
          <w:szCs w:val="32"/>
          <w:lang w:val="en-US" w:eastAsia="zh-CN" w:bidi="ar-SA"/>
          <w:woUserID w:val="1"/>
        </w:rPr>
        <w:t>调用商机运营平台</w:t>
      </w:r>
      <w:r>
        <w:rPr>
          <w:rFonts w:hint="eastAsia" w:ascii="仿宋_GB2312" w:hAnsi="Calibri" w:eastAsia="仿宋_GB2312" w:cs="仿宋_GB2312"/>
          <w:b/>
          <w:bCs/>
          <w:color w:val="FF0000"/>
          <w:kern w:val="2"/>
          <w:sz w:val="32"/>
          <w:szCs w:val="32"/>
          <w:lang w:val="en-US" w:eastAsia="zh-CN" w:bidi="ar-SA"/>
          <w:woUserID w:val="1"/>
        </w:rPr>
        <w:t>商机接入接口</w:t>
      </w:r>
      <w:r>
        <w:rPr>
          <w:rFonts w:hint="eastAsia" w:ascii="仿宋_GB2312" w:hAnsi="Calibri" w:eastAsia="仿宋_GB2312" w:cs="仿宋_GB2312"/>
          <w:color w:val="FF0000"/>
          <w:kern w:val="2"/>
          <w:sz w:val="32"/>
          <w:szCs w:val="32"/>
          <w:lang w:val="en-US" w:eastAsia="zh-CN" w:bidi="ar-SA"/>
          <w:woUserID w:val="1"/>
        </w:rPr>
        <w:t>生成商机，调用接口平台</w:t>
      </w:r>
      <w:r>
        <w:rPr>
          <w:rFonts w:hint="eastAsia" w:ascii="仿宋_GB2312" w:hAnsi="Calibri" w:eastAsia="仿宋_GB2312" w:cs="仿宋_GB2312"/>
          <w:b/>
          <w:bCs/>
          <w:color w:val="FF0000"/>
          <w:kern w:val="2"/>
          <w:sz w:val="32"/>
          <w:szCs w:val="32"/>
          <w:lang w:val="en-US" w:eastAsia="zh-CN" w:bidi="ar-SA"/>
          <w:woUserID w:val="1"/>
        </w:rPr>
        <w:t>订单数据更新实时同步接口</w:t>
      </w:r>
      <w:r>
        <w:rPr>
          <w:rFonts w:hint="eastAsia" w:ascii="仿宋_GB2312" w:hAnsi="Calibri" w:eastAsia="仿宋_GB2312" w:cs="仿宋_GB2312"/>
          <w:color w:val="FF0000"/>
          <w:kern w:val="2"/>
          <w:sz w:val="32"/>
          <w:szCs w:val="32"/>
          <w:lang w:val="en-US" w:eastAsia="zh-CN" w:bidi="ar-SA"/>
          <w:woUserID w:val="1"/>
        </w:rPr>
        <w:t>同步集团IT一级订单中心，状态XXXXX。</w:t>
      </w:r>
    </w:p>
    <w:p w14:paraId="27B8AB67">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color w:val="FF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在线：</w:t>
      </w:r>
      <w:commentRangeStart w:id="9"/>
      <w:r>
        <w:rPr>
          <w:rFonts w:hint="eastAsia" w:ascii="仿宋_GB2312" w:hAnsi="Calibri" w:eastAsia="仿宋_GB2312" w:cs="仿宋_GB2312"/>
          <w:color w:val="FF0000"/>
          <w:kern w:val="2"/>
          <w:sz w:val="32"/>
          <w:szCs w:val="32"/>
          <w:lang w:val="en-US" w:eastAsia="zh-CN" w:bidi="ar-SA"/>
          <w:woUserID w:val="1"/>
        </w:rPr>
        <w:t>判断是否“一对一”资费</w:t>
      </w:r>
    </w:p>
    <w:p w14:paraId="4B4D46CE">
      <w:pPr>
        <w:keepNext w:val="0"/>
        <w:keepLines w:val="0"/>
        <w:pageBreakBefore w:val="0"/>
        <w:widowControl/>
        <w:numPr>
          <w:ilvl w:val="5"/>
          <w:numId w:val="2"/>
        </w:numPr>
        <w:suppressLineNumbers w:val="0"/>
        <w:kinsoku/>
        <w:wordWrap/>
        <w:overflowPunct/>
        <w:topLinePunct w:val="0"/>
        <w:autoSpaceDE/>
        <w:autoSpaceDN/>
        <w:bidi w:val="0"/>
        <w:adjustRightInd/>
        <w:snapToGrid/>
        <w:spacing w:before="0" w:beforeAutospacing="0" w:afterAutospacing="0" w:line="360" w:lineRule="auto"/>
        <w:ind w:left="2520" w:leftChars="0" w:right="0" w:rightChars="0" w:hanging="420" w:firstLineChars="0"/>
        <w:jc w:val="left"/>
        <w:textAlignment w:val="auto"/>
        <w:rPr>
          <w:rFonts w:hint="default" w:ascii="仿宋_GB2312" w:hAnsi="Calibri" w:eastAsia="仿宋_GB2312" w:cs="仿宋_GB2312"/>
          <w:color w:val="FF0000"/>
          <w:kern w:val="2"/>
          <w:sz w:val="32"/>
          <w:szCs w:val="32"/>
          <w:lang w:val="en-US" w:eastAsia="zh-CN" w:bidi="ar-SA"/>
          <w:woUserID w:val="1"/>
        </w:rPr>
      </w:pPr>
      <w:r>
        <w:rPr>
          <w:rFonts w:hint="eastAsia" w:ascii="仿宋_GB2312" w:hAnsi="Calibri" w:eastAsia="仿宋_GB2312" w:cs="仿宋_GB2312"/>
          <w:color w:val="FF0000"/>
          <w:kern w:val="2"/>
          <w:sz w:val="32"/>
          <w:szCs w:val="32"/>
          <w:lang w:val="en-US" w:eastAsia="zh-CN" w:bidi="ar-SA"/>
          <w:woUserID w:val="1"/>
        </w:rPr>
        <w:t>一对一：goodsid=2025999900045861。调用商机运营平台</w:t>
      </w:r>
      <w:r>
        <w:rPr>
          <w:rFonts w:hint="eastAsia" w:ascii="仿宋_GB2312" w:hAnsi="Calibri" w:eastAsia="仿宋_GB2312" w:cs="仿宋_GB2312"/>
          <w:b/>
          <w:bCs/>
          <w:color w:val="FF0000"/>
          <w:kern w:val="2"/>
          <w:sz w:val="32"/>
          <w:szCs w:val="32"/>
          <w:lang w:val="en-US" w:eastAsia="zh-CN" w:bidi="ar-SA"/>
          <w:woUserID w:val="1"/>
        </w:rPr>
        <w:t>商机接入接口</w:t>
      </w:r>
      <w:r>
        <w:rPr>
          <w:rFonts w:hint="eastAsia" w:ascii="仿宋_GB2312" w:hAnsi="Calibri" w:eastAsia="仿宋_GB2312" w:cs="仿宋_GB2312"/>
          <w:color w:val="FF0000"/>
          <w:kern w:val="2"/>
          <w:sz w:val="32"/>
          <w:szCs w:val="32"/>
          <w:lang w:val="en-US" w:eastAsia="zh-CN" w:bidi="ar-SA"/>
          <w:woUserID w:val="1"/>
        </w:rPr>
        <w:t>，生成一对一热线接续商机。</w:t>
      </w:r>
      <w:commentRangeEnd w:id="9"/>
      <w:r>
        <w:commentReference w:id="9"/>
      </w:r>
    </w:p>
    <w:p w14:paraId="6FD40646">
      <w:pPr>
        <w:keepNext w:val="0"/>
        <w:keepLines w:val="0"/>
        <w:pageBreakBefore w:val="0"/>
        <w:widowControl/>
        <w:numPr>
          <w:ilvl w:val="6"/>
          <w:numId w:val="2"/>
        </w:numPr>
        <w:suppressLineNumbers w:val="0"/>
        <w:kinsoku/>
        <w:wordWrap/>
        <w:overflowPunct/>
        <w:topLinePunct w:val="0"/>
        <w:autoSpaceDE/>
        <w:autoSpaceDN/>
        <w:bidi w:val="0"/>
        <w:adjustRightInd/>
        <w:snapToGrid/>
        <w:spacing w:before="0" w:beforeAutospacing="0" w:afterAutospacing="0" w:line="360" w:lineRule="auto"/>
        <w:ind w:left="294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调用成功&amp;履约中、超时，</w:t>
      </w:r>
      <w:commentRangeStart w:id="10"/>
      <w:r>
        <w:rPr>
          <w:rFonts w:hint="eastAsia" w:ascii="仿宋_GB2312" w:hAnsi="Calibri" w:eastAsia="仿宋_GB2312" w:cs="仿宋_GB2312"/>
          <w:color w:val="000000"/>
          <w:kern w:val="2"/>
          <w:sz w:val="32"/>
          <w:szCs w:val="32"/>
          <w:lang w:val="en-US" w:eastAsia="zh-CN" w:bidi="ar-SA"/>
          <w:woUserID w:val="1"/>
        </w:rPr>
        <w:t>子订单状态更新为：002-办理中，商品办理状态</w:t>
      </w:r>
      <w:commentRangeEnd w:id="10"/>
      <w:r>
        <w:commentReference w:id="10"/>
      </w:r>
      <w:r>
        <w:rPr>
          <w:rFonts w:hint="eastAsia" w:ascii="仿宋_GB2312" w:hAnsi="Calibri" w:eastAsia="仿宋_GB2312" w:cs="仿宋_GB2312"/>
          <w:color w:val="000000"/>
          <w:kern w:val="2"/>
          <w:sz w:val="32"/>
          <w:szCs w:val="32"/>
          <w:lang w:val="en-US" w:eastAsia="zh-CN" w:bidi="ar-SA"/>
          <w:woUserID w:val="1"/>
        </w:rPr>
        <w:t>更新为002-办理中。调用接口平台</w:t>
      </w:r>
      <w:r>
        <w:rPr>
          <w:rFonts w:hint="eastAsia" w:ascii="仿宋_GB2312" w:hAnsi="Calibri" w:eastAsia="仿宋_GB2312" w:cs="仿宋_GB2312"/>
          <w:b/>
          <w:bCs/>
          <w:color w:val="000000"/>
          <w:kern w:val="2"/>
          <w:sz w:val="32"/>
          <w:szCs w:val="32"/>
          <w:lang w:val="en-US" w:eastAsia="zh-CN" w:bidi="ar-SA"/>
          <w:woUserID w:val="1"/>
        </w:rPr>
        <w:t>订单数据更新实时同步接口</w:t>
      </w:r>
      <w:r>
        <w:rPr>
          <w:rFonts w:hint="eastAsia" w:ascii="仿宋_GB2312" w:hAnsi="Calibri" w:eastAsia="仿宋_GB2312" w:cs="仿宋_GB2312"/>
          <w:color w:val="000000"/>
          <w:kern w:val="2"/>
          <w:sz w:val="32"/>
          <w:szCs w:val="32"/>
          <w:lang w:val="en-US" w:eastAsia="zh-CN" w:bidi="ar-SA"/>
          <w:woUserID w:val="1"/>
        </w:rPr>
        <w:t>同步集团IT一级订单中心，状态</w:t>
      </w:r>
      <w:r>
        <w:rPr>
          <w:rFonts w:hint="eastAsia" w:ascii="仿宋_GB2312" w:hAnsi="Calibri" w:eastAsia="仿宋_GB2312" w:cs="仿宋_GB2312"/>
          <w:color w:val="FF0000"/>
          <w:kern w:val="2"/>
          <w:sz w:val="32"/>
          <w:szCs w:val="32"/>
          <w:lang w:val="en-US" w:eastAsia="zh-CN" w:bidi="ar-SA"/>
          <w:woUserID w:val="1"/>
        </w:rPr>
        <w:t>XXXXX</w:t>
      </w:r>
      <w:r>
        <w:rPr>
          <w:rFonts w:hint="eastAsia" w:ascii="仿宋_GB2312" w:hAnsi="Calibri" w:eastAsia="仿宋_GB2312" w:cs="仿宋_GB2312"/>
          <w:color w:val="000000"/>
          <w:kern w:val="2"/>
          <w:sz w:val="32"/>
          <w:szCs w:val="32"/>
          <w:lang w:val="en-US" w:eastAsia="zh-CN" w:bidi="ar-SA"/>
          <w:woUserID w:val="1"/>
        </w:rPr>
        <w:t>。</w:t>
      </w:r>
    </w:p>
    <w:p w14:paraId="7FE6C265">
      <w:pPr>
        <w:keepNext w:val="0"/>
        <w:keepLines w:val="0"/>
        <w:pageBreakBefore w:val="0"/>
        <w:widowControl/>
        <w:numPr>
          <w:ilvl w:val="6"/>
          <w:numId w:val="2"/>
        </w:numPr>
        <w:suppressLineNumbers w:val="0"/>
        <w:kinsoku/>
        <w:wordWrap/>
        <w:overflowPunct/>
        <w:topLinePunct w:val="0"/>
        <w:autoSpaceDE/>
        <w:autoSpaceDN/>
        <w:bidi w:val="0"/>
        <w:adjustRightInd/>
        <w:snapToGrid/>
        <w:spacing w:before="0" w:beforeAutospacing="0" w:afterAutospacing="0" w:line="360" w:lineRule="auto"/>
        <w:ind w:left="294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调用失败，子订单状态更新为：005-办理失败，商品办理状态更新为：005-办理失败。</w:t>
      </w:r>
      <w:commentRangeStart w:id="11"/>
      <w:r>
        <w:rPr>
          <w:rFonts w:hint="eastAsia" w:ascii="仿宋_GB2312" w:hAnsi="Calibri" w:eastAsia="仿宋_GB2312" w:cs="仿宋_GB2312"/>
          <w:color w:val="000000"/>
          <w:kern w:val="2"/>
          <w:sz w:val="32"/>
          <w:szCs w:val="32"/>
          <w:lang w:val="en-US" w:eastAsia="zh-CN" w:bidi="ar-SA"/>
          <w:woUserID w:val="1"/>
        </w:rPr>
        <w:t>调用商机运营平台</w:t>
      </w:r>
      <w:r>
        <w:rPr>
          <w:rFonts w:hint="eastAsia" w:ascii="仿宋_GB2312" w:hAnsi="Calibri" w:eastAsia="仿宋_GB2312" w:cs="仿宋_GB2312"/>
          <w:b/>
          <w:bCs/>
          <w:color w:val="000000"/>
          <w:kern w:val="2"/>
          <w:sz w:val="32"/>
          <w:szCs w:val="32"/>
          <w:lang w:val="en-US" w:eastAsia="zh-CN" w:bidi="ar-SA"/>
          <w:woUserID w:val="1"/>
        </w:rPr>
        <w:t>商机接入接口</w:t>
      </w:r>
      <w:r>
        <w:rPr>
          <w:rFonts w:hint="eastAsia" w:ascii="仿宋_GB2312" w:hAnsi="Calibri" w:eastAsia="仿宋_GB2312" w:cs="仿宋_GB2312"/>
          <w:color w:val="000000"/>
          <w:kern w:val="2"/>
          <w:sz w:val="32"/>
          <w:szCs w:val="32"/>
          <w:lang w:val="en-US" w:eastAsia="zh-CN" w:bidi="ar-SA"/>
          <w:woUserID w:val="1"/>
        </w:rPr>
        <w:t>生成商机</w:t>
      </w:r>
      <w:commentRangeEnd w:id="11"/>
      <w:r>
        <w:commentReference w:id="11"/>
      </w:r>
      <w:r>
        <w:rPr>
          <w:rFonts w:hint="eastAsia" w:ascii="仿宋_GB2312" w:hAnsi="Calibri" w:eastAsia="仿宋_GB2312" w:cs="仿宋_GB2312"/>
          <w:color w:val="000000"/>
          <w:kern w:val="2"/>
          <w:sz w:val="32"/>
          <w:szCs w:val="32"/>
          <w:lang w:val="en-US" w:eastAsia="zh-CN" w:bidi="ar-SA"/>
          <w:woUserID w:val="1"/>
        </w:rPr>
        <w:t>，调用接口平台</w:t>
      </w:r>
      <w:r>
        <w:rPr>
          <w:rFonts w:hint="eastAsia" w:ascii="仿宋_GB2312" w:hAnsi="Calibri" w:eastAsia="仿宋_GB2312" w:cs="仿宋_GB2312"/>
          <w:b/>
          <w:bCs/>
          <w:color w:val="000000"/>
          <w:kern w:val="2"/>
          <w:sz w:val="32"/>
          <w:szCs w:val="32"/>
          <w:lang w:val="en-US" w:eastAsia="zh-CN" w:bidi="ar-SA"/>
          <w:woUserID w:val="1"/>
        </w:rPr>
        <w:t>订单数据更新实时同步接口</w:t>
      </w:r>
      <w:r>
        <w:rPr>
          <w:rFonts w:hint="eastAsia" w:ascii="仿宋_GB2312" w:hAnsi="Calibri" w:eastAsia="仿宋_GB2312" w:cs="仿宋_GB2312"/>
          <w:color w:val="000000"/>
          <w:kern w:val="2"/>
          <w:sz w:val="32"/>
          <w:szCs w:val="32"/>
          <w:lang w:val="en-US" w:eastAsia="zh-CN" w:bidi="ar-SA"/>
          <w:woUserID w:val="1"/>
        </w:rPr>
        <w:t>同步集团IT一级订单中心，状态</w:t>
      </w:r>
      <w:r>
        <w:rPr>
          <w:rFonts w:hint="eastAsia" w:ascii="仿宋_GB2312" w:hAnsi="Calibri" w:eastAsia="仿宋_GB2312" w:cs="仿宋_GB2312"/>
          <w:color w:val="FF0000"/>
          <w:kern w:val="2"/>
          <w:sz w:val="32"/>
          <w:szCs w:val="32"/>
          <w:lang w:val="en-US" w:eastAsia="zh-CN" w:bidi="ar-SA"/>
          <w:woUserID w:val="1"/>
        </w:rPr>
        <w:t>XXXXX</w:t>
      </w:r>
      <w:r>
        <w:rPr>
          <w:rFonts w:hint="eastAsia" w:ascii="仿宋_GB2312" w:hAnsi="Calibri" w:eastAsia="仿宋_GB2312" w:cs="仿宋_GB2312"/>
          <w:color w:val="000000"/>
          <w:kern w:val="2"/>
          <w:sz w:val="32"/>
          <w:szCs w:val="32"/>
          <w:lang w:val="en-US" w:eastAsia="zh-CN" w:bidi="ar-SA"/>
          <w:woUserID w:val="1"/>
        </w:rPr>
        <w:t>。</w:t>
      </w:r>
    </w:p>
    <w:p w14:paraId="5CFDE208">
      <w:pPr>
        <w:keepNext w:val="0"/>
        <w:keepLines w:val="0"/>
        <w:pageBreakBefore w:val="0"/>
        <w:widowControl/>
        <w:numPr>
          <w:ilvl w:val="5"/>
          <w:numId w:val="2"/>
        </w:numPr>
        <w:suppressLineNumbers w:val="0"/>
        <w:kinsoku/>
        <w:wordWrap/>
        <w:overflowPunct/>
        <w:topLinePunct w:val="0"/>
        <w:autoSpaceDE/>
        <w:autoSpaceDN/>
        <w:bidi w:val="0"/>
        <w:adjustRightInd/>
        <w:snapToGrid/>
        <w:spacing w:before="0" w:beforeAutospacing="0" w:afterAutospacing="0" w:line="360" w:lineRule="auto"/>
        <w:ind w:left="252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公开资费：调用订单中心分发服务</w:t>
      </w:r>
      <w:r>
        <w:rPr>
          <w:rFonts w:hint="eastAsia" w:ascii="仿宋_GB2312" w:hAnsi="Calibri" w:eastAsia="仿宋_GB2312" w:cs="仿宋_GB2312"/>
          <w:b/>
          <w:bCs/>
          <w:color w:val="000000"/>
          <w:kern w:val="2"/>
          <w:sz w:val="32"/>
          <w:szCs w:val="32"/>
          <w:lang w:val="en-US" w:eastAsia="zh-CN" w:bidi="ar-SA"/>
          <w:woUserID w:val="1"/>
        </w:rPr>
        <w:t>标准化通知履约接口</w:t>
      </w:r>
      <w:r>
        <w:rPr>
          <w:rFonts w:hint="eastAsia" w:ascii="仿宋_GB2312" w:hAnsi="Calibri" w:eastAsia="仿宋_GB2312" w:cs="仿宋_GB2312"/>
          <w:color w:val="000000"/>
          <w:kern w:val="2"/>
          <w:sz w:val="32"/>
          <w:szCs w:val="32"/>
          <w:lang w:val="en-US" w:eastAsia="zh-CN" w:bidi="ar-SA"/>
          <w:woUserID w:val="1"/>
        </w:rPr>
        <w:t>执行履约分发。</w:t>
      </w:r>
    </w:p>
    <w:p w14:paraId="72B948DC">
      <w:pPr>
        <w:keepNext w:val="0"/>
        <w:keepLines w:val="0"/>
        <w:pageBreakBefore w:val="0"/>
        <w:widowControl/>
        <w:numPr>
          <w:ilvl w:val="6"/>
          <w:numId w:val="2"/>
        </w:numPr>
        <w:suppressLineNumbers w:val="0"/>
        <w:kinsoku/>
        <w:wordWrap/>
        <w:overflowPunct/>
        <w:topLinePunct w:val="0"/>
        <w:autoSpaceDE/>
        <w:autoSpaceDN/>
        <w:bidi w:val="0"/>
        <w:adjustRightInd/>
        <w:snapToGrid/>
        <w:spacing w:before="0" w:beforeAutospacing="0" w:afterAutospacing="0" w:line="360" w:lineRule="auto"/>
        <w:ind w:left="294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调用成功&amp;履约中、超时，子订单状态更新为：002-办理中，商品办理状态更新为002-办理中。</w:t>
      </w:r>
      <w:r>
        <w:rPr>
          <w:rFonts w:hint="eastAsia" w:ascii="仿宋_GB2312" w:hAnsi="Calibri" w:eastAsia="仿宋_GB2312" w:cs="仿宋_GB2312"/>
          <w:color w:val="FF0000"/>
          <w:kern w:val="2"/>
          <w:sz w:val="32"/>
          <w:szCs w:val="32"/>
          <w:lang w:val="en-US" w:eastAsia="zh-CN" w:bidi="ar-SA"/>
          <w:woUserID w:val="1"/>
        </w:rPr>
        <w:t>调用接口平台</w:t>
      </w:r>
      <w:r>
        <w:rPr>
          <w:rFonts w:hint="eastAsia" w:ascii="仿宋_GB2312" w:hAnsi="Calibri" w:eastAsia="仿宋_GB2312" w:cs="仿宋_GB2312"/>
          <w:b/>
          <w:bCs/>
          <w:color w:val="FF0000"/>
          <w:kern w:val="2"/>
          <w:sz w:val="32"/>
          <w:szCs w:val="32"/>
          <w:lang w:val="en-US" w:eastAsia="zh-CN" w:bidi="ar-SA"/>
          <w:woUserID w:val="1"/>
        </w:rPr>
        <w:t>订单数据更新实时同步接口</w:t>
      </w:r>
      <w:r>
        <w:rPr>
          <w:rFonts w:hint="eastAsia" w:ascii="仿宋_GB2312" w:hAnsi="Calibri" w:eastAsia="仿宋_GB2312" w:cs="仿宋_GB2312"/>
          <w:color w:val="FF0000"/>
          <w:kern w:val="2"/>
          <w:sz w:val="32"/>
          <w:szCs w:val="32"/>
          <w:lang w:val="en-US" w:eastAsia="zh-CN" w:bidi="ar-SA"/>
          <w:woUserID w:val="1"/>
        </w:rPr>
        <w:t>同步集团IT一级订单中心，状态XXXXX。</w:t>
      </w:r>
    </w:p>
    <w:p w14:paraId="2A55D515">
      <w:pPr>
        <w:keepNext w:val="0"/>
        <w:keepLines w:val="0"/>
        <w:pageBreakBefore w:val="0"/>
        <w:widowControl/>
        <w:numPr>
          <w:ilvl w:val="6"/>
          <w:numId w:val="2"/>
        </w:numPr>
        <w:suppressLineNumbers w:val="0"/>
        <w:kinsoku/>
        <w:wordWrap/>
        <w:overflowPunct/>
        <w:topLinePunct w:val="0"/>
        <w:autoSpaceDE/>
        <w:autoSpaceDN/>
        <w:bidi w:val="0"/>
        <w:adjustRightInd/>
        <w:snapToGrid/>
        <w:spacing w:before="0" w:beforeAutospacing="0" w:afterAutospacing="0" w:line="360" w:lineRule="auto"/>
        <w:ind w:left="294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调用失败，子订单状态更新为：005-办理失败，商品办理状态更新为：005-办理失败。</w:t>
      </w:r>
      <w:r>
        <w:rPr>
          <w:rFonts w:hint="eastAsia" w:ascii="仿宋_GB2312" w:hAnsi="Calibri" w:eastAsia="仿宋_GB2312" w:cs="仿宋_GB2312"/>
          <w:color w:val="FF0000"/>
          <w:kern w:val="2"/>
          <w:sz w:val="32"/>
          <w:szCs w:val="32"/>
          <w:lang w:val="en-US" w:eastAsia="zh-CN" w:bidi="ar-SA"/>
          <w:woUserID w:val="1"/>
        </w:rPr>
        <w:t>调用商机运营平台</w:t>
      </w:r>
      <w:r>
        <w:rPr>
          <w:rFonts w:hint="eastAsia" w:ascii="仿宋_GB2312" w:hAnsi="Calibri" w:eastAsia="仿宋_GB2312" w:cs="仿宋_GB2312"/>
          <w:b/>
          <w:bCs/>
          <w:color w:val="FF0000"/>
          <w:kern w:val="2"/>
          <w:sz w:val="32"/>
          <w:szCs w:val="32"/>
          <w:lang w:val="en-US" w:eastAsia="zh-CN" w:bidi="ar-SA"/>
          <w:woUserID w:val="1"/>
        </w:rPr>
        <w:t>商机接入接口</w:t>
      </w:r>
      <w:r>
        <w:rPr>
          <w:rFonts w:hint="eastAsia" w:ascii="仿宋_GB2312" w:hAnsi="Calibri" w:eastAsia="仿宋_GB2312" w:cs="仿宋_GB2312"/>
          <w:color w:val="FF0000"/>
          <w:kern w:val="2"/>
          <w:sz w:val="32"/>
          <w:szCs w:val="32"/>
          <w:lang w:val="en-US" w:eastAsia="zh-CN" w:bidi="ar-SA"/>
          <w:woUserID w:val="1"/>
        </w:rPr>
        <w:t>生成商机，调用接口平台</w:t>
      </w:r>
      <w:r>
        <w:rPr>
          <w:rFonts w:hint="eastAsia" w:ascii="仿宋_GB2312" w:hAnsi="Calibri" w:eastAsia="仿宋_GB2312" w:cs="仿宋_GB2312"/>
          <w:b/>
          <w:bCs/>
          <w:color w:val="FF0000"/>
          <w:kern w:val="2"/>
          <w:sz w:val="32"/>
          <w:szCs w:val="32"/>
          <w:lang w:val="en-US" w:eastAsia="zh-CN" w:bidi="ar-SA"/>
          <w:woUserID w:val="1"/>
        </w:rPr>
        <w:t>订单数据更新实时同步接口</w:t>
      </w:r>
      <w:r>
        <w:rPr>
          <w:rFonts w:hint="eastAsia" w:ascii="仿宋_GB2312" w:hAnsi="Calibri" w:eastAsia="仿宋_GB2312" w:cs="仿宋_GB2312"/>
          <w:color w:val="FF0000"/>
          <w:kern w:val="2"/>
          <w:sz w:val="32"/>
          <w:szCs w:val="32"/>
          <w:lang w:val="en-US" w:eastAsia="zh-CN" w:bidi="ar-SA"/>
          <w:woUserID w:val="1"/>
        </w:rPr>
        <w:t>同步集团IT一级订单中心，状态XXXXX。</w:t>
      </w:r>
    </w:p>
    <w:p w14:paraId="3D7D798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70C0"/>
          <w:kern w:val="2"/>
          <w:sz w:val="32"/>
          <w:szCs w:val="32"/>
          <w:lang w:val="en-US" w:eastAsia="zh-CN" w:bidi="ar-SA"/>
          <w:woUserID w:val="1"/>
        </w:rPr>
        <w:t>#### 【书签】履约分流逻辑～结束 ####</w:t>
      </w:r>
    </w:p>
    <w:p w14:paraId="4669034C">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订单中心调度服务</w:t>
      </w:r>
    </w:p>
    <w:p w14:paraId="1DDDD7D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firstLine="640" w:firstLineChars="200"/>
        <w:jc w:val="left"/>
        <w:textAlignment w:val="auto"/>
        <w:rPr>
          <w:rFonts w:hint="eastAsia" w:ascii="仿宋_GB2312" w:hAnsi="Calibri" w:eastAsia="仿宋_GB2312" w:cs="仿宋_GB2312"/>
          <w:color w:val="000000"/>
          <w:kern w:val="2"/>
          <w:sz w:val="32"/>
          <w:szCs w:val="32"/>
          <w:lang w:val="en-US" w:eastAsia="zh-CN" w:bidi="ar-SA"/>
          <w:woUserID w:val="1"/>
        </w:rPr>
      </w:pPr>
      <w:commentRangeStart w:id="12"/>
      <w:r>
        <w:rPr>
          <w:rFonts w:hint="eastAsia" w:ascii="仿宋_GB2312" w:hAnsi="Calibri" w:eastAsia="仿宋_GB2312" w:cs="仿宋_GB2312"/>
          <w:color w:val="FF0000"/>
          <w:kern w:val="2"/>
          <w:sz w:val="32"/>
          <w:szCs w:val="32"/>
          <w:lang w:val="en-US" w:eastAsia="zh-CN" w:bidi="ar-SA"/>
          <w:woUserID w:val="1"/>
        </w:rPr>
        <w:t>提供</w:t>
      </w:r>
      <w:r>
        <w:rPr>
          <w:rFonts w:hint="eastAsia" w:ascii="仿宋_GB2312" w:hAnsi="Calibri" w:eastAsia="仿宋_GB2312" w:cs="仿宋_GB2312"/>
          <w:b/>
          <w:bCs/>
          <w:color w:val="FF0000"/>
          <w:kern w:val="2"/>
          <w:sz w:val="32"/>
          <w:szCs w:val="32"/>
          <w:lang w:val="en-US" w:eastAsia="zh-CN" w:bidi="ar-SA"/>
          <w:woUserID w:val="1"/>
        </w:rPr>
        <w:t>时间轮创建接口</w:t>
      </w:r>
      <w:r>
        <w:rPr>
          <w:rFonts w:hint="eastAsia" w:ascii="仿宋_GB2312" w:hAnsi="Calibri" w:eastAsia="仿宋_GB2312" w:cs="仿宋_GB2312"/>
          <w:color w:val="FF0000"/>
          <w:kern w:val="2"/>
          <w:sz w:val="32"/>
          <w:szCs w:val="32"/>
          <w:lang w:val="en-US" w:eastAsia="zh-CN" w:bidi="ar-SA"/>
          <w:woUserID w:val="1"/>
        </w:rPr>
        <w:t>，生成三照上传、支付判断逻辑中产生的24小时关单任务，15分钟、1小时、3小时、6小时三照上传、支付提醒任务。</w:t>
      </w:r>
      <w:commentRangeEnd w:id="12"/>
      <w:r>
        <w:commentReference w:id="12"/>
      </w:r>
    </w:p>
    <w:p w14:paraId="585AB6B9">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订单中心分发服务</w:t>
      </w:r>
    </w:p>
    <w:p w14:paraId="69090A5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firstLine="640" w:firstLineChars="20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无三照、无支付场景，提供</w:t>
      </w:r>
      <w:r>
        <w:rPr>
          <w:rFonts w:hint="eastAsia" w:ascii="仿宋_GB2312" w:hAnsi="Calibri" w:eastAsia="仿宋_GB2312" w:cs="仿宋_GB2312"/>
          <w:b/>
          <w:bCs/>
          <w:color w:val="000000"/>
          <w:kern w:val="2"/>
          <w:sz w:val="32"/>
          <w:szCs w:val="32"/>
          <w:lang w:val="en-US" w:eastAsia="zh-CN" w:bidi="ar-SA"/>
          <w:woUserID w:val="1"/>
        </w:rPr>
        <w:t>标准化通知履约接口</w:t>
      </w:r>
      <w:r>
        <w:rPr>
          <w:rFonts w:hint="eastAsia" w:ascii="仿宋_GB2312" w:hAnsi="Calibri" w:eastAsia="仿宋_GB2312" w:cs="仿宋_GB2312"/>
          <w:color w:val="000000"/>
          <w:kern w:val="2"/>
          <w:sz w:val="32"/>
          <w:szCs w:val="32"/>
          <w:lang w:val="en-US" w:eastAsia="zh-CN" w:bidi="ar-SA"/>
          <w:woUserID w:val="1"/>
        </w:rPr>
        <w:t>，执行履约分发。</w:t>
      </w:r>
    </w:p>
    <w:p w14:paraId="5343A60B">
      <w:pPr>
        <w:keepNext w:val="0"/>
        <w:keepLines w:val="0"/>
        <w:widowControl/>
        <w:suppressLineNumbers w:val="0"/>
        <w:spacing w:before="100" w:beforeAutospacing="0" w:after="100" w:afterAutospacing="0"/>
        <w:ind w:left="0" w:leftChars="0" w:right="0" w:rightChars="0" w:firstLine="0" w:firstLineChars="0"/>
        <w:jc w:val="both"/>
        <w:outlineLvl w:val="1"/>
        <w:rPr>
          <w:rFonts w:hint="default" w:ascii="Times New Roman" w:hAnsi="Times New Roman" w:eastAsia="黑体" w:cs="Times New Roman"/>
          <w:b/>
          <w:bCs/>
          <w:i w:val="0"/>
          <w:iCs w:val="0"/>
          <w:caps w:val="0"/>
          <w:color w:val="000000"/>
          <w:spacing w:val="0"/>
          <w:kern w:val="0"/>
          <w:sz w:val="32"/>
          <w:szCs w:val="32"/>
          <w:lang w:val="en-US" w:eastAsia="zh-CN" w:bidi="ar"/>
          <w:woUserID w:val="1"/>
        </w:rPr>
      </w:pPr>
      <w:r>
        <w:rPr>
          <w:rFonts w:hint="eastAsia" w:ascii="Times New Roman" w:hAnsi="Times New Roman" w:eastAsia="黑体" w:cs="Times New Roman"/>
          <w:b/>
          <w:bCs/>
          <w:i w:val="0"/>
          <w:iCs w:val="0"/>
          <w:caps w:val="0"/>
          <w:color w:val="000000"/>
          <w:spacing w:val="0"/>
          <w:kern w:val="0"/>
          <w:sz w:val="32"/>
          <w:szCs w:val="32"/>
          <w:lang w:val="en-US" w:eastAsia="zh-CN" w:bidi="ar"/>
          <w:woUserID w:val="1"/>
        </w:rPr>
        <w:t>4.</w:t>
      </w:r>
      <w:r>
        <w:rPr>
          <w:rFonts w:hint="eastAsia" w:eastAsia="黑体" w:cs="Times New Roman"/>
          <w:b/>
          <w:bCs/>
          <w:i w:val="0"/>
          <w:iCs w:val="0"/>
          <w:caps w:val="0"/>
          <w:color w:val="000000"/>
          <w:spacing w:val="0"/>
          <w:kern w:val="0"/>
          <w:sz w:val="32"/>
          <w:szCs w:val="32"/>
          <w:lang w:val="en-US" w:eastAsia="zh-CN" w:bidi="ar"/>
          <w:woUserID w:val="1"/>
        </w:rPr>
        <w:t>2</w:t>
      </w:r>
      <w:r>
        <w:rPr>
          <w:rFonts w:hint="eastAsia" w:ascii="Times New Roman" w:hAnsi="Times New Roman" w:eastAsia="黑体" w:cs="Times New Roman"/>
          <w:b/>
          <w:bCs/>
          <w:i w:val="0"/>
          <w:iCs w:val="0"/>
          <w:caps w:val="0"/>
          <w:color w:val="000000"/>
          <w:spacing w:val="0"/>
          <w:kern w:val="0"/>
          <w:sz w:val="32"/>
          <w:szCs w:val="32"/>
          <w:lang w:val="en-US" w:eastAsia="zh-CN" w:bidi="ar"/>
          <w:woUserID w:val="1"/>
        </w:rPr>
        <w:t xml:space="preserve"> </w:t>
      </w:r>
      <w:r>
        <w:rPr>
          <w:rFonts w:hint="eastAsia" w:eastAsia="黑体" w:cs="Times New Roman"/>
          <w:b/>
          <w:bCs/>
          <w:i w:val="0"/>
          <w:iCs w:val="0"/>
          <w:caps w:val="0"/>
          <w:color w:val="000000"/>
          <w:spacing w:val="0"/>
          <w:kern w:val="0"/>
          <w:sz w:val="32"/>
          <w:szCs w:val="32"/>
          <w:lang w:val="en-US" w:eastAsia="zh-CN" w:bidi="ar"/>
          <w:woUserID w:val="1"/>
        </w:rPr>
        <w:t>三照上传流程</w:t>
      </w:r>
    </w:p>
    <w:p w14:paraId="791FA8D1">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订单中心调度服务</w:t>
      </w:r>
    </w:p>
    <w:p w14:paraId="0A994FB2">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三照上传结果接收</w:t>
      </w:r>
    </w:p>
    <w:p w14:paraId="7CEE6A8A">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b w:val="0"/>
          <w:bCs w:val="0"/>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校验失败：</w:t>
      </w:r>
      <w:r>
        <w:rPr>
          <w:rFonts w:hint="eastAsia" w:ascii="仿宋_GB2312" w:hAnsi="Calibri" w:eastAsia="仿宋_GB2312" w:cs="仿宋_GB2312"/>
          <w:b w:val="0"/>
          <w:bCs w:val="0"/>
          <w:color w:val="000000"/>
          <w:kern w:val="2"/>
          <w:sz w:val="32"/>
          <w:szCs w:val="32"/>
          <w:lang w:val="en-US" w:eastAsia="zh-CN" w:bidi="ar-SA"/>
          <w:woUserID w:val="1"/>
        </w:rPr>
        <w:t>不做操作，支持在24小时内重复校验</w:t>
      </w:r>
    </w:p>
    <w:p w14:paraId="77D1A9B6">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b w:val="0"/>
          <w:bCs w:val="0"/>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校验成功：</w:t>
      </w:r>
      <w:r>
        <w:rPr>
          <w:rFonts w:hint="eastAsia" w:ascii="仿宋_GB2312" w:hAnsi="Calibri" w:eastAsia="仿宋_GB2312" w:cs="仿宋_GB2312"/>
          <w:b w:val="0"/>
          <w:bCs w:val="0"/>
          <w:color w:val="000000"/>
          <w:kern w:val="2"/>
          <w:sz w:val="32"/>
          <w:szCs w:val="32"/>
          <w:lang w:val="en-US" w:eastAsia="zh-CN" w:bidi="ar-SA"/>
          <w:woUserID w:val="1"/>
        </w:rPr>
        <w:t>判断是否需要三方支付</w:t>
      </w:r>
    </w:p>
    <w:p w14:paraId="03351940">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无需支付：</w:t>
      </w:r>
      <w:r>
        <w:rPr>
          <w:rFonts w:hint="eastAsia" w:ascii="仿宋_GB2312" w:hAnsi="Calibri" w:eastAsia="仿宋_GB2312" w:cs="仿宋_GB2312"/>
          <w:color w:val="000000"/>
          <w:kern w:val="2"/>
          <w:sz w:val="32"/>
          <w:szCs w:val="32"/>
          <w:lang w:val="en-US" w:eastAsia="zh-CN" w:bidi="ar-SA"/>
          <w:woUserID w:val="1"/>
        </w:rPr>
        <w:t>判断是否涉诈人工审核，如需人工审核且未审核通过，结束返回。如无涉诈场景，判断商机分流场景标识：</w:t>
      </w:r>
      <w:r>
        <w:rPr>
          <w:rFonts w:hint="eastAsia" w:ascii="仿宋_GB2312" w:hAnsi="Calibri" w:eastAsia="仿宋_GB2312" w:cs="仿宋_GB2312"/>
          <w:b w:val="0"/>
          <w:bCs w:val="0"/>
          <w:color w:val="000000"/>
          <w:kern w:val="2"/>
          <w:sz w:val="32"/>
          <w:szCs w:val="32"/>
          <w:lang w:val="en-US" w:eastAsia="zh-CN" w:bidi="ar-SA"/>
          <w:woUserID w:val="1"/>
        </w:rPr>
        <w:t>参考《</w:t>
      </w:r>
      <w:r>
        <w:rPr>
          <w:rFonts w:hint="eastAsia" w:ascii="仿宋_GB2312" w:hAnsi="Calibri" w:eastAsia="仿宋_GB2312" w:cs="仿宋_GB2312"/>
          <w:color w:val="000000"/>
          <w:kern w:val="2"/>
          <w:sz w:val="32"/>
          <w:szCs w:val="32"/>
          <w:lang w:val="en-US" w:eastAsia="zh-CN" w:bidi="ar-SA"/>
          <w:woUserID w:val="1"/>
        </w:rPr>
        <w:fldChar w:fldCharType="begin"/>
      </w:r>
      <w:r>
        <w:rPr>
          <w:rFonts w:hint="eastAsia" w:ascii="仿宋_GB2312" w:hAnsi="Calibri" w:eastAsia="仿宋_GB2312" w:cs="仿宋_GB2312"/>
          <w:color w:val="000000"/>
          <w:kern w:val="2"/>
          <w:sz w:val="32"/>
          <w:szCs w:val="32"/>
          <w:lang w:val="en-US" w:eastAsia="zh-CN" w:bidi="ar-SA"/>
          <w:woUserID w:val="1"/>
        </w:rPr>
        <w:instrText xml:space="preserve"> HYPERLINK \l "【书签】履约分流逻辑" </w:instrText>
      </w:r>
      <w:r>
        <w:rPr>
          <w:rFonts w:hint="eastAsia" w:ascii="仿宋_GB2312" w:hAnsi="Calibri" w:eastAsia="仿宋_GB2312" w:cs="仿宋_GB2312"/>
          <w:color w:val="000000"/>
          <w:kern w:val="2"/>
          <w:sz w:val="32"/>
          <w:szCs w:val="32"/>
          <w:lang w:val="en-US" w:eastAsia="zh-CN" w:bidi="ar-SA"/>
          <w:woUserID w:val="1"/>
        </w:rPr>
        <w:fldChar w:fldCharType="separate"/>
      </w:r>
      <w:r>
        <w:rPr>
          <w:rStyle w:val="16"/>
          <w:rFonts w:hint="eastAsia" w:ascii="仿宋_GB2312" w:hAnsi="Calibri" w:eastAsia="仿宋_GB2312" w:cs="仿宋_GB2312"/>
          <w:kern w:val="2"/>
          <w:sz w:val="32"/>
          <w:szCs w:val="32"/>
          <w:lang w:val="en-US" w:eastAsia="zh-CN" w:bidi="ar-SA"/>
          <w:woUserID w:val="1"/>
        </w:rPr>
        <w:t>【书签】履约分流逻辑</w:t>
      </w:r>
      <w:r>
        <w:rPr>
          <w:rFonts w:hint="eastAsia" w:ascii="仿宋_GB2312" w:hAnsi="Calibri" w:eastAsia="仿宋_GB2312" w:cs="仿宋_GB2312"/>
          <w:color w:val="000000"/>
          <w:kern w:val="2"/>
          <w:sz w:val="32"/>
          <w:szCs w:val="32"/>
          <w:lang w:val="en-US" w:eastAsia="zh-CN" w:bidi="ar-SA"/>
          <w:woUserID w:val="1"/>
        </w:rPr>
        <w:fldChar w:fldCharType="end"/>
      </w:r>
      <w:r>
        <w:rPr>
          <w:rFonts w:hint="eastAsia" w:ascii="仿宋_GB2312" w:hAnsi="Calibri" w:eastAsia="仿宋_GB2312" w:cs="仿宋_GB2312"/>
          <w:b w:val="0"/>
          <w:bCs w:val="0"/>
          <w:color w:val="000000"/>
          <w:kern w:val="2"/>
          <w:sz w:val="32"/>
          <w:szCs w:val="32"/>
          <w:lang w:val="en-US" w:eastAsia="zh-CN" w:bidi="ar-SA"/>
          <w:woUserID w:val="1"/>
        </w:rPr>
        <w:t>》下的内容</w:t>
      </w:r>
      <w:r>
        <w:rPr>
          <w:rFonts w:hint="eastAsia" w:ascii="仿宋_GB2312" w:hAnsi="Calibri" w:eastAsia="仿宋_GB2312" w:cs="仿宋_GB2312"/>
          <w:color w:val="000000"/>
          <w:kern w:val="2"/>
          <w:sz w:val="32"/>
          <w:szCs w:val="32"/>
          <w:lang w:val="en-US" w:eastAsia="zh-CN" w:bidi="ar-SA"/>
          <w:woUserID w:val="1"/>
        </w:rPr>
        <w:t>。</w:t>
      </w:r>
    </w:p>
    <w:p w14:paraId="3328E831">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需要支付：</w:t>
      </w:r>
      <w:r>
        <w:rPr>
          <w:rFonts w:hint="eastAsia" w:ascii="仿宋_GB2312" w:hAnsi="Calibri" w:eastAsia="仿宋_GB2312" w:cs="仿宋_GB2312"/>
          <w:color w:val="000000"/>
          <w:kern w:val="2"/>
          <w:sz w:val="32"/>
          <w:szCs w:val="32"/>
          <w:lang w:val="en-US" w:eastAsia="zh-CN" w:bidi="ar-SA"/>
          <w:woUserID w:val="1"/>
        </w:rPr>
        <w:t>支付方式=线上支付（三方支付）&amp;支付金额</w:t>
      </w:r>
      <w:r>
        <w:rPr>
          <w:rFonts w:hint="default" w:ascii="仿宋_GB2312" w:hAnsi="Calibri" w:eastAsia="仿宋_GB2312" w:cs="仿宋_GB2312"/>
          <w:color w:val="000000"/>
          <w:kern w:val="2"/>
          <w:sz w:val="32"/>
          <w:szCs w:val="32"/>
          <w:lang w:val="en-US" w:eastAsia="zh-CN" w:bidi="ar-SA"/>
          <w:woUserID w:val="1"/>
        </w:rPr>
        <w:t>&gt;0</w:t>
      </w:r>
      <w:r>
        <w:rPr>
          <w:rFonts w:hint="eastAsia" w:ascii="仿宋_GB2312" w:hAnsi="Calibri" w:eastAsia="仿宋_GB2312" w:cs="仿宋_GB2312"/>
          <w:color w:val="000000"/>
          <w:kern w:val="2"/>
          <w:sz w:val="32"/>
          <w:szCs w:val="32"/>
          <w:lang w:val="en-US" w:eastAsia="zh-CN" w:bidi="ar-SA"/>
          <w:woUserID w:val="1"/>
        </w:rPr>
        <w:t>，调用统一支付系统</w:t>
      </w:r>
      <w:r>
        <w:rPr>
          <w:rFonts w:hint="eastAsia" w:ascii="仿宋_GB2312" w:hAnsi="Calibri" w:eastAsia="仿宋_GB2312" w:cs="仿宋_GB2312"/>
          <w:b/>
          <w:bCs/>
          <w:color w:val="000000"/>
          <w:kern w:val="2"/>
          <w:sz w:val="32"/>
          <w:szCs w:val="32"/>
          <w:lang w:val="en-US" w:eastAsia="zh-CN" w:bidi="ar-SA"/>
          <w:woUserID w:val="1"/>
        </w:rPr>
        <w:t>支付下单接（ECPAYBS_CSFCASHPAYORDER_POST）</w:t>
      </w:r>
      <w:r>
        <w:rPr>
          <w:rFonts w:hint="eastAsia" w:ascii="仿宋_GB2312" w:hAnsi="Calibri" w:eastAsia="仿宋_GB2312" w:cs="仿宋_GB2312"/>
          <w:color w:val="000000"/>
          <w:kern w:val="2"/>
          <w:sz w:val="32"/>
          <w:szCs w:val="32"/>
          <w:lang w:val="en-US" w:eastAsia="zh-CN" w:bidi="ar-SA"/>
          <w:woUserID w:val="1"/>
        </w:rPr>
        <w:t>后返回前端，携带支付链接，前端根据该标记判断是否拉端支付。子订单状态更新为：001-待支付，商品办理状态更新为：001-待支付</w:t>
      </w:r>
      <w:r>
        <w:rPr>
          <w:rFonts w:hint="default" w:ascii="仿宋_GB2312" w:hAnsi="Calibri" w:eastAsia="仿宋_GB2312" w:cs="仿宋_GB2312"/>
          <w:color w:val="000000"/>
          <w:kern w:val="2"/>
          <w:sz w:val="32"/>
          <w:szCs w:val="32"/>
          <w:lang w:val="en-US" w:eastAsia="zh-CN" w:bidi="ar-SA"/>
          <w:woUserID w:val="1"/>
        </w:rPr>
        <w:t>.</w:t>
      </w:r>
      <w:r>
        <w:rPr>
          <w:rFonts w:hint="eastAsia" w:ascii="仿宋_GB2312" w:hAnsi="Calibri" w:eastAsia="仿宋_GB2312" w:cs="仿宋_GB2312"/>
          <w:color w:val="000000"/>
          <w:kern w:val="2"/>
          <w:sz w:val="32"/>
          <w:szCs w:val="32"/>
          <w:lang w:val="en-US" w:eastAsia="zh-CN" w:bidi="ar-SA"/>
          <w:woUserID w:val="1"/>
        </w:rPr>
        <w:t>调用接口平台</w:t>
      </w:r>
      <w:r>
        <w:rPr>
          <w:rFonts w:hint="eastAsia" w:ascii="仿宋_GB2312" w:hAnsi="Calibri" w:eastAsia="仿宋_GB2312" w:cs="仿宋_GB2312"/>
          <w:b/>
          <w:bCs/>
          <w:color w:val="000000"/>
          <w:kern w:val="2"/>
          <w:sz w:val="32"/>
          <w:szCs w:val="32"/>
          <w:lang w:val="en-US" w:eastAsia="zh-CN" w:bidi="ar-SA"/>
          <w:woUserID w:val="1"/>
        </w:rPr>
        <w:t>订单数据更新实时同步接口</w:t>
      </w:r>
      <w:r>
        <w:rPr>
          <w:rFonts w:hint="eastAsia" w:ascii="仿宋_GB2312" w:hAnsi="Calibri" w:eastAsia="仿宋_GB2312" w:cs="仿宋_GB2312"/>
          <w:color w:val="000000"/>
          <w:kern w:val="2"/>
          <w:sz w:val="32"/>
          <w:szCs w:val="32"/>
          <w:lang w:val="en-US" w:eastAsia="zh-CN" w:bidi="ar-SA"/>
          <w:woUserID w:val="1"/>
        </w:rPr>
        <w:t>同步集团IT一级订单中心，状态</w:t>
      </w:r>
      <w:r>
        <w:rPr>
          <w:rFonts w:hint="eastAsia" w:ascii="仿宋_GB2312" w:hAnsi="Calibri" w:eastAsia="仿宋_GB2312" w:cs="仿宋_GB2312"/>
          <w:color w:val="FF0000"/>
          <w:kern w:val="2"/>
          <w:sz w:val="32"/>
          <w:szCs w:val="32"/>
          <w:lang w:val="en-US" w:eastAsia="zh-CN" w:bidi="ar-SA"/>
          <w:woUserID w:val="1"/>
        </w:rPr>
        <w:t>XXXXX</w:t>
      </w:r>
      <w:r>
        <w:rPr>
          <w:rFonts w:hint="eastAsia" w:ascii="仿宋_GB2312" w:hAnsi="Calibri" w:eastAsia="仿宋_GB2312" w:cs="仿宋_GB2312"/>
          <w:color w:val="000000"/>
          <w:kern w:val="2"/>
          <w:sz w:val="32"/>
          <w:szCs w:val="32"/>
          <w:lang w:val="en-US" w:eastAsia="zh-CN" w:bidi="ar-SA"/>
          <w:woUserID w:val="1"/>
        </w:rPr>
        <w:t>。</w:t>
      </w:r>
    </w:p>
    <w:p w14:paraId="0AC573DD">
      <w:pPr>
        <w:keepNext w:val="0"/>
        <w:keepLines w:val="0"/>
        <w:pageBreakBefore w:val="0"/>
        <w:widowControl/>
        <w:numPr>
          <w:ilvl w:val="5"/>
          <w:numId w:val="2"/>
        </w:numPr>
        <w:suppressLineNumbers w:val="0"/>
        <w:kinsoku/>
        <w:wordWrap/>
        <w:overflowPunct/>
        <w:topLinePunct w:val="0"/>
        <w:autoSpaceDE/>
        <w:autoSpaceDN/>
        <w:bidi w:val="0"/>
        <w:adjustRightInd/>
        <w:snapToGrid/>
        <w:spacing w:before="0" w:beforeAutospacing="0" w:afterAutospacing="0" w:line="360" w:lineRule="auto"/>
        <w:ind w:left="252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生成支付结果监控任务（15分钟）。</w:t>
      </w:r>
    </w:p>
    <w:p w14:paraId="3DC173EE">
      <w:pPr>
        <w:keepNext w:val="0"/>
        <w:keepLines w:val="0"/>
        <w:pageBreakBefore w:val="0"/>
        <w:widowControl/>
        <w:numPr>
          <w:ilvl w:val="6"/>
          <w:numId w:val="2"/>
        </w:numPr>
        <w:suppressLineNumbers w:val="0"/>
        <w:kinsoku/>
        <w:wordWrap/>
        <w:overflowPunct/>
        <w:topLinePunct w:val="0"/>
        <w:autoSpaceDE/>
        <w:autoSpaceDN/>
        <w:bidi w:val="0"/>
        <w:adjustRightInd/>
        <w:snapToGrid/>
        <w:spacing w:before="0" w:beforeAutospacing="0" w:afterAutospacing="0" w:line="360" w:lineRule="auto"/>
        <w:ind w:left="294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按照当前订单剩余时间判定是否增加对应监控任务。到期时间=下单时间+24小时。到期时间-当前时间</w:t>
      </w:r>
      <w:r>
        <w:rPr>
          <w:rFonts w:hint="default" w:ascii="仿宋_GB2312" w:hAnsi="Calibri" w:eastAsia="仿宋_GB2312" w:cs="仿宋_GB2312"/>
          <w:color w:val="000000"/>
          <w:kern w:val="2"/>
          <w:sz w:val="32"/>
          <w:szCs w:val="32"/>
          <w:lang w:val="en-US" w:eastAsia="zh-CN" w:bidi="ar-SA"/>
          <w:woUserID w:val="1"/>
        </w:rPr>
        <w:t>&gt;15</w:t>
      </w:r>
      <w:r>
        <w:rPr>
          <w:rFonts w:hint="eastAsia" w:ascii="仿宋_GB2312" w:hAnsi="Calibri" w:eastAsia="仿宋_GB2312" w:cs="仿宋_GB2312"/>
          <w:color w:val="000000"/>
          <w:kern w:val="2"/>
          <w:sz w:val="32"/>
          <w:szCs w:val="32"/>
          <w:lang w:val="en-US" w:eastAsia="zh-CN" w:bidi="ar-SA"/>
          <w:woUserID w:val="1"/>
        </w:rPr>
        <w:t>分钟，设置15分钟任务；到期时间-当前时间</w:t>
      </w:r>
      <w:r>
        <w:rPr>
          <w:rFonts w:hint="default" w:ascii="仿宋_GB2312" w:hAnsi="Calibri" w:eastAsia="仿宋_GB2312" w:cs="仿宋_GB2312"/>
          <w:color w:val="000000"/>
          <w:kern w:val="2"/>
          <w:sz w:val="32"/>
          <w:szCs w:val="32"/>
          <w:lang w:val="en-US" w:eastAsia="zh-CN" w:bidi="ar-SA"/>
          <w:woUserID w:val="1"/>
        </w:rPr>
        <w:t>&lt;</w:t>
      </w:r>
      <w:r>
        <w:rPr>
          <w:rFonts w:hint="eastAsia" w:ascii="仿宋_GB2312" w:hAnsi="Calibri" w:eastAsia="仿宋_GB2312" w:cs="仿宋_GB2312"/>
          <w:color w:val="000000"/>
          <w:kern w:val="2"/>
          <w:sz w:val="32"/>
          <w:szCs w:val="32"/>
          <w:lang w:val="en-US" w:eastAsia="zh-CN" w:bidi="ar-SA"/>
          <w:woUserID w:val="1"/>
        </w:rPr>
        <w:t>=</w:t>
      </w:r>
      <w:r>
        <w:rPr>
          <w:rFonts w:hint="default" w:ascii="仿宋_GB2312" w:hAnsi="Calibri" w:eastAsia="仿宋_GB2312" w:cs="仿宋_GB2312"/>
          <w:color w:val="000000"/>
          <w:kern w:val="2"/>
          <w:sz w:val="32"/>
          <w:szCs w:val="32"/>
          <w:lang w:val="en-US" w:eastAsia="zh-CN" w:bidi="ar-SA"/>
          <w:woUserID w:val="1"/>
        </w:rPr>
        <w:t>15</w:t>
      </w:r>
      <w:r>
        <w:rPr>
          <w:rFonts w:hint="eastAsia" w:ascii="仿宋_GB2312" w:hAnsi="Calibri" w:eastAsia="仿宋_GB2312" w:cs="仿宋_GB2312"/>
          <w:color w:val="000000"/>
          <w:kern w:val="2"/>
          <w:sz w:val="32"/>
          <w:szCs w:val="32"/>
          <w:lang w:val="en-US" w:eastAsia="zh-CN" w:bidi="ar-SA"/>
          <w:woUserID w:val="1"/>
        </w:rPr>
        <w:t>分钟不设置提醒任务。</w:t>
      </w:r>
    </w:p>
    <w:p w14:paraId="75DBF5D7">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订单监控任务执行</w:t>
      </w:r>
    </w:p>
    <w:p w14:paraId="271674A1">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24小时关单任务</w:t>
      </w:r>
      <w:r>
        <w:rPr>
          <w:rFonts w:hint="eastAsia" w:ascii="仿宋_GB2312" w:hAnsi="Calibri" w:eastAsia="仿宋_GB2312" w:cs="仿宋_GB2312"/>
          <w:b w:val="0"/>
          <w:bCs w:val="0"/>
          <w:color w:val="000000"/>
          <w:kern w:val="2"/>
          <w:sz w:val="32"/>
          <w:szCs w:val="32"/>
          <w:lang w:val="en-US" w:eastAsia="zh-CN" w:bidi="ar-SA"/>
          <w:woUserID w:val="1"/>
        </w:rPr>
        <w:t>，判断当前子订单状态</w:t>
      </w:r>
    </w:p>
    <w:p w14:paraId="7854B466">
      <w:pPr>
        <w:keepNext w:val="0"/>
        <w:keepLines w:val="0"/>
        <w:pageBreakBefore w:val="0"/>
        <w:widowControl/>
        <w:numPr>
          <w:ilvl w:val="5"/>
          <w:numId w:val="2"/>
        </w:numPr>
        <w:suppressLineNumbers w:val="0"/>
        <w:kinsoku/>
        <w:wordWrap/>
        <w:overflowPunct/>
        <w:topLinePunct w:val="0"/>
        <w:autoSpaceDE/>
        <w:autoSpaceDN/>
        <w:bidi w:val="0"/>
        <w:adjustRightInd/>
        <w:snapToGrid/>
        <w:spacing w:before="0" w:beforeAutospacing="0" w:afterAutospacing="0" w:line="360" w:lineRule="auto"/>
        <w:ind w:left="2520" w:leftChars="0" w:right="0" w:rightChars="0" w:hanging="420" w:firstLineChars="0"/>
        <w:jc w:val="left"/>
        <w:textAlignment w:val="auto"/>
        <w:rPr>
          <w:rFonts w:hint="default" w:ascii="仿宋_GB2312" w:hAnsi="Calibri" w:eastAsia="仿宋_GB2312" w:cs="仿宋_GB2312"/>
          <w:b w:val="0"/>
          <w:bCs w:val="0"/>
          <w:color w:val="FF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待用户确认、待支付，</w:t>
      </w:r>
      <w:r>
        <w:rPr>
          <w:rFonts w:hint="eastAsia" w:ascii="仿宋_GB2312" w:hAnsi="Calibri" w:eastAsia="仿宋_GB2312" w:cs="仿宋_GB2312"/>
          <w:b w:val="0"/>
          <w:bCs w:val="0"/>
          <w:color w:val="000000"/>
          <w:kern w:val="2"/>
          <w:sz w:val="32"/>
          <w:szCs w:val="32"/>
          <w:lang w:val="en-US" w:eastAsia="zh-CN" w:bidi="ar-SA"/>
          <w:woUserID w:val="1"/>
        </w:rPr>
        <w:t>更新子订单状态为115-取消订单，商品办理状态为115-取消订单。</w:t>
      </w:r>
      <w:r>
        <w:rPr>
          <w:rFonts w:hint="eastAsia" w:ascii="仿宋_GB2312" w:hAnsi="Calibri" w:eastAsia="仿宋_GB2312" w:cs="仿宋_GB2312"/>
          <w:color w:val="FF0000"/>
          <w:kern w:val="2"/>
          <w:sz w:val="32"/>
          <w:szCs w:val="32"/>
          <w:lang w:val="en-US" w:eastAsia="zh-CN" w:bidi="ar-SA"/>
          <w:woUserID w:val="1"/>
        </w:rPr>
        <w:t>调用商机运营平台</w:t>
      </w:r>
      <w:r>
        <w:rPr>
          <w:rFonts w:hint="eastAsia" w:ascii="仿宋_GB2312" w:hAnsi="Calibri" w:eastAsia="仿宋_GB2312" w:cs="仿宋_GB2312"/>
          <w:b/>
          <w:bCs/>
          <w:color w:val="FF0000"/>
          <w:kern w:val="2"/>
          <w:sz w:val="32"/>
          <w:szCs w:val="32"/>
          <w:lang w:val="en-US" w:eastAsia="zh-CN" w:bidi="ar-SA"/>
          <w:woUserID w:val="1"/>
        </w:rPr>
        <w:t>商机接入接口</w:t>
      </w:r>
      <w:r>
        <w:rPr>
          <w:rFonts w:hint="eastAsia" w:ascii="仿宋_GB2312" w:hAnsi="Calibri" w:eastAsia="仿宋_GB2312" w:cs="仿宋_GB2312"/>
          <w:color w:val="FF0000"/>
          <w:kern w:val="2"/>
          <w:sz w:val="32"/>
          <w:szCs w:val="32"/>
          <w:lang w:val="en-US" w:eastAsia="zh-CN" w:bidi="ar-SA"/>
          <w:woUserID w:val="1"/>
        </w:rPr>
        <w:t>生成商机，调用接口平台</w:t>
      </w:r>
      <w:r>
        <w:rPr>
          <w:rFonts w:hint="eastAsia" w:ascii="仿宋_GB2312" w:hAnsi="Calibri" w:eastAsia="仿宋_GB2312" w:cs="仿宋_GB2312"/>
          <w:b/>
          <w:bCs/>
          <w:color w:val="FF0000"/>
          <w:kern w:val="2"/>
          <w:sz w:val="32"/>
          <w:szCs w:val="32"/>
          <w:lang w:val="en-US" w:eastAsia="zh-CN" w:bidi="ar-SA"/>
          <w:woUserID w:val="1"/>
        </w:rPr>
        <w:t>订单数据更新实时同步接口</w:t>
      </w:r>
      <w:r>
        <w:rPr>
          <w:rFonts w:hint="eastAsia" w:ascii="仿宋_GB2312" w:hAnsi="Calibri" w:eastAsia="仿宋_GB2312" w:cs="仿宋_GB2312"/>
          <w:color w:val="FF0000"/>
          <w:kern w:val="2"/>
          <w:sz w:val="32"/>
          <w:szCs w:val="32"/>
          <w:lang w:val="en-US" w:eastAsia="zh-CN" w:bidi="ar-SA"/>
          <w:woUserID w:val="1"/>
        </w:rPr>
        <w:t>同步集团IT一级订单中心，状态XXXXX。</w:t>
      </w:r>
    </w:p>
    <w:p w14:paraId="6819DEAC">
      <w:pPr>
        <w:keepNext w:val="0"/>
        <w:keepLines w:val="0"/>
        <w:pageBreakBefore w:val="0"/>
        <w:widowControl/>
        <w:numPr>
          <w:ilvl w:val="5"/>
          <w:numId w:val="2"/>
        </w:numPr>
        <w:suppressLineNumbers w:val="0"/>
        <w:kinsoku/>
        <w:wordWrap/>
        <w:overflowPunct/>
        <w:topLinePunct w:val="0"/>
        <w:autoSpaceDE/>
        <w:autoSpaceDN/>
        <w:bidi w:val="0"/>
        <w:adjustRightInd/>
        <w:snapToGrid/>
        <w:spacing w:before="0" w:beforeAutospacing="0" w:afterAutospacing="0" w:line="360" w:lineRule="auto"/>
        <w:ind w:left="2520" w:leftChars="0" w:right="0" w:rightChars="0" w:hanging="420" w:firstLineChars="0"/>
        <w:jc w:val="left"/>
        <w:textAlignment w:val="auto"/>
        <w:rPr>
          <w:rFonts w:hint="default" w:ascii="仿宋_GB2312" w:hAnsi="Calibri" w:eastAsia="仿宋_GB2312" w:cs="仿宋_GB2312"/>
          <w:b w:val="0"/>
          <w:bCs w:val="0"/>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其他状态，</w:t>
      </w:r>
      <w:r>
        <w:rPr>
          <w:rFonts w:hint="eastAsia" w:ascii="仿宋_GB2312" w:hAnsi="Calibri" w:eastAsia="仿宋_GB2312" w:cs="仿宋_GB2312"/>
          <w:b w:val="0"/>
          <w:bCs w:val="0"/>
          <w:color w:val="000000"/>
          <w:kern w:val="2"/>
          <w:sz w:val="32"/>
          <w:szCs w:val="32"/>
          <w:lang w:val="en-US" w:eastAsia="zh-CN" w:bidi="ar-SA"/>
          <w:woUserID w:val="1"/>
        </w:rPr>
        <w:t>不做任务操作。</w:t>
      </w:r>
    </w:p>
    <w:p w14:paraId="5A79C214">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三照上传监控任务</w:t>
      </w:r>
    </w:p>
    <w:p w14:paraId="2AD854A1">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b w:val="0"/>
          <w:bCs w:val="0"/>
          <w:color w:val="FF0000"/>
          <w:kern w:val="2"/>
          <w:sz w:val="32"/>
          <w:szCs w:val="32"/>
          <w:lang w:val="en-US" w:eastAsia="zh-CN" w:bidi="ar-SA"/>
          <w:woUserID w:val="1"/>
        </w:rPr>
      </w:pPr>
      <w:r>
        <w:rPr>
          <w:rFonts w:hint="eastAsia" w:ascii="仿宋_GB2312" w:hAnsi="Calibri" w:eastAsia="仿宋_GB2312" w:cs="仿宋_GB2312"/>
          <w:b w:val="0"/>
          <w:bCs w:val="0"/>
          <w:color w:val="FF0000"/>
          <w:kern w:val="2"/>
          <w:sz w:val="32"/>
          <w:szCs w:val="32"/>
          <w:lang w:val="en-US" w:eastAsia="zh-CN" w:bidi="ar-SA"/>
          <w:woUserID w:val="1"/>
        </w:rPr>
        <w:t>15分钟，判断订单状态为</w:t>
      </w:r>
      <w:r>
        <w:rPr>
          <w:rFonts w:hint="eastAsia" w:ascii="仿宋_GB2312" w:hAnsi="Calibri" w:eastAsia="仿宋_GB2312" w:cs="仿宋_GB2312"/>
          <w:b/>
          <w:bCs/>
          <w:color w:val="FF0000"/>
          <w:kern w:val="2"/>
          <w:sz w:val="32"/>
          <w:szCs w:val="32"/>
          <w:lang w:val="en-US" w:eastAsia="zh-CN" w:bidi="ar-SA"/>
          <w:woUserID w:val="1"/>
        </w:rPr>
        <w:t>待用户确认，</w:t>
      </w:r>
      <w:r>
        <w:rPr>
          <w:rFonts w:hint="eastAsia" w:ascii="仿宋_GB2312" w:hAnsi="Calibri" w:eastAsia="仿宋_GB2312" w:cs="仿宋_GB2312"/>
          <w:b w:val="0"/>
          <w:bCs w:val="0"/>
          <w:color w:val="FF0000"/>
          <w:kern w:val="2"/>
          <w:sz w:val="32"/>
          <w:szCs w:val="32"/>
          <w:lang w:val="en-US" w:eastAsia="zh-CN" w:bidi="ar-SA"/>
          <w:woUserID w:val="1"/>
        </w:rPr>
        <w:t>调用APP消息中心</w:t>
      </w:r>
      <w:r>
        <w:rPr>
          <w:rFonts w:hint="eastAsia" w:ascii="仿宋_GB2312" w:hAnsi="Calibri" w:eastAsia="仿宋_GB2312" w:cs="仿宋_GB2312"/>
          <w:b/>
          <w:bCs/>
          <w:color w:val="FF0000"/>
          <w:kern w:val="2"/>
          <w:sz w:val="32"/>
          <w:szCs w:val="32"/>
          <w:lang w:val="en-US" w:eastAsia="zh-CN" w:bidi="ar-SA"/>
          <w:woUserID w:val="1"/>
        </w:rPr>
        <w:t>消息推送接口</w:t>
      </w:r>
      <w:r>
        <w:rPr>
          <w:rFonts w:hint="eastAsia" w:ascii="仿宋_GB2312" w:hAnsi="Calibri" w:eastAsia="仿宋_GB2312" w:cs="仿宋_GB2312"/>
          <w:b w:val="0"/>
          <w:bCs w:val="0"/>
          <w:color w:val="FF0000"/>
          <w:kern w:val="2"/>
          <w:sz w:val="32"/>
          <w:szCs w:val="32"/>
          <w:lang w:val="en-US" w:eastAsia="zh-CN" w:bidi="ar-SA"/>
          <w:woUserID w:val="1"/>
        </w:rPr>
        <w:t>，并生成1小时监控任务，任务执行时间：下单时间+1小时。</w:t>
      </w:r>
    </w:p>
    <w:p w14:paraId="1E6AA48B">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b w:val="0"/>
          <w:bCs w:val="0"/>
          <w:color w:val="FF0000"/>
          <w:kern w:val="2"/>
          <w:sz w:val="32"/>
          <w:szCs w:val="32"/>
          <w:lang w:val="en-US" w:eastAsia="zh-CN" w:bidi="ar-SA"/>
          <w:woUserID w:val="1"/>
        </w:rPr>
      </w:pPr>
      <w:r>
        <w:rPr>
          <w:rFonts w:hint="eastAsia" w:ascii="仿宋_GB2312" w:hAnsi="Calibri" w:eastAsia="仿宋_GB2312" w:cs="仿宋_GB2312"/>
          <w:b w:val="0"/>
          <w:bCs w:val="0"/>
          <w:color w:val="FF0000"/>
          <w:kern w:val="2"/>
          <w:sz w:val="32"/>
          <w:szCs w:val="32"/>
          <w:lang w:val="en-US" w:eastAsia="zh-CN" w:bidi="ar-SA"/>
          <w:woUserID w:val="1"/>
        </w:rPr>
        <w:t>1小时，判断订单状态为</w:t>
      </w:r>
      <w:r>
        <w:rPr>
          <w:rFonts w:hint="eastAsia" w:ascii="仿宋_GB2312" w:hAnsi="Calibri" w:eastAsia="仿宋_GB2312" w:cs="仿宋_GB2312"/>
          <w:b/>
          <w:bCs/>
          <w:color w:val="FF0000"/>
          <w:kern w:val="2"/>
          <w:sz w:val="32"/>
          <w:szCs w:val="32"/>
          <w:lang w:val="en-US" w:eastAsia="zh-CN" w:bidi="ar-SA"/>
          <w:woUserID w:val="1"/>
        </w:rPr>
        <w:t>待用户确认</w:t>
      </w:r>
      <w:r>
        <w:rPr>
          <w:rFonts w:hint="eastAsia" w:ascii="仿宋_GB2312" w:hAnsi="Calibri" w:eastAsia="仿宋_GB2312" w:cs="仿宋_GB2312"/>
          <w:b w:val="0"/>
          <w:bCs w:val="0"/>
          <w:color w:val="FF0000"/>
          <w:kern w:val="2"/>
          <w:sz w:val="32"/>
          <w:szCs w:val="32"/>
          <w:lang w:val="en-US" w:eastAsia="zh-CN" w:bidi="ar-SA"/>
          <w:woUserID w:val="1"/>
        </w:rPr>
        <w:t>，调用基能消息中心</w:t>
      </w:r>
      <w:r>
        <w:rPr>
          <w:rFonts w:hint="eastAsia" w:ascii="仿宋_GB2312" w:hAnsi="Calibri" w:eastAsia="仿宋_GB2312" w:cs="仿宋_GB2312"/>
          <w:b/>
          <w:bCs/>
          <w:color w:val="FF0000"/>
          <w:kern w:val="2"/>
          <w:sz w:val="32"/>
          <w:szCs w:val="32"/>
          <w:lang w:val="en-US" w:eastAsia="zh-CN" w:bidi="ar-SA"/>
          <w:woUserID w:val="1"/>
        </w:rPr>
        <w:t>短信发送接口</w:t>
      </w:r>
      <w:r>
        <w:rPr>
          <w:rFonts w:hint="eastAsia" w:ascii="仿宋_GB2312" w:hAnsi="Calibri" w:eastAsia="仿宋_GB2312" w:cs="仿宋_GB2312"/>
          <w:b w:val="0"/>
          <w:bCs w:val="0"/>
          <w:color w:val="FF0000"/>
          <w:kern w:val="2"/>
          <w:sz w:val="32"/>
          <w:szCs w:val="32"/>
          <w:lang w:val="en-US" w:eastAsia="zh-CN" w:bidi="ar-SA"/>
          <w:woUserID w:val="1"/>
        </w:rPr>
        <w:t>向客户发送短信，并生成3小时监控任务，任务执行时间：下单时间+3小时。</w:t>
      </w:r>
    </w:p>
    <w:p w14:paraId="1B5DBF02">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b w:val="0"/>
          <w:bCs w:val="0"/>
          <w:color w:val="FF0000"/>
          <w:kern w:val="2"/>
          <w:sz w:val="32"/>
          <w:szCs w:val="32"/>
          <w:lang w:val="en-US" w:eastAsia="zh-CN" w:bidi="ar-SA"/>
          <w:woUserID w:val="1"/>
        </w:rPr>
      </w:pPr>
      <w:r>
        <w:rPr>
          <w:rFonts w:hint="eastAsia" w:ascii="仿宋_GB2312" w:hAnsi="Calibri" w:eastAsia="仿宋_GB2312" w:cs="仿宋_GB2312"/>
          <w:b w:val="0"/>
          <w:bCs w:val="0"/>
          <w:color w:val="FF0000"/>
          <w:kern w:val="2"/>
          <w:sz w:val="32"/>
          <w:szCs w:val="32"/>
          <w:lang w:val="en-US" w:eastAsia="zh-CN" w:bidi="ar-SA"/>
          <w:woUserID w:val="1"/>
        </w:rPr>
        <w:t>3小时，判断订单状态为</w:t>
      </w:r>
      <w:r>
        <w:rPr>
          <w:rFonts w:hint="eastAsia" w:ascii="仿宋_GB2312" w:hAnsi="Calibri" w:eastAsia="仿宋_GB2312" w:cs="仿宋_GB2312"/>
          <w:b/>
          <w:bCs/>
          <w:color w:val="FF0000"/>
          <w:kern w:val="2"/>
          <w:sz w:val="32"/>
          <w:szCs w:val="32"/>
          <w:lang w:val="en-US" w:eastAsia="zh-CN" w:bidi="ar-SA"/>
          <w:woUserID w:val="1"/>
        </w:rPr>
        <w:t>待用户确认</w:t>
      </w:r>
      <w:r>
        <w:rPr>
          <w:rFonts w:hint="eastAsia" w:ascii="仿宋_GB2312" w:hAnsi="Calibri" w:eastAsia="仿宋_GB2312" w:cs="仿宋_GB2312"/>
          <w:b w:val="0"/>
          <w:bCs w:val="0"/>
          <w:color w:val="FF0000"/>
          <w:kern w:val="2"/>
          <w:sz w:val="32"/>
          <w:szCs w:val="32"/>
          <w:lang w:val="en-US" w:eastAsia="zh-CN" w:bidi="ar-SA"/>
          <w:woUserID w:val="1"/>
        </w:rPr>
        <w:t>，调用商机运营平台</w:t>
      </w:r>
      <w:r>
        <w:rPr>
          <w:rFonts w:hint="eastAsia" w:ascii="仿宋_GB2312" w:hAnsi="Calibri" w:eastAsia="仿宋_GB2312" w:cs="仿宋_GB2312"/>
          <w:b/>
          <w:bCs/>
          <w:color w:val="FF0000"/>
          <w:kern w:val="2"/>
          <w:sz w:val="32"/>
          <w:szCs w:val="32"/>
          <w:lang w:val="en-US" w:eastAsia="zh-CN" w:bidi="ar-SA"/>
          <w:woUserID w:val="1"/>
        </w:rPr>
        <w:t>商机接入接口</w:t>
      </w:r>
      <w:r>
        <w:rPr>
          <w:rFonts w:hint="eastAsia" w:ascii="仿宋_GB2312" w:hAnsi="Calibri" w:eastAsia="仿宋_GB2312" w:cs="仿宋_GB2312"/>
          <w:b w:val="0"/>
          <w:bCs w:val="0"/>
          <w:color w:val="FF0000"/>
          <w:kern w:val="2"/>
          <w:sz w:val="32"/>
          <w:szCs w:val="32"/>
          <w:lang w:val="en-US" w:eastAsia="zh-CN" w:bidi="ar-SA"/>
          <w:woUserID w:val="1"/>
        </w:rPr>
        <w:t>，生成IVR外呼提醒，并生成6小时监控任务，任务执行时间：下单时间+6小时。</w:t>
      </w:r>
    </w:p>
    <w:p w14:paraId="2B3FD337">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b w:val="0"/>
          <w:bCs w:val="0"/>
          <w:color w:val="FF0000"/>
          <w:kern w:val="2"/>
          <w:sz w:val="32"/>
          <w:szCs w:val="32"/>
          <w:lang w:val="en-US" w:eastAsia="zh-CN" w:bidi="ar-SA"/>
          <w:woUserID w:val="1"/>
        </w:rPr>
      </w:pPr>
      <w:r>
        <w:rPr>
          <w:rFonts w:hint="eastAsia" w:ascii="仿宋_GB2312" w:hAnsi="Calibri" w:eastAsia="仿宋_GB2312" w:cs="仿宋_GB2312"/>
          <w:b w:val="0"/>
          <w:bCs w:val="0"/>
          <w:color w:val="FF0000"/>
          <w:kern w:val="2"/>
          <w:sz w:val="32"/>
          <w:szCs w:val="32"/>
          <w:lang w:val="en-US" w:eastAsia="zh-CN" w:bidi="ar-SA"/>
          <w:woUserID w:val="1"/>
        </w:rPr>
        <w:t>6小时，判断订单状态为</w:t>
      </w:r>
      <w:r>
        <w:rPr>
          <w:rFonts w:hint="eastAsia" w:ascii="仿宋_GB2312" w:hAnsi="Calibri" w:eastAsia="仿宋_GB2312" w:cs="仿宋_GB2312"/>
          <w:b/>
          <w:bCs/>
          <w:color w:val="FF0000"/>
          <w:kern w:val="2"/>
          <w:sz w:val="32"/>
          <w:szCs w:val="32"/>
          <w:lang w:val="en-US" w:eastAsia="zh-CN" w:bidi="ar-SA"/>
          <w:woUserID w:val="1"/>
        </w:rPr>
        <w:t>待用户确认</w:t>
      </w:r>
      <w:r>
        <w:rPr>
          <w:rFonts w:hint="eastAsia" w:ascii="仿宋_GB2312" w:hAnsi="Calibri" w:eastAsia="仿宋_GB2312" w:cs="仿宋_GB2312"/>
          <w:b w:val="0"/>
          <w:bCs w:val="0"/>
          <w:color w:val="FF0000"/>
          <w:kern w:val="2"/>
          <w:sz w:val="32"/>
          <w:szCs w:val="32"/>
          <w:lang w:val="en-US" w:eastAsia="zh-CN" w:bidi="ar-SA"/>
          <w:woUserID w:val="1"/>
        </w:rPr>
        <w:t>，调用商机运营平台</w:t>
      </w:r>
      <w:r>
        <w:rPr>
          <w:rFonts w:hint="eastAsia" w:ascii="仿宋_GB2312" w:hAnsi="Calibri" w:eastAsia="仿宋_GB2312" w:cs="仿宋_GB2312"/>
          <w:b/>
          <w:bCs/>
          <w:color w:val="FF0000"/>
          <w:kern w:val="2"/>
          <w:sz w:val="32"/>
          <w:szCs w:val="32"/>
          <w:lang w:val="en-US" w:eastAsia="zh-CN" w:bidi="ar-SA"/>
          <w:woUserID w:val="1"/>
        </w:rPr>
        <w:t>商机接入接口</w:t>
      </w:r>
      <w:r>
        <w:rPr>
          <w:rFonts w:hint="eastAsia" w:ascii="仿宋_GB2312" w:hAnsi="Calibri" w:eastAsia="仿宋_GB2312" w:cs="仿宋_GB2312"/>
          <w:b w:val="0"/>
          <w:bCs w:val="0"/>
          <w:color w:val="FF0000"/>
          <w:kern w:val="2"/>
          <w:sz w:val="32"/>
          <w:szCs w:val="32"/>
          <w:lang w:val="en-US" w:eastAsia="zh-CN" w:bidi="ar-SA"/>
          <w:woUserID w:val="1"/>
        </w:rPr>
        <w:t>，生成人工外呼提醒。</w:t>
      </w:r>
    </w:p>
    <w:p w14:paraId="326B11AC">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支付提醒监控任务</w:t>
      </w:r>
    </w:p>
    <w:p w14:paraId="622EE733">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b w:val="0"/>
          <w:bCs w:val="0"/>
          <w:color w:val="FF0000"/>
          <w:kern w:val="2"/>
          <w:sz w:val="32"/>
          <w:szCs w:val="32"/>
          <w:lang w:val="en-US" w:eastAsia="zh-CN" w:bidi="ar-SA"/>
          <w:woUserID w:val="1"/>
        </w:rPr>
      </w:pPr>
      <w:r>
        <w:rPr>
          <w:rFonts w:hint="eastAsia" w:ascii="仿宋_GB2312" w:hAnsi="Calibri" w:eastAsia="仿宋_GB2312" w:cs="仿宋_GB2312"/>
          <w:b w:val="0"/>
          <w:bCs w:val="0"/>
          <w:color w:val="FF0000"/>
          <w:kern w:val="2"/>
          <w:sz w:val="32"/>
          <w:szCs w:val="32"/>
          <w:lang w:val="en-US" w:eastAsia="zh-CN" w:bidi="ar-SA"/>
          <w:woUserID w:val="1"/>
        </w:rPr>
        <w:t>15分钟，判断订单状态为</w:t>
      </w:r>
      <w:r>
        <w:rPr>
          <w:rFonts w:hint="eastAsia" w:ascii="仿宋_GB2312" w:hAnsi="Calibri" w:eastAsia="仿宋_GB2312" w:cs="仿宋_GB2312"/>
          <w:b/>
          <w:bCs/>
          <w:color w:val="FF0000"/>
          <w:kern w:val="2"/>
          <w:sz w:val="32"/>
          <w:szCs w:val="32"/>
          <w:lang w:val="en-US" w:eastAsia="zh-CN" w:bidi="ar-SA"/>
          <w:woUserID w:val="1"/>
        </w:rPr>
        <w:t>待支付，</w:t>
      </w:r>
      <w:r>
        <w:rPr>
          <w:rFonts w:hint="eastAsia" w:ascii="仿宋_GB2312" w:hAnsi="Calibri" w:eastAsia="仿宋_GB2312" w:cs="仿宋_GB2312"/>
          <w:b w:val="0"/>
          <w:bCs w:val="0"/>
          <w:color w:val="FF0000"/>
          <w:kern w:val="2"/>
          <w:sz w:val="32"/>
          <w:szCs w:val="32"/>
          <w:lang w:val="en-US" w:eastAsia="zh-CN" w:bidi="ar-SA"/>
          <w:woUserID w:val="1"/>
        </w:rPr>
        <w:t>调用APP消息中心</w:t>
      </w:r>
      <w:r>
        <w:rPr>
          <w:rFonts w:hint="eastAsia" w:ascii="仿宋_GB2312" w:hAnsi="Calibri" w:eastAsia="仿宋_GB2312" w:cs="仿宋_GB2312"/>
          <w:b/>
          <w:bCs/>
          <w:color w:val="FF0000"/>
          <w:kern w:val="2"/>
          <w:sz w:val="32"/>
          <w:szCs w:val="32"/>
          <w:lang w:val="en-US" w:eastAsia="zh-CN" w:bidi="ar-SA"/>
          <w:woUserID w:val="1"/>
        </w:rPr>
        <w:t>消息推送接口。</w:t>
      </w:r>
      <w:r>
        <w:rPr>
          <w:rFonts w:hint="eastAsia" w:ascii="仿宋_GB2312" w:hAnsi="Calibri" w:eastAsia="仿宋_GB2312" w:cs="仿宋_GB2312"/>
          <w:b w:val="0"/>
          <w:bCs w:val="0"/>
          <w:color w:val="FF0000"/>
          <w:kern w:val="2"/>
          <w:sz w:val="32"/>
          <w:szCs w:val="32"/>
          <w:lang w:val="en-US" w:eastAsia="zh-CN" w:bidi="ar-SA"/>
          <w:woUserID w:val="1"/>
        </w:rPr>
        <w:t>判断到期时间-当前时间</w:t>
      </w:r>
      <w:r>
        <w:rPr>
          <w:rFonts w:hint="default" w:ascii="仿宋_GB2312" w:hAnsi="Calibri" w:eastAsia="仿宋_GB2312" w:cs="仿宋_GB2312"/>
          <w:b w:val="0"/>
          <w:bCs w:val="0"/>
          <w:color w:val="FF0000"/>
          <w:kern w:val="2"/>
          <w:sz w:val="32"/>
          <w:szCs w:val="32"/>
          <w:lang w:val="en-US" w:eastAsia="zh-CN" w:bidi="ar-SA"/>
          <w:woUserID w:val="1"/>
        </w:rPr>
        <w:t>&gt;</w:t>
      </w:r>
      <w:r>
        <w:rPr>
          <w:rFonts w:hint="eastAsia" w:ascii="仿宋_GB2312" w:hAnsi="Calibri" w:eastAsia="仿宋_GB2312" w:cs="仿宋_GB2312"/>
          <w:b w:val="0"/>
          <w:bCs w:val="0"/>
          <w:color w:val="FF0000"/>
          <w:kern w:val="2"/>
          <w:sz w:val="32"/>
          <w:szCs w:val="32"/>
          <w:lang w:val="en-US" w:eastAsia="zh-CN" w:bidi="ar-SA"/>
          <w:woUserID w:val="1"/>
        </w:rPr>
        <w:t>45分钟，生成1小时监控任务，任务执行时间：当前时间+45分钟。</w:t>
      </w:r>
    </w:p>
    <w:p w14:paraId="0009976D">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b w:val="0"/>
          <w:bCs w:val="0"/>
          <w:color w:val="FF0000"/>
          <w:kern w:val="2"/>
          <w:sz w:val="32"/>
          <w:szCs w:val="32"/>
          <w:lang w:val="en-US" w:eastAsia="zh-CN" w:bidi="ar-SA"/>
          <w:woUserID w:val="1"/>
        </w:rPr>
      </w:pPr>
      <w:r>
        <w:rPr>
          <w:rFonts w:hint="eastAsia" w:ascii="仿宋_GB2312" w:hAnsi="Calibri" w:eastAsia="仿宋_GB2312" w:cs="仿宋_GB2312"/>
          <w:b w:val="0"/>
          <w:bCs w:val="0"/>
          <w:color w:val="FF0000"/>
          <w:kern w:val="2"/>
          <w:sz w:val="32"/>
          <w:szCs w:val="32"/>
          <w:lang w:val="en-US" w:eastAsia="zh-CN" w:bidi="ar-SA"/>
          <w:woUserID w:val="1"/>
        </w:rPr>
        <w:t>1小时，判断订单状态为</w:t>
      </w:r>
      <w:r>
        <w:rPr>
          <w:rFonts w:hint="eastAsia" w:ascii="仿宋_GB2312" w:hAnsi="Calibri" w:eastAsia="仿宋_GB2312" w:cs="仿宋_GB2312"/>
          <w:b/>
          <w:bCs/>
          <w:color w:val="FF0000"/>
          <w:kern w:val="2"/>
          <w:sz w:val="32"/>
          <w:szCs w:val="32"/>
          <w:lang w:val="en-US" w:eastAsia="zh-CN" w:bidi="ar-SA"/>
          <w:woUserID w:val="1"/>
        </w:rPr>
        <w:t>待支付，</w:t>
      </w:r>
      <w:r>
        <w:rPr>
          <w:rFonts w:hint="eastAsia" w:ascii="仿宋_GB2312" w:hAnsi="Calibri" w:eastAsia="仿宋_GB2312" w:cs="仿宋_GB2312"/>
          <w:b w:val="0"/>
          <w:bCs w:val="0"/>
          <w:color w:val="FF0000"/>
          <w:kern w:val="2"/>
          <w:sz w:val="32"/>
          <w:szCs w:val="32"/>
          <w:lang w:val="en-US" w:eastAsia="zh-CN" w:bidi="ar-SA"/>
          <w:woUserID w:val="1"/>
        </w:rPr>
        <w:t>调用基能消息中心</w:t>
      </w:r>
      <w:r>
        <w:rPr>
          <w:rFonts w:hint="eastAsia" w:ascii="仿宋_GB2312" w:hAnsi="Calibri" w:eastAsia="仿宋_GB2312" w:cs="仿宋_GB2312"/>
          <w:b/>
          <w:bCs/>
          <w:color w:val="FF0000"/>
          <w:kern w:val="2"/>
          <w:sz w:val="32"/>
          <w:szCs w:val="32"/>
          <w:lang w:val="en-US" w:eastAsia="zh-CN" w:bidi="ar-SA"/>
          <w:woUserID w:val="1"/>
        </w:rPr>
        <w:t>短信发送接口</w:t>
      </w:r>
      <w:r>
        <w:rPr>
          <w:rFonts w:hint="eastAsia" w:ascii="仿宋_GB2312" w:hAnsi="Calibri" w:eastAsia="仿宋_GB2312" w:cs="仿宋_GB2312"/>
          <w:b w:val="0"/>
          <w:bCs w:val="0"/>
          <w:color w:val="FF0000"/>
          <w:kern w:val="2"/>
          <w:sz w:val="32"/>
          <w:szCs w:val="32"/>
          <w:lang w:val="en-US" w:eastAsia="zh-CN" w:bidi="ar-SA"/>
          <w:woUserID w:val="1"/>
        </w:rPr>
        <w:t>向客户发送短信</w:t>
      </w:r>
      <w:r>
        <w:rPr>
          <w:rFonts w:hint="eastAsia" w:ascii="仿宋_GB2312" w:hAnsi="Calibri" w:eastAsia="仿宋_GB2312" w:cs="仿宋_GB2312"/>
          <w:b/>
          <w:bCs/>
          <w:color w:val="FF0000"/>
          <w:kern w:val="2"/>
          <w:sz w:val="32"/>
          <w:szCs w:val="32"/>
          <w:lang w:val="en-US" w:eastAsia="zh-CN" w:bidi="ar-SA"/>
          <w:woUserID w:val="1"/>
        </w:rPr>
        <w:t>。</w:t>
      </w:r>
      <w:r>
        <w:rPr>
          <w:rFonts w:hint="eastAsia" w:ascii="仿宋_GB2312" w:hAnsi="Calibri" w:eastAsia="仿宋_GB2312" w:cs="仿宋_GB2312"/>
          <w:b w:val="0"/>
          <w:bCs w:val="0"/>
          <w:color w:val="FF0000"/>
          <w:kern w:val="2"/>
          <w:sz w:val="32"/>
          <w:szCs w:val="32"/>
          <w:lang w:val="en-US" w:eastAsia="zh-CN" w:bidi="ar-SA"/>
          <w:woUserID w:val="1"/>
        </w:rPr>
        <w:t>判断到期时间-当前时间</w:t>
      </w:r>
      <w:r>
        <w:rPr>
          <w:rFonts w:hint="default" w:ascii="仿宋_GB2312" w:hAnsi="Calibri" w:eastAsia="仿宋_GB2312" w:cs="仿宋_GB2312"/>
          <w:b w:val="0"/>
          <w:bCs w:val="0"/>
          <w:color w:val="FF0000"/>
          <w:kern w:val="2"/>
          <w:sz w:val="32"/>
          <w:szCs w:val="32"/>
          <w:lang w:val="en-US" w:eastAsia="zh-CN" w:bidi="ar-SA"/>
          <w:woUserID w:val="1"/>
        </w:rPr>
        <w:t>&gt;</w:t>
      </w:r>
      <w:r>
        <w:rPr>
          <w:rFonts w:hint="eastAsia" w:ascii="仿宋_GB2312" w:hAnsi="Calibri" w:eastAsia="仿宋_GB2312" w:cs="仿宋_GB2312"/>
          <w:b w:val="0"/>
          <w:bCs w:val="0"/>
          <w:color w:val="FF0000"/>
          <w:kern w:val="2"/>
          <w:sz w:val="32"/>
          <w:szCs w:val="32"/>
          <w:lang w:val="en-US" w:eastAsia="zh-CN" w:bidi="ar-SA"/>
          <w:woUserID w:val="1"/>
        </w:rPr>
        <w:t>2小时，生成3小时监控任务，任务执行时间：当前时间+2小时。</w:t>
      </w:r>
    </w:p>
    <w:p w14:paraId="2DD904A2">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b w:val="0"/>
          <w:bCs w:val="0"/>
          <w:color w:val="FF0000"/>
          <w:kern w:val="2"/>
          <w:sz w:val="32"/>
          <w:szCs w:val="32"/>
          <w:lang w:val="en-US" w:eastAsia="zh-CN" w:bidi="ar-SA"/>
          <w:woUserID w:val="1"/>
        </w:rPr>
      </w:pPr>
      <w:r>
        <w:rPr>
          <w:rFonts w:hint="eastAsia" w:ascii="仿宋_GB2312" w:hAnsi="Calibri" w:eastAsia="仿宋_GB2312" w:cs="仿宋_GB2312"/>
          <w:b w:val="0"/>
          <w:bCs w:val="0"/>
          <w:color w:val="FF0000"/>
          <w:kern w:val="2"/>
          <w:sz w:val="32"/>
          <w:szCs w:val="32"/>
          <w:lang w:val="en-US" w:eastAsia="zh-CN" w:bidi="ar-SA"/>
          <w:woUserID w:val="1"/>
        </w:rPr>
        <w:t>3小时，判断订单状态为</w:t>
      </w:r>
      <w:r>
        <w:rPr>
          <w:rFonts w:hint="eastAsia" w:ascii="仿宋_GB2312" w:hAnsi="Calibri" w:eastAsia="仿宋_GB2312" w:cs="仿宋_GB2312"/>
          <w:b/>
          <w:bCs/>
          <w:color w:val="FF0000"/>
          <w:kern w:val="2"/>
          <w:sz w:val="32"/>
          <w:szCs w:val="32"/>
          <w:lang w:val="en-US" w:eastAsia="zh-CN" w:bidi="ar-SA"/>
          <w:woUserID w:val="1"/>
        </w:rPr>
        <w:t>待支付，</w:t>
      </w:r>
      <w:r>
        <w:rPr>
          <w:rFonts w:hint="eastAsia" w:ascii="仿宋_GB2312" w:hAnsi="Calibri" w:eastAsia="仿宋_GB2312" w:cs="仿宋_GB2312"/>
          <w:b w:val="0"/>
          <w:bCs w:val="0"/>
          <w:color w:val="FF0000"/>
          <w:kern w:val="2"/>
          <w:sz w:val="32"/>
          <w:szCs w:val="32"/>
          <w:lang w:val="en-US" w:eastAsia="zh-CN" w:bidi="ar-SA"/>
          <w:woUserID w:val="1"/>
        </w:rPr>
        <w:t>调用商机运营平台</w:t>
      </w:r>
      <w:r>
        <w:rPr>
          <w:rFonts w:hint="eastAsia" w:ascii="仿宋_GB2312" w:hAnsi="Calibri" w:eastAsia="仿宋_GB2312" w:cs="仿宋_GB2312"/>
          <w:b/>
          <w:bCs/>
          <w:color w:val="FF0000"/>
          <w:kern w:val="2"/>
          <w:sz w:val="32"/>
          <w:szCs w:val="32"/>
          <w:lang w:val="en-US" w:eastAsia="zh-CN" w:bidi="ar-SA"/>
          <w:woUserID w:val="1"/>
        </w:rPr>
        <w:t>商机接入接口</w:t>
      </w:r>
      <w:r>
        <w:rPr>
          <w:rFonts w:hint="eastAsia" w:ascii="仿宋_GB2312" w:hAnsi="Calibri" w:eastAsia="仿宋_GB2312" w:cs="仿宋_GB2312"/>
          <w:b w:val="0"/>
          <w:bCs w:val="0"/>
          <w:color w:val="FF0000"/>
          <w:kern w:val="2"/>
          <w:sz w:val="32"/>
          <w:szCs w:val="32"/>
          <w:lang w:val="en-US" w:eastAsia="zh-CN" w:bidi="ar-SA"/>
          <w:woUserID w:val="1"/>
        </w:rPr>
        <w:t>，生成IVR外呼提醒</w:t>
      </w:r>
      <w:r>
        <w:rPr>
          <w:rFonts w:hint="eastAsia" w:ascii="仿宋_GB2312" w:hAnsi="Calibri" w:eastAsia="仿宋_GB2312" w:cs="仿宋_GB2312"/>
          <w:b/>
          <w:bCs/>
          <w:color w:val="FF0000"/>
          <w:kern w:val="2"/>
          <w:sz w:val="32"/>
          <w:szCs w:val="32"/>
          <w:lang w:val="en-US" w:eastAsia="zh-CN" w:bidi="ar-SA"/>
          <w:woUserID w:val="1"/>
        </w:rPr>
        <w:t>。</w:t>
      </w:r>
      <w:r>
        <w:rPr>
          <w:rFonts w:hint="eastAsia" w:ascii="仿宋_GB2312" w:hAnsi="Calibri" w:eastAsia="仿宋_GB2312" w:cs="仿宋_GB2312"/>
          <w:b w:val="0"/>
          <w:bCs w:val="0"/>
          <w:color w:val="FF0000"/>
          <w:kern w:val="2"/>
          <w:sz w:val="32"/>
          <w:szCs w:val="32"/>
          <w:lang w:val="en-US" w:eastAsia="zh-CN" w:bidi="ar-SA"/>
          <w:woUserID w:val="1"/>
        </w:rPr>
        <w:t>判断到期时间-当前时间</w:t>
      </w:r>
      <w:r>
        <w:rPr>
          <w:rFonts w:hint="default" w:ascii="仿宋_GB2312" w:hAnsi="Calibri" w:eastAsia="仿宋_GB2312" w:cs="仿宋_GB2312"/>
          <w:b w:val="0"/>
          <w:bCs w:val="0"/>
          <w:color w:val="FF0000"/>
          <w:kern w:val="2"/>
          <w:sz w:val="32"/>
          <w:szCs w:val="32"/>
          <w:lang w:val="en-US" w:eastAsia="zh-CN" w:bidi="ar-SA"/>
          <w:woUserID w:val="1"/>
        </w:rPr>
        <w:t>&gt;</w:t>
      </w:r>
      <w:r>
        <w:rPr>
          <w:rFonts w:hint="eastAsia" w:ascii="仿宋_GB2312" w:hAnsi="Calibri" w:eastAsia="仿宋_GB2312" w:cs="仿宋_GB2312"/>
          <w:b w:val="0"/>
          <w:bCs w:val="0"/>
          <w:color w:val="FF0000"/>
          <w:kern w:val="2"/>
          <w:sz w:val="32"/>
          <w:szCs w:val="32"/>
          <w:lang w:val="en-US" w:eastAsia="zh-CN" w:bidi="ar-SA"/>
          <w:woUserID w:val="1"/>
        </w:rPr>
        <w:t>3小时，生成6小时监控任务，任务执行时间：当前时间+3小时。</w:t>
      </w:r>
    </w:p>
    <w:p w14:paraId="1C7B995C">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b w:val="0"/>
          <w:bCs w:val="0"/>
          <w:color w:val="000000"/>
          <w:kern w:val="2"/>
          <w:sz w:val="32"/>
          <w:szCs w:val="32"/>
          <w:lang w:val="en-US" w:eastAsia="zh-CN" w:bidi="ar-SA"/>
          <w:woUserID w:val="1"/>
        </w:rPr>
      </w:pPr>
      <w:r>
        <w:rPr>
          <w:rFonts w:hint="eastAsia" w:ascii="仿宋_GB2312" w:hAnsi="Calibri" w:eastAsia="仿宋_GB2312" w:cs="仿宋_GB2312"/>
          <w:b w:val="0"/>
          <w:bCs w:val="0"/>
          <w:color w:val="FF0000"/>
          <w:kern w:val="2"/>
          <w:sz w:val="32"/>
          <w:szCs w:val="32"/>
          <w:lang w:val="en-US" w:eastAsia="zh-CN" w:bidi="ar-SA"/>
          <w:woUserID w:val="1"/>
        </w:rPr>
        <w:t>6小时，判断订单状态为</w:t>
      </w:r>
      <w:r>
        <w:rPr>
          <w:rFonts w:hint="eastAsia" w:ascii="仿宋_GB2312" w:hAnsi="Calibri" w:eastAsia="仿宋_GB2312" w:cs="仿宋_GB2312"/>
          <w:b/>
          <w:bCs/>
          <w:color w:val="FF0000"/>
          <w:kern w:val="2"/>
          <w:sz w:val="32"/>
          <w:szCs w:val="32"/>
          <w:lang w:val="en-US" w:eastAsia="zh-CN" w:bidi="ar-SA"/>
          <w:woUserID w:val="1"/>
        </w:rPr>
        <w:t>待支付，</w:t>
      </w:r>
      <w:r>
        <w:rPr>
          <w:rFonts w:hint="eastAsia" w:ascii="仿宋_GB2312" w:hAnsi="Calibri" w:eastAsia="仿宋_GB2312" w:cs="仿宋_GB2312"/>
          <w:b w:val="0"/>
          <w:bCs w:val="0"/>
          <w:color w:val="FF0000"/>
          <w:kern w:val="2"/>
          <w:sz w:val="32"/>
          <w:szCs w:val="32"/>
          <w:lang w:val="en-US" w:eastAsia="zh-CN" w:bidi="ar-SA"/>
          <w:woUserID w:val="1"/>
        </w:rPr>
        <w:t>调用商机运营平台</w:t>
      </w:r>
      <w:r>
        <w:rPr>
          <w:rFonts w:hint="eastAsia" w:ascii="仿宋_GB2312" w:hAnsi="Calibri" w:eastAsia="仿宋_GB2312" w:cs="仿宋_GB2312"/>
          <w:b/>
          <w:bCs/>
          <w:color w:val="FF0000"/>
          <w:kern w:val="2"/>
          <w:sz w:val="32"/>
          <w:szCs w:val="32"/>
          <w:lang w:val="en-US" w:eastAsia="zh-CN" w:bidi="ar-SA"/>
          <w:woUserID w:val="1"/>
        </w:rPr>
        <w:t>商机接入接口</w:t>
      </w:r>
      <w:r>
        <w:rPr>
          <w:rFonts w:hint="eastAsia" w:ascii="仿宋_GB2312" w:hAnsi="Calibri" w:eastAsia="仿宋_GB2312" w:cs="仿宋_GB2312"/>
          <w:b w:val="0"/>
          <w:bCs w:val="0"/>
          <w:color w:val="FF0000"/>
          <w:kern w:val="2"/>
          <w:sz w:val="32"/>
          <w:szCs w:val="32"/>
          <w:lang w:val="en-US" w:eastAsia="zh-CN" w:bidi="ar-SA"/>
          <w:woUserID w:val="1"/>
        </w:rPr>
        <w:t>，生成人工外呼提醒</w:t>
      </w:r>
      <w:r>
        <w:rPr>
          <w:rFonts w:hint="eastAsia" w:ascii="仿宋_GB2312" w:hAnsi="Calibri" w:eastAsia="仿宋_GB2312" w:cs="仿宋_GB2312"/>
          <w:b w:val="0"/>
          <w:bCs w:val="0"/>
          <w:color w:val="000000"/>
          <w:kern w:val="2"/>
          <w:sz w:val="32"/>
          <w:szCs w:val="32"/>
          <w:lang w:val="en-US" w:eastAsia="zh-CN" w:bidi="ar-SA"/>
          <w:woUserID w:val="1"/>
        </w:rPr>
        <w:t>。</w:t>
      </w:r>
    </w:p>
    <w:p w14:paraId="64FFF0FB">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订单中心分发服务</w:t>
      </w:r>
    </w:p>
    <w:p w14:paraId="16BDF5E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firstLine="640" w:firstLineChars="200"/>
        <w:jc w:val="left"/>
        <w:textAlignment w:val="auto"/>
        <w:rPr>
          <w:rFonts w:hint="default" w:ascii="仿宋_GB2312" w:hAnsi="Calibri" w:eastAsia="仿宋_GB2312" w:cs="仿宋_GB2312"/>
          <w:b w:val="0"/>
          <w:bCs w:val="0"/>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无支付场景，提供</w:t>
      </w:r>
      <w:r>
        <w:rPr>
          <w:rFonts w:hint="eastAsia" w:ascii="仿宋_GB2312" w:hAnsi="Calibri" w:eastAsia="仿宋_GB2312" w:cs="仿宋_GB2312"/>
          <w:b/>
          <w:bCs/>
          <w:color w:val="000000"/>
          <w:kern w:val="2"/>
          <w:sz w:val="32"/>
          <w:szCs w:val="32"/>
          <w:lang w:val="en-US" w:eastAsia="zh-CN" w:bidi="ar-SA"/>
          <w:woUserID w:val="1"/>
        </w:rPr>
        <w:t>标准化通知履约接口</w:t>
      </w:r>
      <w:r>
        <w:rPr>
          <w:rFonts w:hint="eastAsia" w:ascii="仿宋_GB2312" w:hAnsi="Calibri" w:eastAsia="仿宋_GB2312" w:cs="仿宋_GB2312"/>
          <w:color w:val="000000"/>
          <w:kern w:val="2"/>
          <w:sz w:val="32"/>
          <w:szCs w:val="32"/>
          <w:lang w:val="en-US" w:eastAsia="zh-CN" w:bidi="ar-SA"/>
          <w:woUserID w:val="1"/>
        </w:rPr>
        <w:t>，执行履约分发。</w:t>
      </w:r>
    </w:p>
    <w:p w14:paraId="54204CCC">
      <w:pPr>
        <w:keepNext w:val="0"/>
        <w:keepLines w:val="0"/>
        <w:widowControl/>
        <w:suppressLineNumbers w:val="0"/>
        <w:spacing w:before="100" w:beforeAutospacing="0" w:after="100" w:afterAutospacing="0"/>
        <w:ind w:left="0" w:leftChars="0" w:right="0" w:rightChars="0" w:firstLine="0" w:firstLineChars="0"/>
        <w:jc w:val="both"/>
        <w:outlineLvl w:val="1"/>
        <w:rPr>
          <w:rFonts w:hint="default" w:ascii="Times New Roman" w:hAnsi="Times New Roman" w:eastAsia="黑体" w:cs="Times New Roman"/>
          <w:b/>
          <w:bCs/>
          <w:i w:val="0"/>
          <w:iCs w:val="0"/>
          <w:caps w:val="0"/>
          <w:color w:val="000000"/>
          <w:spacing w:val="0"/>
          <w:kern w:val="0"/>
          <w:sz w:val="32"/>
          <w:szCs w:val="32"/>
          <w:lang w:val="en-US" w:eastAsia="zh-CN" w:bidi="ar"/>
          <w:woUserID w:val="1"/>
        </w:rPr>
      </w:pPr>
      <w:r>
        <w:rPr>
          <w:rFonts w:hint="eastAsia" w:ascii="Times New Roman" w:hAnsi="Times New Roman" w:eastAsia="黑体" w:cs="Times New Roman"/>
          <w:b/>
          <w:bCs/>
          <w:i w:val="0"/>
          <w:iCs w:val="0"/>
          <w:caps w:val="0"/>
          <w:color w:val="000000"/>
          <w:spacing w:val="0"/>
          <w:kern w:val="0"/>
          <w:sz w:val="32"/>
          <w:szCs w:val="32"/>
          <w:lang w:val="en-US" w:eastAsia="zh-CN" w:bidi="ar"/>
          <w:woUserID w:val="1"/>
        </w:rPr>
        <w:t>4.</w:t>
      </w:r>
      <w:r>
        <w:rPr>
          <w:rFonts w:hint="eastAsia" w:eastAsia="黑体" w:cs="Times New Roman"/>
          <w:b/>
          <w:bCs/>
          <w:i w:val="0"/>
          <w:iCs w:val="0"/>
          <w:caps w:val="0"/>
          <w:color w:val="000000"/>
          <w:spacing w:val="0"/>
          <w:kern w:val="0"/>
          <w:sz w:val="32"/>
          <w:szCs w:val="32"/>
          <w:lang w:val="en-US" w:eastAsia="zh-CN" w:bidi="ar"/>
          <w:woUserID w:val="1"/>
        </w:rPr>
        <w:t>3</w:t>
      </w:r>
      <w:r>
        <w:rPr>
          <w:rFonts w:hint="eastAsia" w:ascii="Times New Roman" w:hAnsi="Times New Roman" w:eastAsia="黑体" w:cs="Times New Roman"/>
          <w:b/>
          <w:bCs/>
          <w:i w:val="0"/>
          <w:iCs w:val="0"/>
          <w:caps w:val="0"/>
          <w:color w:val="000000"/>
          <w:spacing w:val="0"/>
          <w:kern w:val="0"/>
          <w:sz w:val="32"/>
          <w:szCs w:val="32"/>
          <w:lang w:val="en-US" w:eastAsia="zh-CN" w:bidi="ar"/>
          <w:woUserID w:val="1"/>
        </w:rPr>
        <w:t xml:space="preserve"> </w:t>
      </w:r>
      <w:r>
        <w:rPr>
          <w:rFonts w:hint="eastAsia" w:eastAsia="黑体" w:cs="Times New Roman"/>
          <w:b/>
          <w:bCs/>
          <w:i w:val="0"/>
          <w:iCs w:val="0"/>
          <w:caps w:val="0"/>
          <w:color w:val="000000"/>
          <w:spacing w:val="0"/>
          <w:kern w:val="0"/>
          <w:sz w:val="32"/>
          <w:szCs w:val="32"/>
          <w:lang w:val="en-US" w:eastAsia="zh-CN" w:bidi="ar"/>
          <w:woUserID w:val="1"/>
        </w:rPr>
        <w:t>三方支付流程</w:t>
      </w:r>
    </w:p>
    <w:p w14:paraId="0000D409">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订单中心调度服务</w:t>
      </w:r>
    </w:p>
    <w:p w14:paraId="47AD6DC7">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支付结果接收</w:t>
      </w:r>
    </w:p>
    <w:p w14:paraId="3E29B579">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b w:val="0"/>
          <w:bCs w:val="0"/>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支付失败，</w:t>
      </w:r>
      <w:r>
        <w:rPr>
          <w:rFonts w:hint="eastAsia" w:ascii="仿宋_GB2312" w:hAnsi="Calibri" w:eastAsia="仿宋_GB2312" w:cs="仿宋_GB2312"/>
          <w:b w:val="0"/>
          <w:bCs w:val="0"/>
          <w:color w:val="000000"/>
          <w:kern w:val="2"/>
          <w:sz w:val="32"/>
          <w:szCs w:val="32"/>
          <w:lang w:val="en-US" w:eastAsia="zh-CN" w:bidi="ar-SA"/>
          <w:woUserID w:val="1"/>
        </w:rPr>
        <w:t>不做处理，支持重新支付。</w:t>
      </w:r>
    </w:p>
    <w:p w14:paraId="4F874857">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支付成功</w:t>
      </w:r>
    </w:p>
    <w:p w14:paraId="02701A01">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判断是否涉诈人工审核，如需人工审核且未审核通过，结束返回。如无涉诈场景，判断商机分流场景标识：</w:t>
      </w:r>
      <w:r>
        <w:rPr>
          <w:rFonts w:hint="eastAsia" w:ascii="仿宋_GB2312" w:hAnsi="Calibri" w:eastAsia="仿宋_GB2312" w:cs="仿宋_GB2312"/>
          <w:b w:val="0"/>
          <w:bCs w:val="0"/>
          <w:color w:val="000000"/>
          <w:kern w:val="2"/>
          <w:sz w:val="32"/>
          <w:szCs w:val="32"/>
          <w:lang w:val="en-US" w:eastAsia="zh-CN" w:bidi="ar-SA"/>
          <w:woUserID w:val="1"/>
        </w:rPr>
        <w:t>参考《</w:t>
      </w:r>
      <w:r>
        <w:rPr>
          <w:rFonts w:hint="eastAsia" w:ascii="仿宋_GB2312" w:hAnsi="Calibri" w:eastAsia="仿宋_GB2312" w:cs="仿宋_GB2312"/>
          <w:color w:val="000000"/>
          <w:kern w:val="2"/>
          <w:sz w:val="32"/>
          <w:szCs w:val="32"/>
          <w:lang w:val="en-US" w:eastAsia="zh-CN" w:bidi="ar-SA"/>
          <w:woUserID w:val="1"/>
        </w:rPr>
        <w:fldChar w:fldCharType="begin"/>
      </w:r>
      <w:r>
        <w:rPr>
          <w:rFonts w:hint="eastAsia" w:ascii="仿宋_GB2312" w:hAnsi="Calibri" w:eastAsia="仿宋_GB2312" w:cs="仿宋_GB2312"/>
          <w:color w:val="000000"/>
          <w:kern w:val="2"/>
          <w:sz w:val="32"/>
          <w:szCs w:val="32"/>
          <w:lang w:val="en-US" w:eastAsia="zh-CN" w:bidi="ar-SA"/>
          <w:woUserID w:val="1"/>
        </w:rPr>
        <w:instrText xml:space="preserve"> HYPERLINK \l "【书签】履约分流逻辑" </w:instrText>
      </w:r>
      <w:r>
        <w:rPr>
          <w:rFonts w:hint="eastAsia" w:ascii="仿宋_GB2312" w:hAnsi="Calibri" w:eastAsia="仿宋_GB2312" w:cs="仿宋_GB2312"/>
          <w:color w:val="000000"/>
          <w:kern w:val="2"/>
          <w:sz w:val="32"/>
          <w:szCs w:val="32"/>
          <w:lang w:val="en-US" w:eastAsia="zh-CN" w:bidi="ar-SA"/>
          <w:woUserID w:val="1"/>
        </w:rPr>
        <w:fldChar w:fldCharType="separate"/>
      </w:r>
      <w:r>
        <w:rPr>
          <w:rStyle w:val="16"/>
          <w:rFonts w:hint="eastAsia" w:ascii="仿宋_GB2312" w:hAnsi="Calibri" w:eastAsia="仿宋_GB2312" w:cs="仿宋_GB2312"/>
          <w:kern w:val="2"/>
          <w:sz w:val="32"/>
          <w:szCs w:val="32"/>
          <w:lang w:val="en-US" w:eastAsia="zh-CN" w:bidi="ar-SA"/>
          <w:woUserID w:val="1"/>
        </w:rPr>
        <w:t>【书签】履约分流逻辑</w:t>
      </w:r>
      <w:r>
        <w:rPr>
          <w:rFonts w:hint="eastAsia" w:ascii="仿宋_GB2312" w:hAnsi="Calibri" w:eastAsia="仿宋_GB2312" w:cs="仿宋_GB2312"/>
          <w:color w:val="000000"/>
          <w:kern w:val="2"/>
          <w:sz w:val="32"/>
          <w:szCs w:val="32"/>
          <w:lang w:val="en-US" w:eastAsia="zh-CN" w:bidi="ar-SA"/>
          <w:woUserID w:val="1"/>
        </w:rPr>
        <w:fldChar w:fldCharType="end"/>
      </w:r>
      <w:r>
        <w:rPr>
          <w:rFonts w:hint="eastAsia" w:ascii="仿宋_GB2312" w:hAnsi="Calibri" w:eastAsia="仿宋_GB2312" w:cs="仿宋_GB2312"/>
          <w:b w:val="0"/>
          <w:bCs w:val="0"/>
          <w:color w:val="000000"/>
          <w:kern w:val="2"/>
          <w:sz w:val="32"/>
          <w:szCs w:val="32"/>
          <w:lang w:val="en-US" w:eastAsia="zh-CN" w:bidi="ar-SA"/>
          <w:woUserID w:val="1"/>
        </w:rPr>
        <w:t>》下的内容</w:t>
      </w:r>
      <w:r>
        <w:rPr>
          <w:rFonts w:hint="eastAsia" w:ascii="仿宋_GB2312" w:hAnsi="Calibri" w:eastAsia="仿宋_GB2312" w:cs="仿宋_GB2312"/>
          <w:color w:val="000000"/>
          <w:kern w:val="2"/>
          <w:sz w:val="32"/>
          <w:szCs w:val="32"/>
          <w:lang w:val="en-US" w:eastAsia="zh-CN" w:bidi="ar-SA"/>
          <w:woUserID w:val="1"/>
        </w:rPr>
        <w:t>。</w:t>
      </w:r>
    </w:p>
    <w:p w14:paraId="5FBFFD25">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订单中心分发服务</w:t>
      </w:r>
    </w:p>
    <w:p w14:paraId="089C2AB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firstLine="640" w:firstLineChars="20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无支付场景，提供</w:t>
      </w:r>
      <w:r>
        <w:rPr>
          <w:rFonts w:hint="eastAsia" w:ascii="仿宋_GB2312" w:hAnsi="Calibri" w:eastAsia="仿宋_GB2312" w:cs="仿宋_GB2312"/>
          <w:b/>
          <w:bCs/>
          <w:color w:val="000000"/>
          <w:kern w:val="2"/>
          <w:sz w:val="32"/>
          <w:szCs w:val="32"/>
          <w:lang w:val="en-US" w:eastAsia="zh-CN" w:bidi="ar-SA"/>
          <w:woUserID w:val="1"/>
        </w:rPr>
        <w:t>标准化通知履约接口</w:t>
      </w:r>
      <w:r>
        <w:rPr>
          <w:rFonts w:hint="eastAsia" w:ascii="仿宋_GB2312" w:hAnsi="Calibri" w:eastAsia="仿宋_GB2312" w:cs="仿宋_GB2312"/>
          <w:color w:val="000000"/>
          <w:kern w:val="2"/>
          <w:sz w:val="32"/>
          <w:szCs w:val="32"/>
          <w:lang w:val="en-US" w:eastAsia="zh-CN" w:bidi="ar-SA"/>
          <w:woUserID w:val="1"/>
        </w:rPr>
        <w:t>，执行履约分发。</w:t>
      </w:r>
    </w:p>
    <w:p w14:paraId="627EFABA">
      <w:pPr>
        <w:keepNext w:val="0"/>
        <w:keepLines w:val="0"/>
        <w:widowControl/>
        <w:suppressLineNumbers w:val="0"/>
        <w:spacing w:before="100" w:beforeAutospacing="0" w:after="100" w:afterAutospacing="0"/>
        <w:ind w:left="0" w:leftChars="0" w:right="0" w:rightChars="0" w:firstLine="0" w:firstLineChars="0"/>
        <w:jc w:val="both"/>
        <w:outlineLvl w:val="1"/>
        <w:rPr>
          <w:rFonts w:hint="eastAsia" w:eastAsia="黑体" w:cs="Times New Roman"/>
          <w:b/>
          <w:bCs/>
          <w:i w:val="0"/>
          <w:iCs w:val="0"/>
          <w:caps w:val="0"/>
          <w:color w:val="000000"/>
          <w:spacing w:val="0"/>
          <w:kern w:val="0"/>
          <w:sz w:val="32"/>
          <w:szCs w:val="32"/>
          <w:lang w:val="en-US" w:eastAsia="zh-CN" w:bidi="ar"/>
          <w:woUserID w:val="1"/>
        </w:rPr>
      </w:pPr>
      <w:r>
        <w:rPr>
          <w:rFonts w:hint="eastAsia" w:ascii="Times New Roman" w:hAnsi="Times New Roman" w:eastAsia="黑体" w:cs="Times New Roman"/>
          <w:b/>
          <w:bCs/>
          <w:i w:val="0"/>
          <w:iCs w:val="0"/>
          <w:caps w:val="0"/>
          <w:color w:val="000000"/>
          <w:spacing w:val="0"/>
          <w:kern w:val="0"/>
          <w:sz w:val="32"/>
          <w:szCs w:val="32"/>
          <w:lang w:val="en-US" w:eastAsia="zh-CN" w:bidi="ar"/>
          <w:woUserID w:val="1"/>
        </w:rPr>
        <w:t>4.</w:t>
      </w:r>
      <w:r>
        <w:rPr>
          <w:rFonts w:hint="eastAsia" w:eastAsia="黑体" w:cs="Times New Roman"/>
          <w:b/>
          <w:bCs/>
          <w:i w:val="0"/>
          <w:iCs w:val="0"/>
          <w:caps w:val="0"/>
          <w:color w:val="000000"/>
          <w:spacing w:val="0"/>
          <w:kern w:val="0"/>
          <w:sz w:val="32"/>
          <w:szCs w:val="32"/>
          <w:lang w:val="en-US" w:eastAsia="zh-CN" w:bidi="ar"/>
          <w:woUserID w:val="1"/>
        </w:rPr>
        <w:t>4</w:t>
      </w:r>
      <w:r>
        <w:rPr>
          <w:rFonts w:hint="eastAsia" w:ascii="Times New Roman" w:hAnsi="Times New Roman" w:eastAsia="黑体" w:cs="Times New Roman"/>
          <w:b/>
          <w:bCs/>
          <w:i w:val="0"/>
          <w:iCs w:val="0"/>
          <w:caps w:val="0"/>
          <w:color w:val="000000"/>
          <w:spacing w:val="0"/>
          <w:kern w:val="0"/>
          <w:sz w:val="32"/>
          <w:szCs w:val="32"/>
          <w:lang w:val="en-US" w:eastAsia="zh-CN" w:bidi="ar"/>
          <w:woUserID w:val="1"/>
        </w:rPr>
        <w:t xml:space="preserve"> </w:t>
      </w:r>
      <w:r>
        <w:rPr>
          <w:rFonts w:hint="eastAsia" w:eastAsia="黑体" w:cs="Times New Roman"/>
          <w:b/>
          <w:bCs/>
          <w:i w:val="0"/>
          <w:iCs w:val="0"/>
          <w:caps w:val="0"/>
          <w:color w:val="000000"/>
          <w:spacing w:val="0"/>
          <w:kern w:val="0"/>
          <w:sz w:val="32"/>
          <w:szCs w:val="32"/>
          <w:lang w:val="en-US" w:eastAsia="zh-CN" w:bidi="ar"/>
          <w:woUserID w:val="1"/>
        </w:rPr>
        <w:t>涉诈审核流程</w:t>
      </w:r>
    </w:p>
    <w:p w14:paraId="5358F859">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订单中心调度服务</w:t>
      </w:r>
    </w:p>
    <w:p w14:paraId="5FE815BF">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审核结果接收</w:t>
      </w:r>
    </w:p>
    <w:p w14:paraId="00FA6B56">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b w:val="0"/>
          <w:bCs w:val="0"/>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拒绝，</w:t>
      </w:r>
    </w:p>
    <w:p w14:paraId="2974FB46">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b w:val="0"/>
          <w:bCs w:val="0"/>
          <w:color w:val="000000"/>
          <w:kern w:val="2"/>
          <w:sz w:val="32"/>
          <w:szCs w:val="32"/>
          <w:lang w:val="en-US" w:eastAsia="zh-CN" w:bidi="ar-SA"/>
          <w:woUserID w:val="1"/>
        </w:rPr>
      </w:pPr>
      <w:r>
        <w:rPr>
          <w:rFonts w:hint="eastAsia" w:ascii="仿宋_GB2312" w:hAnsi="Calibri" w:eastAsia="仿宋_GB2312" w:cs="仿宋_GB2312"/>
          <w:b w:val="0"/>
          <w:bCs w:val="0"/>
          <w:color w:val="000000"/>
          <w:kern w:val="2"/>
          <w:sz w:val="32"/>
          <w:szCs w:val="32"/>
          <w:lang w:val="en-US" w:eastAsia="zh-CN" w:bidi="ar-SA"/>
          <w:woUserID w:val="1"/>
        </w:rPr>
        <w:t>判断订单状态为</w:t>
      </w:r>
      <w:r>
        <w:rPr>
          <w:rFonts w:hint="eastAsia" w:ascii="仿宋_GB2312" w:hAnsi="Calibri" w:eastAsia="仿宋_GB2312" w:cs="仿宋_GB2312"/>
          <w:b/>
          <w:bCs/>
          <w:color w:val="000000"/>
          <w:kern w:val="2"/>
          <w:sz w:val="32"/>
          <w:szCs w:val="32"/>
          <w:lang w:val="en-US" w:eastAsia="zh-CN" w:bidi="ar-SA"/>
          <w:woUserID w:val="1"/>
        </w:rPr>
        <w:t>待用户确认、待支付</w:t>
      </w:r>
      <w:r>
        <w:rPr>
          <w:rFonts w:hint="eastAsia" w:ascii="仿宋_GB2312" w:hAnsi="Calibri" w:eastAsia="仿宋_GB2312" w:cs="仿宋_GB2312"/>
          <w:b w:val="0"/>
          <w:bCs w:val="0"/>
          <w:color w:val="000000"/>
          <w:kern w:val="2"/>
          <w:sz w:val="32"/>
          <w:szCs w:val="32"/>
          <w:lang w:val="en-US" w:eastAsia="zh-CN" w:bidi="ar-SA"/>
          <w:woUserID w:val="1"/>
        </w:rPr>
        <w:t>更新子订单状态为115-取消订单，商品办理状态为115-取消订单。</w:t>
      </w:r>
    </w:p>
    <w:p w14:paraId="38DD17E1">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b w:val="0"/>
          <w:bCs w:val="0"/>
          <w:color w:val="000000"/>
          <w:kern w:val="2"/>
          <w:sz w:val="32"/>
          <w:szCs w:val="32"/>
          <w:lang w:val="en-US" w:eastAsia="zh-CN" w:bidi="ar-SA"/>
          <w:woUserID w:val="1"/>
        </w:rPr>
      </w:pPr>
      <w:r>
        <w:rPr>
          <w:rFonts w:hint="eastAsia" w:ascii="仿宋_GB2312" w:hAnsi="Calibri" w:eastAsia="仿宋_GB2312" w:cs="仿宋_GB2312"/>
          <w:b w:val="0"/>
          <w:bCs w:val="0"/>
          <w:color w:val="000000"/>
          <w:kern w:val="2"/>
          <w:sz w:val="32"/>
          <w:szCs w:val="32"/>
          <w:lang w:val="en-US" w:eastAsia="zh-CN" w:bidi="ar-SA"/>
          <w:woUserID w:val="1"/>
        </w:rPr>
        <w:t>判断订单状态为</w:t>
      </w:r>
      <w:r>
        <w:rPr>
          <w:rFonts w:hint="eastAsia" w:ascii="仿宋_GB2312" w:hAnsi="Calibri" w:eastAsia="仿宋_GB2312" w:cs="仿宋_GB2312"/>
          <w:b/>
          <w:bCs/>
          <w:color w:val="000000"/>
          <w:kern w:val="2"/>
          <w:sz w:val="32"/>
          <w:szCs w:val="32"/>
          <w:lang w:val="en-US" w:eastAsia="zh-CN" w:bidi="ar-SA"/>
          <w:woUserID w:val="1"/>
        </w:rPr>
        <w:t>待办理</w:t>
      </w:r>
      <w:r>
        <w:rPr>
          <w:rFonts w:hint="eastAsia" w:ascii="仿宋_GB2312" w:hAnsi="Calibri" w:eastAsia="仿宋_GB2312" w:cs="仿宋_GB2312"/>
          <w:b w:val="0"/>
          <w:bCs w:val="0"/>
          <w:color w:val="000000"/>
          <w:kern w:val="2"/>
          <w:sz w:val="32"/>
          <w:szCs w:val="32"/>
          <w:lang w:val="en-US" w:eastAsia="zh-CN" w:bidi="ar-SA"/>
          <w:woUserID w:val="1"/>
        </w:rPr>
        <w:t>，判断是否涉及三方支付，如涉及发起退款，生成退款单，子订单状态更新为115-取消订单，商品办理状态更新为115-取消订单。</w:t>
      </w:r>
    </w:p>
    <w:p w14:paraId="51F1666E">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b w:val="0"/>
          <w:bCs w:val="0"/>
          <w:color w:val="FF0000"/>
          <w:kern w:val="2"/>
          <w:sz w:val="32"/>
          <w:szCs w:val="32"/>
          <w:lang w:val="en-US" w:eastAsia="zh-CN" w:bidi="ar-SA"/>
          <w:woUserID w:val="1"/>
        </w:rPr>
      </w:pPr>
      <w:r>
        <w:rPr>
          <w:rFonts w:hint="eastAsia" w:ascii="仿宋_GB2312" w:hAnsi="Calibri" w:eastAsia="仿宋_GB2312" w:cs="仿宋_GB2312"/>
          <w:b w:val="0"/>
          <w:bCs w:val="0"/>
          <w:color w:val="000000"/>
          <w:kern w:val="2"/>
          <w:sz w:val="32"/>
          <w:szCs w:val="32"/>
          <w:lang w:val="en-US" w:eastAsia="zh-CN" w:bidi="ar-SA"/>
          <w:woUserID w:val="1"/>
        </w:rPr>
        <w:t>判</w:t>
      </w:r>
      <w:r>
        <w:rPr>
          <w:rFonts w:hint="eastAsia" w:ascii="仿宋_GB2312" w:hAnsi="Calibri" w:eastAsia="仿宋_GB2312" w:cs="仿宋_GB2312"/>
          <w:b w:val="0"/>
          <w:bCs w:val="0"/>
          <w:color w:val="FF0000"/>
          <w:kern w:val="2"/>
          <w:sz w:val="32"/>
          <w:szCs w:val="32"/>
          <w:lang w:val="en-US" w:eastAsia="zh-CN" w:bidi="ar-SA"/>
          <w:woUserID w:val="1"/>
        </w:rPr>
        <w:t>断订单状态为</w:t>
      </w:r>
      <w:r>
        <w:rPr>
          <w:rFonts w:hint="eastAsia" w:ascii="仿宋_GB2312" w:hAnsi="Calibri" w:eastAsia="仿宋_GB2312" w:cs="仿宋_GB2312"/>
          <w:b/>
          <w:bCs/>
          <w:color w:val="FF0000"/>
          <w:kern w:val="2"/>
          <w:sz w:val="32"/>
          <w:szCs w:val="32"/>
          <w:lang w:val="en-US" w:eastAsia="zh-CN" w:bidi="ar-SA"/>
          <w:woUserID w:val="1"/>
        </w:rPr>
        <w:t>取消订单</w:t>
      </w:r>
      <w:r>
        <w:rPr>
          <w:rFonts w:hint="eastAsia" w:ascii="仿宋_GB2312" w:hAnsi="Calibri" w:eastAsia="仿宋_GB2312" w:cs="仿宋_GB2312"/>
          <w:b w:val="0"/>
          <w:bCs w:val="0"/>
          <w:color w:val="FF0000"/>
          <w:kern w:val="2"/>
          <w:sz w:val="32"/>
          <w:szCs w:val="32"/>
          <w:lang w:val="en-US" w:eastAsia="zh-CN" w:bidi="ar-SA"/>
          <w:woUserID w:val="1"/>
        </w:rPr>
        <w:t>，仅更新审核状态。</w:t>
      </w:r>
    </w:p>
    <w:p w14:paraId="6CDE0DD4">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b w:val="0"/>
          <w:bCs w:val="0"/>
          <w:color w:val="000000"/>
          <w:kern w:val="2"/>
          <w:sz w:val="32"/>
          <w:szCs w:val="32"/>
          <w:lang w:val="en-US" w:eastAsia="zh-CN" w:bidi="ar-SA"/>
          <w:woUserID w:val="1"/>
        </w:rPr>
      </w:pPr>
      <w:r>
        <w:rPr>
          <w:rFonts w:hint="eastAsia" w:ascii="仿宋_GB2312" w:hAnsi="Calibri" w:eastAsia="仿宋_GB2312" w:cs="仿宋_GB2312"/>
          <w:color w:val="FF0000"/>
          <w:kern w:val="2"/>
          <w:sz w:val="32"/>
          <w:szCs w:val="32"/>
          <w:lang w:val="en-US" w:eastAsia="zh-CN" w:bidi="ar-SA"/>
          <w:woUserID w:val="1"/>
        </w:rPr>
        <w:t>调用商机运营平台</w:t>
      </w:r>
      <w:r>
        <w:rPr>
          <w:rFonts w:hint="eastAsia" w:ascii="仿宋_GB2312" w:hAnsi="Calibri" w:eastAsia="仿宋_GB2312" w:cs="仿宋_GB2312"/>
          <w:b/>
          <w:bCs/>
          <w:color w:val="FF0000"/>
          <w:kern w:val="2"/>
          <w:sz w:val="32"/>
          <w:szCs w:val="32"/>
          <w:lang w:val="en-US" w:eastAsia="zh-CN" w:bidi="ar-SA"/>
          <w:woUserID w:val="1"/>
        </w:rPr>
        <w:t>商机接入接口</w:t>
      </w:r>
      <w:r>
        <w:rPr>
          <w:rFonts w:hint="eastAsia" w:ascii="仿宋_GB2312" w:hAnsi="Calibri" w:eastAsia="仿宋_GB2312" w:cs="仿宋_GB2312"/>
          <w:color w:val="FF0000"/>
          <w:kern w:val="2"/>
          <w:sz w:val="32"/>
          <w:szCs w:val="32"/>
          <w:lang w:val="en-US" w:eastAsia="zh-CN" w:bidi="ar-SA"/>
          <w:woUserID w:val="1"/>
        </w:rPr>
        <w:t>生成商机，调用接口平台</w:t>
      </w:r>
      <w:r>
        <w:rPr>
          <w:rFonts w:hint="eastAsia" w:ascii="仿宋_GB2312" w:hAnsi="Calibri" w:eastAsia="仿宋_GB2312" w:cs="仿宋_GB2312"/>
          <w:b/>
          <w:bCs/>
          <w:color w:val="FF0000"/>
          <w:kern w:val="2"/>
          <w:sz w:val="32"/>
          <w:szCs w:val="32"/>
          <w:lang w:val="en-US" w:eastAsia="zh-CN" w:bidi="ar-SA"/>
          <w:woUserID w:val="1"/>
        </w:rPr>
        <w:t>订单数据更新实时同步接口</w:t>
      </w:r>
      <w:r>
        <w:rPr>
          <w:rFonts w:hint="eastAsia" w:ascii="仿宋_GB2312" w:hAnsi="Calibri" w:eastAsia="仿宋_GB2312" w:cs="仿宋_GB2312"/>
          <w:color w:val="FF0000"/>
          <w:kern w:val="2"/>
          <w:sz w:val="32"/>
          <w:szCs w:val="32"/>
          <w:lang w:val="en-US" w:eastAsia="zh-CN" w:bidi="ar-SA"/>
          <w:woUserID w:val="1"/>
        </w:rPr>
        <w:t>同步集团IT一级订单中心，状态XXXXX</w:t>
      </w:r>
      <w:r>
        <w:rPr>
          <w:rFonts w:hint="eastAsia" w:ascii="仿宋_GB2312" w:hAnsi="Calibri" w:eastAsia="仿宋_GB2312" w:cs="仿宋_GB2312"/>
          <w:b w:val="0"/>
          <w:bCs w:val="0"/>
          <w:color w:val="000000"/>
          <w:kern w:val="2"/>
          <w:sz w:val="32"/>
          <w:szCs w:val="32"/>
          <w:lang w:val="en-US" w:eastAsia="zh-CN" w:bidi="ar-SA"/>
          <w:woUserID w:val="1"/>
        </w:rPr>
        <w:t>。</w:t>
      </w:r>
    </w:p>
    <w:p w14:paraId="059CAA53">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通过</w:t>
      </w:r>
    </w:p>
    <w:p w14:paraId="1A234EFE">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判断订单状态为</w:t>
      </w:r>
      <w:r>
        <w:rPr>
          <w:rFonts w:hint="eastAsia" w:ascii="仿宋_GB2312" w:hAnsi="Calibri" w:eastAsia="仿宋_GB2312" w:cs="仿宋_GB2312"/>
          <w:b/>
          <w:bCs/>
          <w:color w:val="000000"/>
          <w:kern w:val="2"/>
          <w:sz w:val="32"/>
          <w:szCs w:val="32"/>
          <w:lang w:val="en-US" w:eastAsia="zh-CN" w:bidi="ar-SA"/>
          <w:woUserID w:val="1"/>
        </w:rPr>
        <w:t>待用户确认、待支付</w:t>
      </w:r>
      <w:r>
        <w:rPr>
          <w:rFonts w:hint="eastAsia" w:ascii="仿宋_GB2312" w:hAnsi="Calibri" w:eastAsia="仿宋_GB2312" w:cs="仿宋_GB2312"/>
          <w:color w:val="000000"/>
          <w:kern w:val="2"/>
          <w:sz w:val="32"/>
          <w:szCs w:val="32"/>
          <w:lang w:val="en-US" w:eastAsia="zh-CN" w:bidi="ar-SA"/>
          <w:woUserID w:val="1"/>
        </w:rPr>
        <w:t>，仅更新审核状态。</w:t>
      </w:r>
    </w:p>
    <w:p w14:paraId="4FEE5B38">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color w:val="FF0000"/>
          <w:kern w:val="2"/>
          <w:sz w:val="32"/>
          <w:szCs w:val="32"/>
          <w:lang w:val="en-US" w:eastAsia="zh-CN" w:bidi="ar-SA"/>
          <w:woUserID w:val="1"/>
        </w:rPr>
      </w:pPr>
      <w:r>
        <w:rPr>
          <w:rFonts w:hint="eastAsia" w:ascii="仿宋_GB2312" w:hAnsi="Calibri" w:eastAsia="仿宋_GB2312" w:cs="仿宋_GB2312"/>
          <w:b w:val="0"/>
          <w:bCs w:val="0"/>
          <w:color w:val="000000"/>
          <w:kern w:val="2"/>
          <w:sz w:val="32"/>
          <w:szCs w:val="32"/>
          <w:lang w:val="en-US" w:eastAsia="zh-CN" w:bidi="ar-SA"/>
          <w:woUserID w:val="1"/>
        </w:rPr>
        <w:t>判断订单状态为</w:t>
      </w:r>
      <w:r>
        <w:rPr>
          <w:rFonts w:hint="eastAsia" w:ascii="仿宋_GB2312" w:hAnsi="Calibri" w:eastAsia="仿宋_GB2312" w:cs="仿宋_GB2312"/>
          <w:b/>
          <w:bCs/>
          <w:color w:val="000000"/>
          <w:kern w:val="2"/>
          <w:sz w:val="32"/>
          <w:szCs w:val="32"/>
          <w:lang w:val="en-US" w:eastAsia="zh-CN" w:bidi="ar-SA"/>
          <w:woUserID w:val="1"/>
        </w:rPr>
        <w:t>待办理</w:t>
      </w:r>
      <w:r>
        <w:rPr>
          <w:rFonts w:hint="eastAsia" w:ascii="仿宋_GB2312" w:hAnsi="Calibri" w:eastAsia="仿宋_GB2312" w:cs="仿宋_GB2312"/>
          <w:color w:val="000000"/>
          <w:kern w:val="2"/>
          <w:sz w:val="32"/>
          <w:szCs w:val="32"/>
          <w:lang w:val="en-US" w:eastAsia="zh-CN" w:bidi="ar-SA"/>
          <w:woUserID w:val="1"/>
        </w:rPr>
        <w:t>，</w:t>
      </w:r>
      <w:r>
        <w:rPr>
          <w:rFonts w:hint="eastAsia" w:ascii="仿宋_GB2312" w:hAnsi="Calibri" w:eastAsia="仿宋_GB2312" w:cs="仿宋_GB2312"/>
          <w:color w:val="FF0000"/>
          <w:kern w:val="2"/>
          <w:sz w:val="32"/>
          <w:szCs w:val="32"/>
          <w:lang w:val="en-US" w:eastAsia="zh-CN" w:bidi="ar-SA"/>
          <w:woUserID w:val="1"/>
        </w:rPr>
        <w:t>判断商机分流场景标识：</w:t>
      </w:r>
      <w:r>
        <w:rPr>
          <w:rFonts w:hint="eastAsia" w:ascii="仿宋_GB2312" w:hAnsi="Calibri" w:eastAsia="仿宋_GB2312" w:cs="仿宋_GB2312"/>
          <w:b w:val="0"/>
          <w:bCs w:val="0"/>
          <w:color w:val="FF0000"/>
          <w:kern w:val="2"/>
          <w:sz w:val="32"/>
          <w:szCs w:val="32"/>
          <w:lang w:val="en-US" w:eastAsia="zh-CN" w:bidi="ar-SA"/>
          <w:woUserID w:val="1"/>
        </w:rPr>
        <w:t>参考《</w:t>
      </w:r>
      <w:r>
        <w:rPr>
          <w:rFonts w:hint="eastAsia" w:ascii="仿宋_GB2312" w:hAnsi="Calibri" w:eastAsia="仿宋_GB2312" w:cs="仿宋_GB2312"/>
          <w:color w:val="FF0000"/>
          <w:kern w:val="2"/>
          <w:sz w:val="32"/>
          <w:szCs w:val="32"/>
          <w:lang w:val="en-US" w:eastAsia="zh-CN" w:bidi="ar-SA"/>
          <w:woUserID w:val="1"/>
        </w:rPr>
        <w:fldChar w:fldCharType="begin"/>
      </w:r>
      <w:r>
        <w:rPr>
          <w:rFonts w:hint="eastAsia" w:ascii="仿宋_GB2312" w:hAnsi="Calibri" w:eastAsia="仿宋_GB2312" w:cs="仿宋_GB2312"/>
          <w:color w:val="FF0000"/>
          <w:kern w:val="2"/>
          <w:sz w:val="32"/>
          <w:szCs w:val="32"/>
          <w:lang w:val="en-US" w:eastAsia="zh-CN" w:bidi="ar-SA"/>
          <w:woUserID w:val="1"/>
        </w:rPr>
        <w:instrText xml:space="preserve"> HYPERLINK \l "【书签】履约分流逻辑" </w:instrText>
      </w:r>
      <w:r>
        <w:rPr>
          <w:rFonts w:hint="eastAsia" w:ascii="仿宋_GB2312" w:hAnsi="Calibri" w:eastAsia="仿宋_GB2312" w:cs="仿宋_GB2312"/>
          <w:color w:val="FF0000"/>
          <w:kern w:val="2"/>
          <w:sz w:val="32"/>
          <w:szCs w:val="32"/>
          <w:lang w:val="en-US" w:eastAsia="zh-CN" w:bidi="ar-SA"/>
          <w:woUserID w:val="1"/>
        </w:rPr>
        <w:fldChar w:fldCharType="separate"/>
      </w:r>
      <w:r>
        <w:rPr>
          <w:rStyle w:val="16"/>
          <w:rFonts w:hint="eastAsia" w:ascii="仿宋_GB2312" w:hAnsi="Calibri" w:eastAsia="仿宋_GB2312" w:cs="仿宋_GB2312"/>
          <w:color w:val="FF0000"/>
          <w:kern w:val="2"/>
          <w:sz w:val="32"/>
          <w:szCs w:val="32"/>
          <w:lang w:val="en-US" w:eastAsia="zh-CN" w:bidi="ar-SA"/>
          <w:woUserID w:val="1"/>
        </w:rPr>
        <w:t>【书签】履约分流逻辑</w:t>
      </w:r>
      <w:r>
        <w:rPr>
          <w:rFonts w:hint="eastAsia" w:ascii="仿宋_GB2312" w:hAnsi="Calibri" w:eastAsia="仿宋_GB2312" w:cs="仿宋_GB2312"/>
          <w:color w:val="FF0000"/>
          <w:kern w:val="2"/>
          <w:sz w:val="32"/>
          <w:szCs w:val="32"/>
          <w:lang w:val="en-US" w:eastAsia="zh-CN" w:bidi="ar-SA"/>
          <w:woUserID w:val="1"/>
        </w:rPr>
        <w:fldChar w:fldCharType="end"/>
      </w:r>
      <w:r>
        <w:rPr>
          <w:rFonts w:hint="eastAsia" w:ascii="仿宋_GB2312" w:hAnsi="Calibri" w:eastAsia="仿宋_GB2312" w:cs="仿宋_GB2312"/>
          <w:b w:val="0"/>
          <w:bCs w:val="0"/>
          <w:color w:val="FF0000"/>
          <w:kern w:val="2"/>
          <w:sz w:val="32"/>
          <w:szCs w:val="32"/>
          <w:lang w:val="en-US" w:eastAsia="zh-CN" w:bidi="ar-SA"/>
          <w:woUserID w:val="1"/>
        </w:rPr>
        <w:t>》下的内容</w:t>
      </w:r>
      <w:r>
        <w:rPr>
          <w:rFonts w:hint="eastAsia" w:ascii="仿宋_GB2312" w:hAnsi="Calibri" w:eastAsia="仿宋_GB2312" w:cs="仿宋_GB2312"/>
          <w:color w:val="FF0000"/>
          <w:kern w:val="2"/>
          <w:sz w:val="32"/>
          <w:szCs w:val="32"/>
          <w:lang w:val="en-US" w:eastAsia="zh-CN" w:bidi="ar-SA"/>
          <w:woUserID w:val="1"/>
        </w:rPr>
        <w:t>。</w:t>
      </w:r>
    </w:p>
    <w:p w14:paraId="3E675C53">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判断订单状态为</w:t>
      </w:r>
      <w:r>
        <w:rPr>
          <w:rFonts w:hint="eastAsia" w:ascii="仿宋_GB2312" w:hAnsi="Calibri" w:eastAsia="仿宋_GB2312" w:cs="仿宋_GB2312"/>
          <w:b/>
          <w:bCs/>
          <w:color w:val="000000"/>
          <w:kern w:val="2"/>
          <w:sz w:val="32"/>
          <w:szCs w:val="32"/>
          <w:lang w:val="en-US" w:eastAsia="zh-CN" w:bidi="ar-SA"/>
          <w:woUserID w:val="1"/>
        </w:rPr>
        <w:t>取消订单</w:t>
      </w:r>
      <w:r>
        <w:rPr>
          <w:rFonts w:hint="eastAsia" w:ascii="仿宋_GB2312" w:hAnsi="Calibri" w:eastAsia="仿宋_GB2312" w:cs="仿宋_GB2312"/>
          <w:color w:val="000000"/>
          <w:kern w:val="2"/>
          <w:sz w:val="32"/>
          <w:szCs w:val="32"/>
          <w:lang w:val="en-US" w:eastAsia="zh-CN" w:bidi="ar-SA"/>
          <w:woUserID w:val="1"/>
        </w:rPr>
        <w:t>，仅更新审核状态。</w:t>
      </w:r>
    </w:p>
    <w:p w14:paraId="4F84CBE3">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订单中心分发服务</w:t>
      </w:r>
    </w:p>
    <w:p w14:paraId="4F19EED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firstLine="640" w:firstLineChars="200"/>
        <w:jc w:val="left"/>
        <w:textAlignment w:val="auto"/>
        <w:rPr>
          <w:rFonts w:hint="eastAsia" w:ascii="Times New Roman" w:hAnsi="Times New Roman" w:eastAsia="黑体" w:cs="Times New Roman"/>
          <w:b/>
          <w:bCs/>
          <w:i w:val="0"/>
          <w:iCs w:val="0"/>
          <w:caps w:val="0"/>
          <w:color w:val="000000"/>
          <w:spacing w:val="0"/>
          <w:kern w:val="0"/>
          <w:sz w:val="32"/>
          <w:szCs w:val="32"/>
          <w:lang w:val="en-US" w:eastAsia="zh-CN" w:bidi="ar"/>
          <w:woUserID w:val="1"/>
        </w:rPr>
      </w:pPr>
      <w:r>
        <w:rPr>
          <w:rFonts w:hint="eastAsia" w:ascii="仿宋_GB2312" w:hAnsi="Calibri" w:eastAsia="仿宋_GB2312" w:cs="仿宋_GB2312"/>
          <w:color w:val="000000"/>
          <w:kern w:val="2"/>
          <w:sz w:val="32"/>
          <w:szCs w:val="32"/>
          <w:lang w:val="en-US" w:eastAsia="zh-CN" w:bidi="ar-SA"/>
          <w:woUserID w:val="1"/>
        </w:rPr>
        <w:t>提供</w:t>
      </w:r>
      <w:r>
        <w:rPr>
          <w:rFonts w:hint="eastAsia" w:ascii="仿宋_GB2312" w:hAnsi="Calibri" w:eastAsia="仿宋_GB2312" w:cs="仿宋_GB2312"/>
          <w:b/>
          <w:bCs/>
          <w:color w:val="000000"/>
          <w:kern w:val="2"/>
          <w:sz w:val="32"/>
          <w:szCs w:val="32"/>
          <w:lang w:val="en-US" w:eastAsia="zh-CN" w:bidi="ar-SA"/>
          <w:woUserID w:val="1"/>
        </w:rPr>
        <w:t>标准化通知履约接口</w:t>
      </w:r>
      <w:r>
        <w:rPr>
          <w:rFonts w:hint="eastAsia" w:ascii="仿宋_GB2312" w:hAnsi="Calibri" w:eastAsia="仿宋_GB2312" w:cs="仿宋_GB2312"/>
          <w:color w:val="000000"/>
          <w:kern w:val="2"/>
          <w:sz w:val="32"/>
          <w:szCs w:val="32"/>
          <w:lang w:val="en-US" w:eastAsia="zh-CN" w:bidi="ar-SA"/>
          <w:woUserID w:val="1"/>
        </w:rPr>
        <w:t>，执行履约分发。</w:t>
      </w:r>
    </w:p>
    <w:p w14:paraId="4C23EEAA">
      <w:pPr>
        <w:keepNext w:val="0"/>
        <w:keepLines w:val="0"/>
        <w:widowControl/>
        <w:suppressLineNumbers w:val="0"/>
        <w:spacing w:before="100" w:beforeAutospacing="0" w:after="100" w:afterAutospacing="0"/>
        <w:ind w:left="0" w:leftChars="0" w:right="0" w:rightChars="0" w:firstLine="0" w:firstLineChars="0"/>
        <w:jc w:val="both"/>
        <w:outlineLvl w:val="1"/>
        <w:rPr>
          <w:rFonts w:hint="eastAsia" w:ascii="Times New Roman" w:hAnsi="Times New Roman" w:eastAsia="黑体" w:cs="Times New Roman"/>
          <w:b/>
          <w:bCs/>
          <w:i w:val="0"/>
          <w:iCs w:val="0"/>
          <w:caps w:val="0"/>
          <w:color w:val="000000"/>
          <w:spacing w:val="0"/>
          <w:kern w:val="0"/>
          <w:sz w:val="32"/>
          <w:szCs w:val="32"/>
          <w:lang w:val="en-US" w:eastAsia="zh-CN" w:bidi="ar"/>
          <w:woUserID w:val="1"/>
        </w:rPr>
      </w:pPr>
      <w:r>
        <w:rPr>
          <w:rFonts w:hint="eastAsia" w:eastAsia="黑体" w:cs="Times New Roman"/>
          <w:b/>
          <w:bCs/>
          <w:i w:val="0"/>
          <w:iCs w:val="0"/>
          <w:caps w:val="0"/>
          <w:color w:val="000000"/>
          <w:spacing w:val="0"/>
          <w:kern w:val="0"/>
          <w:sz w:val="32"/>
          <w:szCs w:val="32"/>
          <w:lang w:val="en-US" w:eastAsia="zh-CN" w:bidi="ar"/>
          <w:woUserID w:val="1"/>
        </w:rPr>
        <w:t>4.5 通知履约</w:t>
      </w:r>
      <w:r>
        <w:rPr>
          <w:rFonts w:hint="eastAsia" w:ascii="Times New Roman" w:hAnsi="Times New Roman" w:eastAsia="黑体" w:cs="Times New Roman"/>
          <w:b/>
          <w:bCs/>
          <w:i w:val="0"/>
          <w:iCs w:val="0"/>
          <w:caps w:val="0"/>
          <w:color w:val="000000"/>
          <w:spacing w:val="0"/>
          <w:kern w:val="0"/>
          <w:sz w:val="32"/>
          <w:szCs w:val="32"/>
          <w:lang w:val="en-US" w:eastAsia="zh-CN" w:bidi="ar"/>
          <w:woUserID w:val="1"/>
        </w:rPr>
        <w:t>流程</w:t>
      </w:r>
    </w:p>
    <w:p w14:paraId="41CDDDE5">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订单中心调度服务</w:t>
      </w:r>
    </w:p>
    <w:p w14:paraId="62253C7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firstLine="640" w:firstLineChars="200"/>
        <w:jc w:val="left"/>
        <w:textAlignment w:val="auto"/>
        <w:rPr>
          <w:rFonts w:hint="default" w:ascii="仿宋_GB2312" w:hAnsi="Calibri" w:eastAsia="仿宋_GB2312" w:cs="仿宋_GB2312"/>
          <w:b w:val="0"/>
          <w:bCs w:val="0"/>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执行《</w:t>
      </w:r>
      <w:r>
        <w:rPr>
          <w:rFonts w:hint="eastAsia" w:ascii="仿宋_GB2312" w:hAnsi="Calibri" w:eastAsia="仿宋_GB2312" w:cs="仿宋_GB2312"/>
          <w:color w:val="000000"/>
          <w:kern w:val="2"/>
          <w:sz w:val="32"/>
          <w:szCs w:val="32"/>
          <w:lang w:val="en-US" w:eastAsia="zh-CN" w:bidi="ar-SA"/>
          <w:woUserID w:val="1"/>
        </w:rPr>
        <w:fldChar w:fldCharType="begin"/>
      </w:r>
      <w:r>
        <w:rPr>
          <w:rFonts w:hint="eastAsia" w:ascii="仿宋_GB2312" w:hAnsi="Calibri" w:eastAsia="仿宋_GB2312" w:cs="仿宋_GB2312"/>
          <w:color w:val="000000"/>
          <w:kern w:val="2"/>
          <w:sz w:val="32"/>
          <w:szCs w:val="32"/>
          <w:lang w:val="en-US" w:eastAsia="zh-CN" w:bidi="ar-SA"/>
          <w:woUserID w:val="1"/>
        </w:rPr>
        <w:instrText xml:space="preserve"> HYPERLINK \l "【书签】履约分流逻辑" </w:instrText>
      </w:r>
      <w:r>
        <w:rPr>
          <w:rFonts w:hint="eastAsia" w:ascii="仿宋_GB2312" w:hAnsi="Calibri" w:eastAsia="仿宋_GB2312" w:cs="仿宋_GB2312"/>
          <w:color w:val="000000"/>
          <w:kern w:val="2"/>
          <w:sz w:val="32"/>
          <w:szCs w:val="32"/>
          <w:lang w:val="en-US" w:eastAsia="zh-CN" w:bidi="ar-SA"/>
          <w:woUserID w:val="1"/>
        </w:rPr>
        <w:fldChar w:fldCharType="separate"/>
      </w:r>
      <w:r>
        <w:rPr>
          <w:rStyle w:val="15"/>
          <w:rFonts w:hint="eastAsia" w:ascii="仿宋_GB2312" w:hAnsi="Calibri" w:eastAsia="仿宋_GB2312" w:cs="仿宋_GB2312"/>
          <w:kern w:val="2"/>
          <w:sz w:val="32"/>
          <w:szCs w:val="32"/>
          <w:lang w:val="en-US" w:eastAsia="zh-CN" w:bidi="ar-SA"/>
          <w:woUserID w:val="1"/>
        </w:rPr>
        <w:t>【书签】履约分流逻辑</w:t>
      </w:r>
      <w:r>
        <w:rPr>
          <w:rFonts w:hint="eastAsia" w:ascii="仿宋_GB2312" w:hAnsi="Calibri" w:eastAsia="仿宋_GB2312" w:cs="仿宋_GB2312"/>
          <w:color w:val="000000"/>
          <w:kern w:val="2"/>
          <w:sz w:val="32"/>
          <w:szCs w:val="32"/>
          <w:lang w:val="en-US" w:eastAsia="zh-CN" w:bidi="ar-SA"/>
          <w:woUserID w:val="1"/>
        </w:rPr>
        <w:fldChar w:fldCharType="end"/>
      </w:r>
      <w:r>
        <w:rPr>
          <w:rFonts w:hint="eastAsia" w:ascii="仿宋_GB2312" w:hAnsi="Calibri" w:eastAsia="仿宋_GB2312" w:cs="仿宋_GB2312"/>
          <w:color w:val="000000"/>
          <w:kern w:val="2"/>
          <w:sz w:val="32"/>
          <w:szCs w:val="32"/>
          <w:lang w:val="en-US" w:eastAsia="zh-CN" w:bidi="ar-SA"/>
          <w:woUserID w:val="1"/>
        </w:rPr>
        <w:t>》。</w:t>
      </w:r>
    </w:p>
    <w:p w14:paraId="0D443B45">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订单中心分发服务</w:t>
      </w:r>
    </w:p>
    <w:p w14:paraId="2529454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firstLine="640" w:firstLineChars="200"/>
        <w:jc w:val="left"/>
        <w:textAlignment w:val="auto"/>
        <w:rPr>
          <w:rFonts w:hint="eastAsia"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判断是否包含orderType=NGSIM，包含则调用号卡模块</w:t>
      </w:r>
      <w:r>
        <w:rPr>
          <w:rFonts w:hint="eastAsia" w:ascii="仿宋_GB2312" w:hAnsi="Calibri" w:eastAsia="仿宋_GB2312" w:cs="仿宋_GB2312"/>
          <w:b/>
          <w:bCs/>
          <w:color w:val="000000"/>
          <w:kern w:val="2"/>
          <w:sz w:val="32"/>
          <w:szCs w:val="32"/>
          <w:lang w:val="en-US" w:eastAsia="zh-CN" w:bidi="ar-SA"/>
          <w:woUserID w:val="1"/>
        </w:rPr>
        <w:t>标准化通知履约接口</w:t>
      </w:r>
      <w:r>
        <w:rPr>
          <w:rFonts w:hint="eastAsia" w:ascii="仿宋_GB2312" w:hAnsi="Calibri" w:eastAsia="仿宋_GB2312" w:cs="仿宋_GB2312"/>
          <w:color w:val="000000"/>
          <w:kern w:val="2"/>
          <w:sz w:val="32"/>
          <w:szCs w:val="32"/>
          <w:lang w:val="en-US" w:eastAsia="zh-CN" w:bidi="ar-SA"/>
          <w:woUserID w:val="1"/>
        </w:rPr>
        <w:t>，执行业务办理。</w:t>
      </w:r>
    </w:p>
    <w:p w14:paraId="28C9905B">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hanging="420" w:firstLineChars="0"/>
        <w:jc w:val="left"/>
        <w:textAlignment w:val="auto"/>
        <w:rPr>
          <w:rFonts w:hint="default" w:ascii="仿宋_GB2312" w:hAnsi="Calibri" w:eastAsia="仿宋_GB2312" w:cs="仿宋_GB2312"/>
          <w:b/>
          <w:bCs/>
          <w:color w:val="000000"/>
          <w:kern w:val="2"/>
          <w:sz w:val="32"/>
          <w:szCs w:val="32"/>
          <w:lang w:val="en-US" w:eastAsia="zh-CN" w:bidi="ar-SA"/>
          <w:woUserID w:val="1"/>
        </w:rPr>
      </w:pPr>
      <w:r>
        <w:rPr>
          <w:rFonts w:hint="eastAsia" w:ascii="仿宋_GB2312" w:hAnsi="Calibri" w:eastAsia="仿宋_GB2312" w:cs="仿宋_GB2312"/>
          <w:b/>
          <w:bCs/>
          <w:color w:val="000000"/>
          <w:kern w:val="2"/>
          <w:sz w:val="32"/>
          <w:szCs w:val="32"/>
          <w:lang w:val="en-US" w:eastAsia="zh-CN" w:bidi="ar-SA"/>
          <w:woUserID w:val="1"/>
        </w:rPr>
        <w:t>号卡模块</w:t>
      </w:r>
    </w:p>
    <w:p w14:paraId="2009480C">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号卡+营销活动（1+1、1+N、1+M选N）场景</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2130"/>
        <w:gridCol w:w="2130"/>
      </w:tblGrid>
      <w:tr w14:paraId="01B62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5E77B6C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订单类型</w:t>
            </w:r>
          </w:p>
        </w:tc>
        <w:tc>
          <w:tcPr>
            <w:tcW w:w="2129" w:type="dxa"/>
          </w:tcPr>
          <w:p w14:paraId="248376A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商品资费</w:t>
            </w:r>
          </w:p>
        </w:tc>
        <w:tc>
          <w:tcPr>
            <w:tcW w:w="2130" w:type="dxa"/>
          </w:tcPr>
          <w:p w14:paraId="4E3DF7B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拆单结果</w:t>
            </w:r>
          </w:p>
        </w:tc>
        <w:tc>
          <w:tcPr>
            <w:tcW w:w="2130" w:type="dxa"/>
          </w:tcPr>
          <w:p w14:paraId="339F5A1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统计纬度</w:t>
            </w:r>
          </w:p>
        </w:tc>
      </w:tr>
      <w:tr w14:paraId="2A750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restart"/>
          </w:tcPr>
          <w:p w14:paraId="3B25FB6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NGSIM（号卡）</w:t>
            </w:r>
          </w:p>
        </w:tc>
        <w:tc>
          <w:tcPr>
            <w:tcW w:w="2129" w:type="dxa"/>
          </w:tcPr>
          <w:p w14:paraId="3830F58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虚拟包/组合包</w:t>
            </w:r>
          </w:p>
        </w:tc>
        <w:tc>
          <w:tcPr>
            <w:tcW w:w="2130" w:type="dxa"/>
            <w:vMerge w:val="restart"/>
          </w:tcPr>
          <w:p w14:paraId="1C774A2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subOrder1:虚拟包+套餐+流量包</w:t>
            </w:r>
          </w:p>
        </w:tc>
        <w:tc>
          <w:tcPr>
            <w:tcW w:w="2130" w:type="dxa"/>
            <w:vMerge w:val="restart"/>
          </w:tcPr>
          <w:p w14:paraId="65BC4C2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商品办理量：3</w:t>
            </w:r>
          </w:p>
          <w:p w14:paraId="0165CA6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订单量（子订单）：1</w:t>
            </w:r>
          </w:p>
          <w:p w14:paraId="21B8F46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eastAsia"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下单次数（主订单）：1</w:t>
            </w:r>
          </w:p>
        </w:tc>
      </w:tr>
      <w:tr w14:paraId="29CA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14:paraId="3CF71E4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2129" w:type="dxa"/>
          </w:tcPr>
          <w:p w14:paraId="189E97B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套餐</w:t>
            </w:r>
          </w:p>
        </w:tc>
        <w:tc>
          <w:tcPr>
            <w:tcW w:w="2130" w:type="dxa"/>
            <w:vMerge w:val="continue"/>
          </w:tcPr>
          <w:p w14:paraId="6A32428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2130" w:type="dxa"/>
            <w:vMerge w:val="continue"/>
          </w:tcPr>
          <w:p w14:paraId="37B3F93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r>
      <w:tr w14:paraId="5CEE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14:paraId="4B75631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2129" w:type="dxa"/>
          </w:tcPr>
          <w:p w14:paraId="18BC568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流量包</w:t>
            </w:r>
          </w:p>
        </w:tc>
        <w:tc>
          <w:tcPr>
            <w:tcW w:w="2130" w:type="dxa"/>
            <w:vMerge w:val="continue"/>
          </w:tcPr>
          <w:p w14:paraId="4C13598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2130" w:type="dxa"/>
            <w:vMerge w:val="continue"/>
          </w:tcPr>
          <w:p w14:paraId="3764804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r>
    </w:tbl>
    <w:p w14:paraId="1CAB097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firstLine="640" w:firstLineChars="200"/>
        <w:jc w:val="left"/>
        <w:textAlignment w:val="auto"/>
        <w:rPr>
          <w:rFonts w:hint="eastAsia"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订单中心针对以上场景，要求前端调用号卡订单创建接口时，全部放入orderType=NGSIM的1个orderBusiInfo实例对象中，在通知履约时不执行拆单，调用通知履约时亦使用1个orderBusiInfo实例。</w:t>
      </w:r>
    </w:p>
    <w:p w14:paraId="1C6BF7E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jc w:val="left"/>
        <w:textAlignment w:val="auto"/>
        <w:rPr>
          <w:rFonts w:hint="default" w:ascii="仿宋_GB2312" w:hAnsi="Calibri" w:eastAsia="仿宋_GB2312" w:cs="仿宋_GB2312"/>
          <w:color w:val="000000"/>
          <w:kern w:val="2"/>
          <w:sz w:val="32"/>
          <w:szCs w:val="32"/>
          <w:lang w:val="en-US" w:eastAsia="zh-CN" w:bidi="ar-SA"/>
          <w:woUserID w:val="1"/>
        </w:rPr>
      </w:pPr>
      <w:r>
        <w:drawing>
          <wp:inline distT="0" distB="0" distL="114300" distR="114300">
            <wp:extent cx="5266690" cy="4543425"/>
            <wp:effectExtent l="0" t="0" r="1651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5266690" cy="4543425"/>
                    </a:xfrm>
                    <a:prstGeom prst="rect">
                      <a:avLst/>
                    </a:prstGeom>
                    <a:noFill/>
                    <a:ln>
                      <a:noFill/>
                    </a:ln>
                  </pic:spPr>
                </pic:pic>
              </a:graphicData>
            </a:graphic>
          </wp:inline>
        </w:drawing>
      </w:r>
    </w:p>
    <w:p w14:paraId="67AFD8F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firstLine="640" w:firstLineChars="200"/>
        <w:jc w:val="left"/>
        <w:textAlignment w:val="auto"/>
        <w:rPr>
          <w:rFonts w:hint="eastAsia"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履约模块接收通知履约请求后，从orderType=NGSIM的orderBusiInfo实例中，获取商品列表信息，并根据商品属性识别出包商品、套餐商品、营销活动商品等。</w:t>
      </w:r>
    </w:p>
    <w:p w14:paraId="69E4BEE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firstLine="640" w:firstLineChars="200"/>
        <w:jc w:val="left"/>
        <w:textAlignment w:val="auto"/>
        <w:rPr>
          <w:rFonts w:hint="eastAsia"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包商品：需要识别包来源是在线、省公司。</w:t>
      </w:r>
    </w:p>
    <w:p w14:paraId="4C632AF4">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在线：在执行业务办理时不向能开传递</w:t>
      </w:r>
    </w:p>
    <w:p w14:paraId="7D0A8656">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省公司，继续判断下单传参类型</w:t>
      </w:r>
    </w:p>
    <w:p w14:paraId="673506B8">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仅包：调用办理时仅传递包商品</w:t>
      </w:r>
    </w:p>
    <w:p w14:paraId="7290C310">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仅子：调用办理时仅传递子商品</w:t>
      </w:r>
    </w:p>
    <w:p w14:paraId="42176EC3">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包+子：调用办理时全部向下游传递</w:t>
      </w:r>
    </w:p>
    <w:p w14:paraId="4AE786C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firstLine="640" w:firstLineChars="20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套餐商品：需要识别出主卡套餐、副卡套餐，在做业务办理时计算号卡类型、主卡号码传参字段传值逻辑。</w:t>
      </w:r>
    </w:p>
    <w:p w14:paraId="5877206D">
      <w:pPr>
        <w:keepNext w:val="0"/>
        <w:keepLines w:val="0"/>
        <w:pageBreakBefore w:val="0"/>
        <w:widowControl/>
        <w:numPr>
          <w:ilvl w:val="4"/>
          <w:numId w:val="2"/>
        </w:numPr>
        <w:suppressLineNumbers w:val="0"/>
        <w:kinsoku/>
        <w:wordWrap/>
        <w:overflowPunct/>
        <w:topLinePunct w:val="0"/>
        <w:autoSpaceDE/>
        <w:autoSpaceDN/>
        <w:bidi w:val="0"/>
        <w:adjustRightInd/>
        <w:snapToGrid/>
        <w:spacing w:before="0" w:beforeAutospacing="0" w:afterAutospacing="0" w:line="360" w:lineRule="auto"/>
        <w:ind w:left="210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号卡+营销活动+家宽+群组</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675"/>
        <w:gridCol w:w="1676"/>
        <w:gridCol w:w="1816"/>
        <w:gridCol w:w="1668"/>
      </w:tblGrid>
      <w:tr w14:paraId="41B39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Pr>
          <w:p w14:paraId="7C89EF7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订单类型</w:t>
            </w:r>
          </w:p>
        </w:tc>
        <w:tc>
          <w:tcPr>
            <w:tcW w:w="1675" w:type="dxa"/>
          </w:tcPr>
          <w:p w14:paraId="7CEECC8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商品资费</w:t>
            </w:r>
          </w:p>
        </w:tc>
        <w:tc>
          <w:tcPr>
            <w:tcW w:w="1676" w:type="dxa"/>
          </w:tcPr>
          <w:p w14:paraId="0D7E249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群组/成员</w:t>
            </w:r>
          </w:p>
        </w:tc>
        <w:tc>
          <w:tcPr>
            <w:tcW w:w="1816" w:type="dxa"/>
          </w:tcPr>
          <w:p w14:paraId="6B7B542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拆单结果</w:t>
            </w:r>
          </w:p>
        </w:tc>
        <w:tc>
          <w:tcPr>
            <w:tcW w:w="1668" w:type="dxa"/>
          </w:tcPr>
          <w:p w14:paraId="3094B3F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统计纬度</w:t>
            </w:r>
          </w:p>
        </w:tc>
      </w:tr>
      <w:tr w14:paraId="16136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Merge w:val="restart"/>
          </w:tcPr>
          <w:p w14:paraId="3B8144C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NGSIM（号卡）</w:t>
            </w:r>
          </w:p>
        </w:tc>
        <w:tc>
          <w:tcPr>
            <w:tcW w:w="1675" w:type="dxa"/>
          </w:tcPr>
          <w:p w14:paraId="58B5C34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虚拟包/组合包</w:t>
            </w:r>
          </w:p>
        </w:tc>
        <w:tc>
          <w:tcPr>
            <w:tcW w:w="1676" w:type="dxa"/>
          </w:tcPr>
          <w:p w14:paraId="357853F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w:t>
            </w:r>
          </w:p>
        </w:tc>
        <w:tc>
          <w:tcPr>
            <w:tcW w:w="1816" w:type="dxa"/>
            <w:vMerge w:val="restart"/>
          </w:tcPr>
          <w:p w14:paraId="7D9C44D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subOrder1:虚拟包+套餐+流量包</w:t>
            </w:r>
          </w:p>
        </w:tc>
        <w:tc>
          <w:tcPr>
            <w:tcW w:w="1668" w:type="dxa"/>
            <w:vMerge w:val="restart"/>
          </w:tcPr>
          <w:p w14:paraId="044ACDF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eastAsia"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商品办理量：6</w:t>
            </w:r>
          </w:p>
          <w:p w14:paraId="3744ACC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eastAsia"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订单量（子订单）：3</w:t>
            </w:r>
          </w:p>
          <w:p w14:paraId="1F45402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下单次数（主订单）：1</w:t>
            </w:r>
          </w:p>
        </w:tc>
      </w:tr>
      <w:tr w14:paraId="6E26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Merge w:val="continue"/>
          </w:tcPr>
          <w:p w14:paraId="65E63F2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1675" w:type="dxa"/>
          </w:tcPr>
          <w:p w14:paraId="2922B40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宽带套餐</w:t>
            </w:r>
          </w:p>
        </w:tc>
        <w:tc>
          <w:tcPr>
            <w:tcW w:w="1676" w:type="dxa"/>
          </w:tcPr>
          <w:p w14:paraId="3D55605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w:t>
            </w:r>
          </w:p>
        </w:tc>
        <w:tc>
          <w:tcPr>
            <w:tcW w:w="1816" w:type="dxa"/>
            <w:vMerge w:val="continue"/>
          </w:tcPr>
          <w:p w14:paraId="4602E31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1668" w:type="dxa"/>
            <w:vMerge w:val="continue"/>
          </w:tcPr>
          <w:p w14:paraId="225B026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r>
      <w:tr w14:paraId="3DA6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Merge w:val="continue"/>
          </w:tcPr>
          <w:p w14:paraId="728AE57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1675" w:type="dxa"/>
          </w:tcPr>
          <w:p w14:paraId="76340F6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流量包</w:t>
            </w:r>
          </w:p>
        </w:tc>
        <w:tc>
          <w:tcPr>
            <w:tcW w:w="1676" w:type="dxa"/>
          </w:tcPr>
          <w:p w14:paraId="1CBB6C9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w:t>
            </w:r>
          </w:p>
        </w:tc>
        <w:tc>
          <w:tcPr>
            <w:tcW w:w="1816" w:type="dxa"/>
            <w:vMerge w:val="continue"/>
          </w:tcPr>
          <w:p w14:paraId="240B459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1668" w:type="dxa"/>
            <w:vMerge w:val="continue"/>
          </w:tcPr>
          <w:p w14:paraId="4014F84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r>
      <w:tr w14:paraId="5DFF8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Merge w:val="restart"/>
          </w:tcPr>
          <w:p w14:paraId="21F8820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NGG（群组）</w:t>
            </w:r>
          </w:p>
        </w:tc>
        <w:tc>
          <w:tcPr>
            <w:tcW w:w="1675" w:type="dxa"/>
          </w:tcPr>
          <w:p w14:paraId="52B8C88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共享包</w:t>
            </w:r>
          </w:p>
        </w:tc>
        <w:tc>
          <w:tcPr>
            <w:tcW w:w="1676" w:type="dxa"/>
          </w:tcPr>
          <w:p w14:paraId="33BE6FE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1</w:t>
            </w:r>
          </w:p>
        </w:tc>
        <w:tc>
          <w:tcPr>
            <w:tcW w:w="1816" w:type="dxa"/>
            <w:vMerge w:val="restart"/>
          </w:tcPr>
          <w:p w14:paraId="6EA00E4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subOrder2:共享包、互打免费</w:t>
            </w:r>
          </w:p>
        </w:tc>
        <w:tc>
          <w:tcPr>
            <w:tcW w:w="1668" w:type="dxa"/>
            <w:vMerge w:val="continue"/>
          </w:tcPr>
          <w:p w14:paraId="05B050C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eastAsia" w:ascii="仿宋_GB2312" w:hAnsi="Calibri" w:eastAsia="仿宋_GB2312" w:cs="仿宋_GB2312"/>
                <w:color w:val="000000"/>
                <w:kern w:val="2"/>
                <w:sz w:val="32"/>
                <w:szCs w:val="32"/>
                <w:vertAlign w:val="baseline"/>
                <w:lang w:val="en-US" w:eastAsia="zh-CN" w:bidi="ar-SA"/>
                <w:woUserID w:val="1"/>
              </w:rPr>
            </w:pPr>
          </w:p>
        </w:tc>
      </w:tr>
      <w:tr w14:paraId="5B8E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Merge w:val="continue"/>
          </w:tcPr>
          <w:p w14:paraId="43E7EBA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eastAsia" w:ascii="仿宋_GB2312" w:hAnsi="Calibri" w:eastAsia="仿宋_GB2312" w:cs="仿宋_GB2312"/>
                <w:color w:val="000000"/>
                <w:kern w:val="2"/>
                <w:sz w:val="32"/>
                <w:szCs w:val="32"/>
                <w:vertAlign w:val="baseline"/>
                <w:lang w:val="en-US" w:eastAsia="zh-CN" w:bidi="ar-SA"/>
                <w:woUserID w:val="1"/>
              </w:rPr>
            </w:pPr>
          </w:p>
        </w:tc>
        <w:tc>
          <w:tcPr>
            <w:tcW w:w="1675" w:type="dxa"/>
          </w:tcPr>
          <w:p w14:paraId="0BF2595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互打免费</w:t>
            </w:r>
          </w:p>
        </w:tc>
        <w:tc>
          <w:tcPr>
            <w:tcW w:w="1676" w:type="dxa"/>
          </w:tcPr>
          <w:p w14:paraId="0E788B0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2</w:t>
            </w:r>
          </w:p>
        </w:tc>
        <w:tc>
          <w:tcPr>
            <w:tcW w:w="1816" w:type="dxa"/>
            <w:vMerge w:val="continue"/>
          </w:tcPr>
          <w:p w14:paraId="488E4F0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1668" w:type="dxa"/>
            <w:vMerge w:val="continue"/>
          </w:tcPr>
          <w:p w14:paraId="7A2923C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eastAsia" w:ascii="仿宋_GB2312" w:hAnsi="Calibri" w:eastAsia="仿宋_GB2312" w:cs="仿宋_GB2312"/>
                <w:color w:val="000000"/>
                <w:kern w:val="2"/>
                <w:sz w:val="32"/>
                <w:szCs w:val="32"/>
                <w:vertAlign w:val="baseline"/>
                <w:lang w:val="en-US" w:eastAsia="zh-CN" w:bidi="ar-SA"/>
                <w:woUserID w:val="1"/>
              </w:rPr>
            </w:pPr>
          </w:p>
        </w:tc>
      </w:tr>
      <w:tr w14:paraId="5E8CF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Pr>
          <w:p w14:paraId="7B828B2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default" w:ascii="仿宋_GB2312" w:hAnsi="Calibri" w:eastAsia="仿宋_GB2312" w:cs="仿宋_GB2312"/>
                <w:color w:val="000000"/>
                <w:kern w:val="2"/>
                <w:sz w:val="32"/>
                <w:szCs w:val="32"/>
                <w:vertAlign w:val="baseline"/>
                <w:lang w:val="en-US" w:eastAsia="zh-CN" w:bidi="ar-SA"/>
                <w:woUserID w:val="1"/>
              </w:rPr>
              <w:t>[</w:t>
            </w:r>
            <w:r>
              <w:rPr>
                <w:rFonts w:hint="eastAsia" w:ascii="仿宋_GB2312" w:hAnsi="Calibri" w:eastAsia="仿宋_GB2312" w:cs="仿宋_GB2312"/>
                <w:color w:val="000000"/>
                <w:kern w:val="2"/>
                <w:sz w:val="32"/>
                <w:szCs w:val="32"/>
                <w:vertAlign w:val="baseline"/>
                <w:lang w:val="en-US" w:eastAsia="zh-CN" w:bidi="ar-SA"/>
                <w:woUserID w:val="1"/>
              </w:rPr>
              <w:t>开户</w:t>
            </w:r>
            <w:r>
              <w:rPr>
                <w:rFonts w:hint="default" w:ascii="仿宋_GB2312" w:hAnsi="Calibri" w:eastAsia="仿宋_GB2312" w:cs="仿宋_GB2312"/>
                <w:color w:val="000000"/>
                <w:kern w:val="2"/>
                <w:sz w:val="32"/>
                <w:szCs w:val="32"/>
                <w:vertAlign w:val="baseline"/>
                <w:lang w:val="en-US" w:eastAsia="zh-CN" w:bidi="ar-SA"/>
                <w:woUserID w:val="1"/>
              </w:rPr>
              <w:t>]</w:t>
            </w:r>
          </w:p>
        </w:tc>
        <w:tc>
          <w:tcPr>
            <w:tcW w:w="1675" w:type="dxa"/>
          </w:tcPr>
          <w:p w14:paraId="63C9360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宽带套餐</w:t>
            </w:r>
          </w:p>
        </w:tc>
        <w:tc>
          <w:tcPr>
            <w:tcW w:w="1676" w:type="dxa"/>
          </w:tcPr>
          <w:p w14:paraId="0D44B81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w:t>
            </w:r>
          </w:p>
        </w:tc>
        <w:tc>
          <w:tcPr>
            <w:tcW w:w="1816" w:type="dxa"/>
          </w:tcPr>
          <w:p w14:paraId="145022D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subOrder3:宽带</w:t>
            </w:r>
          </w:p>
        </w:tc>
        <w:tc>
          <w:tcPr>
            <w:tcW w:w="1668" w:type="dxa"/>
            <w:vMerge w:val="continue"/>
          </w:tcPr>
          <w:p w14:paraId="2C34754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eastAsia" w:ascii="仿宋_GB2312" w:hAnsi="Calibri" w:eastAsia="仿宋_GB2312" w:cs="仿宋_GB2312"/>
                <w:color w:val="000000"/>
                <w:kern w:val="2"/>
                <w:sz w:val="32"/>
                <w:szCs w:val="32"/>
                <w:vertAlign w:val="baseline"/>
                <w:lang w:val="en-US" w:eastAsia="zh-CN" w:bidi="ar-SA"/>
                <w:woUserID w:val="1"/>
              </w:rPr>
            </w:pPr>
          </w:p>
        </w:tc>
      </w:tr>
    </w:tbl>
    <w:p w14:paraId="2F933B2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jc w:val="left"/>
        <w:textAlignment w:val="auto"/>
        <w:rPr>
          <w:rFonts w:hint="default" w:ascii="仿宋_GB2312" w:hAnsi="Calibri" w:eastAsia="仿宋_GB2312" w:cs="仿宋_GB2312"/>
          <w:color w:val="000000"/>
          <w:kern w:val="2"/>
          <w:sz w:val="32"/>
          <w:szCs w:val="32"/>
          <w:lang w:val="en-US" w:eastAsia="zh-CN" w:bidi="ar-SA"/>
          <w:woUserID w:val="1"/>
        </w:rPr>
      </w:pPr>
    </w:p>
    <w:p w14:paraId="4DF10687">
      <w:pPr>
        <w:keepNext w:val="0"/>
        <w:keepLines w:val="0"/>
        <w:pageBreakBefore w:val="0"/>
        <w:widowControl/>
        <w:numPr>
          <w:ilvl w:val="3"/>
          <w:numId w:val="2"/>
        </w:numPr>
        <w:suppressLineNumbers w:val="0"/>
        <w:kinsoku/>
        <w:wordWrap/>
        <w:overflowPunct/>
        <w:topLinePunct w:val="0"/>
        <w:autoSpaceDE/>
        <w:autoSpaceDN/>
        <w:bidi w:val="0"/>
        <w:adjustRightInd/>
        <w:snapToGrid/>
        <w:spacing w:before="0" w:beforeAutospacing="0" w:afterAutospacing="0" w:line="360" w:lineRule="auto"/>
        <w:ind w:left="1680" w:leftChars="0" w:right="0" w:rightChars="0" w:hanging="420" w:firstLineChars="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主卡+副卡：</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2130"/>
        <w:gridCol w:w="2130"/>
      </w:tblGrid>
      <w:tr w14:paraId="65311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0392811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订单类型</w:t>
            </w:r>
          </w:p>
        </w:tc>
        <w:tc>
          <w:tcPr>
            <w:tcW w:w="2129" w:type="dxa"/>
          </w:tcPr>
          <w:p w14:paraId="7060EED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商品资费</w:t>
            </w:r>
          </w:p>
        </w:tc>
        <w:tc>
          <w:tcPr>
            <w:tcW w:w="2130" w:type="dxa"/>
          </w:tcPr>
          <w:p w14:paraId="05A32CE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拆单结果</w:t>
            </w:r>
          </w:p>
        </w:tc>
        <w:tc>
          <w:tcPr>
            <w:tcW w:w="2130" w:type="dxa"/>
          </w:tcPr>
          <w:p w14:paraId="475FEC3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统计纬度</w:t>
            </w:r>
          </w:p>
        </w:tc>
      </w:tr>
      <w:tr w14:paraId="0F16B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restart"/>
          </w:tcPr>
          <w:p w14:paraId="3A2F755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NGSIM（号卡）</w:t>
            </w:r>
          </w:p>
        </w:tc>
        <w:tc>
          <w:tcPr>
            <w:tcW w:w="2129" w:type="dxa"/>
          </w:tcPr>
          <w:p w14:paraId="7126DA8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虚拟包/组合包</w:t>
            </w:r>
          </w:p>
        </w:tc>
        <w:tc>
          <w:tcPr>
            <w:tcW w:w="2130" w:type="dxa"/>
            <w:vMerge w:val="restart"/>
          </w:tcPr>
          <w:p w14:paraId="219D5F7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subOrder1:虚拟包+套餐+流量包</w:t>
            </w:r>
          </w:p>
        </w:tc>
        <w:tc>
          <w:tcPr>
            <w:tcW w:w="2130" w:type="dxa"/>
            <w:vMerge w:val="restart"/>
          </w:tcPr>
          <w:p w14:paraId="2E3CB66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商品办理量：4</w:t>
            </w:r>
          </w:p>
          <w:p w14:paraId="4358C0A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订单量（子订单）：2</w:t>
            </w:r>
          </w:p>
          <w:p w14:paraId="69178D7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eastAsia"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下单次数（主订单）：1</w:t>
            </w:r>
          </w:p>
        </w:tc>
      </w:tr>
      <w:tr w14:paraId="4B1AE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14:paraId="716EF06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2129" w:type="dxa"/>
          </w:tcPr>
          <w:p w14:paraId="65BA282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套餐</w:t>
            </w:r>
          </w:p>
        </w:tc>
        <w:tc>
          <w:tcPr>
            <w:tcW w:w="2130" w:type="dxa"/>
            <w:vMerge w:val="continue"/>
          </w:tcPr>
          <w:p w14:paraId="4151564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2130" w:type="dxa"/>
            <w:vMerge w:val="continue"/>
          </w:tcPr>
          <w:p w14:paraId="30E0A9E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r>
      <w:tr w14:paraId="7983E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14:paraId="5D0C25F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2129" w:type="dxa"/>
          </w:tcPr>
          <w:p w14:paraId="29A5D5F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流量包</w:t>
            </w:r>
          </w:p>
        </w:tc>
        <w:tc>
          <w:tcPr>
            <w:tcW w:w="2130" w:type="dxa"/>
            <w:vMerge w:val="continue"/>
          </w:tcPr>
          <w:p w14:paraId="7FC40D2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c>
          <w:tcPr>
            <w:tcW w:w="2130" w:type="dxa"/>
            <w:vMerge w:val="continue"/>
          </w:tcPr>
          <w:p w14:paraId="70F6128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r>
      <w:tr w14:paraId="3BB42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674F242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NGSIM（号卡）</w:t>
            </w:r>
          </w:p>
        </w:tc>
        <w:tc>
          <w:tcPr>
            <w:tcW w:w="2129" w:type="dxa"/>
          </w:tcPr>
          <w:p w14:paraId="5050BA0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副卡套餐</w:t>
            </w:r>
          </w:p>
        </w:tc>
        <w:tc>
          <w:tcPr>
            <w:tcW w:w="2130" w:type="dxa"/>
          </w:tcPr>
          <w:p w14:paraId="33BE4D3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r>
              <w:rPr>
                <w:rFonts w:hint="eastAsia" w:ascii="仿宋_GB2312" w:hAnsi="Calibri" w:eastAsia="仿宋_GB2312" w:cs="仿宋_GB2312"/>
                <w:color w:val="000000"/>
                <w:kern w:val="2"/>
                <w:sz w:val="32"/>
                <w:szCs w:val="32"/>
                <w:vertAlign w:val="baseline"/>
                <w:lang w:val="en-US" w:eastAsia="zh-CN" w:bidi="ar-SA"/>
                <w:woUserID w:val="1"/>
              </w:rPr>
              <w:t>subOrder2:副卡套餐</w:t>
            </w:r>
          </w:p>
        </w:tc>
        <w:tc>
          <w:tcPr>
            <w:tcW w:w="2130" w:type="dxa"/>
            <w:vMerge w:val="continue"/>
          </w:tcPr>
          <w:p w14:paraId="2E1289A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rightChars="0"/>
              <w:jc w:val="left"/>
              <w:textAlignment w:val="auto"/>
              <w:rPr>
                <w:rFonts w:hint="default" w:ascii="仿宋_GB2312" w:hAnsi="Calibri" w:eastAsia="仿宋_GB2312" w:cs="仿宋_GB2312"/>
                <w:color w:val="000000"/>
                <w:kern w:val="2"/>
                <w:sz w:val="32"/>
                <w:szCs w:val="32"/>
                <w:vertAlign w:val="baseline"/>
                <w:lang w:val="en-US" w:eastAsia="zh-CN" w:bidi="ar-SA"/>
                <w:woUserID w:val="1"/>
              </w:rPr>
            </w:pPr>
          </w:p>
        </w:tc>
      </w:tr>
    </w:tbl>
    <w:p w14:paraId="3A0CD59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firstLine="640" w:firstLineChars="200"/>
        <w:jc w:val="left"/>
        <w:textAlignment w:val="auto"/>
        <w:rPr>
          <w:rFonts w:hint="default" w:ascii="仿宋_GB2312" w:hAnsi="Calibri" w:eastAsia="仿宋_GB2312" w:cs="仿宋_GB2312"/>
          <w:color w:val="000000"/>
          <w:kern w:val="2"/>
          <w:sz w:val="32"/>
          <w:szCs w:val="32"/>
          <w:lang w:val="en-US" w:eastAsia="zh-CN" w:bidi="ar-SA"/>
          <w:woUserID w:val="1"/>
        </w:rPr>
      </w:pPr>
    </w:p>
    <w:p w14:paraId="30BEB0B1">
      <w:pPr>
        <w:keepNext w:val="0"/>
        <w:keepLines w:val="0"/>
        <w:widowControl/>
        <w:suppressLineNumbers w:val="0"/>
        <w:spacing w:before="100" w:beforeAutospacing="0" w:after="100" w:afterAutospacing="0"/>
        <w:ind w:left="0" w:leftChars="0" w:right="0" w:rightChars="0" w:firstLine="0" w:firstLineChars="0"/>
        <w:jc w:val="both"/>
        <w:outlineLvl w:val="1"/>
        <w:rPr>
          <w:rFonts w:hint="eastAsia" w:eastAsia="黑体" w:cs="Times New Roman"/>
          <w:b/>
          <w:bCs/>
          <w:i w:val="0"/>
          <w:iCs w:val="0"/>
          <w:caps w:val="0"/>
          <w:color w:val="000000"/>
          <w:spacing w:val="0"/>
          <w:kern w:val="0"/>
          <w:sz w:val="32"/>
          <w:szCs w:val="32"/>
          <w:lang w:val="en-US" w:eastAsia="zh-CN" w:bidi="ar"/>
          <w:woUserID w:val="1"/>
        </w:rPr>
      </w:pPr>
      <w:r>
        <w:rPr>
          <w:rFonts w:hint="eastAsia" w:ascii="Times New Roman" w:hAnsi="Times New Roman" w:eastAsia="黑体" w:cs="Times New Roman"/>
          <w:b/>
          <w:bCs/>
          <w:i w:val="0"/>
          <w:iCs w:val="0"/>
          <w:caps w:val="0"/>
          <w:color w:val="000000"/>
          <w:spacing w:val="0"/>
          <w:kern w:val="0"/>
          <w:sz w:val="32"/>
          <w:szCs w:val="32"/>
          <w:lang w:val="en-US" w:eastAsia="zh-CN" w:bidi="ar"/>
          <w:woUserID w:val="1"/>
        </w:rPr>
        <w:t>4.</w:t>
      </w:r>
      <w:r>
        <w:rPr>
          <w:rFonts w:hint="eastAsia" w:eastAsia="黑体" w:cs="Times New Roman"/>
          <w:b/>
          <w:bCs/>
          <w:i w:val="0"/>
          <w:iCs w:val="0"/>
          <w:caps w:val="0"/>
          <w:color w:val="000000"/>
          <w:spacing w:val="0"/>
          <w:kern w:val="0"/>
          <w:sz w:val="32"/>
          <w:szCs w:val="32"/>
          <w:lang w:val="en-US" w:eastAsia="zh-CN" w:bidi="ar"/>
          <w:woUserID w:val="1"/>
        </w:rPr>
        <w:t>6</w:t>
      </w:r>
      <w:r>
        <w:rPr>
          <w:rFonts w:hint="eastAsia" w:ascii="Times New Roman" w:hAnsi="Times New Roman" w:eastAsia="黑体" w:cs="Times New Roman"/>
          <w:b/>
          <w:bCs/>
          <w:i w:val="0"/>
          <w:iCs w:val="0"/>
          <w:caps w:val="0"/>
          <w:color w:val="000000"/>
          <w:spacing w:val="0"/>
          <w:kern w:val="0"/>
          <w:sz w:val="32"/>
          <w:szCs w:val="32"/>
          <w:lang w:val="en-US" w:eastAsia="zh-CN" w:bidi="ar"/>
          <w:woUserID w:val="1"/>
        </w:rPr>
        <w:t xml:space="preserve"> </w:t>
      </w:r>
      <w:r>
        <w:rPr>
          <w:rFonts w:hint="eastAsia" w:eastAsia="黑体" w:cs="Times New Roman"/>
          <w:b/>
          <w:bCs/>
          <w:i w:val="0"/>
          <w:iCs w:val="0"/>
          <w:caps w:val="0"/>
          <w:color w:val="000000"/>
          <w:spacing w:val="0"/>
          <w:kern w:val="0"/>
          <w:sz w:val="32"/>
          <w:szCs w:val="32"/>
          <w:lang w:val="en-US" w:eastAsia="zh-CN" w:bidi="ar"/>
          <w:woUserID w:val="1"/>
        </w:rPr>
        <w:t>断点接续流程</w:t>
      </w:r>
    </w:p>
    <w:p w14:paraId="6894913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firstLine="640" w:firstLineChars="200"/>
        <w:jc w:val="left"/>
        <w:textAlignment w:val="auto"/>
        <w:rPr>
          <w:rFonts w:hint="eastAsia" w:ascii="仿宋_GB2312" w:hAnsi="Calibri" w:eastAsia="仿宋_GB2312" w:cs="仿宋_GB2312"/>
          <w:color w:val="FF0000"/>
          <w:kern w:val="2"/>
          <w:sz w:val="32"/>
          <w:szCs w:val="32"/>
          <w:lang w:val="en-US" w:eastAsia="zh-CN" w:bidi="ar-SA"/>
          <w:woUserID w:val="1"/>
        </w:rPr>
      </w:pPr>
      <w:commentRangeStart w:id="13"/>
      <w:r>
        <w:rPr>
          <w:rFonts w:hint="eastAsia" w:ascii="仿宋_GB2312" w:hAnsi="Calibri" w:eastAsia="仿宋_GB2312" w:cs="仿宋_GB2312"/>
          <w:color w:val="FF0000"/>
          <w:kern w:val="2"/>
          <w:sz w:val="32"/>
          <w:szCs w:val="32"/>
          <w:lang w:val="en-US" w:eastAsia="zh-CN" w:bidi="ar-SA"/>
          <w:woUserID w:val="1"/>
        </w:rPr>
        <w:t>融合客服系统坐席代客完成一对一资费更新后，调用订单中心</w:t>
      </w:r>
      <w:r>
        <w:rPr>
          <w:rFonts w:hint="eastAsia" w:ascii="仿宋_GB2312" w:hAnsi="Calibri" w:eastAsia="仿宋_GB2312" w:cs="仿宋_GB2312"/>
          <w:b/>
          <w:bCs/>
          <w:color w:val="FF0000"/>
          <w:kern w:val="2"/>
          <w:sz w:val="32"/>
          <w:szCs w:val="32"/>
          <w:lang w:val="en-US" w:eastAsia="zh-CN" w:bidi="ar-SA"/>
          <w:woUserID w:val="1"/>
        </w:rPr>
        <w:t>订单更新接口</w:t>
      </w:r>
      <w:r>
        <w:rPr>
          <w:rFonts w:hint="eastAsia" w:ascii="仿宋_GB2312" w:hAnsi="Calibri" w:eastAsia="仿宋_GB2312" w:cs="仿宋_GB2312"/>
          <w:color w:val="FF0000"/>
          <w:kern w:val="2"/>
          <w:sz w:val="32"/>
          <w:szCs w:val="32"/>
          <w:lang w:val="en-US" w:eastAsia="zh-CN" w:bidi="ar-SA"/>
          <w:woUserID w:val="1"/>
        </w:rPr>
        <w:t>，发起资费变更和提交。</w:t>
      </w:r>
    </w:p>
    <w:p w14:paraId="3967FB01">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hanging="420" w:firstLineChars="0"/>
        <w:jc w:val="left"/>
        <w:textAlignment w:val="auto"/>
        <w:rPr>
          <w:rFonts w:hint="eastAsia" w:ascii="仿宋_GB2312" w:hAnsi="Calibri" w:eastAsia="仿宋_GB2312" w:cs="仿宋_GB2312"/>
          <w:b w:val="0"/>
          <w:bCs w:val="0"/>
          <w:color w:val="FF0000"/>
          <w:kern w:val="2"/>
          <w:sz w:val="32"/>
          <w:szCs w:val="32"/>
          <w:lang w:val="en-US" w:eastAsia="zh-CN" w:bidi="ar-SA"/>
          <w:woUserID w:val="1"/>
        </w:rPr>
      </w:pPr>
      <w:r>
        <w:rPr>
          <w:rFonts w:hint="eastAsia" w:ascii="仿宋_GB2312" w:hAnsi="Calibri" w:eastAsia="仿宋_GB2312" w:cs="仿宋_GB2312"/>
          <w:b w:val="0"/>
          <w:bCs w:val="0"/>
          <w:color w:val="FF0000"/>
          <w:kern w:val="2"/>
          <w:sz w:val="32"/>
          <w:szCs w:val="32"/>
          <w:lang w:val="en-US" w:eastAsia="zh-CN" w:bidi="ar-SA"/>
          <w:woUserID w:val="1"/>
        </w:rPr>
        <w:t>获取变更接口中的客户资料信息、物流信息、资费信息，按传参更新对应订单信息：</w:t>
      </w:r>
    </w:p>
    <w:p w14:paraId="02994167">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eastAsia" w:ascii="仿宋_GB2312" w:hAnsi="Calibri" w:eastAsia="仿宋_GB2312" w:cs="仿宋_GB2312"/>
          <w:b w:val="0"/>
          <w:bCs w:val="0"/>
          <w:color w:val="FF0000"/>
          <w:kern w:val="2"/>
          <w:sz w:val="32"/>
          <w:szCs w:val="32"/>
          <w:lang w:val="en-US" w:eastAsia="zh-CN" w:bidi="ar-SA"/>
          <w:woUserID w:val="1"/>
        </w:rPr>
      </w:pPr>
      <w:r>
        <w:rPr>
          <w:rFonts w:hint="eastAsia" w:ascii="仿宋_GB2312" w:hAnsi="Calibri" w:eastAsia="仿宋_GB2312" w:cs="仿宋_GB2312"/>
          <w:b w:val="0"/>
          <w:bCs w:val="0"/>
          <w:color w:val="FF0000"/>
          <w:kern w:val="2"/>
          <w:sz w:val="32"/>
          <w:szCs w:val="32"/>
          <w:lang w:val="en-US" w:eastAsia="zh-CN" w:bidi="ar-SA"/>
          <w:woUserID w:val="1"/>
        </w:rPr>
        <w:t>客户资料信息：客户身份证号码、客户名称</w:t>
      </w:r>
    </w:p>
    <w:p w14:paraId="6FDED038">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eastAsia" w:ascii="仿宋_GB2312" w:hAnsi="Calibri" w:eastAsia="仿宋_GB2312" w:cs="仿宋_GB2312"/>
          <w:b w:val="0"/>
          <w:bCs w:val="0"/>
          <w:color w:val="FF0000"/>
          <w:kern w:val="2"/>
          <w:sz w:val="32"/>
          <w:szCs w:val="32"/>
          <w:lang w:val="en-US" w:eastAsia="zh-CN" w:bidi="ar-SA"/>
          <w:woUserID w:val="1"/>
        </w:rPr>
      </w:pPr>
      <w:r>
        <w:rPr>
          <w:rFonts w:hint="eastAsia" w:ascii="仿宋_GB2312" w:hAnsi="Calibri" w:eastAsia="仿宋_GB2312" w:cs="仿宋_GB2312"/>
          <w:b w:val="0"/>
          <w:bCs w:val="0"/>
          <w:color w:val="FF0000"/>
          <w:kern w:val="2"/>
          <w:sz w:val="32"/>
          <w:szCs w:val="32"/>
          <w:lang w:val="en-US" w:eastAsia="zh-CN" w:bidi="ar-SA"/>
          <w:woUserID w:val="1"/>
        </w:rPr>
        <w:t>物流信息：物流地址ID、物流地址版本</w:t>
      </w:r>
    </w:p>
    <w:p w14:paraId="09B46335">
      <w:pPr>
        <w:keepNext w:val="0"/>
        <w:keepLines w:val="0"/>
        <w:pageBreakBefore w:val="0"/>
        <w:widowControl/>
        <w:numPr>
          <w:ilvl w:val="2"/>
          <w:numId w:val="2"/>
        </w:numPr>
        <w:suppressLineNumbers w:val="0"/>
        <w:kinsoku/>
        <w:wordWrap/>
        <w:overflowPunct/>
        <w:topLinePunct w:val="0"/>
        <w:autoSpaceDE/>
        <w:autoSpaceDN/>
        <w:bidi w:val="0"/>
        <w:adjustRightInd/>
        <w:snapToGrid/>
        <w:spacing w:before="0" w:beforeAutospacing="0" w:afterAutospacing="0" w:line="360" w:lineRule="auto"/>
        <w:ind w:left="1260" w:leftChars="0" w:right="0" w:rightChars="0" w:hanging="420" w:firstLineChars="0"/>
        <w:jc w:val="left"/>
        <w:textAlignment w:val="auto"/>
        <w:rPr>
          <w:rFonts w:hint="default" w:ascii="仿宋_GB2312" w:hAnsi="Calibri" w:eastAsia="仿宋_GB2312" w:cs="仿宋_GB2312"/>
          <w:b w:val="0"/>
          <w:bCs w:val="0"/>
          <w:color w:val="FF0000"/>
          <w:kern w:val="2"/>
          <w:sz w:val="32"/>
          <w:szCs w:val="32"/>
          <w:lang w:val="en-US" w:eastAsia="zh-CN" w:bidi="ar-SA"/>
          <w:woUserID w:val="1"/>
        </w:rPr>
      </w:pPr>
      <w:r>
        <w:rPr>
          <w:rFonts w:hint="eastAsia" w:ascii="仿宋_GB2312" w:hAnsi="Calibri" w:eastAsia="仿宋_GB2312" w:cs="仿宋_GB2312"/>
          <w:b w:val="0"/>
          <w:bCs w:val="0"/>
          <w:color w:val="FF0000"/>
          <w:kern w:val="2"/>
          <w:sz w:val="32"/>
          <w:szCs w:val="32"/>
          <w:lang w:val="en-US" w:eastAsia="zh-CN" w:bidi="ar-SA"/>
          <w:woUserID w:val="1"/>
        </w:rPr>
        <w:t>资费信息：新增商品实例到对应子订单，逻辑删除“一对一”商品（goodsid=2025999900045861）</w:t>
      </w:r>
      <w:bookmarkStart w:id="83" w:name="_GoBack"/>
      <w:bookmarkEnd w:id="83"/>
    </w:p>
    <w:p w14:paraId="1DC76469">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hanging="420" w:firstLineChars="0"/>
        <w:jc w:val="left"/>
        <w:textAlignment w:val="auto"/>
        <w:rPr>
          <w:rFonts w:hint="default" w:ascii="仿宋_GB2312" w:hAnsi="Calibri" w:eastAsia="仿宋_GB2312" w:cs="仿宋_GB2312"/>
          <w:b w:val="0"/>
          <w:bCs w:val="0"/>
          <w:color w:val="FF0000"/>
          <w:kern w:val="2"/>
          <w:sz w:val="32"/>
          <w:szCs w:val="32"/>
          <w:lang w:val="en-US" w:eastAsia="zh-CN" w:bidi="ar-SA"/>
          <w:woUserID w:val="1"/>
        </w:rPr>
      </w:pPr>
      <w:r>
        <w:rPr>
          <w:rFonts w:hint="eastAsia" w:ascii="仿宋_GB2312" w:hAnsi="Calibri" w:eastAsia="仿宋_GB2312" w:cs="仿宋_GB2312"/>
          <w:b w:val="0"/>
          <w:bCs w:val="0"/>
          <w:color w:val="FF0000"/>
          <w:kern w:val="2"/>
          <w:sz w:val="32"/>
          <w:szCs w:val="32"/>
          <w:lang w:val="en-US" w:eastAsia="zh-CN" w:bidi="ar-SA"/>
          <w:woUserID w:val="1"/>
        </w:rPr>
        <w:t>重新执行订单中心核心基础校验</w:t>
      </w:r>
    </w:p>
    <w:p w14:paraId="6885E558">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Autospacing="0" w:line="360" w:lineRule="auto"/>
        <w:ind w:left="840" w:leftChars="0" w:right="0" w:rightChars="0" w:hanging="420" w:firstLineChars="0"/>
        <w:jc w:val="left"/>
        <w:textAlignment w:val="auto"/>
        <w:rPr>
          <w:rFonts w:hint="default" w:ascii="仿宋_GB2312" w:hAnsi="Calibri" w:eastAsia="仿宋_GB2312" w:cs="仿宋_GB2312"/>
          <w:b w:val="0"/>
          <w:bCs w:val="0"/>
          <w:color w:val="FF0000"/>
          <w:kern w:val="2"/>
          <w:sz w:val="32"/>
          <w:szCs w:val="32"/>
          <w:lang w:val="en-US" w:eastAsia="zh-CN" w:bidi="ar-SA"/>
          <w:woUserID w:val="1"/>
        </w:rPr>
      </w:pPr>
      <w:r>
        <w:rPr>
          <w:rFonts w:hint="eastAsia" w:ascii="仿宋_GB2312" w:hAnsi="Calibri" w:eastAsia="仿宋_GB2312" w:cs="仿宋_GB2312"/>
          <w:b w:val="0"/>
          <w:bCs w:val="0"/>
          <w:color w:val="FF0000"/>
          <w:kern w:val="2"/>
          <w:sz w:val="32"/>
          <w:szCs w:val="32"/>
          <w:lang w:val="en-US" w:eastAsia="zh-CN" w:bidi="ar-SA"/>
          <w:woUserID w:val="1"/>
        </w:rPr>
        <w:t>执行通知履约流程。</w:t>
      </w:r>
      <w:commentRangeEnd w:id="13"/>
      <w:r>
        <w:commentReference w:id="13"/>
      </w:r>
    </w:p>
    <w:p w14:paraId="53C56A31">
      <w:pPr>
        <w:keepNext w:val="0"/>
        <w:keepLines w:val="0"/>
        <w:widowControl/>
        <w:suppressLineNumbers w:val="0"/>
        <w:spacing w:before="100" w:beforeAutospacing="0" w:after="100" w:afterAutospacing="0"/>
        <w:ind w:left="0" w:leftChars="0" w:right="0" w:rightChars="0" w:firstLine="0" w:firstLineChars="0"/>
        <w:jc w:val="both"/>
        <w:outlineLvl w:val="1"/>
        <w:rPr>
          <w:rFonts w:hint="eastAsia" w:eastAsia="黑体" w:cs="Times New Roman"/>
          <w:b/>
          <w:bCs/>
          <w:i w:val="0"/>
          <w:iCs w:val="0"/>
          <w:caps w:val="0"/>
          <w:color w:val="000000"/>
          <w:spacing w:val="0"/>
          <w:kern w:val="0"/>
          <w:sz w:val="32"/>
          <w:szCs w:val="32"/>
          <w:lang w:val="en-US" w:eastAsia="zh-CN" w:bidi="ar"/>
          <w:woUserID w:val="1"/>
        </w:rPr>
      </w:pPr>
      <w:r>
        <w:rPr>
          <w:rFonts w:hint="eastAsia" w:eastAsia="黑体" w:cs="Times New Roman"/>
          <w:b/>
          <w:bCs/>
          <w:i w:val="0"/>
          <w:iCs w:val="0"/>
          <w:caps w:val="0"/>
          <w:color w:val="000000"/>
          <w:spacing w:val="0"/>
          <w:kern w:val="0"/>
          <w:sz w:val="32"/>
          <w:szCs w:val="32"/>
          <w:lang w:val="en-US" w:eastAsia="zh-CN" w:bidi="ar"/>
          <w:woUserID w:val="1"/>
        </w:rPr>
        <w:t>4.7 分省割接流程</w:t>
      </w:r>
    </w:p>
    <w:p w14:paraId="6AF542D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firstLine="640" w:firstLineChars="200"/>
        <w:jc w:val="left"/>
        <w:textAlignment w:val="auto"/>
        <w:rPr>
          <w:rFonts w:hint="eastAsia"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第二天9:00，开启分省割接任务扫描。</w:t>
      </w:r>
    </w:p>
    <w:p w14:paraId="6E78ACF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60" w:lineRule="auto"/>
        <w:ind w:right="0" w:rightChars="0" w:firstLine="640" w:firstLineChars="200"/>
        <w:jc w:val="left"/>
        <w:textAlignment w:val="auto"/>
        <w:rPr>
          <w:rFonts w:hint="default" w:ascii="仿宋_GB2312" w:hAnsi="Calibri" w:eastAsia="仿宋_GB2312" w:cs="仿宋_GB2312"/>
          <w:color w:val="000000"/>
          <w:kern w:val="2"/>
          <w:sz w:val="32"/>
          <w:szCs w:val="32"/>
          <w:lang w:val="en-US" w:eastAsia="zh-CN" w:bidi="ar-SA"/>
          <w:woUserID w:val="1"/>
        </w:rPr>
      </w:pPr>
      <w:r>
        <w:rPr>
          <w:rFonts w:hint="eastAsia" w:ascii="仿宋_GB2312" w:hAnsi="Calibri" w:eastAsia="仿宋_GB2312" w:cs="仿宋_GB2312"/>
          <w:color w:val="000000"/>
          <w:kern w:val="2"/>
          <w:sz w:val="32"/>
          <w:szCs w:val="32"/>
          <w:lang w:val="en-US" w:eastAsia="zh-CN" w:bidi="ar-SA"/>
          <w:woUserID w:val="1"/>
        </w:rPr>
        <w:t>扫描到的订单，重新执行订单中心核心基础校验、业务预校验、通知履约流程。</w:t>
      </w:r>
    </w:p>
    <w:p w14:paraId="244696D4">
      <w:pPr>
        <w:keepNext w:val="0"/>
        <w:keepLines w:val="0"/>
        <w:widowControl/>
        <w:suppressLineNumbers w:val="0"/>
        <w:spacing w:before="100" w:beforeAutospacing="0" w:after="100" w:afterAutospacing="0"/>
        <w:ind w:left="0" w:leftChars="0" w:right="0" w:rightChars="0" w:firstLine="0" w:firstLineChars="0"/>
        <w:jc w:val="both"/>
        <w:outlineLvl w:val="0"/>
        <w:rPr>
          <w:rFonts w:hint="default" w:ascii="Times New Roman" w:hAnsi="Times New Roman" w:eastAsia="仿宋" w:cs="Times New Roman"/>
          <w:i w:val="0"/>
          <w:iCs w:val="0"/>
          <w:caps w:val="0"/>
          <w:color w:val="000000"/>
          <w:spacing w:val="0"/>
          <w:sz w:val="32"/>
          <w:szCs w:val="32"/>
          <w:woUserID w:val="1"/>
        </w:rPr>
      </w:pPr>
      <w:r>
        <w:rPr>
          <w:rFonts w:hint="eastAsia" w:ascii="Times New Roman" w:hAnsi="Times New Roman" w:eastAsia="黑体" w:cs="Times New Roman"/>
          <w:b/>
          <w:bCs/>
          <w:i w:val="0"/>
          <w:iCs w:val="0"/>
          <w:caps w:val="0"/>
          <w:color w:val="000000"/>
          <w:spacing w:val="0"/>
          <w:kern w:val="0"/>
          <w:sz w:val="32"/>
          <w:szCs w:val="32"/>
          <w:lang w:val="en-US" w:eastAsia="zh-CN" w:bidi="ar"/>
          <w:woUserID w:val="1"/>
        </w:rPr>
        <w:t>5</w:t>
      </w:r>
      <w:r>
        <w:rPr>
          <w:rFonts w:hint="default" w:ascii="Times New Roman" w:hAnsi="Times New Roman" w:eastAsia="黑体" w:cs="Times New Roman"/>
          <w:b/>
          <w:bCs/>
          <w:i w:val="0"/>
          <w:iCs w:val="0"/>
          <w:caps w:val="0"/>
          <w:color w:val="000000"/>
          <w:spacing w:val="0"/>
          <w:kern w:val="0"/>
          <w:sz w:val="32"/>
          <w:szCs w:val="32"/>
          <w:lang w:val="en-US" w:eastAsia="zh-CN" w:bidi="ar"/>
          <w:woUserID w:val="1"/>
        </w:rPr>
        <w:t xml:space="preserve"> </w:t>
      </w:r>
      <w:r>
        <w:rPr>
          <w:rFonts w:hint="default" w:ascii="黑体" w:hAnsi="宋体" w:eastAsia="黑体" w:cs="黑体"/>
          <w:b/>
          <w:bCs/>
          <w:i w:val="0"/>
          <w:iCs w:val="0"/>
          <w:caps w:val="0"/>
          <w:color w:val="000000"/>
          <w:spacing w:val="0"/>
          <w:kern w:val="0"/>
          <w:sz w:val="32"/>
          <w:szCs w:val="32"/>
          <w:lang w:val="en-US" w:eastAsia="zh-CN" w:bidi="ar"/>
          <w:woUserID w:val="1"/>
        </w:rPr>
        <w:t>接口设计</w:t>
      </w:r>
    </w:p>
    <w:p w14:paraId="12CA1799">
      <w:pPr>
        <w:pStyle w:val="3"/>
        <w:pageBreakBefore w:val="0"/>
        <w:numPr>
          <w:ilvl w:val="1"/>
          <w:numId w:val="0"/>
        </w:numPr>
        <w:tabs>
          <w:tab w:val="left" w:pos="0"/>
        </w:tabs>
        <w:spacing w:before="0" w:after="0" w:line="360" w:lineRule="auto"/>
        <w:rPr>
          <w:rFonts w:hint="default" w:ascii="仿宋" w:hAnsi="仿宋" w:eastAsia="仿宋" w:cs="仿宋"/>
          <w:b/>
          <w:bCs/>
          <w:color w:val="auto"/>
          <w:highlight w:val="none"/>
          <w:lang w:val="en-US" w:eastAsia="zh-CN"/>
        </w:rPr>
      </w:pPr>
      <w:bookmarkStart w:id="1" w:name="_Toc618823472"/>
      <w:r>
        <w:rPr>
          <w:rFonts w:hint="eastAsia" w:ascii="仿宋" w:hAnsi="仿宋" w:eastAsia="仿宋" w:cs="仿宋"/>
          <w:b/>
          <w:bCs/>
          <w:color w:val="auto"/>
          <w:highlight w:val="none"/>
          <w:lang w:val="en-US" w:eastAsia="zh-CN"/>
        </w:rPr>
        <w:t>5.1、标准化预校验接口（订单模块-业务能力系统）</w:t>
      </w:r>
      <w:bookmarkEnd w:id="1"/>
    </w:p>
    <w:p w14:paraId="546AFFCA">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2" w:name="_Toc302791483"/>
      <w:r>
        <w:rPr>
          <w:rFonts w:hint="eastAsia" w:ascii="仿宋" w:hAnsi="仿宋" w:eastAsia="仿宋" w:cs="仿宋"/>
          <w:color w:val="auto"/>
          <w:highlight w:val="none"/>
          <w:lang w:val="en-US" w:eastAsia="zh-CN"/>
        </w:rPr>
        <w:t>5.1.1、业务功能</w:t>
      </w:r>
      <w:bookmarkEnd w:id="2"/>
    </w:p>
    <w:p w14:paraId="4BB26BF0">
      <w:pPr>
        <w:rPr>
          <w:rFonts w:hint="eastAsia"/>
          <w:lang w:val="en-US" w:eastAsia="zh-CN"/>
        </w:rPr>
      </w:pPr>
      <w:r>
        <w:rPr>
          <w:rFonts w:hint="eastAsia"/>
          <w:lang w:val="en-US" w:eastAsia="zh-CN"/>
        </w:rPr>
        <w:t>接口主要用于销售前端向订单中心发起预校验，或前端未进行前置预校验直接提交办理时，订单中心经本地规则校验通过后，向业务能力系统发起业务预校验功能。</w:t>
      </w:r>
    </w:p>
    <w:p w14:paraId="1B7E95F9">
      <w:pPr>
        <w:rPr>
          <w:rFonts w:hint="default"/>
          <w:lang w:val="en-US" w:eastAsia="zh-CN"/>
        </w:rPr>
      </w:pPr>
      <w:r>
        <w:drawing>
          <wp:inline distT="0" distB="0" distL="114300" distR="114300">
            <wp:extent cx="5272405" cy="2657475"/>
            <wp:effectExtent l="0" t="0" r="10795" b="952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15"/>
                    <a:stretch>
                      <a:fillRect/>
                    </a:stretch>
                  </pic:blipFill>
                  <pic:spPr>
                    <a:xfrm>
                      <a:off x="0" y="0"/>
                      <a:ext cx="5272405" cy="2657475"/>
                    </a:xfrm>
                    <a:prstGeom prst="rect">
                      <a:avLst/>
                    </a:prstGeom>
                    <a:noFill/>
                    <a:ln>
                      <a:noFill/>
                    </a:ln>
                  </pic:spPr>
                </pic:pic>
              </a:graphicData>
            </a:graphic>
          </wp:inline>
        </w:drawing>
      </w:r>
    </w:p>
    <w:tbl>
      <w:tblPr>
        <w:tblStyle w:val="12"/>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61"/>
        <w:gridCol w:w="2479"/>
        <w:gridCol w:w="3878"/>
      </w:tblGrid>
      <w:tr w14:paraId="4806ED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1268" w:type="pct"/>
            <w:noWrap w:val="0"/>
            <w:vAlign w:val="center"/>
          </w:tcPr>
          <w:p w14:paraId="17F5FE1D">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p>
        </w:tc>
        <w:tc>
          <w:tcPr>
            <w:tcW w:w="1455" w:type="pct"/>
            <w:noWrap w:val="0"/>
            <w:vAlign w:val="center"/>
          </w:tcPr>
          <w:p w14:paraId="4B81643B">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业务名称</w:t>
            </w:r>
          </w:p>
        </w:tc>
        <w:tc>
          <w:tcPr>
            <w:tcW w:w="2276" w:type="pct"/>
            <w:noWrap w:val="0"/>
            <w:vAlign w:val="top"/>
          </w:tcPr>
          <w:p w14:paraId="41F0C58F">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服务编码（csf平台）</w:t>
            </w:r>
          </w:p>
        </w:tc>
      </w:tr>
      <w:tr w14:paraId="693C2D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268" w:type="pct"/>
            <w:noWrap w:val="0"/>
            <w:vAlign w:val="center"/>
          </w:tcPr>
          <w:p w14:paraId="6840CE80">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Step3、Step13</w:t>
            </w:r>
          </w:p>
        </w:tc>
        <w:tc>
          <w:tcPr>
            <w:tcW w:w="1455" w:type="pct"/>
            <w:noWrap w:val="0"/>
            <w:vAlign w:val="center"/>
          </w:tcPr>
          <w:p w14:paraId="101E28F1">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rPr>
            </w:pPr>
            <w:r>
              <w:rPr>
                <w:rFonts w:hint="eastAsia" w:ascii="仿宋" w:hAnsi="仿宋" w:eastAsia="仿宋" w:cs="仿宋"/>
                <w:color w:val="auto"/>
                <w:sz w:val="28"/>
                <w:szCs w:val="28"/>
                <w:highlight w:val="none"/>
                <w:lang w:val="en-US" w:eastAsia="zh-CN"/>
              </w:rPr>
              <w:t>标准化预校验接口</w:t>
            </w:r>
          </w:p>
        </w:tc>
        <w:tc>
          <w:tcPr>
            <w:tcW w:w="2276" w:type="pct"/>
            <w:noWrap w:val="0"/>
            <w:vAlign w:val="top"/>
          </w:tcPr>
          <w:p w14:paraId="04296AD4">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待定</w:t>
            </w:r>
          </w:p>
        </w:tc>
      </w:tr>
    </w:tbl>
    <w:p w14:paraId="75C7D59A">
      <w:pPr>
        <w:pStyle w:val="4"/>
        <w:ind w:left="0" w:leftChars="0" w:firstLine="0" w:firstLineChars="0"/>
        <w:rPr>
          <w:rFonts w:hint="eastAsia"/>
          <w:color w:val="auto"/>
          <w:lang w:val="en-US" w:eastAsia="zh-CN"/>
        </w:rPr>
      </w:pPr>
    </w:p>
    <w:p w14:paraId="6D6CBD60">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3" w:name="_Toc1627695038"/>
      <w:r>
        <w:rPr>
          <w:rFonts w:hint="eastAsia" w:ascii="仿宋" w:hAnsi="仿宋" w:eastAsia="仿宋" w:cs="仿宋"/>
          <w:color w:val="auto"/>
          <w:highlight w:val="none"/>
          <w:lang w:val="en-US" w:eastAsia="zh-CN"/>
        </w:rPr>
        <w:t>5.1.2、接口请求参数</w:t>
      </w:r>
      <w:bookmarkEnd w:id="3"/>
    </w:p>
    <w:p w14:paraId="0FD784C0">
      <w:pPr>
        <w:pStyle w:val="7"/>
        <w:numPr>
          <w:ilvl w:val="3"/>
          <w:numId w:val="0"/>
        </w:numPr>
        <w:ind w:left="851" w:leftChars="0"/>
        <w:rPr>
          <w:rFonts w:hint="eastAsia"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lang w:val="en-US" w:eastAsia="zh-CN"/>
        </w:rPr>
        <w:t>5.1.2.1请求业务要素（BODY）</w:t>
      </w:r>
    </w:p>
    <w:tbl>
      <w:tblPr>
        <w:tblStyle w:val="12"/>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65"/>
        <w:gridCol w:w="2067"/>
        <w:gridCol w:w="1553"/>
        <w:gridCol w:w="726"/>
        <w:gridCol w:w="451"/>
        <w:gridCol w:w="1759"/>
      </w:tblGrid>
      <w:tr w14:paraId="69155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rPr>
        <w:tc>
          <w:tcPr>
            <w:tcW w:w="1418"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135C83F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入参参数名</w:t>
            </w:r>
          </w:p>
        </w:tc>
        <w:tc>
          <w:tcPr>
            <w:tcW w:w="996"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30E9AF5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类型</w:t>
            </w:r>
          </w:p>
        </w:tc>
        <w:tc>
          <w:tcPr>
            <w:tcW w:w="751"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6430B37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所属上级</w:t>
            </w:r>
          </w:p>
        </w:tc>
        <w:tc>
          <w:tcPr>
            <w:tcW w:w="344"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4786DCD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长度</w:t>
            </w:r>
          </w:p>
        </w:tc>
        <w:tc>
          <w:tcPr>
            <w:tcW w:w="258"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31F7EDF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可空标志</w:t>
            </w:r>
          </w:p>
        </w:tc>
        <w:tc>
          <w:tcPr>
            <w:tcW w:w="1230"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76E1799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说明</w:t>
            </w:r>
          </w:p>
        </w:tc>
      </w:tr>
      <w:tr w14:paraId="64FEA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4835BFE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params</w:t>
            </w:r>
          </w:p>
        </w:tc>
        <w:tc>
          <w:tcPr>
            <w:tcW w:w="996"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3B4AE62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Map&lt;String,Object&gt;</w:t>
            </w:r>
          </w:p>
        </w:tc>
        <w:tc>
          <w:tcPr>
            <w:tcW w:w="751"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042B6FC">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c>
          <w:tcPr>
            <w:tcW w:w="344"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A427128">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c>
          <w:tcPr>
            <w:tcW w:w="258"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5577CE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408A74D7">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r>
      <w:tr w14:paraId="55E22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4019"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722AA39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default" w:ascii="仿宋" w:hAnsi="仿宋" w:eastAsia="仿宋" w:cs="仿宋"/>
                <w:b/>
                <w:bCs/>
                <w:color w:val="auto"/>
                <w:kern w:val="0"/>
                <w:highlight w:val="none"/>
                <w:lang w:val="en-US" w:bidi="ar"/>
              </w:rPr>
              <w:t>sm2Data</w:t>
            </w:r>
          </w:p>
        </w:tc>
        <w:tc>
          <w:tcPr>
            <w:tcW w:w="2823"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456A721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default" w:ascii="仿宋" w:hAnsi="仿宋" w:eastAsia="仿宋" w:cs="仿宋"/>
                <w:b/>
                <w:bCs/>
                <w:color w:val="auto"/>
                <w:kern w:val="0"/>
                <w:highlight w:val="none"/>
                <w:lang w:val="en-US" w:bidi="ar"/>
              </w:rPr>
              <w:t>String</w:t>
            </w:r>
          </w:p>
        </w:tc>
        <w:tc>
          <w:tcPr>
            <w:tcW w:w="2129"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5D18615F">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r>
              <w:rPr>
                <w:rFonts w:hint="default" w:ascii="仿宋" w:hAnsi="仿宋" w:eastAsia="仿宋" w:cs="仿宋"/>
                <w:b/>
                <w:bCs/>
                <w:color w:val="auto"/>
                <w:highlight w:val="none"/>
                <w:lang w:val="en-US"/>
              </w:rPr>
              <w:t>params</w:t>
            </w:r>
          </w:p>
        </w:tc>
        <w:tc>
          <w:tcPr>
            <w:tcW w:w="975"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050FEA3A">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c>
          <w:tcPr>
            <w:tcW w:w="731"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17CE925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color w:val="auto"/>
                <w:kern w:val="0"/>
                <w:highlight w:val="none"/>
                <w:lang w:val="en-US" w:eastAsia="zh-CN" w:bidi="ar"/>
              </w:rPr>
              <w:t>可以</w:t>
            </w:r>
          </w:p>
        </w:tc>
        <w:tc>
          <w:tcPr>
            <w:tcW w:w="3486"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56C58E9A">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r>
              <w:rPr>
                <w:rFonts w:hint="eastAsia" w:ascii="仿宋" w:hAnsi="仿宋" w:eastAsia="仿宋" w:cs="仿宋"/>
                <w:b/>
                <w:bCs/>
                <w:color w:val="auto"/>
                <w:highlight w:val="none"/>
                <w:lang w:val="en-US" w:eastAsia="zh-CN"/>
              </w:rPr>
              <w:t>对请求报文整体加密，仅传递该字段，下方所有业务字段不传，验签逻辑基于加密字段进行验签</w:t>
            </w:r>
          </w:p>
        </w:tc>
      </w:tr>
      <w:tr w14:paraId="48D83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2AD3B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highlight w:val="none"/>
                <w:lang w:val="en-US" w:eastAsia="zh-CN" w:bidi="ar"/>
              </w:rPr>
              <w:t>primaryOrderId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C0588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highlight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CF8CF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29DEF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highlight w:val="none"/>
                <w:u w:val="none"/>
                <w:rtl w:val="0"/>
                <w:lang w:val="en-US" w:eastAsia="zh-CN" w:bidi="ar-SA"/>
              </w:rPr>
            </w:pPr>
            <w:r>
              <w:rPr>
                <w:rFonts w:hint="eastAsia" w:ascii="仿宋" w:hAnsi="仿宋" w:eastAsia="仿宋" w:cs="仿宋"/>
                <w:i w:val="0"/>
                <w:iCs w:val="0"/>
                <w:color w:val="auto"/>
                <w:kern w:val="2"/>
                <w:sz w:val="20"/>
                <w:szCs w:val="20"/>
                <w:highlight w:val="none"/>
                <w:u w:val="none"/>
                <w:lang w:val="en-US" w:eastAsia="zh-CN" w:bidi="ar-SA"/>
              </w:rPr>
              <w:t>50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E0295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sz w:val="21"/>
                <w:szCs w:val="21"/>
                <w:highlight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4AF24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highlight w:val="none"/>
                <w:lang w:val="en-US" w:eastAsia="zh-CN" w:bidi="ar"/>
              </w:rPr>
              <w:t>主订单编码</w:t>
            </w:r>
          </w:p>
        </w:tc>
      </w:tr>
      <w:tr w14:paraId="4C20B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40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66F04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highlight w:val="none"/>
                <w:lang w:val="en-US" w:eastAsia="zh-CN" w:bidi="ar"/>
              </w:rPr>
            </w:pPr>
            <w:r>
              <w:rPr>
                <w:rFonts w:hint="eastAsia" w:ascii="仿宋" w:hAnsi="仿宋" w:eastAsia="仿宋" w:cs="仿宋"/>
                <w:color w:val="auto"/>
                <w:kern w:val="0"/>
                <w:highlight w:val="none"/>
                <w:lang w:bidi="ar"/>
              </w:rPr>
              <w:t>mrctId</w:t>
            </w:r>
          </w:p>
        </w:tc>
        <w:tc>
          <w:tcPr>
            <w:tcW w:w="2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E11BA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color w:val="auto"/>
                <w:kern w:val="0"/>
                <w:highlight w:val="none"/>
                <w:lang w:bidi="ar"/>
              </w:rPr>
              <w:t>String</w:t>
            </w:r>
          </w:p>
        </w:tc>
        <w:tc>
          <w:tcPr>
            <w:tcW w:w="21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DC977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color w:val="auto"/>
                <w:kern w:val="0"/>
                <w:highlight w:val="none"/>
                <w:lang w:bidi="ar"/>
              </w:rPr>
              <w:t>params</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D9F5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highlight w:val="none"/>
                <w:u w:val="none"/>
                <w:lang w:val="en-US" w:eastAsia="zh-CN" w:bidi="ar-SA"/>
              </w:rPr>
            </w:pPr>
            <w:r>
              <w:rPr>
                <w:rFonts w:hint="eastAsia" w:ascii="仿宋" w:hAnsi="仿宋" w:eastAsia="仿宋" w:cs="仿宋"/>
                <w:color w:val="auto"/>
                <w:kern w:val="0"/>
                <w:highlight w:val="none"/>
                <w:lang w:bidi="ar"/>
              </w:rPr>
              <w:t>64</w:t>
            </w:r>
          </w:p>
        </w:tc>
        <w:tc>
          <w:tcPr>
            <w:tcW w:w="7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52001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Style w:val="17"/>
                <w:rFonts w:hint="eastAsia" w:ascii="仿宋" w:hAnsi="仿宋" w:eastAsia="仿宋" w:cs="仿宋"/>
                <w:color w:val="auto"/>
                <w:highlight w:val="none"/>
                <w:lang w:bidi="ar"/>
              </w:rPr>
              <w:t>不可</w:t>
            </w:r>
          </w:p>
        </w:tc>
        <w:tc>
          <w:tcPr>
            <w:tcW w:w="34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1E584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Style w:val="17"/>
                <w:rFonts w:hint="eastAsia" w:ascii="仿宋" w:hAnsi="仿宋" w:eastAsia="仿宋" w:cs="仿宋"/>
                <w:color w:val="auto"/>
                <w:highlight w:val="none"/>
                <w:lang w:bidi="ar"/>
              </w:rPr>
              <w:t>商户编码，对应商户模块的</w:t>
            </w:r>
            <w:r>
              <w:rPr>
                <w:rFonts w:hint="eastAsia" w:ascii="仿宋" w:hAnsi="仿宋" w:eastAsia="仿宋" w:cs="仿宋"/>
                <w:color w:val="auto"/>
                <w:kern w:val="0"/>
                <w:highlight w:val="none"/>
                <w:lang w:bidi="ar"/>
              </w:rPr>
              <w:t>merchantCode</w:t>
            </w:r>
            <w:r>
              <w:rPr>
                <w:rStyle w:val="17"/>
                <w:rFonts w:hint="eastAsia" w:ascii="仿宋" w:hAnsi="仿宋" w:eastAsia="仿宋" w:cs="仿宋"/>
                <w:color w:val="auto"/>
                <w:highlight w:val="none"/>
                <w:lang w:bidi="ar"/>
              </w:rPr>
              <w:t>字段</w:t>
            </w:r>
          </w:p>
        </w:tc>
      </w:tr>
      <w:tr w14:paraId="6F110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40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E200C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highlight w:val="none"/>
                <w:lang w:val="en-US" w:eastAsia="zh-CN" w:bidi="ar"/>
              </w:rPr>
            </w:pPr>
            <w:r>
              <w:rPr>
                <w:rFonts w:hint="eastAsia" w:ascii="仿宋" w:hAnsi="仿宋" w:eastAsia="仿宋" w:cs="仿宋"/>
                <w:color w:val="auto"/>
                <w:kern w:val="0"/>
                <w:highlight w:val="none"/>
                <w:lang w:bidi="ar"/>
              </w:rPr>
              <w:t>mrctNm</w:t>
            </w:r>
          </w:p>
        </w:tc>
        <w:tc>
          <w:tcPr>
            <w:tcW w:w="2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0E563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color w:val="auto"/>
                <w:kern w:val="0"/>
                <w:highlight w:val="none"/>
                <w:lang w:bidi="ar"/>
              </w:rPr>
              <w:t>String</w:t>
            </w:r>
          </w:p>
        </w:tc>
        <w:tc>
          <w:tcPr>
            <w:tcW w:w="21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4855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color w:val="auto"/>
                <w:kern w:val="0"/>
                <w:highlight w:val="none"/>
                <w:lang w:bidi="ar"/>
              </w:rPr>
              <w:t>params</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46420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highlight w:val="none"/>
                <w:u w:val="none"/>
                <w:lang w:val="en-US" w:eastAsia="zh-CN" w:bidi="ar-SA"/>
              </w:rPr>
            </w:pPr>
            <w:r>
              <w:rPr>
                <w:rFonts w:hint="eastAsia" w:ascii="仿宋" w:hAnsi="仿宋" w:eastAsia="仿宋" w:cs="仿宋"/>
                <w:color w:val="auto"/>
                <w:kern w:val="0"/>
                <w:highlight w:val="none"/>
                <w:lang w:bidi="ar"/>
              </w:rPr>
              <w:t>256</w:t>
            </w:r>
          </w:p>
        </w:tc>
        <w:tc>
          <w:tcPr>
            <w:tcW w:w="7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7A4E5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Style w:val="17"/>
                <w:rFonts w:hint="eastAsia" w:ascii="仿宋" w:hAnsi="仿宋" w:eastAsia="仿宋" w:cs="仿宋"/>
                <w:color w:val="auto"/>
                <w:highlight w:val="none"/>
                <w:lang w:bidi="ar"/>
              </w:rPr>
              <w:t>可以</w:t>
            </w:r>
          </w:p>
        </w:tc>
        <w:tc>
          <w:tcPr>
            <w:tcW w:w="34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A148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Style w:val="17"/>
                <w:rFonts w:hint="eastAsia" w:ascii="仿宋" w:hAnsi="仿宋" w:eastAsia="仿宋" w:cs="仿宋"/>
                <w:color w:val="auto"/>
                <w:highlight w:val="none"/>
                <w:lang w:bidi="ar"/>
              </w:rPr>
              <w:t>商户名称</w:t>
            </w:r>
          </w:p>
        </w:tc>
      </w:tr>
      <w:tr w14:paraId="2B83A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40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13C8B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highlight w:val="none"/>
                <w:lang w:val="en-US" w:eastAsia="zh-CN" w:bidi="ar"/>
              </w:rPr>
            </w:pPr>
            <w:r>
              <w:rPr>
                <w:rFonts w:hint="eastAsia" w:ascii="仿宋" w:hAnsi="仿宋" w:eastAsia="仿宋" w:cs="仿宋"/>
                <w:color w:val="auto"/>
                <w:kern w:val="0"/>
                <w:highlight w:val="none"/>
                <w:lang w:bidi="ar"/>
              </w:rPr>
              <w:t>storeId</w:t>
            </w:r>
          </w:p>
        </w:tc>
        <w:tc>
          <w:tcPr>
            <w:tcW w:w="2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48F71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color w:val="auto"/>
                <w:kern w:val="0"/>
                <w:highlight w:val="none"/>
                <w:lang w:bidi="ar"/>
              </w:rPr>
              <w:t>String</w:t>
            </w:r>
          </w:p>
        </w:tc>
        <w:tc>
          <w:tcPr>
            <w:tcW w:w="21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3CA3A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color w:val="auto"/>
                <w:kern w:val="0"/>
                <w:highlight w:val="none"/>
                <w:lang w:bidi="ar"/>
              </w:rPr>
              <w:t>params</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67EB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highlight w:val="none"/>
                <w:u w:val="none"/>
                <w:lang w:val="en-US" w:eastAsia="zh-CN" w:bidi="ar-SA"/>
              </w:rPr>
            </w:pPr>
            <w:r>
              <w:rPr>
                <w:rFonts w:hint="eastAsia" w:ascii="仿宋" w:hAnsi="仿宋" w:eastAsia="仿宋" w:cs="仿宋"/>
                <w:color w:val="auto"/>
                <w:kern w:val="0"/>
                <w:highlight w:val="none"/>
                <w:lang w:bidi="ar"/>
              </w:rPr>
              <w:t>64</w:t>
            </w:r>
          </w:p>
        </w:tc>
        <w:tc>
          <w:tcPr>
            <w:tcW w:w="7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A865A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Style w:val="17"/>
                <w:rFonts w:hint="eastAsia" w:ascii="仿宋" w:hAnsi="仿宋" w:eastAsia="仿宋" w:cs="仿宋"/>
                <w:color w:val="auto"/>
                <w:highlight w:val="none"/>
                <w:lang w:bidi="ar"/>
              </w:rPr>
              <w:t>不可</w:t>
            </w:r>
          </w:p>
        </w:tc>
        <w:tc>
          <w:tcPr>
            <w:tcW w:w="34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8680F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Style w:val="17"/>
                <w:rFonts w:hint="eastAsia" w:ascii="仿宋" w:hAnsi="仿宋" w:eastAsia="仿宋" w:cs="仿宋"/>
                <w:color w:val="auto"/>
                <w:highlight w:val="none"/>
                <w:lang w:bidi="ar"/>
              </w:rPr>
              <w:t>店铺编码，对应商户模块的</w:t>
            </w:r>
            <w:r>
              <w:rPr>
                <w:rFonts w:hint="eastAsia" w:ascii="仿宋" w:hAnsi="仿宋" w:eastAsia="仿宋" w:cs="仿宋"/>
                <w:color w:val="auto"/>
                <w:kern w:val="0"/>
                <w:highlight w:val="none"/>
                <w:lang w:bidi="ar"/>
              </w:rPr>
              <w:t>shopCode</w:t>
            </w:r>
            <w:r>
              <w:rPr>
                <w:rStyle w:val="17"/>
                <w:rFonts w:hint="eastAsia" w:ascii="仿宋" w:hAnsi="仿宋" w:eastAsia="仿宋" w:cs="仿宋"/>
                <w:color w:val="auto"/>
                <w:highlight w:val="none"/>
                <w:lang w:bidi="ar"/>
              </w:rPr>
              <w:t>字段</w:t>
            </w:r>
          </w:p>
        </w:tc>
      </w:tr>
      <w:tr w14:paraId="0660A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40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21A249">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highlight w:val="none"/>
                <w:lang w:val="en-US" w:eastAsia="zh-CN" w:bidi="ar"/>
              </w:rPr>
            </w:pPr>
            <w:r>
              <w:rPr>
                <w:rFonts w:hint="eastAsia" w:ascii="仿宋" w:hAnsi="仿宋" w:eastAsia="仿宋" w:cs="仿宋"/>
                <w:color w:val="auto"/>
                <w:kern w:val="0"/>
                <w:highlight w:val="none"/>
                <w:lang w:bidi="ar"/>
              </w:rPr>
              <w:t>storeName</w:t>
            </w:r>
          </w:p>
        </w:tc>
        <w:tc>
          <w:tcPr>
            <w:tcW w:w="2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BD1D5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color w:val="auto"/>
                <w:kern w:val="0"/>
                <w:highlight w:val="none"/>
                <w:lang w:bidi="ar"/>
              </w:rPr>
              <w:t>String</w:t>
            </w:r>
          </w:p>
        </w:tc>
        <w:tc>
          <w:tcPr>
            <w:tcW w:w="21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9515D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color w:val="auto"/>
                <w:kern w:val="0"/>
                <w:highlight w:val="none"/>
                <w:lang w:bidi="ar"/>
              </w:rPr>
              <w:t>params</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E8DB4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highlight w:val="none"/>
                <w:u w:val="none"/>
                <w:lang w:val="en-US" w:eastAsia="zh-CN" w:bidi="ar-SA"/>
              </w:rPr>
            </w:pPr>
            <w:r>
              <w:rPr>
                <w:rFonts w:hint="eastAsia" w:ascii="仿宋" w:hAnsi="仿宋" w:eastAsia="仿宋" w:cs="仿宋"/>
                <w:color w:val="auto"/>
                <w:kern w:val="0"/>
                <w:highlight w:val="none"/>
                <w:lang w:bidi="ar"/>
              </w:rPr>
              <w:t>256</w:t>
            </w:r>
          </w:p>
        </w:tc>
        <w:tc>
          <w:tcPr>
            <w:tcW w:w="7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34D6D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Style w:val="17"/>
                <w:rFonts w:hint="eastAsia" w:ascii="仿宋" w:hAnsi="仿宋" w:eastAsia="仿宋" w:cs="仿宋"/>
                <w:color w:val="auto"/>
                <w:highlight w:val="none"/>
                <w:lang w:bidi="ar"/>
              </w:rPr>
              <w:t>可以</w:t>
            </w:r>
          </w:p>
        </w:tc>
        <w:tc>
          <w:tcPr>
            <w:tcW w:w="34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C6F63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Style w:val="17"/>
                <w:rFonts w:hint="eastAsia" w:ascii="仿宋" w:hAnsi="仿宋" w:eastAsia="仿宋" w:cs="仿宋"/>
                <w:color w:val="auto"/>
                <w:highlight w:val="none"/>
                <w:lang w:bidi="ar"/>
              </w:rPr>
              <w:t>店铺名称</w:t>
            </w:r>
          </w:p>
        </w:tc>
      </w:tr>
      <w:tr w14:paraId="55205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0A785D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0"/>
                <w:szCs w:val="20"/>
                <w:u w:val="none"/>
                <w:lang w:val="en-US" w:eastAsia="zh-CN" w:bidi="ar"/>
              </w:rPr>
              <w:t>payInfo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8B62A9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0"/>
                <w:szCs w:val="20"/>
                <w:u w:val="none"/>
                <w:lang w:val="en-US" w:eastAsia="zh-CN" w:bidi="ar"/>
              </w:rPr>
              <w:t>JSONObject</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D2CFD5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1"/>
                <w:szCs w:val="21"/>
                <w:u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F1914E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rtl w:val="0"/>
                <w:lang w:val="en-US" w:eastAsia="zh-CN"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43AE6F5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0"/>
                <w:szCs w:val="20"/>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B88F85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0"/>
                <w:szCs w:val="20"/>
                <w:u w:val="none"/>
                <w:lang w:val="en-US" w:eastAsia="zh-CN" w:bidi="ar"/>
              </w:rPr>
              <w:t>主订单支付信息</w:t>
            </w:r>
            <w:r>
              <w:rPr>
                <w:rFonts w:hint="eastAsia" w:ascii="仿宋" w:hAnsi="仿宋" w:eastAsia="仿宋" w:cs="仿宋"/>
                <w:b/>
                <w:bCs/>
                <w:color w:val="auto"/>
                <w:kern w:val="0"/>
                <w:highlight w:val="none"/>
                <w:lang w:eastAsia="zh-CN" w:bidi="ar"/>
              </w:rPr>
              <w:t>，见【</w:t>
            </w:r>
            <w:r>
              <w:rPr>
                <w:rFonts w:hint="eastAsia" w:ascii="仿宋" w:hAnsi="仿宋" w:eastAsia="仿宋" w:cs="仿宋"/>
                <w:b/>
                <w:bCs/>
                <w:color w:val="auto"/>
                <w:kern w:val="0"/>
                <w:highlight w:val="none"/>
                <w:lang w:val="en-US" w:eastAsia="zh-CN" w:bidi="ar"/>
              </w:rPr>
              <w:t>二、（2）payInfo】</w:t>
            </w:r>
          </w:p>
        </w:tc>
      </w:tr>
      <w:tr w14:paraId="765C8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A9AD10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0"/>
                <w:szCs w:val="20"/>
                <w:u w:val="none"/>
                <w:lang w:val="en-US" w:eastAsia="zh-CN" w:bidi="ar-SA"/>
              </w:rPr>
            </w:pPr>
            <w:r>
              <w:rPr>
                <w:rFonts w:hint="eastAsia" w:ascii="仿宋" w:hAnsi="仿宋" w:eastAsia="仿宋" w:cs="仿宋"/>
                <w:b/>
                <w:bCs/>
                <w:color w:val="auto"/>
                <w:kern w:val="0"/>
                <w:highlight w:val="none"/>
                <w:lang w:bidi="ar"/>
              </w:rPr>
              <w:t>custInfo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2641AB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0"/>
                <w:szCs w:val="20"/>
                <w:u w:val="none"/>
                <w:lang w:val="en-US" w:eastAsia="zh-CN" w:bidi="ar-SA"/>
              </w:rPr>
            </w:pPr>
            <w:r>
              <w:rPr>
                <w:rFonts w:hint="eastAsia" w:ascii="仿宋" w:hAnsi="仿宋" w:eastAsia="仿宋" w:cs="仿宋"/>
                <w:b/>
                <w:bCs/>
                <w:color w:val="auto"/>
                <w:kern w:val="0"/>
                <w:highlight w:val="none"/>
                <w:lang w:bidi="ar"/>
              </w:rPr>
              <w:t>JSONObject</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176BCF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0"/>
                <w:szCs w:val="20"/>
                <w:u w:val="none"/>
                <w:lang w:val="en-US" w:eastAsia="zh-CN" w:bidi="ar-SA"/>
              </w:rPr>
            </w:pPr>
            <w:r>
              <w:rPr>
                <w:rFonts w:hint="eastAsia" w:ascii="仿宋" w:hAnsi="仿宋" w:eastAsia="仿宋" w:cs="仿宋"/>
                <w:b/>
                <w:bCs/>
                <w:i w:val="0"/>
                <w:iCs w:val="0"/>
                <w:color w:val="auto"/>
                <w:kern w:val="0"/>
                <w:sz w:val="21"/>
                <w:szCs w:val="21"/>
                <w:u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278A5A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rtl w:val="0"/>
                <w:lang w:val="en-US" w:eastAsia="zh-CN" w:bidi="ar-SA"/>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A9620C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1"/>
                <w:szCs w:val="21"/>
                <w:u w:val="none"/>
                <w:lang w:val="en-US" w:eastAsia="zh-CN" w:bidi="ar-SA"/>
              </w:rPr>
            </w:pPr>
            <w:r>
              <w:rPr>
                <w:rFonts w:hint="eastAsia" w:ascii="仿宋" w:hAnsi="仿宋" w:eastAsia="仿宋" w:cs="仿宋"/>
                <w:b/>
                <w:bCs/>
                <w:color w:val="auto"/>
                <w:kern w:val="0"/>
                <w:highlight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56EBFF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0"/>
                <w:szCs w:val="20"/>
                <w:u w:val="none"/>
                <w:lang w:val="en-US" w:eastAsia="zh-CN" w:bidi="ar-SA"/>
              </w:rPr>
            </w:pPr>
            <w:r>
              <w:rPr>
                <w:rFonts w:hint="eastAsia" w:ascii="仿宋" w:hAnsi="仿宋" w:eastAsia="仿宋" w:cs="仿宋"/>
                <w:b/>
                <w:bCs/>
                <w:color w:val="auto"/>
                <w:kern w:val="0"/>
                <w:highlight w:val="none"/>
                <w:lang w:bidi="ar"/>
              </w:rPr>
              <w:t>客户信息</w:t>
            </w:r>
            <w:r>
              <w:rPr>
                <w:rFonts w:hint="eastAsia" w:ascii="仿宋" w:hAnsi="仿宋" w:eastAsia="仿宋" w:cs="仿宋"/>
                <w:b/>
                <w:bCs/>
                <w:color w:val="auto"/>
                <w:kern w:val="0"/>
                <w:highlight w:val="none"/>
                <w:lang w:eastAsia="zh-CN" w:bidi="ar"/>
              </w:rPr>
              <w:t>，见【</w:t>
            </w:r>
            <w:r>
              <w:rPr>
                <w:rFonts w:hint="eastAsia" w:ascii="仿宋" w:hAnsi="仿宋" w:eastAsia="仿宋" w:cs="仿宋"/>
                <w:b/>
                <w:bCs/>
                <w:color w:val="auto"/>
                <w:kern w:val="0"/>
                <w:highlight w:val="none"/>
                <w:lang w:val="en-US" w:eastAsia="zh-CN" w:bidi="ar"/>
              </w:rPr>
              <w:t>二、（1）custInfo】</w:t>
            </w:r>
          </w:p>
        </w:tc>
      </w:tr>
      <w:tr w14:paraId="7400A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44B37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orderList</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B50CE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b/>
                <w:bCs/>
                <w:color w:val="auto"/>
                <w:kern w:val="0"/>
                <w:highlight w:val="none"/>
                <w:lang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F0E70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91F64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rtl w:val="0"/>
                <w:lang w:val="en-US" w:eastAsia="zh-CN"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B836C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rtl w:val="0"/>
                <w:lang w:val="en-US" w:eastAsia="zh-CN" w:bidi="ar"/>
              </w:rPr>
            </w:pPr>
            <w:r>
              <w:rPr>
                <w:rFonts w:hint="eastAsia" w:ascii="仿宋" w:hAnsi="仿宋" w:eastAsia="仿宋" w:cs="仿宋"/>
                <w:i w:val="0"/>
                <w:iCs w:val="0"/>
                <w:color w:val="auto"/>
                <w:kern w:val="0"/>
                <w:sz w:val="21"/>
                <w:szCs w:val="21"/>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030F7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订单列表</w:t>
            </w:r>
          </w:p>
        </w:tc>
      </w:tr>
      <w:tr w14:paraId="078A4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FB0E2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orderId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A210A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3B74B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A84E1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rtl w:val="0"/>
                <w:lang w:val="en-US" w:eastAsia="zh-CN" w:bidi="ar-SA"/>
              </w:rPr>
            </w:pPr>
            <w:r>
              <w:rPr>
                <w:rFonts w:hint="eastAsia" w:ascii="仿宋" w:hAnsi="仿宋" w:eastAsia="仿宋" w:cs="仿宋"/>
                <w:i w:val="0"/>
                <w:iCs w:val="0"/>
                <w:color w:val="auto"/>
                <w:kern w:val="0"/>
                <w:sz w:val="20"/>
                <w:szCs w:val="20"/>
                <w:u w:val="none"/>
                <w:lang w:val="en-US" w:eastAsia="zh-CN" w:bidi="ar"/>
              </w:rPr>
              <w:t>33</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EE9E6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2"/>
                <w:sz w:val="21"/>
                <w:szCs w:val="21"/>
                <w:u w:val="none"/>
                <w:lang w:val="en-US" w:eastAsia="zh-CN" w:bidi="ar-SA"/>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60E7B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订单模块子订单编码</w:t>
            </w:r>
          </w:p>
        </w:tc>
      </w:tr>
      <w:tr w14:paraId="1089A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4957F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outOrdId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DB431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DA628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2"/>
                <w:sz w:val="21"/>
                <w:szCs w:val="21"/>
                <w:u w:val="none"/>
                <w:lang w:val="en-US" w:eastAsia="zh-CN" w:bidi="ar-SA"/>
              </w:rPr>
            </w:pPr>
            <w:r>
              <w:rPr>
                <w:rFonts w:hint="eastAsia" w:ascii="仿宋" w:hAnsi="仿宋" w:eastAsia="仿宋" w:cs="仿宋"/>
                <w:i w:val="0"/>
                <w:iCs w:val="0"/>
                <w:color w:val="auto"/>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0008B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604A6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988B2A">
            <w:pPr>
              <w:pStyle w:val="8"/>
              <w:keepNext w:val="0"/>
              <w:keepLines w:val="0"/>
              <w:suppressLineNumbers w:val="0"/>
              <w:spacing w:before="0" w:beforeAutospacing="0" w:after="0" w:afterAutospacing="0"/>
              <w:ind w:left="0" w:right="0" w:firstLine="0" w:firstLineChars="0"/>
              <w:jc w:val="left"/>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highlight w:val="none"/>
                <w:lang w:val="en-US" w:eastAsia="zh-CN" w:bidi="ar"/>
              </w:rPr>
              <w:t>下游订单号（省端订单号、集团能开/订单中心主订单号等），适用于预订单场景，例如江苏电子协议签署需要先生成CRM订单号并带该单号下单</w:t>
            </w:r>
          </w:p>
        </w:tc>
      </w:tr>
      <w:tr w14:paraId="391D5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09AEB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2"/>
                <w:szCs w:val="22"/>
                <w:vertAlign w:val="baseline"/>
                <w:rtl w:val="0"/>
                <w:lang w:val="en-US" w:eastAsia="zh-CN"/>
              </w:rPr>
            </w:pPr>
            <w:r>
              <w:rPr>
                <w:rFonts w:hint="eastAsia" w:ascii="仿宋" w:hAnsi="仿宋" w:eastAsia="仿宋" w:cs="仿宋"/>
                <w:i w:val="0"/>
                <w:iCs w:val="0"/>
                <w:color w:val="auto"/>
                <w:kern w:val="0"/>
                <w:sz w:val="21"/>
                <w:szCs w:val="21"/>
                <w:u w:val="none"/>
                <w:lang w:val="en-US" w:eastAsia="zh-CN" w:bidi="ar"/>
              </w:rPr>
              <w:t>veriNum</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302A0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vertAlign w:val="baseline"/>
                <w:rtl w:val="0"/>
                <w:lang w:val="en-US" w:eastAsia="zh-CN"/>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4C5B4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E4DCD7">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2"/>
                <w:sz w:val="22"/>
                <w:szCs w:val="22"/>
                <w:vertAlign w:val="baseline"/>
                <w:rtl w:val="0"/>
                <w:lang w:val="en-US" w:eastAsia="zh-CN"/>
              </w:rPr>
            </w:pPr>
            <w:r>
              <w:rPr>
                <w:rFonts w:hint="eastAsia" w:ascii="仿宋" w:hAnsi="仿宋" w:eastAsia="仿宋" w:cs="仿宋"/>
                <w:color w:val="auto"/>
                <w:kern w:val="2"/>
                <w:sz w:val="22"/>
                <w:szCs w:val="22"/>
                <w:vertAlign w:val="baseline"/>
                <w:rtl w:val="0"/>
                <w:lang w:val="en-US" w:eastAsia="zh-CN"/>
              </w:rPr>
              <w:t>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10B98A">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2"/>
                <w:sz w:val="22"/>
                <w:szCs w:val="22"/>
                <w:vertAlign w:val="baseline"/>
                <w:rtl w:val="0"/>
                <w:lang w:val="en-US" w:eastAsia="zh-CN" w:bidi="ar-SA"/>
              </w:rPr>
            </w:pPr>
            <w:r>
              <w:rPr>
                <w:rFonts w:hint="eastAsia" w:ascii="仿宋" w:hAnsi="仿宋" w:eastAsia="仿宋" w:cs="仿宋"/>
                <w:color w:val="auto"/>
                <w:kern w:val="2"/>
                <w:sz w:val="22"/>
                <w:szCs w:val="22"/>
                <w:vertAlign w:val="baseline"/>
                <w:rtl w:val="0"/>
                <w:lang w:val="en-US" w:eastAsia="zh-CN" w:bidi="ar-SA"/>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58C799">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2"/>
                <w:sz w:val="21"/>
                <w:szCs w:val="21"/>
                <w:vertAlign w:val="baseline"/>
                <w:rtl w:val="0"/>
                <w:lang w:val="en-US" w:eastAsia="zh-CN" w:bidi="ar-SA"/>
              </w:rPr>
            </w:pPr>
            <w:r>
              <w:rPr>
                <w:rFonts w:hint="eastAsia" w:ascii="仿宋" w:hAnsi="仿宋" w:eastAsia="仿宋" w:cs="仿宋"/>
                <w:i w:val="0"/>
                <w:iCs w:val="0"/>
                <w:color w:val="auto"/>
                <w:kern w:val="0"/>
                <w:sz w:val="21"/>
                <w:szCs w:val="21"/>
                <w:u w:val="none"/>
                <w:lang w:val="en-US" w:eastAsia="zh-CN" w:bidi="ar"/>
              </w:rPr>
              <w:t>预校验流水</w:t>
            </w:r>
          </w:p>
        </w:tc>
      </w:tr>
      <w:tr w14:paraId="513DA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807B7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cs="Times New Roman"/>
                <w:color w:val="auto"/>
                <w:kern w:val="0"/>
                <w:lang w:bidi="ar"/>
              </w:rPr>
              <w:t>orderTypeInstCode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80D02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5EE04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32553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2"/>
                <w:szCs w:val="22"/>
                <w:vertAlign w:val="baseline"/>
                <w:rtl w:val="0"/>
                <w:lang w:val="en-US" w:eastAsia="zh-CN"/>
              </w:rPr>
            </w:pP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950F0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2"/>
                <w:szCs w:val="22"/>
                <w:vertAlign w:val="baseline"/>
                <w:rtl w:val="0"/>
                <w:lang w:val="en-US" w:eastAsia="zh-CN" w:bidi="ar-SA"/>
              </w:rPr>
            </w:pPr>
            <w:r>
              <w:rPr>
                <w:rFonts w:hint="eastAsia" w:ascii="宋体" w:hAnsi="宋体" w:cs="宋体"/>
                <w:color w:val="auto"/>
                <w:kern w:val="0"/>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E5BC5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宋体" w:hAnsi="宋体" w:cs="宋体"/>
                <w:color w:val="auto"/>
                <w:kern w:val="0"/>
                <w:lang w:bidi="ar"/>
              </w:rPr>
              <w:t>订单类型实例编码，</w:t>
            </w:r>
            <w:r>
              <w:rPr>
                <w:rFonts w:hint="eastAsia" w:ascii="宋体" w:hAnsi="宋体" w:cs="宋体"/>
                <w:color w:val="auto"/>
                <w:kern w:val="0"/>
                <w:lang w:val="en-US" w:eastAsia="zh-CN" w:bidi="ar"/>
              </w:rPr>
              <w:t>仅个人履约关注</w:t>
            </w:r>
          </w:p>
        </w:tc>
      </w:tr>
      <w:tr w14:paraId="39AA8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C75BF1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0"/>
                <w:szCs w:val="20"/>
                <w:u w:val="none"/>
                <w:lang w:val="en-US" w:eastAsia="zh-CN" w:bidi="ar"/>
              </w:rPr>
              <w:t>payInfo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A20FA7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0"/>
                <w:szCs w:val="20"/>
                <w:u w:val="none"/>
                <w:lang w:val="en-US" w:eastAsia="zh-CN" w:bidi="ar"/>
              </w:rPr>
              <w:t>JSONObject</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39643F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5B795F6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656117D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0"/>
                <w:szCs w:val="20"/>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DE2A05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0"/>
                <w:szCs w:val="20"/>
                <w:u w:val="none"/>
                <w:lang w:val="en-US" w:eastAsia="zh-CN" w:bidi="ar"/>
              </w:rPr>
              <w:t>子订单支付信息</w:t>
            </w:r>
            <w:r>
              <w:rPr>
                <w:rFonts w:hint="eastAsia" w:ascii="仿宋" w:hAnsi="仿宋" w:eastAsia="仿宋" w:cs="仿宋"/>
                <w:b/>
                <w:bCs/>
                <w:color w:val="auto"/>
                <w:kern w:val="0"/>
                <w:highlight w:val="none"/>
                <w:lang w:eastAsia="zh-CN" w:bidi="ar"/>
              </w:rPr>
              <w:t>，见【</w:t>
            </w:r>
            <w:r>
              <w:rPr>
                <w:rFonts w:hint="eastAsia" w:ascii="仿宋" w:hAnsi="仿宋" w:eastAsia="仿宋" w:cs="仿宋"/>
                <w:b/>
                <w:bCs/>
                <w:color w:val="auto"/>
                <w:kern w:val="0"/>
                <w:highlight w:val="none"/>
                <w:lang w:val="en-US" w:eastAsia="zh-CN" w:bidi="ar"/>
              </w:rPr>
              <w:t>二、（2）payInfo】</w:t>
            </w:r>
          </w:p>
        </w:tc>
      </w:tr>
      <w:tr w14:paraId="6B7B3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8FE3D0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bidi="ar"/>
              </w:rPr>
            </w:pPr>
            <w:r>
              <w:rPr>
                <w:rFonts w:hint="eastAsia" w:ascii="仿宋" w:hAnsi="仿宋" w:eastAsia="仿宋" w:cs="仿宋"/>
                <w:b/>
                <w:bCs/>
                <w:color w:val="auto"/>
                <w:kern w:val="0"/>
                <w:highlight w:val="none"/>
                <w:lang w:bidi="ar"/>
              </w:rPr>
              <w:t>orderBusiInfo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27ED6F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bidi="ar"/>
              </w:rPr>
            </w:pPr>
            <w:r>
              <w:rPr>
                <w:rFonts w:hint="eastAsia" w:ascii="仿宋" w:hAnsi="仿宋" w:eastAsia="仿宋" w:cs="仿宋"/>
                <w:b/>
                <w:bCs/>
                <w:color w:val="auto"/>
                <w:kern w:val="0"/>
                <w:highlight w:val="none"/>
                <w:lang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62ABC1E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bidi="ar"/>
              </w:rPr>
            </w:pPr>
            <w:r>
              <w:rPr>
                <w:rFonts w:hint="eastAsia" w:ascii="仿宋" w:hAnsi="仿宋" w:eastAsia="仿宋" w:cs="仿宋"/>
                <w:i w:val="0"/>
                <w:iCs w:val="0"/>
                <w:color w:val="auto"/>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18FEF9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319DBD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9D4AE4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bidi="ar"/>
              </w:rPr>
            </w:pPr>
            <w:r>
              <w:rPr>
                <w:rFonts w:hint="eastAsia" w:ascii="仿宋" w:hAnsi="仿宋" w:eastAsia="仿宋" w:cs="仿宋"/>
                <w:b/>
                <w:bCs/>
                <w:color w:val="auto"/>
                <w:kern w:val="0"/>
                <w:highlight w:val="none"/>
                <w:lang w:bidi="ar"/>
              </w:rPr>
              <w:t>订单业务信息</w:t>
            </w:r>
          </w:p>
        </w:tc>
      </w:tr>
      <w:tr w14:paraId="561E2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EEA27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cs="Times New Roman"/>
                <w:color w:val="auto"/>
                <w:kern w:val="0"/>
                <w:lang w:bidi="ar"/>
              </w:rPr>
              <w:t>orderTypeInstCode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10992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default" w:cs="Times New Roman"/>
                <w:color w:val="auto"/>
                <w:kern w:val="0"/>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6D8CA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default" w:cs="Times New Roman"/>
                <w:color w:val="auto"/>
                <w:kern w:val="0"/>
                <w:lang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C4549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742BD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宋体" w:hAnsi="宋体" w:cs="宋体"/>
                <w:color w:val="auto"/>
                <w:kern w:val="0"/>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40E39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highlight w:val="none"/>
              </w:rPr>
            </w:pPr>
            <w:r>
              <w:rPr>
                <w:rFonts w:hint="eastAsia" w:ascii="宋体" w:hAnsi="宋体" w:cs="宋体"/>
                <w:color w:val="auto"/>
                <w:kern w:val="0"/>
                <w:lang w:bidi="ar"/>
              </w:rPr>
              <w:t>订单类型实例编码，用于区分多次加购相同订单类型的商品</w:t>
            </w:r>
          </w:p>
        </w:tc>
      </w:tr>
      <w:tr w14:paraId="23FCE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22707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bidi="ar"/>
              </w:rPr>
            </w:pPr>
            <w:r>
              <w:rPr>
                <w:rFonts w:hint="eastAsia" w:ascii="仿宋" w:hAnsi="仿宋" w:eastAsia="仿宋" w:cs="仿宋"/>
                <w:color w:val="auto"/>
                <w:kern w:val="0"/>
                <w:highlight w:val="none"/>
                <w:lang w:bidi="ar"/>
              </w:rPr>
              <w:t>orderType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5DD54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bidi="ar"/>
              </w:rPr>
            </w:pPr>
            <w:r>
              <w:rPr>
                <w:rFonts w:hint="eastAsia" w:ascii="仿宋" w:hAnsi="仿宋" w:eastAsia="仿宋" w:cs="仿宋"/>
                <w:color w:val="auto"/>
                <w:kern w:val="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DA0D3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bidi="ar"/>
              </w:rPr>
            </w:pPr>
            <w:r>
              <w:rPr>
                <w:rFonts w:hint="eastAsia" w:ascii="仿宋" w:hAnsi="仿宋" w:eastAsia="仿宋" w:cs="仿宋"/>
                <w:color w:val="auto"/>
                <w:kern w:val="0"/>
                <w:highlight w:val="none"/>
                <w:lang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F886F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highlight w:val="none"/>
                <w:u w:val="none"/>
              </w:rPr>
            </w:pPr>
            <w:r>
              <w:rPr>
                <w:rFonts w:hint="eastAsia" w:ascii="仿宋" w:hAnsi="仿宋" w:eastAsia="仿宋" w:cs="仿宋"/>
                <w:color w:val="auto"/>
                <w:kern w:val="0"/>
                <w:highlight w:val="none"/>
                <w:lang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DA363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color w:val="auto"/>
                <w:kern w:val="0"/>
                <w:highlight w:val="none"/>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CABD93">
            <w:pPr>
              <w:pStyle w:val="8"/>
              <w:keepNext w:val="0"/>
              <w:keepLines w:val="0"/>
              <w:suppressLineNumbers w:val="0"/>
              <w:spacing w:before="0" w:beforeAutospacing="0" w:after="0" w:afterAutospacing="0"/>
              <w:ind w:left="0" w:right="0" w:firstLine="0" w:firstLineChars="0"/>
              <w:jc w:val="left"/>
              <w:rPr>
                <w:rFonts w:hint="eastAsia" w:ascii="仿宋" w:hAnsi="仿宋" w:eastAsia="仿宋" w:cs="仿宋"/>
                <w:b/>
                <w:bCs/>
                <w:color w:val="auto"/>
                <w:kern w:val="0"/>
                <w:highlight w:val="none"/>
                <w:lang w:bidi="ar"/>
              </w:rPr>
            </w:pPr>
            <w:r>
              <w:rPr>
                <w:rFonts w:hint="eastAsia" w:ascii="仿宋" w:hAnsi="仿宋" w:eastAsia="仿宋" w:cs="仿宋"/>
                <w:i w:val="0"/>
                <w:iCs w:val="0"/>
                <w:color w:val="auto"/>
                <w:kern w:val="0"/>
                <w:sz w:val="20"/>
                <w:szCs w:val="20"/>
                <w:u w:val="none"/>
                <w:lang w:val="en-US" w:eastAsia="zh-CN" w:bidi="ar"/>
              </w:rPr>
              <w:t>参见附录六、订单类型</w:t>
            </w:r>
          </w:p>
        </w:tc>
      </w:tr>
      <w:tr w14:paraId="4D195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23E3F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busiType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64807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9C9F0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8A5CD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06795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1484AA">
            <w:pPr>
              <w:pStyle w:val="8"/>
              <w:keepNext w:val="0"/>
              <w:keepLines w:val="0"/>
              <w:suppressLineNumbers w:val="0"/>
              <w:spacing w:before="0" w:beforeAutospacing="0" w:after="0" w:afterAutospacing="0"/>
              <w:ind w:left="0" w:right="0" w:firstLine="0" w:firstLineChars="0"/>
              <w:jc w:val="left"/>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参见附录四：业务类型</w:t>
            </w:r>
          </w:p>
        </w:tc>
      </w:tr>
      <w:tr w14:paraId="4B40D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6736236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orderBusiAttr</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5B5B850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33C106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A7EA7DD">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0"/>
                <w:szCs w:val="20"/>
                <w:u w:val="none"/>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5358DE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A0FA67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订单业务信息属性</w:t>
            </w:r>
          </w:p>
        </w:tc>
      </w:tr>
      <w:tr w14:paraId="066DF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13461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parAttrKey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21976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6A909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A42F9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BE43E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97118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所属上级属性key</w:t>
            </w:r>
          </w:p>
        </w:tc>
      </w:tr>
      <w:tr w14:paraId="5AA9F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63CE6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attrId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9188A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06383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5A1E5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C92E6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D9D41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属性id</w:t>
            </w:r>
          </w:p>
        </w:tc>
      </w:tr>
      <w:tr w14:paraId="1EE76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33B25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attrKey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7CC73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F8249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8433E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69DD2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C67B8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0"/>
                <w:szCs w:val="20"/>
                <w:u w:val="none"/>
                <w:lang w:val="en-US"/>
              </w:rPr>
            </w:pPr>
            <w:r>
              <w:rPr>
                <w:rFonts w:hint="eastAsia" w:ascii="仿宋" w:hAnsi="仿宋" w:eastAsia="仿宋" w:cs="仿宋"/>
                <w:i w:val="0"/>
                <w:iCs w:val="0"/>
                <w:color w:val="auto"/>
                <w:kern w:val="0"/>
                <w:sz w:val="20"/>
                <w:szCs w:val="20"/>
                <w:u w:val="none"/>
                <w:lang w:val="en-US" w:eastAsia="zh-CN" w:bidi="ar"/>
              </w:rPr>
              <w:t>属性key编码，参考附录一</w:t>
            </w:r>
          </w:p>
        </w:tc>
      </w:tr>
      <w:tr w14:paraId="782D7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C10F2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attrValue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5EA38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60F86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7A36B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5000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7C6E5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5AA53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属性value值</w:t>
            </w:r>
          </w:p>
        </w:tc>
      </w:tr>
      <w:tr w14:paraId="7C12F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1D8CB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attrName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D3A63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7E8B3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35FC8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9C76C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8926B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属性名称</w:t>
            </w:r>
          </w:p>
        </w:tc>
      </w:tr>
      <w:tr w14:paraId="0C2AB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96335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attrText</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2301F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A908F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8C193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10000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960E6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75662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属性显示值</w:t>
            </w:r>
          </w:p>
        </w:tc>
      </w:tr>
      <w:tr w14:paraId="3BF4B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636095B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0"/>
                <w:szCs w:val="20"/>
                <w:u w:val="none"/>
              </w:rPr>
            </w:pPr>
            <w:r>
              <w:rPr>
                <w:rFonts w:hint="eastAsia" w:ascii="仿宋" w:hAnsi="仿宋" w:eastAsia="仿宋" w:cs="仿宋"/>
                <w:b/>
                <w:bCs/>
                <w:i w:val="0"/>
                <w:iCs w:val="0"/>
                <w:color w:val="auto"/>
                <w:kern w:val="0"/>
                <w:sz w:val="20"/>
                <w:szCs w:val="20"/>
                <w:u w:val="none"/>
                <w:lang w:val="en-US" w:eastAsia="zh-CN" w:bidi="ar"/>
              </w:rPr>
              <w:t>prodInfo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B13A95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0"/>
                <w:szCs w:val="20"/>
                <w:u w:val="none"/>
              </w:rPr>
            </w:pPr>
            <w:r>
              <w:rPr>
                <w:rFonts w:hint="eastAsia" w:ascii="仿宋" w:hAnsi="仿宋" w:eastAsia="仿宋" w:cs="仿宋"/>
                <w:b/>
                <w:bCs/>
                <w:i w:val="0"/>
                <w:iCs w:val="0"/>
                <w:color w:val="auto"/>
                <w:kern w:val="0"/>
                <w:sz w:val="20"/>
                <w:szCs w:val="20"/>
                <w:u w:val="none"/>
                <w:lang w:val="en-US" w:eastAsia="zh-CN"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5E70D3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53C00E5A">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1"/>
                <w:szCs w:val="21"/>
                <w:u w:val="none"/>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6348AFC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0"/>
                <w:szCs w:val="20"/>
                <w:u w:val="none"/>
              </w:rPr>
            </w:pPr>
            <w:r>
              <w:rPr>
                <w:rFonts w:hint="eastAsia" w:ascii="仿宋" w:hAnsi="仿宋" w:eastAsia="仿宋" w:cs="仿宋"/>
                <w:b/>
                <w:bCs/>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6114929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0"/>
                <w:szCs w:val="20"/>
                <w:u w:val="none"/>
              </w:rPr>
            </w:pPr>
            <w:r>
              <w:rPr>
                <w:rFonts w:hint="eastAsia" w:ascii="仿宋" w:hAnsi="仿宋" w:eastAsia="仿宋" w:cs="仿宋"/>
                <w:b/>
                <w:bCs/>
                <w:i w:val="0"/>
                <w:iCs w:val="0"/>
                <w:color w:val="auto"/>
                <w:kern w:val="0"/>
                <w:sz w:val="20"/>
                <w:szCs w:val="20"/>
                <w:u w:val="none"/>
                <w:lang w:val="en-US" w:eastAsia="zh-CN" w:bidi="ar"/>
              </w:rPr>
              <w:t>商品信息</w:t>
            </w:r>
          </w:p>
        </w:tc>
      </w:tr>
      <w:tr w14:paraId="1154A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EEECE1" w:themeFill="background2"/>
            <w:vAlign w:val="center"/>
          </w:tcPr>
          <w:p w14:paraId="1A4742B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b/>
                <w:bCs/>
                <w:color w:val="auto"/>
                <w:kern w:val="0"/>
                <w:lang w:bidi="ar"/>
              </w:rPr>
              <w:t>interfaceList</w:t>
            </w:r>
          </w:p>
        </w:tc>
        <w:tc>
          <w:tcPr>
            <w:tcW w:w="996" w:type="pct"/>
            <w:tcBorders>
              <w:top w:val="single" w:color="000000" w:sz="4" w:space="0"/>
              <w:left w:val="single" w:color="000000" w:sz="4" w:space="0"/>
              <w:bottom w:val="single" w:color="000000" w:sz="4" w:space="0"/>
              <w:right w:val="single" w:color="000000" w:sz="4" w:space="0"/>
            </w:tcBorders>
            <w:shd w:val="clear" w:color="auto" w:fill="EEECE1" w:themeFill="background2"/>
            <w:vAlign w:val="center"/>
          </w:tcPr>
          <w:p w14:paraId="3176374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b/>
                <w:bCs/>
                <w:color w:val="auto"/>
                <w:kern w:val="0"/>
                <w:lang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EEECE1" w:themeFill="background2"/>
            <w:vAlign w:val="center"/>
          </w:tcPr>
          <w:p w14:paraId="7A97811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b/>
                <w:bCs/>
                <w:color w:val="auto"/>
                <w:kern w:val="0"/>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EEECE1" w:themeFill="background2"/>
            <w:vAlign w:val="center"/>
          </w:tcPr>
          <w:p w14:paraId="7E40D51B">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EEECE1" w:themeFill="background2"/>
            <w:vAlign w:val="center"/>
          </w:tcPr>
          <w:p w14:paraId="5DF66C1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宋体" w:hAnsi="宋体" w:cs="宋体"/>
                <w:b/>
                <w:bCs/>
                <w:color w:val="auto"/>
                <w:kern w:val="0"/>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EEECE1" w:themeFill="background2"/>
            <w:vAlign w:val="center"/>
          </w:tcPr>
          <w:p w14:paraId="4DC8C49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宋体" w:hAnsi="宋体" w:cs="宋体"/>
                <w:b/>
                <w:bCs/>
                <w:color w:val="auto"/>
                <w:kern w:val="0"/>
                <w:lang w:bidi="ar"/>
              </w:rPr>
              <w:t>商品受理接口集</w:t>
            </w:r>
          </w:p>
        </w:tc>
      </w:tr>
      <w:tr w14:paraId="03E6D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3AAAA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interfaceName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42247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A0FB0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interfaceList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17F44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46D25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宋体" w:hAnsi="宋体" w:cs="宋体"/>
                <w:color w:val="auto"/>
                <w:kern w:val="0"/>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80B02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宋体" w:hAnsi="宋体" w:cs="宋体"/>
                <w:color w:val="auto"/>
                <w:kern w:val="0"/>
                <w:lang w:bidi="ar"/>
              </w:rPr>
              <w:t>商品受理接口名称</w:t>
            </w:r>
          </w:p>
        </w:tc>
      </w:tr>
      <w:tr w14:paraId="4F328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67BDE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interfaceCode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6ECA6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3CC6C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interfaceList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CADDE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97B9D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宋体" w:hAnsi="宋体" w:cs="宋体"/>
                <w:color w:val="auto"/>
                <w:kern w:val="0"/>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DC950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宋体" w:hAnsi="宋体" w:cs="宋体"/>
                <w:color w:val="auto"/>
                <w:kern w:val="0"/>
                <w:lang w:bidi="ar"/>
              </w:rPr>
              <w:t>商品受理接口编码</w:t>
            </w:r>
          </w:p>
        </w:tc>
      </w:tr>
      <w:tr w14:paraId="71B67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EE4B7D">
            <w:pPr>
              <w:keepNext w:val="0"/>
              <w:keepLines w:val="0"/>
              <w:widowControl/>
              <w:suppressLineNumbers w:val="0"/>
              <w:spacing w:before="0" w:beforeAutospacing="0" w:after="0" w:afterAutospacing="0"/>
              <w:ind w:left="0" w:right="0"/>
              <w:jc w:val="left"/>
              <w:textAlignment w:val="center"/>
              <w:rPr>
                <w:rFonts w:hint="eastAsia" w:eastAsia="宋体" w:cs="Times New Roman"/>
                <w:color w:val="auto"/>
                <w:kern w:val="0"/>
                <w:lang w:val="en-US" w:eastAsia="zh-CN" w:bidi="ar"/>
              </w:rPr>
            </w:pPr>
            <w:r>
              <w:rPr>
                <w:rFonts w:hint="eastAsia" w:cs="Times New Roman"/>
                <w:color w:val="auto"/>
                <w:kern w:val="0"/>
                <w:lang w:val="en-US" w:eastAsia="zh-CN" w:bidi="ar"/>
              </w:rPr>
              <w:t>interfaceType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06135D">
            <w:pPr>
              <w:keepNext w:val="0"/>
              <w:keepLines w:val="0"/>
              <w:widowControl/>
              <w:suppressLineNumbers w:val="0"/>
              <w:spacing w:before="0" w:beforeAutospacing="0" w:after="0" w:afterAutospacing="0"/>
              <w:ind w:left="0" w:right="0"/>
              <w:jc w:val="left"/>
              <w:textAlignment w:val="center"/>
              <w:rPr>
                <w:rFonts w:hint="eastAsia" w:eastAsia="宋体" w:cs="Times New Roman"/>
                <w:color w:val="auto"/>
                <w:kern w:val="0"/>
                <w:lang w:val="en-US" w:eastAsia="zh-CN" w:bidi="ar"/>
              </w:rPr>
            </w:pPr>
            <w:r>
              <w:rPr>
                <w:rFonts w:hint="eastAsia" w:cs="Times New Roman"/>
                <w:color w:val="auto"/>
                <w:kern w:val="0"/>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A4846D">
            <w:pPr>
              <w:keepNext w:val="0"/>
              <w:keepLines w:val="0"/>
              <w:widowControl/>
              <w:suppressLineNumbers w:val="0"/>
              <w:spacing w:before="0" w:beforeAutospacing="0" w:after="0" w:afterAutospacing="0"/>
              <w:ind w:left="0" w:right="0"/>
              <w:jc w:val="left"/>
              <w:textAlignment w:val="center"/>
              <w:rPr>
                <w:rFonts w:hint="eastAsia" w:eastAsia="宋体" w:cs="Times New Roman"/>
                <w:color w:val="auto"/>
                <w:kern w:val="0"/>
                <w:lang w:val="en-US" w:eastAsia="zh-CN" w:bidi="ar"/>
              </w:rPr>
            </w:pPr>
            <w:r>
              <w:rPr>
                <w:rFonts w:hint="eastAsia" w:cs="Times New Roman"/>
                <w:color w:val="auto"/>
                <w:kern w:val="0"/>
                <w:lang w:val="en-US" w:eastAsia="zh-CN" w:bidi="ar"/>
              </w:rPr>
              <w:t>interfaceList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5F4E39">
            <w:pPr>
              <w:keepNext w:val="0"/>
              <w:keepLines w:val="0"/>
              <w:widowControl/>
              <w:suppressLineNumbers w:val="0"/>
              <w:spacing w:before="0" w:beforeAutospacing="0" w:after="0" w:afterAutospacing="0"/>
              <w:ind w:left="0" w:right="0"/>
              <w:jc w:val="left"/>
              <w:textAlignment w:val="center"/>
              <w:rPr>
                <w:rFonts w:hint="default" w:eastAsia="宋体" w:cs="Times New Roman"/>
                <w:color w:val="auto"/>
                <w:kern w:val="0"/>
                <w:lang w:val="en-US" w:eastAsia="zh-CN" w:bidi="ar"/>
              </w:rPr>
            </w:pPr>
            <w:r>
              <w:rPr>
                <w:rFonts w:hint="eastAsia" w:cs="Times New Roman"/>
                <w:color w:val="auto"/>
                <w:kern w:val="0"/>
                <w:lang w:val="en-US" w:eastAsia="zh-CN"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614AA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color w:val="auto"/>
                <w:kern w:val="0"/>
                <w:lang w:val="en-US" w:eastAsia="zh-CN" w:bidi="ar"/>
              </w:rPr>
            </w:pPr>
            <w:r>
              <w:rPr>
                <w:rFonts w:hint="eastAsia" w:ascii="宋体" w:hAnsi="宋体" w:cs="宋体"/>
                <w:color w:val="auto"/>
                <w:kern w:val="0"/>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15FB7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color w:val="auto"/>
                <w:kern w:val="0"/>
                <w:lang w:val="en-US" w:eastAsia="zh-CN" w:bidi="ar"/>
              </w:rPr>
            </w:pPr>
            <w:r>
              <w:rPr>
                <w:rFonts w:hint="eastAsia" w:ascii="宋体" w:hAnsi="宋体" w:cs="宋体"/>
                <w:color w:val="auto"/>
                <w:kern w:val="0"/>
                <w:lang w:val="en-US" w:eastAsia="zh-CN" w:bidi="ar"/>
              </w:rPr>
              <w:t>商品受理接口对应操作类型</w:t>
            </w:r>
          </w:p>
        </w:tc>
      </w:tr>
      <w:tr w14:paraId="269DE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12488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highlight w:val="none"/>
                <w:lang w:bidi="ar"/>
              </w:rPr>
              <w:t>main</w:t>
            </w:r>
            <w:r>
              <w:rPr>
                <w:rFonts w:hint="eastAsia" w:ascii="仿宋" w:hAnsi="仿宋" w:eastAsia="仿宋" w:cs="仿宋"/>
                <w:strike w:val="0"/>
                <w:dstrike w:val="0"/>
                <w:color w:val="auto"/>
                <w:kern w:val="0"/>
                <w:highlight w:val="none"/>
                <w:lang w:eastAsia="zh-CN" w:bidi="ar"/>
              </w:rPr>
              <w:t>ProductId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099A6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78DC1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9E315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highlight w:val="none"/>
                <w:lang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A496B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sz w:val="20"/>
                <w:szCs w:val="20"/>
                <w:highlight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90DDA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highlight w:val="none"/>
                <w:lang w:bidi="ar"/>
              </w:rPr>
              <w:t>父商品编码</w:t>
            </w:r>
          </w:p>
        </w:tc>
      </w:tr>
      <w:tr w14:paraId="21F17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CFD123">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highlight w:val="none"/>
                <w:lang w:bidi="ar"/>
              </w:rPr>
            </w:pPr>
            <w:r>
              <w:rPr>
                <w:rFonts w:hint="eastAsia" w:ascii="仿宋" w:hAnsi="仿宋" w:eastAsia="仿宋" w:cs="仿宋"/>
                <w:color w:val="auto"/>
                <w:kern w:val="0"/>
                <w:highlight w:val="none"/>
                <w:lang w:val="en-US" w:eastAsia="zh-CN" w:bidi="ar"/>
              </w:rPr>
              <w:t>mainP</w:t>
            </w:r>
            <w:r>
              <w:rPr>
                <w:rFonts w:hint="eastAsia" w:ascii="仿宋" w:hAnsi="仿宋" w:eastAsia="仿宋" w:cs="仿宋"/>
                <w:color w:val="auto"/>
                <w:kern w:val="0"/>
                <w:highlight w:val="none"/>
                <w:lang w:eastAsia="zh-CN" w:bidi="ar"/>
              </w:rPr>
              <w:t>rod</w:t>
            </w:r>
            <w:r>
              <w:rPr>
                <w:rFonts w:hint="eastAsia" w:ascii="仿宋" w:hAnsi="仿宋" w:eastAsia="仿宋" w:cs="仿宋"/>
                <w:color w:val="auto"/>
                <w:kern w:val="0"/>
                <w:highlight w:val="none"/>
                <w:lang w:val="en-US" w:eastAsia="zh-CN" w:bidi="ar"/>
              </w:rPr>
              <w:t>InstCode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33E64A">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highlight w:val="none"/>
                <w:lang w:bidi="ar"/>
              </w:rPr>
            </w:pPr>
            <w:r>
              <w:rPr>
                <w:rFonts w:hint="eastAsia" w:ascii="仿宋" w:hAnsi="仿宋" w:eastAsia="仿宋" w:cs="仿宋"/>
                <w:color w:val="auto"/>
                <w:kern w:val="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654121">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highlight w:val="none"/>
                <w:lang w:bidi="ar"/>
              </w:rPr>
            </w:pPr>
            <w:r>
              <w:rPr>
                <w:rFonts w:hint="eastAsia" w:ascii="仿宋" w:hAnsi="仿宋" w:eastAsia="仿宋" w:cs="仿宋"/>
                <w:strike w:val="0"/>
                <w:dstrike w:val="0"/>
                <w:color w:val="auto"/>
                <w:kern w:val="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C1A1B2">
            <w:pPr>
              <w:keepNext w:val="0"/>
              <w:keepLines w:val="0"/>
              <w:widowControl/>
              <w:suppressLineNumbers w:val="0"/>
              <w:spacing w:before="0" w:beforeAutospacing="0" w:after="0" w:afterAutospacing="0"/>
              <w:ind w:left="0" w:right="0"/>
              <w:jc w:val="left"/>
              <w:rPr>
                <w:rFonts w:hint="default" w:ascii="仿宋" w:hAnsi="仿宋" w:eastAsia="仿宋" w:cs="仿宋"/>
                <w:strike w:val="0"/>
                <w:dstrike w:val="0"/>
                <w:color w:val="auto"/>
                <w:kern w:val="0"/>
                <w:highlight w:val="none"/>
                <w:lang w:val="en-US" w:eastAsia="zh-CN" w:bidi="ar"/>
              </w:rPr>
            </w:pPr>
            <w:r>
              <w:rPr>
                <w:rFonts w:hint="eastAsia" w:ascii="仿宋" w:hAnsi="仿宋" w:eastAsia="仿宋" w:cs="仿宋"/>
                <w:strike w:val="0"/>
                <w:dstrike w:val="0"/>
                <w:color w:val="auto"/>
                <w:kern w:val="0"/>
                <w:highlight w:val="none"/>
                <w:lang w:val="en-US" w:eastAsia="zh-CN"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FF0BEB">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sz w:val="21"/>
                <w:szCs w:val="21"/>
                <w:highlight w:val="none"/>
                <w:lang w:val="en-US" w:eastAsia="zh-CN" w:bidi="ar"/>
              </w:rPr>
            </w:pPr>
            <w:r>
              <w:rPr>
                <w:rFonts w:hint="eastAsia" w:ascii="仿宋" w:hAnsi="仿宋" w:eastAsia="仿宋" w:cs="仿宋"/>
                <w:color w:val="auto"/>
                <w:kern w:val="0"/>
                <w:highlight w:val="none"/>
                <w:lang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228641">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color w:val="auto"/>
                <w:kern w:val="0"/>
                <w:highlight w:val="none"/>
                <w:lang w:val="en-US" w:eastAsia="zh-CN" w:bidi="ar"/>
              </w:rPr>
              <w:t>父</w:t>
            </w:r>
            <w:r>
              <w:rPr>
                <w:rFonts w:hint="eastAsia" w:ascii="仿宋" w:hAnsi="仿宋" w:eastAsia="仿宋" w:cs="仿宋"/>
                <w:color w:val="auto"/>
                <w:kern w:val="0"/>
                <w:highlight w:val="none"/>
                <w:lang w:bidi="ar"/>
              </w:rPr>
              <w:t>商品</w:t>
            </w:r>
            <w:r>
              <w:rPr>
                <w:rFonts w:hint="eastAsia" w:ascii="仿宋" w:hAnsi="仿宋" w:eastAsia="仿宋" w:cs="仿宋"/>
                <w:color w:val="auto"/>
                <w:kern w:val="0"/>
                <w:highlight w:val="none"/>
                <w:lang w:val="en-US" w:eastAsia="zh-CN" w:bidi="ar"/>
              </w:rPr>
              <w:t>实例</w:t>
            </w:r>
            <w:r>
              <w:rPr>
                <w:rFonts w:hint="eastAsia" w:ascii="仿宋" w:hAnsi="仿宋" w:eastAsia="仿宋" w:cs="仿宋"/>
                <w:color w:val="auto"/>
                <w:kern w:val="0"/>
                <w:highlight w:val="none"/>
                <w:lang w:bidi="ar"/>
              </w:rPr>
              <w:t>编码</w:t>
            </w:r>
          </w:p>
        </w:tc>
      </w:tr>
      <w:tr w14:paraId="36711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6C7C0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mainProductVersion</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64267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F09C7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57522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1780B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lang w:val="en-US" w:eastAsia="zh-CN"/>
              </w:rPr>
            </w:pPr>
            <w:r>
              <w:rPr>
                <w:rFonts w:hint="eastAsia" w:ascii="仿宋" w:hAnsi="仿宋" w:eastAsia="仿宋" w:cs="仿宋"/>
                <w:i w:val="0"/>
                <w:iCs w:val="0"/>
                <w:color w:val="auto"/>
                <w:sz w:val="20"/>
                <w:szCs w:val="20"/>
                <w:u w:val="none"/>
                <w:lang w:val="en-US" w:eastAsia="zh-CN"/>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4075D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父商品版本</w:t>
            </w:r>
          </w:p>
        </w:tc>
      </w:tr>
      <w:tr w14:paraId="45AD0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8"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8B3D0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sz w:val="20"/>
                <w:szCs w:val="20"/>
                <w:highlight w:val="none"/>
                <w:lang w:eastAsia="zh-CN" w:bidi="ar"/>
              </w:rPr>
              <w:t>productId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7CFB4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D3418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36994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sz w:val="20"/>
                <w:szCs w:val="20"/>
                <w:highlight w:val="none"/>
                <w:lang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F4BCB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sz w:val="20"/>
                <w:szCs w:val="20"/>
                <w:highlight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733BA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sz w:val="20"/>
                <w:szCs w:val="20"/>
                <w:highlight w:val="none"/>
                <w:lang w:bidi="ar"/>
              </w:rPr>
              <w:t>商品编码</w:t>
            </w:r>
          </w:p>
        </w:tc>
      </w:tr>
      <w:tr w14:paraId="24602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8"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2C6A1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cs="Times New Roman"/>
                <w:color w:val="auto"/>
                <w:kern w:val="0"/>
                <w:lang w:bidi="ar"/>
              </w:rPr>
              <w:t>prodInstCode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B502F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cs="Times New Roman"/>
                <w:color w:val="auto"/>
                <w:kern w:val="0"/>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BE4CD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cs="Times New Roman"/>
                <w:color w:val="auto"/>
                <w:kern w:val="0"/>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7388F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cs="Times New Roman"/>
                <w:color w:val="auto"/>
                <w:kern w:val="0"/>
                <w:lang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B3CE7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宋体" w:hAnsi="宋体" w:cs="宋体"/>
                <w:color w:val="auto"/>
                <w:kern w:val="0"/>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23E7D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宋体" w:hAnsi="宋体" w:cs="宋体"/>
                <w:color w:val="auto"/>
                <w:kern w:val="0"/>
                <w:lang w:bidi="ar"/>
              </w:rPr>
              <w:t>商品实例编码，在同一笔订购中的商品唯一编码</w:t>
            </w:r>
          </w:p>
        </w:tc>
      </w:tr>
      <w:tr w14:paraId="72A7B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17312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i w:val="0"/>
                <w:iCs w:val="0"/>
                <w:color w:val="auto"/>
                <w:kern w:val="0"/>
                <w:sz w:val="20"/>
                <w:szCs w:val="20"/>
                <w:u w:val="none"/>
                <w:lang w:val="en-US" w:eastAsia="zh-CN" w:bidi="ar"/>
              </w:rPr>
              <w:t>productVersion</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72AFC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9D77E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i w:val="0"/>
                <w:iCs w:val="0"/>
                <w:color w:val="auto"/>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5ABF7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i w:val="0"/>
                <w:iCs w:val="0"/>
                <w:color w:val="auto"/>
                <w:kern w:val="0"/>
                <w:sz w:val="20"/>
                <w:szCs w:val="20"/>
                <w:u w:val="none"/>
                <w:lang w:val="en-US" w:eastAsia="zh-CN"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9A351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kern w:val="0"/>
                <w:sz w:val="20"/>
                <w:szCs w:val="20"/>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F50A4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i w:val="0"/>
                <w:iCs w:val="0"/>
                <w:color w:val="auto"/>
                <w:kern w:val="0"/>
                <w:sz w:val="20"/>
                <w:szCs w:val="20"/>
                <w:u w:val="none"/>
                <w:lang w:val="en-US" w:eastAsia="zh-CN" w:bidi="ar"/>
              </w:rPr>
              <w:t>商品版本</w:t>
            </w:r>
          </w:p>
        </w:tc>
      </w:tr>
      <w:tr w14:paraId="42A6F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10195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boss</w:t>
            </w:r>
            <w:r>
              <w:rPr>
                <w:rFonts w:hint="eastAsia" w:ascii="仿宋" w:hAnsi="仿宋" w:eastAsia="仿宋" w:cs="仿宋"/>
                <w:color w:val="auto"/>
                <w:kern w:val="0"/>
                <w:sz w:val="20"/>
                <w:szCs w:val="20"/>
                <w:highlight w:val="none"/>
                <w:lang w:val="en-US" w:eastAsia="zh-CN" w:bidi="ar"/>
              </w:rPr>
              <w:t>I</w:t>
            </w:r>
            <w:r>
              <w:rPr>
                <w:rFonts w:hint="eastAsia" w:ascii="仿宋" w:hAnsi="仿宋" w:eastAsia="仿宋" w:cs="仿宋"/>
                <w:color w:val="auto"/>
                <w:kern w:val="0"/>
                <w:sz w:val="20"/>
                <w:szCs w:val="20"/>
                <w:highlight w:val="none"/>
                <w:lang w:eastAsia="zh-CN" w:bidi="ar"/>
              </w:rPr>
              <w:t>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5EBFE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47D1B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C541C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val="en-US" w:eastAsia="zh-CN" w:bidi="ar"/>
              </w:rPr>
              <w:t>100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ABEFD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sz w:val="20"/>
                <w:szCs w:val="20"/>
                <w:u w:val="none"/>
                <w:lang w:val="en-US" w:eastAsia="zh-CN"/>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B1B6F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省端bossid</w:t>
            </w:r>
          </w:p>
        </w:tc>
      </w:tr>
      <w:tr w14:paraId="298EA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55B20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goods</w:t>
            </w:r>
            <w:r>
              <w:rPr>
                <w:rFonts w:hint="eastAsia" w:ascii="仿宋" w:hAnsi="仿宋" w:eastAsia="仿宋" w:cs="仿宋"/>
                <w:color w:val="auto"/>
                <w:kern w:val="0"/>
                <w:sz w:val="20"/>
                <w:szCs w:val="20"/>
                <w:highlight w:val="none"/>
                <w:lang w:val="en-US" w:eastAsia="zh-CN" w:bidi="ar"/>
              </w:rPr>
              <w:t>I</w:t>
            </w:r>
            <w:r>
              <w:rPr>
                <w:rFonts w:hint="eastAsia" w:ascii="仿宋" w:hAnsi="仿宋" w:eastAsia="仿宋" w:cs="仿宋"/>
                <w:color w:val="auto"/>
                <w:kern w:val="0"/>
                <w:sz w:val="20"/>
                <w:szCs w:val="20"/>
                <w:highlight w:val="none"/>
                <w:lang w:eastAsia="zh-CN" w:bidi="ar"/>
              </w:rPr>
              <w:t>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C64DA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BCF24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01BD8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val="en-US" w:eastAsia="zh-CN" w:bidi="ar"/>
              </w:rPr>
              <w:t>100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3A035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sz w:val="20"/>
                <w:szCs w:val="20"/>
                <w:u w:val="none"/>
                <w:lang w:val="en-US" w:eastAsia="zh-CN"/>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12CDD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一级产商品中心编码</w:t>
            </w:r>
          </w:p>
        </w:tc>
      </w:tr>
      <w:tr w14:paraId="03C5A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CE37C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goods</w:t>
            </w:r>
            <w:r>
              <w:rPr>
                <w:rFonts w:hint="eastAsia" w:ascii="仿宋" w:hAnsi="仿宋" w:eastAsia="仿宋" w:cs="仿宋"/>
                <w:color w:val="auto"/>
                <w:kern w:val="0"/>
                <w:sz w:val="20"/>
                <w:szCs w:val="20"/>
                <w:highlight w:val="none"/>
                <w:lang w:val="en-US" w:eastAsia="zh-CN" w:bidi="ar"/>
              </w:rPr>
              <w:t>N</w:t>
            </w:r>
            <w:r>
              <w:rPr>
                <w:rFonts w:hint="eastAsia" w:ascii="仿宋" w:hAnsi="仿宋" w:eastAsia="仿宋" w:cs="仿宋"/>
                <w:color w:val="auto"/>
                <w:kern w:val="0"/>
                <w:sz w:val="20"/>
                <w:szCs w:val="20"/>
                <w:highlight w:val="none"/>
                <w:lang w:eastAsia="zh-CN" w:bidi="ar"/>
              </w:rPr>
              <w:t>ame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5525F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2F5D1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14ABA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val="en-US" w:eastAsia="zh-CN" w:bidi="ar"/>
              </w:rPr>
              <w:t>500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51827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sz w:val="20"/>
                <w:szCs w:val="20"/>
                <w:u w:val="none"/>
                <w:lang w:val="en-US" w:eastAsia="zh-CN"/>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96978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一级产商品中心名称</w:t>
            </w:r>
          </w:p>
        </w:tc>
      </w:tr>
      <w:tr w14:paraId="65E9F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8A3FB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product</w:t>
            </w:r>
            <w:r>
              <w:rPr>
                <w:rFonts w:hint="eastAsia" w:ascii="仿宋" w:hAnsi="仿宋" w:eastAsia="仿宋" w:cs="仿宋"/>
                <w:color w:val="auto"/>
                <w:kern w:val="0"/>
                <w:sz w:val="20"/>
                <w:szCs w:val="20"/>
                <w:highlight w:val="none"/>
                <w:lang w:val="en-US" w:eastAsia="zh-CN" w:bidi="ar"/>
              </w:rPr>
              <w:t>C</w:t>
            </w:r>
            <w:r>
              <w:rPr>
                <w:rFonts w:hint="eastAsia" w:ascii="仿宋" w:hAnsi="仿宋" w:eastAsia="仿宋" w:cs="仿宋"/>
                <w:color w:val="auto"/>
                <w:kern w:val="0"/>
                <w:sz w:val="20"/>
                <w:szCs w:val="20"/>
                <w:highlight w:val="none"/>
                <w:lang w:eastAsia="zh-CN" w:bidi="ar"/>
              </w:rPr>
              <w:t>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A28F3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25CEB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CB475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val="en-US" w:eastAsia="zh-CN" w:bidi="ar"/>
              </w:rPr>
              <w:t>100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2DAE9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sz w:val="20"/>
                <w:szCs w:val="20"/>
                <w:u w:val="none"/>
                <w:lang w:val="en-US" w:eastAsia="zh-CN"/>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EB234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渠道支持中心商品编码</w:t>
            </w:r>
          </w:p>
        </w:tc>
      </w:tr>
      <w:tr w14:paraId="0BD9C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A621D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right</w:t>
            </w:r>
            <w:r>
              <w:rPr>
                <w:rFonts w:hint="eastAsia" w:ascii="仿宋" w:hAnsi="仿宋" w:eastAsia="仿宋" w:cs="仿宋"/>
                <w:color w:val="auto"/>
                <w:kern w:val="0"/>
                <w:sz w:val="20"/>
                <w:szCs w:val="20"/>
                <w:highlight w:val="none"/>
                <w:lang w:val="en-US" w:eastAsia="zh-CN" w:bidi="ar"/>
              </w:rPr>
              <w:t>S</w:t>
            </w:r>
            <w:r>
              <w:rPr>
                <w:rFonts w:hint="eastAsia" w:ascii="仿宋" w:hAnsi="仿宋" w:eastAsia="仿宋" w:cs="仿宋"/>
                <w:color w:val="auto"/>
                <w:kern w:val="0"/>
                <w:sz w:val="20"/>
                <w:szCs w:val="20"/>
                <w:highlight w:val="none"/>
                <w:lang w:eastAsia="zh-CN" w:bidi="ar"/>
              </w:rPr>
              <w:t>ku</w:t>
            </w:r>
            <w:r>
              <w:rPr>
                <w:rFonts w:hint="eastAsia" w:ascii="仿宋" w:hAnsi="仿宋" w:eastAsia="仿宋" w:cs="仿宋"/>
                <w:color w:val="auto"/>
                <w:kern w:val="0"/>
                <w:sz w:val="20"/>
                <w:szCs w:val="20"/>
                <w:highlight w:val="none"/>
                <w:lang w:val="en-US" w:eastAsia="zh-CN" w:bidi="ar"/>
              </w:rPr>
              <w:t>I</w:t>
            </w:r>
            <w:r>
              <w:rPr>
                <w:rFonts w:hint="eastAsia" w:ascii="仿宋" w:hAnsi="仿宋" w:eastAsia="仿宋" w:cs="仿宋"/>
                <w:color w:val="auto"/>
                <w:kern w:val="0"/>
                <w:sz w:val="20"/>
                <w:szCs w:val="20"/>
                <w:highlight w:val="none"/>
                <w:lang w:eastAsia="zh-CN" w:bidi="ar"/>
              </w:rPr>
              <w:t>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8A7D0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B240B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C6AE3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val="en-US" w:eastAsia="zh-CN" w:bidi="ar"/>
              </w:rPr>
              <w:t>100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7677A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sz w:val="20"/>
                <w:szCs w:val="20"/>
                <w:u w:val="none"/>
                <w:lang w:val="en-US" w:eastAsia="zh-CN"/>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ACA18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权益skuid</w:t>
            </w:r>
          </w:p>
        </w:tc>
      </w:tr>
      <w:tr w14:paraId="380D9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90405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right</w:t>
            </w:r>
            <w:r>
              <w:rPr>
                <w:rFonts w:hint="eastAsia" w:ascii="仿宋" w:hAnsi="仿宋" w:eastAsia="仿宋" w:cs="仿宋"/>
                <w:color w:val="auto"/>
                <w:kern w:val="0"/>
                <w:sz w:val="20"/>
                <w:szCs w:val="20"/>
                <w:highlight w:val="none"/>
                <w:lang w:val="en-US" w:eastAsia="zh-CN" w:bidi="ar"/>
              </w:rPr>
              <w:t>G</w:t>
            </w:r>
            <w:r>
              <w:rPr>
                <w:rFonts w:hint="eastAsia" w:ascii="仿宋" w:hAnsi="仿宋" w:eastAsia="仿宋" w:cs="仿宋"/>
                <w:color w:val="auto"/>
                <w:kern w:val="0"/>
                <w:sz w:val="20"/>
                <w:szCs w:val="20"/>
                <w:highlight w:val="none"/>
                <w:lang w:eastAsia="zh-CN" w:bidi="ar"/>
              </w:rPr>
              <w:t>oods</w:t>
            </w:r>
            <w:r>
              <w:rPr>
                <w:rFonts w:hint="eastAsia" w:ascii="仿宋" w:hAnsi="仿宋" w:eastAsia="仿宋" w:cs="仿宋"/>
                <w:color w:val="auto"/>
                <w:kern w:val="0"/>
                <w:sz w:val="20"/>
                <w:szCs w:val="20"/>
                <w:highlight w:val="none"/>
                <w:lang w:val="en-US" w:eastAsia="zh-CN" w:bidi="ar"/>
              </w:rPr>
              <w:t>I</w:t>
            </w:r>
            <w:r>
              <w:rPr>
                <w:rFonts w:hint="eastAsia" w:ascii="仿宋" w:hAnsi="仿宋" w:eastAsia="仿宋" w:cs="仿宋"/>
                <w:color w:val="auto"/>
                <w:kern w:val="0"/>
                <w:sz w:val="20"/>
                <w:szCs w:val="20"/>
                <w:highlight w:val="none"/>
                <w:lang w:eastAsia="zh-CN" w:bidi="ar"/>
              </w:rPr>
              <w:t>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FBF17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F3032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2F08A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val="en-US" w:eastAsia="zh-CN" w:bidi="ar"/>
              </w:rPr>
              <w:t>100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2E573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sz w:val="20"/>
                <w:szCs w:val="20"/>
                <w:u w:val="none"/>
                <w:lang w:val="en-US" w:eastAsia="zh-CN"/>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ED57E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全网权益平台编码</w:t>
            </w:r>
          </w:p>
        </w:tc>
      </w:tr>
      <w:tr w14:paraId="13016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67A6D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groupInstCode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C0FC3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E7C0C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9B3E3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32</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4EDBB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default"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46904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群组实例编码</w:t>
            </w:r>
            <w:r>
              <w:rPr>
                <w:rFonts w:hint="default" w:ascii="仿宋" w:hAnsi="仿宋" w:eastAsia="仿宋" w:cs="仿宋"/>
                <w:i w:val="0"/>
                <w:iCs w:val="0"/>
                <w:color w:val="auto"/>
                <w:kern w:val="0"/>
                <w:sz w:val="20"/>
                <w:szCs w:val="20"/>
                <w:u w:val="none"/>
                <w:lang w:val="en-US" w:eastAsia="zh-CN" w:bidi="ar"/>
              </w:rPr>
              <w:t>，用于归类群组信息、群组成员信息、群组商品信息</w:t>
            </w:r>
          </w:p>
        </w:tc>
      </w:tr>
      <w:tr w14:paraId="3DC5A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EEBF2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operType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856D2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904B5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77C3F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5</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B8D5C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50BE16">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操作类型，参考附录九</w:t>
            </w:r>
          </w:p>
        </w:tc>
      </w:tr>
      <w:tr w14:paraId="28E5F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2FECD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cnspQty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1674D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int</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35074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32A14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F3048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ED053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商品数量</w:t>
            </w:r>
          </w:p>
        </w:tc>
      </w:tr>
      <w:tr w14:paraId="7EF3C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A7B63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catgCodePath</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5AF17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2C68A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CA112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DA556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9A044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商品前台类目编码</w:t>
            </w:r>
          </w:p>
        </w:tc>
      </w:tr>
      <w:tr w14:paraId="2B8CC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005D2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catgNamePath</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6B142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0BC77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FA741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49478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5D1E5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商品前台类目名称</w:t>
            </w:r>
          </w:p>
        </w:tc>
      </w:tr>
      <w:tr w14:paraId="4D685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19F8F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categoryId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BD3CE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E3035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B630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32</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8FD37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9B56F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商品后台类目编码；对应商品模块接口规范的categoryCode</w:t>
            </w:r>
            <w:r>
              <w:rPr>
                <w:rFonts w:hint="default" w:ascii="仿宋" w:hAnsi="仿宋" w:eastAsia="仿宋" w:cs="仿宋"/>
                <w:i w:val="0"/>
                <w:iCs w:val="0"/>
                <w:color w:val="auto"/>
                <w:kern w:val="0"/>
                <w:sz w:val="20"/>
                <w:szCs w:val="20"/>
                <w:u w:val="none"/>
                <w:lang w:val="en-US" w:eastAsia="zh-CN" w:bidi="ar"/>
              </w:rPr>
              <w:t>字段</w:t>
            </w:r>
          </w:p>
        </w:tc>
      </w:tr>
      <w:tr w14:paraId="19E1E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7ED06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categoryName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EE457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2535D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DD152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251C2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06C31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商品后台类目名称；对应商品模块接口规范的categoryName</w:t>
            </w:r>
            <w:r>
              <w:rPr>
                <w:rFonts w:hint="default" w:ascii="仿宋" w:hAnsi="仿宋" w:eastAsia="仿宋" w:cs="仿宋"/>
                <w:i w:val="0"/>
                <w:iCs w:val="0"/>
                <w:color w:val="auto"/>
                <w:kern w:val="0"/>
                <w:sz w:val="20"/>
                <w:szCs w:val="20"/>
                <w:u w:val="none"/>
                <w:lang w:val="en-US" w:eastAsia="zh-CN" w:bidi="ar"/>
              </w:rPr>
              <w:t>字段</w:t>
            </w:r>
          </w:p>
        </w:tc>
      </w:tr>
      <w:tr w14:paraId="5E6C3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0F0CD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mcdsNm</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D9404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521FF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B58A2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2BC6B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FF0D4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商品名称</w:t>
            </w:r>
          </w:p>
        </w:tc>
      </w:tr>
      <w:tr w14:paraId="32EB0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D8683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tags</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76D71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761BC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B1556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C4BC5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24B7F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商品标签</w:t>
            </w:r>
          </w:p>
        </w:tc>
      </w:tr>
      <w:tr w14:paraId="445A3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BF730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uprc</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2CE39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73E9B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8F403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19</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303AE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356147">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lang w:val="en-US"/>
              </w:rPr>
            </w:pPr>
            <w:r>
              <w:rPr>
                <w:rFonts w:hint="eastAsia" w:ascii="仿宋" w:hAnsi="仿宋" w:eastAsia="仿宋" w:cs="仿宋"/>
                <w:i w:val="0"/>
                <w:iCs w:val="0"/>
                <w:color w:val="auto"/>
                <w:kern w:val="0"/>
                <w:sz w:val="21"/>
                <w:szCs w:val="21"/>
                <w:u w:val="none"/>
                <w:lang w:val="en-US" w:eastAsia="zh-CN" w:bidi="ar"/>
              </w:rPr>
              <w:t>商品单价（单个售价）</w:t>
            </w:r>
          </w:p>
        </w:tc>
      </w:tr>
      <w:tr w14:paraId="4DF81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C68D5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disAmount</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A120B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816E8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AFE41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40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F6461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AB85B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商品优惠金额（单个）</w:t>
            </w:r>
          </w:p>
        </w:tc>
      </w:tr>
      <w:tr w14:paraId="13BD0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5586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realFee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4C32E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7B7DE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F40F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19</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A856E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BC901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商品实际价格(即商品单价-优惠价格-AI豆)</w:t>
            </w:r>
          </w:p>
        </w:tc>
      </w:tr>
      <w:tr w14:paraId="08A55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AAF82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payUnit</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B85F1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1F2D5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16855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20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793F3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AD6EA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支付单位：1-分；</w:t>
            </w:r>
          </w:p>
        </w:tc>
      </w:tr>
      <w:tr w14:paraId="0AE56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BE17E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resourceType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A2874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D4E7F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B351D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10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1E1D4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C72692">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 xml:space="preserve">资源类型 </w:t>
            </w:r>
            <w:r>
              <w:rPr>
                <w:rFonts w:hint="eastAsia" w:ascii="仿宋" w:hAnsi="仿宋" w:eastAsia="仿宋" w:cs="仿宋"/>
                <w:color w:val="auto"/>
                <w:kern w:val="0"/>
                <w:sz w:val="21"/>
                <w:szCs w:val="21"/>
                <w:highlight w:val="none"/>
                <w:lang w:val="en-US" w:eastAsia="zh-CN" w:bidi="ar"/>
              </w:rPr>
              <w:t>1-通用AI豆；2-专用AI豆；3-AI豆冲兑一体；多种类型用英文逗号分割。</w:t>
            </w:r>
          </w:p>
        </w:tc>
      </w:tr>
      <w:tr w14:paraId="62A20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4E056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resourceAmount</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AAAAC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3E86D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EEEF1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40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D2E0C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45573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资源数量（</w:t>
            </w:r>
          </w:p>
          <w:p w14:paraId="7E4A988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资源类型-单位</w:t>
            </w:r>
          </w:p>
          <w:p w14:paraId="4C9CCE02">
            <w:pPr>
              <w:keepNext w:val="0"/>
              <w:keepLines w:val="0"/>
              <w:widowControl/>
              <w:numPr>
                <w:ilvl w:val="0"/>
                <w:numId w:val="0"/>
              </w:numPr>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1-个</w:t>
            </w:r>
          </w:p>
          <w:p w14:paraId="11D6057A">
            <w:pPr>
              <w:keepNext w:val="0"/>
              <w:keepLines w:val="0"/>
              <w:widowControl/>
              <w:numPr>
                <w:ilvl w:val="0"/>
                <w:numId w:val="0"/>
              </w:numPr>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2-个</w:t>
            </w:r>
          </w:p>
          <w:p w14:paraId="429BDA55">
            <w:pPr>
              <w:keepNext w:val="0"/>
              <w:keepLines w:val="0"/>
              <w:widowControl/>
              <w:numPr>
                <w:ilvl w:val="0"/>
                <w:numId w:val="0"/>
              </w:numPr>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3-个</w:t>
            </w:r>
          </w:p>
          <w:p w14:paraId="2D1E7E83">
            <w:pPr>
              <w:keepNext w:val="0"/>
              <w:keepLines w:val="0"/>
              <w:widowControl/>
              <w:numPr>
                <w:ilvl w:val="0"/>
                <w:numId w:val="0"/>
              </w:numPr>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w:t>
            </w:r>
          </w:p>
          <w:p w14:paraId="7C85C5FC">
            <w:pPr>
              <w:keepNext w:val="0"/>
              <w:keepLines w:val="0"/>
              <w:widowControl/>
              <w:numPr>
                <w:ilvl w:val="0"/>
                <w:numId w:val="0"/>
              </w:numPr>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AI豆充值场景，该数量为充值数量</w:t>
            </w:r>
          </w:p>
        </w:tc>
      </w:tr>
      <w:tr w14:paraId="0E500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94540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agentId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099ED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BC398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6A476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40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1D14E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9A062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推广ID</w:t>
            </w:r>
          </w:p>
        </w:tc>
      </w:tr>
      <w:tr w14:paraId="4C706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F5B577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prodAttr</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51FBCE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044433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45E6027C">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1"/>
                <w:szCs w:val="21"/>
                <w:u w:val="none"/>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9D9146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6F56E5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商品属性信息</w:t>
            </w:r>
          </w:p>
        </w:tc>
      </w:tr>
      <w:tr w14:paraId="38089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20C41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parAttrKey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3959A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A23CD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prodAttr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2F7A0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0F0D9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0096B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所属商品属性上级key</w:t>
            </w:r>
          </w:p>
        </w:tc>
      </w:tr>
      <w:tr w14:paraId="0F049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A514A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attrKey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FD3E2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6C50F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prodAttr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0DAE9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85A49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059AC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lang w:val="en-US"/>
              </w:rPr>
            </w:pPr>
            <w:r>
              <w:rPr>
                <w:rFonts w:hint="eastAsia" w:ascii="仿宋" w:hAnsi="仿宋" w:eastAsia="仿宋" w:cs="仿宋"/>
                <w:i w:val="0"/>
                <w:iCs w:val="0"/>
                <w:color w:val="auto"/>
                <w:kern w:val="0"/>
                <w:sz w:val="21"/>
                <w:szCs w:val="21"/>
                <w:u w:val="none"/>
                <w:lang w:val="en-US" w:eastAsia="zh-CN" w:bidi="ar"/>
              </w:rPr>
              <w:t>商品属性key值，参照附录二</w:t>
            </w:r>
          </w:p>
        </w:tc>
      </w:tr>
      <w:tr w14:paraId="4DAFE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9F168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attrValue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BA9DB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919BE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prodAttr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F2561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5000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2AC01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410BF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商品属性value值</w:t>
            </w:r>
          </w:p>
        </w:tc>
      </w:tr>
      <w:tr w14:paraId="4333D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B8411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attrName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34569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39262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prodAttr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389E7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0FED8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6C1F7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商品属性名称</w:t>
            </w:r>
          </w:p>
        </w:tc>
      </w:tr>
      <w:tr w14:paraId="590BC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DE1B2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attrText</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978D4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8F4D4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prodAttr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7A619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10000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BF39B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E05B7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商品属性显示值</w:t>
            </w:r>
          </w:p>
        </w:tc>
      </w:tr>
      <w:tr w14:paraId="60575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6A36BB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prodBusiInfo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F75461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0"/>
                <w:szCs w:val="20"/>
                <w:u w:val="none"/>
              </w:rPr>
            </w:pPr>
            <w:r>
              <w:rPr>
                <w:rFonts w:hint="eastAsia" w:ascii="仿宋" w:hAnsi="仿宋" w:eastAsia="仿宋" w:cs="仿宋"/>
                <w:b/>
                <w:bCs/>
                <w:i w:val="0"/>
                <w:iCs w:val="0"/>
                <w:color w:val="auto"/>
                <w:kern w:val="0"/>
                <w:sz w:val="20"/>
                <w:szCs w:val="20"/>
                <w:u w:val="none"/>
                <w:lang w:val="en-US" w:eastAsia="zh-CN"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1A849A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0"/>
                <w:szCs w:val="20"/>
                <w:u w:val="none"/>
              </w:rPr>
            </w:pPr>
            <w:r>
              <w:rPr>
                <w:rFonts w:hint="eastAsia" w:ascii="仿宋" w:hAnsi="仿宋" w:eastAsia="仿宋" w:cs="仿宋"/>
                <w:b/>
                <w:bCs/>
                <w:i w:val="0"/>
                <w:iCs w:val="0"/>
                <w:color w:val="auto"/>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683282CE">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0"/>
                <w:szCs w:val="20"/>
                <w:u w:val="none"/>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D97477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49DD11E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0"/>
                <w:szCs w:val="20"/>
                <w:u w:val="none"/>
              </w:rPr>
            </w:pPr>
            <w:r>
              <w:rPr>
                <w:rFonts w:hint="eastAsia" w:ascii="仿宋" w:hAnsi="仿宋" w:eastAsia="仿宋" w:cs="仿宋"/>
                <w:b/>
                <w:bCs/>
                <w:i w:val="0"/>
                <w:iCs w:val="0"/>
                <w:color w:val="auto"/>
                <w:kern w:val="0"/>
                <w:sz w:val="20"/>
                <w:szCs w:val="20"/>
                <w:u w:val="none"/>
                <w:lang w:val="en-US" w:eastAsia="zh-CN" w:bidi="ar"/>
              </w:rPr>
              <w:t>商品业务参数信息</w:t>
            </w:r>
          </w:p>
        </w:tc>
      </w:tr>
      <w:tr w14:paraId="0D33A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CDA89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parAttrKey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404BD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D9351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prodBusiInfo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1A9C6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8D24C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D6FAF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所属业务属性上级key</w:t>
            </w:r>
          </w:p>
        </w:tc>
      </w:tr>
      <w:tr w14:paraId="6E082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CFD09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attrKey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5A874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0D746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prodBusiInfo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A3381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273B9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C9D1C9">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0"/>
                <w:szCs w:val="20"/>
                <w:u w:val="none"/>
                <w:lang w:val="en-US"/>
              </w:rPr>
            </w:pPr>
            <w:r>
              <w:rPr>
                <w:rFonts w:hint="eastAsia" w:ascii="仿宋" w:hAnsi="仿宋" w:eastAsia="仿宋" w:cs="仿宋"/>
                <w:i w:val="0"/>
                <w:iCs w:val="0"/>
                <w:color w:val="auto"/>
                <w:kern w:val="0"/>
                <w:sz w:val="20"/>
                <w:szCs w:val="20"/>
                <w:u w:val="none"/>
                <w:lang w:val="en-US" w:eastAsia="zh-CN" w:bidi="ar"/>
              </w:rPr>
              <w:t>业务属性key值，参考附录三</w:t>
            </w:r>
          </w:p>
        </w:tc>
      </w:tr>
      <w:tr w14:paraId="50380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5557E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attrValue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6DDB4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28552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prodBusiInfo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B99AB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5000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A0E36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B0B43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业务属性value值</w:t>
            </w:r>
          </w:p>
        </w:tc>
      </w:tr>
      <w:tr w14:paraId="27982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CCE5CF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color w:val="auto"/>
                <w:kern w:val="0"/>
                <w:highlight w:val="none"/>
                <w:lang w:bidi="ar"/>
              </w:rPr>
              <w:t>broadBandInfo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EFC431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color w:val="auto"/>
                <w:kern w:val="0"/>
                <w:highlight w:val="none"/>
                <w:lang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A355B2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color w:val="auto"/>
                <w:kern w:val="0"/>
                <w:highlight w:val="none"/>
                <w:lang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75DD1BC">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1"/>
                <w:szCs w:val="21"/>
                <w:u w:val="none"/>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4786FAC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color w:val="auto"/>
                <w:kern w:val="0"/>
                <w:highlight w:val="none"/>
                <w:lang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7C9EB3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color w:val="auto"/>
                <w:kern w:val="0"/>
                <w:highlight w:val="none"/>
                <w:lang w:bidi="ar"/>
              </w:rPr>
              <w:t>订单装机信息</w:t>
            </w:r>
            <w:r>
              <w:rPr>
                <w:rFonts w:hint="eastAsia" w:ascii="仿宋" w:hAnsi="仿宋" w:eastAsia="仿宋" w:cs="仿宋"/>
                <w:b/>
                <w:bCs/>
                <w:color w:val="auto"/>
                <w:kern w:val="0"/>
                <w:highlight w:val="none"/>
                <w:lang w:eastAsia="zh-CN" w:bidi="ar"/>
              </w:rPr>
              <w:t>，见</w:t>
            </w:r>
            <w:r>
              <w:rPr>
                <w:rFonts w:hint="eastAsia" w:ascii="仿宋" w:hAnsi="仿宋" w:eastAsia="仿宋" w:cs="仿宋"/>
                <w:b/>
                <w:bCs/>
                <w:color w:val="auto"/>
                <w:kern w:val="0"/>
                <w:highlight w:val="none"/>
                <w:lang w:val="en-US" w:eastAsia="zh-CN" w:bidi="ar"/>
              </w:rPr>
              <w:t>【二、（3）</w:t>
            </w:r>
            <w:r>
              <w:rPr>
                <w:rFonts w:hint="eastAsia" w:ascii="仿宋" w:hAnsi="仿宋" w:eastAsia="仿宋" w:cs="仿宋"/>
                <w:b/>
                <w:bCs/>
                <w:color w:val="auto"/>
                <w:kern w:val="0"/>
                <w:highlight w:val="none"/>
                <w:lang w:bidi="ar"/>
              </w:rPr>
              <w:t>broadBandInfo</w:t>
            </w:r>
            <w:r>
              <w:rPr>
                <w:rFonts w:hint="eastAsia" w:ascii="仿宋" w:hAnsi="仿宋" w:eastAsia="仿宋" w:cs="仿宋"/>
                <w:b/>
                <w:bCs/>
                <w:color w:val="auto"/>
                <w:kern w:val="0"/>
                <w:highlight w:val="none"/>
                <w:lang w:eastAsia="zh-CN" w:bidi="ar"/>
              </w:rPr>
              <w:t>】</w:t>
            </w:r>
          </w:p>
        </w:tc>
      </w:tr>
      <w:tr w14:paraId="11459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0659795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b/>
                <w:bCs/>
                <w:color w:val="auto"/>
                <w:kern w:val="0"/>
                <w:highlight w:val="none"/>
                <w:lang w:val="en-US" w:eastAsia="zh-CN" w:bidi="ar"/>
              </w:rPr>
              <w:t>groupInfo</w:t>
            </w:r>
          </w:p>
        </w:tc>
        <w:tc>
          <w:tcPr>
            <w:tcW w:w="996"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6DAD209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b/>
                <w:bCs/>
                <w:color w:val="auto"/>
                <w:kern w:val="0"/>
                <w:highlight w:val="none"/>
                <w:lang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1A5CBB0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b/>
                <w:bCs/>
                <w:color w:val="auto"/>
                <w:kern w:val="0"/>
                <w:highlight w:val="none"/>
                <w:lang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2F0B1024">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1"/>
                <w:szCs w:val="21"/>
                <w:u w:val="none"/>
              </w:rPr>
            </w:pPr>
          </w:p>
        </w:tc>
        <w:tc>
          <w:tcPr>
            <w:tcW w:w="258"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203214B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b/>
                <w:bCs/>
                <w:color w:val="auto"/>
                <w:kern w:val="0"/>
                <w:highlight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1B3F058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b/>
                <w:bCs/>
                <w:color w:val="auto"/>
                <w:kern w:val="0"/>
                <w:highlight w:val="none"/>
                <w:lang w:bidi="ar"/>
              </w:rPr>
              <w:t>群组信息</w:t>
            </w:r>
            <w:r>
              <w:rPr>
                <w:rFonts w:hint="eastAsia" w:ascii="仿宋" w:hAnsi="仿宋" w:eastAsia="仿宋" w:cs="仿宋"/>
                <w:b/>
                <w:bCs/>
                <w:color w:val="auto"/>
                <w:kern w:val="0"/>
                <w:highlight w:val="none"/>
                <w:lang w:eastAsia="zh-CN" w:bidi="ar"/>
              </w:rPr>
              <w:t>，见</w:t>
            </w:r>
            <w:r>
              <w:rPr>
                <w:rFonts w:hint="eastAsia" w:ascii="仿宋" w:hAnsi="仿宋" w:eastAsia="仿宋" w:cs="仿宋"/>
                <w:b/>
                <w:bCs/>
                <w:color w:val="auto"/>
                <w:kern w:val="0"/>
                <w:highlight w:val="none"/>
                <w:lang w:val="en-US" w:eastAsia="zh-CN" w:bidi="ar"/>
              </w:rPr>
              <w:t>【二、（4）g</w:t>
            </w:r>
            <w:r>
              <w:rPr>
                <w:rFonts w:hint="eastAsia" w:ascii="仿宋" w:hAnsi="仿宋" w:eastAsia="仿宋" w:cs="仿宋"/>
                <w:b/>
                <w:bCs/>
                <w:color w:val="auto"/>
                <w:kern w:val="0"/>
                <w:highlight w:val="none"/>
                <w:lang w:bidi="ar"/>
              </w:rPr>
              <w:t>roupInfo</w:t>
            </w:r>
            <w:r>
              <w:rPr>
                <w:rFonts w:hint="eastAsia" w:ascii="仿宋" w:hAnsi="仿宋" w:eastAsia="仿宋" w:cs="仿宋"/>
                <w:b/>
                <w:bCs/>
                <w:color w:val="auto"/>
                <w:kern w:val="0"/>
                <w:highlight w:val="none"/>
                <w:lang w:eastAsia="zh-CN" w:bidi="ar"/>
              </w:rPr>
              <w:t>】</w:t>
            </w:r>
          </w:p>
        </w:tc>
      </w:tr>
      <w:tr w14:paraId="0FD54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170FA94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b/>
                <w:bCs/>
                <w:color w:val="auto"/>
                <w:kern w:val="0"/>
                <w:sz w:val="21"/>
                <w:szCs w:val="21"/>
                <w:highlight w:val="none"/>
                <w:lang w:val="en-US" w:eastAsia="zh-CN" w:bidi="ar"/>
              </w:rPr>
              <w:t>invoiceInfo</w:t>
            </w:r>
          </w:p>
        </w:tc>
        <w:tc>
          <w:tcPr>
            <w:tcW w:w="996"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784D0F4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b/>
                <w:bCs/>
                <w:color w:val="auto"/>
                <w:kern w:val="0"/>
                <w:highlight w:val="none"/>
                <w:lang w:bidi="ar"/>
              </w:rPr>
              <w:t>JSONObject</w:t>
            </w:r>
          </w:p>
        </w:tc>
        <w:tc>
          <w:tcPr>
            <w:tcW w:w="751"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59ECF98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b/>
                <w:bCs/>
                <w:color w:val="auto"/>
                <w:kern w:val="0"/>
                <w:highlight w:val="none"/>
                <w:lang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29DBFFC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p>
        </w:tc>
        <w:tc>
          <w:tcPr>
            <w:tcW w:w="258"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681B03C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b/>
                <w:bCs/>
                <w:color w:val="auto"/>
                <w:kern w:val="0"/>
                <w:highlight w:val="none"/>
                <w:lang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5E51E00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b/>
                <w:bCs/>
                <w:color w:val="auto"/>
                <w:kern w:val="0"/>
                <w:highlight w:val="none"/>
                <w:lang w:val="en-US" w:eastAsia="zh-CN" w:bidi="ar"/>
              </w:rPr>
              <w:t>子</w:t>
            </w:r>
            <w:r>
              <w:rPr>
                <w:rFonts w:hint="eastAsia" w:ascii="仿宋" w:hAnsi="仿宋" w:eastAsia="仿宋" w:cs="仿宋"/>
                <w:b/>
                <w:bCs/>
                <w:color w:val="auto"/>
                <w:kern w:val="0"/>
                <w:highlight w:val="none"/>
                <w:lang w:bidi="ar"/>
              </w:rPr>
              <w:t>订单</w:t>
            </w:r>
            <w:r>
              <w:rPr>
                <w:rFonts w:hint="eastAsia" w:ascii="仿宋" w:hAnsi="仿宋" w:eastAsia="仿宋" w:cs="仿宋"/>
                <w:b/>
                <w:bCs/>
                <w:color w:val="auto"/>
                <w:kern w:val="0"/>
                <w:highlight w:val="none"/>
                <w:lang w:val="en-US" w:eastAsia="zh-CN" w:bidi="ar"/>
              </w:rPr>
              <w:t>发票</w:t>
            </w:r>
            <w:r>
              <w:rPr>
                <w:rFonts w:hint="eastAsia" w:ascii="仿宋" w:hAnsi="仿宋" w:eastAsia="仿宋" w:cs="仿宋"/>
                <w:b/>
                <w:bCs/>
                <w:color w:val="auto"/>
                <w:kern w:val="0"/>
                <w:highlight w:val="none"/>
                <w:lang w:bidi="ar"/>
              </w:rPr>
              <w:t>信息</w:t>
            </w:r>
            <w:r>
              <w:rPr>
                <w:rFonts w:hint="eastAsia" w:ascii="仿宋" w:hAnsi="仿宋" w:eastAsia="仿宋" w:cs="仿宋"/>
                <w:b/>
                <w:bCs/>
                <w:color w:val="auto"/>
                <w:kern w:val="0"/>
                <w:highlight w:val="none"/>
                <w:lang w:eastAsia="zh-CN" w:bidi="ar"/>
              </w:rPr>
              <w:t>，</w:t>
            </w:r>
            <w:r>
              <w:rPr>
                <w:rFonts w:hint="eastAsia" w:ascii="仿宋" w:hAnsi="仿宋" w:eastAsia="仿宋" w:cs="仿宋"/>
                <w:b/>
                <w:bCs/>
                <w:color w:val="auto"/>
                <w:kern w:val="0"/>
                <w:highlight w:val="none"/>
                <w:lang w:val="en-US" w:eastAsia="zh-CN" w:bidi="ar"/>
              </w:rPr>
              <w:t>见【二、（5）invoiceInfo】</w:t>
            </w:r>
          </w:p>
        </w:tc>
      </w:tr>
      <w:tr w14:paraId="21DA2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58E4CFA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highlight w:val="none"/>
                <w:lang w:val="en-US" w:eastAsia="zh-CN"/>
              </w:rPr>
              <w:t>promotionInfo</w:t>
            </w:r>
          </w:p>
        </w:tc>
        <w:tc>
          <w:tcPr>
            <w:tcW w:w="996"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61AFC7C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highlight w:val="none"/>
                <w:lang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5AC3183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highlight w:val="none"/>
                <w:lang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09F81ED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1D18308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highlight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0A69C42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highlight w:val="none"/>
                <w:lang w:val="en-US" w:eastAsia="zh-CN" w:bidi="ar"/>
              </w:rPr>
              <w:t>活动/促销/优惠信息，见【二、（6）</w:t>
            </w:r>
            <w:r>
              <w:rPr>
                <w:rFonts w:hint="eastAsia" w:ascii="仿宋" w:hAnsi="仿宋" w:eastAsia="仿宋" w:cs="仿宋"/>
                <w:b/>
                <w:bCs/>
                <w:color w:val="auto"/>
                <w:highlight w:val="none"/>
                <w:lang w:val="en-US" w:eastAsia="zh-CN"/>
              </w:rPr>
              <w:t>promotionInfo</w:t>
            </w:r>
            <w:r>
              <w:rPr>
                <w:rFonts w:hint="eastAsia" w:ascii="仿宋" w:hAnsi="仿宋" w:eastAsia="仿宋" w:cs="仿宋"/>
                <w:b/>
                <w:bCs/>
                <w:color w:val="auto"/>
                <w:kern w:val="0"/>
                <w:highlight w:val="none"/>
                <w:lang w:eastAsia="zh-CN" w:bidi="ar"/>
              </w:rPr>
              <w:t>】</w:t>
            </w:r>
          </w:p>
        </w:tc>
      </w:tr>
      <w:tr w14:paraId="7F7E7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3D3D82F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b/>
                <w:bCs/>
                <w:color w:val="auto"/>
                <w:kern w:val="0"/>
                <w:sz w:val="20"/>
                <w:szCs w:val="20"/>
                <w:highlight w:val="none"/>
                <w:lang w:bidi="ar"/>
              </w:rPr>
              <w:t>crmpfPubInfo</w:t>
            </w:r>
          </w:p>
        </w:tc>
        <w:tc>
          <w:tcPr>
            <w:tcW w:w="996"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4EAD2D6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b/>
                <w:bCs/>
                <w:color w:val="auto"/>
                <w:kern w:val="0"/>
                <w:sz w:val="20"/>
                <w:szCs w:val="20"/>
                <w:highlight w:val="none"/>
                <w:lang w:bidi="ar"/>
              </w:rPr>
              <w:t>JSONObject</w:t>
            </w:r>
          </w:p>
        </w:tc>
        <w:tc>
          <w:tcPr>
            <w:tcW w:w="751"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4F74221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b/>
                <w:bCs/>
                <w:color w:val="auto"/>
                <w:kern w:val="0"/>
                <w:sz w:val="20"/>
                <w:szCs w:val="20"/>
                <w:highlight w:val="none"/>
                <w:lang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7BD475BB">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1"/>
                <w:szCs w:val="21"/>
                <w:u w:val="none"/>
              </w:rPr>
            </w:pPr>
          </w:p>
        </w:tc>
        <w:tc>
          <w:tcPr>
            <w:tcW w:w="258"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6128545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color w:val="auto"/>
                <w:kern w:val="0"/>
                <w:sz w:val="20"/>
                <w:szCs w:val="20"/>
                <w:highlight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638F34B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b/>
                <w:bCs/>
                <w:color w:val="auto"/>
                <w:kern w:val="0"/>
                <w:sz w:val="20"/>
                <w:szCs w:val="20"/>
                <w:highlight w:val="none"/>
                <w:lang w:val="en-US" w:eastAsia="zh-CN" w:bidi="ar"/>
              </w:rPr>
              <w:t>公共参数信息，</w:t>
            </w:r>
            <w:r>
              <w:rPr>
                <w:rFonts w:hint="eastAsia" w:ascii="仿宋" w:hAnsi="仿宋" w:eastAsia="仿宋" w:cs="仿宋"/>
                <w:b/>
                <w:bCs/>
                <w:color w:val="auto"/>
                <w:kern w:val="0"/>
                <w:sz w:val="20"/>
                <w:szCs w:val="20"/>
                <w:highlight w:val="none"/>
                <w:lang w:bidi="ar"/>
              </w:rPr>
              <w:t>详</w:t>
            </w:r>
            <w:r>
              <w:rPr>
                <w:rFonts w:hint="eastAsia" w:ascii="仿宋" w:hAnsi="仿宋" w:eastAsia="仿宋" w:cs="仿宋"/>
                <w:b/>
                <w:bCs/>
                <w:color w:val="auto"/>
                <w:kern w:val="0"/>
                <w:highlight w:val="none"/>
                <w:lang w:val="en-US" w:eastAsia="zh-CN" w:bidi="ar"/>
              </w:rPr>
              <w:t>见【二、（7）</w:t>
            </w:r>
            <w:r>
              <w:rPr>
                <w:rFonts w:hint="eastAsia" w:ascii="仿宋" w:hAnsi="仿宋" w:eastAsia="仿宋" w:cs="仿宋"/>
                <w:b/>
                <w:bCs/>
                <w:color w:val="auto"/>
                <w:kern w:val="0"/>
                <w:sz w:val="20"/>
                <w:szCs w:val="20"/>
                <w:highlight w:val="none"/>
                <w:lang w:bidi="ar"/>
              </w:rPr>
              <w:t>crmpfPubInfo</w:t>
            </w:r>
            <w:r>
              <w:rPr>
                <w:rFonts w:hint="eastAsia" w:ascii="仿宋" w:hAnsi="仿宋" w:eastAsia="仿宋" w:cs="仿宋"/>
                <w:b/>
                <w:bCs/>
                <w:color w:val="auto"/>
                <w:kern w:val="0"/>
                <w:highlight w:val="none"/>
                <w:lang w:val="en-US" w:eastAsia="zh-CN" w:bidi="ar"/>
              </w:rPr>
              <w:t>】</w:t>
            </w:r>
          </w:p>
        </w:tc>
      </w:tr>
      <w:tr w14:paraId="0270C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D52E4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bidi="ar"/>
              </w:rPr>
              <w:t>phase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95635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7862E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75A913">
            <w:pPr>
              <w:keepNext w:val="0"/>
              <w:keepLines w:val="0"/>
              <w:suppressLineNumbers w:val="0"/>
              <w:spacing w:before="0" w:beforeAutospacing="0" w:after="0" w:afterAutospacing="0"/>
              <w:ind w:left="0" w:right="0"/>
              <w:jc w:val="left"/>
              <w:rPr>
                <w:rFonts w:hint="eastAsia" w:ascii="仿宋" w:hAnsi="仿宋" w:eastAsia="仿宋" w:cs="仿宋"/>
                <w:b w:val="0"/>
                <w:bCs w:val="0"/>
                <w:color w:val="auto"/>
                <w:kern w:val="2"/>
                <w:sz w:val="20"/>
                <w:szCs w:val="20"/>
                <w:highlight w:val="none"/>
                <w:lang w:val="en-US" w:eastAsia="zh-CN" w:bidi="ar-SA"/>
              </w:rPr>
            </w:pP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4F8DF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337043">
            <w:pPr>
              <w:keepNext w:val="0"/>
              <w:keepLines w:val="0"/>
              <w:widowControl/>
              <w:numPr>
                <w:ilvl w:val="0"/>
                <w:numId w:val="0"/>
              </w:numPr>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0: 销售前端保持现网逻辑，不做任何变更</w:t>
            </w:r>
          </w:p>
          <w:p w14:paraId="58274805">
            <w:pPr>
              <w:keepNext w:val="0"/>
              <w:keepLines w:val="0"/>
              <w:widowControl/>
              <w:numPr>
                <w:ilvl w:val="0"/>
                <w:numId w:val="0"/>
              </w:numPr>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1：销售前端保持现网逻辑，增加OMS同步；履约能力接收通知履约后不触发业务办理</w:t>
            </w:r>
          </w:p>
          <w:p w14:paraId="0230FD8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2：销售前端停止现网调用，仅调用OMS；履约能力接收通知履约后发起业务办理</w:t>
            </w:r>
          </w:p>
          <w:p w14:paraId="62F7B15B">
            <w:pPr>
              <w:keepNext w:val="0"/>
              <w:keepLines w:val="0"/>
              <w:widowControl/>
              <w:numPr>
                <w:ilvl w:val="0"/>
                <w:numId w:val="0"/>
              </w:numPr>
              <w:suppressLineNumbers w:val="0"/>
              <w:spacing w:before="0" w:beforeAutospacing="0" w:after="0" w:afterAutospacing="0"/>
              <w:ind w:left="0" w:leftChars="0" w:right="0" w:firstLine="0" w:firstLineChars="0"/>
              <w:jc w:val="both"/>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空：误触发后OMS、BUY写临时表，履约能力不调用业务办理（待功能完全割接后，OMS统一通知各模块下线该字段）</w:t>
            </w:r>
          </w:p>
        </w:tc>
      </w:tr>
      <w:tr w14:paraId="2A0AC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B29D6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preResult</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2865D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8464C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C0686C">
            <w:pPr>
              <w:keepNext w:val="0"/>
              <w:keepLines w:val="0"/>
              <w:suppressLineNumbers w:val="0"/>
              <w:spacing w:before="0" w:beforeAutospacing="0" w:after="0" w:afterAutospacing="0"/>
              <w:ind w:left="0" w:right="0"/>
              <w:jc w:val="left"/>
              <w:rPr>
                <w:rFonts w:hint="eastAsia" w:ascii="仿宋" w:hAnsi="仿宋" w:eastAsia="仿宋" w:cs="仿宋"/>
                <w:b w:val="0"/>
                <w:bCs w:val="0"/>
                <w:color w:val="auto"/>
                <w:kern w:val="2"/>
                <w:sz w:val="20"/>
                <w:szCs w:val="20"/>
                <w:highlight w:val="none"/>
                <w:lang w:val="en-US" w:eastAsia="zh-CN" w:bidi="ar-SA"/>
              </w:rPr>
            </w:pP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EBEBE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62093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上游预校验结果（割接阶段使用）</w:t>
            </w:r>
          </w:p>
          <w:p w14:paraId="5980BB4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0：预校验失败</w:t>
            </w:r>
          </w:p>
        </w:tc>
      </w:tr>
    </w:tbl>
    <w:p w14:paraId="7E208D2C">
      <w:pPr>
        <w:rPr>
          <w:rFonts w:hint="eastAsia" w:ascii="仿宋" w:hAnsi="仿宋" w:eastAsia="仿宋" w:cs="仿宋"/>
          <w:color w:val="auto"/>
        </w:rPr>
      </w:pPr>
    </w:p>
    <w:p w14:paraId="280247DA">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4" w:name="_Toc2023808180"/>
      <w:r>
        <w:rPr>
          <w:rFonts w:hint="eastAsia" w:ascii="仿宋" w:hAnsi="仿宋" w:eastAsia="仿宋" w:cs="仿宋"/>
          <w:color w:val="auto"/>
          <w:highlight w:val="none"/>
          <w:lang w:val="en-US" w:eastAsia="zh-CN"/>
        </w:rPr>
        <w:t>5.1.3、响应参数</w:t>
      </w:r>
      <w:bookmarkEnd w:id="4"/>
    </w:p>
    <w:tbl>
      <w:tblPr>
        <w:tblStyle w:val="12"/>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14"/>
        <w:gridCol w:w="929"/>
        <w:gridCol w:w="1215"/>
        <w:gridCol w:w="380"/>
        <w:gridCol w:w="4283"/>
      </w:tblGrid>
      <w:tr w14:paraId="20BDF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9" w:hRule="atLeast"/>
        </w:trPr>
        <w:tc>
          <w:tcPr>
            <w:tcW w:w="1006" w:type="pct"/>
            <w:tcBorders>
              <w:top w:val="single" w:color="000000" w:sz="8" w:space="0"/>
              <w:left w:val="single" w:color="000000" w:sz="8" w:space="0"/>
              <w:bottom w:val="single" w:color="000000" w:sz="8" w:space="0"/>
              <w:right w:val="single" w:color="000000" w:sz="8" w:space="0"/>
            </w:tcBorders>
            <w:shd w:val="clear" w:color="auto" w:fill="BDD7EE"/>
            <w:vAlign w:val="center"/>
          </w:tcPr>
          <w:p w14:paraId="158807E9">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出参参数名</w:t>
            </w:r>
          </w:p>
        </w:tc>
        <w:tc>
          <w:tcPr>
            <w:tcW w:w="525" w:type="pct"/>
            <w:tcBorders>
              <w:top w:val="single" w:color="000000" w:sz="8" w:space="0"/>
              <w:left w:val="nil"/>
              <w:bottom w:val="single" w:color="000000" w:sz="8" w:space="0"/>
              <w:right w:val="single" w:color="000000" w:sz="8" w:space="0"/>
            </w:tcBorders>
            <w:shd w:val="clear" w:color="auto" w:fill="BDD7EE"/>
            <w:vAlign w:val="center"/>
          </w:tcPr>
          <w:p w14:paraId="00A005A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类型</w:t>
            </w:r>
          </w:p>
        </w:tc>
        <w:tc>
          <w:tcPr>
            <w:tcW w:w="700" w:type="pct"/>
            <w:tcBorders>
              <w:top w:val="single" w:color="000000" w:sz="8" w:space="0"/>
              <w:left w:val="nil"/>
              <w:bottom w:val="single" w:color="000000" w:sz="8" w:space="0"/>
              <w:right w:val="single" w:color="000000" w:sz="8" w:space="0"/>
            </w:tcBorders>
            <w:shd w:val="clear" w:color="auto" w:fill="BDD7EE"/>
            <w:vAlign w:val="center"/>
          </w:tcPr>
          <w:p w14:paraId="4781570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所属上级</w:t>
            </w:r>
          </w:p>
        </w:tc>
        <w:tc>
          <w:tcPr>
            <w:tcW w:w="189" w:type="pct"/>
            <w:tcBorders>
              <w:top w:val="single" w:color="000000" w:sz="8" w:space="0"/>
              <w:left w:val="nil"/>
              <w:bottom w:val="single" w:color="000000" w:sz="8" w:space="0"/>
              <w:right w:val="single" w:color="000000" w:sz="8" w:space="0"/>
            </w:tcBorders>
            <w:shd w:val="clear" w:color="auto" w:fill="BDD7EE"/>
            <w:vAlign w:val="center"/>
          </w:tcPr>
          <w:p w14:paraId="52B5BC8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可空标志</w:t>
            </w:r>
          </w:p>
        </w:tc>
        <w:tc>
          <w:tcPr>
            <w:tcW w:w="2577" w:type="pct"/>
            <w:tcBorders>
              <w:top w:val="single" w:color="000000" w:sz="8" w:space="0"/>
              <w:left w:val="nil"/>
              <w:bottom w:val="single" w:color="000000" w:sz="8" w:space="0"/>
              <w:right w:val="single" w:color="000000" w:sz="8" w:space="0"/>
            </w:tcBorders>
            <w:shd w:val="clear" w:color="auto" w:fill="BDD7EE"/>
            <w:vAlign w:val="center"/>
          </w:tcPr>
          <w:p w14:paraId="0E5FDDC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说明</w:t>
            </w:r>
          </w:p>
        </w:tc>
      </w:tr>
      <w:tr w14:paraId="51478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006" w:type="pct"/>
            <w:tcBorders>
              <w:top w:val="nil"/>
              <w:left w:val="single" w:color="000000" w:sz="8" w:space="0"/>
              <w:bottom w:val="single" w:color="000000" w:sz="8" w:space="0"/>
              <w:right w:val="single" w:color="000000" w:sz="8" w:space="0"/>
            </w:tcBorders>
            <w:shd w:val="clear" w:color="auto" w:fill="auto"/>
            <w:vAlign w:val="center"/>
          </w:tcPr>
          <w:p w14:paraId="185A2970">
            <w:pPr>
              <w:keepNext w:val="0"/>
              <w:keepLines w:val="0"/>
              <w:widowControl/>
              <w:suppressLineNumbers w:val="0"/>
              <w:spacing w:before="0" w:beforeAutospacing="0" w:after="0" w:afterAutospacing="0"/>
              <w:ind w:left="0" w:right="0"/>
              <w:jc w:val="left"/>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rtnCode</w:t>
            </w:r>
          </w:p>
        </w:tc>
        <w:tc>
          <w:tcPr>
            <w:tcW w:w="525" w:type="pct"/>
            <w:tcBorders>
              <w:top w:val="nil"/>
              <w:left w:val="nil"/>
              <w:bottom w:val="single" w:color="000000" w:sz="8" w:space="0"/>
              <w:right w:val="single" w:color="000000" w:sz="8" w:space="0"/>
            </w:tcBorders>
            <w:shd w:val="clear" w:color="auto" w:fill="auto"/>
            <w:vAlign w:val="center"/>
          </w:tcPr>
          <w:p w14:paraId="503FA8D6">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String</w:t>
            </w:r>
          </w:p>
        </w:tc>
        <w:tc>
          <w:tcPr>
            <w:tcW w:w="700" w:type="pct"/>
            <w:tcBorders>
              <w:top w:val="nil"/>
              <w:left w:val="nil"/>
              <w:bottom w:val="single" w:color="000000" w:sz="8" w:space="0"/>
              <w:right w:val="single" w:color="000000" w:sz="8" w:space="0"/>
            </w:tcBorders>
            <w:shd w:val="clear" w:color="auto" w:fill="auto"/>
            <w:vAlign w:val="center"/>
          </w:tcPr>
          <w:p w14:paraId="01CE1BDE">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1"/>
                <w:szCs w:val="21"/>
                <w:u w:val="none"/>
              </w:rPr>
            </w:pPr>
            <w:r>
              <w:rPr>
                <w:rFonts w:hint="eastAsia" w:ascii="仿宋" w:hAnsi="仿宋" w:eastAsia="仿宋" w:cs="仿宋"/>
                <w:color w:val="auto"/>
                <w:highlight w:val="none"/>
                <w:lang w:val="en-US" w:eastAsia="zh-CN"/>
              </w:rPr>
              <w:t>——</w:t>
            </w:r>
          </w:p>
        </w:tc>
        <w:tc>
          <w:tcPr>
            <w:tcW w:w="189" w:type="pct"/>
            <w:tcBorders>
              <w:top w:val="nil"/>
              <w:left w:val="nil"/>
              <w:bottom w:val="single" w:color="000000" w:sz="8" w:space="0"/>
              <w:right w:val="single" w:color="000000" w:sz="8" w:space="0"/>
            </w:tcBorders>
            <w:shd w:val="clear" w:color="auto" w:fill="auto"/>
            <w:vAlign w:val="center"/>
          </w:tcPr>
          <w:p w14:paraId="6C83F54F">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bidi="ar"/>
              </w:rPr>
              <w:t>不可</w:t>
            </w:r>
          </w:p>
        </w:tc>
        <w:tc>
          <w:tcPr>
            <w:tcW w:w="2577" w:type="pct"/>
            <w:tcBorders>
              <w:top w:val="nil"/>
              <w:left w:val="nil"/>
              <w:bottom w:val="single" w:color="000000" w:sz="8" w:space="0"/>
              <w:right w:val="single" w:color="000000" w:sz="8" w:space="0"/>
            </w:tcBorders>
            <w:shd w:val="clear" w:color="auto" w:fill="auto"/>
            <w:vAlign w:val="center"/>
          </w:tcPr>
          <w:p w14:paraId="786A0080">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1"/>
                <w:szCs w:val="21"/>
                <w:u w:val="none"/>
                <w:lang w:eastAsia="zh-CN"/>
              </w:rPr>
            </w:pPr>
            <w:r>
              <w:rPr>
                <w:rFonts w:hint="eastAsia" w:ascii="仿宋" w:hAnsi="仿宋" w:eastAsia="仿宋" w:cs="仿宋"/>
                <w:color w:val="auto"/>
                <w:highlight w:val="none"/>
                <w:lang w:val="en-US" w:eastAsia="zh-CN"/>
              </w:rPr>
              <w:t>Csf调用返回编码：0-成功；-9999-失败</w:t>
            </w:r>
          </w:p>
        </w:tc>
      </w:tr>
      <w:tr w14:paraId="4C250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006" w:type="pct"/>
            <w:tcBorders>
              <w:top w:val="nil"/>
              <w:left w:val="single" w:color="000000" w:sz="8" w:space="0"/>
              <w:bottom w:val="single" w:color="000000" w:sz="8" w:space="0"/>
              <w:right w:val="single" w:color="000000" w:sz="8" w:space="0"/>
            </w:tcBorders>
            <w:shd w:val="clear" w:color="auto" w:fill="auto"/>
            <w:vAlign w:val="center"/>
          </w:tcPr>
          <w:p w14:paraId="04DE4C3E">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rtnMsg</w:t>
            </w:r>
          </w:p>
        </w:tc>
        <w:tc>
          <w:tcPr>
            <w:tcW w:w="525" w:type="pct"/>
            <w:tcBorders>
              <w:top w:val="nil"/>
              <w:left w:val="nil"/>
              <w:bottom w:val="single" w:color="000000" w:sz="8" w:space="0"/>
              <w:right w:val="single" w:color="000000" w:sz="8" w:space="0"/>
            </w:tcBorders>
            <w:shd w:val="clear" w:color="auto" w:fill="auto"/>
            <w:vAlign w:val="center"/>
          </w:tcPr>
          <w:p w14:paraId="285262B4">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String</w:t>
            </w:r>
          </w:p>
        </w:tc>
        <w:tc>
          <w:tcPr>
            <w:tcW w:w="700" w:type="pct"/>
            <w:tcBorders>
              <w:top w:val="nil"/>
              <w:left w:val="nil"/>
              <w:bottom w:val="single" w:color="000000" w:sz="8" w:space="0"/>
              <w:right w:val="single" w:color="000000" w:sz="8" w:space="0"/>
            </w:tcBorders>
            <w:shd w:val="clear" w:color="auto" w:fill="auto"/>
            <w:vAlign w:val="center"/>
          </w:tcPr>
          <w:p w14:paraId="63E8B410">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1"/>
                <w:szCs w:val="21"/>
                <w:u w:val="none"/>
              </w:rPr>
            </w:pPr>
            <w:r>
              <w:rPr>
                <w:rFonts w:hint="eastAsia" w:ascii="仿宋" w:hAnsi="仿宋" w:eastAsia="仿宋" w:cs="仿宋"/>
                <w:color w:val="auto"/>
                <w:highlight w:val="none"/>
                <w:lang w:val="en-US" w:eastAsia="zh-CN"/>
              </w:rPr>
              <w:t>——</w:t>
            </w:r>
          </w:p>
        </w:tc>
        <w:tc>
          <w:tcPr>
            <w:tcW w:w="189" w:type="pct"/>
            <w:tcBorders>
              <w:top w:val="nil"/>
              <w:left w:val="nil"/>
              <w:bottom w:val="single" w:color="000000" w:sz="8" w:space="0"/>
              <w:right w:val="single" w:color="000000" w:sz="8" w:space="0"/>
            </w:tcBorders>
            <w:shd w:val="clear" w:color="auto" w:fill="auto"/>
            <w:vAlign w:val="center"/>
          </w:tcPr>
          <w:p w14:paraId="64AD75F6">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bidi="ar"/>
              </w:rPr>
              <w:t>不可</w:t>
            </w:r>
          </w:p>
        </w:tc>
        <w:tc>
          <w:tcPr>
            <w:tcW w:w="2577" w:type="pct"/>
            <w:tcBorders>
              <w:top w:val="nil"/>
              <w:left w:val="nil"/>
              <w:bottom w:val="single" w:color="000000" w:sz="8" w:space="0"/>
              <w:right w:val="single" w:color="000000" w:sz="8" w:space="0"/>
            </w:tcBorders>
            <w:shd w:val="clear" w:color="auto" w:fill="auto"/>
            <w:vAlign w:val="center"/>
          </w:tcPr>
          <w:p w14:paraId="2F8957A3">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1"/>
                <w:szCs w:val="21"/>
                <w:u w:val="none"/>
              </w:rPr>
            </w:pPr>
            <w:r>
              <w:rPr>
                <w:rFonts w:hint="eastAsia" w:ascii="仿宋" w:hAnsi="仿宋" w:eastAsia="仿宋" w:cs="仿宋"/>
                <w:color w:val="auto"/>
                <w:highlight w:val="none"/>
                <w:lang w:val="en-US" w:eastAsia="zh-CN"/>
              </w:rPr>
              <w:t>Csf调用返回内容</w:t>
            </w:r>
          </w:p>
        </w:tc>
      </w:tr>
      <w:tr w14:paraId="4073C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006" w:type="pct"/>
            <w:tcBorders>
              <w:top w:val="nil"/>
              <w:left w:val="single" w:color="000000" w:sz="8" w:space="0"/>
              <w:bottom w:val="single" w:color="000000" w:sz="8" w:space="0"/>
              <w:right w:val="single" w:color="000000" w:sz="8" w:space="0"/>
            </w:tcBorders>
            <w:shd w:val="clear" w:color="auto" w:fill="auto"/>
            <w:vAlign w:val="center"/>
          </w:tcPr>
          <w:p w14:paraId="2C0E83D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object</w:t>
            </w:r>
          </w:p>
        </w:tc>
        <w:tc>
          <w:tcPr>
            <w:tcW w:w="525" w:type="pct"/>
            <w:tcBorders>
              <w:top w:val="nil"/>
              <w:left w:val="nil"/>
              <w:bottom w:val="single" w:color="000000" w:sz="8" w:space="0"/>
              <w:right w:val="single" w:color="000000" w:sz="8" w:space="0"/>
            </w:tcBorders>
            <w:shd w:val="clear" w:color="auto" w:fill="auto"/>
            <w:vAlign w:val="center"/>
          </w:tcPr>
          <w:p w14:paraId="4DCD95E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JSONObject</w:t>
            </w:r>
          </w:p>
        </w:tc>
        <w:tc>
          <w:tcPr>
            <w:tcW w:w="700" w:type="pct"/>
            <w:tcBorders>
              <w:top w:val="nil"/>
              <w:left w:val="nil"/>
              <w:bottom w:val="single" w:color="000000" w:sz="8" w:space="0"/>
              <w:right w:val="single" w:color="000000" w:sz="8" w:space="0"/>
            </w:tcBorders>
            <w:shd w:val="clear" w:color="auto" w:fill="auto"/>
            <w:vAlign w:val="center"/>
          </w:tcPr>
          <w:p w14:paraId="59B4FCA6">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w:t>
            </w:r>
          </w:p>
        </w:tc>
        <w:tc>
          <w:tcPr>
            <w:tcW w:w="189" w:type="pct"/>
            <w:tcBorders>
              <w:top w:val="nil"/>
              <w:left w:val="nil"/>
              <w:bottom w:val="single" w:color="000000" w:sz="8" w:space="0"/>
              <w:right w:val="single" w:color="000000" w:sz="8" w:space="0"/>
            </w:tcBorders>
            <w:shd w:val="clear" w:color="auto" w:fill="auto"/>
            <w:vAlign w:val="center"/>
          </w:tcPr>
          <w:p w14:paraId="620BBA6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不可</w:t>
            </w:r>
          </w:p>
        </w:tc>
        <w:tc>
          <w:tcPr>
            <w:tcW w:w="2577" w:type="pct"/>
            <w:tcBorders>
              <w:top w:val="nil"/>
              <w:left w:val="nil"/>
              <w:bottom w:val="single" w:color="000000" w:sz="8" w:space="0"/>
              <w:right w:val="single" w:color="000000" w:sz="8" w:space="0"/>
            </w:tcBorders>
            <w:shd w:val="clear" w:color="auto" w:fill="auto"/>
            <w:vAlign w:val="center"/>
          </w:tcPr>
          <w:p w14:paraId="3DFAD34D">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1"/>
                <w:szCs w:val="21"/>
                <w:u w:val="none"/>
              </w:rPr>
            </w:pPr>
          </w:p>
        </w:tc>
      </w:tr>
      <w:tr w14:paraId="2C40E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006" w:type="pct"/>
            <w:tcBorders>
              <w:top w:val="nil"/>
              <w:left w:val="single" w:color="000000" w:sz="8" w:space="0"/>
              <w:bottom w:val="single" w:color="000000" w:sz="8" w:space="0"/>
              <w:right w:val="single" w:color="000000" w:sz="8" w:space="0"/>
            </w:tcBorders>
            <w:shd w:val="clear" w:color="auto" w:fill="auto"/>
            <w:vAlign w:val="center"/>
          </w:tcPr>
          <w:p w14:paraId="7632195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returnCode</w:t>
            </w:r>
          </w:p>
        </w:tc>
        <w:tc>
          <w:tcPr>
            <w:tcW w:w="525" w:type="pct"/>
            <w:tcBorders>
              <w:top w:val="nil"/>
              <w:left w:val="nil"/>
              <w:bottom w:val="single" w:color="000000" w:sz="8" w:space="0"/>
              <w:right w:val="single" w:color="000000" w:sz="8" w:space="0"/>
            </w:tcBorders>
            <w:shd w:val="clear" w:color="auto" w:fill="auto"/>
            <w:vAlign w:val="center"/>
          </w:tcPr>
          <w:p w14:paraId="48ED517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String</w:t>
            </w:r>
          </w:p>
        </w:tc>
        <w:tc>
          <w:tcPr>
            <w:tcW w:w="700" w:type="pct"/>
            <w:tcBorders>
              <w:top w:val="nil"/>
              <w:left w:val="nil"/>
              <w:bottom w:val="single" w:color="000000" w:sz="8" w:space="0"/>
              <w:right w:val="single" w:color="000000" w:sz="8" w:space="0"/>
            </w:tcBorders>
            <w:shd w:val="clear" w:color="auto" w:fill="auto"/>
            <w:vAlign w:val="center"/>
          </w:tcPr>
          <w:p w14:paraId="2E6CE2E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object</w:t>
            </w:r>
          </w:p>
        </w:tc>
        <w:tc>
          <w:tcPr>
            <w:tcW w:w="189" w:type="pct"/>
            <w:tcBorders>
              <w:top w:val="nil"/>
              <w:left w:val="nil"/>
              <w:bottom w:val="single" w:color="000000" w:sz="8" w:space="0"/>
              <w:right w:val="single" w:color="000000" w:sz="8" w:space="0"/>
            </w:tcBorders>
            <w:shd w:val="clear" w:color="auto" w:fill="auto"/>
            <w:vAlign w:val="center"/>
          </w:tcPr>
          <w:p w14:paraId="2081246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不可</w:t>
            </w:r>
          </w:p>
        </w:tc>
        <w:tc>
          <w:tcPr>
            <w:tcW w:w="2577" w:type="pct"/>
            <w:tcBorders>
              <w:top w:val="nil"/>
              <w:left w:val="nil"/>
              <w:bottom w:val="single" w:color="000000" w:sz="8" w:space="0"/>
              <w:right w:val="single" w:color="000000" w:sz="8" w:space="0"/>
            </w:tcBorders>
            <w:shd w:val="clear" w:color="auto" w:fill="auto"/>
            <w:vAlign w:val="center"/>
          </w:tcPr>
          <w:p w14:paraId="00DC2D5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业务响应结果编码（0-成功，1-失败），参见附录十七：returnCode枚举</w:t>
            </w:r>
          </w:p>
        </w:tc>
      </w:tr>
      <w:tr w14:paraId="1DB53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006" w:type="pct"/>
            <w:tcBorders>
              <w:top w:val="nil"/>
              <w:left w:val="single" w:color="000000" w:sz="8" w:space="0"/>
              <w:bottom w:val="single" w:color="auto" w:sz="4" w:space="0"/>
              <w:right w:val="single" w:color="000000" w:sz="8" w:space="0"/>
            </w:tcBorders>
            <w:shd w:val="clear" w:color="auto" w:fill="auto"/>
            <w:vAlign w:val="center"/>
          </w:tcPr>
          <w:p w14:paraId="7B539CE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returnMessage</w:t>
            </w:r>
          </w:p>
        </w:tc>
        <w:tc>
          <w:tcPr>
            <w:tcW w:w="525" w:type="pct"/>
            <w:tcBorders>
              <w:top w:val="nil"/>
              <w:left w:val="nil"/>
              <w:bottom w:val="single" w:color="auto" w:sz="4" w:space="0"/>
              <w:right w:val="single" w:color="000000" w:sz="8" w:space="0"/>
            </w:tcBorders>
            <w:shd w:val="clear" w:color="auto" w:fill="auto"/>
            <w:vAlign w:val="center"/>
          </w:tcPr>
          <w:p w14:paraId="2D10BE7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String</w:t>
            </w:r>
          </w:p>
        </w:tc>
        <w:tc>
          <w:tcPr>
            <w:tcW w:w="700" w:type="pct"/>
            <w:tcBorders>
              <w:top w:val="nil"/>
              <w:left w:val="nil"/>
              <w:bottom w:val="single" w:color="auto" w:sz="4" w:space="0"/>
              <w:right w:val="single" w:color="000000" w:sz="8" w:space="0"/>
            </w:tcBorders>
            <w:shd w:val="clear" w:color="auto" w:fill="auto"/>
            <w:vAlign w:val="center"/>
          </w:tcPr>
          <w:p w14:paraId="3010BE9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object</w:t>
            </w:r>
          </w:p>
        </w:tc>
        <w:tc>
          <w:tcPr>
            <w:tcW w:w="189" w:type="pct"/>
            <w:tcBorders>
              <w:top w:val="nil"/>
              <w:left w:val="nil"/>
              <w:bottom w:val="single" w:color="auto" w:sz="4" w:space="0"/>
              <w:right w:val="single" w:color="000000" w:sz="8" w:space="0"/>
            </w:tcBorders>
            <w:shd w:val="clear" w:color="auto" w:fill="auto"/>
            <w:vAlign w:val="center"/>
          </w:tcPr>
          <w:p w14:paraId="385FC0E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不可</w:t>
            </w:r>
          </w:p>
        </w:tc>
        <w:tc>
          <w:tcPr>
            <w:tcW w:w="2577" w:type="pct"/>
            <w:tcBorders>
              <w:top w:val="nil"/>
              <w:left w:val="nil"/>
              <w:bottom w:val="single" w:color="auto" w:sz="4" w:space="0"/>
              <w:right w:val="single" w:color="000000" w:sz="8" w:space="0"/>
            </w:tcBorders>
            <w:shd w:val="clear" w:color="auto" w:fill="auto"/>
            <w:vAlign w:val="center"/>
          </w:tcPr>
          <w:p w14:paraId="06998E1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业务响应结果信息</w:t>
            </w:r>
          </w:p>
        </w:tc>
      </w:tr>
      <w:tr w14:paraId="53311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006"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31BBAA8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val="en-US" w:eastAsia="zh-CN" w:bidi="ar"/>
              </w:rPr>
              <w:t>o</w:t>
            </w:r>
            <w:r>
              <w:rPr>
                <w:rFonts w:hint="eastAsia" w:ascii="仿宋" w:hAnsi="仿宋" w:eastAsia="仿宋" w:cs="仿宋"/>
                <w:color w:val="auto"/>
                <w:kern w:val="0"/>
                <w:highlight w:val="none"/>
                <w:lang w:bidi="ar"/>
              </w:rPr>
              <w:t>rderList</w:t>
            </w:r>
          </w:p>
        </w:tc>
        <w:tc>
          <w:tcPr>
            <w:tcW w:w="525"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0D4FF35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JSONArray</w:t>
            </w:r>
          </w:p>
        </w:tc>
        <w:tc>
          <w:tcPr>
            <w:tcW w:w="700"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00A4FF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i w:val="0"/>
                <w:iCs w:val="0"/>
                <w:color w:val="auto"/>
                <w:kern w:val="0"/>
                <w:sz w:val="21"/>
                <w:szCs w:val="21"/>
                <w:u w:val="none"/>
                <w:lang w:val="en-US" w:eastAsia="zh-CN" w:bidi="ar"/>
              </w:rPr>
              <w:t>object</w:t>
            </w:r>
          </w:p>
        </w:tc>
        <w:tc>
          <w:tcPr>
            <w:tcW w:w="189"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7E099BE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不可</w:t>
            </w:r>
          </w:p>
        </w:tc>
        <w:tc>
          <w:tcPr>
            <w:tcW w:w="2577"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00F69003">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子订单数据</w:t>
            </w:r>
          </w:p>
        </w:tc>
      </w:tr>
      <w:tr w14:paraId="101D9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26608FC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orderId</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21AA87F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458C544E">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val="en-US" w:eastAsia="zh-CN" w:bidi="ar"/>
              </w:rPr>
              <w:t>o</w:t>
            </w:r>
            <w:r>
              <w:rPr>
                <w:rFonts w:hint="eastAsia" w:ascii="仿宋" w:hAnsi="仿宋" w:eastAsia="仿宋" w:cs="仿宋"/>
                <w:color w:val="auto"/>
                <w:kern w:val="0"/>
                <w:highlight w:val="none"/>
                <w:lang w:bidi="ar"/>
              </w:rPr>
              <w:t>rderList</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77A1CB5B">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2"/>
                <w:sz w:val="21"/>
                <w:szCs w:val="21"/>
                <w:highlight w:val="none"/>
                <w:lang w:val="en-US" w:eastAsia="zh-CN" w:bidi="ar-SA"/>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2C2D555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子订单编码</w:t>
            </w:r>
          </w:p>
        </w:tc>
      </w:tr>
      <w:tr w14:paraId="2485C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FFFFFF"/>
            <w:vAlign w:val="center"/>
          </w:tcPr>
          <w:p w14:paraId="01B03D6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cardNumber</w:t>
            </w:r>
          </w:p>
        </w:tc>
        <w:tc>
          <w:tcPr>
            <w:tcW w:w="525" w:type="pct"/>
            <w:tcBorders>
              <w:top w:val="single" w:color="auto" w:sz="4" w:space="0"/>
              <w:left w:val="single" w:color="auto" w:sz="4" w:space="0"/>
              <w:bottom w:val="single" w:color="auto" w:sz="4" w:space="0"/>
              <w:right w:val="single" w:color="auto" w:sz="4" w:space="0"/>
            </w:tcBorders>
            <w:shd w:val="clear" w:color="auto" w:fill="FFFFFF"/>
            <w:vAlign w:val="center"/>
          </w:tcPr>
          <w:p w14:paraId="52752EE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FFFFFF"/>
            <w:vAlign w:val="center"/>
          </w:tcPr>
          <w:p w14:paraId="7FAE5A5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o</w:t>
            </w:r>
            <w:r>
              <w:rPr>
                <w:rFonts w:hint="eastAsia" w:ascii="仿宋" w:hAnsi="仿宋" w:eastAsia="仿宋" w:cs="仿宋"/>
                <w:color w:val="auto"/>
                <w:kern w:val="0"/>
                <w:highlight w:val="none"/>
                <w:lang w:bidi="ar"/>
              </w:rPr>
              <w:t>rderList</w:t>
            </w:r>
          </w:p>
        </w:tc>
        <w:tc>
          <w:tcPr>
            <w:tcW w:w="189" w:type="pct"/>
            <w:tcBorders>
              <w:top w:val="single" w:color="auto" w:sz="4" w:space="0"/>
              <w:left w:val="single" w:color="auto" w:sz="4" w:space="0"/>
              <w:bottom w:val="single" w:color="auto" w:sz="4" w:space="0"/>
              <w:right w:val="single" w:color="auto" w:sz="4" w:space="0"/>
            </w:tcBorders>
            <w:shd w:val="clear" w:color="auto" w:fill="FFFFFF"/>
            <w:vAlign w:val="center"/>
          </w:tcPr>
          <w:p w14:paraId="2C96EC5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4D7B8E9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随机选号场景返回分配的号码信息，存入客户信息下的custInfo</w:t>
            </w:r>
            <w:r>
              <w:rPr>
                <w:rFonts w:hint="default" w:ascii="仿宋" w:hAnsi="仿宋" w:eastAsia="仿宋" w:cs="仿宋"/>
                <w:i w:val="0"/>
                <w:iCs w:val="0"/>
                <w:color w:val="auto"/>
                <w:kern w:val="0"/>
                <w:sz w:val="21"/>
                <w:szCs w:val="21"/>
                <w:u w:val="none"/>
                <w:lang w:val="en-US" w:eastAsia="zh-CN" w:bidi="ar"/>
              </w:rPr>
              <w:t>.</w:t>
            </w:r>
            <w:r>
              <w:rPr>
                <w:rFonts w:hint="eastAsia" w:ascii="仿宋" w:hAnsi="仿宋" w:eastAsia="仿宋" w:cs="仿宋"/>
                <w:i w:val="0"/>
                <w:iCs w:val="0"/>
                <w:color w:val="auto"/>
                <w:kern w:val="0"/>
                <w:sz w:val="20"/>
                <w:szCs w:val="20"/>
                <w:highlight w:val="none"/>
                <w:u w:val="none"/>
                <w:lang w:val="en-US" w:eastAsia="zh-CN" w:bidi="ar"/>
              </w:rPr>
              <w:t>cardNumber</w:t>
            </w:r>
            <w:r>
              <w:rPr>
                <w:rFonts w:hint="default" w:ascii="仿宋" w:hAnsi="仿宋" w:eastAsia="仿宋" w:cs="仿宋"/>
                <w:i w:val="0"/>
                <w:iCs w:val="0"/>
                <w:color w:val="auto"/>
                <w:kern w:val="0"/>
                <w:sz w:val="20"/>
                <w:szCs w:val="20"/>
                <w:highlight w:val="none"/>
                <w:u w:val="none"/>
                <w:lang w:val="en-US" w:eastAsia="zh-CN" w:bidi="ar"/>
              </w:rPr>
              <w:t>(</w:t>
            </w:r>
            <w:r>
              <w:rPr>
                <w:rFonts w:hint="eastAsia" w:ascii="仿宋" w:hAnsi="仿宋" w:eastAsia="仿宋" w:cs="仿宋"/>
                <w:i w:val="0"/>
                <w:iCs w:val="0"/>
                <w:color w:val="auto"/>
                <w:kern w:val="0"/>
                <w:sz w:val="20"/>
                <w:szCs w:val="20"/>
                <w:highlight w:val="none"/>
                <w:u w:val="none"/>
                <w:lang w:val="en-US" w:eastAsia="zh-CN" w:bidi="ar"/>
              </w:rPr>
              <w:t>客户新开卡号码</w:t>
            </w:r>
            <w:r>
              <w:rPr>
                <w:rFonts w:hint="default" w:ascii="仿宋" w:hAnsi="仿宋" w:eastAsia="仿宋" w:cs="仿宋"/>
                <w:i w:val="0"/>
                <w:iCs w:val="0"/>
                <w:color w:val="auto"/>
                <w:kern w:val="0"/>
                <w:sz w:val="20"/>
                <w:szCs w:val="20"/>
                <w:highlight w:val="none"/>
                <w:u w:val="none"/>
                <w:lang w:val="en-US" w:eastAsia="zh-CN" w:bidi="ar"/>
              </w:rPr>
              <w:t>)</w:t>
            </w:r>
          </w:p>
        </w:tc>
      </w:tr>
      <w:tr w14:paraId="1739D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006"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351F5538">
            <w:pPr>
              <w:keepNext w:val="0"/>
              <w:keepLines w:val="0"/>
              <w:widowControl/>
              <w:suppressLineNumbers w:val="0"/>
              <w:spacing w:before="0" w:beforeAutospacing="0" w:after="0" w:afterAutospacing="0"/>
              <w:ind w:left="0" w:right="0"/>
              <w:jc w:val="left"/>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highlight w:val="none"/>
                <w:lang w:bidi="ar"/>
              </w:rPr>
              <w:t>dynamicParams</w:t>
            </w:r>
          </w:p>
        </w:tc>
        <w:tc>
          <w:tcPr>
            <w:tcW w:w="525"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F23862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JSON</w:t>
            </w:r>
            <w:r>
              <w:rPr>
                <w:rFonts w:hint="eastAsia" w:ascii="仿宋" w:hAnsi="仿宋" w:eastAsia="仿宋" w:cs="仿宋"/>
                <w:color w:val="auto"/>
                <w:kern w:val="0"/>
                <w:highlight w:val="none"/>
                <w:lang w:val="en-US" w:eastAsia="zh-CN" w:bidi="ar"/>
              </w:rPr>
              <w:t>Object</w:t>
            </w:r>
          </w:p>
        </w:tc>
        <w:tc>
          <w:tcPr>
            <w:tcW w:w="700"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313D92B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val="en-US" w:eastAsia="zh-CN" w:bidi="ar"/>
              </w:rPr>
              <w:t>o</w:t>
            </w:r>
            <w:r>
              <w:rPr>
                <w:rFonts w:hint="eastAsia" w:ascii="仿宋" w:hAnsi="仿宋" w:eastAsia="仿宋" w:cs="仿宋"/>
                <w:color w:val="auto"/>
                <w:kern w:val="0"/>
                <w:highlight w:val="none"/>
                <w:lang w:bidi="ar"/>
              </w:rPr>
              <w:t>rderList</w:t>
            </w:r>
          </w:p>
        </w:tc>
        <w:tc>
          <w:tcPr>
            <w:tcW w:w="189"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63361EE0">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2"/>
                <w:sz w:val="21"/>
                <w:szCs w:val="21"/>
                <w:highlight w:val="none"/>
                <w:lang w:val="en-US" w:eastAsia="zh-CN" w:bidi="ar-SA"/>
              </w:rPr>
              <w:t>可以</w:t>
            </w:r>
          </w:p>
        </w:tc>
        <w:tc>
          <w:tcPr>
            <w:tcW w:w="2577"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331F6620">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2"/>
                <w:sz w:val="21"/>
                <w:szCs w:val="21"/>
                <w:highlight w:val="none"/>
                <w:lang w:val="en-US" w:eastAsia="zh-CN" w:bidi="ar-SA"/>
              </w:rPr>
              <w:t>业务预校验回传动态参数</w:t>
            </w:r>
          </w:p>
        </w:tc>
      </w:tr>
      <w:tr w14:paraId="27E0B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7076F6C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confirmOrderMethod</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15A637C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1C7DFA2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7FA3FE8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096A995C">
            <w:pPr>
              <w:keepNext w:val="0"/>
              <w:keepLines w:val="0"/>
              <w:widowControl/>
              <w:numPr>
                <w:ilvl w:val="0"/>
                <w:numId w:val="0"/>
              </w:numPr>
              <w:suppressLineNumbers w:val="0"/>
              <w:spacing w:before="0" w:beforeAutospacing="0" w:after="0" w:afterAutospacing="0"/>
              <w:ind w:left="0" w:leftChars="0" w:right="0" w:firstLine="0" w:firstLineChars="0"/>
              <w:jc w:val="left"/>
              <w:textAlignment w:val="center"/>
              <w:rPr>
                <w:rFonts w:hint="eastAsia" w:ascii="仿宋" w:hAnsi="仿宋" w:eastAsia="仿宋" w:cs="仿宋"/>
                <w:color w:val="auto"/>
                <w:highlight w:val="none"/>
                <w:lang w:val="en-US" w:eastAsia="zh-CN"/>
              </w:rPr>
            </w:pPr>
            <w:r>
              <w:rPr>
                <w:rFonts w:hint="eastAsia" w:ascii="仿宋" w:hAnsi="仿宋" w:eastAsia="仿宋" w:cs="仿宋"/>
                <w:color w:val="auto"/>
                <w:highlight w:val="none"/>
              </w:rPr>
              <w:t>确认办理方式</w:t>
            </w:r>
            <w:r>
              <w:rPr>
                <w:rFonts w:hint="eastAsia" w:ascii="仿宋" w:hAnsi="仿宋" w:eastAsia="仿宋" w:cs="仿宋"/>
                <w:color w:val="auto"/>
                <w:highlight w:val="none"/>
                <w:lang w:eastAsia="zh-CN"/>
              </w:rPr>
              <w:t>，</w:t>
            </w:r>
            <w:r>
              <w:rPr>
                <w:rFonts w:hint="eastAsia" w:ascii="仿宋" w:hAnsi="仿宋" w:eastAsia="仿宋" w:cs="仿宋"/>
                <w:i w:val="0"/>
                <w:iCs w:val="0"/>
                <w:color w:val="auto"/>
                <w:kern w:val="0"/>
                <w:sz w:val="20"/>
                <w:szCs w:val="20"/>
                <w:u w:val="none"/>
                <w:lang w:val="en-US" w:eastAsia="zh-CN" w:bidi="ar"/>
              </w:rPr>
              <w:t>参考附录一中的</w:t>
            </w:r>
            <w:r>
              <w:rPr>
                <w:rFonts w:hint="eastAsia" w:ascii="仿宋" w:hAnsi="仿宋" w:eastAsia="仿宋" w:cs="仿宋"/>
                <w:color w:val="auto"/>
                <w:highlight w:val="none"/>
              </w:rPr>
              <w:t>confirmOrderMethod</w:t>
            </w:r>
            <w:r>
              <w:rPr>
                <w:rFonts w:hint="eastAsia" w:ascii="仿宋" w:hAnsi="仿宋" w:eastAsia="仿宋" w:cs="仿宋"/>
                <w:color w:val="auto"/>
                <w:highlight w:val="none"/>
                <w:lang w:val="en-US" w:eastAsia="zh-CN"/>
              </w:rPr>
              <w:t>枚举。</w:t>
            </w:r>
          </w:p>
          <w:p w14:paraId="517E97AB">
            <w:pPr>
              <w:keepNext w:val="0"/>
              <w:keepLines w:val="0"/>
              <w:widowControl/>
              <w:numPr>
                <w:ilvl w:val="0"/>
                <w:numId w:val="0"/>
              </w:numPr>
              <w:suppressLineNumbers w:val="0"/>
              <w:spacing w:before="0" w:beforeAutospacing="0" w:after="0" w:afterAutospacing="0"/>
              <w:ind w:left="0" w:leftChars="0" w:right="0" w:firstLine="0" w:firstLineChars="0"/>
              <w:jc w:val="left"/>
              <w:textAlignment w:val="center"/>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应用场景举例：在号卡业务办理场景三照上传流程中返回三照上传类型</w:t>
            </w:r>
          </w:p>
          <w:p w14:paraId="6E8C3BEF">
            <w:pPr>
              <w:pStyle w:val="8"/>
              <w:keepNext w:val="0"/>
              <w:keepLines w:val="0"/>
              <w:suppressLineNumbers w:val="0"/>
              <w:spacing w:before="0" w:beforeAutospacing="0" w:after="0" w:afterAutospacing="0"/>
              <w:ind w:left="0" w:leftChars="0" w:right="0" w:firstLine="0" w:firstLineChars="0"/>
              <w:rPr>
                <w:rFonts w:hint="default"/>
                <w:color w:val="auto"/>
                <w:lang w:val="en-US" w:eastAsia="zh-CN"/>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.orderBusiAttr.attrKey=confirmOrderMethod</w:t>
            </w:r>
          </w:p>
        </w:tc>
      </w:tr>
      <w:tr w14:paraId="13FC2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7CB94522">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confirmWarnTime</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3CCB02E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77DF06D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0111E72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46F3831E">
            <w:pPr>
              <w:pStyle w:val="8"/>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确认办理预警时间。单位：分钟</w:t>
            </w:r>
          </w:p>
          <w:p w14:paraId="63E34408">
            <w:pPr>
              <w:pStyle w:val="8"/>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应用场景举例：在号卡业务办理场景三照上传流程中返回三照上传的预警时间</w:t>
            </w:r>
          </w:p>
          <w:p w14:paraId="188E60E8">
            <w:pPr>
              <w:pStyle w:val="8"/>
              <w:keepNext w:val="0"/>
              <w:keepLines w:val="0"/>
              <w:suppressLineNumbers w:val="0"/>
              <w:spacing w:before="0" w:beforeAutospacing="0" w:after="0" w:afterAutospacing="0"/>
              <w:ind w:left="0" w:leftChars="0" w:right="0" w:firstLine="0" w:firstLineChars="0"/>
              <w:rPr>
                <w:rFonts w:hint="default"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w:t>
            </w:r>
            <w:r>
              <w:rPr>
                <w:rFonts w:hint="eastAsia" w:ascii="仿宋" w:hAnsi="仿宋" w:eastAsia="仿宋" w:cs="仿宋"/>
                <w:i w:val="0"/>
                <w:iCs w:val="0"/>
                <w:color w:val="auto"/>
                <w:kern w:val="0"/>
                <w:sz w:val="21"/>
                <w:szCs w:val="21"/>
                <w:u w:val="none"/>
                <w:lang w:val="en-US" w:eastAsia="zh-CN" w:bidi="ar"/>
              </w:rPr>
              <w:t>confirmWarnTime</w:t>
            </w:r>
          </w:p>
        </w:tc>
      </w:tr>
      <w:tr w14:paraId="14E40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10FFE33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confirmOutTime</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1D528BF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7E11DE2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7FF9454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5D1DE220">
            <w:pPr>
              <w:pStyle w:val="8"/>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确认办理超时时间。单位：分钟</w:t>
            </w:r>
          </w:p>
          <w:p w14:paraId="0B19D7DA">
            <w:pPr>
              <w:pStyle w:val="8"/>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应用场景举例：在号卡业务办理场景三照上传流程中返回三照上传超时时间</w:t>
            </w:r>
          </w:p>
          <w:p w14:paraId="3C789FD6">
            <w:pPr>
              <w:pStyle w:val="8"/>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w:t>
            </w:r>
            <w:r>
              <w:rPr>
                <w:rFonts w:hint="eastAsia" w:ascii="仿宋" w:hAnsi="仿宋" w:eastAsia="仿宋" w:cs="仿宋"/>
                <w:i w:val="0"/>
                <w:iCs w:val="0"/>
                <w:color w:val="auto"/>
                <w:kern w:val="0"/>
                <w:sz w:val="21"/>
                <w:szCs w:val="21"/>
                <w:u w:val="none"/>
                <w:lang w:val="en-US" w:eastAsia="zh-CN" w:bidi="ar"/>
              </w:rPr>
              <w:t>confirm</w:t>
            </w:r>
            <w:r>
              <w:rPr>
                <w:rFonts w:hint="default" w:ascii="仿宋" w:hAnsi="仿宋" w:eastAsia="仿宋" w:cs="仿宋"/>
                <w:i w:val="0"/>
                <w:iCs w:val="0"/>
                <w:color w:val="auto"/>
                <w:kern w:val="0"/>
                <w:sz w:val="21"/>
                <w:szCs w:val="21"/>
                <w:u w:val="none"/>
                <w:lang w:val="en-US" w:eastAsia="zh-CN" w:bidi="ar"/>
              </w:rPr>
              <w:t>Out</w:t>
            </w:r>
            <w:r>
              <w:rPr>
                <w:rFonts w:hint="eastAsia" w:ascii="仿宋" w:hAnsi="仿宋" w:eastAsia="仿宋" w:cs="仿宋"/>
                <w:i w:val="0"/>
                <w:iCs w:val="0"/>
                <w:color w:val="auto"/>
                <w:kern w:val="0"/>
                <w:sz w:val="21"/>
                <w:szCs w:val="21"/>
                <w:u w:val="none"/>
                <w:lang w:val="en-US" w:eastAsia="zh-CN" w:bidi="ar"/>
              </w:rPr>
              <w:t>Time</w:t>
            </w:r>
          </w:p>
        </w:tc>
      </w:tr>
      <w:tr w14:paraId="6DE94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7305EC3B">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fraudulentOperType</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3D9154E9">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6DE62C4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0858625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6BD4B1F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涉诈处理：</w:t>
            </w:r>
          </w:p>
          <w:p w14:paraId="0A7393E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3-人工审核；</w:t>
            </w:r>
          </w:p>
          <w:p w14:paraId="216F6E0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2-拒绝办理；</w:t>
            </w:r>
          </w:p>
          <w:p w14:paraId="7306651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1-无涉诈风险</w:t>
            </w:r>
          </w:p>
          <w:p w14:paraId="6B4383C8">
            <w:pPr>
              <w:pStyle w:val="8"/>
              <w:keepNext w:val="0"/>
              <w:keepLines w:val="0"/>
              <w:suppressLineNumbers w:val="0"/>
              <w:spacing w:before="0" w:beforeAutospacing="0" w:after="0" w:afterAutospacing="0"/>
              <w:ind w:left="0" w:leftChars="0" w:right="0" w:firstLine="0" w:firstLineChars="0"/>
              <w:rPr>
                <w:rFonts w:hint="default"/>
                <w:color w:val="auto"/>
                <w:lang w:val="en-US" w:eastAsia="zh-CN"/>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w:t>
            </w:r>
            <w:r>
              <w:rPr>
                <w:rFonts w:hint="eastAsia" w:ascii="仿宋" w:hAnsi="仿宋" w:eastAsia="仿宋" w:cs="仿宋"/>
                <w:color w:val="auto"/>
                <w:kern w:val="0"/>
                <w:highlight w:val="none"/>
                <w:lang w:val="en-US" w:eastAsia="zh-CN" w:bidi="ar"/>
              </w:rPr>
              <w:t>fraudulentOperType</w:t>
            </w:r>
          </w:p>
        </w:tc>
      </w:tr>
      <w:tr w14:paraId="7023E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70C6D48A">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strike/>
                <w:dstrike w:val="0"/>
                <w:color w:val="auto"/>
                <w:kern w:val="0"/>
                <w:highlight w:val="none"/>
                <w:lang w:val="en-US" w:eastAsia="zh-CN" w:bidi="ar"/>
              </w:rPr>
            </w:pPr>
            <w:r>
              <w:rPr>
                <w:rFonts w:hint="eastAsia" w:ascii="仿宋" w:hAnsi="仿宋" w:eastAsia="仿宋" w:cs="仿宋"/>
                <w:strike/>
                <w:dstrike w:val="0"/>
                <w:color w:val="auto"/>
                <w:kern w:val="0"/>
                <w:highlight w:val="none"/>
                <w:lang w:val="en-US" w:eastAsia="zh-CN" w:bidi="ar"/>
              </w:rPr>
              <w:t>fraudulentOutTime</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4915992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strike/>
                <w:dstrike w:val="0"/>
                <w:color w:val="auto"/>
                <w:kern w:val="0"/>
                <w:highlight w:val="none"/>
                <w:lang w:val="en-US" w:eastAsia="zh-CN" w:bidi="ar"/>
              </w:rPr>
            </w:pPr>
            <w:r>
              <w:rPr>
                <w:rFonts w:hint="eastAsia" w:ascii="仿宋" w:hAnsi="仿宋" w:eastAsia="仿宋" w:cs="仿宋"/>
                <w:strike/>
                <w:dstrike w:val="0"/>
                <w:color w:val="auto"/>
                <w:kern w:val="0"/>
                <w:highlight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6F7F21F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dstrike w:val="0"/>
                <w:color w:val="auto"/>
                <w:kern w:val="0"/>
                <w:highlight w:val="none"/>
                <w:lang w:bidi="ar"/>
              </w:rPr>
            </w:pPr>
            <w:r>
              <w:rPr>
                <w:rFonts w:hint="eastAsia" w:ascii="仿宋" w:hAnsi="仿宋" w:eastAsia="仿宋" w:cs="仿宋"/>
                <w:strike/>
                <w:dstrike w:val="0"/>
                <w:color w:val="auto"/>
                <w:kern w:val="0"/>
                <w:highlight w:val="none"/>
                <w:lang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5152B9B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dstrike w:val="0"/>
                <w:color w:val="auto"/>
                <w:kern w:val="0"/>
                <w:highlight w:val="none"/>
                <w:lang w:val="en-US" w:eastAsia="zh-CN" w:bidi="ar"/>
              </w:rPr>
            </w:pPr>
            <w:r>
              <w:rPr>
                <w:rFonts w:hint="eastAsia" w:ascii="仿宋" w:hAnsi="仿宋" w:eastAsia="仿宋" w:cs="仿宋"/>
                <w:strike/>
                <w:dstrike w:val="0"/>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3580746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strike/>
                <w:dstrike w:val="0"/>
                <w:color w:val="auto"/>
                <w:kern w:val="0"/>
                <w:highlight w:val="none"/>
                <w:lang w:val="en-US" w:eastAsia="zh-CN" w:bidi="ar"/>
              </w:rPr>
            </w:pPr>
            <w:r>
              <w:rPr>
                <w:rFonts w:hint="eastAsia" w:ascii="仿宋" w:hAnsi="仿宋" w:eastAsia="仿宋" w:cs="仿宋"/>
                <w:strike/>
                <w:dstrike w:val="0"/>
                <w:color w:val="auto"/>
                <w:kern w:val="0"/>
                <w:highlight w:val="none"/>
                <w:lang w:val="en-US" w:eastAsia="zh-CN" w:bidi="ar"/>
              </w:rPr>
              <w:t>订单审核过期时间。单位：分钟</w:t>
            </w:r>
          </w:p>
        </w:tc>
      </w:tr>
      <w:tr w14:paraId="33A05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2339C5D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strike w:val="0"/>
                <w:dstrike w:val="0"/>
                <w:color w:val="auto"/>
                <w:kern w:val="0"/>
                <w:highlight w:val="none"/>
                <w:lang w:val="en-US" w:eastAsia="zh-CN" w:bidi="ar"/>
              </w:rPr>
            </w:pPr>
            <w:r>
              <w:rPr>
                <w:rFonts w:hint="eastAsia" w:ascii="仿宋" w:hAnsi="仿宋" w:eastAsia="仿宋" w:cs="仿宋"/>
                <w:strike w:val="0"/>
                <w:dstrike w:val="0"/>
                <w:color w:val="auto"/>
                <w:kern w:val="0"/>
                <w:highlight w:val="none"/>
                <w:lang w:val="en-US" w:eastAsia="zh-CN" w:bidi="ar"/>
              </w:rPr>
              <w:t>delyType</w:t>
            </w:r>
          </w:p>
        </w:tc>
        <w:tc>
          <w:tcPr>
            <w:tcW w:w="525" w:type="pct"/>
            <w:tcBorders>
              <w:top w:val="single" w:color="auto" w:sz="4" w:space="0"/>
              <w:left w:val="single" w:color="auto" w:sz="4" w:space="0"/>
              <w:bottom w:val="single" w:color="auto" w:sz="4" w:space="0"/>
              <w:right w:val="single" w:color="auto" w:sz="4" w:space="0"/>
            </w:tcBorders>
            <w:shd w:val="clear" w:color="auto" w:fill="FFFFFF"/>
            <w:vAlign w:val="center"/>
          </w:tcPr>
          <w:p w14:paraId="6655111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FFFFFF"/>
            <w:vAlign w:val="center"/>
          </w:tcPr>
          <w:p w14:paraId="024FDBD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FFFFFF"/>
            <w:vAlign w:val="center"/>
          </w:tcPr>
          <w:p w14:paraId="05637D7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1676281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highlight w:val="none"/>
                <w:lang w:val="en-US" w:eastAsia="zh-CN" w:bidi="ar"/>
              </w:rPr>
            </w:pPr>
            <w:r>
              <w:rPr>
                <w:rFonts w:hint="eastAsia" w:ascii="仿宋" w:hAnsi="仿宋" w:eastAsia="仿宋" w:cs="仿宋"/>
                <w:strike w:val="0"/>
                <w:dstrike w:val="0"/>
                <w:color w:val="auto"/>
                <w:kern w:val="0"/>
                <w:highlight w:val="none"/>
                <w:lang w:val="en-US" w:eastAsia="zh-CN" w:bidi="ar"/>
              </w:rPr>
              <w:t>物流类型：</w:t>
            </w:r>
          </w:p>
          <w:p w14:paraId="1DC224F6">
            <w:pPr>
              <w:pStyle w:val="8"/>
              <w:keepNext w:val="0"/>
              <w:keepLines w:val="0"/>
              <w:numPr>
                <w:ilvl w:val="0"/>
                <w:numId w:val="0"/>
              </w:numPr>
              <w:suppressLineNumbers w:val="0"/>
              <w:spacing w:before="0" w:beforeAutospacing="0" w:after="0" w:afterAutospacing="0"/>
              <w:ind w:left="0" w:leftChars="0" w:right="0"/>
              <w:rPr>
                <w:rFonts w:hint="eastAsia" w:ascii="仿宋" w:hAnsi="仿宋" w:eastAsia="仿宋" w:cs="仿宋"/>
                <w:strike w:val="0"/>
                <w:dstrike w:val="0"/>
                <w:color w:val="auto"/>
                <w:kern w:val="0"/>
                <w:highlight w:val="none"/>
                <w:lang w:val="en-US" w:eastAsia="zh-CN" w:bidi="ar"/>
              </w:rPr>
            </w:pPr>
            <w:r>
              <w:rPr>
                <w:rFonts w:hint="default" w:ascii="仿宋" w:hAnsi="仿宋" w:eastAsia="仿宋" w:cs="仿宋"/>
                <w:strike w:val="0"/>
                <w:dstrike w:val="0"/>
                <w:color w:val="auto"/>
                <w:kern w:val="0"/>
                <w:highlight w:val="none"/>
                <w:lang w:val="en-US" w:eastAsia="zh-CN" w:bidi="ar"/>
              </w:rPr>
              <w:t>20-</w:t>
            </w:r>
            <w:r>
              <w:rPr>
                <w:rFonts w:hint="eastAsia" w:ascii="仿宋" w:hAnsi="仿宋" w:eastAsia="仿宋" w:cs="仿宋"/>
                <w:strike w:val="0"/>
                <w:dstrike w:val="0"/>
                <w:color w:val="auto"/>
                <w:kern w:val="0"/>
                <w:highlight w:val="none"/>
                <w:lang w:val="en-US" w:eastAsia="zh-CN" w:bidi="ar"/>
              </w:rPr>
              <w:t>分省OAO</w:t>
            </w:r>
          </w:p>
          <w:p w14:paraId="3AC64E84">
            <w:pPr>
              <w:pStyle w:val="8"/>
              <w:keepNext w:val="0"/>
              <w:keepLines w:val="0"/>
              <w:numPr>
                <w:ilvl w:val="0"/>
                <w:numId w:val="0"/>
              </w:numPr>
              <w:suppressLineNumbers w:val="0"/>
              <w:spacing w:before="0" w:beforeAutospacing="0" w:after="0" w:afterAutospacing="0"/>
              <w:ind w:left="0" w:leftChars="0" w:right="0"/>
              <w:rPr>
                <w:rFonts w:hint="eastAsia" w:ascii="仿宋" w:hAnsi="仿宋" w:eastAsia="仿宋" w:cs="仿宋"/>
                <w:strike w:val="0"/>
                <w:dstrike w:val="0"/>
                <w:color w:val="auto"/>
                <w:kern w:val="0"/>
                <w:highlight w:val="none"/>
                <w:lang w:val="en-US" w:eastAsia="zh-CN" w:bidi="ar"/>
              </w:rPr>
            </w:pPr>
            <w:r>
              <w:rPr>
                <w:rFonts w:hint="eastAsia" w:ascii="仿宋" w:hAnsi="仿宋" w:eastAsia="仿宋" w:cs="仿宋"/>
                <w:strike w:val="0"/>
                <w:dstrike w:val="0"/>
                <w:color w:val="auto"/>
                <w:kern w:val="0"/>
                <w:highlight w:val="none"/>
                <w:lang w:val="en-US" w:eastAsia="zh-CN" w:bidi="ar"/>
              </w:rPr>
              <w:t>30-盲投</w:t>
            </w:r>
          </w:p>
          <w:p w14:paraId="69FEC3B5">
            <w:pPr>
              <w:pStyle w:val="8"/>
              <w:keepNext w:val="0"/>
              <w:keepLines w:val="0"/>
              <w:numPr>
                <w:ilvl w:val="0"/>
                <w:numId w:val="0"/>
              </w:numPr>
              <w:suppressLineNumbers w:val="0"/>
              <w:spacing w:before="0" w:beforeAutospacing="0" w:after="0" w:afterAutospacing="0"/>
              <w:ind w:left="0" w:leftChars="0" w:right="0"/>
              <w:rPr>
                <w:rFonts w:hint="default" w:ascii="仿宋" w:hAnsi="仿宋" w:eastAsia="仿宋" w:cs="仿宋"/>
                <w:strike w:val="0"/>
                <w:dstrike w:val="0"/>
                <w:color w:val="auto"/>
                <w:kern w:val="0"/>
                <w:highlight w:val="none"/>
                <w:lang w:val="en-US" w:eastAsia="zh-CN" w:bidi="ar"/>
              </w:rPr>
            </w:pPr>
            <w:r>
              <w:rPr>
                <w:rFonts w:hint="default" w:ascii="仿宋" w:hAnsi="仿宋" w:eastAsia="仿宋" w:cs="仿宋"/>
                <w:strike w:val="0"/>
                <w:dstrike w:val="0"/>
                <w:color w:val="auto"/>
                <w:kern w:val="0"/>
                <w:highlight w:val="none"/>
                <w:lang w:val="en-US" w:eastAsia="zh-CN" w:bidi="ar"/>
              </w:rPr>
              <w:t>40-</w:t>
            </w:r>
            <w:r>
              <w:rPr>
                <w:rFonts w:hint="eastAsia" w:ascii="仿宋" w:hAnsi="仿宋" w:eastAsia="仿宋" w:cs="仿宋"/>
                <w:strike w:val="0"/>
                <w:dstrike w:val="0"/>
                <w:color w:val="auto"/>
                <w:kern w:val="0"/>
                <w:highlight w:val="none"/>
                <w:lang w:val="en-US" w:eastAsia="zh-CN" w:bidi="ar"/>
              </w:rPr>
              <w:t>面对面</w:t>
            </w:r>
          </w:p>
          <w:p w14:paraId="62AE66B0">
            <w:pPr>
              <w:pStyle w:val="8"/>
              <w:keepNext w:val="0"/>
              <w:keepLines w:val="0"/>
              <w:numPr>
                <w:ilvl w:val="0"/>
                <w:numId w:val="0"/>
              </w:numPr>
              <w:suppressLineNumbers w:val="0"/>
              <w:spacing w:before="0" w:beforeAutospacing="0" w:after="0" w:afterAutospacing="0"/>
              <w:ind w:left="0" w:leftChars="0" w:right="0"/>
              <w:rPr>
                <w:rFonts w:hint="eastAsia" w:ascii="仿宋" w:hAnsi="仿宋" w:eastAsia="仿宋" w:cs="仿宋"/>
                <w:strike w:val="0"/>
                <w:dstrike w:val="0"/>
                <w:color w:val="auto"/>
                <w:kern w:val="0"/>
                <w:highlight w:val="none"/>
                <w:lang w:val="en-US" w:eastAsia="zh-CN" w:bidi="ar"/>
              </w:rPr>
            </w:pPr>
            <w:r>
              <w:rPr>
                <w:rFonts w:hint="eastAsia" w:ascii="仿宋" w:hAnsi="仿宋" w:eastAsia="仿宋" w:cs="仿宋"/>
                <w:strike w:val="0"/>
                <w:dstrike w:val="0"/>
                <w:color w:val="auto"/>
                <w:kern w:val="0"/>
                <w:highlight w:val="none"/>
                <w:lang w:val="en-US" w:eastAsia="zh-CN" w:bidi="ar"/>
              </w:rPr>
              <w:t>50-分省网格</w:t>
            </w:r>
          </w:p>
          <w:p w14:paraId="06CABEF4">
            <w:pPr>
              <w:pStyle w:val="8"/>
              <w:keepNext w:val="0"/>
              <w:keepLines w:val="0"/>
              <w:numPr>
                <w:ilvl w:val="0"/>
                <w:numId w:val="0"/>
              </w:numPr>
              <w:suppressLineNumbers w:val="0"/>
              <w:spacing w:before="0" w:beforeAutospacing="0" w:after="0" w:afterAutospacing="0"/>
              <w:ind w:left="0" w:leftChars="0" w:right="0"/>
              <w:rPr>
                <w:rFonts w:hint="eastAsia" w:ascii="仿宋" w:hAnsi="仿宋" w:eastAsia="仿宋" w:cs="仿宋"/>
                <w:strike w:val="0"/>
                <w:dstrike w:val="0"/>
                <w:color w:val="auto"/>
                <w:kern w:val="0"/>
                <w:highlight w:val="none"/>
                <w:lang w:val="en-US" w:eastAsia="zh-CN" w:bidi="ar"/>
              </w:rPr>
            </w:pPr>
            <w:r>
              <w:rPr>
                <w:rFonts w:hint="eastAsia" w:ascii="仿宋" w:hAnsi="仿宋" w:eastAsia="仿宋" w:cs="仿宋"/>
                <w:strike w:val="0"/>
                <w:dstrike w:val="0"/>
                <w:color w:val="auto"/>
                <w:kern w:val="0"/>
                <w:highlight w:val="none"/>
                <w:lang w:val="en-US" w:eastAsia="zh-CN" w:bidi="ar"/>
              </w:rPr>
              <w:t>60-灵活三照</w:t>
            </w:r>
          </w:p>
          <w:p w14:paraId="03F8BA38">
            <w:pPr>
              <w:pStyle w:val="8"/>
              <w:keepNext w:val="0"/>
              <w:keepLines w:val="0"/>
              <w:numPr>
                <w:ilvl w:val="0"/>
                <w:numId w:val="0"/>
              </w:numPr>
              <w:suppressLineNumbers w:val="0"/>
              <w:spacing w:before="0" w:beforeAutospacing="0" w:after="0" w:afterAutospacing="0"/>
              <w:ind w:left="0" w:leftChars="0" w:right="0"/>
              <w:rPr>
                <w:rFonts w:hint="eastAsia" w:ascii="仿宋" w:hAnsi="仿宋" w:eastAsia="仿宋" w:cs="仿宋"/>
                <w:strike w:val="0"/>
                <w:dstrike w:val="0"/>
                <w:color w:val="auto"/>
                <w:kern w:val="0"/>
                <w:highlight w:val="none"/>
                <w:lang w:val="en-US" w:eastAsia="zh-CN" w:bidi="ar"/>
              </w:rPr>
            </w:pPr>
            <w:r>
              <w:rPr>
                <w:rFonts w:hint="eastAsia" w:ascii="仿宋" w:hAnsi="仿宋" w:eastAsia="仿宋" w:cs="仿宋"/>
                <w:strike w:val="0"/>
                <w:dstrike w:val="0"/>
                <w:color w:val="auto"/>
                <w:kern w:val="0"/>
                <w:highlight w:val="none"/>
                <w:lang w:val="en-US" w:eastAsia="zh-CN" w:bidi="ar"/>
              </w:rPr>
              <w:t>99-无物流类型</w:t>
            </w:r>
          </w:p>
          <w:p w14:paraId="571069D0">
            <w:pPr>
              <w:pStyle w:val="8"/>
              <w:keepNext w:val="0"/>
              <w:keepLines w:val="0"/>
              <w:numPr>
                <w:ilvl w:val="0"/>
                <w:numId w:val="0"/>
              </w:numPr>
              <w:suppressLineNumbers w:val="0"/>
              <w:spacing w:before="0" w:beforeAutospacing="0" w:after="0" w:afterAutospacing="0"/>
              <w:ind w:left="0" w:leftChars="0" w:right="0"/>
              <w:rPr>
                <w:rFonts w:hint="default" w:ascii="仿宋" w:hAnsi="仿宋" w:eastAsia="仿宋" w:cs="仿宋"/>
                <w:strike w:val="0"/>
                <w:dstrike w:val="0"/>
                <w:color w:val="auto"/>
                <w:kern w:val="0"/>
                <w:highlight w:val="none"/>
                <w:lang w:val="en-US" w:eastAsia="zh-CN" w:bidi="ar"/>
              </w:rPr>
            </w:pPr>
            <w:r>
              <w:rPr>
                <w:rFonts w:hint="eastAsia" w:ascii="仿宋" w:hAnsi="仿宋" w:eastAsia="仿宋" w:cs="仿宋"/>
                <w:strike w:val="0"/>
                <w:dstrike w:val="0"/>
                <w:color w:val="auto"/>
                <w:kern w:val="0"/>
                <w:highlight w:val="none"/>
                <w:lang w:val="en-US" w:eastAsia="zh-CN" w:bidi="ar"/>
              </w:rPr>
              <w:t>99999-异步收单使用</w:t>
            </w:r>
          </w:p>
          <w:p w14:paraId="5C1F1455">
            <w:pPr>
              <w:pStyle w:val="8"/>
              <w:keepNext w:val="0"/>
              <w:keepLines w:val="0"/>
              <w:suppressLineNumbers w:val="0"/>
              <w:spacing w:before="0" w:beforeAutospacing="0" w:after="0" w:afterAutospacing="0"/>
              <w:ind w:left="0" w:leftChars="0" w:right="0" w:firstLine="0" w:firstLineChars="0"/>
              <w:rPr>
                <w:rFonts w:hint="default"/>
                <w:strike w:val="0"/>
                <w:dstrike w:val="0"/>
                <w:color w:val="auto"/>
                <w:lang w:val="en-US" w:eastAsia="zh-CN"/>
              </w:rPr>
            </w:pPr>
            <w:r>
              <w:rPr>
                <w:rFonts w:hint="eastAsia"/>
                <w:strike w:val="0"/>
                <w:dstrike w:val="0"/>
                <w:color w:val="auto"/>
                <w:lang w:val="en-US" w:eastAsia="zh-CN"/>
              </w:rPr>
              <w:t>存入custInfo</w:t>
            </w:r>
            <w:r>
              <w:rPr>
                <w:rFonts w:hint="default" w:ascii="仿宋" w:hAnsi="仿宋" w:eastAsia="仿宋" w:cs="仿宋"/>
                <w:strike w:val="0"/>
                <w:dstrike w:val="0"/>
                <w:color w:val="auto"/>
                <w:kern w:val="0"/>
                <w:highlight w:val="none"/>
                <w:lang w:val="en-US" w:eastAsia="zh-CN" w:bidi="ar"/>
              </w:rPr>
              <w:t>.</w:t>
            </w:r>
            <w:r>
              <w:rPr>
                <w:rFonts w:hint="eastAsia" w:ascii="仿宋" w:hAnsi="仿宋" w:eastAsia="仿宋" w:cs="仿宋"/>
                <w:strike w:val="0"/>
                <w:dstrike w:val="0"/>
                <w:color w:val="auto"/>
                <w:kern w:val="0"/>
                <w:highlight w:val="none"/>
                <w:lang w:val="en-US" w:eastAsia="zh-CN" w:bidi="ar"/>
              </w:rPr>
              <w:t>deliveryInfo</w:t>
            </w:r>
            <w:r>
              <w:rPr>
                <w:rFonts w:hint="default" w:ascii="仿宋" w:hAnsi="仿宋" w:eastAsia="仿宋" w:cs="仿宋"/>
                <w:strike w:val="0"/>
                <w:dstrike w:val="0"/>
                <w:color w:val="auto"/>
                <w:kern w:val="0"/>
                <w:highlight w:val="none"/>
                <w:lang w:val="en-US" w:eastAsia="zh-CN" w:bidi="ar"/>
              </w:rPr>
              <w:t>.deliveryCnType</w:t>
            </w:r>
          </w:p>
        </w:tc>
      </w:tr>
      <w:tr w14:paraId="20E31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FFFFFF"/>
            <w:vAlign w:val="center"/>
          </w:tcPr>
          <w:p w14:paraId="4B9B985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delyCompanyCode</w:t>
            </w:r>
          </w:p>
        </w:tc>
        <w:tc>
          <w:tcPr>
            <w:tcW w:w="525" w:type="pct"/>
            <w:tcBorders>
              <w:top w:val="single" w:color="auto" w:sz="4" w:space="0"/>
              <w:left w:val="single" w:color="auto" w:sz="4" w:space="0"/>
              <w:bottom w:val="single" w:color="auto" w:sz="4" w:space="0"/>
              <w:right w:val="single" w:color="auto" w:sz="4" w:space="0"/>
            </w:tcBorders>
            <w:shd w:val="clear" w:color="auto" w:fill="FFFFFF"/>
            <w:vAlign w:val="center"/>
          </w:tcPr>
          <w:p w14:paraId="2619046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FFFFFF"/>
            <w:vAlign w:val="center"/>
          </w:tcPr>
          <w:p w14:paraId="20564DB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FFFFFF"/>
            <w:vAlign w:val="center"/>
          </w:tcPr>
          <w:p w14:paraId="00E64AE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33720A2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en-US" w:bidi="ar"/>
              </w:rPr>
              <w:t>快递物流公司编码</w:t>
            </w:r>
            <w:r>
              <w:rPr>
                <w:rFonts w:hint="eastAsia" w:ascii="仿宋" w:hAnsi="仿宋" w:eastAsia="仿宋" w:cs="仿宋"/>
                <w:color w:val="auto"/>
                <w:kern w:val="0"/>
                <w:highlight w:val="none"/>
                <w:lang w:val="en-US" w:eastAsia="zh-CN" w:bidi="ar"/>
              </w:rPr>
              <w:t>，配送公司编码</w:t>
            </w:r>
          </w:p>
          <w:p w14:paraId="6337C1A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国内编码：</w:t>
            </w:r>
          </w:p>
          <w:p w14:paraId="5DA5C1D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https://www.yuque.com/kdnjishuzhichi/dfcrg1/mza2ln?inner=U0jZa</w:t>
            </w:r>
          </w:p>
          <w:p w14:paraId="3A97F0A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国际编码：</w:t>
            </w:r>
          </w:p>
          <w:p w14:paraId="7A08E95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https://www.yuque.com/kdnjishuzhichi/dfcrg1/xkc4h1?inner=uXBev</w:t>
            </w:r>
          </w:p>
          <w:p w14:paraId="677C41BE">
            <w:pPr>
              <w:pStyle w:val="8"/>
              <w:keepNext w:val="0"/>
              <w:keepLines w:val="0"/>
              <w:suppressLineNumbers w:val="0"/>
              <w:spacing w:before="0" w:beforeAutospacing="0" w:after="0" w:afterAutospacing="0"/>
              <w:ind w:left="0" w:leftChars="0" w:right="0" w:firstLine="0" w:firstLineChars="0"/>
              <w:rPr>
                <w:rFonts w:hint="default"/>
                <w:color w:val="auto"/>
                <w:lang w:val="en-US" w:eastAsia="zh-CN"/>
              </w:rPr>
            </w:pPr>
            <w:r>
              <w:rPr>
                <w:rFonts w:hint="eastAsia"/>
                <w:color w:val="auto"/>
                <w:lang w:val="en-US" w:eastAsia="zh-CN"/>
              </w:rPr>
              <w:t>存入custInfo</w:t>
            </w:r>
            <w:r>
              <w:rPr>
                <w:rFonts w:hint="default"/>
                <w:color w:val="auto"/>
                <w:lang w:val="en-US" w:eastAsia="zh-CN"/>
              </w:rPr>
              <w:t>.deliveryInfo.delyCompanyCode</w:t>
            </w:r>
          </w:p>
        </w:tc>
      </w:tr>
      <w:tr w14:paraId="02102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FFFFFF"/>
            <w:vAlign w:val="center"/>
          </w:tcPr>
          <w:p w14:paraId="5B2809D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delyCompanyName</w:t>
            </w:r>
          </w:p>
        </w:tc>
        <w:tc>
          <w:tcPr>
            <w:tcW w:w="525" w:type="pct"/>
            <w:tcBorders>
              <w:top w:val="single" w:color="auto" w:sz="4" w:space="0"/>
              <w:left w:val="single" w:color="auto" w:sz="4" w:space="0"/>
              <w:bottom w:val="single" w:color="auto" w:sz="4" w:space="0"/>
              <w:right w:val="single" w:color="auto" w:sz="4" w:space="0"/>
            </w:tcBorders>
            <w:shd w:val="clear" w:color="auto" w:fill="FFFFFF"/>
            <w:vAlign w:val="center"/>
          </w:tcPr>
          <w:p w14:paraId="0821842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FFFFFF"/>
            <w:vAlign w:val="center"/>
          </w:tcPr>
          <w:p w14:paraId="45CF0B4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FFFFFF"/>
            <w:vAlign w:val="center"/>
          </w:tcPr>
          <w:p w14:paraId="1546B8F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43F9B03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en-US" w:bidi="ar"/>
              </w:rPr>
            </w:pPr>
            <w:r>
              <w:rPr>
                <w:rFonts w:hint="eastAsia" w:ascii="仿宋" w:hAnsi="仿宋" w:eastAsia="仿宋" w:cs="仿宋"/>
                <w:color w:val="auto"/>
                <w:kern w:val="0"/>
                <w:highlight w:val="none"/>
                <w:lang w:val="en-US" w:eastAsia="en-US" w:bidi="ar"/>
              </w:rPr>
              <w:t>快递物流公司名称</w:t>
            </w:r>
          </w:p>
          <w:p w14:paraId="1D227AA0">
            <w:pPr>
              <w:pStyle w:val="8"/>
              <w:keepNext w:val="0"/>
              <w:keepLines w:val="0"/>
              <w:suppressLineNumbers w:val="0"/>
              <w:spacing w:before="0" w:beforeAutospacing="0" w:after="0" w:afterAutospacing="0"/>
              <w:ind w:left="0" w:leftChars="0" w:right="0" w:firstLine="0" w:firstLineChars="0"/>
              <w:rPr>
                <w:rFonts w:hint="default"/>
                <w:color w:val="auto"/>
                <w:lang w:val="en-US" w:eastAsia="zh-CN"/>
              </w:rPr>
            </w:pPr>
            <w:r>
              <w:rPr>
                <w:rFonts w:hint="eastAsia"/>
                <w:color w:val="auto"/>
                <w:lang w:val="en-US" w:eastAsia="zh-CN"/>
              </w:rPr>
              <w:t>存入custInfo</w:t>
            </w:r>
            <w:r>
              <w:rPr>
                <w:rFonts w:hint="default"/>
                <w:color w:val="auto"/>
                <w:lang w:val="en-US" w:eastAsia="zh-CN"/>
              </w:rPr>
              <w:t>.deliveryInfo.delyCompanyName</w:t>
            </w:r>
          </w:p>
        </w:tc>
      </w:tr>
      <w:tr w14:paraId="4D072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496A8E3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i</w:t>
            </w:r>
            <w:r>
              <w:rPr>
                <w:rFonts w:hint="eastAsia" w:ascii="仿宋" w:hAnsi="仿宋" w:eastAsia="仿宋" w:cs="仿宋"/>
                <w:color w:val="auto"/>
                <w:kern w:val="0"/>
                <w:highlight w:val="none"/>
                <w:lang w:val="en-US" w:eastAsia="zh-CN" w:bidi="ar"/>
              </w:rPr>
              <w:t>nterceptsInfo</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427A847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JSONObject</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1D63CCF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3289385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53216AA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拦截信息</w:t>
            </w:r>
          </w:p>
          <w:p w14:paraId="129374D4">
            <w:pPr>
              <w:pStyle w:val="8"/>
              <w:keepNext w:val="0"/>
              <w:keepLines w:val="0"/>
              <w:suppressLineNumbers w:val="0"/>
              <w:spacing w:before="0" w:beforeAutospacing="0" w:after="0" w:afterAutospacing="0"/>
              <w:ind w:left="0" w:leftChars="0" w:right="0" w:firstLine="0" w:firstLineChars="0"/>
              <w:rPr>
                <w:rFonts w:hint="default"/>
                <w:color w:val="auto"/>
                <w:lang w:val="en-US" w:eastAsia="zh-CN"/>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w:t>
            </w:r>
            <w:r>
              <w:rPr>
                <w:rFonts w:hint="default" w:ascii="仿宋" w:hAnsi="仿宋" w:eastAsia="仿宋" w:cs="仿宋"/>
                <w:color w:val="auto"/>
                <w:kern w:val="0"/>
                <w:highlight w:val="none"/>
                <w:lang w:val="en-US" w:eastAsia="zh-CN" w:bidi="ar"/>
              </w:rPr>
              <w:t>i</w:t>
            </w:r>
            <w:r>
              <w:rPr>
                <w:rFonts w:hint="eastAsia" w:ascii="仿宋" w:hAnsi="仿宋" w:eastAsia="仿宋" w:cs="仿宋"/>
                <w:color w:val="auto"/>
                <w:kern w:val="0"/>
                <w:highlight w:val="none"/>
                <w:lang w:val="en-US" w:eastAsia="zh-CN" w:bidi="ar"/>
              </w:rPr>
              <w:t>nterceptsInfo</w:t>
            </w:r>
          </w:p>
        </w:tc>
      </w:tr>
      <w:tr w14:paraId="5E7BB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1ABE53A4">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interceptType</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3A382CEB">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2E0AEA5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i</w:t>
            </w:r>
            <w:r>
              <w:rPr>
                <w:rFonts w:hint="eastAsia" w:ascii="仿宋" w:hAnsi="仿宋" w:eastAsia="仿宋" w:cs="仿宋"/>
                <w:color w:val="auto"/>
                <w:kern w:val="0"/>
                <w:highlight w:val="none"/>
                <w:lang w:val="en-US" w:eastAsia="zh-CN" w:bidi="ar"/>
              </w:rPr>
              <w:t>nterceptsInfo</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3D26A93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544E7BB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拦截拦截规则类型（key值）</w:t>
            </w:r>
          </w:p>
          <w:p w14:paraId="0803C4CD">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 xml:space="preserve">"0": "UA拦截",  </w:t>
            </w:r>
          </w:p>
          <w:p w14:paraId="23FD3A4A">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 xml:space="preserve">"1": "重复下单拦截",  </w:t>
            </w:r>
          </w:p>
          <w:p w14:paraId="75EA69C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 xml:space="preserve">"2": "夜间分省拦截",  </w:t>
            </w:r>
          </w:p>
          <w:p w14:paraId="2F989416">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 xml:space="preserve">"3": "网渠库授权业务范围拦截",  </w:t>
            </w:r>
          </w:p>
          <w:p w14:paraId="7D8B2D13">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 xml:space="preserve">"4": "URL采集为空拦截",  </w:t>
            </w:r>
          </w:p>
          <w:p w14:paraId="653E1B16">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 xml:space="preserve">"5": "三级渠道店铺编码回传校验拦截",  </w:t>
            </w:r>
          </w:p>
          <w:p w14:paraId="5037B04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 xml:space="preserve">"6": "报备视觉校验拦截",  </w:t>
            </w:r>
          </w:p>
          <w:p w14:paraId="35DEE78E">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 xml:space="preserve">"7": "报备直播校验拦截",  </w:t>
            </w:r>
          </w:p>
          <w:p w14:paraId="7CA5B4C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 xml:space="preserve">"8": "渠道校验不通过",  </w:t>
            </w:r>
          </w:p>
          <w:p w14:paraId="6E8E5B6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"9": "同一UA下单到达</w:t>
            </w:r>
            <w:r>
              <w:rPr>
                <w:rFonts w:hint="eastAsia" w:ascii="仿宋" w:hAnsi="仿宋" w:eastAsia="仿宋" w:cs="仿宋"/>
                <w:color w:val="auto"/>
                <w:kern w:val="0"/>
                <w:highlight w:val="none"/>
                <w:lang w:val="en-US" w:eastAsia="zh-CN" w:bidi="ar"/>
              </w:rPr>
              <w:t>阈</w:t>
            </w:r>
            <w:r>
              <w:rPr>
                <w:rFonts w:hint="default" w:ascii="仿宋" w:hAnsi="仿宋" w:eastAsia="仿宋" w:cs="仿宋"/>
                <w:color w:val="auto"/>
                <w:kern w:val="0"/>
                <w:highlight w:val="none"/>
                <w:lang w:val="en-US" w:eastAsia="zh-CN" w:bidi="ar"/>
              </w:rPr>
              <w:t xml:space="preserve">值",  </w:t>
            </w:r>
          </w:p>
          <w:p w14:paraId="004F96B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 xml:space="preserve">"10": "快手广告参数外部真实性校验",  </w:t>
            </w:r>
          </w:p>
          <w:p w14:paraId="0BD13A3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"11": "网渠库渠道关系内部校验"</w:t>
            </w:r>
          </w:p>
        </w:tc>
      </w:tr>
      <w:tr w14:paraId="464E5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452B56B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retryFlag</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321B5E53">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0D425847">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2A06015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433FEE0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分省割接标识：1-分省割接</w:t>
            </w:r>
          </w:p>
          <w:p w14:paraId="5F218A9E">
            <w:pPr>
              <w:pStyle w:val="8"/>
              <w:keepNext w:val="0"/>
              <w:keepLines w:val="0"/>
              <w:suppressLineNumbers w:val="0"/>
              <w:spacing w:before="0" w:beforeAutospacing="0" w:after="0" w:afterAutospacing="0"/>
              <w:ind w:left="0" w:leftChars="0" w:right="0" w:firstLine="0" w:firstLineChars="0"/>
              <w:rPr>
                <w:rFonts w:hint="default"/>
                <w:color w:val="auto"/>
                <w:lang w:val="en-US" w:eastAsia="zh-CN"/>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w:t>
            </w:r>
            <w:r>
              <w:rPr>
                <w:rFonts w:hint="eastAsia" w:ascii="仿宋" w:hAnsi="仿宋" w:eastAsia="仿宋" w:cs="仿宋"/>
                <w:color w:val="auto"/>
                <w:kern w:val="0"/>
                <w:highlight w:val="none"/>
                <w:lang w:bidi="ar"/>
              </w:rPr>
              <w:t>retryFlag</w:t>
            </w:r>
          </w:p>
        </w:tc>
      </w:tr>
      <w:tr w14:paraId="58B15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288088B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noDelivered</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705FC493">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7D77279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06416B3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62D052B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是否因为疫情暂不配送：1-暂不配送</w:t>
            </w:r>
          </w:p>
          <w:p w14:paraId="240EF90B">
            <w:pPr>
              <w:pStyle w:val="8"/>
              <w:keepNext w:val="0"/>
              <w:keepLines w:val="0"/>
              <w:suppressLineNumbers w:val="0"/>
              <w:spacing w:before="0" w:beforeAutospacing="0" w:after="0" w:afterAutospacing="0"/>
              <w:ind w:left="0" w:leftChars="0" w:right="0" w:firstLine="0" w:firstLineChars="0"/>
              <w:rPr>
                <w:rFonts w:hint="default"/>
                <w:color w:val="auto"/>
                <w:lang w:val="en-US" w:eastAsia="zh-CN"/>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w:t>
            </w:r>
            <w:r>
              <w:rPr>
                <w:rFonts w:hint="eastAsia" w:ascii="仿宋" w:hAnsi="仿宋" w:eastAsia="仿宋" w:cs="仿宋"/>
                <w:color w:val="auto"/>
                <w:kern w:val="0"/>
                <w:highlight w:val="none"/>
                <w:lang w:bidi="ar"/>
              </w:rPr>
              <w:t>noDelivered</w:t>
            </w:r>
          </w:p>
        </w:tc>
      </w:tr>
      <w:tr w14:paraId="1C19A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3969A9C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preOccupancyCode</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4B863C47">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3BAD95C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560B714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2E5218E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预占码</w:t>
            </w:r>
            <w:r>
              <w:rPr>
                <w:rFonts w:hint="default" w:ascii="仿宋" w:hAnsi="仿宋" w:eastAsia="仿宋" w:cs="仿宋"/>
                <w:color w:val="auto"/>
                <w:kern w:val="0"/>
                <w:highlight w:val="none"/>
                <w:lang w:val="en-US" w:eastAsia="zh-CN" w:bidi="ar"/>
              </w:rPr>
              <w:t>,</w:t>
            </w:r>
            <w:r>
              <w:rPr>
                <w:rFonts w:hint="eastAsia" w:ascii="仿宋" w:hAnsi="仿宋" w:eastAsia="仿宋" w:cs="仿宋"/>
                <w:color w:val="auto"/>
                <w:kern w:val="0"/>
                <w:highlight w:val="none"/>
                <w:lang w:val="en-US" w:eastAsia="zh-CN" w:bidi="ar"/>
              </w:rPr>
              <w:t>号卡业务</w:t>
            </w:r>
          </w:p>
          <w:p w14:paraId="7CA2F930">
            <w:pPr>
              <w:pStyle w:val="8"/>
              <w:keepNext w:val="0"/>
              <w:keepLines w:val="0"/>
              <w:suppressLineNumbers w:val="0"/>
              <w:spacing w:before="0" w:beforeAutospacing="0" w:after="0" w:afterAutospacing="0"/>
              <w:ind w:left="0" w:leftChars="0" w:right="0" w:firstLine="0" w:firstLineChars="0"/>
              <w:rPr>
                <w:rFonts w:hint="eastAsia"/>
                <w:color w:val="auto"/>
                <w:lang w:val="en-US" w:eastAsia="zh-CN"/>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w:t>
            </w:r>
            <w:r>
              <w:rPr>
                <w:rFonts w:hint="eastAsia" w:ascii="仿宋" w:hAnsi="仿宋" w:eastAsia="仿宋" w:cs="仿宋"/>
                <w:color w:val="auto"/>
                <w:kern w:val="0"/>
                <w:highlight w:val="none"/>
                <w:lang w:bidi="ar"/>
              </w:rPr>
              <w:t>preOccupancyCode</w:t>
            </w:r>
          </w:p>
        </w:tc>
      </w:tr>
      <w:tr w14:paraId="51144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57C2BA3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o</w:t>
            </w:r>
            <w:r>
              <w:rPr>
                <w:rFonts w:hint="eastAsia" w:ascii="仿宋" w:hAnsi="仿宋" w:eastAsia="仿宋" w:cs="仿宋"/>
                <w:color w:val="auto"/>
                <w:kern w:val="0"/>
                <w:highlight w:val="none"/>
                <w:lang w:bidi="ar"/>
              </w:rPr>
              <w:t>rderedMobile</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63125E74">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JSONObject</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649205D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17CAE419">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78FD29A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已订购手机号信息</w:t>
            </w:r>
          </w:p>
          <w:p w14:paraId="484A8FF9">
            <w:pPr>
              <w:pStyle w:val="8"/>
              <w:keepNext w:val="0"/>
              <w:keepLines w:val="0"/>
              <w:suppressLineNumbers w:val="0"/>
              <w:spacing w:before="0" w:beforeAutospacing="0" w:after="0" w:afterAutospacing="0"/>
              <w:ind w:left="0" w:leftChars="0" w:right="0" w:firstLine="0" w:firstLineChars="0"/>
              <w:rPr>
                <w:rFonts w:hint="default"/>
                <w:color w:val="auto"/>
                <w:lang w:val="en-US" w:eastAsia="zh-CN"/>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w:t>
            </w:r>
            <w:r>
              <w:rPr>
                <w:rFonts w:hint="eastAsia" w:ascii="仿宋" w:hAnsi="仿宋" w:eastAsia="仿宋" w:cs="仿宋"/>
                <w:color w:val="auto"/>
                <w:kern w:val="0"/>
                <w:highlight w:val="none"/>
                <w:lang w:val="en-US" w:eastAsia="zh-CN" w:bidi="ar"/>
              </w:rPr>
              <w:t>o</w:t>
            </w:r>
            <w:r>
              <w:rPr>
                <w:rFonts w:hint="eastAsia" w:ascii="仿宋" w:hAnsi="仿宋" w:eastAsia="仿宋" w:cs="仿宋"/>
                <w:color w:val="auto"/>
                <w:kern w:val="0"/>
                <w:highlight w:val="none"/>
                <w:lang w:bidi="ar"/>
              </w:rPr>
              <w:t>rderedMobile</w:t>
            </w:r>
          </w:p>
        </w:tc>
      </w:tr>
      <w:tr w14:paraId="6C363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1C24729D">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monthOrderedMobile</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25D5769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7653618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o</w:t>
            </w:r>
            <w:r>
              <w:rPr>
                <w:rFonts w:hint="eastAsia" w:ascii="仿宋" w:hAnsi="仿宋" w:eastAsia="仿宋" w:cs="仿宋"/>
                <w:color w:val="auto"/>
                <w:kern w:val="0"/>
                <w:highlight w:val="none"/>
                <w:lang w:bidi="ar"/>
              </w:rPr>
              <w:t>rderedMobile</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6C903D0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61283FF6">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当月已订购手机号，英文逗号分割</w:t>
            </w:r>
          </w:p>
        </w:tc>
      </w:tr>
      <w:tr w14:paraId="22303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4AF2568A">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dayOrderedMobile</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491FC8C9">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0B55F01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o</w:t>
            </w:r>
            <w:r>
              <w:rPr>
                <w:rFonts w:hint="eastAsia" w:ascii="仿宋" w:hAnsi="仿宋" w:eastAsia="仿宋" w:cs="仿宋"/>
                <w:color w:val="auto"/>
                <w:kern w:val="0"/>
                <w:highlight w:val="none"/>
                <w:lang w:bidi="ar"/>
              </w:rPr>
              <w:t>rderedMobile</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3D11F738">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40F39F1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当日已订购手机号，英文逗号分割</w:t>
            </w:r>
          </w:p>
        </w:tc>
      </w:tr>
      <w:tr w14:paraId="74D41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29F7465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reservoirSequence</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493E91BD">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60BD3463">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08FE93C4">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3221911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号池锁定流水号</w:t>
            </w:r>
          </w:p>
          <w:p w14:paraId="0F922D42">
            <w:pPr>
              <w:pStyle w:val="8"/>
              <w:keepNext w:val="0"/>
              <w:keepLines w:val="0"/>
              <w:suppressLineNumbers w:val="0"/>
              <w:spacing w:before="0" w:beforeAutospacing="0" w:after="0" w:afterAutospacing="0"/>
              <w:ind w:left="0" w:leftChars="0" w:right="0" w:firstLine="0" w:firstLineChars="0"/>
              <w:rPr>
                <w:rFonts w:hint="default"/>
                <w:color w:val="auto"/>
                <w:lang w:val="en-US" w:eastAsia="zh-CN"/>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w:t>
            </w:r>
            <w:r>
              <w:rPr>
                <w:rFonts w:hint="eastAsia" w:ascii="仿宋" w:hAnsi="仿宋" w:eastAsia="仿宋" w:cs="仿宋"/>
                <w:color w:val="auto"/>
                <w:kern w:val="0"/>
                <w:highlight w:val="none"/>
                <w:lang w:val="en-US" w:eastAsia="zh-CN" w:bidi="ar"/>
              </w:rPr>
              <w:t>reservoirSequence</w:t>
            </w:r>
          </w:p>
        </w:tc>
      </w:tr>
      <w:tr w14:paraId="3D347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63EB8D64">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reservoireCheckCode</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5C5AC81E">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731EC55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28B18AF2">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522FD034">
            <w:pPr>
              <w:pStyle w:val="8"/>
              <w:keepNext w:val="0"/>
              <w:keepLines w:val="0"/>
              <w:suppressLineNumbers w:val="0"/>
              <w:spacing w:before="0" w:beforeAutospacing="0" w:after="0" w:afterAutospacing="0"/>
              <w:ind w:left="0" w:leftChars="0" w:right="0" w:firstLine="0" w:firstLineChars="0"/>
              <w:rPr>
                <w:rFonts w:hint="default" w:ascii="仿宋" w:hAnsi="仿宋" w:eastAsia="仿宋" w:cs="仿宋"/>
                <w:color w:val="auto"/>
                <w:highlight w:val="none"/>
                <w:lang w:val="en-US" w:eastAsia="zh-CN"/>
              </w:rPr>
            </w:pPr>
            <w:r>
              <w:rPr>
                <w:rFonts w:hint="default" w:ascii="仿宋" w:hAnsi="仿宋" w:eastAsia="仿宋" w:cs="仿宋"/>
                <w:color w:val="auto"/>
                <w:highlight w:val="none"/>
                <w:lang w:val="en-US" w:eastAsia="zh-CN"/>
              </w:rPr>
              <w:t>号池校验码</w:t>
            </w:r>
          </w:p>
          <w:p w14:paraId="7683B4AD">
            <w:pPr>
              <w:pStyle w:val="8"/>
              <w:keepNext w:val="0"/>
              <w:keepLines w:val="0"/>
              <w:suppressLineNumbers w:val="0"/>
              <w:spacing w:before="0" w:beforeAutospacing="0" w:after="0" w:afterAutospacing="0"/>
              <w:ind w:left="0" w:leftChars="0" w:right="0" w:firstLine="0" w:firstLineChars="0"/>
              <w:rPr>
                <w:rFonts w:hint="default"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w:t>
            </w:r>
            <w:r>
              <w:rPr>
                <w:rFonts w:hint="eastAsia" w:ascii="仿宋" w:hAnsi="仿宋" w:eastAsia="仿宋" w:cs="仿宋"/>
                <w:color w:val="auto"/>
                <w:kern w:val="0"/>
                <w:highlight w:val="none"/>
                <w:lang w:val="en-US" w:eastAsia="zh-CN" w:bidi="ar"/>
              </w:rPr>
              <w:t>reservoireCheckCode</w:t>
            </w:r>
          </w:p>
        </w:tc>
      </w:tr>
      <w:tr w14:paraId="5544E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11C766C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cardReplaceFeeInfo</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605EE6F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6FBD0E7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05F3D3B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4F752C5F">
            <w:pPr>
              <w:pStyle w:val="8"/>
              <w:keepNext w:val="0"/>
              <w:keepLines w:val="0"/>
              <w:suppressLineNumbers w:val="0"/>
              <w:spacing w:before="0" w:beforeAutospacing="0" w:after="0" w:afterAutospacing="0"/>
              <w:ind w:left="0" w:leftChars="0" w:right="0" w:firstLine="0" w:firstLineChars="0"/>
              <w:rPr>
                <w:rFonts w:hint="default"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补换卡费用</w:t>
            </w:r>
            <w:r>
              <w:rPr>
                <w:rFonts w:hint="default" w:ascii="仿宋" w:hAnsi="仿宋" w:eastAsia="仿宋" w:cs="仿宋"/>
                <w:color w:val="auto"/>
                <w:highlight w:val="none"/>
                <w:lang w:val="en-US" w:eastAsia="zh-CN"/>
              </w:rPr>
              <w:t>,</w:t>
            </w:r>
            <w:r>
              <w:rPr>
                <w:rFonts w:hint="eastAsia" w:ascii="仿宋" w:hAnsi="仿宋" w:eastAsia="仿宋" w:cs="仿宋"/>
                <w:color w:val="auto"/>
                <w:highlight w:val="none"/>
                <w:lang w:val="en-US" w:eastAsia="zh-CN"/>
              </w:rPr>
              <w:t>单位：分</w:t>
            </w:r>
          </w:p>
          <w:p w14:paraId="73507F49">
            <w:pPr>
              <w:pStyle w:val="8"/>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存入对应子单的子支付单费用属性信息，并在主、子支付单应付、实付中体现</w:t>
            </w:r>
          </w:p>
          <w:p w14:paraId="18850E8C">
            <w:pPr>
              <w:pStyle w:val="8"/>
              <w:keepNext w:val="0"/>
              <w:keepLines w:val="0"/>
              <w:suppressLineNumbers w:val="0"/>
              <w:spacing w:before="0" w:beforeAutospacing="0" w:after="0" w:afterAutospacing="0"/>
              <w:ind w:left="0" w:leftChars="0" w:right="0" w:firstLine="0" w:firstLineChars="0"/>
              <w:rPr>
                <w:rFonts w:hint="default"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payInfo</w:t>
            </w:r>
            <w:r>
              <w:rPr>
                <w:rFonts w:hint="default" w:ascii="仿宋" w:hAnsi="仿宋" w:eastAsia="仿宋" w:cs="仿宋"/>
                <w:color w:val="auto"/>
                <w:highlight w:val="none"/>
                <w:lang w:val="en-US" w:eastAsia="zh-CN"/>
              </w:rPr>
              <w:t>.feeAttr.attrKey=</w:t>
            </w:r>
            <w:r>
              <w:rPr>
                <w:rFonts w:hint="eastAsia" w:ascii="仿宋" w:hAnsi="仿宋" w:eastAsia="仿宋" w:cs="仿宋"/>
                <w:color w:val="auto"/>
                <w:kern w:val="0"/>
                <w:highlight w:val="none"/>
                <w:lang w:val="en-US" w:eastAsia="zh-CN" w:bidi="ar"/>
              </w:rPr>
              <w:t>cardReplaceFeeInfo</w:t>
            </w:r>
          </w:p>
          <w:p w14:paraId="6898AC27">
            <w:pPr>
              <w:pStyle w:val="8"/>
              <w:keepNext w:val="0"/>
              <w:keepLines w:val="0"/>
              <w:suppressLineNumbers w:val="0"/>
              <w:spacing w:before="0" w:beforeAutospacing="0" w:after="0" w:afterAutospacing="0"/>
              <w:ind w:left="0" w:leftChars="0" w:right="0" w:firstLine="0" w:firstLineChars="0"/>
              <w:rPr>
                <w:rFonts w:hint="default" w:ascii="仿宋" w:hAnsi="仿宋" w:eastAsia="仿宋" w:cs="仿宋"/>
                <w:color w:val="auto"/>
                <w:highlight w:val="none"/>
                <w:lang w:val="en-US" w:eastAsia="zh-CN"/>
              </w:rPr>
            </w:pPr>
          </w:p>
        </w:tc>
      </w:tr>
      <w:tr w14:paraId="7DF5B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3A2A7CD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cardReplaceFeeTotal</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72DB3153">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4C1F009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2864E56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356911BC">
            <w:pPr>
              <w:pStyle w:val="8"/>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highlight w:val="none"/>
                <w:lang w:val="en-US" w:eastAsia="zh-CN"/>
              </w:rPr>
            </w:pPr>
            <w:r>
              <w:rPr>
                <w:rFonts w:hint="default" w:ascii="仿宋" w:hAnsi="仿宋" w:eastAsia="仿宋" w:cs="仿宋"/>
                <w:color w:val="auto"/>
                <w:highlight w:val="none"/>
                <w:lang w:val="en-US" w:eastAsia="zh-CN"/>
              </w:rPr>
              <w:t>补换卡+运费</w:t>
            </w:r>
            <w:r>
              <w:rPr>
                <w:rFonts w:hint="eastAsia" w:ascii="仿宋" w:hAnsi="仿宋" w:eastAsia="仿宋" w:cs="仿宋"/>
                <w:color w:val="auto"/>
                <w:highlight w:val="none"/>
                <w:lang w:val="en-US" w:eastAsia="zh-CN"/>
              </w:rPr>
              <w:t>，单位：分</w:t>
            </w:r>
          </w:p>
          <w:p w14:paraId="66C1BD29">
            <w:pPr>
              <w:pStyle w:val="8"/>
              <w:keepNext w:val="0"/>
              <w:keepLines w:val="0"/>
              <w:suppressLineNumbers w:val="0"/>
              <w:spacing w:before="0" w:beforeAutospacing="0" w:after="0" w:afterAutospacing="0"/>
              <w:ind w:left="0" w:leftChars="0" w:right="0" w:firstLine="0" w:firstLineChars="0"/>
              <w:rPr>
                <w:rFonts w:hint="default"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号卡业务，需要校验</w:t>
            </w:r>
            <w:r>
              <w:rPr>
                <w:rFonts w:hint="eastAsia" w:ascii="仿宋" w:hAnsi="仿宋" w:eastAsia="仿宋" w:cs="仿宋"/>
                <w:color w:val="auto"/>
                <w:kern w:val="0"/>
                <w:highlight w:val="none"/>
                <w:lang w:val="en-US" w:eastAsia="zh-CN" w:bidi="ar"/>
              </w:rPr>
              <w:t>cardReplaceFeeTotal-cardReplaceFeeInfo=前端传递给的运费，不相等则拒绝下单</w:t>
            </w:r>
          </w:p>
        </w:tc>
      </w:tr>
      <w:tr w14:paraId="1A36A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715B5E7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luckyNumExtensionInfo</w:t>
            </w:r>
          </w:p>
        </w:tc>
        <w:tc>
          <w:tcPr>
            <w:tcW w:w="525" w:type="pct"/>
            <w:tcBorders>
              <w:top w:val="single" w:color="auto" w:sz="4" w:space="0"/>
              <w:left w:val="single" w:color="auto" w:sz="4" w:space="0"/>
              <w:bottom w:val="single" w:color="auto" w:sz="4" w:space="0"/>
              <w:right w:val="single" w:color="auto" w:sz="4" w:space="0"/>
            </w:tcBorders>
            <w:shd w:val="clear" w:color="auto" w:fill="auto"/>
            <w:vAlign w:val="center"/>
          </w:tcPr>
          <w:p w14:paraId="36401C8D">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String</w:t>
            </w:r>
          </w:p>
        </w:tc>
        <w:tc>
          <w:tcPr>
            <w:tcW w:w="700" w:type="pct"/>
            <w:tcBorders>
              <w:top w:val="single" w:color="auto" w:sz="4" w:space="0"/>
              <w:left w:val="single" w:color="auto" w:sz="4" w:space="0"/>
              <w:bottom w:val="single" w:color="auto" w:sz="4" w:space="0"/>
              <w:right w:val="single" w:color="auto" w:sz="4" w:space="0"/>
            </w:tcBorders>
            <w:shd w:val="clear" w:color="auto" w:fill="auto"/>
            <w:vAlign w:val="center"/>
          </w:tcPr>
          <w:p w14:paraId="3CA587D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dynamicParams</w:t>
            </w:r>
          </w:p>
        </w:tc>
        <w:tc>
          <w:tcPr>
            <w:tcW w:w="189" w:type="pct"/>
            <w:tcBorders>
              <w:top w:val="single" w:color="auto" w:sz="4" w:space="0"/>
              <w:left w:val="single" w:color="auto" w:sz="4" w:space="0"/>
              <w:bottom w:val="single" w:color="auto" w:sz="4" w:space="0"/>
              <w:right w:val="single" w:color="auto" w:sz="4" w:space="0"/>
            </w:tcBorders>
            <w:shd w:val="clear" w:color="auto" w:fill="auto"/>
            <w:vAlign w:val="center"/>
          </w:tcPr>
          <w:p w14:paraId="4C366A3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577" w:type="pct"/>
            <w:tcBorders>
              <w:top w:val="single" w:color="auto" w:sz="4" w:space="0"/>
              <w:left w:val="single" w:color="auto" w:sz="4" w:space="0"/>
              <w:bottom w:val="single" w:color="auto" w:sz="4" w:space="0"/>
              <w:right w:val="single" w:color="auto" w:sz="4" w:space="0"/>
            </w:tcBorders>
            <w:shd w:val="clear" w:color="auto" w:fill="auto"/>
            <w:vAlign w:val="center"/>
          </w:tcPr>
          <w:p w14:paraId="4D61ED0D">
            <w:pPr>
              <w:pStyle w:val="8"/>
              <w:keepNext w:val="0"/>
              <w:keepLines w:val="0"/>
              <w:suppressLineNumbers w:val="0"/>
              <w:spacing w:before="0" w:beforeAutospacing="0" w:after="0" w:afterAutospacing="0"/>
              <w:ind w:left="0" w:leftChars="0" w:right="0" w:firstLine="0" w:firstLineChars="0"/>
              <w:rPr>
                <w:rFonts w:hint="default" w:ascii="仿宋" w:hAnsi="仿宋" w:eastAsia="仿宋" w:cs="仿宋"/>
                <w:color w:val="auto"/>
                <w:highlight w:val="none"/>
                <w:lang w:val="en-US" w:eastAsia="zh-CN"/>
              </w:rPr>
            </w:pPr>
            <w:r>
              <w:rPr>
                <w:rFonts w:hint="default" w:ascii="仿宋" w:hAnsi="仿宋" w:eastAsia="仿宋" w:cs="仿宋"/>
                <w:color w:val="auto"/>
                <w:highlight w:val="none"/>
                <w:lang w:val="en-US" w:eastAsia="zh-CN"/>
              </w:rPr>
              <w:t>靓号（吉祥卡）信息</w:t>
            </w:r>
          </w:p>
          <w:p w14:paraId="75709D37">
            <w:pPr>
              <w:pStyle w:val="8"/>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包含depositAmount运存金额，lowConsumption低消金额，agreementPeriod协议期等</w:t>
            </w:r>
          </w:p>
          <w:p w14:paraId="0C852E83">
            <w:pPr>
              <w:pStyle w:val="8"/>
              <w:keepNext w:val="0"/>
              <w:keepLines w:val="0"/>
              <w:suppressLineNumbers w:val="0"/>
              <w:spacing w:before="0" w:beforeAutospacing="0" w:after="0" w:afterAutospacing="0"/>
              <w:ind w:left="0" w:leftChars="0" w:right="0" w:firstLine="0" w:firstLineChars="0"/>
              <w:rPr>
                <w:rFonts w:hint="default"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w:t>
            </w:r>
            <w:r>
              <w:rPr>
                <w:rFonts w:hint="eastAsia" w:ascii="仿宋" w:hAnsi="仿宋" w:eastAsia="仿宋" w:cs="仿宋"/>
                <w:color w:val="auto"/>
                <w:kern w:val="0"/>
                <w:highlight w:val="none"/>
                <w:lang w:val="en-US" w:eastAsia="zh-CN" w:bidi="ar"/>
              </w:rPr>
              <w:t>luckyNumExtensionInfo</w:t>
            </w:r>
          </w:p>
        </w:tc>
      </w:tr>
    </w:tbl>
    <w:p w14:paraId="23051140">
      <w:pPr>
        <w:pStyle w:val="4"/>
        <w:ind w:left="0" w:leftChars="0" w:firstLine="0" w:firstLineChars="0"/>
        <w:rPr>
          <w:rFonts w:hint="eastAsia"/>
          <w:color w:val="auto"/>
          <w:lang w:val="en-US" w:eastAsia="zh-CN"/>
        </w:rPr>
      </w:pPr>
    </w:p>
    <w:p w14:paraId="6B1730A2">
      <w:pPr>
        <w:pStyle w:val="3"/>
        <w:pageBreakBefore w:val="0"/>
        <w:numPr>
          <w:ilvl w:val="1"/>
          <w:numId w:val="0"/>
        </w:numPr>
        <w:tabs>
          <w:tab w:val="left" w:pos="0"/>
        </w:tabs>
        <w:spacing w:before="0" w:after="0" w:line="360" w:lineRule="auto"/>
        <w:rPr>
          <w:rFonts w:hint="eastAsia" w:ascii="仿宋" w:hAnsi="仿宋" w:eastAsia="仿宋" w:cs="仿宋"/>
          <w:b/>
          <w:bCs/>
          <w:color w:val="auto"/>
          <w:highlight w:val="none"/>
          <w:lang w:val="en-US" w:eastAsia="zh-CN"/>
        </w:rPr>
      </w:pPr>
      <w:bookmarkStart w:id="5" w:name="_Toc150596427"/>
      <w:r>
        <w:rPr>
          <w:rFonts w:hint="eastAsia" w:ascii="仿宋" w:hAnsi="仿宋" w:eastAsia="仿宋" w:cs="仿宋"/>
          <w:b/>
          <w:bCs/>
          <w:color w:val="auto"/>
          <w:highlight w:val="none"/>
          <w:lang w:val="en-US" w:eastAsia="zh-CN"/>
        </w:rPr>
        <w:t>5.2、标准化通知履约接口（订单模块-业务能力系统）</w:t>
      </w:r>
      <w:bookmarkEnd w:id="5"/>
    </w:p>
    <w:p w14:paraId="611429B7">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6" w:name="_Toc1338412423"/>
      <w:r>
        <w:rPr>
          <w:rFonts w:hint="eastAsia" w:ascii="仿宋" w:hAnsi="仿宋" w:eastAsia="仿宋" w:cs="仿宋"/>
          <w:color w:val="auto"/>
          <w:highlight w:val="none"/>
          <w:lang w:val="en-US" w:eastAsia="zh-CN"/>
        </w:rPr>
        <w:t>5.2.1、业务功能</w:t>
      </w:r>
      <w:bookmarkEnd w:id="6"/>
    </w:p>
    <w:p w14:paraId="5379BD5A">
      <w:pPr>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接口用于提交办理通过订单本地规则校验、业务预校验、风控校验等之后订单中心向业务能力系统通知履约功能。</w:t>
      </w:r>
    </w:p>
    <w:p w14:paraId="51086F2A">
      <w:pPr>
        <w:rPr>
          <w:rFonts w:hint="default" w:ascii="仿宋" w:hAnsi="仿宋" w:eastAsia="仿宋" w:cs="仿宋"/>
          <w:color w:val="auto"/>
          <w:highlight w:val="none"/>
          <w:lang w:val="en-US" w:eastAsia="zh-CN"/>
        </w:rPr>
      </w:pPr>
      <w:r>
        <w:drawing>
          <wp:inline distT="0" distB="0" distL="114300" distR="114300">
            <wp:extent cx="5272405" cy="2657475"/>
            <wp:effectExtent l="0" t="0" r="10795" b="9525"/>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15"/>
                    <a:stretch>
                      <a:fillRect/>
                    </a:stretch>
                  </pic:blipFill>
                  <pic:spPr>
                    <a:xfrm>
                      <a:off x="0" y="0"/>
                      <a:ext cx="5272405" cy="2657475"/>
                    </a:xfrm>
                    <a:prstGeom prst="rect">
                      <a:avLst/>
                    </a:prstGeom>
                    <a:noFill/>
                    <a:ln>
                      <a:noFill/>
                    </a:ln>
                  </pic:spPr>
                </pic:pic>
              </a:graphicData>
            </a:graphic>
          </wp:inline>
        </w:drawing>
      </w:r>
    </w:p>
    <w:tbl>
      <w:tblPr>
        <w:tblStyle w:val="12"/>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399"/>
        <w:gridCol w:w="2881"/>
        <w:gridCol w:w="3238"/>
      </w:tblGrid>
      <w:tr w14:paraId="37ADDA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408" w:type="pct"/>
            <w:noWrap w:val="0"/>
            <w:vAlign w:val="center"/>
          </w:tcPr>
          <w:p w14:paraId="71AE1A0B">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p>
        </w:tc>
        <w:tc>
          <w:tcPr>
            <w:tcW w:w="1691" w:type="pct"/>
            <w:noWrap w:val="0"/>
            <w:vAlign w:val="center"/>
          </w:tcPr>
          <w:p w14:paraId="230D397D">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业务名称</w:t>
            </w:r>
          </w:p>
        </w:tc>
        <w:tc>
          <w:tcPr>
            <w:tcW w:w="1900" w:type="pct"/>
            <w:noWrap w:val="0"/>
            <w:vAlign w:val="top"/>
          </w:tcPr>
          <w:p w14:paraId="026BFB49">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服务编码（csf平台）</w:t>
            </w:r>
          </w:p>
        </w:tc>
      </w:tr>
      <w:tr w14:paraId="5D834C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408" w:type="pct"/>
            <w:noWrap w:val="0"/>
            <w:vAlign w:val="center"/>
          </w:tcPr>
          <w:p w14:paraId="46F65E75">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Step10、Step15</w:t>
            </w:r>
          </w:p>
        </w:tc>
        <w:tc>
          <w:tcPr>
            <w:tcW w:w="1691" w:type="pct"/>
            <w:noWrap w:val="0"/>
            <w:vAlign w:val="center"/>
          </w:tcPr>
          <w:p w14:paraId="42147B06">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rPr>
            </w:pPr>
            <w:r>
              <w:rPr>
                <w:rFonts w:hint="eastAsia" w:ascii="仿宋" w:hAnsi="仿宋" w:eastAsia="仿宋" w:cs="仿宋"/>
                <w:color w:val="auto"/>
                <w:sz w:val="28"/>
                <w:szCs w:val="28"/>
                <w:highlight w:val="none"/>
                <w:lang w:val="en-US" w:eastAsia="zh-CN"/>
              </w:rPr>
              <w:t>标准化通知履约接口</w:t>
            </w:r>
          </w:p>
        </w:tc>
        <w:tc>
          <w:tcPr>
            <w:tcW w:w="1900" w:type="pct"/>
            <w:noWrap w:val="0"/>
            <w:vAlign w:val="top"/>
          </w:tcPr>
          <w:p w14:paraId="34BF39F4">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待定</w:t>
            </w:r>
          </w:p>
        </w:tc>
      </w:tr>
    </w:tbl>
    <w:p w14:paraId="4810992F">
      <w:pPr>
        <w:pStyle w:val="4"/>
        <w:rPr>
          <w:rFonts w:hint="eastAsia"/>
          <w:color w:val="auto"/>
          <w:lang w:val="en-US" w:eastAsia="zh-CN"/>
        </w:rPr>
      </w:pPr>
    </w:p>
    <w:p w14:paraId="599F8776">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7" w:name="_Toc1953874683"/>
      <w:r>
        <w:rPr>
          <w:rFonts w:hint="eastAsia" w:ascii="仿宋" w:hAnsi="仿宋" w:eastAsia="仿宋" w:cs="仿宋"/>
          <w:color w:val="auto"/>
          <w:highlight w:val="none"/>
          <w:lang w:val="en-US" w:eastAsia="zh-CN"/>
        </w:rPr>
        <w:t>5.2.2、接口请求参数</w:t>
      </w:r>
      <w:bookmarkEnd w:id="7"/>
    </w:p>
    <w:p w14:paraId="38A9A240">
      <w:pPr>
        <w:pStyle w:val="7"/>
        <w:numPr>
          <w:ilvl w:val="3"/>
          <w:numId w:val="0"/>
        </w:numPr>
        <w:ind w:left="851" w:leftChars="0"/>
        <w:rPr>
          <w:rFonts w:hint="eastAsia" w:ascii="仿宋" w:hAnsi="仿宋" w:eastAsia="仿宋" w:cs="仿宋"/>
          <w:color w:val="auto"/>
          <w:sz w:val="30"/>
          <w:szCs w:val="30"/>
          <w:highlight w:val="none"/>
          <w:lang w:val="en-US" w:eastAsia="zh-CN"/>
        </w:rPr>
      </w:pPr>
      <w:r>
        <w:rPr>
          <w:rFonts w:hint="eastAsia" w:ascii="仿宋" w:hAnsi="仿宋" w:eastAsia="仿宋" w:cs="仿宋"/>
          <w:color w:val="auto"/>
          <w:highlight w:val="none"/>
          <w:lang w:val="en-US" w:eastAsia="zh-CN"/>
        </w:rPr>
        <w:t>5.2</w:t>
      </w:r>
      <w:r>
        <w:rPr>
          <w:rFonts w:hint="eastAsia" w:ascii="仿宋" w:hAnsi="仿宋" w:eastAsia="仿宋" w:cs="仿宋"/>
          <w:color w:val="auto"/>
          <w:sz w:val="30"/>
          <w:szCs w:val="30"/>
          <w:highlight w:val="none"/>
          <w:lang w:val="en-US" w:eastAsia="zh-CN"/>
        </w:rPr>
        <w:t>.2.1请求业务要素（BODY）</w:t>
      </w:r>
    </w:p>
    <w:tbl>
      <w:tblPr>
        <w:tblStyle w:val="12"/>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65"/>
        <w:gridCol w:w="2067"/>
        <w:gridCol w:w="1553"/>
        <w:gridCol w:w="726"/>
        <w:gridCol w:w="451"/>
        <w:gridCol w:w="1759"/>
      </w:tblGrid>
      <w:tr w14:paraId="3BFDB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rPr>
        <w:tc>
          <w:tcPr>
            <w:tcW w:w="1418"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563F544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入参参数名</w:t>
            </w:r>
          </w:p>
        </w:tc>
        <w:tc>
          <w:tcPr>
            <w:tcW w:w="996"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6669DD6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类型</w:t>
            </w:r>
          </w:p>
        </w:tc>
        <w:tc>
          <w:tcPr>
            <w:tcW w:w="751"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3C218BB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所属上级</w:t>
            </w:r>
          </w:p>
        </w:tc>
        <w:tc>
          <w:tcPr>
            <w:tcW w:w="344"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241A907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长度</w:t>
            </w:r>
          </w:p>
        </w:tc>
        <w:tc>
          <w:tcPr>
            <w:tcW w:w="258"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439EA5E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可空标志</w:t>
            </w:r>
          </w:p>
        </w:tc>
        <w:tc>
          <w:tcPr>
            <w:tcW w:w="1230"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0579A24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说明</w:t>
            </w:r>
          </w:p>
        </w:tc>
      </w:tr>
      <w:tr w14:paraId="703D2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33DD91A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params</w:t>
            </w:r>
          </w:p>
        </w:tc>
        <w:tc>
          <w:tcPr>
            <w:tcW w:w="996"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2184B52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Map&lt;String,Object&gt;</w:t>
            </w:r>
          </w:p>
        </w:tc>
        <w:tc>
          <w:tcPr>
            <w:tcW w:w="751"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1CD7D85">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c>
          <w:tcPr>
            <w:tcW w:w="344"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C89F15B">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c>
          <w:tcPr>
            <w:tcW w:w="258"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240093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BF62226">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r>
      <w:tr w14:paraId="3324E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4019"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1836A90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default" w:ascii="仿宋" w:hAnsi="仿宋" w:eastAsia="仿宋" w:cs="仿宋"/>
                <w:b/>
                <w:bCs/>
                <w:color w:val="auto"/>
                <w:kern w:val="0"/>
                <w:highlight w:val="none"/>
                <w:lang w:val="en-US" w:bidi="ar"/>
              </w:rPr>
              <w:t>sm2Data</w:t>
            </w:r>
          </w:p>
        </w:tc>
        <w:tc>
          <w:tcPr>
            <w:tcW w:w="2823"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16C648E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default" w:ascii="仿宋" w:hAnsi="仿宋" w:eastAsia="仿宋" w:cs="仿宋"/>
                <w:b/>
                <w:bCs/>
                <w:color w:val="auto"/>
                <w:kern w:val="0"/>
                <w:highlight w:val="none"/>
                <w:lang w:val="en-US" w:bidi="ar"/>
              </w:rPr>
              <w:t>String</w:t>
            </w:r>
          </w:p>
        </w:tc>
        <w:tc>
          <w:tcPr>
            <w:tcW w:w="2129"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40B319B3">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r>
              <w:rPr>
                <w:rFonts w:hint="default" w:ascii="仿宋" w:hAnsi="仿宋" w:eastAsia="仿宋" w:cs="仿宋"/>
                <w:b/>
                <w:bCs/>
                <w:color w:val="auto"/>
                <w:highlight w:val="none"/>
                <w:lang w:val="en-US"/>
              </w:rPr>
              <w:t>params</w:t>
            </w:r>
          </w:p>
        </w:tc>
        <w:tc>
          <w:tcPr>
            <w:tcW w:w="975"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68A50841">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c>
          <w:tcPr>
            <w:tcW w:w="731"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279EFFF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color w:val="auto"/>
                <w:kern w:val="0"/>
                <w:highlight w:val="none"/>
                <w:lang w:val="en-US" w:eastAsia="zh-CN" w:bidi="ar"/>
              </w:rPr>
              <w:t>可以</w:t>
            </w:r>
          </w:p>
        </w:tc>
        <w:tc>
          <w:tcPr>
            <w:tcW w:w="3486"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4E7C7CF8">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r>
              <w:rPr>
                <w:rFonts w:hint="eastAsia" w:ascii="仿宋" w:hAnsi="仿宋" w:eastAsia="仿宋" w:cs="仿宋"/>
                <w:b/>
                <w:bCs/>
                <w:color w:val="auto"/>
                <w:highlight w:val="none"/>
                <w:lang w:val="en-US" w:eastAsia="zh-CN"/>
              </w:rPr>
              <w:t>对请求报文整体加密，仅传递该字段，下方所有业务字段不传，验签逻辑基于加密字段进行验签</w:t>
            </w:r>
          </w:p>
        </w:tc>
      </w:tr>
      <w:tr w14:paraId="7F3CC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76552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primaryOrderId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8126C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882AD7">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76CBAD">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2"/>
                <w:sz w:val="20"/>
                <w:szCs w:val="20"/>
                <w:highlight w:val="none"/>
                <w:u w:val="none"/>
                <w:lang w:val="en-US" w:eastAsia="zh-CN" w:bidi="ar-SA"/>
              </w:rPr>
            </w:pPr>
            <w:r>
              <w:rPr>
                <w:rFonts w:hint="eastAsia" w:ascii="仿宋" w:hAnsi="仿宋" w:eastAsia="仿宋" w:cs="仿宋"/>
                <w:i w:val="0"/>
                <w:iCs w:val="0"/>
                <w:color w:val="auto"/>
                <w:kern w:val="2"/>
                <w:sz w:val="20"/>
                <w:szCs w:val="20"/>
                <w:highlight w:val="none"/>
                <w:u w:val="none"/>
                <w:lang w:val="en-US" w:eastAsia="zh-CN" w:bidi="ar-SA"/>
              </w:rPr>
              <w:t>50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C4C356">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7263B2">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主订单编码</w:t>
            </w:r>
          </w:p>
        </w:tc>
      </w:tr>
      <w:tr w14:paraId="06801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E6B6B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1"/>
                <w:szCs w:val="21"/>
                <w:u w:val="none"/>
                <w:lang w:val="en-US" w:eastAsia="zh-CN" w:bidi="ar"/>
              </w:rPr>
            </w:pPr>
            <w:r>
              <w:rPr>
                <w:rFonts w:hint="eastAsia" w:ascii="仿宋" w:hAnsi="仿宋" w:eastAsia="仿宋" w:cs="仿宋"/>
                <w:i w:val="0"/>
                <w:iCs w:val="0"/>
                <w:color w:val="C00000"/>
                <w:kern w:val="0"/>
                <w:sz w:val="21"/>
                <w:szCs w:val="21"/>
                <w:u w:val="none"/>
                <w:lang w:val="en-US" w:eastAsia="zh-CN" w:bidi="ar"/>
              </w:rPr>
              <w:t>bizOrderId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715F8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1"/>
                <w:szCs w:val="21"/>
                <w:u w:val="none"/>
                <w:lang w:val="en-US" w:eastAsia="zh-CN" w:bidi="ar"/>
              </w:rPr>
            </w:pPr>
            <w:r>
              <w:rPr>
                <w:rFonts w:hint="eastAsia" w:ascii="仿宋" w:hAnsi="仿宋" w:eastAsia="仿宋" w:cs="仿宋"/>
                <w:i w:val="0"/>
                <w:iCs w:val="0"/>
                <w:color w:val="C00000"/>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8A875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1"/>
                <w:szCs w:val="21"/>
                <w:highlight w:val="none"/>
                <w:lang w:val="en-US" w:eastAsia="zh-CN" w:bidi="ar"/>
              </w:rPr>
            </w:pPr>
            <w:r>
              <w:rPr>
                <w:rFonts w:hint="eastAsia" w:ascii="仿宋" w:hAnsi="仿宋" w:eastAsia="仿宋" w:cs="仿宋"/>
                <w:color w:val="C00000"/>
                <w:kern w:val="0"/>
                <w:highlight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602E2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1"/>
                <w:szCs w:val="21"/>
                <w:u w:val="none"/>
                <w:lang w:val="en-US" w:eastAsia="zh-CN"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45484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1"/>
                <w:szCs w:val="21"/>
                <w:u w:val="none"/>
                <w:lang w:val="en-US" w:eastAsia="zh-CN" w:bidi="ar"/>
              </w:rPr>
            </w:pPr>
            <w:r>
              <w:rPr>
                <w:rFonts w:hint="eastAsia" w:ascii="仿宋" w:hAnsi="仿宋" w:eastAsia="仿宋" w:cs="仿宋"/>
                <w:i w:val="0"/>
                <w:iCs w:val="0"/>
                <w:color w:val="C00000"/>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2E676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1"/>
                <w:szCs w:val="21"/>
                <w:u w:val="none"/>
                <w:lang w:val="en-US" w:eastAsia="zh-CN" w:bidi="ar"/>
              </w:rPr>
            </w:pPr>
            <w:r>
              <w:rPr>
                <w:rFonts w:hint="eastAsia" w:ascii="仿宋" w:hAnsi="仿宋" w:eastAsia="仿宋" w:cs="仿宋"/>
                <w:i w:val="0"/>
                <w:iCs w:val="0"/>
                <w:color w:val="C00000"/>
                <w:kern w:val="0"/>
                <w:sz w:val="21"/>
                <w:szCs w:val="21"/>
                <w:u w:val="none"/>
                <w:lang w:val="en-US" w:eastAsia="zh-CN" w:bidi="ar"/>
              </w:rPr>
              <w:t>预约单唯一ID</w:t>
            </w:r>
          </w:p>
        </w:tc>
      </w:tr>
      <w:tr w14:paraId="434BA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EFB424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0"/>
                <w:szCs w:val="20"/>
                <w:u w:val="none"/>
                <w:lang w:val="en-US" w:eastAsia="zh-CN" w:bidi="ar-SA"/>
              </w:rPr>
            </w:pPr>
            <w:r>
              <w:rPr>
                <w:rFonts w:hint="eastAsia" w:ascii="仿宋" w:hAnsi="仿宋" w:eastAsia="仿宋" w:cs="仿宋"/>
                <w:b/>
                <w:bCs/>
                <w:color w:val="auto"/>
                <w:kern w:val="0"/>
                <w:highlight w:val="none"/>
                <w:lang w:bidi="ar"/>
              </w:rPr>
              <w:t>custInfo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406D46E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0"/>
                <w:szCs w:val="20"/>
                <w:u w:val="none"/>
                <w:lang w:val="en-US" w:eastAsia="zh-CN" w:bidi="ar-SA"/>
              </w:rPr>
            </w:pPr>
            <w:r>
              <w:rPr>
                <w:rFonts w:hint="eastAsia" w:ascii="仿宋" w:hAnsi="仿宋" w:eastAsia="仿宋" w:cs="仿宋"/>
                <w:b/>
                <w:bCs/>
                <w:color w:val="auto"/>
                <w:kern w:val="0"/>
                <w:highlight w:val="none"/>
                <w:lang w:bidi="ar"/>
              </w:rPr>
              <w:t>JSONObject</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6AF41A4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4571998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3984C3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1"/>
                <w:szCs w:val="21"/>
                <w:u w:val="none"/>
                <w:lang w:val="en-US" w:eastAsia="zh-CN" w:bidi="ar-SA"/>
              </w:rPr>
            </w:pPr>
            <w:r>
              <w:rPr>
                <w:rFonts w:hint="eastAsia" w:ascii="仿宋" w:hAnsi="仿宋" w:eastAsia="仿宋" w:cs="仿宋"/>
                <w:b/>
                <w:bCs/>
                <w:color w:val="auto"/>
                <w:kern w:val="0"/>
                <w:highlight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CF9966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0"/>
                <w:szCs w:val="20"/>
                <w:u w:val="none"/>
                <w:lang w:val="en-US" w:eastAsia="zh-CN" w:bidi="ar-SA"/>
              </w:rPr>
            </w:pPr>
            <w:r>
              <w:rPr>
                <w:rFonts w:hint="eastAsia" w:ascii="仿宋" w:hAnsi="仿宋" w:eastAsia="仿宋" w:cs="仿宋"/>
                <w:b/>
                <w:bCs/>
                <w:color w:val="auto"/>
                <w:kern w:val="0"/>
                <w:highlight w:val="none"/>
                <w:lang w:bidi="ar"/>
              </w:rPr>
              <w:t>客户信息</w:t>
            </w:r>
            <w:r>
              <w:rPr>
                <w:rFonts w:hint="eastAsia" w:ascii="仿宋" w:hAnsi="仿宋" w:eastAsia="仿宋" w:cs="仿宋"/>
                <w:b/>
                <w:bCs/>
                <w:color w:val="auto"/>
                <w:kern w:val="0"/>
                <w:highlight w:val="none"/>
                <w:lang w:eastAsia="zh-CN" w:bidi="ar"/>
              </w:rPr>
              <w:t>，见【</w:t>
            </w:r>
            <w:r>
              <w:rPr>
                <w:rFonts w:hint="eastAsia" w:ascii="仿宋" w:hAnsi="仿宋" w:eastAsia="仿宋" w:cs="仿宋"/>
                <w:b/>
                <w:bCs/>
                <w:color w:val="auto"/>
                <w:kern w:val="0"/>
                <w:highlight w:val="none"/>
                <w:lang w:val="en-US" w:eastAsia="zh-CN" w:bidi="ar"/>
              </w:rPr>
              <w:t>二、（1）custInfo】</w:t>
            </w:r>
          </w:p>
        </w:tc>
      </w:tr>
      <w:tr w14:paraId="5D633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43AFD67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0"/>
                <w:szCs w:val="20"/>
                <w:u w:val="none"/>
                <w:lang w:val="en-US" w:eastAsia="zh-CN" w:bidi="ar"/>
              </w:rPr>
              <w:t>payInfo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2AFF69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0"/>
                <w:szCs w:val="20"/>
                <w:u w:val="none"/>
                <w:lang w:val="en-US" w:eastAsia="zh-CN" w:bidi="ar"/>
              </w:rPr>
              <w:t>JSONObject</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256E58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C850B8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F590DE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0"/>
                <w:szCs w:val="20"/>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4C0C9B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0"/>
                <w:szCs w:val="20"/>
                <w:u w:val="none"/>
                <w:lang w:val="en-US" w:eastAsia="zh-CN" w:bidi="ar"/>
              </w:rPr>
              <w:t>主订单支付信息</w:t>
            </w:r>
            <w:r>
              <w:rPr>
                <w:rFonts w:hint="eastAsia" w:ascii="仿宋" w:hAnsi="仿宋" w:eastAsia="仿宋" w:cs="仿宋"/>
                <w:b/>
                <w:bCs/>
                <w:color w:val="auto"/>
                <w:kern w:val="0"/>
                <w:highlight w:val="none"/>
                <w:lang w:eastAsia="zh-CN" w:bidi="ar"/>
              </w:rPr>
              <w:t>，见【</w:t>
            </w:r>
            <w:r>
              <w:rPr>
                <w:rFonts w:hint="eastAsia" w:ascii="仿宋" w:hAnsi="仿宋" w:eastAsia="仿宋" w:cs="仿宋"/>
                <w:b/>
                <w:bCs/>
                <w:color w:val="auto"/>
                <w:kern w:val="0"/>
                <w:highlight w:val="none"/>
                <w:lang w:val="en-US" w:eastAsia="zh-CN" w:bidi="ar"/>
              </w:rPr>
              <w:t>二、（2）payInfo】</w:t>
            </w:r>
          </w:p>
        </w:tc>
      </w:tr>
      <w:tr w14:paraId="186A7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86D90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orderList</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0F9EC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b/>
                <w:bCs/>
                <w:color w:val="auto"/>
                <w:kern w:val="0"/>
                <w:highlight w:val="none"/>
                <w:lang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9517B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3EB5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F8B66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D5FE8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订单列表</w:t>
            </w:r>
          </w:p>
        </w:tc>
      </w:tr>
      <w:tr w14:paraId="0D6D5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top"/>
          </w:tcPr>
          <w:p w14:paraId="1CD51AD7">
            <w:pPr>
              <w:pStyle w:val="18"/>
              <w:keepNext w:val="0"/>
              <w:keepLines w:val="0"/>
              <w:widowControl w:val="0"/>
              <w:suppressLineNumbers w:val="0"/>
              <w:spacing w:before="0" w:beforeAutospacing="0" w:after="0" w:afterAutospacing="0" w:line="240" w:lineRule="auto"/>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2"/>
                <w:sz w:val="22"/>
                <w:szCs w:val="22"/>
                <w:vertAlign w:val="baseline"/>
                <w:rtl w:val="0"/>
                <w:lang w:val="en-US" w:eastAsia="zh-CN"/>
              </w:rPr>
              <w:t>fu</w:t>
            </w:r>
            <w:r>
              <w:rPr>
                <w:rFonts w:hint="default" w:ascii="仿宋" w:hAnsi="仿宋" w:eastAsia="仿宋" w:cs="仿宋"/>
                <w:color w:val="auto"/>
                <w:kern w:val="2"/>
                <w:sz w:val="22"/>
                <w:szCs w:val="22"/>
                <w:vertAlign w:val="baseline"/>
                <w:rtl w:val="0"/>
                <w:lang w:val="en-US" w:eastAsia="zh-CN"/>
              </w:rPr>
              <w:t>l</w:t>
            </w:r>
            <w:r>
              <w:rPr>
                <w:rFonts w:hint="eastAsia" w:ascii="仿宋" w:hAnsi="仿宋" w:eastAsia="仿宋" w:cs="仿宋"/>
                <w:color w:val="auto"/>
                <w:kern w:val="2"/>
                <w:sz w:val="22"/>
                <w:szCs w:val="22"/>
                <w:vertAlign w:val="baseline"/>
                <w:rtl w:val="0"/>
                <w:lang w:val="en-US" w:eastAsia="zh-CN"/>
              </w:rPr>
              <w:t>fillOrdId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top"/>
          </w:tcPr>
          <w:p w14:paraId="34213584">
            <w:pPr>
              <w:pStyle w:val="18"/>
              <w:keepNext w:val="0"/>
              <w:keepLines w:val="0"/>
              <w:widowControl w:val="0"/>
              <w:suppressLineNumbers w:val="0"/>
              <w:spacing w:before="0" w:beforeAutospacing="0" w:after="0" w:afterAutospacing="0" w:line="240" w:lineRule="auto"/>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2"/>
                <w:vertAlign w:val="baseline"/>
                <w:rtl w:val="0"/>
                <w:lang w:val="en-US" w:eastAsia="zh-CN"/>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top"/>
          </w:tcPr>
          <w:p w14:paraId="1D20A29B">
            <w:pPr>
              <w:pStyle w:val="18"/>
              <w:keepNext w:val="0"/>
              <w:keepLines w:val="0"/>
              <w:widowControl w:val="0"/>
              <w:suppressLineNumbers w:val="0"/>
              <w:spacing w:before="0" w:beforeAutospacing="0" w:after="0" w:afterAutospacing="0" w:line="240" w:lineRule="auto"/>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i w:val="0"/>
                <w:iCs w:val="0"/>
                <w:color w:val="auto"/>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top"/>
          </w:tcPr>
          <w:p w14:paraId="7FBADC34">
            <w:pPr>
              <w:pStyle w:val="18"/>
              <w:keepNext w:val="0"/>
              <w:keepLines w:val="0"/>
              <w:widowControl w:val="0"/>
              <w:suppressLineNumbers w:val="0"/>
              <w:spacing w:before="0" w:beforeAutospacing="0" w:after="0" w:afterAutospacing="0" w:line="240" w:lineRule="auto"/>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2"/>
                <w:sz w:val="22"/>
                <w:szCs w:val="22"/>
                <w:vertAlign w:val="baseline"/>
                <w:rtl w:val="0"/>
                <w:lang w:val="en-US" w:eastAsia="zh-CN"/>
              </w:rPr>
              <w:t>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top"/>
          </w:tcPr>
          <w:p w14:paraId="6135F2C6">
            <w:pPr>
              <w:pStyle w:val="18"/>
              <w:keepNext w:val="0"/>
              <w:keepLines w:val="0"/>
              <w:widowControl w:val="0"/>
              <w:suppressLineNumbers w:val="0"/>
              <w:spacing w:before="0" w:beforeAutospacing="0" w:after="0" w:afterAutospacing="0" w:line="240" w:lineRule="auto"/>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2"/>
                <w:vertAlign w:val="baseline"/>
                <w:rtl w:val="0"/>
                <w:lang w:val="en-US" w:eastAsia="zh-CN"/>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4C3FD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同步履约层履约编码，目前规则如下：</w:t>
            </w:r>
            <w:r>
              <w:rPr>
                <w:rFonts w:hint="eastAsia" w:ascii="仿宋" w:hAnsi="仿宋" w:eastAsia="仿宋" w:cs="仿宋"/>
                <w:color w:val="auto"/>
                <w:kern w:val="0"/>
                <w:highlight w:val="none"/>
                <w:lang w:val="en-US" w:eastAsia="zh-CN" w:bidi="ar"/>
              </w:rPr>
              <w:br w:type="textWrapping"/>
            </w:r>
            <w:r>
              <w:rPr>
                <w:rFonts w:hint="eastAsia" w:ascii="仿宋" w:hAnsi="仿宋" w:eastAsia="仿宋" w:cs="仿宋"/>
                <w:color w:val="auto"/>
                <w:kern w:val="0"/>
                <w:highlight w:val="none"/>
                <w:lang w:val="en-US" w:eastAsia="zh-CN" w:bidi="ar"/>
              </w:rPr>
              <w:t>省份编码{3位}+日期yyMMdd{6位}+19位雪花算法生成编码</w:t>
            </w:r>
          </w:p>
        </w:tc>
      </w:tr>
      <w:tr w14:paraId="276CF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692F3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orderId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D1E4E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5F6E9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BD00F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33</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DD5A9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B1019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订单模块子订单编码</w:t>
            </w:r>
          </w:p>
        </w:tc>
      </w:tr>
      <w:tr w14:paraId="3486C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1A8FF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outOrdId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37CFE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0472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2"/>
                <w:sz w:val="21"/>
                <w:szCs w:val="21"/>
                <w:u w:val="none"/>
                <w:lang w:val="en-US" w:eastAsia="zh-CN" w:bidi="ar-SA"/>
              </w:rPr>
            </w:pPr>
            <w:r>
              <w:rPr>
                <w:rFonts w:hint="eastAsia" w:ascii="仿宋" w:hAnsi="仿宋" w:eastAsia="仿宋" w:cs="仿宋"/>
                <w:i w:val="0"/>
                <w:iCs w:val="0"/>
                <w:color w:val="auto"/>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A4784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25AED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0E7CCE">
            <w:pPr>
              <w:pStyle w:val="8"/>
              <w:keepNext w:val="0"/>
              <w:keepLines w:val="0"/>
              <w:suppressLineNumbers w:val="0"/>
              <w:spacing w:before="0" w:beforeAutospacing="0" w:after="0" w:afterAutospacing="0"/>
              <w:ind w:left="0" w:right="0" w:firstLine="0" w:firstLineChars="0"/>
              <w:jc w:val="left"/>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highlight w:val="none"/>
                <w:lang w:val="en-US" w:eastAsia="zh-CN" w:bidi="ar"/>
              </w:rPr>
              <w:t>下游订单号（省端订单号、集团能开/订单中心主订单号等），适用于预订单场景，例如江苏电子协议签署需要先生成CRM订单号并带该单号下单</w:t>
            </w:r>
          </w:p>
        </w:tc>
      </w:tr>
      <w:tr w14:paraId="179E2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7155B2">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orderTime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5F5EAE">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DC732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51DC72">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20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A3A028">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F9CC3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下单时间：YYYY-MM-dd HH</w:t>
            </w:r>
            <w:r>
              <w:rPr>
                <w:rFonts w:hint="default" w:ascii="仿宋" w:hAnsi="仿宋" w:eastAsia="仿宋" w:cs="仿宋"/>
                <w:i w:val="0"/>
                <w:iCs w:val="0"/>
                <w:color w:val="auto"/>
                <w:kern w:val="0"/>
                <w:sz w:val="20"/>
                <w:szCs w:val="20"/>
                <w:u w:val="none"/>
                <w:lang w:val="en-US" w:eastAsia="zh-CN" w:bidi="ar"/>
              </w:rPr>
              <w:t>:mm:ss</w:t>
            </w:r>
          </w:p>
        </w:tc>
      </w:tr>
      <w:tr w14:paraId="0948D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63A77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i w:val="0"/>
                <w:iCs w:val="0"/>
                <w:color w:val="auto"/>
                <w:kern w:val="0"/>
                <w:sz w:val="21"/>
                <w:szCs w:val="21"/>
                <w:u w:val="none"/>
                <w:lang w:val="en-US" w:eastAsia="zh-CN" w:bidi="ar"/>
              </w:rPr>
              <w:t>veriNum</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CE704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3FDE0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i w:val="0"/>
                <w:iCs w:val="0"/>
                <w:color w:val="auto"/>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8733C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2"/>
                <w:sz w:val="22"/>
                <w:szCs w:val="22"/>
                <w:vertAlign w:val="baseline"/>
                <w:rtl w:val="0"/>
                <w:lang w:val="en-US" w:eastAsia="zh-CN"/>
              </w:rPr>
              <w:t>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D503C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F65CCA">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预校验唯一流水号</w:t>
            </w:r>
          </w:p>
        </w:tc>
      </w:tr>
      <w:tr w14:paraId="031DF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83123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orderTypeInstCode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46310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BFF42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29E3F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rtl w:val="0"/>
                <w:lang w:val="en-US" w:eastAsia="zh-CN"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0387E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72A46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订单类型实例编码，仅个人履约关注</w:t>
            </w:r>
          </w:p>
        </w:tc>
      </w:tr>
      <w:tr w14:paraId="7B02D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D4BD6D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0"/>
                <w:szCs w:val="20"/>
                <w:u w:val="none"/>
                <w:lang w:val="en-US" w:eastAsia="zh-CN" w:bidi="ar"/>
              </w:rPr>
              <w:t>payInfo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40C5014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0"/>
                <w:szCs w:val="20"/>
                <w:u w:val="none"/>
                <w:lang w:val="en-US" w:eastAsia="zh-CN" w:bidi="ar"/>
              </w:rPr>
              <w:t>JSONObject</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9D63AE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748603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AC845B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0"/>
                <w:szCs w:val="20"/>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661D50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0"/>
                <w:szCs w:val="20"/>
                <w:u w:val="none"/>
                <w:lang w:val="en-US" w:eastAsia="zh-CN" w:bidi="ar"/>
              </w:rPr>
            </w:pPr>
            <w:r>
              <w:rPr>
                <w:rFonts w:hint="eastAsia" w:ascii="仿宋" w:hAnsi="仿宋" w:eastAsia="仿宋" w:cs="仿宋"/>
                <w:b/>
                <w:bCs/>
                <w:i w:val="0"/>
                <w:iCs w:val="0"/>
                <w:color w:val="auto"/>
                <w:kern w:val="0"/>
                <w:sz w:val="20"/>
                <w:szCs w:val="20"/>
                <w:u w:val="none"/>
                <w:lang w:val="en-US" w:eastAsia="zh-CN" w:bidi="ar"/>
              </w:rPr>
              <w:t>子订单支付信息</w:t>
            </w:r>
            <w:r>
              <w:rPr>
                <w:rFonts w:hint="eastAsia" w:ascii="仿宋" w:hAnsi="仿宋" w:eastAsia="仿宋" w:cs="仿宋"/>
                <w:b/>
                <w:bCs/>
                <w:color w:val="auto"/>
                <w:kern w:val="0"/>
                <w:highlight w:val="none"/>
                <w:lang w:eastAsia="zh-CN" w:bidi="ar"/>
              </w:rPr>
              <w:t>，见【</w:t>
            </w:r>
            <w:r>
              <w:rPr>
                <w:rFonts w:hint="eastAsia" w:ascii="仿宋" w:hAnsi="仿宋" w:eastAsia="仿宋" w:cs="仿宋"/>
                <w:b/>
                <w:bCs/>
                <w:color w:val="auto"/>
                <w:kern w:val="0"/>
                <w:highlight w:val="none"/>
                <w:lang w:val="en-US" w:eastAsia="zh-CN" w:bidi="ar"/>
              </w:rPr>
              <w:t>二、（2）payInfo】</w:t>
            </w:r>
          </w:p>
        </w:tc>
      </w:tr>
      <w:tr w14:paraId="0275E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6E97D8B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strike/>
                <w:dstrike w:val="0"/>
                <w:color w:val="auto"/>
                <w:kern w:val="2"/>
                <w:sz w:val="20"/>
                <w:szCs w:val="20"/>
                <w:u w:val="none"/>
                <w:lang w:val="en-US" w:eastAsia="zh-CN" w:bidi="ar-SA"/>
              </w:rPr>
            </w:pPr>
            <w:r>
              <w:rPr>
                <w:rFonts w:hint="eastAsia" w:ascii="仿宋" w:hAnsi="仿宋" w:eastAsia="仿宋" w:cs="仿宋"/>
                <w:b/>
                <w:bCs/>
                <w:strike/>
                <w:dstrike w:val="0"/>
                <w:color w:val="auto"/>
                <w:kern w:val="0"/>
                <w:highlight w:val="none"/>
                <w:lang w:bidi="ar"/>
              </w:rPr>
              <w:t>custInfo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AE0932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strike/>
                <w:dstrike w:val="0"/>
                <w:color w:val="auto"/>
                <w:kern w:val="2"/>
                <w:sz w:val="20"/>
                <w:szCs w:val="20"/>
                <w:u w:val="none"/>
                <w:lang w:val="en-US" w:eastAsia="zh-CN" w:bidi="ar-SA"/>
              </w:rPr>
            </w:pPr>
            <w:r>
              <w:rPr>
                <w:rFonts w:hint="eastAsia" w:ascii="仿宋" w:hAnsi="仿宋" w:eastAsia="仿宋" w:cs="仿宋"/>
                <w:b/>
                <w:bCs/>
                <w:strike/>
                <w:dstrike w:val="0"/>
                <w:color w:val="auto"/>
                <w:kern w:val="0"/>
                <w:highlight w:val="none"/>
                <w:lang w:bidi="ar"/>
              </w:rPr>
              <w:t>JSONObject</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C3BCB1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strike/>
                <w:dstrike w:val="0"/>
                <w:color w:val="auto"/>
                <w:kern w:val="2"/>
                <w:sz w:val="20"/>
                <w:szCs w:val="20"/>
                <w:u w:val="none"/>
                <w:lang w:val="en-US" w:eastAsia="zh-CN" w:bidi="ar-SA"/>
              </w:rPr>
            </w:pPr>
            <w:r>
              <w:rPr>
                <w:rFonts w:hint="eastAsia" w:ascii="仿宋" w:hAnsi="仿宋" w:eastAsia="仿宋" w:cs="仿宋"/>
                <w:i w:val="0"/>
                <w:iCs w:val="0"/>
                <w:strike/>
                <w:dstrike w:val="0"/>
                <w:color w:val="auto"/>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9DBD45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strike/>
                <w:dstrike w:val="0"/>
                <w:color w:val="auto"/>
                <w:kern w:val="2"/>
                <w:sz w:val="20"/>
                <w:szCs w:val="20"/>
                <w:u w:val="none"/>
                <w:lang w:val="en-US" w:eastAsia="zh-CN" w:bidi="ar-SA"/>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40A302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strike/>
                <w:dstrike w:val="0"/>
                <w:color w:val="auto"/>
                <w:kern w:val="2"/>
                <w:sz w:val="21"/>
                <w:szCs w:val="21"/>
                <w:u w:val="none"/>
                <w:lang w:val="en-US" w:eastAsia="zh-CN" w:bidi="ar-SA"/>
              </w:rPr>
            </w:pPr>
            <w:r>
              <w:rPr>
                <w:rFonts w:hint="eastAsia" w:ascii="仿宋" w:hAnsi="仿宋" w:eastAsia="仿宋" w:cs="仿宋"/>
                <w:b/>
                <w:bCs/>
                <w:strike/>
                <w:dstrike w:val="0"/>
                <w:color w:val="auto"/>
                <w:kern w:val="0"/>
                <w:highlight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3FEA81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strike/>
                <w:dstrike w:val="0"/>
                <w:color w:val="auto"/>
                <w:kern w:val="2"/>
                <w:sz w:val="20"/>
                <w:szCs w:val="20"/>
                <w:u w:val="none"/>
                <w:lang w:val="en-US" w:eastAsia="zh-CN" w:bidi="ar-SA"/>
              </w:rPr>
            </w:pPr>
            <w:r>
              <w:rPr>
                <w:rFonts w:hint="eastAsia" w:ascii="仿宋" w:hAnsi="仿宋" w:eastAsia="仿宋" w:cs="仿宋"/>
                <w:b/>
                <w:bCs/>
                <w:strike/>
                <w:dstrike w:val="0"/>
                <w:color w:val="auto"/>
                <w:kern w:val="0"/>
                <w:highlight w:val="none"/>
                <w:lang w:bidi="ar"/>
              </w:rPr>
              <w:t>客户信息</w:t>
            </w:r>
            <w:r>
              <w:rPr>
                <w:rFonts w:hint="eastAsia" w:ascii="仿宋" w:hAnsi="仿宋" w:eastAsia="仿宋" w:cs="仿宋"/>
                <w:b/>
                <w:bCs/>
                <w:strike/>
                <w:dstrike w:val="0"/>
                <w:color w:val="auto"/>
                <w:kern w:val="0"/>
                <w:highlight w:val="none"/>
                <w:lang w:eastAsia="zh-CN" w:bidi="ar"/>
              </w:rPr>
              <w:t>，见【</w:t>
            </w:r>
            <w:r>
              <w:rPr>
                <w:rFonts w:hint="eastAsia" w:ascii="仿宋" w:hAnsi="仿宋" w:eastAsia="仿宋" w:cs="仿宋"/>
                <w:b/>
                <w:bCs/>
                <w:strike/>
                <w:dstrike w:val="0"/>
                <w:color w:val="auto"/>
                <w:kern w:val="0"/>
                <w:highlight w:val="none"/>
                <w:lang w:val="en-US" w:eastAsia="zh-CN" w:bidi="ar"/>
              </w:rPr>
              <w:t>二、（1）custInfo】</w:t>
            </w:r>
          </w:p>
        </w:tc>
      </w:tr>
      <w:tr w14:paraId="457B7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9CADB4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highlight w:val="none"/>
                <w:lang w:bidi="ar"/>
              </w:rPr>
              <w:t>orderBusiInfo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90ABC12">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sz w:val="21"/>
                <w:szCs w:val="21"/>
                <w:highlight w:val="none"/>
                <w:lang w:val="en-US" w:eastAsia="zh-CN" w:bidi="ar"/>
              </w:rPr>
            </w:pPr>
            <w:r>
              <w:rPr>
                <w:rFonts w:hint="eastAsia" w:ascii="仿宋" w:hAnsi="仿宋" w:eastAsia="仿宋" w:cs="仿宋"/>
                <w:b/>
                <w:bCs/>
                <w:i w:val="0"/>
                <w:iCs w:val="0"/>
                <w:color w:val="auto"/>
                <w:kern w:val="0"/>
                <w:sz w:val="20"/>
                <w:szCs w:val="20"/>
                <w:u w:val="none"/>
                <w:lang w:val="en-US" w:eastAsia="zh-CN"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5EE4A5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i w:val="0"/>
                <w:iCs w:val="0"/>
                <w:color w:val="auto"/>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4298A3F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56055B5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highlight w:val="none"/>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4D7055A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highlight w:val="none"/>
                <w:lang w:bidi="ar"/>
              </w:rPr>
              <w:t>订单业务信息</w:t>
            </w:r>
          </w:p>
        </w:tc>
      </w:tr>
      <w:tr w14:paraId="57FF1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3503C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cs="Times New Roman"/>
                <w:color w:val="auto"/>
                <w:kern w:val="0"/>
                <w:lang w:bidi="ar"/>
              </w:rPr>
              <w:t>orderTypeInstCode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416CF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default" w:cs="Times New Roman"/>
                <w:color w:val="auto"/>
                <w:kern w:val="0"/>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066D9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default" w:cs="Times New Roman"/>
                <w:color w:val="auto"/>
                <w:kern w:val="0"/>
                <w:lang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3AD8C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4FF0B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宋体" w:hAnsi="宋体" w:cs="宋体"/>
                <w:color w:val="auto"/>
                <w:kern w:val="0"/>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5E68E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highlight w:val="none"/>
              </w:rPr>
            </w:pPr>
            <w:r>
              <w:rPr>
                <w:rFonts w:hint="eastAsia" w:ascii="宋体" w:hAnsi="宋体" w:cs="宋体"/>
                <w:color w:val="auto"/>
                <w:kern w:val="0"/>
                <w:lang w:bidi="ar"/>
              </w:rPr>
              <w:t>订单类型实例编码，用于区分多次加购相同订单类型的商品</w:t>
            </w:r>
          </w:p>
        </w:tc>
      </w:tr>
      <w:tr w14:paraId="09DFD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4ADAF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color w:val="auto"/>
                <w:kern w:val="0"/>
                <w:highlight w:val="none"/>
                <w:lang w:bidi="ar"/>
              </w:rPr>
              <w:t>orderType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74697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235C4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color w:val="auto"/>
                <w:kern w:val="0"/>
                <w:highlight w:val="none"/>
                <w:lang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E2A4F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highlight w:val="none"/>
                <w:u w:val="none"/>
                <w:lang w:val="en-US" w:eastAsia="zh-CN" w:bidi="ar-SA"/>
              </w:rPr>
            </w:pPr>
            <w:r>
              <w:rPr>
                <w:rFonts w:hint="eastAsia" w:ascii="仿宋" w:hAnsi="仿宋" w:eastAsia="仿宋" w:cs="仿宋"/>
                <w:color w:val="auto"/>
                <w:kern w:val="0"/>
                <w:highlight w:val="none"/>
                <w:lang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64A66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color w:val="auto"/>
                <w:kern w:val="0"/>
                <w:highlight w:val="none"/>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5620D2">
            <w:pPr>
              <w:pStyle w:val="8"/>
              <w:keepNext w:val="0"/>
              <w:keepLines w:val="0"/>
              <w:suppressLineNumbers w:val="0"/>
              <w:spacing w:before="0" w:beforeAutospacing="0" w:after="0" w:afterAutospacing="0"/>
              <w:ind w:left="0" w:right="0" w:firstLine="0" w:firstLineChars="0"/>
              <w:jc w:val="left"/>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i w:val="0"/>
                <w:iCs w:val="0"/>
                <w:color w:val="auto"/>
                <w:kern w:val="0"/>
                <w:sz w:val="20"/>
                <w:szCs w:val="20"/>
                <w:u w:val="none"/>
                <w:lang w:val="en-US" w:eastAsia="zh-CN" w:bidi="ar"/>
              </w:rPr>
              <w:t>参见附录六、订单类型</w:t>
            </w:r>
          </w:p>
        </w:tc>
      </w:tr>
      <w:tr w14:paraId="37A27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FEC86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busiType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7050A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F7AB3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83A684">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B58AA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7A8E8A">
            <w:pPr>
              <w:pStyle w:val="8"/>
              <w:keepNext w:val="0"/>
              <w:keepLines w:val="0"/>
              <w:suppressLineNumbers w:val="0"/>
              <w:spacing w:before="0" w:beforeAutospacing="0" w:after="0" w:afterAutospacing="0"/>
              <w:ind w:left="0" w:right="0" w:firstLine="0" w:firstLineChars="0"/>
              <w:jc w:val="left"/>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参见附录四、业务类型</w:t>
            </w:r>
          </w:p>
        </w:tc>
      </w:tr>
      <w:tr w14:paraId="5A24D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625949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orderBusiAttr</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645765E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821B3C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8AC0A15">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0"/>
                <w:szCs w:val="20"/>
                <w:u w:val="none"/>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6369421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857A78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订单业务信息属性（公共基础信息）</w:t>
            </w:r>
          </w:p>
        </w:tc>
      </w:tr>
      <w:tr w14:paraId="2D02F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73BF7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parAttrKey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3ACF1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5E6C8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96134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73057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BC8C0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所属上级属性key</w:t>
            </w:r>
          </w:p>
        </w:tc>
      </w:tr>
      <w:tr w14:paraId="1C037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E77A7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attrId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37657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7588D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B05BC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181DB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F87C9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属性id</w:t>
            </w:r>
          </w:p>
        </w:tc>
      </w:tr>
      <w:tr w14:paraId="082E5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1D5DD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attrKey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9FCC0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E2B2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85DC0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3DD99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9851C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0"/>
                <w:szCs w:val="20"/>
                <w:u w:val="none"/>
                <w:lang w:val="en-US"/>
              </w:rPr>
            </w:pPr>
            <w:r>
              <w:rPr>
                <w:rFonts w:hint="eastAsia" w:ascii="仿宋" w:hAnsi="仿宋" w:eastAsia="仿宋" w:cs="仿宋"/>
                <w:i w:val="0"/>
                <w:iCs w:val="0"/>
                <w:color w:val="auto"/>
                <w:kern w:val="0"/>
                <w:sz w:val="20"/>
                <w:szCs w:val="20"/>
                <w:u w:val="none"/>
                <w:lang w:val="en-US" w:eastAsia="zh-CN" w:bidi="ar"/>
              </w:rPr>
              <w:t>属性key编码，参考附录一</w:t>
            </w:r>
          </w:p>
        </w:tc>
      </w:tr>
      <w:tr w14:paraId="777C1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A2D61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attrValue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D64D2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6A152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A1037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5000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C1C93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B6C40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属性value值</w:t>
            </w:r>
          </w:p>
        </w:tc>
      </w:tr>
      <w:tr w14:paraId="0DFA8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26ECE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attrName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08D31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15BC4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9DAD8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34B01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AB3EE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属性名称</w:t>
            </w:r>
          </w:p>
        </w:tc>
      </w:tr>
      <w:tr w14:paraId="2DC0F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2CD24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attrText</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2D37D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1C116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EB12B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10000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FD07D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1025B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属性显示值</w:t>
            </w:r>
          </w:p>
        </w:tc>
      </w:tr>
      <w:tr w14:paraId="78153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9B26B5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0"/>
                <w:szCs w:val="20"/>
                <w:u w:val="none"/>
              </w:rPr>
            </w:pPr>
            <w:r>
              <w:rPr>
                <w:rFonts w:hint="eastAsia" w:ascii="仿宋" w:hAnsi="仿宋" w:eastAsia="仿宋" w:cs="仿宋"/>
                <w:b/>
                <w:bCs/>
                <w:i w:val="0"/>
                <w:iCs w:val="0"/>
                <w:color w:val="auto"/>
                <w:kern w:val="0"/>
                <w:sz w:val="20"/>
                <w:szCs w:val="20"/>
                <w:u w:val="none"/>
                <w:lang w:val="en-US" w:eastAsia="zh-CN" w:bidi="ar"/>
              </w:rPr>
              <w:t>prodInfo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4073C4C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0"/>
                <w:szCs w:val="20"/>
                <w:u w:val="none"/>
              </w:rPr>
            </w:pPr>
            <w:r>
              <w:rPr>
                <w:rFonts w:hint="eastAsia" w:ascii="仿宋" w:hAnsi="仿宋" w:eastAsia="仿宋" w:cs="仿宋"/>
                <w:b/>
                <w:bCs/>
                <w:i w:val="0"/>
                <w:iCs w:val="0"/>
                <w:color w:val="auto"/>
                <w:kern w:val="0"/>
                <w:sz w:val="20"/>
                <w:szCs w:val="20"/>
                <w:u w:val="none"/>
                <w:lang w:val="en-US" w:eastAsia="zh-CN"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4651036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6A0BB3F">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1"/>
                <w:szCs w:val="21"/>
                <w:u w:val="none"/>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521DBBD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0"/>
                <w:szCs w:val="20"/>
                <w:u w:val="none"/>
              </w:rPr>
            </w:pPr>
            <w:r>
              <w:rPr>
                <w:rFonts w:hint="eastAsia" w:ascii="仿宋" w:hAnsi="仿宋" w:eastAsia="仿宋" w:cs="仿宋"/>
                <w:b/>
                <w:bCs/>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40D81E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0"/>
                <w:szCs w:val="20"/>
                <w:u w:val="none"/>
              </w:rPr>
            </w:pPr>
            <w:r>
              <w:rPr>
                <w:rFonts w:hint="eastAsia" w:ascii="仿宋" w:hAnsi="仿宋" w:eastAsia="仿宋" w:cs="仿宋"/>
                <w:b/>
                <w:bCs/>
                <w:i w:val="0"/>
                <w:iCs w:val="0"/>
                <w:color w:val="auto"/>
                <w:kern w:val="0"/>
                <w:sz w:val="20"/>
                <w:szCs w:val="20"/>
                <w:u w:val="none"/>
                <w:lang w:val="en-US" w:eastAsia="zh-CN" w:bidi="ar"/>
              </w:rPr>
              <w:t>商品信息</w:t>
            </w:r>
          </w:p>
        </w:tc>
      </w:tr>
      <w:tr w14:paraId="0C72A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EEECE1" w:themeFill="background2"/>
            <w:vAlign w:val="center"/>
          </w:tcPr>
          <w:p w14:paraId="000BFFB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b/>
                <w:bCs/>
                <w:color w:val="auto"/>
                <w:kern w:val="0"/>
                <w:lang w:bidi="ar"/>
              </w:rPr>
              <w:t>interfaceList</w:t>
            </w:r>
          </w:p>
        </w:tc>
        <w:tc>
          <w:tcPr>
            <w:tcW w:w="996" w:type="pct"/>
            <w:tcBorders>
              <w:top w:val="single" w:color="000000" w:sz="4" w:space="0"/>
              <w:left w:val="single" w:color="000000" w:sz="4" w:space="0"/>
              <w:bottom w:val="single" w:color="000000" w:sz="4" w:space="0"/>
              <w:right w:val="single" w:color="000000" w:sz="4" w:space="0"/>
            </w:tcBorders>
            <w:shd w:val="clear" w:color="auto" w:fill="EEECE1" w:themeFill="background2"/>
            <w:vAlign w:val="center"/>
          </w:tcPr>
          <w:p w14:paraId="781DCD2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b/>
                <w:bCs/>
                <w:color w:val="auto"/>
                <w:kern w:val="0"/>
                <w:lang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EEECE1" w:themeFill="background2"/>
            <w:vAlign w:val="center"/>
          </w:tcPr>
          <w:p w14:paraId="27385B0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b/>
                <w:bCs/>
                <w:color w:val="auto"/>
                <w:kern w:val="0"/>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EEECE1" w:themeFill="background2"/>
            <w:vAlign w:val="center"/>
          </w:tcPr>
          <w:p w14:paraId="0CA55A99">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EEECE1" w:themeFill="background2"/>
            <w:vAlign w:val="center"/>
          </w:tcPr>
          <w:p w14:paraId="5EBDD3B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宋体" w:hAnsi="宋体" w:cs="宋体"/>
                <w:b/>
                <w:bCs/>
                <w:color w:val="auto"/>
                <w:kern w:val="0"/>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EEECE1" w:themeFill="background2"/>
            <w:vAlign w:val="center"/>
          </w:tcPr>
          <w:p w14:paraId="6F0F582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宋体" w:hAnsi="宋体" w:cs="宋体"/>
                <w:b/>
                <w:bCs/>
                <w:color w:val="auto"/>
                <w:kern w:val="0"/>
                <w:lang w:bidi="ar"/>
              </w:rPr>
              <w:t>商品受理接口集</w:t>
            </w:r>
          </w:p>
        </w:tc>
      </w:tr>
      <w:tr w14:paraId="009BC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AF609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interfaceName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40A81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E2CBA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interfaceList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37415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BA5F7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宋体" w:hAnsi="宋体" w:cs="宋体"/>
                <w:color w:val="auto"/>
                <w:kern w:val="0"/>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769A7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宋体" w:hAnsi="宋体" w:cs="宋体"/>
                <w:color w:val="auto"/>
                <w:kern w:val="0"/>
                <w:lang w:bidi="ar"/>
              </w:rPr>
              <w:t>商品受理接口名称</w:t>
            </w:r>
          </w:p>
        </w:tc>
      </w:tr>
      <w:tr w14:paraId="3CF7D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69AE9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interfaceCode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53DB4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B6907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interfaceList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6FB17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default" w:cs="Times New Roman"/>
                <w:color w:val="auto"/>
                <w:kern w:val="0"/>
                <w:lang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DF51D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宋体" w:hAnsi="宋体" w:cs="宋体"/>
                <w:color w:val="auto"/>
                <w:kern w:val="0"/>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361B9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宋体" w:hAnsi="宋体" w:cs="宋体"/>
                <w:color w:val="auto"/>
                <w:kern w:val="0"/>
                <w:lang w:bidi="ar"/>
              </w:rPr>
              <w:t>商品受理接口编码</w:t>
            </w:r>
          </w:p>
        </w:tc>
      </w:tr>
      <w:tr w14:paraId="7D1B7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63FE2A">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eastAsia" w:cs="Times New Roman"/>
                <w:color w:val="auto"/>
                <w:kern w:val="0"/>
                <w:lang w:val="en-US" w:eastAsia="zh-CN" w:bidi="ar"/>
              </w:rPr>
              <w:t>interfaceType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4EFF2C">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eastAsia" w:cs="Times New Roman"/>
                <w:color w:val="auto"/>
                <w:kern w:val="0"/>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E897B5">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eastAsia" w:cs="Times New Roman"/>
                <w:color w:val="auto"/>
                <w:kern w:val="0"/>
                <w:lang w:val="en-US" w:eastAsia="zh-CN" w:bidi="ar"/>
              </w:rPr>
              <w:t>interfaceList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ABD3C8">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auto"/>
                <w:kern w:val="0"/>
                <w:sz w:val="21"/>
                <w:szCs w:val="21"/>
                <w:lang w:val="en-US" w:eastAsia="zh-CN" w:bidi="ar"/>
              </w:rPr>
            </w:pPr>
            <w:r>
              <w:rPr>
                <w:rFonts w:hint="eastAsia" w:cs="Times New Roman"/>
                <w:color w:val="auto"/>
                <w:kern w:val="0"/>
                <w:lang w:val="en-US" w:eastAsia="zh-CN"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F707A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color w:val="auto"/>
                <w:kern w:val="0"/>
                <w:sz w:val="21"/>
                <w:szCs w:val="21"/>
                <w:lang w:val="en-US" w:eastAsia="zh-CN" w:bidi="ar"/>
              </w:rPr>
            </w:pPr>
            <w:r>
              <w:rPr>
                <w:rFonts w:hint="eastAsia" w:ascii="宋体" w:hAnsi="宋体" w:cs="宋体"/>
                <w:color w:val="auto"/>
                <w:kern w:val="0"/>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4D95A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color w:val="auto"/>
                <w:kern w:val="0"/>
                <w:sz w:val="21"/>
                <w:szCs w:val="21"/>
                <w:lang w:val="en-US" w:eastAsia="zh-CN" w:bidi="ar"/>
              </w:rPr>
            </w:pPr>
            <w:r>
              <w:rPr>
                <w:rFonts w:hint="eastAsia" w:ascii="宋体" w:hAnsi="宋体" w:cs="宋体"/>
                <w:color w:val="auto"/>
                <w:kern w:val="0"/>
                <w:lang w:val="en-US" w:eastAsia="zh-CN" w:bidi="ar"/>
              </w:rPr>
              <w:t>商品受理接口对应操作类型</w:t>
            </w:r>
          </w:p>
        </w:tc>
      </w:tr>
      <w:tr w14:paraId="630DE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6D73D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strike w:val="0"/>
                <w:dstrike w:val="0"/>
                <w:color w:val="auto"/>
                <w:kern w:val="0"/>
                <w:highlight w:val="none"/>
                <w:lang w:bidi="ar"/>
              </w:rPr>
              <w:t>main</w:t>
            </w:r>
            <w:r>
              <w:rPr>
                <w:rFonts w:hint="eastAsia" w:ascii="仿宋" w:hAnsi="仿宋" w:eastAsia="仿宋" w:cs="仿宋"/>
                <w:strike w:val="0"/>
                <w:dstrike w:val="0"/>
                <w:color w:val="auto"/>
                <w:kern w:val="0"/>
                <w:highlight w:val="none"/>
                <w:lang w:eastAsia="zh-CN" w:bidi="ar"/>
              </w:rPr>
              <w:t>ProductId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23514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strike w:val="0"/>
                <w:dstrike w:val="0"/>
                <w:color w:val="auto"/>
                <w:kern w:val="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D79C5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strike w:val="0"/>
                <w:dstrike w:val="0"/>
                <w:color w:val="auto"/>
                <w:kern w:val="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B39C4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strike w:val="0"/>
                <w:dstrike w:val="0"/>
                <w:color w:val="auto"/>
                <w:kern w:val="0"/>
                <w:highlight w:val="none"/>
                <w:lang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F015D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strike w:val="0"/>
                <w:dstrike w:val="0"/>
                <w:color w:val="auto"/>
                <w:kern w:val="0"/>
                <w:sz w:val="20"/>
                <w:szCs w:val="20"/>
                <w:highlight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49B6A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strike w:val="0"/>
                <w:dstrike w:val="0"/>
                <w:color w:val="auto"/>
                <w:kern w:val="0"/>
                <w:highlight w:val="none"/>
                <w:lang w:bidi="ar"/>
              </w:rPr>
              <w:t>父商品编码</w:t>
            </w:r>
          </w:p>
        </w:tc>
      </w:tr>
      <w:tr w14:paraId="0CE03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BEE098">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highlight w:val="none"/>
                <w:lang w:bidi="ar"/>
              </w:rPr>
            </w:pPr>
            <w:r>
              <w:rPr>
                <w:rFonts w:hint="eastAsia" w:ascii="仿宋" w:hAnsi="仿宋" w:eastAsia="仿宋" w:cs="仿宋"/>
                <w:color w:val="auto"/>
                <w:kern w:val="0"/>
                <w:highlight w:val="none"/>
                <w:lang w:val="en-US" w:eastAsia="zh-CN" w:bidi="ar"/>
              </w:rPr>
              <w:t>mainP</w:t>
            </w:r>
            <w:r>
              <w:rPr>
                <w:rFonts w:hint="eastAsia" w:ascii="仿宋" w:hAnsi="仿宋" w:eastAsia="仿宋" w:cs="仿宋"/>
                <w:color w:val="auto"/>
                <w:kern w:val="0"/>
                <w:highlight w:val="none"/>
                <w:lang w:eastAsia="zh-CN" w:bidi="ar"/>
              </w:rPr>
              <w:t>rod</w:t>
            </w:r>
            <w:r>
              <w:rPr>
                <w:rFonts w:hint="eastAsia" w:ascii="仿宋" w:hAnsi="仿宋" w:eastAsia="仿宋" w:cs="仿宋"/>
                <w:color w:val="auto"/>
                <w:kern w:val="0"/>
                <w:highlight w:val="none"/>
                <w:lang w:val="en-US" w:eastAsia="zh-CN" w:bidi="ar"/>
              </w:rPr>
              <w:t>InstCode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E5F91C">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highlight w:val="none"/>
                <w:lang w:bidi="ar"/>
              </w:rPr>
            </w:pPr>
            <w:r>
              <w:rPr>
                <w:rFonts w:hint="eastAsia" w:ascii="仿宋" w:hAnsi="仿宋" w:eastAsia="仿宋" w:cs="仿宋"/>
                <w:color w:val="auto"/>
                <w:kern w:val="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CC4153">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highlight w:val="none"/>
                <w:lang w:bidi="ar"/>
              </w:rPr>
            </w:pPr>
            <w:r>
              <w:rPr>
                <w:rFonts w:hint="eastAsia" w:ascii="仿宋" w:hAnsi="仿宋" w:eastAsia="仿宋" w:cs="仿宋"/>
                <w:strike w:val="0"/>
                <w:dstrike w:val="0"/>
                <w:color w:val="auto"/>
                <w:kern w:val="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5EDE78">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highlight w:val="none"/>
                <w:lang w:bidi="ar"/>
              </w:rPr>
            </w:pPr>
            <w:r>
              <w:rPr>
                <w:rFonts w:hint="eastAsia" w:ascii="仿宋" w:hAnsi="仿宋" w:eastAsia="仿宋" w:cs="仿宋"/>
                <w:strike w:val="0"/>
                <w:dstrike w:val="0"/>
                <w:color w:val="auto"/>
                <w:kern w:val="0"/>
                <w:highlight w:val="none"/>
                <w:lang w:val="en-US" w:eastAsia="zh-CN"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5E74B4">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color w:val="auto"/>
                <w:kern w:val="0"/>
                <w:highlight w:val="none"/>
                <w:lang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FD49CF">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highlight w:val="none"/>
                <w:lang w:bidi="ar"/>
              </w:rPr>
            </w:pPr>
            <w:r>
              <w:rPr>
                <w:rFonts w:hint="eastAsia" w:ascii="仿宋" w:hAnsi="仿宋" w:eastAsia="仿宋" w:cs="仿宋"/>
                <w:color w:val="auto"/>
                <w:kern w:val="0"/>
                <w:highlight w:val="none"/>
                <w:lang w:val="en-US" w:eastAsia="zh-CN" w:bidi="ar"/>
              </w:rPr>
              <w:t>父</w:t>
            </w:r>
            <w:r>
              <w:rPr>
                <w:rFonts w:hint="eastAsia" w:ascii="仿宋" w:hAnsi="仿宋" w:eastAsia="仿宋" w:cs="仿宋"/>
                <w:color w:val="auto"/>
                <w:kern w:val="0"/>
                <w:highlight w:val="none"/>
                <w:lang w:bidi="ar"/>
              </w:rPr>
              <w:t>商品</w:t>
            </w:r>
            <w:r>
              <w:rPr>
                <w:rFonts w:hint="eastAsia" w:ascii="仿宋" w:hAnsi="仿宋" w:eastAsia="仿宋" w:cs="仿宋"/>
                <w:color w:val="auto"/>
                <w:kern w:val="0"/>
                <w:highlight w:val="none"/>
                <w:lang w:val="en-US" w:eastAsia="zh-CN" w:bidi="ar"/>
              </w:rPr>
              <w:t>实例</w:t>
            </w:r>
            <w:r>
              <w:rPr>
                <w:rFonts w:hint="eastAsia" w:ascii="仿宋" w:hAnsi="仿宋" w:eastAsia="仿宋" w:cs="仿宋"/>
                <w:color w:val="auto"/>
                <w:kern w:val="0"/>
                <w:highlight w:val="none"/>
                <w:lang w:bidi="ar"/>
              </w:rPr>
              <w:t>编码</w:t>
            </w:r>
          </w:p>
        </w:tc>
      </w:tr>
      <w:tr w14:paraId="587AD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BA654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mainProductVersion</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B88F5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5D767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6CD4D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BB6D0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sz w:val="20"/>
                <w:szCs w:val="20"/>
                <w:u w:val="none"/>
                <w:lang w:val="en-US" w:eastAsia="zh-CN"/>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C6032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父商品版本</w:t>
            </w:r>
          </w:p>
        </w:tc>
      </w:tr>
      <w:tr w14:paraId="733C3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C0BD2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sz w:val="20"/>
                <w:szCs w:val="20"/>
                <w:highlight w:val="none"/>
                <w:lang w:eastAsia="zh-CN" w:bidi="ar"/>
              </w:rPr>
              <w:t>productId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457B5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9F367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3C932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sz w:val="20"/>
                <w:szCs w:val="20"/>
                <w:highlight w:val="none"/>
                <w:lang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A2954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sz w:val="20"/>
                <w:szCs w:val="20"/>
                <w:highlight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4722A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sz w:val="20"/>
                <w:szCs w:val="20"/>
                <w:highlight w:val="none"/>
                <w:lang w:bidi="ar"/>
              </w:rPr>
              <w:t>商品编码</w:t>
            </w:r>
          </w:p>
        </w:tc>
      </w:tr>
      <w:tr w14:paraId="0320D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B5FBC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cs="Times New Roman"/>
                <w:color w:val="auto"/>
                <w:kern w:val="0"/>
                <w:lang w:bidi="ar"/>
              </w:rPr>
              <w:t>prodInstCode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0ACEF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cs="Times New Roman"/>
                <w:color w:val="auto"/>
                <w:kern w:val="0"/>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25B21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cs="Times New Roman"/>
                <w:color w:val="auto"/>
                <w:kern w:val="0"/>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87EA9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cs="Times New Roman"/>
                <w:color w:val="auto"/>
                <w:kern w:val="0"/>
                <w:lang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890CA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宋体" w:hAnsi="宋体" w:cs="宋体"/>
                <w:color w:val="auto"/>
                <w:kern w:val="0"/>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CDF83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宋体" w:hAnsi="宋体" w:cs="宋体"/>
                <w:color w:val="auto"/>
                <w:kern w:val="0"/>
                <w:lang w:bidi="ar"/>
              </w:rPr>
              <w:t>商品实例编码，在同一笔订购中的商品唯一编码</w:t>
            </w:r>
          </w:p>
        </w:tc>
      </w:tr>
      <w:tr w14:paraId="40E9A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C3137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i w:val="0"/>
                <w:iCs w:val="0"/>
                <w:color w:val="auto"/>
                <w:kern w:val="0"/>
                <w:sz w:val="20"/>
                <w:szCs w:val="20"/>
                <w:u w:val="none"/>
                <w:lang w:val="en-US" w:eastAsia="zh-CN" w:bidi="ar"/>
              </w:rPr>
              <w:t>productVersion</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B02DF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5C16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i w:val="0"/>
                <w:iCs w:val="0"/>
                <w:color w:val="auto"/>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C65EA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i w:val="0"/>
                <w:iCs w:val="0"/>
                <w:color w:val="auto"/>
                <w:kern w:val="0"/>
                <w:sz w:val="20"/>
                <w:szCs w:val="20"/>
                <w:u w:val="none"/>
                <w:lang w:val="en-US" w:eastAsia="zh-CN"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F4041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kern w:val="0"/>
                <w:sz w:val="20"/>
                <w:szCs w:val="20"/>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9B86C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i w:val="0"/>
                <w:iCs w:val="0"/>
                <w:color w:val="auto"/>
                <w:kern w:val="0"/>
                <w:sz w:val="20"/>
                <w:szCs w:val="20"/>
                <w:u w:val="none"/>
                <w:lang w:val="en-US" w:eastAsia="zh-CN" w:bidi="ar"/>
              </w:rPr>
              <w:t>商品版本</w:t>
            </w:r>
          </w:p>
        </w:tc>
      </w:tr>
      <w:tr w14:paraId="17E93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06629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boss</w:t>
            </w:r>
            <w:r>
              <w:rPr>
                <w:rFonts w:hint="eastAsia" w:ascii="仿宋" w:hAnsi="仿宋" w:eastAsia="仿宋" w:cs="仿宋"/>
                <w:color w:val="auto"/>
                <w:kern w:val="0"/>
                <w:sz w:val="20"/>
                <w:szCs w:val="20"/>
                <w:highlight w:val="none"/>
                <w:lang w:val="en-US" w:eastAsia="zh-CN" w:bidi="ar"/>
              </w:rPr>
              <w:t>I</w:t>
            </w:r>
            <w:r>
              <w:rPr>
                <w:rFonts w:hint="eastAsia" w:ascii="仿宋" w:hAnsi="仿宋" w:eastAsia="仿宋" w:cs="仿宋"/>
                <w:color w:val="auto"/>
                <w:kern w:val="0"/>
                <w:sz w:val="20"/>
                <w:szCs w:val="20"/>
                <w:highlight w:val="none"/>
                <w:lang w:eastAsia="zh-CN" w:bidi="ar"/>
              </w:rPr>
              <w:t>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99F7D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70060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3F85B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100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812B6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sz w:val="20"/>
                <w:szCs w:val="20"/>
                <w:u w:val="none"/>
                <w:lang w:val="en-US" w:eastAsia="zh-CN"/>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608DB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省端bossid</w:t>
            </w:r>
          </w:p>
        </w:tc>
      </w:tr>
      <w:tr w14:paraId="41719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5FEC5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goods</w:t>
            </w:r>
            <w:r>
              <w:rPr>
                <w:rFonts w:hint="eastAsia" w:ascii="仿宋" w:hAnsi="仿宋" w:eastAsia="仿宋" w:cs="仿宋"/>
                <w:color w:val="auto"/>
                <w:kern w:val="0"/>
                <w:sz w:val="20"/>
                <w:szCs w:val="20"/>
                <w:highlight w:val="none"/>
                <w:lang w:val="en-US" w:eastAsia="zh-CN" w:bidi="ar"/>
              </w:rPr>
              <w:t>I</w:t>
            </w:r>
            <w:r>
              <w:rPr>
                <w:rFonts w:hint="eastAsia" w:ascii="仿宋" w:hAnsi="仿宋" w:eastAsia="仿宋" w:cs="仿宋"/>
                <w:color w:val="auto"/>
                <w:kern w:val="0"/>
                <w:sz w:val="20"/>
                <w:szCs w:val="20"/>
                <w:highlight w:val="none"/>
                <w:lang w:eastAsia="zh-CN" w:bidi="ar"/>
              </w:rPr>
              <w:t>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ECB72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98987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39CEF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100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D3F5C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sz w:val="20"/>
                <w:szCs w:val="20"/>
                <w:u w:val="none"/>
                <w:lang w:val="en-US" w:eastAsia="zh-CN"/>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5DB09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一级产商品中心编码</w:t>
            </w:r>
          </w:p>
        </w:tc>
      </w:tr>
      <w:tr w14:paraId="10488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7DE59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goods</w:t>
            </w:r>
            <w:r>
              <w:rPr>
                <w:rFonts w:hint="eastAsia" w:ascii="仿宋" w:hAnsi="仿宋" w:eastAsia="仿宋" w:cs="仿宋"/>
                <w:color w:val="auto"/>
                <w:kern w:val="0"/>
                <w:sz w:val="20"/>
                <w:szCs w:val="20"/>
                <w:highlight w:val="none"/>
                <w:lang w:val="en-US" w:eastAsia="zh-CN" w:bidi="ar"/>
              </w:rPr>
              <w:t>N</w:t>
            </w:r>
            <w:r>
              <w:rPr>
                <w:rFonts w:hint="eastAsia" w:ascii="仿宋" w:hAnsi="仿宋" w:eastAsia="仿宋" w:cs="仿宋"/>
                <w:color w:val="auto"/>
                <w:kern w:val="0"/>
                <w:sz w:val="20"/>
                <w:szCs w:val="20"/>
                <w:highlight w:val="none"/>
                <w:lang w:eastAsia="zh-CN" w:bidi="ar"/>
              </w:rPr>
              <w:t>ame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3C9BE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E437B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61419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500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3DA79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sz w:val="20"/>
                <w:szCs w:val="20"/>
                <w:u w:val="none"/>
                <w:lang w:val="en-US" w:eastAsia="zh-CN"/>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1331A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一级产商品中心名称</w:t>
            </w:r>
          </w:p>
        </w:tc>
      </w:tr>
      <w:tr w14:paraId="037B0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4C1F8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product</w:t>
            </w:r>
            <w:r>
              <w:rPr>
                <w:rFonts w:hint="eastAsia" w:ascii="仿宋" w:hAnsi="仿宋" w:eastAsia="仿宋" w:cs="仿宋"/>
                <w:color w:val="auto"/>
                <w:kern w:val="0"/>
                <w:sz w:val="20"/>
                <w:szCs w:val="20"/>
                <w:highlight w:val="none"/>
                <w:lang w:val="en-US" w:eastAsia="zh-CN" w:bidi="ar"/>
              </w:rPr>
              <w:t>C</w:t>
            </w:r>
            <w:r>
              <w:rPr>
                <w:rFonts w:hint="eastAsia" w:ascii="仿宋" w:hAnsi="仿宋" w:eastAsia="仿宋" w:cs="仿宋"/>
                <w:color w:val="auto"/>
                <w:kern w:val="0"/>
                <w:sz w:val="20"/>
                <w:szCs w:val="20"/>
                <w:highlight w:val="none"/>
                <w:lang w:eastAsia="zh-CN" w:bidi="ar"/>
              </w:rPr>
              <w:t>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9FB87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3415B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2D976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100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4E47C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sz w:val="20"/>
                <w:szCs w:val="20"/>
                <w:u w:val="none"/>
                <w:lang w:val="en-US" w:eastAsia="zh-CN"/>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104B3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渠道支持中心商品编码</w:t>
            </w:r>
          </w:p>
        </w:tc>
      </w:tr>
      <w:tr w14:paraId="646B0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6BAB3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right</w:t>
            </w:r>
            <w:r>
              <w:rPr>
                <w:rFonts w:hint="eastAsia" w:ascii="仿宋" w:hAnsi="仿宋" w:eastAsia="仿宋" w:cs="仿宋"/>
                <w:color w:val="auto"/>
                <w:kern w:val="0"/>
                <w:sz w:val="20"/>
                <w:szCs w:val="20"/>
                <w:highlight w:val="none"/>
                <w:lang w:val="en-US" w:eastAsia="zh-CN" w:bidi="ar"/>
              </w:rPr>
              <w:t>S</w:t>
            </w:r>
            <w:r>
              <w:rPr>
                <w:rFonts w:hint="eastAsia" w:ascii="仿宋" w:hAnsi="仿宋" w:eastAsia="仿宋" w:cs="仿宋"/>
                <w:color w:val="auto"/>
                <w:kern w:val="0"/>
                <w:sz w:val="20"/>
                <w:szCs w:val="20"/>
                <w:highlight w:val="none"/>
                <w:lang w:eastAsia="zh-CN" w:bidi="ar"/>
              </w:rPr>
              <w:t>ku</w:t>
            </w:r>
            <w:r>
              <w:rPr>
                <w:rFonts w:hint="eastAsia" w:ascii="仿宋" w:hAnsi="仿宋" w:eastAsia="仿宋" w:cs="仿宋"/>
                <w:color w:val="auto"/>
                <w:kern w:val="0"/>
                <w:sz w:val="20"/>
                <w:szCs w:val="20"/>
                <w:highlight w:val="none"/>
                <w:lang w:val="en-US" w:eastAsia="zh-CN" w:bidi="ar"/>
              </w:rPr>
              <w:t>I</w:t>
            </w:r>
            <w:r>
              <w:rPr>
                <w:rFonts w:hint="eastAsia" w:ascii="仿宋" w:hAnsi="仿宋" w:eastAsia="仿宋" w:cs="仿宋"/>
                <w:color w:val="auto"/>
                <w:kern w:val="0"/>
                <w:sz w:val="20"/>
                <w:szCs w:val="20"/>
                <w:highlight w:val="none"/>
                <w:lang w:eastAsia="zh-CN" w:bidi="ar"/>
              </w:rPr>
              <w:t>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29A38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988CB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C4705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100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4501F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sz w:val="20"/>
                <w:szCs w:val="20"/>
                <w:u w:val="none"/>
                <w:lang w:val="en-US" w:eastAsia="zh-CN"/>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26E0A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权益skuid</w:t>
            </w:r>
          </w:p>
        </w:tc>
      </w:tr>
      <w:tr w14:paraId="5EBA4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F065A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right</w:t>
            </w:r>
            <w:r>
              <w:rPr>
                <w:rFonts w:hint="eastAsia" w:ascii="仿宋" w:hAnsi="仿宋" w:eastAsia="仿宋" w:cs="仿宋"/>
                <w:color w:val="auto"/>
                <w:kern w:val="0"/>
                <w:sz w:val="20"/>
                <w:szCs w:val="20"/>
                <w:highlight w:val="none"/>
                <w:lang w:val="en-US" w:eastAsia="zh-CN" w:bidi="ar"/>
              </w:rPr>
              <w:t>G</w:t>
            </w:r>
            <w:r>
              <w:rPr>
                <w:rFonts w:hint="eastAsia" w:ascii="仿宋" w:hAnsi="仿宋" w:eastAsia="仿宋" w:cs="仿宋"/>
                <w:color w:val="auto"/>
                <w:kern w:val="0"/>
                <w:sz w:val="20"/>
                <w:szCs w:val="20"/>
                <w:highlight w:val="none"/>
                <w:lang w:eastAsia="zh-CN" w:bidi="ar"/>
              </w:rPr>
              <w:t>oods</w:t>
            </w:r>
            <w:r>
              <w:rPr>
                <w:rFonts w:hint="eastAsia" w:ascii="仿宋" w:hAnsi="仿宋" w:eastAsia="仿宋" w:cs="仿宋"/>
                <w:color w:val="auto"/>
                <w:kern w:val="0"/>
                <w:sz w:val="20"/>
                <w:szCs w:val="20"/>
                <w:highlight w:val="none"/>
                <w:lang w:val="en-US" w:eastAsia="zh-CN" w:bidi="ar"/>
              </w:rPr>
              <w:t>I</w:t>
            </w:r>
            <w:r>
              <w:rPr>
                <w:rFonts w:hint="eastAsia" w:ascii="仿宋" w:hAnsi="仿宋" w:eastAsia="仿宋" w:cs="仿宋"/>
                <w:color w:val="auto"/>
                <w:kern w:val="0"/>
                <w:sz w:val="20"/>
                <w:szCs w:val="20"/>
                <w:highlight w:val="none"/>
                <w:lang w:eastAsia="zh-CN" w:bidi="ar"/>
              </w:rPr>
              <w:t>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22C6B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6B2E9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49BCF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100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AACF3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sz w:val="20"/>
                <w:szCs w:val="20"/>
                <w:u w:val="none"/>
                <w:lang w:val="en-US" w:eastAsia="zh-CN"/>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C8AED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全网权益平台编码</w:t>
            </w:r>
          </w:p>
        </w:tc>
      </w:tr>
      <w:tr w14:paraId="098C9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D9944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dstrike w:val="0"/>
                <w:color w:val="auto"/>
                <w:kern w:val="0"/>
                <w:sz w:val="20"/>
                <w:szCs w:val="20"/>
                <w:highlight w:val="none"/>
                <w:lang w:val="en-US" w:eastAsia="zh-CN" w:bidi="ar"/>
              </w:rPr>
            </w:pPr>
            <w:r>
              <w:rPr>
                <w:rFonts w:hint="eastAsia" w:ascii="仿宋" w:hAnsi="仿宋" w:eastAsia="仿宋" w:cs="仿宋"/>
                <w:strike/>
                <w:dstrike w:val="0"/>
                <w:color w:val="auto"/>
                <w:kern w:val="0"/>
                <w:sz w:val="20"/>
                <w:szCs w:val="20"/>
                <w:highlight w:val="none"/>
                <w:lang w:eastAsia="zh-CN" w:bidi="ar"/>
              </w:rPr>
              <w:t>nk</w:t>
            </w:r>
            <w:r>
              <w:rPr>
                <w:rFonts w:hint="eastAsia" w:ascii="仿宋" w:hAnsi="仿宋" w:eastAsia="仿宋" w:cs="仿宋"/>
                <w:strike/>
                <w:dstrike w:val="0"/>
                <w:color w:val="auto"/>
                <w:kern w:val="0"/>
                <w:sz w:val="20"/>
                <w:szCs w:val="20"/>
                <w:highlight w:val="none"/>
                <w:lang w:val="en-US" w:eastAsia="zh-CN" w:bidi="ar"/>
              </w:rPr>
              <w:t>G</w:t>
            </w:r>
            <w:r>
              <w:rPr>
                <w:rFonts w:hint="eastAsia" w:ascii="仿宋" w:hAnsi="仿宋" w:eastAsia="仿宋" w:cs="仿宋"/>
                <w:strike/>
                <w:dstrike w:val="0"/>
                <w:color w:val="auto"/>
                <w:kern w:val="0"/>
                <w:sz w:val="20"/>
                <w:szCs w:val="20"/>
                <w:highlight w:val="none"/>
                <w:lang w:eastAsia="zh-CN" w:bidi="ar"/>
              </w:rPr>
              <w:t>oods</w:t>
            </w:r>
            <w:r>
              <w:rPr>
                <w:rFonts w:hint="eastAsia" w:ascii="仿宋" w:hAnsi="仿宋" w:eastAsia="仿宋" w:cs="仿宋"/>
                <w:strike/>
                <w:dstrike w:val="0"/>
                <w:color w:val="auto"/>
                <w:kern w:val="0"/>
                <w:sz w:val="20"/>
                <w:szCs w:val="20"/>
                <w:highlight w:val="none"/>
                <w:lang w:val="en-US" w:eastAsia="zh-CN" w:bidi="ar"/>
              </w:rPr>
              <w:t>I</w:t>
            </w:r>
            <w:r>
              <w:rPr>
                <w:rFonts w:hint="eastAsia" w:ascii="仿宋" w:hAnsi="仿宋" w:eastAsia="仿宋" w:cs="仿宋"/>
                <w:strike/>
                <w:dstrike w:val="0"/>
                <w:color w:val="auto"/>
                <w:kern w:val="0"/>
                <w:sz w:val="20"/>
                <w:szCs w:val="20"/>
                <w:highlight w:val="none"/>
                <w:lang w:eastAsia="zh-CN" w:bidi="ar"/>
              </w:rPr>
              <w:t>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D851C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dstrike w:val="0"/>
                <w:color w:val="auto"/>
                <w:kern w:val="0"/>
                <w:sz w:val="20"/>
                <w:szCs w:val="20"/>
                <w:highlight w:val="none"/>
                <w:lang w:val="en-US" w:eastAsia="zh-CN" w:bidi="ar"/>
              </w:rPr>
            </w:pPr>
            <w:r>
              <w:rPr>
                <w:rFonts w:hint="eastAsia" w:ascii="仿宋" w:hAnsi="仿宋" w:eastAsia="仿宋" w:cs="仿宋"/>
                <w:strike/>
                <w:dstrike w:val="0"/>
                <w:color w:val="auto"/>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107F5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dstrike w:val="0"/>
                <w:color w:val="auto"/>
                <w:kern w:val="0"/>
                <w:sz w:val="20"/>
                <w:szCs w:val="20"/>
                <w:highlight w:val="none"/>
                <w:lang w:val="en-US" w:eastAsia="zh-CN" w:bidi="ar"/>
              </w:rPr>
            </w:pPr>
            <w:r>
              <w:rPr>
                <w:rFonts w:hint="eastAsia" w:ascii="仿宋" w:hAnsi="仿宋" w:eastAsia="仿宋" w:cs="仿宋"/>
                <w:strike/>
                <w:dstrike w:val="0"/>
                <w:color w:val="auto"/>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855CA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dstrike w:val="0"/>
                <w:color w:val="auto"/>
                <w:kern w:val="0"/>
                <w:sz w:val="20"/>
                <w:szCs w:val="20"/>
                <w:highlight w:val="none"/>
                <w:lang w:val="en-US" w:eastAsia="zh-CN" w:bidi="ar"/>
              </w:rPr>
            </w:pPr>
            <w:r>
              <w:rPr>
                <w:rFonts w:hint="eastAsia" w:ascii="仿宋" w:hAnsi="仿宋" w:eastAsia="仿宋" w:cs="仿宋"/>
                <w:strike/>
                <w:dstrike w:val="0"/>
                <w:color w:val="auto"/>
                <w:kern w:val="0"/>
                <w:sz w:val="20"/>
                <w:szCs w:val="20"/>
                <w:highlight w:val="none"/>
                <w:lang w:val="en-US" w:eastAsia="zh-CN" w:bidi="ar"/>
              </w:rPr>
              <w:t>100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60759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dstrike w:val="0"/>
                <w:color w:val="auto"/>
                <w:kern w:val="0"/>
                <w:sz w:val="20"/>
                <w:szCs w:val="20"/>
                <w:highlight w:val="none"/>
                <w:lang w:val="en-US" w:eastAsia="zh-CN" w:bidi="ar"/>
              </w:rPr>
            </w:pPr>
            <w:r>
              <w:rPr>
                <w:rFonts w:hint="eastAsia" w:ascii="仿宋" w:hAnsi="仿宋" w:eastAsia="仿宋" w:cs="仿宋"/>
                <w:i w:val="0"/>
                <w:iCs w:val="0"/>
                <w:strike/>
                <w:dstrike w:val="0"/>
                <w:color w:val="auto"/>
                <w:sz w:val="20"/>
                <w:szCs w:val="20"/>
                <w:u w:val="none"/>
                <w:lang w:val="en-US" w:eastAsia="zh-CN"/>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68F98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dstrike w:val="0"/>
                <w:color w:val="auto"/>
                <w:kern w:val="0"/>
                <w:sz w:val="20"/>
                <w:szCs w:val="20"/>
                <w:highlight w:val="none"/>
                <w:lang w:val="en-US" w:eastAsia="zh-CN" w:bidi="ar"/>
              </w:rPr>
            </w:pPr>
            <w:r>
              <w:rPr>
                <w:rFonts w:hint="eastAsia" w:ascii="仿宋" w:hAnsi="仿宋" w:eastAsia="仿宋" w:cs="仿宋"/>
                <w:strike/>
                <w:dstrike w:val="0"/>
                <w:color w:val="auto"/>
                <w:kern w:val="0"/>
                <w:sz w:val="20"/>
                <w:szCs w:val="20"/>
                <w:highlight w:val="none"/>
                <w:lang w:bidi="ar"/>
              </w:rPr>
              <w:t>能开平台编码</w:t>
            </w:r>
          </w:p>
        </w:tc>
      </w:tr>
      <w:tr w14:paraId="20AF8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511758">
            <w:pPr>
              <w:keepNext w:val="0"/>
              <w:keepLines w:val="0"/>
              <w:widowControl/>
              <w:suppressLineNumbers w:val="0"/>
              <w:spacing w:before="0" w:beforeAutospacing="0" w:after="0" w:afterAutospacing="0"/>
              <w:ind w:left="0" w:right="0"/>
              <w:jc w:val="left"/>
              <w:textAlignment w:val="center"/>
              <w:rPr>
                <w:rFonts w:hint="eastAsia" w:cs="Times New Roman"/>
                <w:color w:val="auto"/>
                <w:kern w:val="0"/>
                <w:lang w:bidi="ar"/>
              </w:rPr>
            </w:pPr>
            <w:r>
              <w:rPr>
                <w:rFonts w:hint="eastAsia" w:cs="Times New Roman"/>
                <w:color w:val="auto"/>
                <w:kern w:val="0"/>
                <w:lang w:bidi="ar"/>
              </w:rPr>
              <w:t>group</w:t>
            </w:r>
            <w:r>
              <w:rPr>
                <w:rFonts w:hint="default" w:cs="Times New Roman"/>
                <w:color w:val="auto"/>
                <w:kern w:val="0"/>
                <w:lang w:bidi="ar"/>
              </w:rPr>
              <w:t>Inst</w:t>
            </w:r>
            <w:r>
              <w:rPr>
                <w:rFonts w:hint="eastAsia" w:cs="Times New Roman"/>
                <w:color w:val="auto"/>
                <w:kern w:val="0"/>
                <w:lang w:bidi="ar"/>
              </w:rPr>
              <w:t>Code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824F8C">
            <w:pPr>
              <w:keepNext w:val="0"/>
              <w:keepLines w:val="0"/>
              <w:widowControl/>
              <w:suppressLineNumbers w:val="0"/>
              <w:spacing w:before="0" w:beforeAutospacing="0" w:after="0" w:afterAutospacing="0"/>
              <w:ind w:left="0" w:right="0"/>
              <w:jc w:val="left"/>
              <w:textAlignment w:val="center"/>
              <w:rPr>
                <w:rFonts w:hint="eastAsia" w:cs="Times New Roman"/>
                <w:color w:val="auto"/>
                <w:kern w:val="0"/>
                <w:lang w:bidi="ar"/>
              </w:rPr>
            </w:pPr>
            <w:r>
              <w:rPr>
                <w:rFonts w:hint="default" w:cs="Times New Roman"/>
                <w:color w:val="auto"/>
                <w:kern w:val="0"/>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98437D">
            <w:pPr>
              <w:keepNext w:val="0"/>
              <w:keepLines w:val="0"/>
              <w:widowControl/>
              <w:suppressLineNumbers w:val="0"/>
              <w:spacing w:before="0" w:beforeAutospacing="0" w:after="0" w:afterAutospacing="0"/>
              <w:ind w:left="0" w:right="0"/>
              <w:jc w:val="left"/>
              <w:textAlignment w:val="center"/>
              <w:rPr>
                <w:rFonts w:hint="eastAsia" w:cs="Times New Roman"/>
                <w:color w:val="auto"/>
                <w:kern w:val="0"/>
                <w:lang w:bidi="ar"/>
              </w:rPr>
            </w:pPr>
            <w:r>
              <w:rPr>
                <w:rFonts w:hint="eastAsia" w:cs="Times New Roman"/>
                <w:color w:val="auto"/>
                <w:kern w:val="0"/>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B70C26">
            <w:pPr>
              <w:keepNext w:val="0"/>
              <w:keepLines w:val="0"/>
              <w:widowControl/>
              <w:suppressLineNumbers w:val="0"/>
              <w:spacing w:before="0" w:beforeAutospacing="0" w:after="0" w:afterAutospacing="0"/>
              <w:ind w:left="0" w:right="0"/>
              <w:jc w:val="left"/>
              <w:textAlignment w:val="center"/>
              <w:rPr>
                <w:rFonts w:hint="eastAsia" w:cs="Times New Roman"/>
                <w:color w:val="auto"/>
                <w:kern w:val="0"/>
                <w:lang w:bidi="ar"/>
              </w:rPr>
            </w:pPr>
            <w:r>
              <w:rPr>
                <w:rFonts w:hint="eastAsia" w:cs="Times New Roman"/>
                <w:color w:val="auto"/>
                <w:kern w:val="0"/>
                <w:lang w:bidi="ar"/>
              </w:rPr>
              <w:t>32</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132754">
            <w:pPr>
              <w:keepNext w:val="0"/>
              <w:keepLines w:val="0"/>
              <w:widowControl/>
              <w:suppressLineNumbers w:val="0"/>
              <w:spacing w:before="0" w:beforeAutospacing="0" w:after="0" w:afterAutospacing="0"/>
              <w:ind w:left="0" w:right="0"/>
              <w:jc w:val="left"/>
              <w:textAlignment w:val="center"/>
              <w:rPr>
                <w:rFonts w:hint="eastAsia" w:ascii="宋体" w:hAnsi="宋体" w:cs="宋体"/>
                <w:color w:val="auto"/>
                <w:kern w:val="0"/>
                <w:lang w:bidi="ar"/>
              </w:rPr>
            </w:pPr>
            <w:r>
              <w:rPr>
                <w:rStyle w:val="17"/>
                <w:rFonts w:hint="default"/>
                <w:color w:val="auto"/>
                <w:lang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92A700">
            <w:pPr>
              <w:keepNext w:val="0"/>
              <w:keepLines w:val="0"/>
              <w:widowControl/>
              <w:suppressLineNumbers w:val="0"/>
              <w:spacing w:before="0" w:beforeAutospacing="0" w:after="0" w:afterAutospacing="0"/>
              <w:ind w:left="0" w:right="0"/>
              <w:jc w:val="left"/>
              <w:textAlignment w:val="center"/>
              <w:rPr>
                <w:rFonts w:hint="eastAsia" w:ascii="宋体" w:hAnsi="宋体" w:cs="宋体"/>
                <w:color w:val="auto"/>
                <w:kern w:val="0"/>
                <w:lang w:bidi="ar"/>
              </w:rPr>
            </w:pPr>
            <w:r>
              <w:rPr>
                <w:rStyle w:val="17"/>
                <w:rFonts w:hint="eastAsia"/>
                <w:color w:val="auto"/>
                <w:lang w:eastAsia="zh-CN" w:bidi="ar"/>
              </w:rPr>
              <w:t>群组实例编码</w:t>
            </w:r>
            <w:r>
              <w:rPr>
                <w:rStyle w:val="17"/>
                <w:rFonts w:hint="default"/>
                <w:color w:val="auto"/>
                <w:lang w:bidi="ar"/>
              </w:rPr>
              <w:t>，用于归类群组信息、群组成员信息、群组商品信息</w:t>
            </w:r>
          </w:p>
        </w:tc>
      </w:tr>
      <w:tr w14:paraId="1BA1F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168D8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operType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6CD1E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D2000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24171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5</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3CA84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922E8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操作类型，参考附录九</w:t>
            </w:r>
          </w:p>
        </w:tc>
      </w:tr>
      <w:tr w14:paraId="04E34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E9A72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cnspQty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EFD09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int</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99722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13F6E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4F0C3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5A6D5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商品数量</w:t>
            </w:r>
          </w:p>
        </w:tc>
      </w:tr>
      <w:tr w14:paraId="0FA4D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5ACF55">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catgCodePath</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1A351D">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B7895C">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CC726E">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9577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color w:val="auto"/>
                <w:kern w:val="0"/>
                <w:sz w:val="21"/>
                <w:szCs w:val="21"/>
                <w:lang w:val="en-US" w:eastAsia="zh-CN" w:bidi="ar"/>
              </w:rPr>
            </w:pPr>
            <w:r>
              <w:rPr>
                <w:rFonts w:hint="eastAsia" w:ascii="宋体" w:hAnsi="宋体" w:cs="宋体"/>
                <w:color w:val="auto"/>
                <w:kern w:val="0"/>
                <w:lang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4BEF24">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2"/>
                <w:sz w:val="21"/>
                <w:szCs w:val="21"/>
                <w:lang w:val="en-US" w:eastAsia="zh-CN" w:bidi="ar-SA"/>
              </w:rPr>
            </w:pPr>
            <w:r>
              <w:rPr>
                <w:rFonts w:hint="eastAsia" w:ascii="宋体" w:hAnsi="宋体" w:cs="宋体"/>
                <w:color w:val="auto"/>
                <w:kern w:val="0"/>
                <w:lang w:bidi="ar"/>
              </w:rPr>
              <w:t>商品前台类目编码</w:t>
            </w:r>
          </w:p>
        </w:tc>
      </w:tr>
      <w:tr w14:paraId="088EA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64FEAE">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catgNamePath</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12B60B">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2E0211">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B63E43">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7CF0E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color w:val="auto"/>
                <w:kern w:val="0"/>
                <w:sz w:val="21"/>
                <w:szCs w:val="21"/>
                <w:lang w:val="en-US" w:eastAsia="zh-CN" w:bidi="ar"/>
              </w:rPr>
            </w:pPr>
            <w:r>
              <w:rPr>
                <w:rFonts w:hint="eastAsia" w:ascii="宋体" w:hAnsi="宋体" w:cs="宋体"/>
                <w:color w:val="auto"/>
                <w:kern w:val="0"/>
                <w:lang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EB125E">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2"/>
                <w:sz w:val="21"/>
                <w:szCs w:val="21"/>
                <w:lang w:val="en-US" w:eastAsia="zh-CN" w:bidi="ar-SA"/>
              </w:rPr>
            </w:pPr>
            <w:r>
              <w:rPr>
                <w:rFonts w:hint="eastAsia" w:ascii="宋体" w:hAnsi="宋体" w:cs="宋体"/>
                <w:color w:val="auto"/>
                <w:kern w:val="0"/>
                <w:lang w:bidi="ar"/>
              </w:rPr>
              <w:t>商品前台类目名称</w:t>
            </w:r>
          </w:p>
        </w:tc>
      </w:tr>
      <w:tr w14:paraId="7E2C3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C8ED65">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categoryId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0DD755">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9DE114">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7091B6">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32</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0C315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color w:val="auto"/>
                <w:kern w:val="0"/>
                <w:sz w:val="21"/>
                <w:szCs w:val="21"/>
                <w:lang w:val="en-US" w:eastAsia="zh-CN" w:bidi="ar"/>
              </w:rPr>
            </w:pPr>
            <w:r>
              <w:rPr>
                <w:rFonts w:hint="eastAsia" w:ascii="宋体" w:hAnsi="宋体" w:cs="宋体"/>
                <w:color w:val="auto"/>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04ADB0">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2"/>
                <w:sz w:val="21"/>
                <w:szCs w:val="21"/>
                <w:lang w:val="en-US" w:eastAsia="zh-CN" w:bidi="ar-SA"/>
              </w:rPr>
            </w:pPr>
            <w:r>
              <w:rPr>
                <w:rFonts w:hint="eastAsia" w:ascii="宋体" w:hAnsi="宋体" w:cs="宋体"/>
                <w:color w:val="auto"/>
                <w:kern w:val="0"/>
                <w:lang w:bidi="ar"/>
              </w:rPr>
              <w:t>商品后台类目编码；对应商品模块接口规范的</w:t>
            </w:r>
            <w:r>
              <w:rPr>
                <w:rFonts w:hint="default" w:cs="Times New Roman"/>
                <w:color w:val="auto"/>
                <w:kern w:val="0"/>
                <w:lang w:bidi="ar"/>
              </w:rPr>
              <w:t>categoryCode</w:t>
            </w:r>
            <w:r>
              <w:rPr>
                <w:rStyle w:val="17"/>
                <w:rFonts w:hint="default"/>
                <w:color w:val="auto"/>
                <w:lang w:bidi="ar"/>
              </w:rPr>
              <w:t>字段</w:t>
            </w:r>
          </w:p>
        </w:tc>
      </w:tr>
      <w:tr w14:paraId="71858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3FE920">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categoryName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FB9EC8">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7086B0">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7CD185">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FC5D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color w:val="auto"/>
                <w:kern w:val="0"/>
                <w:sz w:val="21"/>
                <w:szCs w:val="21"/>
                <w:lang w:val="en-US" w:eastAsia="zh-CN" w:bidi="ar"/>
              </w:rPr>
            </w:pPr>
            <w:r>
              <w:rPr>
                <w:rFonts w:hint="eastAsia" w:ascii="宋体" w:hAnsi="宋体" w:cs="宋体"/>
                <w:color w:val="auto"/>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66470B">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2"/>
                <w:sz w:val="21"/>
                <w:szCs w:val="21"/>
                <w:lang w:val="en-US" w:eastAsia="zh-CN" w:bidi="ar-SA"/>
              </w:rPr>
            </w:pPr>
            <w:r>
              <w:rPr>
                <w:rFonts w:hint="eastAsia" w:ascii="宋体" w:hAnsi="宋体" w:cs="宋体"/>
                <w:color w:val="auto"/>
                <w:kern w:val="0"/>
                <w:lang w:bidi="ar"/>
              </w:rPr>
              <w:t>商品后台类目名称；对应商品模块接口规范的</w:t>
            </w:r>
            <w:r>
              <w:rPr>
                <w:rFonts w:hint="default" w:cs="Times New Roman"/>
                <w:color w:val="auto"/>
                <w:kern w:val="0"/>
                <w:lang w:bidi="ar"/>
              </w:rPr>
              <w:t>categoryName</w:t>
            </w:r>
            <w:r>
              <w:rPr>
                <w:rStyle w:val="17"/>
                <w:rFonts w:hint="default"/>
                <w:color w:val="auto"/>
                <w:lang w:bidi="ar"/>
              </w:rPr>
              <w:t>字段</w:t>
            </w:r>
          </w:p>
        </w:tc>
      </w:tr>
      <w:tr w14:paraId="7C536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E0BE9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mcdsNm</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221DB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DD410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7D55C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43BD5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F5DD0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商品名称</w:t>
            </w:r>
          </w:p>
        </w:tc>
      </w:tr>
      <w:tr w14:paraId="67D02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023E2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tags</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D5466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EDC17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9EA77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BFBFB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8840E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商品标签</w:t>
            </w:r>
          </w:p>
        </w:tc>
      </w:tr>
      <w:tr w14:paraId="38CBE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F7AD6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uprc</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B8F9F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4D2CB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3B237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19</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F24E3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FFDEF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商品单价（单个售价）</w:t>
            </w:r>
          </w:p>
        </w:tc>
      </w:tr>
      <w:tr w14:paraId="44141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37579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disAmount</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346AD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67E2A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431A8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40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C58DF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5F5B5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商品优惠金额（单个）</w:t>
            </w:r>
          </w:p>
        </w:tc>
      </w:tr>
      <w:tr w14:paraId="5300E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D1768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realFee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B3251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0BA4E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638F8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19</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6AF04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EAE6E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商品实际价格(即商品单价-优惠价格-AI豆)</w:t>
            </w:r>
          </w:p>
        </w:tc>
      </w:tr>
      <w:tr w14:paraId="2A1B6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6"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4B3A3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payUnit</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C91D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5CB68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6EE8C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20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4A29B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715EE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支付单位：1-分；</w:t>
            </w:r>
          </w:p>
        </w:tc>
      </w:tr>
      <w:tr w14:paraId="32DA6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8"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75346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resourceType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E48AE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E13E1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25E9C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10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04D48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14D1C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 xml:space="preserve">资源类型 </w:t>
            </w:r>
            <w:r>
              <w:rPr>
                <w:rFonts w:hint="eastAsia" w:ascii="仿宋" w:hAnsi="仿宋" w:eastAsia="仿宋" w:cs="仿宋"/>
                <w:color w:val="auto"/>
                <w:kern w:val="0"/>
                <w:sz w:val="21"/>
                <w:szCs w:val="21"/>
                <w:highlight w:val="none"/>
                <w:lang w:val="en-US" w:eastAsia="zh-CN" w:bidi="ar"/>
              </w:rPr>
              <w:t>1-通用AI豆；2-专用AI豆；3-AI豆冲兑一体；多种类型用英文逗号分割。</w:t>
            </w:r>
          </w:p>
        </w:tc>
      </w:tr>
      <w:tr w14:paraId="296E2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ED1C6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resourceAmount</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383C0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0CAEC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E4D35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40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A6B2F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D0402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资源数量（</w:t>
            </w:r>
          </w:p>
          <w:p w14:paraId="5E34EBF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资源类型-单位</w:t>
            </w:r>
          </w:p>
          <w:p w14:paraId="41F1B33D">
            <w:pPr>
              <w:keepNext w:val="0"/>
              <w:keepLines w:val="0"/>
              <w:widowControl/>
              <w:numPr>
                <w:ilvl w:val="0"/>
                <w:numId w:val="0"/>
              </w:numPr>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1-个</w:t>
            </w:r>
          </w:p>
          <w:p w14:paraId="578162E3">
            <w:pPr>
              <w:keepNext w:val="0"/>
              <w:keepLines w:val="0"/>
              <w:widowControl/>
              <w:numPr>
                <w:ilvl w:val="0"/>
                <w:numId w:val="0"/>
              </w:numPr>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2-个</w:t>
            </w:r>
          </w:p>
          <w:p w14:paraId="1FA9944E">
            <w:pPr>
              <w:keepNext w:val="0"/>
              <w:keepLines w:val="0"/>
              <w:widowControl/>
              <w:numPr>
                <w:ilvl w:val="0"/>
                <w:numId w:val="0"/>
              </w:numPr>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3-个</w:t>
            </w:r>
          </w:p>
          <w:p w14:paraId="7FB51EB8">
            <w:pPr>
              <w:keepNext w:val="0"/>
              <w:keepLines w:val="0"/>
              <w:widowControl/>
              <w:numPr>
                <w:ilvl w:val="0"/>
                <w:numId w:val="0"/>
              </w:numPr>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w:t>
            </w:r>
          </w:p>
          <w:p w14:paraId="5F2D7813">
            <w:pPr>
              <w:keepNext w:val="0"/>
              <w:keepLines w:val="0"/>
              <w:widowControl/>
              <w:numPr>
                <w:ilvl w:val="0"/>
                <w:numId w:val="0"/>
              </w:numPr>
              <w:suppressLineNumbers w:val="0"/>
              <w:spacing w:before="0" w:beforeAutospacing="0" w:after="0" w:afterAutospacing="0"/>
              <w:ind w:left="0" w:leftChars="0" w:right="0" w:firstLine="0" w:firstLineChars="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AI豆充值场景，该数量为充值数量</w:t>
            </w:r>
          </w:p>
        </w:tc>
      </w:tr>
      <w:tr w14:paraId="6AAFF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3B770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agentId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B878C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C266C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F8C83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40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00D74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5C735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推广ID</w:t>
            </w:r>
          </w:p>
        </w:tc>
      </w:tr>
      <w:tr w14:paraId="3F9A4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9B0D7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oldOrderId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AA954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80326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F45B3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0B878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4277B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上游订单号</w:t>
            </w:r>
          </w:p>
        </w:tc>
      </w:tr>
      <w:tr w14:paraId="59465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AFC25C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1"/>
                <w:szCs w:val="21"/>
                <w:u w:val="none"/>
                <w:lang w:val="en-US" w:eastAsia="zh-CN" w:bidi="ar-SA"/>
              </w:rPr>
            </w:pPr>
            <w:r>
              <w:rPr>
                <w:rFonts w:hint="eastAsia" w:ascii="仿宋" w:hAnsi="仿宋" w:eastAsia="仿宋" w:cs="仿宋"/>
                <w:b/>
                <w:bCs/>
                <w:i w:val="0"/>
                <w:iCs w:val="0"/>
                <w:color w:val="auto"/>
                <w:kern w:val="0"/>
                <w:sz w:val="21"/>
                <w:szCs w:val="21"/>
                <w:u w:val="none"/>
                <w:lang w:val="en-US" w:eastAsia="zh-CN" w:bidi="ar"/>
              </w:rPr>
              <w:t>prodAttr</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5B2B76D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1"/>
                <w:szCs w:val="21"/>
                <w:u w:val="none"/>
                <w:lang w:val="en-US" w:eastAsia="zh-CN" w:bidi="ar-SA"/>
              </w:rPr>
            </w:pPr>
            <w:r>
              <w:rPr>
                <w:rFonts w:hint="eastAsia" w:ascii="仿宋" w:hAnsi="仿宋" w:eastAsia="仿宋" w:cs="仿宋"/>
                <w:b/>
                <w:bCs/>
                <w:i w:val="0"/>
                <w:iCs w:val="0"/>
                <w:color w:val="auto"/>
                <w:kern w:val="0"/>
                <w:sz w:val="21"/>
                <w:szCs w:val="21"/>
                <w:u w:val="none"/>
                <w:lang w:val="en-US" w:eastAsia="zh-CN"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FFCF64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1"/>
                <w:szCs w:val="21"/>
                <w:u w:val="none"/>
                <w:lang w:val="en-US" w:eastAsia="zh-CN" w:bidi="ar-SA"/>
              </w:rPr>
            </w:pPr>
            <w:r>
              <w:rPr>
                <w:rFonts w:hint="eastAsia" w:ascii="仿宋" w:hAnsi="仿宋" w:eastAsia="仿宋" w:cs="仿宋"/>
                <w:b/>
                <w:bCs/>
                <w:i w:val="0"/>
                <w:iCs w:val="0"/>
                <w:color w:val="auto"/>
                <w:kern w:val="0"/>
                <w:sz w:val="21"/>
                <w:szCs w:val="21"/>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5A7E7C7A">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2"/>
                <w:sz w:val="21"/>
                <w:szCs w:val="21"/>
                <w:u w:val="none"/>
                <w:lang w:val="en-US" w:eastAsia="zh-CN" w:bidi="ar-SA"/>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422370B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1"/>
                <w:szCs w:val="21"/>
                <w:u w:val="none"/>
                <w:lang w:val="en-US" w:eastAsia="zh-CN" w:bidi="ar-SA"/>
              </w:rPr>
            </w:pPr>
            <w:r>
              <w:rPr>
                <w:rFonts w:hint="eastAsia" w:ascii="仿宋" w:hAnsi="仿宋" w:eastAsia="仿宋" w:cs="仿宋"/>
                <w:b/>
                <w:bCs/>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6AAE9AE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1"/>
                <w:szCs w:val="21"/>
                <w:u w:val="none"/>
                <w:lang w:val="en-US" w:eastAsia="zh-CN" w:bidi="ar-SA"/>
              </w:rPr>
            </w:pPr>
            <w:r>
              <w:rPr>
                <w:rFonts w:hint="eastAsia" w:ascii="仿宋" w:hAnsi="仿宋" w:eastAsia="仿宋" w:cs="仿宋"/>
                <w:b/>
                <w:bCs/>
                <w:i w:val="0"/>
                <w:iCs w:val="0"/>
                <w:color w:val="auto"/>
                <w:kern w:val="0"/>
                <w:sz w:val="21"/>
                <w:szCs w:val="21"/>
                <w:u w:val="none"/>
                <w:lang w:val="en-US" w:eastAsia="zh-CN" w:bidi="ar"/>
              </w:rPr>
              <w:t>商品属性信息</w:t>
            </w:r>
          </w:p>
        </w:tc>
      </w:tr>
      <w:tr w14:paraId="078FA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DCC5F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parAttrKey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DDCA5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6DE2D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prodAttr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C0394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07C7D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93F0E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所属商品属性上级key</w:t>
            </w:r>
          </w:p>
        </w:tc>
      </w:tr>
      <w:tr w14:paraId="62D45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B390A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attrKey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0CD23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A20A2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prodAttr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D338D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57863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33BEB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商品属性key值，参照附录二</w:t>
            </w:r>
          </w:p>
        </w:tc>
      </w:tr>
      <w:tr w14:paraId="59194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539A3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attrValue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DF19C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5D168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prodAttr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34471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5000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44307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AF8BD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商品属性value值</w:t>
            </w:r>
          </w:p>
        </w:tc>
      </w:tr>
      <w:tr w14:paraId="62DC0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23F36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attrName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DCB94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2C62A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prodAttr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27FF8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D6A2D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28513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商品属性名称</w:t>
            </w:r>
          </w:p>
        </w:tc>
      </w:tr>
      <w:tr w14:paraId="6808B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E8411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attrText</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CFE73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8590A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prodAttr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E271E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10000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2939C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3B6E9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商品属性显示值</w:t>
            </w:r>
          </w:p>
        </w:tc>
      </w:tr>
      <w:tr w14:paraId="00AAC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6FDD5B6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1"/>
                <w:szCs w:val="21"/>
                <w:u w:val="none"/>
                <w:lang w:val="en-US" w:eastAsia="zh-CN" w:bidi="ar-SA"/>
              </w:rPr>
            </w:pPr>
            <w:r>
              <w:rPr>
                <w:rFonts w:hint="eastAsia" w:ascii="仿宋" w:hAnsi="仿宋" w:eastAsia="仿宋" w:cs="仿宋"/>
                <w:b/>
                <w:bCs/>
                <w:i w:val="0"/>
                <w:iCs w:val="0"/>
                <w:color w:val="auto"/>
                <w:kern w:val="0"/>
                <w:sz w:val="21"/>
                <w:szCs w:val="21"/>
                <w:u w:val="none"/>
                <w:lang w:val="en-US" w:eastAsia="zh-CN" w:bidi="ar"/>
              </w:rPr>
              <w:t>prodBusiInfo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68A1283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0"/>
                <w:szCs w:val="20"/>
                <w:u w:val="none"/>
                <w:lang w:val="en-US" w:eastAsia="zh-CN" w:bidi="ar-SA"/>
              </w:rPr>
            </w:pPr>
            <w:r>
              <w:rPr>
                <w:rFonts w:hint="eastAsia" w:ascii="仿宋" w:hAnsi="仿宋" w:eastAsia="仿宋" w:cs="仿宋"/>
                <w:b/>
                <w:bCs/>
                <w:i w:val="0"/>
                <w:iCs w:val="0"/>
                <w:color w:val="auto"/>
                <w:kern w:val="0"/>
                <w:sz w:val="20"/>
                <w:szCs w:val="20"/>
                <w:u w:val="none"/>
                <w:lang w:val="en-US" w:eastAsia="zh-CN"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67D8D5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0"/>
                <w:szCs w:val="20"/>
                <w:u w:val="none"/>
                <w:lang w:val="en-US" w:eastAsia="zh-CN" w:bidi="ar-SA"/>
              </w:rPr>
            </w:pPr>
            <w:r>
              <w:rPr>
                <w:rFonts w:hint="eastAsia" w:ascii="仿宋" w:hAnsi="仿宋" w:eastAsia="仿宋" w:cs="仿宋"/>
                <w:b/>
                <w:bCs/>
                <w:i w:val="0"/>
                <w:iCs w:val="0"/>
                <w:color w:val="auto"/>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74FA521">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2"/>
                <w:sz w:val="20"/>
                <w:szCs w:val="20"/>
                <w:u w:val="none"/>
                <w:lang w:val="en-US" w:eastAsia="zh-CN" w:bidi="ar-SA"/>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F8D74B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631E66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0"/>
                <w:szCs w:val="20"/>
                <w:u w:val="none"/>
                <w:lang w:val="en-US" w:eastAsia="zh-CN" w:bidi="ar-SA"/>
              </w:rPr>
            </w:pPr>
            <w:r>
              <w:rPr>
                <w:rFonts w:hint="eastAsia" w:ascii="仿宋" w:hAnsi="仿宋" w:eastAsia="仿宋" w:cs="仿宋"/>
                <w:b/>
                <w:bCs/>
                <w:i w:val="0"/>
                <w:iCs w:val="0"/>
                <w:color w:val="auto"/>
                <w:kern w:val="0"/>
                <w:sz w:val="20"/>
                <w:szCs w:val="20"/>
                <w:u w:val="none"/>
                <w:lang w:val="en-US" w:eastAsia="zh-CN" w:bidi="ar"/>
              </w:rPr>
              <w:t>商品业务参数信息</w:t>
            </w:r>
          </w:p>
        </w:tc>
      </w:tr>
      <w:tr w14:paraId="68337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E7684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parAttrKey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12ADE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D7A13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1"/>
                <w:szCs w:val="21"/>
                <w:u w:val="none"/>
                <w:lang w:val="en-US" w:eastAsia="zh-CN" w:bidi="ar-SA"/>
              </w:rPr>
            </w:pPr>
            <w:r>
              <w:rPr>
                <w:rFonts w:hint="eastAsia" w:ascii="仿宋" w:hAnsi="仿宋" w:eastAsia="仿宋" w:cs="仿宋"/>
                <w:b/>
                <w:bCs/>
                <w:i w:val="0"/>
                <w:iCs w:val="0"/>
                <w:color w:val="auto"/>
                <w:kern w:val="0"/>
                <w:sz w:val="21"/>
                <w:szCs w:val="21"/>
                <w:u w:val="none"/>
                <w:lang w:val="en-US" w:eastAsia="zh-CN" w:bidi="ar"/>
              </w:rPr>
              <w:t>prodBusiInfo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AD26C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B1219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E1BDA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所属业务属性上级key</w:t>
            </w:r>
          </w:p>
        </w:tc>
      </w:tr>
      <w:tr w14:paraId="35DD0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8"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E6923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attrKey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40F51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F025B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1"/>
                <w:szCs w:val="21"/>
                <w:u w:val="none"/>
                <w:lang w:val="en-US" w:eastAsia="zh-CN" w:bidi="ar-SA"/>
              </w:rPr>
            </w:pPr>
            <w:r>
              <w:rPr>
                <w:rFonts w:hint="eastAsia" w:ascii="仿宋" w:hAnsi="仿宋" w:eastAsia="仿宋" w:cs="仿宋"/>
                <w:b/>
                <w:bCs/>
                <w:i w:val="0"/>
                <w:iCs w:val="0"/>
                <w:color w:val="auto"/>
                <w:kern w:val="0"/>
                <w:sz w:val="21"/>
                <w:szCs w:val="21"/>
                <w:u w:val="none"/>
                <w:lang w:val="en-US" w:eastAsia="zh-CN" w:bidi="ar"/>
              </w:rPr>
              <w:t>prodBusiInfo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5B7C2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7391B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4DF71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业务属性key值，参考附录三</w:t>
            </w:r>
          </w:p>
        </w:tc>
      </w:tr>
      <w:tr w14:paraId="3DCCA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FD4F7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attrValue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4D6DE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EB8BE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1"/>
                <w:szCs w:val="21"/>
                <w:u w:val="none"/>
                <w:lang w:val="en-US" w:eastAsia="zh-CN" w:bidi="ar-SA"/>
              </w:rPr>
            </w:pPr>
            <w:r>
              <w:rPr>
                <w:rFonts w:hint="eastAsia" w:ascii="仿宋" w:hAnsi="仿宋" w:eastAsia="仿宋" w:cs="仿宋"/>
                <w:b/>
                <w:bCs/>
                <w:i w:val="0"/>
                <w:iCs w:val="0"/>
                <w:color w:val="auto"/>
                <w:kern w:val="0"/>
                <w:sz w:val="21"/>
                <w:szCs w:val="21"/>
                <w:u w:val="none"/>
                <w:lang w:val="en-US" w:eastAsia="zh-CN" w:bidi="ar"/>
              </w:rPr>
              <w:t>prodBusiInfo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30256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5000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61C7E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9A532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业务属性value值</w:t>
            </w:r>
          </w:p>
        </w:tc>
      </w:tr>
      <w:tr w14:paraId="7677B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D40A07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1"/>
                <w:szCs w:val="21"/>
                <w:u w:val="none"/>
                <w:lang w:val="en-US" w:eastAsia="zh-CN" w:bidi="ar-SA"/>
              </w:rPr>
            </w:pPr>
            <w:r>
              <w:rPr>
                <w:rFonts w:hint="eastAsia" w:ascii="仿宋" w:hAnsi="仿宋" w:eastAsia="仿宋" w:cs="仿宋"/>
                <w:b/>
                <w:bCs/>
                <w:color w:val="auto"/>
                <w:kern w:val="0"/>
                <w:highlight w:val="none"/>
                <w:lang w:bidi="ar"/>
              </w:rPr>
              <w:t>broadBandInfo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3204FB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1"/>
                <w:szCs w:val="21"/>
                <w:u w:val="none"/>
                <w:lang w:val="en-US" w:eastAsia="zh-CN" w:bidi="ar-SA"/>
              </w:rPr>
            </w:pPr>
            <w:r>
              <w:rPr>
                <w:rFonts w:hint="eastAsia" w:ascii="仿宋" w:hAnsi="仿宋" w:eastAsia="仿宋" w:cs="仿宋"/>
                <w:b/>
                <w:bCs/>
                <w:color w:val="auto"/>
                <w:kern w:val="0"/>
                <w:highlight w:val="none"/>
                <w:lang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B70316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1"/>
                <w:szCs w:val="21"/>
                <w:u w:val="none"/>
                <w:lang w:val="en-US" w:eastAsia="zh-CN" w:bidi="ar-SA"/>
              </w:rPr>
            </w:pPr>
            <w:r>
              <w:rPr>
                <w:rFonts w:hint="eastAsia" w:ascii="仿宋" w:hAnsi="仿宋" w:eastAsia="仿宋" w:cs="仿宋"/>
                <w:b/>
                <w:bCs/>
                <w:color w:val="auto"/>
                <w:kern w:val="0"/>
                <w:highlight w:val="none"/>
                <w:lang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305E0A8">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2"/>
                <w:sz w:val="21"/>
                <w:szCs w:val="21"/>
                <w:u w:val="none"/>
                <w:lang w:val="en-US" w:eastAsia="zh-CN" w:bidi="ar-SA"/>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072135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1"/>
                <w:szCs w:val="21"/>
                <w:u w:val="none"/>
                <w:lang w:val="en-US" w:eastAsia="zh-CN" w:bidi="ar-SA"/>
              </w:rPr>
            </w:pPr>
            <w:r>
              <w:rPr>
                <w:rFonts w:hint="eastAsia" w:ascii="仿宋" w:hAnsi="仿宋" w:eastAsia="仿宋" w:cs="仿宋"/>
                <w:b/>
                <w:bCs/>
                <w:color w:val="auto"/>
                <w:kern w:val="0"/>
                <w:highlight w:val="none"/>
                <w:lang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917AE8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2"/>
                <w:sz w:val="21"/>
                <w:szCs w:val="21"/>
                <w:u w:val="none"/>
                <w:lang w:val="en-US" w:eastAsia="zh-CN" w:bidi="ar-SA"/>
              </w:rPr>
            </w:pPr>
            <w:r>
              <w:rPr>
                <w:rFonts w:hint="eastAsia" w:ascii="仿宋" w:hAnsi="仿宋" w:eastAsia="仿宋" w:cs="仿宋"/>
                <w:b/>
                <w:bCs/>
                <w:color w:val="auto"/>
                <w:kern w:val="0"/>
                <w:highlight w:val="none"/>
                <w:lang w:bidi="ar"/>
              </w:rPr>
              <w:t>订单装机信息</w:t>
            </w:r>
            <w:r>
              <w:rPr>
                <w:rFonts w:hint="eastAsia" w:ascii="仿宋" w:hAnsi="仿宋" w:eastAsia="仿宋" w:cs="仿宋"/>
                <w:b/>
                <w:bCs/>
                <w:color w:val="auto"/>
                <w:kern w:val="0"/>
                <w:highlight w:val="none"/>
                <w:lang w:eastAsia="zh-CN" w:bidi="ar"/>
              </w:rPr>
              <w:t>，见</w:t>
            </w:r>
            <w:r>
              <w:rPr>
                <w:rFonts w:hint="eastAsia" w:ascii="仿宋" w:hAnsi="仿宋" w:eastAsia="仿宋" w:cs="仿宋"/>
                <w:b/>
                <w:bCs/>
                <w:color w:val="auto"/>
                <w:kern w:val="0"/>
                <w:highlight w:val="none"/>
                <w:lang w:val="en-US" w:eastAsia="zh-CN" w:bidi="ar"/>
              </w:rPr>
              <w:t>【二、（3）</w:t>
            </w:r>
            <w:r>
              <w:rPr>
                <w:rFonts w:hint="eastAsia" w:ascii="仿宋" w:hAnsi="仿宋" w:eastAsia="仿宋" w:cs="仿宋"/>
                <w:b/>
                <w:bCs/>
                <w:color w:val="auto"/>
                <w:kern w:val="0"/>
                <w:highlight w:val="none"/>
                <w:lang w:bidi="ar"/>
              </w:rPr>
              <w:t>broadBandInfo</w:t>
            </w:r>
            <w:r>
              <w:rPr>
                <w:rFonts w:hint="eastAsia" w:ascii="仿宋" w:hAnsi="仿宋" w:eastAsia="仿宋" w:cs="仿宋"/>
                <w:b/>
                <w:bCs/>
                <w:color w:val="auto"/>
                <w:kern w:val="0"/>
                <w:highlight w:val="none"/>
                <w:lang w:eastAsia="zh-CN" w:bidi="ar"/>
              </w:rPr>
              <w:t>】</w:t>
            </w:r>
          </w:p>
        </w:tc>
      </w:tr>
      <w:tr w14:paraId="12AEF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1822EDB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b/>
                <w:bCs/>
                <w:color w:val="auto"/>
                <w:kern w:val="0"/>
                <w:highlight w:val="none"/>
                <w:lang w:val="en-US" w:eastAsia="zh-CN" w:bidi="ar"/>
              </w:rPr>
              <w:t>groupInfo</w:t>
            </w:r>
          </w:p>
        </w:tc>
        <w:tc>
          <w:tcPr>
            <w:tcW w:w="996"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35B9511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b/>
                <w:bCs/>
                <w:color w:val="auto"/>
                <w:kern w:val="0"/>
                <w:highlight w:val="none"/>
                <w:lang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56E3C5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b/>
                <w:bCs/>
                <w:color w:val="auto"/>
                <w:kern w:val="0"/>
                <w:highlight w:val="none"/>
                <w:lang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0C9A26DC">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2"/>
                <w:sz w:val="21"/>
                <w:szCs w:val="21"/>
                <w:u w:val="none"/>
                <w:lang w:val="en-US" w:eastAsia="zh-CN" w:bidi="ar-SA"/>
              </w:rPr>
            </w:pPr>
          </w:p>
        </w:tc>
        <w:tc>
          <w:tcPr>
            <w:tcW w:w="258"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59C723E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b/>
                <w:bCs/>
                <w:color w:val="auto"/>
                <w:kern w:val="0"/>
                <w:highlight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DCD8C2" w:themeFill="background2" w:themeFillShade="E5"/>
            <w:vAlign w:val="center"/>
          </w:tcPr>
          <w:p w14:paraId="41103D7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b/>
                <w:bCs/>
                <w:color w:val="auto"/>
                <w:kern w:val="0"/>
                <w:highlight w:val="none"/>
                <w:lang w:bidi="ar"/>
              </w:rPr>
              <w:t>群组信息</w:t>
            </w:r>
            <w:r>
              <w:rPr>
                <w:rFonts w:hint="eastAsia" w:ascii="仿宋" w:hAnsi="仿宋" w:eastAsia="仿宋" w:cs="仿宋"/>
                <w:b/>
                <w:bCs/>
                <w:color w:val="auto"/>
                <w:kern w:val="0"/>
                <w:highlight w:val="none"/>
                <w:lang w:eastAsia="zh-CN" w:bidi="ar"/>
              </w:rPr>
              <w:t>，见</w:t>
            </w:r>
            <w:r>
              <w:rPr>
                <w:rFonts w:hint="eastAsia" w:ascii="仿宋" w:hAnsi="仿宋" w:eastAsia="仿宋" w:cs="仿宋"/>
                <w:b/>
                <w:bCs/>
                <w:color w:val="auto"/>
                <w:kern w:val="0"/>
                <w:highlight w:val="none"/>
                <w:lang w:val="en-US" w:eastAsia="zh-CN" w:bidi="ar"/>
              </w:rPr>
              <w:t>【二、（4）g</w:t>
            </w:r>
            <w:r>
              <w:rPr>
                <w:rFonts w:hint="eastAsia" w:ascii="仿宋" w:hAnsi="仿宋" w:eastAsia="仿宋" w:cs="仿宋"/>
                <w:b/>
                <w:bCs/>
                <w:color w:val="auto"/>
                <w:kern w:val="0"/>
                <w:highlight w:val="none"/>
                <w:lang w:bidi="ar"/>
              </w:rPr>
              <w:t>roupInfo</w:t>
            </w:r>
            <w:r>
              <w:rPr>
                <w:rFonts w:hint="eastAsia" w:ascii="仿宋" w:hAnsi="仿宋" w:eastAsia="仿宋" w:cs="仿宋"/>
                <w:b/>
                <w:bCs/>
                <w:color w:val="auto"/>
                <w:kern w:val="0"/>
                <w:highlight w:val="none"/>
                <w:lang w:eastAsia="zh-CN" w:bidi="ar"/>
              </w:rPr>
              <w:t>】</w:t>
            </w:r>
          </w:p>
        </w:tc>
      </w:tr>
      <w:tr w14:paraId="63DB9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auto" w:sz="4" w:space="0"/>
              <w:right w:val="single" w:color="000000" w:sz="4" w:space="0"/>
            </w:tcBorders>
            <w:shd w:val="clear" w:color="auto" w:fill="DCD8C2" w:themeFill="background2" w:themeFillShade="E5"/>
            <w:vAlign w:val="center"/>
          </w:tcPr>
          <w:p w14:paraId="795B99E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b/>
                <w:bCs/>
                <w:color w:val="auto"/>
                <w:kern w:val="0"/>
                <w:sz w:val="21"/>
                <w:szCs w:val="21"/>
                <w:highlight w:val="none"/>
                <w:lang w:val="en-US" w:eastAsia="zh-CN" w:bidi="ar"/>
              </w:rPr>
              <w:t>invoiceInfo</w:t>
            </w:r>
          </w:p>
        </w:tc>
        <w:tc>
          <w:tcPr>
            <w:tcW w:w="996" w:type="pct"/>
            <w:tcBorders>
              <w:top w:val="single" w:color="000000" w:sz="4" w:space="0"/>
              <w:left w:val="single" w:color="000000" w:sz="4" w:space="0"/>
              <w:bottom w:val="single" w:color="auto" w:sz="4" w:space="0"/>
              <w:right w:val="single" w:color="000000" w:sz="4" w:space="0"/>
            </w:tcBorders>
            <w:shd w:val="clear" w:color="auto" w:fill="DCD8C2" w:themeFill="background2" w:themeFillShade="E5"/>
            <w:vAlign w:val="center"/>
          </w:tcPr>
          <w:p w14:paraId="558301F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b/>
                <w:bCs/>
                <w:color w:val="auto"/>
                <w:kern w:val="0"/>
                <w:highlight w:val="none"/>
                <w:lang w:bidi="ar"/>
              </w:rPr>
              <w:t>JSONObject</w:t>
            </w:r>
          </w:p>
        </w:tc>
        <w:tc>
          <w:tcPr>
            <w:tcW w:w="751" w:type="pct"/>
            <w:tcBorders>
              <w:top w:val="single" w:color="000000" w:sz="4" w:space="0"/>
              <w:left w:val="single" w:color="000000" w:sz="4" w:space="0"/>
              <w:bottom w:val="single" w:color="auto" w:sz="4" w:space="0"/>
              <w:right w:val="single" w:color="000000" w:sz="4" w:space="0"/>
            </w:tcBorders>
            <w:shd w:val="clear" w:color="auto" w:fill="DCD8C2" w:themeFill="background2" w:themeFillShade="E5"/>
            <w:vAlign w:val="center"/>
          </w:tcPr>
          <w:p w14:paraId="088E798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b/>
                <w:bCs/>
                <w:color w:val="auto"/>
                <w:kern w:val="0"/>
                <w:highlight w:val="none"/>
                <w:lang w:bidi="ar"/>
              </w:rPr>
              <w:t>orderBusiInfo</w:t>
            </w:r>
          </w:p>
        </w:tc>
        <w:tc>
          <w:tcPr>
            <w:tcW w:w="344" w:type="pct"/>
            <w:tcBorders>
              <w:top w:val="single" w:color="000000" w:sz="4" w:space="0"/>
              <w:left w:val="single" w:color="000000" w:sz="4" w:space="0"/>
              <w:bottom w:val="single" w:color="auto" w:sz="4" w:space="0"/>
              <w:right w:val="single" w:color="000000" w:sz="4" w:space="0"/>
            </w:tcBorders>
            <w:shd w:val="clear" w:color="auto" w:fill="DCD8C2" w:themeFill="background2" w:themeFillShade="E5"/>
            <w:vAlign w:val="center"/>
          </w:tcPr>
          <w:p w14:paraId="6C85268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p>
        </w:tc>
        <w:tc>
          <w:tcPr>
            <w:tcW w:w="258" w:type="pct"/>
            <w:tcBorders>
              <w:top w:val="single" w:color="000000" w:sz="4" w:space="0"/>
              <w:left w:val="single" w:color="000000" w:sz="4" w:space="0"/>
              <w:bottom w:val="single" w:color="auto" w:sz="4" w:space="0"/>
              <w:right w:val="single" w:color="000000" w:sz="4" w:space="0"/>
            </w:tcBorders>
            <w:shd w:val="clear" w:color="auto" w:fill="DCD8C2" w:themeFill="background2" w:themeFillShade="E5"/>
            <w:vAlign w:val="center"/>
          </w:tcPr>
          <w:p w14:paraId="43DB456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b/>
                <w:bCs/>
                <w:color w:val="auto"/>
                <w:kern w:val="0"/>
                <w:highlight w:val="none"/>
                <w:lang w:bidi="ar"/>
              </w:rPr>
              <w:t>可以</w:t>
            </w:r>
          </w:p>
        </w:tc>
        <w:tc>
          <w:tcPr>
            <w:tcW w:w="1230" w:type="pct"/>
            <w:tcBorders>
              <w:top w:val="single" w:color="000000" w:sz="4" w:space="0"/>
              <w:left w:val="single" w:color="000000" w:sz="4" w:space="0"/>
              <w:bottom w:val="single" w:color="auto" w:sz="4" w:space="0"/>
              <w:right w:val="single" w:color="000000" w:sz="4" w:space="0"/>
            </w:tcBorders>
            <w:shd w:val="clear" w:color="auto" w:fill="DCD8C2" w:themeFill="background2" w:themeFillShade="E5"/>
            <w:vAlign w:val="center"/>
          </w:tcPr>
          <w:p w14:paraId="37449A2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b/>
                <w:bCs/>
                <w:color w:val="auto"/>
                <w:kern w:val="0"/>
                <w:highlight w:val="none"/>
                <w:lang w:val="en-US" w:eastAsia="zh-CN" w:bidi="ar"/>
              </w:rPr>
              <w:t>子</w:t>
            </w:r>
            <w:r>
              <w:rPr>
                <w:rFonts w:hint="eastAsia" w:ascii="仿宋" w:hAnsi="仿宋" w:eastAsia="仿宋" w:cs="仿宋"/>
                <w:b/>
                <w:bCs/>
                <w:color w:val="auto"/>
                <w:kern w:val="0"/>
                <w:highlight w:val="none"/>
                <w:lang w:bidi="ar"/>
              </w:rPr>
              <w:t>订单</w:t>
            </w:r>
            <w:r>
              <w:rPr>
                <w:rFonts w:hint="eastAsia" w:ascii="仿宋" w:hAnsi="仿宋" w:eastAsia="仿宋" w:cs="仿宋"/>
                <w:b/>
                <w:bCs/>
                <w:color w:val="auto"/>
                <w:kern w:val="0"/>
                <w:highlight w:val="none"/>
                <w:lang w:val="en-US" w:eastAsia="zh-CN" w:bidi="ar"/>
              </w:rPr>
              <w:t>发票</w:t>
            </w:r>
            <w:r>
              <w:rPr>
                <w:rFonts w:hint="eastAsia" w:ascii="仿宋" w:hAnsi="仿宋" w:eastAsia="仿宋" w:cs="仿宋"/>
                <w:b/>
                <w:bCs/>
                <w:color w:val="auto"/>
                <w:kern w:val="0"/>
                <w:highlight w:val="none"/>
                <w:lang w:bidi="ar"/>
              </w:rPr>
              <w:t>信息</w:t>
            </w:r>
            <w:r>
              <w:rPr>
                <w:rFonts w:hint="eastAsia" w:ascii="仿宋" w:hAnsi="仿宋" w:eastAsia="仿宋" w:cs="仿宋"/>
                <w:b/>
                <w:bCs/>
                <w:color w:val="auto"/>
                <w:kern w:val="0"/>
                <w:highlight w:val="none"/>
                <w:lang w:eastAsia="zh-CN" w:bidi="ar"/>
              </w:rPr>
              <w:t>，</w:t>
            </w:r>
            <w:r>
              <w:rPr>
                <w:rFonts w:hint="eastAsia" w:ascii="仿宋" w:hAnsi="仿宋" w:eastAsia="仿宋" w:cs="仿宋"/>
                <w:b/>
                <w:bCs/>
                <w:color w:val="auto"/>
                <w:kern w:val="0"/>
                <w:highlight w:val="none"/>
                <w:lang w:val="en-US" w:eastAsia="zh-CN" w:bidi="ar"/>
              </w:rPr>
              <w:t>见【二、（5）invoiceInfo】</w:t>
            </w:r>
          </w:p>
        </w:tc>
      </w:tr>
      <w:tr w14:paraId="2376A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auto" w:sz="4" w:space="0"/>
              <w:right w:val="single" w:color="000000" w:sz="4" w:space="0"/>
            </w:tcBorders>
            <w:shd w:val="clear" w:color="auto" w:fill="DCD8C2" w:themeFill="background2" w:themeFillShade="E5"/>
            <w:vAlign w:val="center"/>
          </w:tcPr>
          <w:p w14:paraId="73B1324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highlight w:val="none"/>
                <w:lang w:val="en-US" w:eastAsia="zh-CN"/>
              </w:rPr>
              <w:t>promotionInfo</w:t>
            </w:r>
          </w:p>
        </w:tc>
        <w:tc>
          <w:tcPr>
            <w:tcW w:w="996" w:type="pct"/>
            <w:tcBorders>
              <w:top w:val="single" w:color="000000" w:sz="4" w:space="0"/>
              <w:left w:val="single" w:color="000000" w:sz="4" w:space="0"/>
              <w:bottom w:val="single" w:color="auto" w:sz="4" w:space="0"/>
              <w:right w:val="single" w:color="000000" w:sz="4" w:space="0"/>
            </w:tcBorders>
            <w:shd w:val="clear" w:color="auto" w:fill="DCD8C2" w:themeFill="background2" w:themeFillShade="E5"/>
            <w:vAlign w:val="center"/>
          </w:tcPr>
          <w:p w14:paraId="389FEF3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highlight w:val="none"/>
                <w:lang w:bidi="ar"/>
              </w:rPr>
              <w:t>JSONArray</w:t>
            </w:r>
          </w:p>
        </w:tc>
        <w:tc>
          <w:tcPr>
            <w:tcW w:w="751" w:type="pct"/>
            <w:tcBorders>
              <w:top w:val="single" w:color="000000" w:sz="4" w:space="0"/>
              <w:left w:val="single" w:color="000000" w:sz="4" w:space="0"/>
              <w:bottom w:val="single" w:color="auto" w:sz="4" w:space="0"/>
              <w:right w:val="single" w:color="000000" w:sz="4" w:space="0"/>
            </w:tcBorders>
            <w:shd w:val="clear" w:color="auto" w:fill="DCD8C2" w:themeFill="background2" w:themeFillShade="E5"/>
            <w:vAlign w:val="center"/>
          </w:tcPr>
          <w:p w14:paraId="4290A89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highlight w:val="none"/>
                <w:lang w:bidi="ar"/>
              </w:rPr>
              <w:t>orderBusiInfo</w:t>
            </w:r>
          </w:p>
        </w:tc>
        <w:tc>
          <w:tcPr>
            <w:tcW w:w="344" w:type="pct"/>
            <w:tcBorders>
              <w:top w:val="single" w:color="000000" w:sz="4" w:space="0"/>
              <w:left w:val="single" w:color="000000" w:sz="4" w:space="0"/>
              <w:bottom w:val="single" w:color="auto" w:sz="4" w:space="0"/>
              <w:right w:val="single" w:color="000000" w:sz="4" w:space="0"/>
            </w:tcBorders>
            <w:shd w:val="clear" w:color="auto" w:fill="DCD8C2" w:themeFill="background2" w:themeFillShade="E5"/>
            <w:vAlign w:val="center"/>
          </w:tcPr>
          <w:p w14:paraId="3A4F672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p>
        </w:tc>
        <w:tc>
          <w:tcPr>
            <w:tcW w:w="258" w:type="pct"/>
            <w:tcBorders>
              <w:top w:val="single" w:color="000000" w:sz="4" w:space="0"/>
              <w:left w:val="single" w:color="000000" w:sz="4" w:space="0"/>
              <w:bottom w:val="single" w:color="auto" w:sz="4" w:space="0"/>
              <w:right w:val="single" w:color="000000" w:sz="4" w:space="0"/>
            </w:tcBorders>
            <w:shd w:val="clear" w:color="auto" w:fill="DCD8C2" w:themeFill="background2" w:themeFillShade="E5"/>
            <w:vAlign w:val="center"/>
          </w:tcPr>
          <w:p w14:paraId="0AFD891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highlight w:val="none"/>
                <w:lang w:val="en-US" w:eastAsia="zh-CN" w:bidi="ar"/>
              </w:rPr>
              <w:t>可以</w:t>
            </w:r>
          </w:p>
        </w:tc>
        <w:tc>
          <w:tcPr>
            <w:tcW w:w="1230" w:type="pct"/>
            <w:tcBorders>
              <w:top w:val="single" w:color="000000" w:sz="4" w:space="0"/>
              <w:left w:val="single" w:color="000000" w:sz="4" w:space="0"/>
              <w:bottom w:val="single" w:color="auto" w:sz="4" w:space="0"/>
              <w:right w:val="single" w:color="000000" w:sz="4" w:space="0"/>
            </w:tcBorders>
            <w:shd w:val="clear" w:color="auto" w:fill="DCD8C2" w:themeFill="background2" w:themeFillShade="E5"/>
            <w:vAlign w:val="center"/>
          </w:tcPr>
          <w:p w14:paraId="2C86D99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highlight w:val="none"/>
                <w:lang w:val="en-US" w:eastAsia="zh-CN" w:bidi="ar"/>
              </w:rPr>
              <w:t>活动/促销/优惠信息，见【二、（6）</w:t>
            </w:r>
            <w:r>
              <w:rPr>
                <w:rFonts w:hint="eastAsia" w:ascii="仿宋" w:hAnsi="仿宋" w:eastAsia="仿宋" w:cs="仿宋"/>
                <w:b/>
                <w:bCs/>
                <w:color w:val="auto"/>
                <w:highlight w:val="none"/>
                <w:lang w:val="en-US" w:eastAsia="zh-CN"/>
              </w:rPr>
              <w:t>promotionInfo</w:t>
            </w:r>
            <w:r>
              <w:rPr>
                <w:rFonts w:hint="eastAsia" w:ascii="仿宋" w:hAnsi="仿宋" w:eastAsia="仿宋" w:cs="仿宋"/>
                <w:b/>
                <w:bCs/>
                <w:color w:val="auto"/>
                <w:kern w:val="0"/>
                <w:highlight w:val="none"/>
                <w:lang w:eastAsia="zh-CN" w:bidi="ar"/>
              </w:rPr>
              <w:t>】</w:t>
            </w:r>
          </w:p>
        </w:tc>
      </w:tr>
      <w:tr w14:paraId="34211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auto" w:sz="4" w:space="0"/>
              <w:left w:val="single" w:color="auto" w:sz="4" w:space="0"/>
              <w:bottom w:val="single" w:color="auto" w:sz="4" w:space="0"/>
              <w:right w:val="single" w:color="auto" w:sz="4" w:space="0"/>
            </w:tcBorders>
            <w:shd w:val="clear" w:color="auto" w:fill="DCD8C2" w:themeFill="background2" w:themeFillShade="E5"/>
            <w:vAlign w:val="center"/>
          </w:tcPr>
          <w:p w14:paraId="40F0D01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sz w:val="20"/>
                <w:szCs w:val="20"/>
                <w:highlight w:val="none"/>
                <w:lang w:bidi="ar"/>
              </w:rPr>
              <w:t>crmpfPubInfo</w:t>
            </w:r>
          </w:p>
        </w:tc>
        <w:tc>
          <w:tcPr>
            <w:tcW w:w="996" w:type="pct"/>
            <w:tcBorders>
              <w:top w:val="single" w:color="auto" w:sz="4" w:space="0"/>
              <w:left w:val="single" w:color="auto" w:sz="4" w:space="0"/>
              <w:bottom w:val="single" w:color="auto" w:sz="4" w:space="0"/>
              <w:right w:val="single" w:color="auto" w:sz="4" w:space="0"/>
            </w:tcBorders>
            <w:shd w:val="clear" w:color="auto" w:fill="DCD8C2" w:themeFill="background2" w:themeFillShade="E5"/>
            <w:vAlign w:val="center"/>
          </w:tcPr>
          <w:p w14:paraId="34F66C4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sz w:val="20"/>
                <w:szCs w:val="20"/>
                <w:highlight w:val="none"/>
                <w:lang w:bidi="ar"/>
              </w:rPr>
              <w:t>JSONObject</w:t>
            </w:r>
          </w:p>
        </w:tc>
        <w:tc>
          <w:tcPr>
            <w:tcW w:w="751" w:type="pct"/>
            <w:tcBorders>
              <w:top w:val="single" w:color="auto" w:sz="4" w:space="0"/>
              <w:left w:val="single" w:color="auto" w:sz="4" w:space="0"/>
              <w:bottom w:val="single" w:color="auto" w:sz="4" w:space="0"/>
              <w:right w:val="single" w:color="auto" w:sz="4" w:space="0"/>
            </w:tcBorders>
            <w:shd w:val="clear" w:color="auto" w:fill="DCD8C2" w:themeFill="background2" w:themeFillShade="E5"/>
            <w:vAlign w:val="center"/>
          </w:tcPr>
          <w:p w14:paraId="388DDBE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sz w:val="20"/>
                <w:szCs w:val="20"/>
                <w:highlight w:val="none"/>
                <w:lang w:bidi="ar"/>
              </w:rPr>
              <w:t>params</w:t>
            </w:r>
          </w:p>
        </w:tc>
        <w:tc>
          <w:tcPr>
            <w:tcW w:w="344" w:type="pct"/>
            <w:tcBorders>
              <w:top w:val="single" w:color="auto" w:sz="4" w:space="0"/>
              <w:left w:val="single" w:color="auto" w:sz="4" w:space="0"/>
              <w:bottom w:val="single" w:color="auto" w:sz="4" w:space="0"/>
              <w:right w:val="single" w:color="auto" w:sz="4" w:space="0"/>
            </w:tcBorders>
            <w:shd w:val="clear" w:color="auto" w:fill="DCD8C2" w:themeFill="background2" w:themeFillShade="E5"/>
            <w:vAlign w:val="center"/>
          </w:tcPr>
          <w:p w14:paraId="17A28982">
            <w:pPr>
              <w:keepNext w:val="0"/>
              <w:keepLines w:val="0"/>
              <w:suppressLineNumbers w:val="0"/>
              <w:spacing w:before="0" w:beforeAutospacing="0" w:after="0" w:afterAutospacing="0"/>
              <w:ind w:left="0" w:right="0"/>
              <w:jc w:val="left"/>
              <w:rPr>
                <w:rFonts w:hint="eastAsia" w:ascii="仿宋" w:hAnsi="仿宋" w:eastAsia="仿宋" w:cs="仿宋"/>
                <w:b/>
                <w:bCs/>
                <w:color w:val="auto"/>
                <w:kern w:val="0"/>
                <w:sz w:val="21"/>
                <w:szCs w:val="21"/>
                <w:highlight w:val="none"/>
                <w:lang w:val="en-US" w:eastAsia="zh-CN" w:bidi="ar"/>
              </w:rPr>
            </w:pPr>
          </w:p>
        </w:tc>
        <w:tc>
          <w:tcPr>
            <w:tcW w:w="258" w:type="pct"/>
            <w:tcBorders>
              <w:top w:val="single" w:color="auto" w:sz="4" w:space="0"/>
              <w:left w:val="single" w:color="auto" w:sz="4" w:space="0"/>
              <w:bottom w:val="single" w:color="auto" w:sz="4" w:space="0"/>
              <w:right w:val="single" w:color="auto" w:sz="4" w:space="0"/>
            </w:tcBorders>
            <w:shd w:val="clear" w:color="auto" w:fill="DCD8C2" w:themeFill="background2" w:themeFillShade="E5"/>
            <w:vAlign w:val="center"/>
          </w:tcPr>
          <w:p w14:paraId="213200A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color w:val="auto"/>
                <w:kern w:val="0"/>
                <w:sz w:val="20"/>
                <w:szCs w:val="20"/>
                <w:highlight w:val="none"/>
                <w:lang w:val="en-US" w:eastAsia="zh-CN" w:bidi="ar"/>
              </w:rPr>
              <w:t>可以</w:t>
            </w:r>
          </w:p>
        </w:tc>
        <w:tc>
          <w:tcPr>
            <w:tcW w:w="1230" w:type="pct"/>
            <w:tcBorders>
              <w:top w:val="single" w:color="auto" w:sz="4" w:space="0"/>
              <w:left w:val="single" w:color="auto" w:sz="4" w:space="0"/>
              <w:bottom w:val="single" w:color="auto" w:sz="4" w:space="0"/>
              <w:right w:val="single" w:color="auto" w:sz="4" w:space="0"/>
            </w:tcBorders>
            <w:shd w:val="clear" w:color="auto" w:fill="DCD8C2" w:themeFill="background2" w:themeFillShade="E5"/>
            <w:vAlign w:val="center"/>
          </w:tcPr>
          <w:p w14:paraId="4ECE7E5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r>
              <w:rPr>
                <w:rFonts w:hint="eastAsia" w:ascii="仿宋" w:hAnsi="仿宋" w:eastAsia="仿宋" w:cs="仿宋"/>
                <w:b/>
                <w:bCs/>
                <w:color w:val="auto"/>
                <w:kern w:val="0"/>
                <w:sz w:val="20"/>
                <w:szCs w:val="20"/>
                <w:highlight w:val="none"/>
                <w:lang w:val="en-US" w:eastAsia="zh-CN" w:bidi="ar"/>
              </w:rPr>
              <w:t>公共参数信息，</w:t>
            </w:r>
            <w:r>
              <w:rPr>
                <w:rFonts w:hint="eastAsia" w:ascii="仿宋" w:hAnsi="仿宋" w:eastAsia="仿宋" w:cs="仿宋"/>
                <w:b/>
                <w:bCs/>
                <w:color w:val="auto"/>
                <w:kern w:val="0"/>
                <w:sz w:val="20"/>
                <w:szCs w:val="20"/>
                <w:highlight w:val="none"/>
                <w:lang w:bidi="ar"/>
              </w:rPr>
              <w:t>详</w:t>
            </w:r>
            <w:r>
              <w:rPr>
                <w:rFonts w:hint="eastAsia" w:ascii="仿宋" w:hAnsi="仿宋" w:eastAsia="仿宋" w:cs="仿宋"/>
                <w:b/>
                <w:bCs/>
                <w:color w:val="auto"/>
                <w:kern w:val="0"/>
                <w:highlight w:val="none"/>
                <w:lang w:val="en-US" w:eastAsia="zh-CN" w:bidi="ar"/>
              </w:rPr>
              <w:t>见【二、（7）</w:t>
            </w:r>
            <w:r>
              <w:rPr>
                <w:rFonts w:hint="eastAsia" w:ascii="仿宋" w:hAnsi="仿宋" w:eastAsia="仿宋" w:cs="仿宋"/>
                <w:b/>
                <w:bCs/>
                <w:color w:val="auto"/>
                <w:kern w:val="0"/>
                <w:sz w:val="20"/>
                <w:szCs w:val="20"/>
                <w:highlight w:val="none"/>
                <w:lang w:bidi="ar"/>
              </w:rPr>
              <w:t>crmpfPubInfo</w:t>
            </w:r>
            <w:r>
              <w:rPr>
                <w:rFonts w:hint="eastAsia" w:ascii="仿宋" w:hAnsi="仿宋" w:eastAsia="仿宋" w:cs="仿宋"/>
                <w:b/>
                <w:bCs/>
                <w:color w:val="auto"/>
                <w:kern w:val="0"/>
                <w:highlight w:val="none"/>
                <w:lang w:val="en-US" w:eastAsia="zh-CN" w:bidi="ar"/>
              </w:rPr>
              <w:t>】</w:t>
            </w:r>
          </w:p>
        </w:tc>
      </w:tr>
      <w:tr w14:paraId="2C228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1" w:hRule="atLeast"/>
        </w:trPr>
        <w:tc>
          <w:tcPr>
            <w:tcW w:w="1418" w:type="pct"/>
            <w:tcBorders>
              <w:top w:val="single" w:color="auto" w:sz="4" w:space="0"/>
              <w:left w:val="single" w:color="auto" w:sz="4" w:space="0"/>
              <w:bottom w:val="single" w:color="auto" w:sz="4" w:space="0"/>
              <w:right w:val="single" w:color="auto" w:sz="4" w:space="0"/>
            </w:tcBorders>
            <w:shd w:val="clear" w:color="auto" w:fill="DCD8C2" w:themeFill="background2" w:themeFillShade="E5"/>
            <w:vAlign w:val="center"/>
          </w:tcPr>
          <w:p w14:paraId="271525A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bidi="ar"/>
              </w:rPr>
            </w:pPr>
            <w:r>
              <w:rPr>
                <w:rFonts w:hint="eastAsia" w:ascii="仿宋" w:hAnsi="仿宋" w:eastAsia="仿宋" w:cs="仿宋"/>
                <w:b/>
                <w:bCs/>
                <w:strike w:val="0"/>
                <w:dstrike w:val="0"/>
                <w:color w:val="auto"/>
                <w:kern w:val="0"/>
                <w:highlight w:val="none"/>
                <w:lang w:val="en-US" w:eastAsia="zh-CN" w:bidi="ar"/>
              </w:rPr>
              <w:t>ruleInfo</w:t>
            </w:r>
          </w:p>
        </w:tc>
        <w:tc>
          <w:tcPr>
            <w:tcW w:w="996" w:type="pct"/>
            <w:tcBorders>
              <w:top w:val="single" w:color="auto" w:sz="4" w:space="0"/>
              <w:left w:val="single" w:color="auto" w:sz="4" w:space="0"/>
              <w:bottom w:val="single" w:color="auto" w:sz="4" w:space="0"/>
              <w:right w:val="single" w:color="auto" w:sz="4" w:space="0"/>
            </w:tcBorders>
            <w:shd w:val="clear" w:color="auto" w:fill="DCD8C2" w:themeFill="background2" w:themeFillShade="E5"/>
            <w:vAlign w:val="center"/>
          </w:tcPr>
          <w:p w14:paraId="3B176B1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bidi="ar"/>
              </w:rPr>
            </w:pPr>
            <w:r>
              <w:rPr>
                <w:rFonts w:hint="eastAsia" w:ascii="仿宋" w:hAnsi="仿宋" w:eastAsia="仿宋" w:cs="仿宋"/>
                <w:b/>
                <w:bCs/>
                <w:strike w:val="0"/>
                <w:dstrike w:val="0"/>
                <w:color w:val="auto"/>
                <w:kern w:val="0"/>
                <w:highlight w:val="none"/>
                <w:lang w:val="en-US" w:eastAsia="zh-CN" w:bidi="ar"/>
              </w:rPr>
              <w:t>JSONObject</w:t>
            </w:r>
          </w:p>
        </w:tc>
        <w:tc>
          <w:tcPr>
            <w:tcW w:w="751" w:type="pct"/>
            <w:tcBorders>
              <w:top w:val="single" w:color="auto" w:sz="4" w:space="0"/>
              <w:left w:val="single" w:color="auto" w:sz="4" w:space="0"/>
              <w:bottom w:val="single" w:color="auto" w:sz="4" w:space="0"/>
              <w:right w:val="single" w:color="auto" w:sz="4" w:space="0"/>
            </w:tcBorders>
            <w:shd w:val="clear" w:color="auto" w:fill="DCD8C2" w:themeFill="background2" w:themeFillShade="E5"/>
            <w:vAlign w:val="center"/>
          </w:tcPr>
          <w:p w14:paraId="79FF1DA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bidi="ar"/>
              </w:rPr>
            </w:pPr>
            <w:r>
              <w:rPr>
                <w:rFonts w:hint="eastAsia" w:ascii="仿宋" w:hAnsi="仿宋" w:eastAsia="仿宋" w:cs="仿宋"/>
                <w:b/>
                <w:bCs/>
                <w:strike w:val="0"/>
                <w:dstrike w:val="0"/>
                <w:color w:val="auto"/>
                <w:kern w:val="0"/>
                <w:highlight w:val="none"/>
                <w:lang w:val="en-US" w:eastAsia="zh-CN" w:bidi="ar"/>
              </w:rPr>
              <w:t>params</w:t>
            </w:r>
          </w:p>
        </w:tc>
        <w:tc>
          <w:tcPr>
            <w:tcW w:w="344" w:type="pct"/>
            <w:tcBorders>
              <w:top w:val="single" w:color="auto" w:sz="4" w:space="0"/>
              <w:left w:val="single" w:color="auto" w:sz="4" w:space="0"/>
              <w:bottom w:val="single" w:color="auto" w:sz="4" w:space="0"/>
              <w:right w:val="single" w:color="auto" w:sz="4" w:space="0"/>
            </w:tcBorders>
            <w:shd w:val="clear" w:color="auto" w:fill="DCD8C2" w:themeFill="background2" w:themeFillShade="E5"/>
            <w:vAlign w:val="center"/>
          </w:tcPr>
          <w:p w14:paraId="25C3E4F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1"/>
                <w:szCs w:val="21"/>
                <w:highlight w:val="none"/>
                <w:lang w:val="en-US" w:eastAsia="zh-CN" w:bidi="ar"/>
              </w:rPr>
            </w:pPr>
          </w:p>
        </w:tc>
        <w:tc>
          <w:tcPr>
            <w:tcW w:w="258" w:type="pct"/>
            <w:tcBorders>
              <w:top w:val="single" w:color="auto" w:sz="4" w:space="0"/>
              <w:left w:val="single" w:color="auto" w:sz="4" w:space="0"/>
              <w:bottom w:val="single" w:color="auto" w:sz="4" w:space="0"/>
              <w:right w:val="single" w:color="auto" w:sz="4" w:space="0"/>
            </w:tcBorders>
            <w:shd w:val="clear" w:color="auto" w:fill="DCD8C2" w:themeFill="background2" w:themeFillShade="E5"/>
            <w:vAlign w:val="center"/>
          </w:tcPr>
          <w:p w14:paraId="6F9C49B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strike w:val="0"/>
                <w:dstrike w:val="0"/>
                <w:color w:val="auto"/>
                <w:kern w:val="0"/>
                <w:highlight w:val="none"/>
                <w:lang w:val="en-US" w:eastAsia="zh-CN" w:bidi="ar"/>
              </w:rPr>
              <w:t>可以</w:t>
            </w:r>
          </w:p>
        </w:tc>
        <w:tc>
          <w:tcPr>
            <w:tcW w:w="1230" w:type="pct"/>
            <w:tcBorders>
              <w:top w:val="single" w:color="auto" w:sz="4" w:space="0"/>
              <w:left w:val="single" w:color="auto" w:sz="4" w:space="0"/>
              <w:bottom w:val="single" w:color="auto" w:sz="4" w:space="0"/>
              <w:right w:val="single" w:color="auto" w:sz="4" w:space="0"/>
            </w:tcBorders>
            <w:shd w:val="clear" w:color="auto" w:fill="DCD8C2" w:themeFill="background2" w:themeFillShade="E5"/>
            <w:vAlign w:val="center"/>
          </w:tcPr>
          <w:p w14:paraId="1C08D11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strike w:val="0"/>
                <w:dstrike w:val="0"/>
                <w:color w:val="auto"/>
                <w:kern w:val="0"/>
                <w:highlight w:val="none"/>
                <w:lang w:val="en-US" w:eastAsia="zh-CN" w:bidi="ar"/>
              </w:rPr>
              <w:t>规则信息，详见</w:t>
            </w:r>
            <w:r>
              <w:rPr>
                <w:rFonts w:hint="eastAsia" w:ascii="仿宋" w:hAnsi="仿宋" w:eastAsia="仿宋" w:cs="仿宋"/>
                <w:b/>
                <w:bCs/>
                <w:color w:val="auto"/>
                <w:kern w:val="0"/>
                <w:highlight w:val="none"/>
                <w:lang w:val="en-US" w:eastAsia="zh-CN" w:bidi="ar"/>
              </w:rPr>
              <w:t>【二、（8）</w:t>
            </w:r>
            <w:r>
              <w:rPr>
                <w:rFonts w:hint="eastAsia" w:ascii="仿宋" w:hAnsi="仿宋" w:eastAsia="仿宋" w:cs="仿宋"/>
                <w:b/>
                <w:bCs/>
                <w:color w:val="auto"/>
                <w:kern w:val="0"/>
                <w:sz w:val="20"/>
                <w:szCs w:val="20"/>
                <w:highlight w:val="none"/>
                <w:lang w:val="en-US" w:eastAsia="zh-CN" w:bidi="ar"/>
              </w:rPr>
              <w:t>ruleInfo</w:t>
            </w:r>
            <w:r>
              <w:rPr>
                <w:rFonts w:hint="eastAsia" w:ascii="仿宋" w:hAnsi="仿宋" w:eastAsia="仿宋" w:cs="仿宋"/>
                <w:b/>
                <w:bCs/>
                <w:color w:val="auto"/>
                <w:kern w:val="0"/>
                <w:highlight w:val="none"/>
                <w:lang w:val="en-US" w:eastAsia="zh-CN" w:bidi="ar"/>
              </w:rPr>
              <w:t>】</w:t>
            </w:r>
          </w:p>
        </w:tc>
      </w:tr>
      <w:tr w14:paraId="5322E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76DDA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color w:val="auto"/>
                <w:kern w:val="0"/>
                <w:sz w:val="21"/>
                <w:szCs w:val="21"/>
                <w:highlight w:val="none"/>
                <w:lang w:val="en-US" w:eastAsia="zh-CN" w:bidi="ar"/>
              </w:rPr>
            </w:pPr>
            <w:r>
              <w:rPr>
                <w:rFonts w:hint="eastAsia" w:ascii="仿宋" w:hAnsi="仿宋" w:eastAsia="仿宋" w:cs="仿宋"/>
                <w:b w:val="0"/>
                <w:bCs w:val="0"/>
                <w:color w:val="auto"/>
                <w:kern w:val="0"/>
                <w:sz w:val="21"/>
                <w:szCs w:val="21"/>
                <w:highlight w:val="none"/>
                <w:lang w:val="en-US" w:eastAsia="zh-CN" w:bidi="ar"/>
              </w:rPr>
              <w:t>phase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21E4D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color w:val="auto"/>
                <w:kern w:val="0"/>
                <w:sz w:val="21"/>
                <w:szCs w:val="21"/>
                <w:highlight w:val="none"/>
                <w:lang w:val="en-US" w:eastAsia="zh-CN" w:bidi="ar"/>
              </w:rPr>
            </w:pPr>
            <w:r>
              <w:rPr>
                <w:rFonts w:hint="eastAsia" w:ascii="仿宋" w:hAnsi="仿宋" w:eastAsia="仿宋" w:cs="仿宋"/>
                <w:b w:val="0"/>
                <w:bCs w:val="0"/>
                <w:color w:val="auto"/>
                <w:kern w:val="0"/>
                <w:sz w:val="21"/>
                <w:szCs w:val="21"/>
                <w:highlight w:val="none"/>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EC9A1B">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color w:val="auto"/>
                <w:kern w:val="0"/>
                <w:sz w:val="21"/>
                <w:szCs w:val="21"/>
                <w:highlight w:val="none"/>
                <w:lang w:val="en-US" w:eastAsia="zh-CN" w:bidi="ar"/>
              </w:rPr>
            </w:pPr>
            <w:r>
              <w:rPr>
                <w:rFonts w:hint="eastAsia" w:ascii="仿宋" w:hAnsi="仿宋" w:eastAsia="仿宋" w:cs="仿宋"/>
                <w:b w:val="0"/>
                <w:bCs w:val="0"/>
                <w:color w:val="auto"/>
                <w:kern w:val="0"/>
                <w:sz w:val="21"/>
                <w:szCs w:val="21"/>
                <w:highlight w:val="none"/>
                <w:lang w:val="en-US" w:eastAsia="zh-CN" w:bidi="ar"/>
              </w:rPr>
              <w:t>params</w:t>
            </w:r>
          </w:p>
        </w:tc>
        <w:tc>
          <w:tcPr>
            <w:tcW w:w="344" w:type="pct"/>
            <w:tcBorders>
              <w:top w:val="single" w:color="auto" w:sz="4" w:space="0"/>
              <w:left w:val="single" w:color="auto" w:sz="4" w:space="0"/>
              <w:bottom w:val="single" w:color="auto" w:sz="4" w:space="0"/>
              <w:right w:val="single" w:color="auto" w:sz="4" w:space="0"/>
            </w:tcBorders>
            <w:shd w:val="clear" w:color="auto" w:fill="auto"/>
            <w:vAlign w:val="center"/>
          </w:tcPr>
          <w:p w14:paraId="36A13FD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1"/>
                <w:szCs w:val="21"/>
                <w:highlight w:val="none"/>
                <w:lang w:val="en-US" w:eastAsia="zh-CN" w:bidi="ar"/>
              </w:rPr>
            </w:pPr>
          </w:p>
        </w:tc>
        <w:tc>
          <w:tcPr>
            <w:tcW w:w="258" w:type="pct"/>
            <w:tcBorders>
              <w:top w:val="single" w:color="auto" w:sz="4" w:space="0"/>
              <w:left w:val="single" w:color="auto" w:sz="4" w:space="0"/>
              <w:bottom w:val="single" w:color="auto" w:sz="4" w:space="0"/>
              <w:right w:val="single" w:color="auto" w:sz="4" w:space="0"/>
            </w:tcBorders>
            <w:shd w:val="clear" w:color="auto" w:fill="auto"/>
            <w:vAlign w:val="center"/>
          </w:tcPr>
          <w:p w14:paraId="08B9A2F6">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color w:val="auto"/>
                <w:kern w:val="0"/>
                <w:sz w:val="21"/>
                <w:szCs w:val="21"/>
                <w:highlight w:val="none"/>
                <w:lang w:val="en-US" w:eastAsia="zh-CN" w:bidi="ar"/>
              </w:rPr>
            </w:pPr>
            <w:r>
              <w:rPr>
                <w:rFonts w:hint="eastAsia" w:ascii="仿宋" w:hAnsi="仿宋" w:eastAsia="仿宋" w:cs="仿宋"/>
                <w:b w:val="0"/>
                <w:bCs w:val="0"/>
                <w:color w:val="auto"/>
                <w:kern w:val="0"/>
                <w:sz w:val="21"/>
                <w:szCs w:val="21"/>
                <w:highlight w:val="none"/>
                <w:lang w:val="en-US" w:eastAsia="zh-CN" w:bidi="ar"/>
              </w:rPr>
              <w:t>可以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1E705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1"/>
                <w:szCs w:val="21"/>
                <w:highlight w:val="none"/>
                <w:lang w:val="en-US" w:eastAsia="zh-CN" w:bidi="ar"/>
              </w:rPr>
            </w:pPr>
            <w:r>
              <w:rPr>
                <w:rFonts w:hint="eastAsia" w:ascii="仿宋" w:hAnsi="仿宋" w:eastAsia="仿宋" w:cs="仿宋"/>
                <w:b w:val="0"/>
                <w:bCs w:val="0"/>
                <w:color w:val="auto"/>
                <w:kern w:val="0"/>
                <w:sz w:val="21"/>
                <w:szCs w:val="21"/>
                <w:highlight w:val="none"/>
                <w:lang w:val="en-US" w:eastAsia="zh-CN" w:bidi="ar"/>
              </w:rPr>
              <w:t>0/空-无割接场景；1-业务验证；2-业务割接</w:t>
            </w:r>
          </w:p>
          <w:p w14:paraId="3C85CFC4">
            <w:pPr>
              <w:keepNext w:val="0"/>
              <w:keepLines w:val="0"/>
              <w:widowControl/>
              <w:numPr>
                <w:ilvl w:val="0"/>
                <w:numId w:val="0"/>
              </w:numPr>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p>
          <w:p w14:paraId="5A89EBBA">
            <w:pPr>
              <w:keepNext w:val="0"/>
              <w:keepLines w:val="0"/>
              <w:widowControl/>
              <w:numPr>
                <w:ilvl w:val="0"/>
                <w:numId w:val="0"/>
              </w:numPr>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0: 销售前端保持现网逻辑，不做任何变更</w:t>
            </w:r>
          </w:p>
          <w:p w14:paraId="2914556E">
            <w:pPr>
              <w:keepNext w:val="0"/>
              <w:keepLines w:val="0"/>
              <w:widowControl/>
              <w:numPr>
                <w:ilvl w:val="0"/>
                <w:numId w:val="0"/>
              </w:numPr>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1：销售前端保持现网逻辑，增加OMS同步；履约能力接收通知履约后不触发业务办理</w:t>
            </w:r>
          </w:p>
          <w:p w14:paraId="2CC70C6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1"/>
                <w:szCs w:val="21"/>
                <w:highlight w:val="none"/>
                <w:lang w:val="en-US" w:eastAsia="zh-CN" w:bidi="ar"/>
              </w:rPr>
            </w:pPr>
            <w:r>
              <w:rPr>
                <w:rFonts w:hint="eastAsia" w:ascii="仿宋" w:hAnsi="仿宋" w:eastAsia="仿宋" w:cs="仿宋"/>
                <w:i w:val="0"/>
                <w:iCs w:val="0"/>
                <w:color w:val="auto"/>
                <w:kern w:val="0"/>
                <w:sz w:val="21"/>
                <w:szCs w:val="21"/>
                <w:u w:val="none"/>
                <w:lang w:val="en-US" w:eastAsia="zh-CN" w:bidi="ar"/>
              </w:rPr>
              <w:t>2：销售前端停止现网调用，仅调用OMS；履约能力接收通知履约后发起业务办理</w:t>
            </w:r>
          </w:p>
        </w:tc>
      </w:tr>
    </w:tbl>
    <w:p w14:paraId="63BE996C">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8" w:name="_Toc1599350904"/>
      <w:r>
        <w:rPr>
          <w:rFonts w:hint="eastAsia" w:ascii="仿宋" w:hAnsi="仿宋" w:eastAsia="仿宋" w:cs="仿宋"/>
          <w:color w:val="auto"/>
          <w:highlight w:val="none"/>
          <w:lang w:val="en-US" w:eastAsia="zh-CN"/>
        </w:rPr>
        <w:t>5.2.3、响应参数</w:t>
      </w:r>
      <w:bookmarkEnd w:id="8"/>
    </w:p>
    <w:tbl>
      <w:tblPr>
        <w:tblStyle w:val="12"/>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86"/>
        <w:gridCol w:w="1042"/>
        <w:gridCol w:w="1290"/>
        <w:gridCol w:w="406"/>
        <w:gridCol w:w="4097"/>
      </w:tblGrid>
      <w:tr w14:paraId="6BF2D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4990C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出参参数名</w:t>
            </w:r>
          </w:p>
        </w:tc>
        <w:tc>
          <w:tcPr>
            <w:tcW w:w="106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400074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类型</w:t>
            </w:r>
          </w:p>
        </w:tc>
        <w:tc>
          <w:tcPr>
            <w:tcW w:w="59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AC574E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所属上级</w:t>
            </w:r>
          </w:p>
        </w:tc>
        <w:tc>
          <w:tcPr>
            <w:tcW w:w="51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4BE076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可空标志</w:t>
            </w:r>
          </w:p>
        </w:tc>
        <w:tc>
          <w:tcPr>
            <w:tcW w:w="181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171D5D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说明</w:t>
            </w:r>
          </w:p>
        </w:tc>
      </w:tr>
      <w:tr w14:paraId="52951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055F55">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rtnCode</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B8995D">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F233D5">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color w:val="auto"/>
                <w:highlight w:val="none"/>
                <w:lang w:val="en-US" w:eastAsia="zh-CN"/>
              </w:rPr>
              <w:t>——</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4F469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不可</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49FF41">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highlight w:val="none"/>
                <w:lang w:val="en-US" w:eastAsia="zh-CN"/>
              </w:rPr>
              <w:t>Csf调用返回编码：0-成功；-9999-失败</w:t>
            </w:r>
          </w:p>
        </w:tc>
      </w:tr>
      <w:tr w14:paraId="595CB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AF7E59">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rtnMsg</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5239C7">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443F4B">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color w:val="auto"/>
                <w:highlight w:val="none"/>
                <w:lang w:val="en-US" w:eastAsia="zh-CN"/>
              </w:rPr>
              <w:t>——</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6A0BC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不可</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CC9855">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highlight w:val="none"/>
                <w:lang w:val="en-US" w:eastAsia="zh-CN"/>
              </w:rPr>
              <w:t>Csf调用返回内容</w:t>
            </w:r>
          </w:p>
        </w:tc>
      </w:tr>
      <w:tr w14:paraId="0A59A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4D616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object</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6F0A3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JSONObject</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583287">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1"/>
                <w:szCs w:val="21"/>
                <w:u w:val="none"/>
              </w:rPr>
            </w:pP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42627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不可</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7FD886">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p>
        </w:tc>
      </w:tr>
      <w:tr w14:paraId="0A76E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BC8A6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returnCode</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3620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952763">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object</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9EDBE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不可</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28AA8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仿宋" w:hAnsi="仿宋" w:eastAsia="仿宋" w:cs="仿宋"/>
                <w:i w:val="0"/>
                <w:iCs w:val="0"/>
                <w:color w:val="auto"/>
                <w:kern w:val="0"/>
                <w:sz w:val="21"/>
                <w:szCs w:val="21"/>
                <w:u w:val="none"/>
                <w:lang w:val="en-US" w:eastAsia="zh-CN" w:bidi="ar"/>
              </w:rPr>
              <w:t>业务响应结果编码（0-成功，1-失败），参见附录十七：returnCode枚举</w:t>
            </w:r>
          </w:p>
        </w:tc>
      </w:tr>
      <w:tr w14:paraId="51535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1A1B2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returnMessage</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4AAE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A39C31">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object</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B4A1D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lang w:val="en-US" w:eastAsia="zh-CN"/>
              </w:rPr>
            </w:pPr>
            <w:r>
              <w:rPr>
                <w:rFonts w:hint="eastAsia" w:ascii="宋体" w:hAnsi="宋体" w:eastAsia="宋体" w:cs="宋体"/>
                <w:i w:val="0"/>
                <w:iCs w:val="0"/>
                <w:color w:val="auto"/>
                <w:sz w:val="21"/>
                <w:szCs w:val="21"/>
                <w:u w:val="none"/>
                <w:lang w:val="en-US" w:eastAsia="zh-CN"/>
              </w:rPr>
              <w:t>可以</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80EB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业务响应结果信息</w:t>
            </w:r>
          </w:p>
        </w:tc>
      </w:tr>
      <w:tr w14:paraId="6D6D8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BA36B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commitResult</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C13DD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4CBE46">
            <w:pPr>
              <w:keepNext w:val="0"/>
              <w:keepLines w:val="0"/>
              <w:suppressLineNumbers w:val="0"/>
              <w:spacing w:before="0" w:beforeAutospacing="0" w:after="0" w:afterAutospacing="0"/>
              <w:ind w:left="0" w:right="0"/>
              <w:jc w:val="left"/>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object</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0DE7E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21"/>
                <w:szCs w:val="21"/>
                <w:u w:val="none"/>
                <w:lang w:val="en-US" w:eastAsia="zh-CN"/>
              </w:rPr>
            </w:pPr>
            <w:r>
              <w:rPr>
                <w:rFonts w:hint="eastAsia" w:ascii="宋体" w:hAnsi="宋体" w:cs="宋体"/>
                <w:i w:val="0"/>
                <w:iCs w:val="0"/>
                <w:color w:val="auto"/>
                <w:sz w:val="21"/>
                <w:szCs w:val="21"/>
                <w:u w:val="none"/>
                <w:lang w:val="en-US" w:eastAsia="zh-CN"/>
              </w:rPr>
              <w:t>可以</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3A1A2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业务能力层将业务办理接口响应参数透传至上游系统，兼容现网前端处理逻辑。</w:t>
            </w:r>
          </w:p>
        </w:tc>
      </w:tr>
      <w:tr w14:paraId="0DD6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995"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5E159C8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21"/>
                <w:szCs w:val="21"/>
                <w:u w:val="none"/>
                <w:lang w:val="en-US" w:eastAsia="zh-CN"/>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1069"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66ABC02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21"/>
                <w:szCs w:val="21"/>
                <w:u w:val="none"/>
                <w:lang w:val="en-US"/>
              </w:rPr>
            </w:pPr>
            <w:r>
              <w:rPr>
                <w:rFonts w:hint="eastAsia" w:ascii="宋体" w:hAnsi="宋体" w:eastAsia="宋体" w:cs="宋体"/>
                <w:i w:val="0"/>
                <w:iCs w:val="0"/>
                <w:color w:val="auto"/>
                <w:kern w:val="0"/>
                <w:sz w:val="21"/>
                <w:szCs w:val="21"/>
                <w:u w:val="none"/>
                <w:lang w:val="en-US" w:eastAsia="zh-CN" w:bidi="ar"/>
              </w:rPr>
              <w:t>JSONArray</w:t>
            </w:r>
          </w:p>
        </w:tc>
        <w:tc>
          <w:tcPr>
            <w:tcW w:w="599"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32D7AE93">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object</w:t>
            </w:r>
          </w:p>
        </w:tc>
        <w:tc>
          <w:tcPr>
            <w:tcW w:w="516"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46284E2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不可</w:t>
            </w:r>
          </w:p>
        </w:tc>
        <w:tc>
          <w:tcPr>
            <w:tcW w:w="1818"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2BFE76ED">
            <w:pPr>
              <w:keepNext w:val="0"/>
              <w:keepLines w:val="0"/>
              <w:suppressLineNumbers w:val="0"/>
              <w:spacing w:before="0" w:beforeAutospacing="0" w:after="0" w:afterAutospacing="0"/>
              <w:ind w:left="0" w:right="0"/>
              <w:jc w:val="left"/>
              <w:rPr>
                <w:rFonts w:hint="default" w:ascii="宋体" w:hAnsi="宋体" w:eastAsia="宋体" w:cs="宋体"/>
                <w:i w:val="0"/>
                <w:iCs w:val="0"/>
                <w:color w:val="auto"/>
                <w:sz w:val="21"/>
                <w:szCs w:val="21"/>
                <w:u w:val="none"/>
                <w:lang w:val="en-US" w:eastAsia="zh-CN"/>
              </w:rPr>
            </w:pPr>
            <w:r>
              <w:rPr>
                <w:rFonts w:hint="eastAsia" w:ascii="宋体" w:hAnsi="宋体" w:eastAsia="宋体" w:cs="宋体"/>
                <w:i w:val="0"/>
                <w:iCs w:val="0"/>
                <w:color w:val="auto"/>
                <w:sz w:val="21"/>
                <w:szCs w:val="21"/>
                <w:u w:val="none"/>
                <w:lang w:val="en-US" w:eastAsia="zh-CN"/>
              </w:rPr>
              <w:t>履约业务清单</w:t>
            </w:r>
          </w:p>
        </w:tc>
      </w:tr>
      <w:tr w14:paraId="52F0F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B5754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fu</w:t>
            </w:r>
            <w:r>
              <w:rPr>
                <w:rFonts w:hint="default" w:ascii="宋体" w:hAnsi="宋体" w:cs="宋体"/>
                <w:i w:val="0"/>
                <w:iCs w:val="0"/>
                <w:color w:val="auto"/>
                <w:kern w:val="0"/>
                <w:sz w:val="22"/>
                <w:szCs w:val="22"/>
                <w:u w:val="none"/>
                <w:lang w:val="en-US" w:eastAsia="zh-CN" w:bidi="ar"/>
              </w:rPr>
              <w:t>l</w:t>
            </w:r>
            <w:r>
              <w:rPr>
                <w:rFonts w:hint="eastAsia" w:ascii="宋体" w:hAnsi="宋体" w:eastAsia="宋体" w:cs="宋体"/>
                <w:i w:val="0"/>
                <w:iCs w:val="0"/>
                <w:color w:val="auto"/>
                <w:kern w:val="0"/>
                <w:sz w:val="22"/>
                <w:szCs w:val="22"/>
                <w:u w:val="none"/>
                <w:lang w:val="en-US" w:eastAsia="zh-CN" w:bidi="ar"/>
              </w:rPr>
              <w:t>fillOrdId</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39147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EDE11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AC963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不可</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AB040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仿宋" w:hAnsi="仿宋" w:eastAsia="仿宋" w:cs="仿宋"/>
                <w:color w:val="auto"/>
                <w:kern w:val="0"/>
                <w:highlight w:val="none"/>
                <w:lang w:val="en-US" w:eastAsia="zh-CN" w:bidi="ar"/>
              </w:rPr>
              <w:t>履约编码</w:t>
            </w:r>
          </w:p>
        </w:tc>
      </w:tr>
      <w:tr w14:paraId="57D2C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F764E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orderId</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37013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4E91F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lang w:val="en-US" w:eastAsia="zh-CN"/>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89415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081588">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订单模块子订单编码</w:t>
            </w:r>
          </w:p>
        </w:tc>
      </w:tr>
      <w:tr w14:paraId="22443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FB80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outOrdId</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A8099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CD62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lang w:val="en-US" w:eastAsia="zh-CN"/>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3939F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可以</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AB1AD7">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下游订单号（省端订单号、集团能开/订单中心主订单号等）</w:t>
            </w:r>
          </w:p>
        </w:tc>
      </w:tr>
      <w:tr w14:paraId="6B129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3028D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2"/>
                <w:szCs w:val="22"/>
                <w:u w:val="none"/>
                <w:lang w:val="en-US" w:eastAsia="zh-CN" w:bidi="ar"/>
              </w:rPr>
            </w:pPr>
            <w:r>
              <w:rPr>
                <w:rFonts w:hint="eastAsia" w:ascii="仿宋" w:hAnsi="仿宋" w:eastAsia="仿宋" w:cs="仿宋"/>
                <w:i w:val="0"/>
                <w:iCs w:val="0"/>
                <w:color w:val="auto"/>
                <w:kern w:val="0"/>
                <w:sz w:val="22"/>
                <w:szCs w:val="22"/>
                <w:u w:val="none"/>
                <w:lang w:val="en-US" w:eastAsia="zh-CN" w:bidi="ar"/>
              </w:rPr>
              <w:t>fulfillSts</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51AE6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13772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lang w:val="en-US" w:eastAsia="zh-CN"/>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4303E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C270C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i w:val="0"/>
                <w:iCs w:val="0"/>
                <w:color w:val="auto"/>
                <w:kern w:val="0"/>
                <w:sz w:val="22"/>
                <w:szCs w:val="22"/>
                <w:u w:val="none"/>
                <w:lang w:val="en-US" w:eastAsia="zh-CN" w:bidi="ar"/>
              </w:rPr>
              <w:t>履约状态（状态需要与履约层一起约定）</w:t>
            </w:r>
            <w:r>
              <w:rPr>
                <w:rFonts w:hint="eastAsia" w:ascii="仿宋" w:hAnsi="仿宋" w:eastAsia="仿宋" w:cs="仿宋"/>
                <w:i w:val="0"/>
                <w:iCs w:val="0"/>
                <w:color w:val="auto"/>
                <w:kern w:val="0"/>
                <w:sz w:val="22"/>
                <w:szCs w:val="22"/>
                <w:u w:val="none"/>
                <w:lang w:val="en-US" w:eastAsia="zh-CN" w:bidi="ar"/>
              </w:rPr>
              <w:br w:type="textWrapping"/>
            </w:r>
            <w:r>
              <w:rPr>
                <w:rFonts w:hint="eastAsia" w:ascii="仿宋" w:hAnsi="仿宋" w:eastAsia="仿宋" w:cs="仿宋"/>
                <w:i w:val="0"/>
                <w:iCs w:val="0"/>
                <w:color w:val="auto"/>
                <w:kern w:val="0"/>
                <w:sz w:val="22"/>
                <w:szCs w:val="22"/>
                <w:u w:val="none"/>
                <w:lang w:val="en-US" w:eastAsia="zh-CN" w:bidi="ar"/>
              </w:rPr>
              <w:t>1：履约成功</w:t>
            </w:r>
            <w:r>
              <w:rPr>
                <w:rFonts w:hint="eastAsia" w:ascii="仿宋" w:hAnsi="仿宋" w:eastAsia="仿宋" w:cs="仿宋"/>
                <w:i w:val="0"/>
                <w:iCs w:val="0"/>
                <w:color w:val="auto"/>
                <w:kern w:val="0"/>
                <w:sz w:val="22"/>
                <w:szCs w:val="22"/>
                <w:u w:val="none"/>
                <w:lang w:val="en-US" w:eastAsia="zh-CN" w:bidi="ar"/>
              </w:rPr>
              <w:br w:type="textWrapping"/>
            </w:r>
            <w:r>
              <w:rPr>
                <w:rFonts w:hint="eastAsia" w:ascii="仿宋" w:hAnsi="仿宋" w:eastAsia="仿宋" w:cs="仿宋"/>
                <w:i w:val="0"/>
                <w:iCs w:val="0"/>
                <w:color w:val="auto"/>
                <w:kern w:val="0"/>
                <w:sz w:val="22"/>
                <w:szCs w:val="22"/>
                <w:u w:val="none"/>
                <w:lang w:val="en-US" w:eastAsia="zh-CN" w:bidi="ar"/>
              </w:rPr>
              <w:t>2：履约中</w:t>
            </w:r>
            <w:r>
              <w:rPr>
                <w:rFonts w:hint="eastAsia" w:ascii="仿宋" w:hAnsi="仿宋" w:eastAsia="仿宋" w:cs="仿宋"/>
                <w:i w:val="0"/>
                <w:iCs w:val="0"/>
                <w:color w:val="auto"/>
                <w:kern w:val="0"/>
                <w:sz w:val="22"/>
                <w:szCs w:val="22"/>
                <w:u w:val="none"/>
                <w:lang w:val="en-US" w:eastAsia="zh-CN" w:bidi="ar"/>
              </w:rPr>
              <w:br w:type="textWrapping"/>
            </w:r>
            <w:r>
              <w:rPr>
                <w:rFonts w:hint="eastAsia" w:ascii="仿宋" w:hAnsi="仿宋" w:eastAsia="仿宋" w:cs="仿宋"/>
                <w:i w:val="0"/>
                <w:iCs w:val="0"/>
                <w:color w:val="auto"/>
                <w:kern w:val="0"/>
                <w:sz w:val="22"/>
                <w:szCs w:val="22"/>
                <w:u w:val="none"/>
                <w:lang w:val="en-US" w:eastAsia="zh-CN" w:bidi="ar"/>
              </w:rPr>
              <w:t>99：履约失败</w:t>
            </w:r>
          </w:p>
        </w:tc>
      </w:tr>
      <w:tr w14:paraId="30DD8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DEB9B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2"/>
                <w:szCs w:val="22"/>
                <w:u w:val="none"/>
                <w:lang w:val="en-US" w:eastAsia="zh-CN" w:bidi="ar-SA"/>
              </w:rPr>
            </w:pPr>
            <w:r>
              <w:rPr>
                <w:rFonts w:hint="eastAsia" w:ascii="仿宋" w:hAnsi="仿宋" w:eastAsia="仿宋" w:cs="仿宋"/>
                <w:i w:val="0"/>
                <w:iCs w:val="0"/>
                <w:color w:val="auto"/>
                <w:kern w:val="0"/>
                <w:sz w:val="22"/>
                <w:szCs w:val="22"/>
                <w:u w:val="none"/>
                <w:lang w:val="en-US" w:eastAsia="zh-CN" w:bidi="ar"/>
              </w:rPr>
              <w:t>fulfillDesc</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3CD14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8B07E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lang w:val="en-US" w:eastAsia="zh-CN"/>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2DA13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可以</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72BA06">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履约结果描述</w:t>
            </w:r>
          </w:p>
        </w:tc>
      </w:tr>
      <w:tr w14:paraId="11BC3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7958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2"/>
                <w:szCs w:val="22"/>
                <w:u w:val="none"/>
                <w:lang w:val="en-US" w:eastAsia="zh-CN" w:bidi="ar"/>
              </w:rPr>
            </w:pPr>
            <w:r>
              <w:rPr>
                <w:rFonts w:hint="eastAsia" w:ascii="仿宋" w:hAnsi="仿宋" w:eastAsia="仿宋" w:cs="仿宋"/>
                <w:i w:val="0"/>
                <w:iCs w:val="0"/>
                <w:color w:val="auto"/>
                <w:kern w:val="0"/>
                <w:sz w:val="22"/>
                <w:szCs w:val="22"/>
                <w:u w:val="none"/>
                <w:lang w:val="en-US" w:eastAsia="zh-CN" w:bidi="ar"/>
              </w:rPr>
              <w:t>fulfillStartTime</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E463C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2"/>
                <w:szCs w:val="22"/>
                <w:u w:val="none"/>
                <w:lang w:val="en-US" w:eastAsia="zh-CN"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97CCF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lang w:val="en-US" w:eastAsia="zh-CN"/>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1F32B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b w:val="0"/>
                <w:bCs w:val="0"/>
                <w:color w:val="auto"/>
                <w:lang w:val="en-US" w:eastAsia="zh-CN"/>
              </w:rPr>
              <w:t>可以</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990F5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i w:val="0"/>
                <w:iCs w:val="0"/>
                <w:color w:val="auto"/>
                <w:kern w:val="0"/>
                <w:sz w:val="22"/>
                <w:szCs w:val="22"/>
                <w:u w:val="none"/>
                <w:lang w:val="en-US" w:eastAsia="zh-CN" w:bidi="ar"/>
              </w:rPr>
              <w:t>履约发起时间（yyyy-mm-dd hh:MM:ss）</w:t>
            </w:r>
          </w:p>
        </w:tc>
      </w:tr>
      <w:tr w14:paraId="34668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ABF1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2"/>
                <w:szCs w:val="22"/>
                <w:u w:val="none"/>
                <w:lang w:val="en-US" w:eastAsia="zh-CN" w:bidi="ar"/>
              </w:rPr>
            </w:pPr>
            <w:r>
              <w:rPr>
                <w:rFonts w:hint="eastAsia" w:ascii="仿宋" w:hAnsi="仿宋" w:eastAsia="仿宋" w:cs="仿宋"/>
                <w:i w:val="0"/>
                <w:iCs w:val="0"/>
                <w:color w:val="auto"/>
                <w:kern w:val="0"/>
                <w:sz w:val="22"/>
                <w:szCs w:val="22"/>
                <w:u w:val="none"/>
                <w:lang w:val="en-US" w:eastAsia="zh-CN" w:bidi="ar"/>
              </w:rPr>
              <w:t>fulfillFinishTime</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86330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2"/>
                <w:szCs w:val="22"/>
                <w:u w:val="none"/>
                <w:lang w:val="en-US" w:eastAsia="zh-CN"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832F0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lang w:val="en-US" w:eastAsia="zh-CN"/>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E0C9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2"/>
                <w:szCs w:val="22"/>
                <w:u w:val="none"/>
                <w:lang w:val="en-US" w:eastAsia="zh-CN" w:bidi="ar"/>
              </w:rPr>
              <w:t>可以</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4AF49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i w:val="0"/>
                <w:iCs w:val="0"/>
                <w:color w:val="auto"/>
                <w:kern w:val="0"/>
                <w:sz w:val="22"/>
                <w:szCs w:val="22"/>
                <w:u w:val="none"/>
                <w:lang w:val="en-US" w:eastAsia="zh-CN" w:bidi="ar"/>
              </w:rPr>
              <w:t>履约完成时间（yyyy-mm-dd hh:MM:ss）</w:t>
            </w:r>
          </w:p>
        </w:tc>
      </w:tr>
      <w:tr w14:paraId="70950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A4A4A4"/>
            <w:noWrap/>
            <w:vAlign w:val="center"/>
          </w:tcPr>
          <w:p w14:paraId="6A71274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prodInfoList</w:t>
            </w:r>
          </w:p>
        </w:tc>
        <w:tc>
          <w:tcPr>
            <w:tcW w:w="1069" w:type="pct"/>
            <w:tcBorders>
              <w:top w:val="single" w:color="000000" w:sz="4" w:space="0"/>
              <w:left w:val="single" w:color="000000" w:sz="4" w:space="0"/>
              <w:bottom w:val="single" w:color="000000" w:sz="4" w:space="0"/>
              <w:right w:val="single" w:color="000000" w:sz="4" w:space="0"/>
            </w:tcBorders>
            <w:shd w:val="clear" w:color="auto" w:fill="A4A4A4"/>
            <w:vAlign w:val="center"/>
          </w:tcPr>
          <w:p w14:paraId="0D931143">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JSONArray</w:t>
            </w:r>
          </w:p>
        </w:tc>
        <w:tc>
          <w:tcPr>
            <w:tcW w:w="599" w:type="pct"/>
            <w:tcBorders>
              <w:top w:val="single" w:color="000000" w:sz="4" w:space="0"/>
              <w:left w:val="single" w:color="000000" w:sz="4" w:space="0"/>
              <w:bottom w:val="single" w:color="000000" w:sz="4" w:space="0"/>
              <w:right w:val="single" w:color="000000" w:sz="4" w:space="0"/>
            </w:tcBorders>
            <w:shd w:val="clear" w:color="auto" w:fill="A4A4A4"/>
            <w:vAlign w:val="center"/>
          </w:tcPr>
          <w:p w14:paraId="33C0097F">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516" w:type="pct"/>
            <w:tcBorders>
              <w:top w:val="single" w:color="000000" w:sz="4" w:space="0"/>
              <w:left w:val="single" w:color="000000" w:sz="4" w:space="0"/>
              <w:bottom w:val="single" w:color="000000" w:sz="4" w:space="0"/>
              <w:right w:val="single" w:color="000000" w:sz="4" w:space="0"/>
            </w:tcBorders>
            <w:shd w:val="clear" w:color="auto" w:fill="A4A4A4"/>
            <w:vAlign w:val="center"/>
          </w:tcPr>
          <w:p w14:paraId="74A9D41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1818" w:type="pct"/>
            <w:tcBorders>
              <w:top w:val="single" w:color="000000" w:sz="4" w:space="0"/>
              <w:left w:val="single" w:color="000000" w:sz="4" w:space="0"/>
              <w:bottom w:val="single" w:color="000000" w:sz="4" w:space="0"/>
              <w:right w:val="single" w:color="000000" w:sz="4" w:space="0"/>
            </w:tcBorders>
            <w:shd w:val="clear" w:color="auto" w:fill="A4A4A4"/>
            <w:vAlign w:val="center"/>
          </w:tcPr>
          <w:p w14:paraId="34CBF6B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商品数据</w:t>
            </w:r>
          </w:p>
        </w:tc>
      </w:tr>
      <w:tr w14:paraId="6EF47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339063">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eastAsia="zh-CN" w:bidi="ar"/>
              </w:rPr>
              <w:t>productId</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85CA6E">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9CBD3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prodInfoList</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86876E">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不可</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419A3">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商品编码</w:t>
            </w:r>
          </w:p>
        </w:tc>
      </w:tr>
      <w:tr w14:paraId="1C6E1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4B53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eastAsia="zh-CN" w:bidi="ar"/>
              </w:rPr>
            </w:pPr>
            <w:r>
              <w:rPr>
                <w:rFonts w:hint="eastAsia" w:cs="Times New Roman"/>
                <w:color w:val="auto"/>
                <w:kern w:val="0"/>
                <w:lang w:bidi="ar"/>
              </w:rPr>
              <w:t>prodInstCode</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4913D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cs="Times New Roman"/>
                <w:color w:val="auto"/>
                <w:kern w:val="0"/>
                <w:lang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7346D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prodInfoList</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0AF76">
            <w:pPr>
              <w:keepNext w:val="0"/>
              <w:keepLines w:val="0"/>
              <w:widowControl/>
              <w:suppressLineNumbers w:val="0"/>
              <w:spacing w:before="0" w:beforeAutospacing="0" w:after="0" w:afterAutospacing="0"/>
              <w:ind w:left="0" w:right="0"/>
              <w:jc w:val="left"/>
              <w:textAlignment w:val="center"/>
              <w:rPr>
                <w:rFonts w:hint="eastAsia" w:ascii="仿宋" w:hAnsi="仿宋" w:eastAsia="宋体" w:cs="仿宋"/>
                <w:color w:val="auto"/>
                <w:kern w:val="0"/>
                <w:highlight w:val="none"/>
                <w:lang w:val="en-US" w:eastAsia="zh-CN" w:bidi="ar"/>
              </w:rPr>
            </w:pPr>
            <w:r>
              <w:rPr>
                <w:rFonts w:hint="eastAsia" w:cs="Times New Roman"/>
                <w:color w:val="auto"/>
                <w:kern w:val="0"/>
                <w:lang w:val="en-US" w:eastAsia="zh-CN" w:bidi="ar"/>
              </w:rPr>
              <w:t>不可</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7F5BB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宋体" w:hAnsi="宋体" w:cs="宋体"/>
                <w:color w:val="auto"/>
                <w:kern w:val="0"/>
                <w:lang w:bidi="ar"/>
              </w:rPr>
              <w:t>商品实例编码，在同一笔订购中的商品唯一编码</w:t>
            </w:r>
          </w:p>
        </w:tc>
      </w:tr>
      <w:tr w14:paraId="64E2A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35E82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highlight w:val="none"/>
              </w:rPr>
              <w:t>fusionSubOrderId</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05848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highlight w:val="none"/>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55143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highlight w:val="none"/>
              </w:rPr>
              <w:t>prodInfoList</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31A16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highlight w:val="none"/>
              </w:rPr>
              <w:t>可以</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EEA12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highlight w:val="none"/>
              </w:rPr>
              <w:t>融合办理接口子订单号</w:t>
            </w:r>
          </w:p>
        </w:tc>
      </w:tr>
      <w:tr w14:paraId="46FE3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FB5EE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SA"/>
              </w:rPr>
            </w:pPr>
            <w:r>
              <w:rPr>
                <w:rFonts w:hint="eastAsia" w:ascii="仿宋" w:hAnsi="仿宋" w:eastAsia="仿宋" w:cs="仿宋"/>
                <w:color w:val="auto"/>
                <w:highlight w:val="none"/>
                <w:lang w:val="en-US" w:eastAsia="zh-CN"/>
              </w:rPr>
              <w:t>outSubOrderId</w:t>
            </w:r>
          </w:p>
        </w:tc>
        <w:tc>
          <w:tcPr>
            <w:tcW w:w="10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F69438">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A96BD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prodInfoList</w:t>
            </w:r>
          </w:p>
        </w:tc>
        <w:tc>
          <w:tcPr>
            <w:tcW w:w="51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2B1A1C">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可以</w:t>
            </w:r>
          </w:p>
        </w:tc>
        <w:tc>
          <w:tcPr>
            <w:tcW w:w="181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C1285E">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2"/>
                <w:sz w:val="21"/>
                <w:szCs w:val="21"/>
                <w:highlight w:val="none"/>
                <w:lang w:val="en-US" w:eastAsia="zh-CN" w:bidi="ar-SA"/>
              </w:rPr>
            </w:pPr>
            <w:r>
              <w:rPr>
                <w:rFonts w:hint="eastAsia" w:ascii="仿宋" w:hAnsi="仿宋" w:eastAsia="仿宋" w:cs="仿宋"/>
                <w:color w:val="auto"/>
                <w:highlight w:val="none"/>
                <w:lang w:val="en-US" w:eastAsia="zh-CN"/>
              </w:rPr>
              <w:t>下游子订单号</w:t>
            </w:r>
            <w:r>
              <w:rPr>
                <w:rFonts w:hint="eastAsia" w:ascii="仿宋" w:hAnsi="仿宋" w:eastAsia="仿宋" w:cs="仿宋"/>
                <w:color w:val="auto"/>
                <w:kern w:val="0"/>
                <w:highlight w:val="none"/>
                <w:lang w:val="en-US" w:eastAsia="zh-CN" w:bidi="ar"/>
              </w:rPr>
              <w:t>（省端订单号、集团能开/订单中心子订单号等）</w:t>
            </w:r>
          </w:p>
        </w:tc>
      </w:tr>
      <w:tr w14:paraId="3A359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9D32C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highlight w:val="none"/>
                <w:lang w:val="en-US" w:eastAsia="zh-CN"/>
              </w:rPr>
            </w:pPr>
            <w:r>
              <w:rPr>
                <w:rFonts w:hint="eastAsia" w:ascii="仿宋" w:hAnsi="仿宋" w:eastAsia="仿宋" w:cs="仿宋"/>
                <w:i w:val="0"/>
                <w:iCs w:val="0"/>
                <w:color w:val="auto"/>
                <w:kern w:val="0"/>
                <w:sz w:val="22"/>
                <w:szCs w:val="22"/>
                <w:u w:val="none"/>
                <w:lang w:val="en-US" w:eastAsia="zh-CN" w:bidi="ar"/>
              </w:rPr>
              <w:t>prodStatus</w:t>
            </w:r>
          </w:p>
        </w:tc>
        <w:tc>
          <w:tcPr>
            <w:tcW w:w="10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FFC47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i w:val="0"/>
                <w:iCs w:val="0"/>
                <w:color w:val="auto"/>
                <w:kern w:val="0"/>
                <w:sz w:val="20"/>
                <w:szCs w:val="20"/>
                <w:u w:val="none"/>
                <w:lang w:val="en-US" w:eastAsia="zh-CN"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949D7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prodInfoList</w:t>
            </w:r>
          </w:p>
        </w:tc>
        <w:tc>
          <w:tcPr>
            <w:tcW w:w="51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CFBAF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宋体" w:hAnsi="宋体" w:eastAsia="宋体" w:cs="宋体"/>
                <w:i w:val="0"/>
                <w:iCs w:val="0"/>
                <w:color w:val="auto"/>
                <w:kern w:val="0"/>
                <w:sz w:val="21"/>
                <w:szCs w:val="21"/>
                <w:u w:val="none"/>
                <w:lang w:val="en-US" w:eastAsia="zh-CN" w:bidi="ar"/>
              </w:rPr>
              <w:t>可以</w:t>
            </w:r>
          </w:p>
        </w:tc>
        <w:tc>
          <w:tcPr>
            <w:tcW w:w="181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E9EAC8">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highlight w:val="none"/>
                <w:lang w:val="en-US" w:eastAsia="zh-CN"/>
              </w:rPr>
            </w:pPr>
            <w:r>
              <w:rPr>
                <w:rFonts w:hint="eastAsia" w:ascii="仿宋" w:hAnsi="仿宋" w:eastAsia="仿宋" w:cs="仿宋"/>
                <w:color w:val="auto"/>
                <w:kern w:val="0"/>
                <w:highlight w:val="none"/>
                <w:lang w:val="en-US" w:eastAsia="zh-CN" w:bidi="ar"/>
              </w:rPr>
              <w:t>商品办理状态，同附录七</w:t>
            </w:r>
          </w:p>
        </w:tc>
      </w:tr>
      <w:tr w14:paraId="240E2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AD4DE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preSubmitInstId</w:t>
            </w:r>
          </w:p>
        </w:tc>
        <w:tc>
          <w:tcPr>
            <w:tcW w:w="10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72290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28125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prodInfoList</w:t>
            </w:r>
          </w:p>
        </w:tc>
        <w:tc>
          <w:tcPr>
            <w:tcW w:w="51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B3399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81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8DC57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预受理商品实例ID</w:t>
            </w:r>
          </w:p>
        </w:tc>
      </w:tr>
      <w:tr w14:paraId="0B50B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ign w:val="center"/>
          </w:tcPr>
          <w:p w14:paraId="30B77AD5">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highlight w:val="none"/>
                <w:lang w:bidi="ar"/>
              </w:rPr>
              <w:t>dynamicParams</w:t>
            </w:r>
          </w:p>
        </w:tc>
        <w:tc>
          <w:tcPr>
            <w:tcW w:w="1069"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2DA24F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JSON</w:t>
            </w:r>
            <w:r>
              <w:rPr>
                <w:rFonts w:hint="eastAsia" w:ascii="仿宋" w:hAnsi="仿宋" w:eastAsia="仿宋" w:cs="仿宋"/>
                <w:color w:val="auto"/>
                <w:kern w:val="0"/>
                <w:highlight w:val="none"/>
                <w:lang w:val="en-US" w:eastAsia="zh-CN" w:bidi="ar"/>
              </w:rPr>
              <w:t>Object</w:t>
            </w:r>
          </w:p>
        </w:tc>
        <w:tc>
          <w:tcPr>
            <w:tcW w:w="599"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2B15DA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51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DC1C8A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2"/>
                <w:sz w:val="21"/>
                <w:szCs w:val="21"/>
                <w:highlight w:val="none"/>
                <w:lang w:val="en-US" w:eastAsia="zh-CN" w:bidi="ar-SA"/>
              </w:rPr>
              <w:t>可以</w:t>
            </w:r>
          </w:p>
        </w:tc>
        <w:tc>
          <w:tcPr>
            <w:tcW w:w="181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996EDA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2"/>
                <w:sz w:val="21"/>
                <w:szCs w:val="21"/>
                <w:highlight w:val="none"/>
                <w:lang w:val="en-US" w:eastAsia="zh-CN" w:bidi="ar-SA"/>
              </w:rPr>
              <w:t>通知履约回传动态参数</w:t>
            </w:r>
          </w:p>
        </w:tc>
      </w:tr>
      <w:tr w14:paraId="39724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550E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reserveCode</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E714A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B9EBE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dynamicParams</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EF0CD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4B0C8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占用码，号卡业务</w:t>
            </w:r>
          </w:p>
          <w:p w14:paraId="1D152AC0">
            <w:pPr>
              <w:pStyle w:val="8"/>
              <w:keepNext w:val="0"/>
              <w:keepLines w:val="0"/>
              <w:suppressLineNumbers w:val="0"/>
              <w:spacing w:before="0" w:beforeAutospacing="0" w:after="0" w:afterAutospacing="0"/>
              <w:ind w:left="0" w:leftChars="0" w:right="0" w:firstLine="0" w:firstLineChars="0"/>
              <w:rPr>
                <w:rFonts w:hint="eastAsia" w:ascii="Times New Roman" w:hAnsi="Times New Roman" w:eastAsia="宋体" w:cs="黑体"/>
                <w:color w:val="auto"/>
                <w:kern w:val="2"/>
                <w:sz w:val="21"/>
                <w:szCs w:val="21"/>
                <w:lang w:val="en-US" w:eastAsia="zh-CN" w:bidi="ar-SA"/>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w:t>
            </w:r>
            <w:r>
              <w:rPr>
                <w:rFonts w:hint="eastAsia" w:ascii="仿宋" w:hAnsi="仿宋" w:eastAsia="仿宋" w:cs="仿宋"/>
                <w:color w:val="auto"/>
                <w:kern w:val="0"/>
                <w:highlight w:val="none"/>
                <w:lang w:bidi="ar"/>
              </w:rPr>
              <w:t>reserveCode</w:t>
            </w:r>
          </w:p>
        </w:tc>
      </w:tr>
      <w:tr w14:paraId="27AC2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8668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retryFlag</w:t>
            </w:r>
          </w:p>
        </w:tc>
        <w:tc>
          <w:tcPr>
            <w:tcW w:w="10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A3B67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String</w:t>
            </w:r>
          </w:p>
        </w:tc>
        <w:tc>
          <w:tcPr>
            <w:tcW w:w="5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01152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dynamicParams</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04B13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18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79E30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分省割接标识：1-分省割接</w:t>
            </w:r>
          </w:p>
          <w:p w14:paraId="12A6DE59">
            <w:pPr>
              <w:pStyle w:val="8"/>
              <w:keepNext w:val="0"/>
              <w:keepLines w:val="0"/>
              <w:suppressLineNumbers w:val="0"/>
              <w:spacing w:before="0" w:beforeAutospacing="0" w:after="0" w:afterAutospacing="0"/>
              <w:ind w:left="0" w:leftChars="0" w:right="0" w:firstLine="0" w:firstLineChars="0"/>
              <w:rPr>
                <w:rFonts w:hint="eastAsia" w:ascii="Times New Roman" w:hAnsi="Times New Roman" w:eastAsia="宋体" w:cs="黑体"/>
                <w:color w:val="auto"/>
                <w:kern w:val="2"/>
                <w:sz w:val="21"/>
                <w:szCs w:val="21"/>
                <w:lang w:val="en-US" w:eastAsia="zh-CN" w:bidi="ar-SA"/>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w:t>
            </w:r>
            <w:r>
              <w:rPr>
                <w:rFonts w:hint="eastAsia" w:ascii="仿宋" w:hAnsi="仿宋" w:eastAsia="仿宋" w:cs="仿宋"/>
                <w:color w:val="auto"/>
                <w:kern w:val="0"/>
                <w:highlight w:val="none"/>
                <w:lang w:bidi="ar"/>
              </w:rPr>
              <w:t>retryFlag</w:t>
            </w:r>
          </w:p>
        </w:tc>
      </w:tr>
    </w:tbl>
    <w:p w14:paraId="1CAE5561">
      <w:pPr>
        <w:rPr>
          <w:rFonts w:hint="eastAsia" w:ascii="仿宋" w:hAnsi="仿宋" w:eastAsia="仿宋" w:cs="仿宋"/>
          <w:color w:val="auto"/>
          <w:lang w:val="en-US" w:eastAsia="zh-CN"/>
        </w:rPr>
      </w:pPr>
    </w:p>
    <w:p w14:paraId="5574A2EA">
      <w:pPr>
        <w:pStyle w:val="3"/>
        <w:pageBreakBefore w:val="0"/>
        <w:numPr>
          <w:ilvl w:val="1"/>
          <w:numId w:val="0"/>
        </w:numPr>
        <w:tabs>
          <w:tab w:val="left" w:pos="0"/>
        </w:tabs>
        <w:spacing w:before="0" w:after="0" w:line="360" w:lineRule="auto"/>
        <w:rPr>
          <w:rFonts w:hint="eastAsia" w:ascii="仿宋" w:hAnsi="仿宋" w:eastAsia="仿宋" w:cs="仿宋"/>
          <w:b/>
          <w:bCs/>
          <w:color w:val="auto"/>
          <w:highlight w:val="none"/>
          <w:lang w:val="en-US" w:eastAsia="zh-CN"/>
        </w:rPr>
      </w:pPr>
      <w:bookmarkStart w:id="9" w:name="_Toc237834029"/>
      <w:r>
        <w:rPr>
          <w:rFonts w:hint="eastAsia" w:ascii="仿宋" w:hAnsi="仿宋" w:eastAsia="仿宋" w:cs="仿宋"/>
          <w:b/>
          <w:bCs/>
          <w:color w:val="auto"/>
          <w:highlight w:val="none"/>
          <w:lang w:val="en-US" w:eastAsia="zh-CN"/>
        </w:rPr>
        <w:t>5.3、标准化履约结果回传接口（业务能力系统-订单模块）</w:t>
      </w:r>
      <w:bookmarkEnd w:id="9"/>
    </w:p>
    <w:p w14:paraId="23294348">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10" w:name="_Toc809458336"/>
      <w:r>
        <w:rPr>
          <w:rFonts w:hint="eastAsia" w:ascii="仿宋" w:hAnsi="仿宋" w:eastAsia="仿宋" w:cs="仿宋"/>
          <w:b/>
          <w:bCs/>
          <w:color w:val="auto"/>
          <w:highlight w:val="none"/>
          <w:lang w:val="en-US" w:eastAsia="zh-CN"/>
        </w:rPr>
        <w:t>5.3</w:t>
      </w:r>
      <w:r>
        <w:rPr>
          <w:rFonts w:hint="eastAsia" w:ascii="仿宋" w:hAnsi="仿宋" w:eastAsia="仿宋" w:cs="仿宋"/>
          <w:color w:val="auto"/>
          <w:highlight w:val="none"/>
          <w:lang w:val="en-US" w:eastAsia="zh-CN"/>
        </w:rPr>
        <w:t>.1、业务功能</w:t>
      </w:r>
      <w:bookmarkEnd w:id="10"/>
    </w:p>
    <w:p w14:paraId="2690BDC5">
      <w:pPr>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接口用于订单中心通知业务能力系统进行履约办理后，业务能力系统履约模块定时向订单中心回传业务办理结果、激活状态、物流状态等。</w:t>
      </w:r>
    </w:p>
    <w:p w14:paraId="05CF38FE">
      <w:pPr>
        <w:rPr>
          <w:rFonts w:hint="default" w:ascii="仿宋" w:hAnsi="仿宋" w:eastAsia="仿宋" w:cs="仿宋"/>
          <w:color w:val="auto"/>
          <w:highlight w:val="none"/>
          <w:lang w:val="en-US" w:eastAsia="zh-CN"/>
        </w:rPr>
      </w:pPr>
      <w:r>
        <w:drawing>
          <wp:inline distT="0" distB="0" distL="114300" distR="114300">
            <wp:extent cx="5264150" cy="3484245"/>
            <wp:effectExtent l="0" t="0" r="19050" b="20955"/>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16"/>
                    <a:stretch>
                      <a:fillRect/>
                    </a:stretch>
                  </pic:blipFill>
                  <pic:spPr>
                    <a:xfrm>
                      <a:off x="0" y="0"/>
                      <a:ext cx="5264150" cy="3484245"/>
                    </a:xfrm>
                    <a:prstGeom prst="rect">
                      <a:avLst/>
                    </a:prstGeom>
                    <a:noFill/>
                    <a:ln>
                      <a:noFill/>
                    </a:ln>
                  </pic:spPr>
                </pic:pic>
              </a:graphicData>
            </a:graphic>
          </wp:inline>
        </w:drawing>
      </w:r>
    </w:p>
    <w:tbl>
      <w:tblPr>
        <w:tblStyle w:val="12"/>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61"/>
        <w:gridCol w:w="2161"/>
        <w:gridCol w:w="4197"/>
      </w:tblGrid>
      <w:tr w14:paraId="61FBD4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268" w:type="pct"/>
            <w:noWrap w:val="0"/>
            <w:vAlign w:val="center"/>
          </w:tcPr>
          <w:p w14:paraId="3E812F25">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p>
        </w:tc>
        <w:tc>
          <w:tcPr>
            <w:tcW w:w="1268" w:type="pct"/>
            <w:noWrap w:val="0"/>
            <w:vAlign w:val="center"/>
          </w:tcPr>
          <w:p w14:paraId="075299DE">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业务名称</w:t>
            </w:r>
          </w:p>
        </w:tc>
        <w:tc>
          <w:tcPr>
            <w:tcW w:w="2462" w:type="pct"/>
            <w:noWrap w:val="0"/>
            <w:vAlign w:val="top"/>
          </w:tcPr>
          <w:p w14:paraId="4440FF11">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服务编码（csf平台）</w:t>
            </w:r>
          </w:p>
        </w:tc>
      </w:tr>
      <w:tr w14:paraId="2A2479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268" w:type="pct"/>
            <w:noWrap w:val="0"/>
            <w:vAlign w:val="center"/>
          </w:tcPr>
          <w:p w14:paraId="43BC52E4">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Step4</w:t>
            </w:r>
          </w:p>
        </w:tc>
        <w:tc>
          <w:tcPr>
            <w:tcW w:w="1268" w:type="pct"/>
            <w:noWrap w:val="0"/>
            <w:vAlign w:val="center"/>
          </w:tcPr>
          <w:p w14:paraId="27528161">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rPr>
            </w:pPr>
            <w:r>
              <w:rPr>
                <w:rFonts w:hint="eastAsia" w:ascii="仿宋" w:hAnsi="仿宋" w:eastAsia="仿宋" w:cs="仿宋"/>
                <w:color w:val="auto"/>
                <w:sz w:val="28"/>
                <w:szCs w:val="28"/>
                <w:highlight w:val="none"/>
                <w:lang w:val="en-US" w:eastAsia="zh-CN"/>
              </w:rPr>
              <w:t>标准化履约结果回传接口</w:t>
            </w:r>
          </w:p>
        </w:tc>
        <w:tc>
          <w:tcPr>
            <w:tcW w:w="2462" w:type="pct"/>
            <w:noWrap w:val="0"/>
            <w:vAlign w:val="top"/>
          </w:tcPr>
          <w:p w14:paraId="0307EB94">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待定</w:t>
            </w:r>
          </w:p>
        </w:tc>
      </w:tr>
    </w:tbl>
    <w:p w14:paraId="3ECF1841">
      <w:pPr>
        <w:pStyle w:val="4"/>
        <w:rPr>
          <w:rFonts w:hint="eastAsia"/>
          <w:color w:val="auto"/>
          <w:lang w:val="en-US" w:eastAsia="zh-CN"/>
        </w:rPr>
      </w:pPr>
    </w:p>
    <w:p w14:paraId="1CECFBEE">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11" w:name="_Toc257349407"/>
      <w:r>
        <w:rPr>
          <w:rFonts w:hint="eastAsia" w:ascii="仿宋" w:hAnsi="仿宋" w:eastAsia="仿宋" w:cs="仿宋"/>
          <w:b/>
          <w:bCs/>
          <w:color w:val="auto"/>
          <w:highlight w:val="none"/>
          <w:lang w:val="en-US" w:eastAsia="zh-CN"/>
        </w:rPr>
        <w:t>5.3</w:t>
      </w:r>
      <w:r>
        <w:rPr>
          <w:rFonts w:hint="eastAsia" w:ascii="仿宋" w:hAnsi="仿宋" w:eastAsia="仿宋" w:cs="仿宋"/>
          <w:color w:val="auto"/>
          <w:highlight w:val="none"/>
          <w:lang w:val="en-US" w:eastAsia="zh-CN"/>
        </w:rPr>
        <w:t>.2、接口请求参数</w:t>
      </w:r>
      <w:bookmarkEnd w:id="11"/>
    </w:p>
    <w:p w14:paraId="52D385DF">
      <w:pPr>
        <w:pStyle w:val="7"/>
        <w:numPr>
          <w:ilvl w:val="3"/>
          <w:numId w:val="0"/>
        </w:numPr>
        <w:ind w:left="851" w:leftChars="0"/>
        <w:rPr>
          <w:rFonts w:hint="eastAsia" w:ascii="仿宋" w:hAnsi="仿宋" w:eastAsia="仿宋" w:cs="仿宋"/>
          <w:color w:val="auto"/>
          <w:sz w:val="30"/>
          <w:szCs w:val="30"/>
          <w:highlight w:val="none"/>
          <w:lang w:val="en-US" w:eastAsia="zh-CN"/>
        </w:rPr>
      </w:pPr>
      <w:r>
        <w:rPr>
          <w:rFonts w:hint="eastAsia" w:ascii="仿宋" w:hAnsi="仿宋" w:eastAsia="仿宋" w:cs="仿宋"/>
          <w:b/>
          <w:bCs/>
          <w:color w:val="auto"/>
          <w:highlight w:val="none"/>
          <w:lang w:val="en-US" w:eastAsia="zh-CN"/>
        </w:rPr>
        <w:t>5.3</w:t>
      </w:r>
      <w:r>
        <w:rPr>
          <w:rFonts w:hint="eastAsia" w:ascii="仿宋" w:hAnsi="仿宋" w:eastAsia="仿宋" w:cs="仿宋"/>
          <w:color w:val="auto"/>
          <w:sz w:val="30"/>
          <w:szCs w:val="30"/>
          <w:highlight w:val="none"/>
          <w:lang w:val="en-US" w:eastAsia="zh-CN"/>
        </w:rPr>
        <w:t>.2.1请求业务要素（BODY）</w:t>
      </w:r>
    </w:p>
    <w:tbl>
      <w:tblPr>
        <w:tblStyle w:val="12"/>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07"/>
        <w:gridCol w:w="1429"/>
        <w:gridCol w:w="1085"/>
        <w:gridCol w:w="471"/>
        <w:gridCol w:w="369"/>
        <w:gridCol w:w="3760"/>
      </w:tblGrid>
      <w:tr w14:paraId="2E0D1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736"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636783E4">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入参参数名</w:t>
            </w:r>
          </w:p>
        </w:tc>
        <w:tc>
          <w:tcPr>
            <w:tcW w:w="748"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3A2B617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类型</w:t>
            </w:r>
          </w:p>
        </w:tc>
        <w:tc>
          <w:tcPr>
            <w:tcW w:w="558"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229FCCD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所属上级</w:t>
            </w:r>
          </w:p>
        </w:tc>
        <w:tc>
          <w:tcPr>
            <w:tcW w:w="217"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337977A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长度</w:t>
            </w:r>
          </w:p>
        </w:tc>
        <w:tc>
          <w:tcPr>
            <w:tcW w:w="698"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4EF3EE6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可空标志</w:t>
            </w:r>
          </w:p>
        </w:tc>
        <w:tc>
          <w:tcPr>
            <w:tcW w:w="2040"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644DE8E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说明</w:t>
            </w:r>
          </w:p>
        </w:tc>
      </w:tr>
      <w:tr w14:paraId="39322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736"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65EEB82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params</w:t>
            </w:r>
          </w:p>
        </w:tc>
        <w:tc>
          <w:tcPr>
            <w:tcW w:w="748"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50F5032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Map&lt;String,Object&gt;</w:t>
            </w:r>
          </w:p>
        </w:tc>
        <w:tc>
          <w:tcPr>
            <w:tcW w:w="558"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59DA2483">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c>
          <w:tcPr>
            <w:tcW w:w="217"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58278D3E">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c>
          <w:tcPr>
            <w:tcW w:w="698"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90FFF3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p>
        </w:tc>
        <w:tc>
          <w:tcPr>
            <w:tcW w:w="204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39E8E99A">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r>
      <w:tr w14:paraId="53377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E98CD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2"/>
                <w:sz w:val="21"/>
                <w:szCs w:val="21"/>
                <w:u w:val="none"/>
                <w:lang w:val="en-US" w:eastAsia="zh-CN" w:bidi="ar-SA"/>
              </w:rPr>
            </w:pPr>
            <w:r>
              <w:rPr>
                <w:rFonts w:hint="eastAsia" w:ascii="宋体" w:hAnsi="宋体" w:eastAsia="宋体" w:cs="宋体"/>
                <w:i w:val="0"/>
                <w:iCs w:val="0"/>
                <w:color w:val="auto"/>
                <w:sz w:val="21"/>
                <w:szCs w:val="21"/>
                <w:u w:val="none"/>
                <w:lang w:val="en-US" w:eastAsia="zh-CN"/>
              </w:rPr>
              <w:t>fu</w:t>
            </w:r>
            <w:r>
              <w:rPr>
                <w:rFonts w:hint="default" w:ascii="宋体" w:hAnsi="宋体" w:cs="宋体"/>
                <w:i w:val="0"/>
                <w:iCs w:val="0"/>
                <w:color w:val="auto"/>
                <w:sz w:val="21"/>
                <w:szCs w:val="21"/>
                <w:u w:val="none"/>
                <w:lang w:val="en-US" w:eastAsia="zh-CN"/>
              </w:rPr>
              <w:t>l</w:t>
            </w:r>
            <w:r>
              <w:rPr>
                <w:rFonts w:hint="eastAsia" w:ascii="宋体" w:hAnsi="宋体" w:eastAsia="宋体" w:cs="宋体"/>
                <w:i w:val="0"/>
                <w:iCs w:val="0"/>
                <w:color w:val="auto"/>
                <w:sz w:val="21"/>
                <w:szCs w:val="21"/>
                <w:u w:val="none"/>
                <w:lang w:val="en-US" w:eastAsia="zh-CN"/>
              </w:rPr>
              <w:t>fillList</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47057A">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auto"/>
                <w:sz w:val="21"/>
                <w:szCs w:val="21"/>
                <w:u w:val="none"/>
                <w:lang w:val="en-US" w:eastAsia="zh-CN"/>
              </w:rPr>
            </w:pPr>
            <w:r>
              <w:rPr>
                <w:rFonts w:hint="eastAsia" w:ascii="宋体" w:hAnsi="宋体" w:cs="宋体"/>
                <w:i w:val="0"/>
                <w:iCs w:val="0"/>
                <w:color w:val="auto"/>
                <w:sz w:val="21"/>
                <w:szCs w:val="21"/>
                <w:u w:val="none"/>
                <w:lang w:val="en-US" w:eastAsia="zh-CN"/>
              </w:rPr>
              <w:t>JSONArray</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BF5959">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auto"/>
                <w:sz w:val="21"/>
                <w:szCs w:val="21"/>
                <w:u w:val="none"/>
                <w:lang w:val="en-US" w:eastAsia="zh-CN"/>
              </w:rPr>
            </w:pPr>
            <w:r>
              <w:rPr>
                <w:rFonts w:hint="eastAsia" w:ascii="宋体" w:hAnsi="宋体" w:cs="宋体"/>
                <w:i w:val="0"/>
                <w:iCs w:val="0"/>
                <w:color w:val="auto"/>
                <w:sz w:val="21"/>
                <w:szCs w:val="21"/>
                <w:u w:val="none"/>
                <w:lang w:val="en-US" w:eastAsia="zh-CN"/>
              </w:rPr>
              <w:t>params</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5D5A04">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auto"/>
                <w:sz w:val="21"/>
                <w:szCs w:val="21"/>
                <w:u w:val="none"/>
                <w:lang w:val="en-US" w:eastAsia="zh-CN"/>
              </w:rPr>
            </w:pP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381EEA">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auto"/>
                <w:sz w:val="21"/>
                <w:szCs w:val="21"/>
                <w:u w:val="none"/>
                <w:lang w:val="en-US" w:eastAsia="zh-CN"/>
              </w:rPr>
            </w:pPr>
            <w:r>
              <w:rPr>
                <w:rFonts w:hint="eastAsia" w:ascii="宋体" w:hAnsi="宋体" w:cs="宋体"/>
                <w:i w:val="0"/>
                <w:iCs w:val="0"/>
                <w:color w:val="auto"/>
                <w:sz w:val="21"/>
                <w:szCs w:val="21"/>
                <w:u w:val="none"/>
                <w:lang w:val="en-US" w:eastAsia="zh-CN"/>
              </w:rPr>
              <w:t>不可</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A98AD2">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kern w:val="2"/>
                <w:sz w:val="21"/>
                <w:szCs w:val="21"/>
                <w:u w:val="none"/>
                <w:lang w:val="en-US" w:eastAsia="zh-CN" w:bidi="ar-SA"/>
              </w:rPr>
            </w:pPr>
            <w:r>
              <w:rPr>
                <w:rFonts w:hint="eastAsia" w:ascii="宋体" w:hAnsi="宋体" w:eastAsia="宋体" w:cs="宋体"/>
                <w:i w:val="0"/>
                <w:iCs w:val="0"/>
                <w:color w:val="auto"/>
                <w:sz w:val="21"/>
                <w:szCs w:val="21"/>
                <w:u w:val="none"/>
                <w:lang w:val="en-US" w:eastAsia="zh-CN"/>
              </w:rPr>
              <w:t>履约业务清单</w:t>
            </w:r>
          </w:p>
        </w:tc>
      </w:tr>
      <w:tr w14:paraId="06F5E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CE990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2"/>
                <w:sz w:val="22"/>
                <w:szCs w:val="22"/>
                <w:u w:val="none"/>
                <w:lang w:val="en-US" w:eastAsia="zh-CN" w:bidi="ar-SA"/>
              </w:rPr>
            </w:pPr>
            <w:r>
              <w:rPr>
                <w:rFonts w:hint="eastAsia" w:ascii="宋体" w:hAnsi="宋体" w:eastAsia="宋体" w:cs="宋体"/>
                <w:i w:val="0"/>
                <w:iCs w:val="0"/>
                <w:color w:val="auto"/>
                <w:kern w:val="0"/>
                <w:sz w:val="22"/>
                <w:szCs w:val="22"/>
                <w:u w:val="none"/>
                <w:lang w:val="en-US" w:eastAsia="zh-CN" w:bidi="ar"/>
              </w:rPr>
              <w:t>fu</w:t>
            </w:r>
            <w:r>
              <w:rPr>
                <w:rFonts w:hint="default" w:ascii="宋体" w:hAnsi="宋体" w:cs="宋体"/>
                <w:i w:val="0"/>
                <w:iCs w:val="0"/>
                <w:color w:val="auto"/>
                <w:kern w:val="0"/>
                <w:sz w:val="22"/>
                <w:szCs w:val="22"/>
                <w:u w:val="none"/>
                <w:lang w:val="en-US" w:eastAsia="zh-CN" w:bidi="ar"/>
              </w:rPr>
              <w:t>l</w:t>
            </w:r>
            <w:r>
              <w:rPr>
                <w:rFonts w:hint="eastAsia" w:ascii="宋体" w:hAnsi="宋体" w:eastAsia="宋体" w:cs="宋体"/>
                <w:i w:val="0"/>
                <w:iCs w:val="0"/>
                <w:color w:val="auto"/>
                <w:kern w:val="0"/>
                <w:sz w:val="22"/>
                <w:szCs w:val="22"/>
                <w:u w:val="none"/>
                <w:lang w:val="en-US" w:eastAsia="zh-CN" w:bidi="ar"/>
              </w:rPr>
              <w:t>fillOrdId</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56476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2"/>
                <w:sz w:val="21"/>
                <w:szCs w:val="21"/>
                <w:u w:val="none"/>
                <w:lang w:val="en-US" w:eastAsia="zh-CN" w:bidi="ar-SA"/>
              </w:rPr>
            </w:pPr>
            <w:r>
              <w:rPr>
                <w:rFonts w:hint="eastAsia" w:ascii="宋体" w:hAnsi="宋体" w:eastAsia="宋体" w:cs="宋体"/>
                <w:i w:val="0"/>
                <w:iCs w:val="0"/>
                <w:color w:val="auto"/>
                <w:kern w:val="0"/>
                <w:sz w:val="21"/>
                <w:szCs w:val="21"/>
                <w:u w:val="none"/>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FE0C6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2"/>
                <w:sz w:val="21"/>
                <w:szCs w:val="21"/>
                <w:u w:val="none"/>
                <w:lang w:val="en-US" w:eastAsia="zh-CN" w:bidi="ar-SA"/>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B39B5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2"/>
                <w:sz w:val="21"/>
                <w:szCs w:val="21"/>
                <w:u w:val="none"/>
                <w:lang w:val="en-US" w:eastAsia="zh-CN" w:bidi="ar-SA"/>
              </w:rPr>
            </w:pPr>
            <w:r>
              <w:rPr>
                <w:rFonts w:hint="eastAsia" w:ascii="宋体" w:hAnsi="宋体" w:eastAsia="宋体" w:cs="宋体"/>
                <w:i w:val="0"/>
                <w:iCs w:val="0"/>
                <w:color w:val="auto"/>
                <w:kern w:val="2"/>
                <w:sz w:val="21"/>
                <w:szCs w:val="21"/>
                <w:u w:val="none"/>
                <w:lang w:val="en-US" w:eastAsia="zh-CN" w:bidi="ar-SA"/>
              </w:rPr>
              <w:t>28</w:t>
            </w: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06097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2"/>
                <w:sz w:val="21"/>
                <w:szCs w:val="21"/>
                <w:u w:val="none"/>
                <w:lang w:val="en-US" w:eastAsia="zh-CN" w:bidi="ar-SA"/>
              </w:rPr>
            </w:pPr>
            <w:r>
              <w:rPr>
                <w:rFonts w:hint="eastAsia" w:ascii="宋体" w:hAnsi="宋体" w:eastAsia="宋体" w:cs="宋体"/>
                <w:i w:val="0"/>
                <w:iCs w:val="0"/>
                <w:color w:val="auto"/>
                <w:kern w:val="0"/>
                <w:sz w:val="21"/>
                <w:szCs w:val="21"/>
                <w:u w:val="none"/>
                <w:lang w:val="en-US" w:eastAsia="zh-CN" w:bidi="ar"/>
              </w:rPr>
              <w:t>不可</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A61B2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2"/>
                <w:sz w:val="22"/>
                <w:szCs w:val="22"/>
                <w:u w:val="none"/>
                <w:lang w:val="en-US" w:eastAsia="zh-CN" w:bidi="ar-SA"/>
              </w:rPr>
            </w:pPr>
            <w:r>
              <w:rPr>
                <w:rFonts w:hint="eastAsia" w:ascii="仿宋" w:hAnsi="仿宋" w:eastAsia="仿宋" w:cs="仿宋"/>
                <w:color w:val="auto"/>
                <w:kern w:val="0"/>
                <w:highlight w:val="none"/>
                <w:lang w:val="en-US" w:eastAsia="zh-CN" w:bidi="ar"/>
              </w:rPr>
              <w:t>履约编码</w:t>
            </w:r>
          </w:p>
        </w:tc>
      </w:tr>
      <w:tr w14:paraId="1A293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4D4C4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primaryOrderId</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191C1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D3AC6B">
            <w:pPr>
              <w:keepNext w:val="0"/>
              <w:keepLines w:val="0"/>
              <w:widowControl/>
              <w:suppressLineNumbers w:val="0"/>
              <w:spacing w:before="0" w:beforeAutospacing="0" w:after="0" w:afterAutospacing="0"/>
              <w:ind w:left="0" w:right="0"/>
              <w:jc w:val="left"/>
              <w:textAlignment w:val="center"/>
              <w:rPr>
                <w:rFonts w:hint="default" w:ascii="宋体" w:hAnsi="宋体" w:cs="宋体"/>
                <w:i w:val="0"/>
                <w:iCs w:val="0"/>
                <w:color w:val="auto"/>
                <w:sz w:val="21"/>
                <w:szCs w:val="21"/>
                <w:u w:val="none"/>
                <w:lang w:val="en-US" w:eastAsia="zh-CN"/>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55EF1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64</w:t>
            </w: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31C7C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F38A5B">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订单模块主订单编码，与子订单编码至少有一个，优先子订单号</w:t>
            </w:r>
          </w:p>
        </w:tc>
      </w:tr>
      <w:tr w14:paraId="10F42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1CB72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orderId</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FFA9D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E05E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2"/>
                <w:sz w:val="21"/>
                <w:szCs w:val="21"/>
                <w:u w:val="none"/>
                <w:lang w:val="en-US" w:eastAsia="zh-CN" w:bidi="ar-SA"/>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56E55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64</w:t>
            </w: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B021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08B20E">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订单模块子订单编码，与主订单编码至少有一个，优先子订单号</w:t>
            </w:r>
          </w:p>
        </w:tc>
      </w:tr>
      <w:tr w14:paraId="2261E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2A9DF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outOrdId</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CE3C1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6357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2"/>
                <w:sz w:val="21"/>
                <w:szCs w:val="21"/>
                <w:u w:val="none"/>
                <w:lang w:val="en-US" w:eastAsia="zh-CN" w:bidi="ar-SA"/>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4D45C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64</w:t>
            </w: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F6A73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FAB8A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下游订单号（省端订单号、集团能开/订单中心主订单号等）</w:t>
            </w:r>
          </w:p>
        </w:tc>
      </w:tr>
      <w:tr w14:paraId="20BC3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D8E22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2"/>
                <w:szCs w:val="22"/>
                <w:u w:val="none"/>
                <w:lang w:val="en-US" w:eastAsia="zh-CN" w:bidi="ar"/>
              </w:rPr>
            </w:pPr>
            <w:r>
              <w:rPr>
                <w:rFonts w:hint="eastAsia" w:ascii="仿宋" w:hAnsi="仿宋" w:eastAsia="仿宋" w:cs="仿宋"/>
                <w:i w:val="0"/>
                <w:iCs w:val="0"/>
                <w:color w:val="auto"/>
                <w:kern w:val="0"/>
                <w:sz w:val="22"/>
                <w:szCs w:val="22"/>
                <w:u w:val="none"/>
                <w:lang w:val="en-US" w:eastAsia="zh-CN" w:bidi="ar"/>
              </w:rPr>
              <w:t>fulfillSts</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5A244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89C59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2"/>
                <w:sz w:val="21"/>
                <w:szCs w:val="21"/>
                <w:u w:val="none"/>
                <w:lang w:val="en-US" w:eastAsia="zh-CN" w:bidi="ar-SA"/>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76CD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10</w:t>
            </w: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8955B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6FA2D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i w:val="0"/>
                <w:iCs w:val="0"/>
                <w:color w:val="auto"/>
                <w:kern w:val="0"/>
                <w:sz w:val="22"/>
                <w:szCs w:val="22"/>
                <w:u w:val="none"/>
                <w:lang w:val="en-US" w:eastAsia="zh-CN" w:bidi="ar"/>
              </w:rPr>
              <w:t>履约状态（状态需要与履约层一起约定）</w:t>
            </w:r>
            <w:r>
              <w:rPr>
                <w:rFonts w:hint="eastAsia" w:ascii="仿宋" w:hAnsi="仿宋" w:eastAsia="仿宋" w:cs="仿宋"/>
                <w:i w:val="0"/>
                <w:iCs w:val="0"/>
                <w:color w:val="auto"/>
                <w:kern w:val="0"/>
                <w:sz w:val="22"/>
                <w:szCs w:val="22"/>
                <w:u w:val="none"/>
                <w:lang w:val="en-US" w:eastAsia="zh-CN" w:bidi="ar"/>
              </w:rPr>
              <w:br w:type="textWrapping"/>
            </w:r>
            <w:r>
              <w:rPr>
                <w:rFonts w:hint="eastAsia" w:ascii="仿宋" w:hAnsi="仿宋" w:eastAsia="仿宋" w:cs="仿宋"/>
                <w:i w:val="0"/>
                <w:iCs w:val="0"/>
                <w:color w:val="auto"/>
                <w:kern w:val="0"/>
                <w:sz w:val="22"/>
                <w:szCs w:val="22"/>
                <w:u w:val="none"/>
                <w:lang w:val="en-US" w:eastAsia="zh-CN" w:bidi="ar"/>
              </w:rPr>
              <w:t>1：履约成功</w:t>
            </w:r>
            <w:r>
              <w:rPr>
                <w:rFonts w:hint="eastAsia" w:ascii="仿宋" w:hAnsi="仿宋" w:eastAsia="仿宋" w:cs="仿宋"/>
                <w:i w:val="0"/>
                <w:iCs w:val="0"/>
                <w:color w:val="auto"/>
                <w:kern w:val="0"/>
                <w:sz w:val="22"/>
                <w:szCs w:val="22"/>
                <w:u w:val="none"/>
                <w:lang w:val="en-US" w:eastAsia="zh-CN" w:bidi="ar"/>
              </w:rPr>
              <w:br w:type="textWrapping"/>
            </w:r>
            <w:r>
              <w:rPr>
                <w:rFonts w:hint="eastAsia" w:ascii="仿宋" w:hAnsi="仿宋" w:eastAsia="仿宋" w:cs="仿宋"/>
                <w:i w:val="0"/>
                <w:iCs w:val="0"/>
                <w:color w:val="auto"/>
                <w:kern w:val="0"/>
                <w:sz w:val="22"/>
                <w:szCs w:val="22"/>
                <w:u w:val="none"/>
                <w:lang w:val="en-US" w:eastAsia="zh-CN" w:bidi="ar"/>
              </w:rPr>
              <w:t>2：履约中</w:t>
            </w:r>
            <w:r>
              <w:rPr>
                <w:rFonts w:hint="eastAsia" w:ascii="仿宋" w:hAnsi="仿宋" w:eastAsia="仿宋" w:cs="仿宋"/>
                <w:i w:val="0"/>
                <w:iCs w:val="0"/>
                <w:color w:val="auto"/>
                <w:kern w:val="0"/>
                <w:sz w:val="22"/>
                <w:szCs w:val="22"/>
                <w:u w:val="none"/>
                <w:lang w:val="en-US" w:eastAsia="zh-CN" w:bidi="ar"/>
              </w:rPr>
              <w:br w:type="textWrapping"/>
            </w:r>
            <w:r>
              <w:rPr>
                <w:rFonts w:hint="eastAsia" w:ascii="仿宋" w:hAnsi="仿宋" w:eastAsia="仿宋" w:cs="仿宋"/>
                <w:i w:val="0"/>
                <w:iCs w:val="0"/>
                <w:color w:val="auto"/>
                <w:kern w:val="0"/>
                <w:sz w:val="22"/>
                <w:szCs w:val="22"/>
                <w:u w:val="none"/>
                <w:lang w:val="en-US" w:eastAsia="zh-CN" w:bidi="ar"/>
              </w:rPr>
              <w:t>99：履约失败</w:t>
            </w:r>
          </w:p>
        </w:tc>
      </w:tr>
      <w:tr w14:paraId="1C5F1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A09D1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2"/>
                <w:szCs w:val="22"/>
                <w:u w:val="none"/>
                <w:lang w:val="en-US" w:eastAsia="zh-CN" w:bidi="ar-SA"/>
              </w:rPr>
            </w:pPr>
            <w:r>
              <w:rPr>
                <w:rFonts w:hint="eastAsia" w:ascii="仿宋" w:hAnsi="仿宋" w:eastAsia="仿宋" w:cs="仿宋"/>
                <w:i w:val="0"/>
                <w:iCs w:val="0"/>
                <w:color w:val="auto"/>
                <w:kern w:val="0"/>
                <w:sz w:val="22"/>
                <w:szCs w:val="22"/>
                <w:u w:val="none"/>
                <w:lang w:val="en-US" w:eastAsia="zh-CN" w:bidi="ar"/>
              </w:rPr>
              <w:t>fulfillDesc</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C7799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8D7D2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2"/>
                <w:sz w:val="21"/>
                <w:szCs w:val="21"/>
                <w:u w:val="none"/>
                <w:lang w:val="en-US" w:eastAsia="zh-CN" w:bidi="ar-SA"/>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A9491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E9E40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35182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履约结果描述</w:t>
            </w:r>
          </w:p>
        </w:tc>
      </w:tr>
      <w:tr w14:paraId="756B5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7A0F1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2"/>
                <w:szCs w:val="22"/>
                <w:u w:val="none"/>
                <w:lang w:val="en-US" w:eastAsia="zh-CN" w:bidi="ar"/>
              </w:rPr>
            </w:pPr>
            <w:r>
              <w:rPr>
                <w:rFonts w:hint="eastAsia" w:ascii="仿宋" w:hAnsi="仿宋" w:eastAsia="仿宋" w:cs="仿宋"/>
                <w:i w:val="0"/>
                <w:iCs w:val="0"/>
                <w:color w:val="auto"/>
                <w:kern w:val="0"/>
                <w:sz w:val="22"/>
                <w:szCs w:val="22"/>
                <w:u w:val="none"/>
                <w:lang w:val="en-US" w:eastAsia="zh-CN" w:bidi="ar"/>
              </w:rPr>
              <w:t>fulfillStartTime</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397DD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2"/>
                <w:szCs w:val="22"/>
                <w:u w:val="none"/>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B86E7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lang w:val="en-US" w:eastAsia="zh-CN"/>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06574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2"/>
                <w:szCs w:val="22"/>
                <w:u w:val="none"/>
                <w:lang w:val="en-US" w:eastAsia="zh-CN" w:bidi="ar"/>
              </w:rPr>
              <w:t>24</w:t>
            </w: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61EC8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2"/>
                <w:szCs w:val="22"/>
                <w:u w:val="none"/>
                <w:lang w:val="en-US" w:eastAsia="zh-CN" w:bidi="ar"/>
              </w:rPr>
              <w:t>不可</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D024DD">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i w:val="0"/>
                <w:iCs w:val="0"/>
                <w:color w:val="auto"/>
                <w:kern w:val="0"/>
                <w:sz w:val="22"/>
                <w:szCs w:val="22"/>
                <w:u w:val="none"/>
                <w:lang w:val="en-US" w:eastAsia="zh-CN" w:bidi="ar"/>
              </w:rPr>
              <w:t>履约发起时间（yyyy-mm-dd hh:MM:ss），履约模块调用办理接口的发起时间</w:t>
            </w:r>
          </w:p>
        </w:tc>
      </w:tr>
      <w:tr w14:paraId="68ED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AA9DF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2"/>
                <w:szCs w:val="22"/>
                <w:u w:val="none"/>
                <w:lang w:val="en-US" w:eastAsia="zh-CN" w:bidi="ar"/>
              </w:rPr>
            </w:pPr>
            <w:r>
              <w:rPr>
                <w:rFonts w:hint="eastAsia" w:ascii="仿宋" w:hAnsi="仿宋" w:eastAsia="仿宋" w:cs="仿宋"/>
                <w:i w:val="0"/>
                <w:iCs w:val="0"/>
                <w:color w:val="auto"/>
                <w:kern w:val="0"/>
                <w:sz w:val="22"/>
                <w:szCs w:val="22"/>
                <w:u w:val="none"/>
                <w:lang w:val="en-US" w:eastAsia="zh-CN" w:bidi="ar"/>
              </w:rPr>
              <w:t>fulfillFinishTime</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B0B4A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2"/>
                <w:szCs w:val="22"/>
                <w:u w:val="none"/>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5ADA1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lang w:val="en-US" w:eastAsia="zh-CN"/>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33FA2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2"/>
                <w:szCs w:val="22"/>
                <w:u w:val="none"/>
                <w:lang w:val="en-US" w:eastAsia="zh-CN" w:bidi="ar"/>
              </w:rPr>
              <w:t>24</w:t>
            </w: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8CF2D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2"/>
                <w:szCs w:val="22"/>
                <w:u w:val="none"/>
                <w:lang w:val="en-US" w:eastAsia="zh-CN"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FA118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i w:val="0"/>
                <w:iCs w:val="0"/>
                <w:color w:val="auto"/>
                <w:kern w:val="0"/>
                <w:sz w:val="22"/>
                <w:szCs w:val="22"/>
                <w:u w:val="none"/>
                <w:lang w:val="en-US" w:eastAsia="zh-CN" w:bidi="ar"/>
              </w:rPr>
              <w:t>履约完成时间（yyyy-mm-dd hh:MM:ss），履约模块在返回履约状态位履约成功/失败时的时间</w:t>
            </w:r>
          </w:p>
        </w:tc>
      </w:tr>
      <w:tr w14:paraId="19945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AC033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2"/>
                <w:szCs w:val="22"/>
                <w:u w:val="none"/>
                <w:lang w:val="en-US" w:eastAsia="zh-CN" w:bidi="ar"/>
              </w:rPr>
            </w:pPr>
            <w:r>
              <w:rPr>
                <w:rFonts w:hint="eastAsia" w:ascii="仿宋" w:hAnsi="仿宋" w:eastAsia="仿宋" w:cs="仿宋"/>
                <w:i w:val="0"/>
                <w:iCs w:val="0"/>
                <w:color w:val="auto"/>
                <w:kern w:val="0"/>
                <w:sz w:val="22"/>
                <w:szCs w:val="22"/>
                <w:u w:val="none"/>
                <w:lang w:val="en-US" w:eastAsia="zh-CN" w:bidi="ar"/>
              </w:rPr>
              <w:t>fulfillUpdateTime</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01774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2"/>
                <w:szCs w:val="22"/>
                <w:u w:val="none"/>
                <w:lang w:val="en-US" w:eastAsia="zh-CN" w:bidi="ar"/>
              </w:rPr>
            </w:pPr>
            <w:r>
              <w:rPr>
                <w:rFonts w:hint="eastAsia" w:ascii="仿宋" w:hAnsi="仿宋" w:eastAsia="仿宋" w:cs="仿宋"/>
                <w:i w:val="0"/>
                <w:iCs w:val="0"/>
                <w:color w:val="auto"/>
                <w:kern w:val="0"/>
                <w:sz w:val="22"/>
                <w:szCs w:val="22"/>
                <w:u w:val="none"/>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D3C87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2"/>
                <w:sz w:val="21"/>
                <w:szCs w:val="21"/>
                <w:u w:val="none"/>
                <w:lang w:val="en-US" w:eastAsia="zh-CN" w:bidi="ar-SA"/>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2D7C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auto"/>
                <w:kern w:val="0"/>
                <w:sz w:val="22"/>
                <w:szCs w:val="22"/>
                <w:u w:val="none"/>
                <w:lang w:val="en-US" w:eastAsia="zh-CN" w:bidi="ar"/>
              </w:rPr>
            </w:pP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28B6D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2"/>
                <w:szCs w:val="22"/>
                <w:u w:val="none"/>
                <w:lang w:val="en-US" w:eastAsia="zh-CN" w:bidi="ar"/>
              </w:rPr>
            </w:pP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2259C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2"/>
                <w:szCs w:val="22"/>
                <w:u w:val="none"/>
                <w:lang w:val="en-US" w:eastAsia="zh-CN" w:bidi="ar"/>
              </w:rPr>
            </w:pPr>
            <w:r>
              <w:rPr>
                <w:rFonts w:hint="eastAsia" w:ascii="仿宋" w:hAnsi="仿宋" w:eastAsia="仿宋" w:cs="仿宋"/>
                <w:i w:val="0"/>
                <w:iCs w:val="0"/>
                <w:color w:val="auto"/>
                <w:kern w:val="0"/>
                <w:sz w:val="22"/>
                <w:szCs w:val="22"/>
                <w:u w:val="none"/>
                <w:lang w:val="en-US" w:eastAsia="zh-CN" w:bidi="ar"/>
              </w:rPr>
              <w:t>履约更新时间（yyyy-mm-dd hh:MM:ss）</w:t>
            </w:r>
          </w:p>
          <w:p w14:paraId="086452E1">
            <w:pPr>
              <w:pStyle w:val="8"/>
              <w:keepNext w:val="0"/>
              <w:keepLines w:val="0"/>
              <w:suppressLineNumbers w:val="0"/>
              <w:spacing w:before="0" w:beforeAutospacing="0" w:after="0" w:afterAutospacing="0"/>
              <w:ind w:left="0" w:leftChars="0" w:right="0" w:firstLine="0" w:firstLineChars="0"/>
              <w:rPr>
                <w:rFonts w:hint="eastAsia" w:ascii="Times New Roman" w:hAnsi="Times New Roman" w:eastAsia="宋体" w:cs="黑体"/>
                <w:color w:val="auto"/>
                <w:kern w:val="2"/>
                <w:sz w:val="21"/>
                <w:szCs w:val="21"/>
                <w:lang w:val="en-US" w:eastAsia="zh-CN" w:bidi="ar-SA"/>
              </w:rPr>
            </w:pPr>
            <w:r>
              <w:rPr>
                <w:rFonts w:hint="eastAsia" w:ascii="仿宋" w:hAnsi="仿宋" w:eastAsia="仿宋" w:cs="仿宋"/>
                <w:i w:val="0"/>
                <w:iCs w:val="0"/>
                <w:color w:val="auto"/>
                <w:kern w:val="0"/>
                <w:sz w:val="22"/>
                <w:szCs w:val="22"/>
                <w:u w:val="none"/>
                <w:lang w:val="en-US" w:eastAsia="zh-CN" w:bidi="ar"/>
              </w:rPr>
              <w:t>号卡对接场景，能开订单状态通知消息监听，订单状态的更新时间，每次都更新</w:t>
            </w:r>
          </w:p>
        </w:tc>
      </w:tr>
      <w:tr w14:paraId="738E3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E2297A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prodInfoList</w:t>
            </w:r>
          </w:p>
        </w:tc>
        <w:tc>
          <w:tcPr>
            <w:tcW w:w="74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8E9270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JSONArray</w:t>
            </w:r>
          </w:p>
        </w:tc>
        <w:tc>
          <w:tcPr>
            <w:tcW w:w="55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5EF710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default" w:ascii="仿宋" w:hAnsi="仿宋" w:eastAsia="仿宋" w:cs="仿宋"/>
                <w:b/>
                <w:bCs/>
                <w:i w:val="0"/>
                <w:iCs w:val="0"/>
                <w:color w:val="auto"/>
                <w:kern w:val="0"/>
                <w:sz w:val="21"/>
                <w:szCs w:val="21"/>
                <w:u w:val="none"/>
                <w:lang w:val="en-US" w:eastAsia="zh-CN" w:bidi="ar"/>
              </w:rPr>
              <w:t>fulfill</w:t>
            </w:r>
            <w:r>
              <w:rPr>
                <w:rFonts w:hint="eastAsia" w:ascii="仿宋" w:hAnsi="仿宋" w:eastAsia="仿宋" w:cs="仿宋"/>
                <w:b/>
                <w:bCs/>
                <w:i w:val="0"/>
                <w:iCs w:val="0"/>
                <w:color w:val="auto"/>
                <w:kern w:val="0"/>
                <w:sz w:val="21"/>
                <w:szCs w:val="21"/>
                <w:u w:val="none"/>
                <w:lang w:val="en-US" w:eastAsia="zh-CN" w:bidi="ar"/>
              </w:rPr>
              <w:t>List</w:t>
            </w:r>
          </w:p>
        </w:tc>
        <w:tc>
          <w:tcPr>
            <w:tcW w:w="217"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4556D1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p>
        </w:tc>
        <w:tc>
          <w:tcPr>
            <w:tcW w:w="69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3CE006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C9D969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商品数据</w:t>
            </w:r>
          </w:p>
        </w:tc>
      </w:tr>
      <w:tr w14:paraId="236AE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91048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eastAsia="zh-CN" w:bidi="ar"/>
              </w:rPr>
              <w:t>productId</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FC5A6F">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55DA8E">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prodInfoList</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CB611C">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64</w:t>
            </w: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9BD571">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不可</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86846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商品编码</w:t>
            </w:r>
          </w:p>
        </w:tc>
      </w:tr>
      <w:tr w14:paraId="5063B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DC2E5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eastAsia="zh-CN" w:bidi="ar"/>
              </w:rPr>
            </w:pPr>
            <w:r>
              <w:rPr>
                <w:rFonts w:hint="eastAsia" w:cs="Times New Roman"/>
                <w:color w:val="auto"/>
                <w:kern w:val="0"/>
                <w:lang w:bidi="ar"/>
              </w:rPr>
              <w:t>prodInstCode</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70490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cs="Times New Roman"/>
                <w:color w:val="auto"/>
                <w:kern w:val="0"/>
                <w:lang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7BFF1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prodInfoList</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17F873">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64</w:t>
            </w: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23591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cs="Times New Roman"/>
                <w:color w:val="auto"/>
                <w:kern w:val="0"/>
                <w:lang w:val="en-US" w:eastAsia="zh-CN" w:bidi="ar"/>
              </w:rPr>
              <w:t>不可</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5D5F2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宋体" w:hAnsi="宋体" w:cs="宋体"/>
                <w:color w:val="auto"/>
                <w:kern w:val="0"/>
                <w:lang w:bidi="ar"/>
              </w:rPr>
              <w:t>商品实例编码，在同一笔订购中的商品唯一编码</w:t>
            </w:r>
          </w:p>
        </w:tc>
      </w:tr>
      <w:tr w14:paraId="0E37E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74A15C">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highlight w:val="none"/>
              </w:rPr>
              <w:t>fusionSubOrderId</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85D2F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highlight w:val="none"/>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D9D02F">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highlight w:val="none"/>
              </w:rPr>
              <w:t>prodInfoList</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B07BA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68B68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highlight w:val="none"/>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3DF5A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highlight w:val="none"/>
              </w:rPr>
              <w:t>融合办理接口子订单号</w:t>
            </w:r>
          </w:p>
        </w:tc>
      </w:tr>
      <w:tr w14:paraId="18810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6C9D3F">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SA"/>
              </w:rPr>
            </w:pPr>
            <w:r>
              <w:rPr>
                <w:rFonts w:hint="eastAsia" w:ascii="仿宋" w:hAnsi="仿宋" w:eastAsia="仿宋" w:cs="仿宋"/>
                <w:color w:val="auto"/>
                <w:highlight w:val="none"/>
                <w:lang w:val="en-US" w:eastAsia="zh-CN"/>
              </w:rPr>
              <w:t>outSubOrderId</w:t>
            </w:r>
          </w:p>
        </w:tc>
        <w:tc>
          <w:tcPr>
            <w:tcW w:w="7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8D51B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D850A9">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prodInfoList</w:t>
            </w:r>
          </w:p>
        </w:tc>
        <w:tc>
          <w:tcPr>
            <w:tcW w:w="2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28FFB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p>
        </w:tc>
        <w:tc>
          <w:tcPr>
            <w:tcW w:w="69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6FFA2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21024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highlight w:val="none"/>
                <w:lang w:val="en-US" w:eastAsia="zh-CN"/>
              </w:rPr>
              <w:t>下游子订单号</w:t>
            </w:r>
            <w:r>
              <w:rPr>
                <w:rFonts w:hint="eastAsia" w:ascii="仿宋" w:hAnsi="仿宋" w:eastAsia="仿宋" w:cs="仿宋"/>
                <w:color w:val="auto"/>
                <w:kern w:val="0"/>
                <w:highlight w:val="none"/>
                <w:lang w:val="en-US" w:eastAsia="zh-CN" w:bidi="ar"/>
              </w:rPr>
              <w:t>（省端订单号、集团能开/订单中心子订单号等）</w:t>
            </w:r>
          </w:p>
        </w:tc>
      </w:tr>
      <w:tr w14:paraId="3BCC0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3D822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2"/>
                <w:szCs w:val="22"/>
                <w:u w:val="none"/>
                <w:rtl w:val="0"/>
                <w:lang w:val="en-US" w:eastAsia="zh-CN" w:bidi="ar"/>
              </w:rPr>
            </w:pPr>
            <w:r>
              <w:rPr>
                <w:rFonts w:hint="eastAsia" w:ascii="仿宋" w:hAnsi="仿宋" w:eastAsia="仿宋" w:cs="仿宋"/>
                <w:i w:val="0"/>
                <w:iCs w:val="0"/>
                <w:color w:val="auto"/>
                <w:kern w:val="0"/>
                <w:sz w:val="22"/>
                <w:szCs w:val="22"/>
                <w:u w:val="none"/>
                <w:lang w:val="en-US" w:eastAsia="zh-CN" w:bidi="ar"/>
              </w:rPr>
              <w:t>prodStatus</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9E1B0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rtl w:val="0"/>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4363E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2"/>
                <w:sz w:val="21"/>
                <w:szCs w:val="21"/>
                <w:u w:val="none"/>
                <w:rtl w:val="0"/>
                <w:lang w:val="en-US" w:eastAsia="zh-CN" w:bidi="ar-SA"/>
              </w:rPr>
            </w:pPr>
            <w:r>
              <w:rPr>
                <w:rFonts w:hint="eastAsia" w:ascii="仿宋" w:hAnsi="仿宋" w:eastAsia="仿宋" w:cs="仿宋"/>
                <w:color w:val="auto"/>
                <w:kern w:val="0"/>
                <w:highlight w:val="none"/>
                <w:lang w:bidi="ar"/>
              </w:rPr>
              <w:t>prodInfoList</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0D945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1C88B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不可</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BCE669">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商品办理状态，同附录七</w:t>
            </w:r>
          </w:p>
        </w:tc>
      </w:tr>
      <w:tr w14:paraId="47BD1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38418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preSubmitInstId</w:t>
            </w:r>
          </w:p>
        </w:tc>
        <w:tc>
          <w:tcPr>
            <w:tcW w:w="7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1B9B2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DEC74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prodInfoList</w:t>
            </w:r>
          </w:p>
        </w:tc>
        <w:tc>
          <w:tcPr>
            <w:tcW w:w="2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C82909">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p>
        </w:tc>
        <w:tc>
          <w:tcPr>
            <w:tcW w:w="69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35607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DD80D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预受理商品实例ID</w:t>
            </w:r>
          </w:p>
        </w:tc>
      </w:tr>
      <w:tr w14:paraId="54E24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F1F1F1"/>
            <w:vAlign w:val="center"/>
          </w:tcPr>
          <w:p w14:paraId="0BE6502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highlight w:val="none"/>
                <w:lang w:bidi="ar"/>
              </w:rPr>
              <w:t>prodBusiInfo</w:t>
            </w:r>
          </w:p>
        </w:tc>
        <w:tc>
          <w:tcPr>
            <w:tcW w:w="748" w:type="pct"/>
            <w:tcBorders>
              <w:top w:val="single" w:color="000000" w:sz="4" w:space="0"/>
              <w:left w:val="single" w:color="000000" w:sz="4" w:space="0"/>
              <w:bottom w:val="single" w:color="000000" w:sz="4" w:space="0"/>
              <w:right w:val="single" w:color="000000" w:sz="4" w:space="0"/>
            </w:tcBorders>
            <w:shd w:val="clear" w:color="auto" w:fill="F1F1F1"/>
            <w:vAlign w:val="center"/>
          </w:tcPr>
          <w:p w14:paraId="39ABBDE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JSONArray</w:t>
            </w:r>
          </w:p>
        </w:tc>
        <w:tc>
          <w:tcPr>
            <w:tcW w:w="558" w:type="pct"/>
            <w:tcBorders>
              <w:top w:val="single" w:color="000000" w:sz="4" w:space="0"/>
              <w:left w:val="single" w:color="000000" w:sz="4" w:space="0"/>
              <w:bottom w:val="single" w:color="000000" w:sz="4" w:space="0"/>
              <w:right w:val="single" w:color="000000" w:sz="4" w:space="0"/>
            </w:tcBorders>
            <w:shd w:val="clear" w:color="auto" w:fill="F1F1F1"/>
            <w:vAlign w:val="center"/>
          </w:tcPr>
          <w:p w14:paraId="7152DC1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prodInfo</w:t>
            </w:r>
            <w:r>
              <w:rPr>
                <w:rFonts w:hint="eastAsia" w:ascii="仿宋" w:hAnsi="仿宋" w:eastAsia="仿宋" w:cs="仿宋"/>
                <w:b/>
                <w:bCs/>
                <w:color w:val="auto"/>
                <w:kern w:val="0"/>
                <w:sz w:val="20"/>
                <w:szCs w:val="20"/>
                <w:highlight w:val="none"/>
                <w:lang w:val="en-US" w:eastAsia="zh-CN" w:bidi="ar"/>
              </w:rPr>
              <w:t>List</w:t>
            </w:r>
          </w:p>
        </w:tc>
        <w:tc>
          <w:tcPr>
            <w:tcW w:w="217" w:type="pct"/>
            <w:tcBorders>
              <w:top w:val="single" w:color="000000" w:sz="4" w:space="0"/>
              <w:left w:val="single" w:color="000000" w:sz="4" w:space="0"/>
              <w:bottom w:val="single" w:color="000000" w:sz="4" w:space="0"/>
              <w:right w:val="single" w:color="000000" w:sz="4" w:space="0"/>
            </w:tcBorders>
            <w:shd w:val="clear" w:color="auto" w:fill="F1F1F1"/>
            <w:vAlign w:val="center"/>
          </w:tcPr>
          <w:p w14:paraId="3DF3B46B">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sz w:val="20"/>
                <w:szCs w:val="20"/>
                <w:highlight w:val="none"/>
                <w:lang w:val="en-US" w:eastAsia="zh-CN" w:bidi="ar"/>
              </w:rPr>
            </w:pPr>
          </w:p>
        </w:tc>
        <w:tc>
          <w:tcPr>
            <w:tcW w:w="698" w:type="pct"/>
            <w:tcBorders>
              <w:top w:val="single" w:color="000000" w:sz="4" w:space="0"/>
              <w:left w:val="single" w:color="000000" w:sz="4" w:space="0"/>
              <w:bottom w:val="single" w:color="000000" w:sz="4" w:space="0"/>
              <w:right w:val="single" w:color="000000" w:sz="4" w:space="0"/>
            </w:tcBorders>
            <w:shd w:val="clear" w:color="auto" w:fill="F1F1F1"/>
            <w:vAlign w:val="center"/>
          </w:tcPr>
          <w:p w14:paraId="3D7861C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F1F1F1"/>
            <w:vAlign w:val="center"/>
          </w:tcPr>
          <w:p w14:paraId="3968FD6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商品业务参数信息</w:t>
            </w:r>
          </w:p>
        </w:tc>
      </w:tr>
      <w:tr w14:paraId="08CDF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B7005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parAttrKey</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AC18A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8648E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highlight w:val="none"/>
                <w:lang w:bidi="ar"/>
              </w:rPr>
              <w:t>prodBusiInfo</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B569E2">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256</w:t>
            </w: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E09DF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29DE4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所属业务属性上级key</w:t>
            </w:r>
          </w:p>
        </w:tc>
      </w:tr>
      <w:tr w14:paraId="3F914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583F9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attrKey</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3AF06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F466F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highlight w:val="none"/>
                <w:lang w:bidi="ar"/>
              </w:rPr>
              <w:t>prodBusiInfo</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A5C6ED">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256</w:t>
            </w: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3004A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不可</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D35F0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业务属性key值</w:t>
            </w:r>
            <w:r>
              <w:rPr>
                <w:rFonts w:hint="eastAsia" w:ascii="仿宋" w:hAnsi="仿宋" w:eastAsia="仿宋" w:cs="仿宋"/>
                <w:color w:val="auto"/>
                <w:kern w:val="0"/>
                <w:sz w:val="20"/>
                <w:szCs w:val="20"/>
                <w:highlight w:val="none"/>
                <w:lang w:eastAsia="zh-CN" w:bidi="ar"/>
              </w:rPr>
              <w:t>，参考附录</w:t>
            </w:r>
            <w:r>
              <w:rPr>
                <w:rFonts w:hint="eastAsia" w:ascii="仿宋" w:hAnsi="仿宋" w:eastAsia="仿宋" w:cs="仿宋"/>
                <w:color w:val="auto"/>
                <w:kern w:val="0"/>
                <w:sz w:val="20"/>
                <w:szCs w:val="20"/>
                <w:highlight w:val="none"/>
                <w:lang w:val="en-US" w:eastAsia="zh-CN" w:bidi="ar"/>
              </w:rPr>
              <w:t>三</w:t>
            </w:r>
          </w:p>
        </w:tc>
      </w:tr>
      <w:tr w14:paraId="23E83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CED99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attrValue</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3E1A2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6B554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highlight w:val="none"/>
                <w:lang w:bidi="ar"/>
              </w:rPr>
              <w:t>prodBusiInfo</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EA546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5000</w:t>
            </w: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B5434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7EDED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业务属性value值</w:t>
            </w:r>
          </w:p>
        </w:tc>
      </w:tr>
      <w:tr w14:paraId="31B2F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27781E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groupInfo</w:t>
            </w:r>
          </w:p>
        </w:tc>
        <w:tc>
          <w:tcPr>
            <w:tcW w:w="74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C553E1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JSONObject</w:t>
            </w:r>
          </w:p>
        </w:tc>
        <w:tc>
          <w:tcPr>
            <w:tcW w:w="55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33486F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default" w:ascii="仿宋" w:hAnsi="仿宋" w:eastAsia="仿宋" w:cs="仿宋"/>
                <w:b/>
                <w:bCs/>
                <w:i w:val="0"/>
                <w:iCs w:val="0"/>
                <w:color w:val="auto"/>
                <w:kern w:val="0"/>
                <w:sz w:val="21"/>
                <w:szCs w:val="21"/>
                <w:u w:val="none"/>
                <w:lang w:val="en-US" w:eastAsia="zh-CN" w:bidi="ar"/>
              </w:rPr>
              <w:t>fulfill</w:t>
            </w:r>
            <w:r>
              <w:rPr>
                <w:rFonts w:hint="eastAsia" w:ascii="仿宋" w:hAnsi="仿宋" w:eastAsia="仿宋" w:cs="仿宋"/>
                <w:b/>
                <w:bCs/>
                <w:i w:val="0"/>
                <w:iCs w:val="0"/>
                <w:color w:val="auto"/>
                <w:kern w:val="0"/>
                <w:sz w:val="21"/>
                <w:szCs w:val="21"/>
                <w:u w:val="none"/>
                <w:lang w:val="en-US" w:eastAsia="zh-CN" w:bidi="ar"/>
              </w:rPr>
              <w:t>List</w:t>
            </w:r>
          </w:p>
        </w:tc>
        <w:tc>
          <w:tcPr>
            <w:tcW w:w="217"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B453D06">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kern w:val="0"/>
                <w:sz w:val="21"/>
                <w:szCs w:val="21"/>
                <w:u w:val="none"/>
                <w:lang w:val="en-US" w:eastAsia="zh-CN" w:bidi="ar"/>
              </w:rPr>
            </w:pPr>
          </w:p>
        </w:tc>
        <w:tc>
          <w:tcPr>
            <w:tcW w:w="69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E2E3EF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85EE238">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群组数据</w:t>
            </w:r>
          </w:p>
        </w:tc>
      </w:tr>
      <w:tr w14:paraId="28C77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F53E6B">
            <w:pPr>
              <w:keepNext w:val="0"/>
              <w:keepLines w:val="0"/>
              <w:widowControl/>
              <w:suppressLineNumbers w:val="0"/>
              <w:spacing w:before="0" w:beforeAutospacing="0" w:after="0" w:afterAutospacing="0"/>
              <w:ind w:left="0" w:right="0"/>
              <w:jc w:val="both"/>
              <w:textAlignment w:val="center"/>
              <w:rPr>
                <w:rFonts w:hint="eastAsia" w:ascii="Times New Roman" w:hAnsi="Times New Roman" w:eastAsia="宋体" w:cs="Times New Roman"/>
                <w:color w:val="auto"/>
                <w:kern w:val="0"/>
                <w:sz w:val="21"/>
                <w:szCs w:val="21"/>
                <w:lang w:val="en-US" w:eastAsia="zh-CN" w:bidi="ar"/>
              </w:rPr>
            </w:pPr>
            <w:r>
              <w:rPr>
                <w:rFonts w:hint="eastAsia" w:cs="Times New Roman"/>
                <w:color w:val="auto"/>
                <w:kern w:val="0"/>
                <w:lang w:bidi="ar"/>
              </w:rPr>
              <w:t>group</w:t>
            </w:r>
            <w:r>
              <w:rPr>
                <w:rFonts w:hint="default" w:cs="Times New Roman"/>
                <w:color w:val="auto"/>
                <w:kern w:val="0"/>
                <w:lang w:bidi="ar"/>
              </w:rPr>
              <w:t>Inst</w:t>
            </w:r>
            <w:r>
              <w:rPr>
                <w:rFonts w:hint="eastAsia" w:cs="Times New Roman"/>
                <w:color w:val="auto"/>
                <w:kern w:val="0"/>
                <w:lang w:bidi="ar"/>
              </w:rPr>
              <w:t>Code</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92CEC9">
            <w:pPr>
              <w:keepNext w:val="0"/>
              <w:keepLines w:val="0"/>
              <w:widowControl/>
              <w:suppressLineNumbers w:val="0"/>
              <w:spacing w:before="0" w:beforeAutospacing="0" w:after="0" w:afterAutospacing="0"/>
              <w:ind w:left="0" w:right="0"/>
              <w:jc w:val="both"/>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70B24F">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color w:val="auto"/>
                <w:kern w:val="0"/>
                <w:sz w:val="21"/>
                <w:szCs w:val="21"/>
                <w:lang w:val="en-US" w:eastAsia="zh-CN" w:bidi="ar"/>
              </w:rPr>
            </w:pPr>
            <w:r>
              <w:rPr>
                <w:rFonts w:hint="default" w:cs="Times New Roman"/>
                <w:color w:val="auto"/>
                <w:kern w:val="0"/>
                <w:lang w:bidi="ar"/>
              </w:rPr>
              <w:t>groupInfo</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35B108">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color w:val="auto"/>
                <w:kern w:val="0"/>
                <w:sz w:val="21"/>
                <w:szCs w:val="21"/>
                <w:lang w:val="en-US" w:eastAsia="zh-CN" w:bidi="ar"/>
              </w:rPr>
            </w:pPr>
            <w:r>
              <w:rPr>
                <w:rFonts w:hint="eastAsia" w:cs="Times New Roman"/>
                <w:color w:val="auto"/>
                <w:kern w:val="0"/>
                <w:lang w:bidi="ar"/>
              </w:rPr>
              <w:t>32</w:t>
            </w: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24FAD">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color w:val="auto"/>
                <w:kern w:val="2"/>
                <w:sz w:val="21"/>
                <w:szCs w:val="21"/>
                <w:lang w:val="en-US" w:eastAsia="zh-CN" w:bidi="ar-SA"/>
              </w:rPr>
            </w:pPr>
            <w:r>
              <w:rPr>
                <w:rStyle w:val="17"/>
                <w:rFonts w:hint="default"/>
                <w:color w:val="auto"/>
                <w:lang w:bidi="ar"/>
              </w:rPr>
              <w:t>不可</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EEE994">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color w:val="auto"/>
                <w:kern w:val="2"/>
                <w:sz w:val="21"/>
                <w:szCs w:val="21"/>
                <w:u w:val="none"/>
                <w:lang w:val="en-US" w:eastAsia="zh-CN" w:bidi="ar"/>
              </w:rPr>
            </w:pPr>
            <w:r>
              <w:rPr>
                <w:rStyle w:val="17"/>
                <w:rFonts w:hint="default"/>
                <w:color w:val="auto"/>
                <w:lang w:bidi="ar"/>
              </w:rPr>
              <w:t>群组实例编码，用于归类群组信息、群组成员信息、群组商品信息</w:t>
            </w:r>
          </w:p>
        </w:tc>
      </w:tr>
      <w:tr w14:paraId="29CEF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C1D57D">
            <w:pPr>
              <w:keepNext w:val="0"/>
              <w:keepLines w:val="0"/>
              <w:widowControl/>
              <w:suppressLineNumbers w:val="0"/>
              <w:spacing w:before="0" w:beforeAutospacing="0" w:after="0" w:afterAutospacing="0"/>
              <w:ind w:left="0" w:right="0"/>
              <w:jc w:val="both"/>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groupId</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C9E2DF">
            <w:pPr>
              <w:keepNext w:val="0"/>
              <w:keepLines w:val="0"/>
              <w:widowControl/>
              <w:suppressLineNumbers w:val="0"/>
              <w:spacing w:before="0" w:beforeAutospacing="0" w:after="0" w:afterAutospacing="0"/>
              <w:ind w:left="0" w:right="0"/>
              <w:jc w:val="both"/>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6A6B10">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color w:val="auto"/>
                <w:kern w:val="0"/>
                <w:sz w:val="21"/>
                <w:szCs w:val="21"/>
                <w:lang w:val="en-US" w:eastAsia="zh-CN" w:bidi="ar"/>
              </w:rPr>
            </w:pPr>
            <w:r>
              <w:rPr>
                <w:rFonts w:hint="default" w:cs="Times New Roman"/>
                <w:color w:val="auto"/>
                <w:kern w:val="0"/>
                <w:lang w:bidi="ar"/>
              </w:rPr>
              <w:t>groupInfo</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0F208A">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color w:val="auto"/>
                <w:kern w:val="0"/>
                <w:sz w:val="21"/>
                <w:szCs w:val="21"/>
                <w:lang w:val="en-US" w:eastAsia="zh-CN" w:bidi="ar"/>
              </w:rPr>
            </w:pPr>
            <w:r>
              <w:rPr>
                <w:rFonts w:hint="default" w:cs="Times New Roman"/>
                <w:color w:val="auto"/>
                <w:kern w:val="0"/>
                <w:lang w:bidi="ar"/>
              </w:rPr>
              <w:t>256</w:t>
            </w: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2A9ABC">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color w:val="auto"/>
                <w:kern w:val="2"/>
                <w:sz w:val="21"/>
                <w:szCs w:val="21"/>
                <w:lang w:val="en-US" w:eastAsia="zh-CN" w:bidi="ar-SA"/>
              </w:rPr>
            </w:pPr>
            <w:r>
              <w:rPr>
                <w:rStyle w:val="17"/>
                <w:rFonts w:hint="default"/>
                <w:color w:val="auto"/>
                <w:lang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0CDA19">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color w:val="auto"/>
                <w:kern w:val="2"/>
                <w:sz w:val="21"/>
                <w:szCs w:val="21"/>
                <w:u w:val="none"/>
                <w:lang w:val="en-US" w:eastAsia="zh-CN" w:bidi="ar"/>
              </w:rPr>
            </w:pPr>
            <w:r>
              <w:rPr>
                <w:rStyle w:val="17"/>
                <w:rFonts w:hint="default"/>
                <w:color w:val="auto"/>
                <w:lang w:bidi="ar"/>
              </w:rPr>
              <w:t>群组</w:t>
            </w:r>
            <w:r>
              <w:rPr>
                <w:rFonts w:hint="default" w:cs="Times New Roman"/>
                <w:color w:val="auto"/>
                <w:kern w:val="0"/>
                <w:lang w:bidi="ar"/>
              </w:rPr>
              <w:t>ID</w:t>
            </w:r>
          </w:p>
        </w:tc>
      </w:tr>
      <w:tr w14:paraId="1F252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9342A2">
            <w:pPr>
              <w:keepNext w:val="0"/>
              <w:keepLines w:val="0"/>
              <w:widowControl/>
              <w:suppressLineNumbers w:val="0"/>
              <w:spacing w:before="0" w:beforeAutospacing="0" w:after="0" w:afterAutospacing="0"/>
              <w:ind w:left="0" w:right="0"/>
              <w:jc w:val="both"/>
              <w:textAlignment w:val="center"/>
              <w:rPr>
                <w:rFonts w:hint="eastAsia" w:ascii="Times New Roman" w:hAnsi="Times New Roman" w:eastAsia="宋体" w:cs="Times New Roman"/>
                <w:color w:val="auto"/>
                <w:kern w:val="2"/>
                <w:sz w:val="21"/>
                <w:szCs w:val="21"/>
                <w:lang w:val="en-US" w:eastAsia="zh-CN" w:bidi="ar-SA"/>
              </w:rPr>
            </w:pPr>
            <w:r>
              <w:rPr>
                <w:rFonts w:hint="default" w:cs="Times New Roman"/>
                <w:color w:val="auto"/>
                <w:kern w:val="0"/>
                <w:lang w:bidi="ar"/>
              </w:rPr>
              <w:t>groupShortNum</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F624EC">
            <w:pPr>
              <w:keepNext w:val="0"/>
              <w:keepLines w:val="0"/>
              <w:widowControl/>
              <w:suppressLineNumbers w:val="0"/>
              <w:spacing w:before="0" w:beforeAutospacing="0" w:after="0" w:afterAutospacing="0"/>
              <w:ind w:left="0" w:right="0"/>
              <w:jc w:val="both"/>
              <w:textAlignment w:val="center"/>
              <w:rPr>
                <w:rFonts w:hint="eastAsia" w:ascii="Times New Roman" w:hAnsi="Times New Roman" w:eastAsia="宋体" w:cs="Times New Roman"/>
                <w:color w:val="auto"/>
                <w:kern w:val="2"/>
                <w:sz w:val="21"/>
                <w:szCs w:val="21"/>
                <w:lang w:val="en-US" w:eastAsia="zh-CN" w:bidi="ar-SA"/>
              </w:rPr>
            </w:pPr>
            <w:r>
              <w:rPr>
                <w:rFonts w:hint="default" w:cs="Times New Roman"/>
                <w:color w:val="auto"/>
                <w:kern w:val="0"/>
                <w:lang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53109E">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color w:val="auto"/>
                <w:kern w:val="2"/>
                <w:sz w:val="21"/>
                <w:szCs w:val="21"/>
                <w:lang w:val="en-US" w:eastAsia="zh-CN" w:bidi="ar-SA"/>
              </w:rPr>
            </w:pPr>
            <w:r>
              <w:rPr>
                <w:rFonts w:hint="default" w:cs="Times New Roman"/>
                <w:color w:val="auto"/>
                <w:kern w:val="0"/>
                <w:lang w:bidi="ar"/>
              </w:rPr>
              <w:t>groupInfo</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5CF990">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color w:val="auto"/>
                <w:kern w:val="2"/>
                <w:sz w:val="21"/>
                <w:szCs w:val="21"/>
                <w:lang w:val="en-US" w:eastAsia="zh-CN" w:bidi="ar-SA"/>
              </w:rPr>
            </w:pPr>
            <w:r>
              <w:rPr>
                <w:rFonts w:hint="default" w:cs="Times New Roman"/>
                <w:color w:val="auto"/>
                <w:kern w:val="0"/>
                <w:lang w:bidi="ar"/>
              </w:rPr>
              <w:t>256</w:t>
            </w: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F83A06">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color w:val="auto"/>
                <w:kern w:val="2"/>
                <w:sz w:val="21"/>
                <w:szCs w:val="21"/>
                <w:lang w:val="en-US" w:eastAsia="zh-CN" w:bidi="ar-SA"/>
              </w:rPr>
            </w:pPr>
            <w:r>
              <w:rPr>
                <w:rStyle w:val="17"/>
                <w:rFonts w:hint="default"/>
                <w:color w:val="auto"/>
                <w:lang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9AD721">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color w:val="auto"/>
                <w:kern w:val="2"/>
                <w:sz w:val="21"/>
                <w:szCs w:val="21"/>
                <w:lang w:val="en-US" w:eastAsia="zh-CN" w:bidi="ar-SA"/>
              </w:rPr>
            </w:pPr>
            <w:r>
              <w:rPr>
                <w:rStyle w:val="17"/>
                <w:rFonts w:hint="default"/>
                <w:color w:val="auto"/>
                <w:lang w:bidi="ar"/>
              </w:rPr>
              <w:t>短号</w:t>
            </w:r>
          </w:p>
        </w:tc>
      </w:tr>
      <w:tr w14:paraId="022F7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1492BA">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settingResult</w:t>
            </w:r>
          </w:p>
        </w:tc>
        <w:tc>
          <w:tcPr>
            <w:tcW w:w="7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05F2B4">
            <w:pPr>
              <w:keepNext w:val="0"/>
              <w:keepLines w:val="0"/>
              <w:widowControl/>
              <w:suppressLineNumbers w:val="0"/>
              <w:spacing w:before="0" w:beforeAutospacing="0" w:after="0" w:afterAutospacing="0"/>
              <w:ind w:left="0" w:right="0"/>
              <w:jc w:val="left"/>
              <w:rPr>
                <w:rFonts w:hint="default" w:cs="Times New Roman"/>
                <w:b w:val="0"/>
                <w:bCs w:val="0"/>
                <w:color w:val="auto"/>
                <w:kern w:val="0"/>
                <w:lang w:val="en-US" w:eastAsia="zh-CN" w:bidi="ar"/>
              </w:rPr>
            </w:pPr>
            <w:r>
              <w:rPr>
                <w:rFonts w:hint="eastAsia" w:cs="Times New Roman"/>
                <w:b w:val="0"/>
                <w:bCs w:val="0"/>
                <w:color w:val="auto"/>
                <w:kern w:val="0"/>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96AF0C">
            <w:pPr>
              <w:keepNext w:val="0"/>
              <w:keepLines w:val="0"/>
              <w:widowControl/>
              <w:suppressLineNumbers w:val="0"/>
              <w:spacing w:before="0" w:beforeAutospacing="0" w:after="0" w:afterAutospacing="0"/>
              <w:ind w:left="0" w:right="0"/>
              <w:jc w:val="left"/>
              <w:rPr>
                <w:rFonts w:hint="default" w:ascii="仿宋" w:hAnsi="仿宋" w:eastAsia="仿宋" w:cs="仿宋"/>
                <w:b/>
                <w:bCs/>
                <w:i w:val="0"/>
                <w:iCs w:val="0"/>
                <w:color w:val="auto"/>
                <w:kern w:val="0"/>
                <w:sz w:val="21"/>
                <w:szCs w:val="21"/>
                <w:u w:val="none"/>
                <w:lang w:val="en-US" w:eastAsia="zh-CN" w:bidi="ar"/>
              </w:rPr>
            </w:pPr>
            <w:r>
              <w:rPr>
                <w:rFonts w:hint="default" w:cs="Times New Roman"/>
                <w:color w:val="auto"/>
                <w:kern w:val="0"/>
                <w:lang w:bidi="ar"/>
              </w:rPr>
              <w:t>groupInfo</w:t>
            </w:r>
          </w:p>
        </w:tc>
        <w:tc>
          <w:tcPr>
            <w:tcW w:w="2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AA690E">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b w:val="0"/>
                <w:bCs w:val="0"/>
                <w:color w:val="auto"/>
                <w:kern w:val="0"/>
                <w:sz w:val="21"/>
                <w:szCs w:val="21"/>
                <w:lang w:val="en-US" w:eastAsia="zh-CN" w:bidi="ar"/>
              </w:rPr>
            </w:pPr>
          </w:p>
        </w:tc>
        <w:tc>
          <w:tcPr>
            <w:tcW w:w="69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1897A1">
            <w:pPr>
              <w:keepNext w:val="0"/>
              <w:keepLines w:val="0"/>
              <w:widowControl/>
              <w:suppressLineNumbers w:val="0"/>
              <w:spacing w:before="0" w:beforeAutospacing="0" w:after="0" w:afterAutospacing="0"/>
              <w:ind w:left="0" w:right="0"/>
              <w:jc w:val="left"/>
              <w:rPr>
                <w:rFonts w:hint="default" w:cs="Times New Roman"/>
                <w:b w:val="0"/>
                <w:bCs w:val="0"/>
                <w:color w:val="auto"/>
                <w:kern w:val="0"/>
                <w:lang w:val="en-US" w:eastAsia="zh-CN" w:bidi="ar"/>
              </w:rPr>
            </w:pPr>
            <w:r>
              <w:rPr>
                <w:rFonts w:hint="eastAsia" w:cs="Times New Roman"/>
                <w:b w:val="0"/>
                <w:bCs w:val="0"/>
                <w:color w:val="auto"/>
                <w:kern w:val="0"/>
                <w:lang w:val="en-US" w:eastAsia="zh-CN"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6FAC52">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短号设置结果</w:t>
            </w:r>
          </w:p>
          <w:p w14:paraId="3917ABD4">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00-成功</w:t>
            </w:r>
          </w:p>
          <w:p w14:paraId="52F2F527">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13-短号已被其他号码使用</w:t>
            </w:r>
          </w:p>
          <w:p w14:paraId="33EB20CE">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14-该用户已在其他全国亲情网设置短号、不支持在该其他群组再设置新短号</w:t>
            </w:r>
          </w:p>
          <w:p w14:paraId="4FDBFB13">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15-全国亲情网短号非520-560之间</w:t>
            </w:r>
          </w:p>
          <w:p w14:paraId="386EB0BA">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16-该号码在省内亲情网存在520-560之间的短号(***)、无法设置其他短号、只能设置短号为(***}</w:t>
            </w:r>
          </w:p>
          <w:p w14:paraId="28A8C71D">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99-其他错误</w:t>
            </w:r>
          </w:p>
          <w:p w14:paraId="08B1FA2B">
            <w:pPr>
              <w:keepNext w:val="0"/>
              <w:keepLines w:val="0"/>
              <w:widowControl/>
              <w:suppressLineNumbers w:val="0"/>
              <w:spacing w:before="0" w:beforeAutospacing="0" w:after="0" w:afterAutospacing="0"/>
              <w:ind w:left="0" w:right="0"/>
              <w:jc w:val="left"/>
              <w:rPr>
                <w:rFonts w:hint="default"/>
                <w:b w:val="0"/>
                <w:bCs w:val="0"/>
                <w:color w:val="auto"/>
                <w:lang w:val="en-US" w:eastAsia="zh-CN"/>
              </w:rPr>
            </w:pPr>
            <w:r>
              <w:rPr>
                <w:rFonts w:hint="eastAsia"/>
                <w:b w:val="0"/>
                <w:bCs w:val="0"/>
                <w:color w:val="auto"/>
                <w:lang w:val="en-US" w:eastAsia="zh-CN"/>
              </w:rPr>
              <w:t>存入群组实例编码对应商品的handle_code</w:t>
            </w:r>
          </w:p>
        </w:tc>
      </w:tr>
      <w:tr w14:paraId="76852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593E18">
            <w:pPr>
              <w:keepNext w:val="0"/>
              <w:keepLines w:val="0"/>
              <w:widowControl/>
              <w:suppressLineNumbers w:val="0"/>
              <w:spacing w:before="0" w:beforeAutospacing="0" w:after="0" w:afterAutospacing="0"/>
              <w:ind w:left="0" w:right="0"/>
              <w:jc w:val="both"/>
              <w:rPr>
                <w:rFonts w:hint="eastAsia"/>
                <w:b w:val="0"/>
                <w:bCs w:val="0"/>
                <w:color w:val="auto"/>
                <w:lang w:val="en-US" w:eastAsia="zh-CN"/>
              </w:rPr>
            </w:pPr>
            <w:r>
              <w:rPr>
                <w:rFonts w:hint="eastAsia"/>
                <w:b w:val="0"/>
                <w:bCs w:val="0"/>
                <w:color w:val="auto"/>
                <w:lang w:val="en-US" w:eastAsia="zh-CN"/>
              </w:rPr>
              <w:t>settingResultMes</w:t>
            </w:r>
          </w:p>
        </w:tc>
        <w:tc>
          <w:tcPr>
            <w:tcW w:w="7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271DA0">
            <w:pPr>
              <w:keepNext w:val="0"/>
              <w:keepLines w:val="0"/>
              <w:widowControl/>
              <w:suppressLineNumbers w:val="0"/>
              <w:spacing w:before="0" w:beforeAutospacing="0" w:after="0" w:afterAutospacing="0"/>
              <w:ind w:left="0" w:right="0"/>
              <w:jc w:val="left"/>
              <w:rPr>
                <w:rFonts w:hint="eastAsia" w:cs="Times New Roman"/>
                <w:b w:val="0"/>
                <w:bCs w:val="0"/>
                <w:color w:val="auto"/>
                <w:kern w:val="0"/>
                <w:lang w:val="en-US" w:eastAsia="zh-CN" w:bidi="ar"/>
              </w:rPr>
            </w:pPr>
            <w:r>
              <w:rPr>
                <w:rFonts w:hint="eastAsia" w:cs="Times New Roman"/>
                <w:b w:val="0"/>
                <w:bCs w:val="0"/>
                <w:color w:val="auto"/>
                <w:kern w:val="0"/>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21F26D">
            <w:pPr>
              <w:keepNext w:val="0"/>
              <w:keepLines w:val="0"/>
              <w:widowControl/>
              <w:suppressLineNumbers w:val="0"/>
              <w:spacing w:before="0" w:beforeAutospacing="0" w:after="0" w:afterAutospacing="0"/>
              <w:ind w:left="0" w:right="0"/>
              <w:jc w:val="left"/>
              <w:rPr>
                <w:rFonts w:hint="default" w:ascii="仿宋" w:hAnsi="仿宋" w:eastAsia="仿宋" w:cs="仿宋"/>
                <w:b/>
                <w:bCs/>
                <w:i w:val="0"/>
                <w:iCs w:val="0"/>
                <w:color w:val="auto"/>
                <w:kern w:val="0"/>
                <w:sz w:val="21"/>
                <w:szCs w:val="21"/>
                <w:u w:val="none"/>
                <w:lang w:val="en-US" w:eastAsia="zh-CN" w:bidi="ar"/>
              </w:rPr>
            </w:pPr>
            <w:r>
              <w:rPr>
                <w:rFonts w:hint="default" w:cs="Times New Roman"/>
                <w:color w:val="auto"/>
                <w:kern w:val="0"/>
                <w:lang w:bidi="ar"/>
              </w:rPr>
              <w:t>groupInfo</w:t>
            </w:r>
          </w:p>
        </w:tc>
        <w:tc>
          <w:tcPr>
            <w:tcW w:w="2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C1C362">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b w:val="0"/>
                <w:bCs w:val="0"/>
                <w:color w:val="auto"/>
                <w:kern w:val="0"/>
                <w:sz w:val="21"/>
                <w:szCs w:val="21"/>
                <w:lang w:val="en-US" w:eastAsia="zh-CN" w:bidi="ar"/>
              </w:rPr>
            </w:pPr>
          </w:p>
        </w:tc>
        <w:tc>
          <w:tcPr>
            <w:tcW w:w="69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C7FABB">
            <w:pPr>
              <w:keepNext w:val="0"/>
              <w:keepLines w:val="0"/>
              <w:widowControl/>
              <w:suppressLineNumbers w:val="0"/>
              <w:spacing w:before="0" w:beforeAutospacing="0" w:after="0" w:afterAutospacing="0"/>
              <w:ind w:left="0" w:right="0"/>
              <w:jc w:val="left"/>
              <w:rPr>
                <w:rFonts w:hint="eastAsia" w:cs="Times New Roman"/>
                <w:b w:val="0"/>
                <w:bCs w:val="0"/>
                <w:color w:val="auto"/>
                <w:kern w:val="0"/>
                <w:lang w:val="en-US" w:eastAsia="zh-CN" w:bidi="ar"/>
              </w:rPr>
            </w:pPr>
            <w:r>
              <w:rPr>
                <w:rFonts w:hint="eastAsia" w:cs="Times New Roman"/>
                <w:b w:val="0"/>
                <w:bCs w:val="0"/>
                <w:color w:val="auto"/>
                <w:kern w:val="0"/>
                <w:lang w:val="en-US" w:eastAsia="zh-CN"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8B6B15">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短号设置结果描述</w:t>
            </w:r>
          </w:p>
          <w:p w14:paraId="38DD5B62">
            <w:pPr>
              <w:keepNext w:val="0"/>
              <w:keepLines w:val="0"/>
              <w:widowControl/>
              <w:suppressLineNumbers w:val="0"/>
              <w:spacing w:before="0" w:beforeAutospacing="0" w:after="0" w:afterAutospacing="0"/>
              <w:ind w:left="0" w:right="0"/>
              <w:jc w:val="left"/>
              <w:rPr>
                <w:rFonts w:hint="default"/>
                <w:b w:val="0"/>
                <w:bCs w:val="0"/>
                <w:color w:val="auto"/>
                <w:lang w:val="en-US" w:eastAsia="zh-CN"/>
              </w:rPr>
            </w:pPr>
            <w:r>
              <w:rPr>
                <w:rFonts w:hint="default"/>
                <w:b w:val="0"/>
                <w:bCs w:val="0"/>
                <w:color w:val="auto"/>
                <w:lang w:val="en-US" w:eastAsia="zh-CN"/>
              </w:rPr>
              <w:t>当shortNumberRspCode=99时，该字段中应填写详细的错误描述</w:t>
            </w:r>
          </w:p>
          <w:p w14:paraId="38394153">
            <w:pPr>
              <w:keepNext w:val="0"/>
              <w:keepLines w:val="0"/>
              <w:widowControl/>
              <w:suppressLineNumbers w:val="0"/>
              <w:spacing w:before="0" w:beforeAutospacing="0" w:after="0" w:afterAutospacing="0"/>
              <w:ind w:left="0" w:right="0"/>
              <w:jc w:val="left"/>
              <w:rPr>
                <w:rFonts w:hint="default"/>
                <w:b w:val="0"/>
                <w:bCs w:val="0"/>
                <w:color w:val="auto"/>
                <w:lang w:val="en-US" w:eastAsia="zh-CN"/>
              </w:rPr>
            </w:pPr>
            <w:r>
              <w:rPr>
                <w:rFonts w:hint="eastAsia"/>
                <w:b w:val="0"/>
                <w:bCs w:val="0"/>
                <w:color w:val="auto"/>
                <w:lang w:val="en-US" w:eastAsia="zh-CN"/>
              </w:rPr>
              <w:t>存入群组实例编码对应商品的handle_desc</w:t>
            </w:r>
          </w:p>
        </w:tc>
      </w:tr>
      <w:tr w14:paraId="0DD59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3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196B23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dynamicParams</w:t>
            </w:r>
          </w:p>
        </w:tc>
        <w:tc>
          <w:tcPr>
            <w:tcW w:w="74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57B048D">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JSONObject</w:t>
            </w:r>
          </w:p>
        </w:tc>
        <w:tc>
          <w:tcPr>
            <w:tcW w:w="55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37FF81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default" w:ascii="仿宋" w:hAnsi="仿宋" w:eastAsia="仿宋" w:cs="仿宋"/>
                <w:b/>
                <w:bCs/>
                <w:i w:val="0"/>
                <w:iCs w:val="0"/>
                <w:color w:val="auto"/>
                <w:kern w:val="0"/>
                <w:sz w:val="21"/>
                <w:szCs w:val="21"/>
                <w:u w:val="none"/>
                <w:lang w:val="en-US" w:eastAsia="zh-CN" w:bidi="ar"/>
              </w:rPr>
              <w:t>fulfill</w:t>
            </w:r>
            <w:r>
              <w:rPr>
                <w:rFonts w:hint="eastAsia" w:ascii="仿宋" w:hAnsi="仿宋" w:eastAsia="仿宋" w:cs="仿宋"/>
                <w:b/>
                <w:bCs/>
                <w:i w:val="0"/>
                <w:iCs w:val="0"/>
                <w:color w:val="auto"/>
                <w:kern w:val="0"/>
                <w:sz w:val="21"/>
                <w:szCs w:val="21"/>
                <w:u w:val="none"/>
                <w:lang w:val="en-US" w:eastAsia="zh-CN" w:bidi="ar"/>
              </w:rPr>
              <w:t>List</w:t>
            </w:r>
          </w:p>
        </w:tc>
        <w:tc>
          <w:tcPr>
            <w:tcW w:w="217"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83D01B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kern w:val="0"/>
                <w:sz w:val="21"/>
                <w:szCs w:val="21"/>
                <w:u w:val="none"/>
                <w:lang w:val="en-US" w:eastAsia="zh-CN" w:bidi="ar"/>
              </w:rPr>
            </w:pPr>
          </w:p>
        </w:tc>
        <w:tc>
          <w:tcPr>
            <w:tcW w:w="69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0E4C183">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DB1233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履约结果回传附带参数</w:t>
            </w:r>
          </w:p>
        </w:tc>
      </w:tr>
      <w:tr w14:paraId="06EFD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1A69E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strike w:val="0"/>
                <w:dstrike w:val="0"/>
                <w:color w:val="auto"/>
                <w:kern w:val="0"/>
                <w:sz w:val="21"/>
                <w:szCs w:val="21"/>
                <w:u w:val="none"/>
                <w:lang w:val="en-US" w:eastAsia="zh-CN" w:bidi="ar"/>
              </w:rPr>
            </w:pPr>
            <w:r>
              <w:rPr>
                <w:rFonts w:hint="eastAsia" w:ascii="仿宋" w:hAnsi="仿宋" w:eastAsia="仿宋" w:cs="仿宋"/>
                <w:i w:val="0"/>
                <w:iCs w:val="0"/>
                <w:strike w:val="0"/>
                <w:dstrike w:val="0"/>
                <w:color w:val="auto"/>
                <w:kern w:val="0"/>
                <w:sz w:val="21"/>
                <w:szCs w:val="21"/>
                <w:u w:val="none"/>
                <w:lang w:val="en-US" w:eastAsia="zh-CN" w:bidi="ar"/>
              </w:rPr>
              <w:t>delyId</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8F67DA">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strike w:val="0"/>
                <w:dstrike w:val="0"/>
                <w:color w:val="auto"/>
                <w:kern w:val="0"/>
                <w:sz w:val="21"/>
                <w:szCs w:val="21"/>
                <w:u w:val="none"/>
                <w:lang w:val="en-US" w:eastAsia="zh-CN" w:bidi="ar"/>
              </w:rPr>
            </w:pPr>
            <w:r>
              <w:rPr>
                <w:rFonts w:hint="eastAsia" w:ascii="仿宋" w:hAnsi="仿宋" w:eastAsia="仿宋" w:cs="仿宋"/>
                <w:i w:val="0"/>
                <w:iCs w:val="0"/>
                <w:strike w:val="0"/>
                <w:dstrike w:val="0"/>
                <w:color w:val="auto"/>
                <w:kern w:val="0"/>
                <w:sz w:val="21"/>
                <w:szCs w:val="21"/>
                <w:u w:val="none"/>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BAA31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strike w:val="0"/>
                <w:dstrike w:val="0"/>
                <w:color w:val="auto"/>
                <w:kern w:val="0"/>
                <w:sz w:val="21"/>
                <w:szCs w:val="21"/>
                <w:u w:val="none"/>
                <w:lang w:val="en-US" w:eastAsia="zh-CN" w:bidi="ar"/>
              </w:rPr>
            </w:pPr>
            <w:r>
              <w:rPr>
                <w:rFonts w:hint="eastAsia" w:ascii="仿宋" w:hAnsi="仿宋" w:eastAsia="仿宋" w:cs="仿宋"/>
                <w:i w:val="0"/>
                <w:iCs w:val="0"/>
                <w:strike w:val="0"/>
                <w:dstrike w:val="0"/>
                <w:color w:val="auto"/>
                <w:kern w:val="0"/>
                <w:sz w:val="21"/>
                <w:szCs w:val="21"/>
                <w:u w:val="none"/>
                <w:lang w:val="en-US" w:eastAsia="zh-CN" w:bidi="ar"/>
              </w:rPr>
              <w:t>dynamicParams</w:t>
            </w:r>
          </w:p>
        </w:tc>
        <w:tc>
          <w:tcPr>
            <w:tcW w:w="2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FE9A03">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strike w:val="0"/>
                <w:dstrike w:val="0"/>
                <w:color w:val="auto"/>
                <w:kern w:val="0"/>
                <w:sz w:val="21"/>
                <w:szCs w:val="21"/>
                <w:u w:val="none"/>
                <w:lang w:val="en-US" w:eastAsia="zh-CN" w:bidi="ar"/>
              </w:rPr>
            </w:pP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FC5AF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strike w:val="0"/>
                <w:dstrike w:val="0"/>
                <w:color w:val="auto"/>
                <w:kern w:val="0"/>
                <w:sz w:val="21"/>
                <w:szCs w:val="21"/>
                <w:u w:val="none"/>
                <w:lang w:val="en-US" w:eastAsia="zh-CN" w:bidi="ar"/>
              </w:rPr>
            </w:pPr>
            <w:r>
              <w:rPr>
                <w:rFonts w:hint="eastAsia" w:ascii="仿宋" w:hAnsi="仿宋" w:eastAsia="仿宋" w:cs="仿宋"/>
                <w:i w:val="0"/>
                <w:iCs w:val="0"/>
                <w:strike w:val="0"/>
                <w:dstrike w:val="0"/>
                <w:color w:val="auto"/>
                <w:kern w:val="0"/>
                <w:sz w:val="21"/>
                <w:szCs w:val="21"/>
                <w:u w:val="none"/>
                <w:lang w:val="en-US" w:eastAsia="zh-CN"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2250BA">
            <w:pPr>
              <w:keepNext w:val="0"/>
              <w:keepLines w:val="0"/>
              <w:widowControl/>
              <w:suppressLineNumbers w:val="0"/>
              <w:spacing w:before="0" w:beforeAutospacing="0" w:after="0" w:afterAutospacing="0"/>
              <w:ind w:left="0" w:right="0"/>
              <w:jc w:val="left"/>
              <w:rPr>
                <w:rFonts w:hint="eastAsia"/>
                <w:b w:val="0"/>
                <w:bCs w:val="0"/>
                <w:color w:val="auto"/>
              </w:rPr>
            </w:pPr>
            <w:r>
              <w:rPr>
                <w:rFonts w:hint="eastAsia" w:ascii="仿宋" w:hAnsi="仿宋" w:eastAsia="仿宋" w:cs="仿宋"/>
                <w:i w:val="0"/>
                <w:iCs w:val="0"/>
                <w:strike w:val="0"/>
                <w:dstrike w:val="0"/>
                <w:color w:val="auto"/>
                <w:kern w:val="0"/>
                <w:sz w:val="21"/>
                <w:szCs w:val="21"/>
                <w:u w:val="none"/>
                <w:lang w:val="en-US" w:eastAsia="zh-CN" w:bidi="ar"/>
              </w:rPr>
              <w:t>物流配送单号</w:t>
            </w:r>
          </w:p>
        </w:tc>
      </w:tr>
      <w:tr w14:paraId="5BA3B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2B38F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delyCompanyCode</w:t>
            </w:r>
          </w:p>
        </w:tc>
        <w:tc>
          <w:tcPr>
            <w:tcW w:w="7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A1DF3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BB913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dynamicParams</w:t>
            </w:r>
          </w:p>
        </w:tc>
        <w:tc>
          <w:tcPr>
            <w:tcW w:w="2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37CC4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027C2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strike w:val="0"/>
                <w:dstrike w:val="0"/>
                <w:color w:val="auto"/>
                <w:kern w:val="0"/>
                <w:sz w:val="21"/>
                <w:szCs w:val="21"/>
                <w:u w:val="none"/>
                <w:lang w:val="en-US" w:eastAsia="zh-CN"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D1030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en-US" w:bidi="ar"/>
              </w:rPr>
              <w:t>快递物流公司编码</w:t>
            </w:r>
            <w:r>
              <w:rPr>
                <w:rFonts w:hint="eastAsia" w:ascii="仿宋" w:hAnsi="仿宋" w:eastAsia="仿宋" w:cs="仿宋"/>
                <w:i w:val="0"/>
                <w:iCs w:val="0"/>
                <w:color w:val="auto"/>
                <w:kern w:val="0"/>
                <w:sz w:val="21"/>
                <w:szCs w:val="21"/>
                <w:u w:val="none"/>
                <w:lang w:val="en-US" w:eastAsia="zh-CN" w:bidi="ar"/>
              </w:rPr>
              <w:t>，配送公司编码</w:t>
            </w:r>
          </w:p>
          <w:p w14:paraId="6DB47B5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国内编码：</w:t>
            </w:r>
          </w:p>
          <w:p w14:paraId="1CAAFEF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https://www.yuque.com/kdnjishuzhichi/dfcrg1/mza2ln?inner=U0jZa</w:t>
            </w:r>
          </w:p>
          <w:p w14:paraId="591B73A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国际编码：</w:t>
            </w:r>
          </w:p>
          <w:p w14:paraId="14E20F0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https://www.yuque.com/kdnjishuzhichi/dfcrg1/xkc4h1?inner=uXBev</w:t>
            </w:r>
          </w:p>
        </w:tc>
      </w:tr>
      <w:tr w14:paraId="29005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22168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delyCompanyName</w:t>
            </w:r>
          </w:p>
        </w:tc>
        <w:tc>
          <w:tcPr>
            <w:tcW w:w="7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093D4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10518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dynamicParams</w:t>
            </w:r>
          </w:p>
        </w:tc>
        <w:tc>
          <w:tcPr>
            <w:tcW w:w="2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C22964">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682AA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strike w:val="0"/>
                <w:dstrike w:val="0"/>
                <w:color w:val="auto"/>
                <w:kern w:val="0"/>
                <w:sz w:val="21"/>
                <w:szCs w:val="21"/>
                <w:u w:val="none"/>
                <w:lang w:val="en-US" w:eastAsia="zh-CN"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7B977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en-US" w:bidi="ar"/>
              </w:rPr>
              <w:t>快递物流公司名称</w:t>
            </w:r>
          </w:p>
        </w:tc>
      </w:tr>
      <w:tr w14:paraId="29C5A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20A89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effectiveDeadline</w:t>
            </w:r>
          </w:p>
        </w:tc>
        <w:tc>
          <w:tcPr>
            <w:tcW w:w="7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A27AE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F1B03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dynamicParams</w:t>
            </w:r>
          </w:p>
        </w:tc>
        <w:tc>
          <w:tcPr>
            <w:tcW w:w="2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60EF3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FB357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strike w:val="0"/>
                <w:dstrike w:val="0"/>
                <w:color w:val="auto"/>
                <w:kern w:val="0"/>
                <w:sz w:val="21"/>
                <w:szCs w:val="21"/>
                <w:u w:val="none"/>
                <w:lang w:val="en-US" w:eastAsia="zh-CN"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D5031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到期时间，网选厅取订单使用（yyyymmddhhMMss）</w:t>
            </w:r>
          </w:p>
          <w:p w14:paraId="4C972FB7">
            <w:pPr>
              <w:pStyle w:val="8"/>
              <w:keepNext w:val="0"/>
              <w:keepLines w:val="0"/>
              <w:suppressLineNumbers w:val="0"/>
              <w:spacing w:before="0" w:beforeAutospacing="0" w:after="0" w:afterAutospacing="0"/>
              <w:ind w:left="0" w:leftChars="0" w:right="0" w:firstLine="0" w:firstLineChars="0"/>
              <w:rPr>
                <w:rFonts w:hint="default"/>
                <w:color w:val="auto"/>
                <w:lang w:val="en-US" w:eastAsia="zh-CN"/>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w:t>
            </w:r>
            <w:r>
              <w:rPr>
                <w:rFonts w:hint="eastAsia" w:ascii="仿宋" w:hAnsi="仿宋" w:eastAsia="仿宋" w:cs="仿宋"/>
                <w:i w:val="0"/>
                <w:iCs w:val="0"/>
                <w:color w:val="auto"/>
                <w:kern w:val="0"/>
                <w:sz w:val="21"/>
                <w:szCs w:val="21"/>
                <w:u w:val="none"/>
                <w:lang w:val="en-US" w:eastAsia="zh-CN" w:bidi="ar"/>
              </w:rPr>
              <w:t>effectiveDeadline</w:t>
            </w:r>
          </w:p>
        </w:tc>
      </w:tr>
      <w:tr w14:paraId="579B9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3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6FF98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payStatus</w:t>
            </w:r>
          </w:p>
        </w:tc>
        <w:tc>
          <w:tcPr>
            <w:tcW w:w="74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E56503">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String</w:t>
            </w:r>
          </w:p>
        </w:tc>
        <w:tc>
          <w:tcPr>
            <w:tcW w:w="55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379E8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dynamicParams</w:t>
            </w:r>
          </w:p>
        </w:tc>
        <w:tc>
          <w:tcPr>
            <w:tcW w:w="2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DF11B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p>
        </w:tc>
        <w:tc>
          <w:tcPr>
            <w:tcW w:w="6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39743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strike w:val="0"/>
                <w:dstrike w:val="0"/>
                <w:color w:val="auto"/>
                <w:kern w:val="0"/>
                <w:sz w:val="21"/>
                <w:szCs w:val="21"/>
                <w:u w:val="none"/>
                <w:lang w:val="en-US" w:eastAsia="zh-CN" w:bidi="ar"/>
              </w:rPr>
            </w:pPr>
            <w:r>
              <w:rPr>
                <w:rFonts w:hint="eastAsia" w:ascii="仿宋" w:hAnsi="仿宋" w:eastAsia="仿宋" w:cs="仿宋"/>
                <w:i w:val="0"/>
                <w:iCs w:val="0"/>
                <w:strike w:val="0"/>
                <w:dstrike w:val="0"/>
                <w:color w:val="auto"/>
                <w:kern w:val="0"/>
                <w:sz w:val="21"/>
                <w:szCs w:val="21"/>
                <w:u w:val="none"/>
                <w:lang w:val="en-US" w:eastAsia="zh-CN" w:bidi="ar"/>
              </w:rPr>
              <w:t>可以</w:t>
            </w:r>
          </w:p>
        </w:tc>
        <w:tc>
          <w:tcPr>
            <w:tcW w:w="20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715DFC">
            <w:pPr>
              <w:pStyle w:val="8"/>
              <w:keepNext w:val="0"/>
              <w:keepLines w:val="0"/>
              <w:suppressLineNumbers w:val="0"/>
              <w:spacing w:before="0" w:beforeAutospacing="0" w:after="0" w:afterAutospacing="0"/>
              <w:ind w:left="0" w:leftChars="0" w:right="0" w:firstLine="0" w:firstLineChars="0"/>
              <w:rPr>
                <w:rFonts w:hint="default"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支付状态，参见附录十一：订单支付状态，暂应用于联合研发省端处理支付流程场景</w:t>
            </w:r>
          </w:p>
        </w:tc>
      </w:tr>
    </w:tbl>
    <w:p w14:paraId="6A48D06F">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12" w:name="_Toc239418391"/>
      <w:r>
        <w:rPr>
          <w:rFonts w:hint="eastAsia" w:ascii="仿宋" w:hAnsi="仿宋" w:eastAsia="仿宋" w:cs="仿宋"/>
          <w:b/>
          <w:bCs/>
          <w:color w:val="auto"/>
          <w:highlight w:val="none"/>
          <w:lang w:val="en-US" w:eastAsia="zh-CN"/>
        </w:rPr>
        <w:t>5.3</w:t>
      </w:r>
      <w:r>
        <w:rPr>
          <w:rFonts w:hint="eastAsia" w:ascii="仿宋" w:hAnsi="仿宋" w:eastAsia="仿宋" w:cs="仿宋"/>
          <w:color w:val="auto"/>
          <w:highlight w:val="none"/>
          <w:lang w:val="en-US" w:eastAsia="zh-CN"/>
        </w:rPr>
        <w:t>.3、响应业务要素</w:t>
      </w:r>
      <w:bookmarkEnd w:id="12"/>
    </w:p>
    <w:tbl>
      <w:tblPr>
        <w:tblStyle w:val="12"/>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76"/>
        <w:gridCol w:w="1790"/>
        <w:gridCol w:w="1716"/>
        <w:gridCol w:w="1201"/>
        <w:gridCol w:w="1831"/>
      </w:tblGrid>
      <w:tr w14:paraId="7406C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trPr>
        <w:tc>
          <w:tcPr>
            <w:tcW w:w="2951" w:type="dxa"/>
            <w:tcBorders>
              <w:top w:val="single" w:color="000000" w:sz="8" w:space="0"/>
              <w:left w:val="single" w:color="000000" w:sz="8" w:space="0"/>
              <w:bottom w:val="single" w:color="000000" w:sz="8" w:space="0"/>
              <w:right w:val="single" w:color="000000" w:sz="8" w:space="0"/>
            </w:tcBorders>
            <w:shd w:val="clear" w:color="auto" w:fill="BDD7EE"/>
            <w:vAlign w:val="center"/>
          </w:tcPr>
          <w:p w14:paraId="1ECCCD6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出参参数名</w:t>
            </w:r>
          </w:p>
        </w:tc>
        <w:tc>
          <w:tcPr>
            <w:tcW w:w="2698" w:type="dxa"/>
            <w:tcBorders>
              <w:top w:val="single" w:color="000000" w:sz="8" w:space="0"/>
              <w:left w:val="nil"/>
              <w:bottom w:val="single" w:color="000000" w:sz="8" w:space="0"/>
              <w:right w:val="single" w:color="000000" w:sz="8" w:space="0"/>
            </w:tcBorders>
            <w:shd w:val="clear" w:color="auto" w:fill="BDD7EE"/>
            <w:vAlign w:val="center"/>
          </w:tcPr>
          <w:p w14:paraId="7D54100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类型</w:t>
            </w:r>
          </w:p>
        </w:tc>
        <w:tc>
          <w:tcPr>
            <w:tcW w:w="3222" w:type="dxa"/>
            <w:tcBorders>
              <w:top w:val="single" w:color="000000" w:sz="8" w:space="0"/>
              <w:left w:val="nil"/>
              <w:bottom w:val="single" w:color="000000" w:sz="8" w:space="0"/>
              <w:right w:val="single" w:color="000000" w:sz="8" w:space="0"/>
            </w:tcBorders>
            <w:shd w:val="clear" w:color="auto" w:fill="BDD7EE"/>
            <w:vAlign w:val="center"/>
          </w:tcPr>
          <w:p w14:paraId="3DFD307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所属上级</w:t>
            </w:r>
          </w:p>
        </w:tc>
        <w:tc>
          <w:tcPr>
            <w:tcW w:w="2488" w:type="dxa"/>
            <w:tcBorders>
              <w:top w:val="single" w:color="000000" w:sz="8" w:space="0"/>
              <w:left w:val="nil"/>
              <w:bottom w:val="single" w:color="000000" w:sz="8" w:space="0"/>
              <w:right w:val="single" w:color="000000" w:sz="8" w:space="0"/>
            </w:tcBorders>
            <w:shd w:val="clear" w:color="auto" w:fill="BDD7EE"/>
            <w:vAlign w:val="center"/>
          </w:tcPr>
          <w:p w14:paraId="2CF03CC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可空标志</w:t>
            </w:r>
          </w:p>
        </w:tc>
        <w:tc>
          <w:tcPr>
            <w:tcW w:w="2806" w:type="dxa"/>
            <w:tcBorders>
              <w:top w:val="single" w:color="000000" w:sz="8" w:space="0"/>
              <w:left w:val="nil"/>
              <w:bottom w:val="single" w:color="000000" w:sz="8" w:space="0"/>
              <w:right w:val="single" w:color="000000" w:sz="8" w:space="0"/>
            </w:tcBorders>
            <w:shd w:val="clear" w:color="auto" w:fill="BDD7EE"/>
            <w:vAlign w:val="center"/>
          </w:tcPr>
          <w:p w14:paraId="7857DAA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说明</w:t>
            </w:r>
          </w:p>
        </w:tc>
      </w:tr>
      <w:tr w14:paraId="21AAB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51" w:type="dxa"/>
            <w:tcBorders>
              <w:top w:val="nil"/>
              <w:left w:val="single" w:color="000000" w:sz="8" w:space="0"/>
              <w:bottom w:val="single" w:color="000000" w:sz="8" w:space="0"/>
              <w:right w:val="single" w:color="000000" w:sz="8" w:space="0"/>
            </w:tcBorders>
            <w:shd w:val="clear" w:color="auto" w:fill="auto"/>
            <w:vAlign w:val="center"/>
          </w:tcPr>
          <w:p w14:paraId="46ADE024">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rtnCode</w:t>
            </w:r>
          </w:p>
        </w:tc>
        <w:tc>
          <w:tcPr>
            <w:tcW w:w="2698" w:type="dxa"/>
            <w:tcBorders>
              <w:top w:val="nil"/>
              <w:left w:val="nil"/>
              <w:bottom w:val="single" w:color="000000" w:sz="8" w:space="0"/>
              <w:right w:val="single" w:color="000000" w:sz="8" w:space="0"/>
            </w:tcBorders>
            <w:shd w:val="clear" w:color="auto" w:fill="auto"/>
            <w:vAlign w:val="center"/>
          </w:tcPr>
          <w:p w14:paraId="525689AB">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String</w:t>
            </w:r>
          </w:p>
        </w:tc>
        <w:tc>
          <w:tcPr>
            <w:tcW w:w="3222" w:type="dxa"/>
            <w:tcBorders>
              <w:top w:val="nil"/>
              <w:left w:val="nil"/>
              <w:bottom w:val="single" w:color="000000" w:sz="8" w:space="0"/>
              <w:right w:val="single" w:color="000000" w:sz="8" w:space="0"/>
            </w:tcBorders>
            <w:shd w:val="clear" w:color="auto" w:fill="auto"/>
            <w:vAlign w:val="center"/>
          </w:tcPr>
          <w:p w14:paraId="7FE04195">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color w:val="auto"/>
                <w:highlight w:val="none"/>
                <w:lang w:val="en-US" w:eastAsia="zh-CN"/>
              </w:rPr>
              <w:t>——</w:t>
            </w:r>
          </w:p>
        </w:tc>
        <w:tc>
          <w:tcPr>
            <w:tcW w:w="2488" w:type="dxa"/>
            <w:tcBorders>
              <w:top w:val="nil"/>
              <w:left w:val="nil"/>
              <w:bottom w:val="single" w:color="000000" w:sz="8" w:space="0"/>
              <w:right w:val="single" w:color="000000" w:sz="8" w:space="0"/>
            </w:tcBorders>
            <w:shd w:val="clear" w:color="auto" w:fill="auto"/>
            <w:vAlign w:val="center"/>
          </w:tcPr>
          <w:p w14:paraId="79830B5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不可</w:t>
            </w:r>
          </w:p>
        </w:tc>
        <w:tc>
          <w:tcPr>
            <w:tcW w:w="2806" w:type="dxa"/>
            <w:tcBorders>
              <w:top w:val="nil"/>
              <w:left w:val="nil"/>
              <w:bottom w:val="single" w:color="000000" w:sz="8" w:space="0"/>
              <w:right w:val="single" w:color="000000" w:sz="8" w:space="0"/>
            </w:tcBorders>
            <w:shd w:val="clear" w:color="auto" w:fill="auto"/>
            <w:vAlign w:val="center"/>
          </w:tcPr>
          <w:p w14:paraId="2628DD3E">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highlight w:val="none"/>
                <w:lang w:val="en-US" w:eastAsia="zh-CN"/>
              </w:rPr>
              <w:t>Csf调用返回编码：0-成功；-9999-失败</w:t>
            </w:r>
          </w:p>
        </w:tc>
      </w:tr>
      <w:tr w14:paraId="5237C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51" w:type="dxa"/>
            <w:tcBorders>
              <w:top w:val="nil"/>
              <w:left w:val="single" w:color="000000" w:sz="8" w:space="0"/>
              <w:bottom w:val="single" w:color="000000" w:sz="8" w:space="0"/>
              <w:right w:val="single" w:color="000000" w:sz="8" w:space="0"/>
            </w:tcBorders>
            <w:shd w:val="clear" w:color="auto" w:fill="auto"/>
            <w:vAlign w:val="center"/>
          </w:tcPr>
          <w:p w14:paraId="5F24959B">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rtnMsg</w:t>
            </w:r>
          </w:p>
        </w:tc>
        <w:tc>
          <w:tcPr>
            <w:tcW w:w="2698" w:type="dxa"/>
            <w:tcBorders>
              <w:top w:val="nil"/>
              <w:left w:val="nil"/>
              <w:bottom w:val="single" w:color="000000" w:sz="8" w:space="0"/>
              <w:right w:val="single" w:color="000000" w:sz="8" w:space="0"/>
            </w:tcBorders>
            <w:shd w:val="clear" w:color="auto" w:fill="auto"/>
            <w:vAlign w:val="center"/>
          </w:tcPr>
          <w:p w14:paraId="1667B2A5">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String</w:t>
            </w:r>
          </w:p>
        </w:tc>
        <w:tc>
          <w:tcPr>
            <w:tcW w:w="3222" w:type="dxa"/>
            <w:tcBorders>
              <w:top w:val="nil"/>
              <w:left w:val="nil"/>
              <w:bottom w:val="single" w:color="000000" w:sz="8" w:space="0"/>
              <w:right w:val="single" w:color="000000" w:sz="8" w:space="0"/>
            </w:tcBorders>
            <w:shd w:val="clear" w:color="auto" w:fill="auto"/>
            <w:vAlign w:val="center"/>
          </w:tcPr>
          <w:p w14:paraId="45DED261">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color w:val="auto"/>
                <w:highlight w:val="none"/>
                <w:lang w:val="en-US" w:eastAsia="zh-CN"/>
              </w:rPr>
              <w:t>——</w:t>
            </w:r>
          </w:p>
        </w:tc>
        <w:tc>
          <w:tcPr>
            <w:tcW w:w="2488" w:type="dxa"/>
            <w:tcBorders>
              <w:top w:val="nil"/>
              <w:left w:val="nil"/>
              <w:bottom w:val="single" w:color="000000" w:sz="8" w:space="0"/>
              <w:right w:val="single" w:color="000000" w:sz="8" w:space="0"/>
            </w:tcBorders>
            <w:shd w:val="clear" w:color="auto" w:fill="auto"/>
            <w:vAlign w:val="center"/>
          </w:tcPr>
          <w:p w14:paraId="5AC981E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不可</w:t>
            </w:r>
          </w:p>
        </w:tc>
        <w:tc>
          <w:tcPr>
            <w:tcW w:w="2806" w:type="dxa"/>
            <w:tcBorders>
              <w:top w:val="nil"/>
              <w:left w:val="nil"/>
              <w:bottom w:val="single" w:color="000000" w:sz="8" w:space="0"/>
              <w:right w:val="single" w:color="000000" w:sz="8" w:space="0"/>
            </w:tcBorders>
            <w:shd w:val="clear" w:color="auto" w:fill="auto"/>
            <w:vAlign w:val="center"/>
          </w:tcPr>
          <w:p w14:paraId="4AD22EA1">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highlight w:val="none"/>
                <w:lang w:val="en-US" w:eastAsia="zh-CN"/>
              </w:rPr>
              <w:t>Csf调用返回内容</w:t>
            </w:r>
          </w:p>
        </w:tc>
      </w:tr>
      <w:tr w14:paraId="6436B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51" w:type="dxa"/>
            <w:tcBorders>
              <w:top w:val="nil"/>
              <w:left w:val="single" w:color="000000" w:sz="8" w:space="0"/>
              <w:bottom w:val="single" w:color="000000" w:sz="8" w:space="0"/>
              <w:right w:val="single" w:color="000000" w:sz="8" w:space="0"/>
            </w:tcBorders>
            <w:shd w:val="clear" w:color="auto" w:fill="auto"/>
            <w:vAlign w:val="center"/>
          </w:tcPr>
          <w:p w14:paraId="71402B5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object</w:t>
            </w:r>
          </w:p>
        </w:tc>
        <w:tc>
          <w:tcPr>
            <w:tcW w:w="2698" w:type="dxa"/>
            <w:tcBorders>
              <w:top w:val="nil"/>
              <w:left w:val="nil"/>
              <w:bottom w:val="single" w:color="000000" w:sz="8" w:space="0"/>
              <w:right w:val="single" w:color="000000" w:sz="8" w:space="0"/>
            </w:tcBorders>
            <w:shd w:val="clear" w:color="auto" w:fill="auto"/>
            <w:vAlign w:val="center"/>
          </w:tcPr>
          <w:p w14:paraId="4CF8D14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JSONObject</w:t>
            </w:r>
          </w:p>
        </w:tc>
        <w:tc>
          <w:tcPr>
            <w:tcW w:w="3222" w:type="dxa"/>
            <w:tcBorders>
              <w:top w:val="nil"/>
              <w:left w:val="nil"/>
              <w:bottom w:val="single" w:color="000000" w:sz="8" w:space="0"/>
              <w:right w:val="single" w:color="000000" w:sz="8" w:space="0"/>
            </w:tcBorders>
            <w:shd w:val="clear" w:color="auto" w:fill="auto"/>
            <w:vAlign w:val="center"/>
          </w:tcPr>
          <w:p w14:paraId="567CB6C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kern w:val="2"/>
                <w:sz w:val="21"/>
                <w:szCs w:val="21"/>
                <w:u w:val="none"/>
                <w:lang w:val="en-US" w:eastAsia="zh-CN" w:bidi="ar-SA"/>
              </w:rPr>
            </w:pPr>
          </w:p>
        </w:tc>
        <w:tc>
          <w:tcPr>
            <w:tcW w:w="2488" w:type="dxa"/>
            <w:tcBorders>
              <w:top w:val="nil"/>
              <w:left w:val="nil"/>
              <w:bottom w:val="single" w:color="000000" w:sz="8" w:space="0"/>
              <w:right w:val="single" w:color="000000" w:sz="8" w:space="0"/>
            </w:tcBorders>
            <w:shd w:val="clear" w:color="auto" w:fill="auto"/>
            <w:vAlign w:val="center"/>
          </w:tcPr>
          <w:p w14:paraId="0B49259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不可</w:t>
            </w:r>
          </w:p>
        </w:tc>
        <w:tc>
          <w:tcPr>
            <w:tcW w:w="2806" w:type="dxa"/>
            <w:tcBorders>
              <w:top w:val="nil"/>
              <w:left w:val="nil"/>
              <w:bottom w:val="single" w:color="000000" w:sz="8" w:space="0"/>
              <w:right w:val="single" w:color="000000" w:sz="8" w:space="0"/>
            </w:tcBorders>
            <w:shd w:val="clear" w:color="auto" w:fill="auto"/>
            <w:vAlign w:val="center"/>
          </w:tcPr>
          <w:p w14:paraId="75CA37BA">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p>
        </w:tc>
      </w:tr>
      <w:tr w14:paraId="17F4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2951" w:type="dxa"/>
            <w:tcBorders>
              <w:top w:val="nil"/>
              <w:left w:val="single" w:color="000000" w:sz="8" w:space="0"/>
              <w:bottom w:val="single" w:color="000000" w:sz="8" w:space="0"/>
              <w:right w:val="single" w:color="000000" w:sz="8" w:space="0"/>
            </w:tcBorders>
            <w:shd w:val="clear" w:color="auto" w:fill="auto"/>
            <w:vAlign w:val="center"/>
          </w:tcPr>
          <w:p w14:paraId="215329D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returnCode</w:t>
            </w:r>
          </w:p>
        </w:tc>
        <w:tc>
          <w:tcPr>
            <w:tcW w:w="2698" w:type="dxa"/>
            <w:tcBorders>
              <w:top w:val="nil"/>
              <w:left w:val="nil"/>
              <w:bottom w:val="single" w:color="000000" w:sz="8" w:space="0"/>
              <w:right w:val="single" w:color="000000" w:sz="8" w:space="0"/>
            </w:tcBorders>
            <w:shd w:val="clear" w:color="auto" w:fill="auto"/>
            <w:vAlign w:val="center"/>
          </w:tcPr>
          <w:p w14:paraId="6AFC1A3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String</w:t>
            </w:r>
          </w:p>
        </w:tc>
        <w:tc>
          <w:tcPr>
            <w:tcW w:w="3222" w:type="dxa"/>
            <w:tcBorders>
              <w:top w:val="nil"/>
              <w:left w:val="nil"/>
              <w:bottom w:val="single" w:color="000000" w:sz="8" w:space="0"/>
              <w:right w:val="single" w:color="000000" w:sz="8" w:space="0"/>
            </w:tcBorders>
            <w:shd w:val="clear" w:color="auto" w:fill="auto"/>
            <w:vAlign w:val="center"/>
          </w:tcPr>
          <w:p w14:paraId="54CC9D83">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object</w:t>
            </w:r>
          </w:p>
        </w:tc>
        <w:tc>
          <w:tcPr>
            <w:tcW w:w="2488" w:type="dxa"/>
            <w:tcBorders>
              <w:top w:val="nil"/>
              <w:left w:val="nil"/>
              <w:bottom w:val="single" w:color="000000" w:sz="8" w:space="0"/>
              <w:right w:val="single" w:color="000000" w:sz="8" w:space="0"/>
            </w:tcBorders>
            <w:shd w:val="clear" w:color="auto" w:fill="auto"/>
            <w:vAlign w:val="center"/>
          </w:tcPr>
          <w:p w14:paraId="622432E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不可</w:t>
            </w:r>
          </w:p>
        </w:tc>
        <w:tc>
          <w:tcPr>
            <w:tcW w:w="2806" w:type="dxa"/>
            <w:tcBorders>
              <w:top w:val="nil"/>
              <w:left w:val="nil"/>
              <w:bottom w:val="single" w:color="000000" w:sz="8" w:space="0"/>
              <w:right w:val="single" w:color="000000" w:sz="8" w:space="0"/>
            </w:tcBorders>
            <w:shd w:val="clear" w:color="auto" w:fill="auto"/>
            <w:vAlign w:val="center"/>
          </w:tcPr>
          <w:p w14:paraId="1E4BCEB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业务响应结果编码（0-成功，1-失败），参见附录十七：returnCode枚举</w:t>
            </w:r>
          </w:p>
        </w:tc>
      </w:tr>
      <w:tr w14:paraId="2BA31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2951" w:type="dxa"/>
            <w:tcBorders>
              <w:top w:val="nil"/>
              <w:left w:val="single" w:color="000000" w:sz="8" w:space="0"/>
              <w:bottom w:val="single" w:color="000000" w:sz="8" w:space="0"/>
              <w:right w:val="single" w:color="000000" w:sz="8" w:space="0"/>
            </w:tcBorders>
            <w:shd w:val="clear" w:color="auto" w:fill="auto"/>
            <w:vAlign w:val="center"/>
          </w:tcPr>
          <w:p w14:paraId="265BE91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returnMessage</w:t>
            </w:r>
          </w:p>
        </w:tc>
        <w:tc>
          <w:tcPr>
            <w:tcW w:w="2698" w:type="dxa"/>
            <w:tcBorders>
              <w:top w:val="nil"/>
              <w:left w:val="nil"/>
              <w:bottom w:val="single" w:color="000000" w:sz="8" w:space="0"/>
              <w:right w:val="single" w:color="000000" w:sz="8" w:space="0"/>
            </w:tcBorders>
            <w:shd w:val="clear" w:color="auto" w:fill="auto"/>
            <w:vAlign w:val="center"/>
          </w:tcPr>
          <w:p w14:paraId="153AD22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String</w:t>
            </w:r>
          </w:p>
        </w:tc>
        <w:tc>
          <w:tcPr>
            <w:tcW w:w="3222" w:type="dxa"/>
            <w:tcBorders>
              <w:top w:val="nil"/>
              <w:left w:val="nil"/>
              <w:bottom w:val="single" w:color="000000" w:sz="8" w:space="0"/>
              <w:right w:val="single" w:color="000000" w:sz="8" w:space="0"/>
            </w:tcBorders>
            <w:shd w:val="clear" w:color="auto" w:fill="auto"/>
            <w:vAlign w:val="center"/>
          </w:tcPr>
          <w:p w14:paraId="2DB8D615">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object</w:t>
            </w:r>
          </w:p>
        </w:tc>
        <w:tc>
          <w:tcPr>
            <w:tcW w:w="2488" w:type="dxa"/>
            <w:tcBorders>
              <w:top w:val="nil"/>
              <w:left w:val="nil"/>
              <w:bottom w:val="single" w:color="000000" w:sz="8" w:space="0"/>
              <w:right w:val="single" w:color="000000" w:sz="8" w:space="0"/>
            </w:tcBorders>
            <w:shd w:val="clear" w:color="auto" w:fill="auto"/>
            <w:vAlign w:val="center"/>
          </w:tcPr>
          <w:p w14:paraId="7956A35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不可</w:t>
            </w:r>
          </w:p>
        </w:tc>
        <w:tc>
          <w:tcPr>
            <w:tcW w:w="2806" w:type="dxa"/>
            <w:tcBorders>
              <w:top w:val="nil"/>
              <w:left w:val="nil"/>
              <w:bottom w:val="single" w:color="000000" w:sz="8" w:space="0"/>
              <w:right w:val="single" w:color="000000" w:sz="8" w:space="0"/>
            </w:tcBorders>
            <w:shd w:val="clear" w:color="auto" w:fill="auto"/>
            <w:vAlign w:val="center"/>
          </w:tcPr>
          <w:p w14:paraId="4392AD6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业务响应结果信息</w:t>
            </w:r>
          </w:p>
        </w:tc>
      </w:tr>
    </w:tbl>
    <w:p w14:paraId="5BB8E015">
      <w:pPr>
        <w:rPr>
          <w:rFonts w:hint="eastAsia" w:ascii="仿宋" w:hAnsi="仿宋" w:eastAsia="仿宋" w:cs="仿宋"/>
          <w:color w:val="auto"/>
          <w:lang w:val="en-US" w:eastAsia="zh-CN"/>
        </w:rPr>
      </w:pPr>
    </w:p>
    <w:p w14:paraId="67A02D25">
      <w:pPr>
        <w:pStyle w:val="3"/>
        <w:pageBreakBefore w:val="0"/>
        <w:numPr>
          <w:ilvl w:val="1"/>
          <w:numId w:val="0"/>
        </w:numPr>
        <w:tabs>
          <w:tab w:val="left" w:pos="0"/>
        </w:tabs>
        <w:spacing w:before="0" w:after="0" w:line="360" w:lineRule="auto"/>
        <w:rPr>
          <w:rFonts w:hint="eastAsia" w:ascii="仿宋" w:hAnsi="仿宋" w:eastAsia="仿宋" w:cs="仿宋"/>
          <w:b/>
          <w:bCs/>
          <w:color w:val="auto"/>
          <w:highlight w:val="none"/>
          <w:lang w:val="en-US" w:eastAsia="zh-CN"/>
        </w:rPr>
      </w:pPr>
      <w:bookmarkStart w:id="13" w:name="_Toc1668026706"/>
      <w:r>
        <w:rPr>
          <w:rFonts w:hint="eastAsia" w:ascii="仿宋" w:hAnsi="仿宋" w:eastAsia="仿宋" w:cs="仿宋"/>
          <w:b/>
          <w:bCs/>
          <w:color w:val="auto"/>
          <w:highlight w:val="none"/>
          <w:lang w:val="en-US" w:eastAsia="zh-CN"/>
        </w:rPr>
        <w:t>5.4、履约结果查询接口（订单模块-业务能力系统）</w:t>
      </w:r>
      <w:bookmarkEnd w:id="13"/>
    </w:p>
    <w:p w14:paraId="1415D1A9">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14" w:name="_Toc1273319804"/>
      <w:r>
        <w:rPr>
          <w:rFonts w:hint="eastAsia" w:ascii="仿宋" w:hAnsi="仿宋" w:eastAsia="仿宋" w:cs="仿宋"/>
          <w:b/>
          <w:bCs/>
          <w:color w:val="auto"/>
          <w:highlight w:val="none"/>
          <w:lang w:val="en-US" w:eastAsia="zh-CN"/>
        </w:rPr>
        <w:t>5.4</w:t>
      </w:r>
      <w:r>
        <w:rPr>
          <w:rFonts w:hint="eastAsia" w:ascii="仿宋" w:hAnsi="仿宋" w:eastAsia="仿宋" w:cs="仿宋"/>
          <w:color w:val="auto"/>
          <w:highlight w:val="none"/>
          <w:lang w:val="en-US" w:eastAsia="zh-CN"/>
        </w:rPr>
        <w:t>.1、业务功能</w:t>
      </w:r>
      <w:bookmarkEnd w:id="14"/>
    </w:p>
    <w:p w14:paraId="1EDCE7B6">
      <w:pPr>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接口用于下游履约系统无法提供办理结果回传能力，或者订单监控在业务定义的周期内未闭环的客户订单，订单中心主动向业务能力系统履约模块查询业务办理状态的功能。</w:t>
      </w:r>
    </w:p>
    <w:p w14:paraId="2D1EF6ED">
      <w:pPr>
        <w:rPr>
          <w:rFonts w:hint="default" w:ascii="仿宋" w:hAnsi="仿宋" w:eastAsia="仿宋" w:cs="仿宋"/>
          <w:color w:val="auto"/>
          <w:highlight w:val="none"/>
          <w:lang w:val="en-US" w:eastAsia="zh-CN"/>
        </w:rPr>
      </w:pPr>
      <w:r>
        <w:drawing>
          <wp:inline distT="0" distB="0" distL="114300" distR="114300">
            <wp:extent cx="5264150" cy="3484245"/>
            <wp:effectExtent l="0" t="0" r="19050" b="2095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16"/>
                    <a:stretch>
                      <a:fillRect/>
                    </a:stretch>
                  </pic:blipFill>
                  <pic:spPr>
                    <a:xfrm>
                      <a:off x="0" y="0"/>
                      <a:ext cx="5264150" cy="3484245"/>
                    </a:xfrm>
                    <a:prstGeom prst="rect">
                      <a:avLst/>
                    </a:prstGeom>
                    <a:noFill/>
                    <a:ln>
                      <a:noFill/>
                    </a:ln>
                  </pic:spPr>
                </pic:pic>
              </a:graphicData>
            </a:graphic>
          </wp:inline>
        </w:drawing>
      </w:r>
    </w:p>
    <w:tbl>
      <w:tblPr>
        <w:tblStyle w:val="12"/>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61"/>
        <w:gridCol w:w="2161"/>
        <w:gridCol w:w="4197"/>
      </w:tblGrid>
      <w:tr w14:paraId="7FC166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268" w:type="pct"/>
            <w:noWrap w:val="0"/>
            <w:vAlign w:val="center"/>
          </w:tcPr>
          <w:p w14:paraId="085469E0">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p>
        </w:tc>
        <w:tc>
          <w:tcPr>
            <w:tcW w:w="1268" w:type="pct"/>
            <w:noWrap w:val="0"/>
            <w:vAlign w:val="center"/>
          </w:tcPr>
          <w:p w14:paraId="77CB86CE">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业务名称</w:t>
            </w:r>
          </w:p>
        </w:tc>
        <w:tc>
          <w:tcPr>
            <w:tcW w:w="2462" w:type="pct"/>
            <w:noWrap w:val="0"/>
            <w:vAlign w:val="top"/>
          </w:tcPr>
          <w:p w14:paraId="645F7336">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服务编码（csf平台）</w:t>
            </w:r>
          </w:p>
        </w:tc>
      </w:tr>
      <w:tr w14:paraId="6F37DF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268" w:type="pct"/>
            <w:noWrap w:val="0"/>
            <w:vAlign w:val="center"/>
          </w:tcPr>
          <w:p w14:paraId="367A26CE">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Step5</w:t>
            </w:r>
          </w:p>
        </w:tc>
        <w:tc>
          <w:tcPr>
            <w:tcW w:w="1268" w:type="pct"/>
            <w:noWrap w:val="0"/>
            <w:vAlign w:val="center"/>
          </w:tcPr>
          <w:p w14:paraId="063EAC5E">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履约结果查询接口</w:t>
            </w:r>
          </w:p>
        </w:tc>
        <w:tc>
          <w:tcPr>
            <w:tcW w:w="2462" w:type="pct"/>
            <w:noWrap w:val="0"/>
            <w:vAlign w:val="top"/>
          </w:tcPr>
          <w:p w14:paraId="246D0825">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待定</w:t>
            </w:r>
          </w:p>
        </w:tc>
      </w:tr>
    </w:tbl>
    <w:p w14:paraId="6BC2A355">
      <w:pPr>
        <w:pStyle w:val="4"/>
        <w:rPr>
          <w:rFonts w:hint="eastAsia"/>
          <w:color w:val="auto"/>
          <w:lang w:val="en-US" w:eastAsia="zh-CN"/>
        </w:rPr>
      </w:pPr>
    </w:p>
    <w:p w14:paraId="77B32F29">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15" w:name="_Toc1011403473"/>
      <w:r>
        <w:rPr>
          <w:rFonts w:hint="eastAsia" w:ascii="仿宋" w:hAnsi="仿宋" w:eastAsia="仿宋" w:cs="仿宋"/>
          <w:b/>
          <w:bCs/>
          <w:color w:val="auto"/>
          <w:highlight w:val="none"/>
          <w:lang w:val="en-US" w:eastAsia="zh-CN"/>
        </w:rPr>
        <w:t>5.4</w:t>
      </w:r>
      <w:r>
        <w:rPr>
          <w:rFonts w:hint="eastAsia" w:ascii="仿宋" w:hAnsi="仿宋" w:eastAsia="仿宋" w:cs="仿宋"/>
          <w:color w:val="auto"/>
          <w:highlight w:val="none"/>
          <w:lang w:val="en-US" w:eastAsia="zh-CN"/>
        </w:rPr>
        <w:t>.2、接口请求参数</w:t>
      </w:r>
      <w:bookmarkEnd w:id="15"/>
    </w:p>
    <w:p w14:paraId="0F4DF621">
      <w:pPr>
        <w:pStyle w:val="7"/>
        <w:numPr>
          <w:ilvl w:val="3"/>
          <w:numId w:val="0"/>
        </w:numPr>
        <w:ind w:left="851" w:leftChars="0"/>
        <w:rPr>
          <w:rFonts w:hint="eastAsia" w:ascii="仿宋" w:hAnsi="仿宋" w:eastAsia="仿宋" w:cs="仿宋"/>
          <w:color w:val="auto"/>
          <w:sz w:val="30"/>
          <w:szCs w:val="30"/>
          <w:highlight w:val="none"/>
          <w:lang w:val="en-US" w:eastAsia="zh-CN"/>
        </w:rPr>
      </w:pPr>
      <w:r>
        <w:rPr>
          <w:rFonts w:hint="eastAsia" w:ascii="仿宋" w:hAnsi="仿宋" w:eastAsia="仿宋" w:cs="仿宋"/>
          <w:b/>
          <w:bCs/>
          <w:color w:val="auto"/>
          <w:highlight w:val="none"/>
          <w:lang w:val="en-US" w:eastAsia="zh-CN"/>
        </w:rPr>
        <w:t>5.4</w:t>
      </w:r>
      <w:r>
        <w:rPr>
          <w:rFonts w:hint="eastAsia" w:ascii="仿宋" w:hAnsi="仿宋" w:eastAsia="仿宋" w:cs="仿宋"/>
          <w:color w:val="auto"/>
          <w:sz w:val="30"/>
          <w:szCs w:val="30"/>
          <w:highlight w:val="none"/>
          <w:lang w:val="en-US" w:eastAsia="zh-CN"/>
        </w:rPr>
        <w:t>.2.1请求业务要素（BODY）</w:t>
      </w:r>
    </w:p>
    <w:p w14:paraId="0182D1F8">
      <w:pPr>
        <w:pStyle w:val="4"/>
        <w:rPr>
          <w:rFonts w:hint="eastAsia"/>
          <w:color w:val="auto"/>
          <w:lang w:val="en-US" w:eastAsia="zh-CN"/>
        </w:rPr>
      </w:pPr>
    </w:p>
    <w:tbl>
      <w:tblPr>
        <w:tblStyle w:val="12"/>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68"/>
        <w:gridCol w:w="2121"/>
        <w:gridCol w:w="851"/>
        <w:gridCol w:w="567"/>
        <w:gridCol w:w="696"/>
        <w:gridCol w:w="2711"/>
      </w:tblGrid>
      <w:tr w14:paraId="13809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72" w:type="pct"/>
            <w:shd w:val="clear" w:color="auto" w:fill="8DB3E2"/>
            <w:vAlign w:val="center"/>
          </w:tcPr>
          <w:p w14:paraId="51400D1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入参参数名</w:t>
            </w:r>
          </w:p>
        </w:tc>
        <w:tc>
          <w:tcPr>
            <w:tcW w:w="1020" w:type="pct"/>
            <w:shd w:val="clear" w:color="auto" w:fill="8DB3E2"/>
            <w:vAlign w:val="center"/>
          </w:tcPr>
          <w:p w14:paraId="0D527DA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类型</w:t>
            </w:r>
          </w:p>
        </w:tc>
        <w:tc>
          <w:tcPr>
            <w:tcW w:w="574" w:type="pct"/>
            <w:shd w:val="clear" w:color="auto" w:fill="8DB3E2"/>
            <w:vAlign w:val="center"/>
          </w:tcPr>
          <w:p w14:paraId="47A9B51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所属上级</w:t>
            </w:r>
          </w:p>
        </w:tc>
        <w:tc>
          <w:tcPr>
            <w:tcW w:w="445" w:type="pct"/>
            <w:shd w:val="clear" w:color="auto" w:fill="8DB3E2"/>
            <w:vAlign w:val="center"/>
          </w:tcPr>
          <w:p w14:paraId="320CB61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长度</w:t>
            </w:r>
          </w:p>
        </w:tc>
        <w:tc>
          <w:tcPr>
            <w:tcW w:w="502" w:type="pct"/>
            <w:shd w:val="clear" w:color="auto" w:fill="8DB3E2"/>
            <w:vAlign w:val="center"/>
          </w:tcPr>
          <w:p w14:paraId="6642F1D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可空标志</w:t>
            </w:r>
          </w:p>
        </w:tc>
        <w:tc>
          <w:tcPr>
            <w:tcW w:w="1685" w:type="pct"/>
            <w:shd w:val="clear" w:color="auto" w:fill="8DB3E2"/>
            <w:vAlign w:val="center"/>
          </w:tcPr>
          <w:p w14:paraId="0944433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说明</w:t>
            </w:r>
          </w:p>
        </w:tc>
      </w:tr>
      <w:tr w14:paraId="5468B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772" w:type="pct"/>
            <w:shd w:val="clear" w:color="auto" w:fill="D7D7D7"/>
            <w:vAlign w:val="center"/>
          </w:tcPr>
          <w:p w14:paraId="43B8959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params</w:t>
            </w:r>
          </w:p>
        </w:tc>
        <w:tc>
          <w:tcPr>
            <w:tcW w:w="1020" w:type="pct"/>
            <w:shd w:val="clear" w:color="auto" w:fill="D7D7D7"/>
            <w:vAlign w:val="center"/>
          </w:tcPr>
          <w:p w14:paraId="1C5A7DA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Map&lt;String,Object&gt;</w:t>
            </w:r>
          </w:p>
        </w:tc>
        <w:tc>
          <w:tcPr>
            <w:tcW w:w="574" w:type="pct"/>
            <w:shd w:val="clear" w:color="auto" w:fill="D7D7D7"/>
            <w:vAlign w:val="center"/>
          </w:tcPr>
          <w:p w14:paraId="566DD1DA">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c>
          <w:tcPr>
            <w:tcW w:w="445" w:type="pct"/>
            <w:shd w:val="clear" w:color="auto" w:fill="D7D7D7"/>
            <w:vAlign w:val="center"/>
          </w:tcPr>
          <w:p w14:paraId="3F4031B3">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c>
          <w:tcPr>
            <w:tcW w:w="502" w:type="pct"/>
            <w:shd w:val="clear" w:color="auto" w:fill="D7D7D7"/>
            <w:vAlign w:val="center"/>
          </w:tcPr>
          <w:p w14:paraId="0498B84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不可</w:t>
            </w:r>
          </w:p>
        </w:tc>
        <w:tc>
          <w:tcPr>
            <w:tcW w:w="1685" w:type="pct"/>
            <w:shd w:val="clear" w:color="auto" w:fill="D7D7D7"/>
            <w:vAlign w:val="center"/>
          </w:tcPr>
          <w:p w14:paraId="3BD99EE5">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r>
      <w:tr w14:paraId="2BC3E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772" w:type="pct"/>
            <w:shd w:val="clear" w:color="auto" w:fill="auto"/>
            <w:vAlign w:val="center"/>
          </w:tcPr>
          <w:p w14:paraId="3535E14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2"/>
                <w:szCs w:val="22"/>
                <w:u w:val="none"/>
                <w:rtl w:val="0"/>
                <w:lang w:val="en-US" w:eastAsia="zh-CN" w:bidi="ar"/>
              </w:rPr>
            </w:pPr>
            <w:r>
              <w:rPr>
                <w:rFonts w:hint="eastAsia" w:ascii="宋体" w:hAnsi="宋体" w:cs="宋体"/>
                <w:i w:val="0"/>
                <w:iCs w:val="0"/>
                <w:color w:val="auto"/>
                <w:kern w:val="0"/>
                <w:sz w:val="22"/>
                <w:szCs w:val="22"/>
                <w:u w:val="none"/>
                <w:lang w:val="en-US" w:eastAsia="zh-CN" w:bidi="ar"/>
              </w:rPr>
              <w:t>primaryOrderId</w:t>
            </w:r>
          </w:p>
        </w:tc>
        <w:tc>
          <w:tcPr>
            <w:tcW w:w="1020" w:type="pct"/>
            <w:shd w:val="clear" w:color="auto" w:fill="auto"/>
            <w:vAlign w:val="center"/>
          </w:tcPr>
          <w:p w14:paraId="30DE3D9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rtl w:val="0"/>
                <w:lang w:val="en-US" w:eastAsia="zh-CN" w:bidi="ar"/>
              </w:rPr>
            </w:pPr>
            <w:r>
              <w:rPr>
                <w:rFonts w:hint="eastAsia" w:ascii="宋体" w:hAnsi="宋体" w:cs="宋体"/>
                <w:i w:val="0"/>
                <w:iCs w:val="0"/>
                <w:color w:val="auto"/>
                <w:kern w:val="0"/>
                <w:sz w:val="21"/>
                <w:szCs w:val="21"/>
                <w:u w:val="none"/>
                <w:lang w:val="en-US" w:eastAsia="zh-CN" w:bidi="ar"/>
              </w:rPr>
              <w:t>String</w:t>
            </w:r>
          </w:p>
        </w:tc>
        <w:tc>
          <w:tcPr>
            <w:tcW w:w="574" w:type="pct"/>
            <w:shd w:val="clear" w:color="auto" w:fill="auto"/>
            <w:vAlign w:val="center"/>
          </w:tcPr>
          <w:p w14:paraId="0FD187C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2"/>
                <w:sz w:val="21"/>
                <w:szCs w:val="21"/>
                <w:u w:val="none"/>
                <w:lang w:val="en-US" w:eastAsia="zh-CN" w:bidi="ar-SA"/>
              </w:rPr>
            </w:pPr>
            <w:r>
              <w:rPr>
                <w:rFonts w:hint="eastAsia" w:ascii="仿宋" w:hAnsi="仿宋" w:eastAsia="仿宋" w:cs="仿宋"/>
                <w:b/>
                <w:bCs/>
                <w:i w:val="0"/>
                <w:iCs w:val="0"/>
                <w:color w:val="auto"/>
                <w:kern w:val="0"/>
                <w:sz w:val="21"/>
                <w:szCs w:val="21"/>
                <w:u w:val="none"/>
                <w:lang w:val="en-US" w:eastAsia="zh-CN" w:bidi="ar"/>
              </w:rPr>
              <w:t>params</w:t>
            </w:r>
          </w:p>
        </w:tc>
        <w:tc>
          <w:tcPr>
            <w:tcW w:w="445" w:type="pct"/>
            <w:shd w:val="clear" w:color="auto" w:fill="auto"/>
            <w:vAlign w:val="center"/>
          </w:tcPr>
          <w:p w14:paraId="247F35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64</w:t>
            </w:r>
          </w:p>
        </w:tc>
        <w:tc>
          <w:tcPr>
            <w:tcW w:w="502" w:type="pct"/>
            <w:shd w:val="clear" w:color="auto" w:fill="auto"/>
            <w:vAlign w:val="center"/>
          </w:tcPr>
          <w:p w14:paraId="59F7597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1685" w:type="pct"/>
            <w:shd w:val="clear" w:color="auto" w:fill="auto"/>
            <w:vAlign w:val="center"/>
          </w:tcPr>
          <w:p w14:paraId="2CDD84E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订单模块主订单编码，与子订单编码至少有一个，优先子订单号</w:t>
            </w:r>
          </w:p>
        </w:tc>
      </w:tr>
      <w:tr w14:paraId="43035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772" w:type="pct"/>
            <w:shd w:val="clear" w:color="auto" w:fill="auto"/>
            <w:vAlign w:val="center"/>
          </w:tcPr>
          <w:p w14:paraId="081AEF7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2"/>
                <w:szCs w:val="22"/>
                <w:u w:val="none"/>
                <w:rtl w:val="0"/>
                <w:lang w:val="en-US" w:eastAsia="zh-CN" w:bidi="ar"/>
              </w:rPr>
            </w:pPr>
            <w:r>
              <w:rPr>
                <w:rFonts w:hint="eastAsia" w:ascii="宋体" w:hAnsi="宋体" w:eastAsia="宋体" w:cs="宋体"/>
                <w:i w:val="0"/>
                <w:iCs w:val="0"/>
                <w:color w:val="auto"/>
                <w:kern w:val="0"/>
                <w:sz w:val="22"/>
                <w:szCs w:val="22"/>
                <w:u w:val="none"/>
                <w:lang w:val="en-US" w:eastAsia="zh-CN" w:bidi="ar"/>
              </w:rPr>
              <w:t>orderId</w:t>
            </w:r>
          </w:p>
        </w:tc>
        <w:tc>
          <w:tcPr>
            <w:tcW w:w="1020" w:type="pct"/>
            <w:shd w:val="clear" w:color="auto" w:fill="auto"/>
            <w:vAlign w:val="center"/>
          </w:tcPr>
          <w:p w14:paraId="46994FC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rtl w:val="0"/>
                <w:lang w:val="en-US" w:eastAsia="zh-CN" w:bidi="ar"/>
              </w:rPr>
            </w:pPr>
            <w:r>
              <w:rPr>
                <w:rFonts w:hint="eastAsia" w:ascii="宋体" w:hAnsi="宋体" w:eastAsia="宋体" w:cs="宋体"/>
                <w:i w:val="0"/>
                <w:iCs w:val="0"/>
                <w:color w:val="auto"/>
                <w:kern w:val="0"/>
                <w:sz w:val="21"/>
                <w:szCs w:val="21"/>
                <w:u w:val="none"/>
                <w:lang w:val="en-US" w:eastAsia="zh-CN" w:bidi="ar"/>
              </w:rPr>
              <w:t>String</w:t>
            </w:r>
          </w:p>
        </w:tc>
        <w:tc>
          <w:tcPr>
            <w:tcW w:w="574" w:type="pct"/>
            <w:shd w:val="clear" w:color="auto" w:fill="auto"/>
            <w:vAlign w:val="center"/>
          </w:tcPr>
          <w:p w14:paraId="320A0F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2"/>
                <w:sz w:val="21"/>
                <w:szCs w:val="21"/>
                <w:u w:val="none"/>
                <w:lang w:val="en-US" w:eastAsia="zh-CN" w:bidi="ar-SA"/>
              </w:rPr>
            </w:pPr>
            <w:r>
              <w:rPr>
                <w:rFonts w:hint="eastAsia" w:ascii="仿宋" w:hAnsi="仿宋" w:eastAsia="仿宋" w:cs="仿宋"/>
                <w:b/>
                <w:bCs/>
                <w:i w:val="0"/>
                <w:iCs w:val="0"/>
                <w:color w:val="auto"/>
                <w:kern w:val="0"/>
                <w:sz w:val="21"/>
                <w:szCs w:val="21"/>
                <w:u w:val="none"/>
                <w:lang w:val="en-US" w:eastAsia="zh-CN" w:bidi="ar"/>
              </w:rPr>
              <w:t>params</w:t>
            </w:r>
          </w:p>
        </w:tc>
        <w:tc>
          <w:tcPr>
            <w:tcW w:w="445" w:type="pct"/>
            <w:shd w:val="clear" w:color="auto" w:fill="auto"/>
            <w:vAlign w:val="center"/>
          </w:tcPr>
          <w:p w14:paraId="7C9C49A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64</w:t>
            </w:r>
          </w:p>
        </w:tc>
        <w:tc>
          <w:tcPr>
            <w:tcW w:w="502" w:type="pct"/>
            <w:shd w:val="clear" w:color="auto" w:fill="auto"/>
            <w:vAlign w:val="center"/>
          </w:tcPr>
          <w:p w14:paraId="01B673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1685" w:type="pct"/>
            <w:shd w:val="clear" w:color="auto" w:fill="auto"/>
            <w:vAlign w:val="center"/>
          </w:tcPr>
          <w:p w14:paraId="0919FFDA">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订单模块主订单编码，与子订单编码至少有一个，优先子订单号</w:t>
            </w:r>
          </w:p>
        </w:tc>
      </w:tr>
      <w:tr w14:paraId="61F0E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772" w:type="pct"/>
            <w:shd w:val="clear" w:color="auto" w:fill="auto"/>
            <w:vAlign w:val="center"/>
          </w:tcPr>
          <w:p w14:paraId="2E38935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C00000"/>
                <w:kern w:val="0"/>
                <w:sz w:val="22"/>
                <w:szCs w:val="22"/>
                <w:u w:val="none"/>
                <w:lang w:val="en-US" w:eastAsia="zh-CN" w:bidi="ar"/>
              </w:rPr>
            </w:pPr>
            <w:r>
              <w:rPr>
                <w:rFonts w:hint="eastAsia" w:ascii="宋体" w:hAnsi="宋体" w:cs="宋体"/>
                <w:i w:val="0"/>
                <w:iCs w:val="0"/>
                <w:color w:val="C00000"/>
                <w:kern w:val="0"/>
                <w:sz w:val="22"/>
                <w:szCs w:val="22"/>
                <w:u w:val="none"/>
                <w:lang w:val="en-US" w:eastAsia="zh-CN" w:bidi="ar"/>
              </w:rPr>
              <w:t>outOrdId</w:t>
            </w:r>
          </w:p>
        </w:tc>
        <w:tc>
          <w:tcPr>
            <w:tcW w:w="1020" w:type="pct"/>
            <w:shd w:val="clear" w:color="auto" w:fill="auto"/>
            <w:vAlign w:val="center"/>
          </w:tcPr>
          <w:p w14:paraId="1EFE01C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C00000"/>
                <w:kern w:val="0"/>
                <w:sz w:val="21"/>
                <w:szCs w:val="21"/>
                <w:u w:val="none"/>
                <w:lang w:val="en-US" w:eastAsia="zh-CN" w:bidi="ar"/>
              </w:rPr>
            </w:pPr>
            <w:r>
              <w:rPr>
                <w:rFonts w:hint="eastAsia" w:ascii="宋体" w:hAnsi="宋体" w:cs="宋体"/>
                <w:i w:val="0"/>
                <w:iCs w:val="0"/>
                <w:color w:val="C00000"/>
                <w:kern w:val="0"/>
                <w:sz w:val="21"/>
                <w:szCs w:val="21"/>
                <w:u w:val="none"/>
                <w:lang w:val="en-US" w:eastAsia="zh-CN" w:bidi="ar"/>
              </w:rPr>
              <w:t>String</w:t>
            </w:r>
          </w:p>
        </w:tc>
        <w:tc>
          <w:tcPr>
            <w:tcW w:w="574" w:type="pct"/>
            <w:shd w:val="clear" w:color="auto" w:fill="auto"/>
            <w:vAlign w:val="center"/>
          </w:tcPr>
          <w:p w14:paraId="105700F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C00000"/>
                <w:kern w:val="0"/>
                <w:sz w:val="21"/>
                <w:szCs w:val="21"/>
                <w:u w:val="none"/>
                <w:lang w:val="en-US" w:eastAsia="zh-CN" w:bidi="ar"/>
              </w:rPr>
            </w:pPr>
            <w:r>
              <w:rPr>
                <w:rFonts w:hint="eastAsia" w:ascii="仿宋" w:hAnsi="仿宋" w:eastAsia="仿宋" w:cs="仿宋"/>
                <w:b/>
                <w:bCs/>
                <w:i w:val="0"/>
                <w:iCs w:val="0"/>
                <w:color w:val="C00000"/>
                <w:kern w:val="0"/>
                <w:sz w:val="21"/>
                <w:szCs w:val="21"/>
                <w:u w:val="none"/>
                <w:lang w:val="en-US" w:eastAsia="zh-CN" w:bidi="ar"/>
              </w:rPr>
              <w:t>params</w:t>
            </w:r>
          </w:p>
        </w:tc>
        <w:tc>
          <w:tcPr>
            <w:tcW w:w="445" w:type="pct"/>
            <w:shd w:val="clear" w:color="auto" w:fill="auto"/>
            <w:vAlign w:val="center"/>
          </w:tcPr>
          <w:p w14:paraId="007953A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C00000"/>
                <w:kern w:val="0"/>
                <w:sz w:val="21"/>
                <w:szCs w:val="21"/>
                <w:u w:val="none"/>
                <w:lang w:val="en-US" w:eastAsia="zh-CN" w:bidi="ar"/>
              </w:rPr>
            </w:pPr>
            <w:r>
              <w:rPr>
                <w:rFonts w:hint="eastAsia" w:ascii="宋体" w:hAnsi="宋体" w:cs="宋体"/>
                <w:i w:val="0"/>
                <w:iCs w:val="0"/>
                <w:color w:val="C00000"/>
                <w:kern w:val="0"/>
                <w:sz w:val="21"/>
                <w:szCs w:val="21"/>
                <w:u w:val="none"/>
                <w:lang w:val="en-US" w:eastAsia="zh-CN" w:bidi="ar"/>
              </w:rPr>
              <w:t>64</w:t>
            </w:r>
          </w:p>
        </w:tc>
        <w:tc>
          <w:tcPr>
            <w:tcW w:w="502" w:type="pct"/>
            <w:shd w:val="clear" w:color="auto" w:fill="auto"/>
            <w:vAlign w:val="center"/>
          </w:tcPr>
          <w:p w14:paraId="7BE8851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p>
        </w:tc>
        <w:tc>
          <w:tcPr>
            <w:tcW w:w="1685" w:type="pct"/>
            <w:shd w:val="clear" w:color="auto" w:fill="auto"/>
            <w:vAlign w:val="center"/>
          </w:tcPr>
          <w:p w14:paraId="1D2B54A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C00000"/>
                <w:kern w:val="0"/>
                <w:highlight w:val="none"/>
                <w:lang w:val="en-US" w:eastAsia="zh-CN" w:bidi="ar"/>
              </w:rPr>
            </w:pPr>
            <w:r>
              <w:rPr>
                <w:rFonts w:hint="eastAsia" w:ascii="仿宋" w:hAnsi="仿宋" w:eastAsia="仿宋" w:cs="仿宋"/>
                <w:color w:val="C00000"/>
                <w:kern w:val="0"/>
                <w:highlight w:val="none"/>
                <w:lang w:val="en-US" w:eastAsia="zh-CN" w:bidi="ar"/>
              </w:rPr>
              <w:t>下游订单编码</w:t>
            </w:r>
          </w:p>
        </w:tc>
      </w:tr>
      <w:tr w14:paraId="6C216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73" w:hRule="atLeast"/>
        </w:trPr>
        <w:tc>
          <w:tcPr>
            <w:tcW w:w="772" w:type="pct"/>
            <w:shd w:val="clear" w:color="auto" w:fill="auto"/>
            <w:noWrap/>
            <w:vAlign w:val="center"/>
          </w:tcPr>
          <w:p w14:paraId="39A27B0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2"/>
                <w:szCs w:val="22"/>
                <w:u w:val="none"/>
                <w:lang w:val="en-US" w:eastAsia="zh-CN"/>
              </w:rPr>
            </w:pPr>
            <w:r>
              <w:rPr>
                <w:rFonts w:hint="default" w:ascii="仿宋" w:hAnsi="仿宋" w:eastAsia="仿宋" w:cs="仿宋"/>
                <w:color w:val="auto"/>
                <w:sz w:val="22"/>
                <w:szCs w:val="22"/>
                <w:vertAlign w:val="baseline"/>
                <w:rtl w:val="0"/>
                <w:lang w:val="en-US" w:eastAsia="zh-CN"/>
              </w:rPr>
              <w:t>fulfill</w:t>
            </w:r>
            <w:r>
              <w:rPr>
                <w:rFonts w:hint="eastAsia" w:ascii="仿宋" w:hAnsi="仿宋" w:eastAsia="仿宋" w:cs="仿宋"/>
                <w:color w:val="auto"/>
                <w:sz w:val="22"/>
                <w:szCs w:val="22"/>
                <w:vertAlign w:val="baseline"/>
                <w:rtl w:val="0"/>
                <w:lang w:val="en-US" w:eastAsia="zh-CN"/>
              </w:rPr>
              <w:t>OrdId</w:t>
            </w:r>
          </w:p>
        </w:tc>
        <w:tc>
          <w:tcPr>
            <w:tcW w:w="1020" w:type="pct"/>
            <w:shd w:val="clear" w:color="auto" w:fill="auto"/>
            <w:vAlign w:val="center"/>
          </w:tcPr>
          <w:p w14:paraId="093E9E5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574" w:type="pct"/>
            <w:shd w:val="clear" w:color="auto" w:fill="auto"/>
            <w:vAlign w:val="center"/>
          </w:tcPr>
          <w:p w14:paraId="16E7AAA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params</w:t>
            </w:r>
          </w:p>
        </w:tc>
        <w:tc>
          <w:tcPr>
            <w:tcW w:w="445" w:type="pct"/>
            <w:shd w:val="clear" w:color="auto" w:fill="auto"/>
            <w:vAlign w:val="center"/>
          </w:tcPr>
          <w:p w14:paraId="5CD6EEE2">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0"/>
                <w:szCs w:val="20"/>
                <w:u w:val="none"/>
                <w:lang w:val="en-US"/>
              </w:rPr>
            </w:pPr>
            <w:r>
              <w:rPr>
                <w:rFonts w:hint="eastAsia" w:ascii="仿宋" w:hAnsi="仿宋" w:eastAsia="仿宋" w:cs="仿宋"/>
                <w:i w:val="0"/>
                <w:iCs w:val="0"/>
                <w:color w:val="auto"/>
                <w:kern w:val="0"/>
                <w:sz w:val="20"/>
                <w:szCs w:val="20"/>
                <w:u w:val="none"/>
                <w:lang w:val="en-US" w:eastAsia="zh-CN" w:bidi="ar"/>
              </w:rPr>
              <w:t>28</w:t>
            </w:r>
          </w:p>
        </w:tc>
        <w:tc>
          <w:tcPr>
            <w:tcW w:w="502" w:type="pct"/>
            <w:shd w:val="clear" w:color="auto" w:fill="auto"/>
            <w:vAlign w:val="center"/>
          </w:tcPr>
          <w:p w14:paraId="298F03F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不可</w:t>
            </w:r>
          </w:p>
        </w:tc>
        <w:tc>
          <w:tcPr>
            <w:tcW w:w="1685" w:type="pct"/>
            <w:shd w:val="clear" w:color="auto" w:fill="auto"/>
            <w:vAlign w:val="center"/>
          </w:tcPr>
          <w:p w14:paraId="508718D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2"/>
                <w:szCs w:val="22"/>
                <w:u w:val="none"/>
                <w:lang w:val="en-US"/>
              </w:rPr>
            </w:pPr>
            <w:r>
              <w:rPr>
                <w:rFonts w:hint="eastAsia" w:ascii="仿宋" w:hAnsi="仿宋" w:eastAsia="仿宋" w:cs="仿宋"/>
                <w:color w:val="auto"/>
                <w:kern w:val="0"/>
                <w:highlight w:val="none"/>
                <w:lang w:val="en-US" w:eastAsia="zh-CN" w:bidi="ar"/>
              </w:rPr>
              <w:t>履约编码</w:t>
            </w:r>
          </w:p>
        </w:tc>
      </w:tr>
    </w:tbl>
    <w:p w14:paraId="2B5121BC">
      <w:pPr>
        <w:rPr>
          <w:color w:val="auto"/>
        </w:rPr>
      </w:pPr>
    </w:p>
    <w:p w14:paraId="24007C99">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16" w:name="_Toc1325104706"/>
      <w:r>
        <w:rPr>
          <w:rFonts w:hint="eastAsia" w:ascii="仿宋" w:hAnsi="仿宋" w:eastAsia="仿宋" w:cs="仿宋"/>
          <w:b/>
          <w:bCs/>
          <w:color w:val="auto"/>
          <w:highlight w:val="none"/>
          <w:lang w:val="en-US" w:eastAsia="zh-CN"/>
        </w:rPr>
        <w:t>5.4</w:t>
      </w:r>
      <w:r>
        <w:rPr>
          <w:rFonts w:hint="eastAsia" w:ascii="仿宋" w:hAnsi="仿宋" w:eastAsia="仿宋" w:cs="仿宋"/>
          <w:color w:val="auto"/>
          <w:highlight w:val="none"/>
          <w:lang w:val="en-US" w:eastAsia="zh-CN"/>
        </w:rPr>
        <w:t>.3、响应业务要素</w:t>
      </w:r>
      <w:bookmarkEnd w:id="16"/>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89"/>
        <w:gridCol w:w="767"/>
        <w:gridCol w:w="926"/>
        <w:gridCol w:w="424"/>
        <w:gridCol w:w="341"/>
        <w:gridCol w:w="4874"/>
      </w:tblGrid>
      <w:tr w14:paraId="642B9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53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557FE6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出参参数名</w:t>
            </w:r>
          </w:p>
        </w:tc>
        <w:tc>
          <w:tcPr>
            <w:tcW w:w="33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A9E92E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类型</w:t>
            </w:r>
          </w:p>
        </w:tc>
        <w:tc>
          <w:tcPr>
            <w:tcW w:w="41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B52C55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所属上级</w:t>
            </w:r>
          </w:p>
        </w:tc>
        <w:tc>
          <w:tcPr>
            <w:tcW w:w="17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47281A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kern w:val="0"/>
                <w:sz w:val="24"/>
                <w:szCs w:val="24"/>
                <w:u w:val="none"/>
                <w:lang w:val="en-US" w:eastAsia="zh-CN" w:bidi="ar"/>
              </w:rPr>
            </w:pPr>
            <w:r>
              <w:rPr>
                <w:rFonts w:hint="eastAsia" w:ascii="宋体" w:hAnsi="宋体" w:cs="宋体"/>
                <w:b/>
                <w:bCs/>
                <w:i w:val="0"/>
                <w:iCs w:val="0"/>
                <w:color w:val="auto"/>
                <w:kern w:val="0"/>
                <w:sz w:val="24"/>
                <w:szCs w:val="24"/>
                <w:u w:val="none"/>
                <w:lang w:val="en-US" w:eastAsia="zh-CN" w:bidi="ar"/>
              </w:rPr>
              <w:t>长度</w:t>
            </w:r>
          </w:p>
        </w:tc>
        <w:tc>
          <w:tcPr>
            <w:tcW w:w="124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BAAEDC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可空标志</w:t>
            </w:r>
          </w:p>
        </w:tc>
        <w:tc>
          <w:tcPr>
            <w:tcW w:w="229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5BB280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说明</w:t>
            </w:r>
          </w:p>
        </w:tc>
      </w:tr>
      <w:tr w14:paraId="21F90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22C336">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rtnCode</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3C404D">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F465FD">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color w:val="auto"/>
                <w:highlight w:val="none"/>
                <w:lang w:val="en-US" w:eastAsia="zh-CN"/>
              </w:rPr>
              <w: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B344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BFAE7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22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02853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highlight w:val="none"/>
                <w:lang w:val="en-US" w:eastAsia="zh-CN"/>
              </w:rPr>
              <w:t>Csf调用返回编码：0-成功；-9999-失败</w:t>
            </w:r>
          </w:p>
        </w:tc>
      </w:tr>
      <w:tr w14:paraId="1F6FA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991DA2">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rtnMsg</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57E2BC">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502257">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color w:val="auto"/>
                <w:highlight w:val="none"/>
                <w:lang w:val="en-US" w:eastAsia="zh-CN"/>
              </w:rPr>
              <w: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295B9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D01FD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22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85DA2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p>
        </w:tc>
      </w:tr>
      <w:tr w14:paraId="29069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3AB9A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object</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EAF70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JSONObject</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334A35">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kern w:val="2"/>
                <w:sz w:val="21"/>
                <w:szCs w:val="21"/>
                <w:u w:val="none"/>
                <w:lang w:val="en-US" w:eastAsia="zh-CN" w:bidi="ar-SA"/>
              </w:rPr>
            </w:pP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83415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43DD7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22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DB96EC">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p>
        </w:tc>
      </w:tr>
      <w:tr w14:paraId="253AB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C7C25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returnCode</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BAF78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9C85D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object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3CFDA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85A2D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不可</w:t>
            </w:r>
          </w:p>
        </w:tc>
        <w:tc>
          <w:tcPr>
            <w:tcW w:w="22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6D518E">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i w:val="0"/>
                <w:iCs w:val="0"/>
                <w:color w:val="auto"/>
                <w:sz w:val="22"/>
                <w:szCs w:val="22"/>
                <w:u w:val="none"/>
              </w:rPr>
            </w:pPr>
            <w:r>
              <w:rPr>
                <w:rFonts w:hint="eastAsia" w:ascii="仿宋" w:hAnsi="仿宋" w:eastAsia="仿宋" w:cs="仿宋"/>
                <w:i w:val="0"/>
                <w:iCs w:val="0"/>
                <w:color w:val="auto"/>
                <w:kern w:val="0"/>
                <w:sz w:val="21"/>
                <w:szCs w:val="21"/>
                <w:u w:val="none"/>
                <w:lang w:val="en-US" w:eastAsia="zh-CN" w:bidi="ar"/>
              </w:rPr>
              <w:t>业务响应结果编码（0-成功，1-失败），参见附录十七：returnCode枚举</w:t>
            </w:r>
          </w:p>
        </w:tc>
      </w:tr>
      <w:tr w14:paraId="422DA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2EB28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returnMessage</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B0245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333B08">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object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20571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C2E65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不可</w:t>
            </w:r>
          </w:p>
        </w:tc>
        <w:tc>
          <w:tcPr>
            <w:tcW w:w="22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1D27D6">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业务响应结果信息</w:t>
            </w:r>
          </w:p>
        </w:tc>
      </w:tr>
      <w:tr w14:paraId="137DE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43A9BB5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2"/>
                <w:szCs w:val="22"/>
                <w:u w:val="none"/>
                <w:lang w:val="en-US" w:eastAsia="zh-CN" w:bidi="ar"/>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337"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65E1CC0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JSONArray</w:t>
            </w:r>
          </w:p>
        </w:tc>
        <w:tc>
          <w:tcPr>
            <w:tcW w:w="413"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56F924C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21"/>
                <w:szCs w:val="21"/>
                <w:u w:val="none"/>
                <w:lang w:val="en-US" w:eastAsia="zh-CN"/>
              </w:rPr>
            </w:pPr>
            <w:r>
              <w:rPr>
                <w:rFonts w:hint="eastAsia" w:ascii="宋体" w:hAnsi="宋体" w:cs="宋体"/>
                <w:i w:val="0"/>
                <w:iCs w:val="0"/>
                <w:color w:val="auto"/>
                <w:sz w:val="21"/>
                <w:szCs w:val="21"/>
                <w:u w:val="none"/>
                <w:lang w:val="en-US" w:eastAsia="zh-CN"/>
              </w:rPr>
              <w:t>object</w:t>
            </w:r>
          </w:p>
        </w:tc>
        <w:tc>
          <w:tcPr>
            <w:tcW w:w="174"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0B575E0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2"/>
                <w:sz w:val="21"/>
                <w:szCs w:val="21"/>
                <w:u w:val="none"/>
                <w:lang w:val="en-US" w:eastAsia="zh-CN" w:bidi="ar-SA"/>
              </w:rPr>
            </w:pPr>
          </w:p>
        </w:tc>
        <w:tc>
          <w:tcPr>
            <w:tcW w:w="1244"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5976A20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2290"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47F358E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履约信息</w:t>
            </w:r>
          </w:p>
        </w:tc>
      </w:tr>
      <w:tr w14:paraId="321AF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DB118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default" w:ascii="宋体" w:hAnsi="宋体" w:cs="宋体"/>
                <w:i w:val="0"/>
                <w:iCs w:val="0"/>
                <w:color w:val="auto"/>
                <w:kern w:val="0"/>
                <w:sz w:val="22"/>
                <w:szCs w:val="22"/>
                <w:u w:val="none"/>
                <w:lang w:val="en-US" w:eastAsia="zh-CN" w:bidi="ar"/>
              </w:rPr>
              <w:t>fulfill</w:t>
            </w:r>
            <w:r>
              <w:rPr>
                <w:rFonts w:hint="eastAsia" w:ascii="宋体" w:hAnsi="宋体" w:eastAsia="宋体" w:cs="宋体"/>
                <w:i w:val="0"/>
                <w:iCs w:val="0"/>
                <w:color w:val="auto"/>
                <w:kern w:val="0"/>
                <w:sz w:val="22"/>
                <w:szCs w:val="22"/>
                <w:u w:val="none"/>
                <w:lang w:val="en-US" w:eastAsia="zh-CN" w:bidi="ar"/>
              </w:rPr>
              <w:t>OrdId</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F1934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1C411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C1D21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2"/>
                <w:sz w:val="21"/>
                <w:szCs w:val="21"/>
                <w:u w:val="none"/>
                <w:lang w:val="en-US" w:eastAsia="zh-CN" w:bidi="ar-SA"/>
              </w:rPr>
              <w:t>28</w:t>
            </w: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31C37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不可</w:t>
            </w:r>
          </w:p>
        </w:tc>
        <w:tc>
          <w:tcPr>
            <w:tcW w:w="22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F7A25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仿宋" w:hAnsi="仿宋" w:eastAsia="仿宋" w:cs="仿宋"/>
                <w:color w:val="auto"/>
                <w:kern w:val="0"/>
                <w:highlight w:val="none"/>
                <w:lang w:val="en-US" w:eastAsia="zh-CN" w:bidi="ar"/>
              </w:rPr>
              <w:t>履约编码</w:t>
            </w:r>
          </w:p>
        </w:tc>
      </w:tr>
      <w:tr w14:paraId="1F799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C8728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primaryOrderId</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54011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48FA08">
            <w:pPr>
              <w:keepNext w:val="0"/>
              <w:keepLines w:val="0"/>
              <w:widowControl/>
              <w:suppressLineNumbers w:val="0"/>
              <w:spacing w:before="0" w:beforeAutospacing="0" w:after="0" w:afterAutospacing="0"/>
              <w:ind w:left="0" w:right="0"/>
              <w:jc w:val="left"/>
              <w:textAlignment w:val="center"/>
              <w:rPr>
                <w:rFonts w:hint="default" w:ascii="宋体" w:hAnsi="宋体" w:cs="宋体"/>
                <w:i w:val="0"/>
                <w:iCs w:val="0"/>
                <w:color w:val="auto"/>
                <w:sz w:val="21"/>
                <w:szCs w:val="21"/>
                <w:u w:val="none"/>
                <w:lang w:val="en-US" w:eastAsia="zh-CN"/>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42F79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64</w:t>
            </w: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244FC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22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26190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订单模块主订单编码，与子订单编码至少有一个，优先子订单号</w:t>
            </w:r>
          </w:p>
        </w:tc>
      </w:tr>
      <w:tr w14:paraId="32C8B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7C37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orderId</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C21A8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82BAD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B6DA3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64</w:t>
            </w: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2D6B9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p>
        </w:tc>
        <w:tc>
          <w:tcPr>
            <w:tcW w:w="22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DFE3E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仿宋" w:hAnsi="仿宋" w:eastAsia="仿宋" w:cs="仿宋"/>
                <w:color w:val="auto"/>
                <w:kern w:val="0"/>
                <w:highlight w:val="none"/>
                <w:lang w:val="en-US" w:eastAsia="zh-CN" w:bidi="ar"/>
              </w:rPr>
              <w:t>订单模块主订单编码，与子订单编码至少有一个，优先子订单号</w:t>
            </w:r>
          </w:p>
        </w:tc>
      </w:tr>
      <w:tr w14:paraId="2956A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CC915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outOrdId</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500E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91484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7E37E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64</w:t>
            </w: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DB597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05D84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仿宋" w:hAnsi="仿宋" w:eastAsia="仿宋" w:cs="仿宋"/>
                <w:color w:val="auto"/>
                <w:kern w:val="0"/>
                <w:highlight w:val="none"/>
                <w:lang w:val="en-US" w:eastAsia="zh-CN" w:bidi="ar"/>
              </w:rPr>
              <w:t>下游订单号（省端订单号、集团能开/订单中心主订单号等）</w:t>
            </w:r>
          </w:p>
        </w:tc>
      </w:tr>
      <w:tr w14:paraId="62289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59292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default" w:ascii="仿宋" w:hAnsi="仿宋" w:eastAsia="仿宋" w:cs="仿宋"/>
                <w:i w:val="0"/>
                <w:iCs w:val="0"/>
                <w:color w:val="auto"/>
                <w:kern w:val="0"/>
                <w:sz w:val="22"/>
                <w:szCs w:val="22"/>
                <w:u w:val="none"/>
                <w:lang w:val="en-US" w:eastAsia="zh-CN" w:bidi="ar"/>
              </w:rPr>
              <w:t>fulfill</w:t>
            </w:r>
            <w:r>
              <w:rPr>
                <w:rFonts w:hint="eastAsia" w:ascii="仿宋" w:hAnsi="仿宋" w:eastAsia="仿宋" w:cs="仿宋"/>
                <w:i w:val="0"/>
                <w:iCs w:val="0"/>
                <w:color w:val="auto"/>
                <w:kern w:val="0"/>
                <w:sz w:val="22"/>
                <w:szCs w:val="22"/>
                <w:u w:val="none"/>
                <w:lang w:val="en-US" w:eastAsia="zh-CN" w:bidi="ar"/>
              </w:rPr>
              <w:t>Sts</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9B5F4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仿宋" w:hAnsi="仿宋" w:eastAsia="仿宋" w:cs="仿宋"/>
                <w:i w:val="0"/>
                <w:iCs w:val="0"/>
                <w:color w:val="auto"/>
                <w:kern w:val="0"/>
                <w:sz w:val="20"/>
                <w:szCs w:val="20"/>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43691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4C8D5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10</w:t>
            </w: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2092E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不可</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ABF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仿宋" w:hAnsi="仿宋" w:eastAsia="仿宋" w:cs="仿宋"/>
                <w:i w:val="0"/>
                <w:iCs w:val="0"/>
                <w:color w:val="auto"/>
                <w:kern w:val="0"/>
                <w:sz w:val="22"/>
                <w:szCs w:val="22"/>
                <w:u w:val="none"/>
                <w:lang w:val="en-US" w:eastAsia="zh-CN" w:bidi="ar"/>
              </w:rPr>
              <w:t>履约状态（状态需要与履约层一起约定）</w:t>
            </w:r>
            <w:r>
              <w:rPr>
                <w:rFonts w:hint="eastAsia" w:ascii="仿宋" w:hAnsi="仿宋" w:eastAsia="仿宋" w:cs="仿宋"/>
                <w:i w:val="0"/>
                <w:iCs w:val="0"/>
                <w:color w:val="auto"/>
                <w:kern w:val="0"/>
                <w:sz w:val="22"/>
                <w:szCs w:val="22"/>
                <w:u w:val="none"/>
                <w:lang w:val="en-US" w:eastAsia="zh-CN" w:bidi="ar"/>
              </w:rPr>
              <w:br w:type="textWrapping"/>
            </w:r>
            <w:r>
              <w:rPr>
                <w:rFonts w:hint="eastAsia" w:ascii="仿宋" w:hAnsi="仿宋" w:eastAsia="仿宋" w:cs="仿宋"/>
                <w:i w:val="0"/>
                <w:iCs w:val="0"/>
                <w:color w:val="auto"/>
                <w:kern w:val="0"/>
                <w:sz w:val="22"/>
                <w:szCs w:val="22"/>
                <w:u w:val="none"/>
                <w:lang w:val="en-US" w:eastAsia="zh-CN" w:bidi="ar"/>
              </w:rPr>
              <w:t>1：履约成功</w:t>
            </w:r>
            <w:r>
              <w:rPr>
                <w:rFonts w:hint="eastAsia" w:ascii="仿宋" w:hAnsi="仿宋" w:eastAsia="仿宋" w:cs="仿宋"/>
                <w:i w:val="0"/>
                <w:iCs w:val="0"/>
                <w:color w:val="auto"/>
                <w:kern w:val="0"/>
                <w:sz w:val="22"/>
                <w:szCs w:val="22"/>
                <w:u w:val="none"/>
                <w:lang w:val="en-US" w:eastAsia="zh-CN" w:bidi="ar"/>
              </w:rPr>
              <w:br w:type="textWrapping"/>
            </w:r>
            <w:r>
              <w:rPr>
                <w:rFonts w:hint="eastAsia" w:ascii="仿宋" w:hAnsi="仿宋" w:eastAsia="仿宋" w:cs="仿宋"/>
                <w:i w:val="0"/>
                <w:iCs w:val="0"/>
                <w:color w:val="auto"/>
                <w:kern w:val="0"/>
                <w:sz w:val="22"/>
                <w:szCs w:val="22"/>
                <w:u w:val="none"/>
                <w:lang w:val="en-US" w:eastAsia="zh-CN" w:bidi="ar"/>
              </w:rPr>
              <w:t>2：履约中</w:t>
            </w:r>
            <w:r>
              <w:rPr>
                <w:rFonts w:hint="eastAsia" w:ascii="仿宋" w:hAnsi="仿宋" w:eastAsia="仿宋" w:cs="仿宋"/>
                <w:i w:val="0"/>
                <w:iCs w:val="0"/>
                <w:color w:val="auto"/>
                <w:kern w:val="0"/>
                <w:sz w:val="22"/>
                <w:szCs w:val="22"/>
                <w:u w:val="none"/>
                <w:lang w:val="en-US" w:eastAsia="zh-CN" w:bidi="ar"/>
              </w:rPr>
              <w:br w:type="textWrapping"/>
            </w:r>
            <w:r>
              <w:rPr>
                <w:rFonts w:hint="eastAsia" w:ascii="仿宋" w:hAnsi="仿宋" w:eastAsia="仿宋" w:cs="仿宋"/>
                <w:i w:val="0"/>
                <w:iCs w:val="0"/>
                <w:color w:val="auto"/>
                <w:kern w:val="0"/>
                <w:sz w:val="22"/>
                <w:szCs w:val="22"/>
                <w:u w:val="none"/>
                <w:lang w:val="en-US" w:eastAsia="zh-CN" w:bidi="ar"/>
              </w:rPr>
              <w:t>99：履约失败</w:t>
            </w:r>
          </w:p>
        </w:tc>
      </w:tr>
      <w:tr w14:paraId="60A90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4AA76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default" w:ascii="仿宋" w:hAnsi="仿宋" w:eastAsia="仿宋" w:cs="仿宋"/>
                <w:i w:val="0"/>
                <w:iCs w:val="0"/>
                <w:color w:val="auto"/>
                <w:kern w:val="0"/>
                <w:sz w:val="22"/>
                <w:szCs w:val="22"/>
                <w:u w:val="none"/>
                <w:lang w:val="en-US" w:eastAsia="zh-CN" w:bidi="ar"/>
              </w:rPr>
              <w:t>fulfill</w:t>
            </w:r>
            <w:r>
              <w:rPr>
                <w:rFonts w:hint="eastAsia" w:ascii="仿宋" w:hAnsi="仿宋" w:eastAsia="仿宋" w:cs="仿宋"/>
                <w:i w:val="0"/>
                <w:iCs w:val="0"/>
                <w:color w:val="auto"/>
                <w:kern w:val="0"/>
                <w:sz w:val="22"/>
                <w:szCs w:val="22"/>
                <w:u w:val="none"/>
                <w:lang w:val="en-US" w:eastAsia="zh-CN" w:bidi="ar"/>
              </w:rPr>
              <w:t>Desc</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4C4C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仿宋" w:hAnsi="仿宋" w:eastAsia="仿宋" w:cs="仿宋"/>
                <w:i w:val="0"/>
                <w:iCs w:val="0"/>
                <w:color w:val="auto"/>
                <w:kern w:val="0"/>
                <w:sz w:val="20"/>
                <w:szCs w:val="20"/>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D1379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59E23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11AC0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C7219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仿宋" w:hAnsi="仿宋" w:eastAsia="仿宋" w:cs="仿宋"/>
                <w:color w:val="auto"/>
                <w:kern w:val="0"/>
                <w:highlight w:val="none"/>
                <w:lang w:val="en-US" w:eastAsia="zh-CN" w:bidi="ar"/>
              </w:rPr>
              <w:t>履约结果描述</w:t>
            </w:r>
          </w:p>
        </w:tc>
      </w:tr>
      <w:tr w14:paraId="1078A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7212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2"/>
                <w:szCs w:val="22"/>
                <w:u w:val="none"/>
                <w:lang w:val="en-US" w:eastAsia="zh-CN" w:bidi="ar"/>
              </w:rPr>
            </w:pPr>
            <w:r>
              <w:rPr>
                <w:rFonts w:hint="default" w:ascii="仿宋" w:hAnsi="仿宋" w:eastAsia="仿宋" w:cs="仿宋"/>
                <w:i w:val="0"/>
                <w:iCs w:val="0"/>
                <w:color w:val="auto"/>
                <w:kern w:val="0"/>
                <w:sz w:val="22"/>
                <w:szCs w:val="22"/>
                <w:u w:val="none"/>
                <w:lang w:val="en-US" w:eastAsia="zh-CN" w:bidi="ar"/>
              </w:rPr>
              <w:t>fulfill</w:t>
            </w:r>
            <w:r>
              <w:rPr>
                <w:rFonts w:hint="eastAsia" w:ascii="仿宋" w:hAnsi="仿宋" w:eastAsia="仿宋" w:cs="仿宋"/>
                <w:i w:val="0"/>
                <w:iCs w:val="0"/>
                <w:color w:val="auto"/>
                <w:kern w:val="0"/>
                <w:sz w:val="22"/>
                <w:szCs w:val="22"/>
                <w:u w:val="none"/>
                <w:lang w:val="en-US" w:eastAsia="zh-CN" w:bidi="ar"/>
              </w:rPr>
              <w:t>StartTime</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28BED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2"/>
                <w:szCs w:val="22"/>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4F767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lang w:val="en-US" w:eastAsia="zh-CN"/>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CD388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2"/>
                <w:szCs w:val="22"/>
                <w:u w:val="none"/>
                <w:lang w:val="en-US" w:eastAsia="zh-CN" w:bidi="ar"/>
              </w:rPr>
              <w:t>24</w:t>
            </w: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6BE84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2"/>
                <w:szCs w:val="22"/>
                <w:u w:val="none"/>
                <w:lang w:val="en-US" w:eastAsia="zh-CN" w:bidi="ar"/>
              </w:rPr>
              <w:t>不可</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421E3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i w:val="0"/>
                <w:iCs w:val="0"/>
                <w:color w:val="auto"/>
                <w:kern w:val="0"/>
                <w:sz w:val="22"/>
                <w:szCs w:val="22"/>
                <w:u w:val="none"/>
                <w:lang w:val="en-US" w:eastAsia="zh-CN" w:bidi="ar"/>
              </w:rPr>
              <w:t>履约发起时间（yyyy-mm-dd hh:MM:ss）</w:t>
            </w:r>
          </w:p>
        </w:tc>
      </w:tr>
      <w:tr w14:paraId="47A61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296F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2"/>
                <w:szCs w:val="22"/>
                <w:u w:val="none"/>
                <w:lang w:val="en-US" w:eastAsia="zh-CN" w:bidi="ar"/>
              </w:rPr>
            </w:pPr>
            <w:r>
              <w:rPr>
                <w:rFonts w:hint="default" w:ascii="仿宋" w:hAnsi="仿宋" w:eastAsia="仿宋" w:cs="仿宋"/>
                <w:i w:val="0"/>
                <w:iCs w:val="0"/>
                <w:color w:val="auto"/>
                <w:kern w:val="0"/>
                <w:sz w:val="22"/>
                <w:szCs w:val="22"/>
                <w:u w:val="none"/>
                <w:lang w:val="en-US" w:eastAsia="zh-CN" w:bidi="ar"/>
              </w:rPr>
              <w:t>fulfill</w:t>
            </w:r>
            <w:r>
              <w:rPr>
                <w:rFonts w:hint="eastAsia" w:ascii="仿宋" w:hAnsi="仿宋" w:eastAsia="仿宋" w:cs="仿宋"/>
                <w:i w:val="0"/>
                <w:iCs w:val="0"/>
                <w:color w:val="auto"/>
                <w:kern w:val="0"/>
                <w:sz w:val="22"/>
                <w:szCs w:val="22"/>
                <w:u w:val="none"/>
                <w:lang w:val="en-US" w:eastAsia="zh-CN" w:bidi="ar"/>
              </w:rPr>
              <w:t>FinishTime</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5C64E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2"/>
                <w:szCs w:val="22"/>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8ED65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lang w:val="en-US" w:eastAsia="zh-CN"/>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F9801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2"/>
                <w:szCs w:val="22"/>
                <w:u w:val="none"/>
                <w:lang w:val="en-US" w:eastAsia="zh-CN" w:bidi="ar"/>
              </w:rPr>
              <w:t>24</w:t>
            </w: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38A97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2"/>
                <w:szCs w:val="22"/>
                <w:u w:val="none"/>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E71ED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i w:val="0"/>
                <w:iCs w:val="0"/>
                <w:color w:val="auto"/>
                <w:kern w:val="0"/>
                <w:sz w:val="22"/>
                <w:szCs w:val="22"/>
                <w:u w:val="none"/>
                <w:lang w:val="en-US" w:eastAsia="zh-CN" w:bidi="ar"/>
              </w:rPr>
              <w:t>履约完成时间（yyyy-mm-dd hh:MM:ss）</w:t>
            </w:r>
          </w:p>
        </w:tc>
      </w:tr>
      <w:tr w14:paraId="046A2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B1867">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2"/>
                <w:szCs w:val="22"/>
                <w:u w:val="none"/>
                <w:lang w:val="en-US" w:eastAsia="zh-CN" w:bidi="ar"/>
              </w:rPr>
            </w:pPr>
            <w:r>
              <w:rPr>
                <w:rFonts w:hint="eastAsia" w:ascii="仿宋" w:hAnsi="仿宋" w:eastAsia="仿宋" w:cs="仿宋"/>
                <w:i w:val="0"/>
                <w:iCs w:val="0"/>
                <w:color w:val="auto"/>
                <w:kern w:val="0"/>
                <w:sz w:val="22"/>
                <w:szCs w:val="22"/>
                <w:u w:val="none"/>
                <w:lang w:val="en-US" w:eastAsia="zh-CN" w:bidi="ar"/>
              </w:rPr>
              <w:t>fulfillUpdateTime</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AB0D47">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2"/>
                <w:szCs w:val="22"/>
                <w:u w:val="none"/>
                <w:lang w:val="en-US" w:eastAsia="zh-CN" w:bidi="ar"/>
              </w:rPr>
            </w:pPr>
            <w:r>
              <w:rPr>
                <w:rFonts w:hint="eastAsia" w:ascii="仿宋" w:hAnsi="仿宋" w:eastAsia="仿宋" w:cs="仿宋"/>
                <w:i w:val="0"/>
                <w:iCs w:val="0"/>
                <w:color w:val="auto"/>
                <w:kern w:val="0"/>
                <w:sz w:val="22"/>
                <w:szCs w:val="22"/>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7C59DA">
            <w:pPr>
              <w:keepNext w:val="0"/>
              <w:keepLines w:val="0"/>
              <w:widowControl/>
              <w:suppressLineNumbers w:val="0"/>
              <w:spacing w:before="0" w:beforeAutospacing="0" w:after="0" w:afterAutospacing="0"/>
              <w:ind w:left="0" w:right="0"/>
              <w:jc w:val="left"/>
              <w:textAlignment w:val="center"/>
              <w:rPr>
                <w:rFonts w:hint="default" w:ascii="宋体" w:hAnsi="宋体" w:cs="宋体"/>
                <w:i w:val="0"/>
                <w:iCs w:val="0"/>
                <w:color w:val="auto"/>
                <w:sz w:val="21"/>
                <w:szCs w:val="21"/>
                <w:u w:val="none"/>
                <w:lang w:val="en-US" w:eastAsia="zh-CN"/>
              </w:rPr>
            </w:pPr>
            <w:r>
              <w:rPr>
                <w:rFonts w:hint="default" w:ascii="宋体" w:hAnsi="宋体" w:cs="宋体"/>
                <w:i w:val="0"/>
                <w:iCs w:val="0"/>
                <w:color w:val="auto"/>
                <w:sz w:val="21"/>
                <w:szCs w:val="21"/>
                <w:u w:val="none"/>
                <w:lang w:val="en-US" w:eastAsia="zh-CN"/>
              </w:rPr>
              <w:t>fulfill</w:t>
            </w:r>
            <w:r>
              <w:rPr>
                <w:rFonts w:hint="eastAsia" w:ascii="宋体" w:hAnsi="宋体" w:eastAsia="宋体" w:cs="宋体"/>
                <w:i w:val="0"/>
                <w:iCs w:val="0"/>
                <w:color w:val="auto"/>
                <w:sz w:val="21"/>
                <w:szCs w:val="21"/>
                <w:u w:val="none"/>
                <w:lang w:val="en-US" w:eastAsia="zh-CN"/>
              </w:rPr>
              <w:t>List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7CCFE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auto"/>
                <w:kern w:val="0"/>
                <w:sz w:val="22"/>
                <w:szCs w:val="22"/>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DCFB5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2"/>
                <w:szCs w:val="22"/>
                <w:u w:val="none"/>
                <w:lang w:val="en-US" w:eastAsia="zh-CN" w:bidi="ar"/>
              </w:rPr>
            </w:pP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C6BBA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2"/>
                <w:szCs w:val="22"/>
                <w:u w:val="none"/>
                <w:lang w:val="en-US" w:eastAsia="zh-CN" w:bidi="ar"/>
              </w:rPr>
            </w:pPr>
            <w:r>
              <w:rPr>
                <w:rFonts w:hint="eastAsia" w:ascii="仿宋" w:hAnsi="仿宋" w:eastAsia="仿宋" w:cs="仿宋"/>
                <w:i w:val="0"/>
                <w:iCs w:val="0"/>
                <w:color w:val="auto"/>
                <w:kern w:val="0"/>
                <w:sz w:val="22"/>
                <w:szCs w:val="22"/>
                <w:u w:val="none"/>
                <w:lang w:val="en-US" w:eastAsia="zh-CN" w:bidi="ar"/>
              </w:rPr>
              <w:t>履约更新时间（yyyy-mm-dd hh:MM:ss）</w:t>
            </w:r>
          </w:p>
          <w:p w14:paraId="0546D6B9">
            <w:pPr>
              <w:pStyle w:val="8"/>
              <w:keepNext w:val="0"/>
              <w:keepLines w:val="0"/>
              <w:suppressLineNumbers w:val="0"/>
              <w:spacing w:before="0" w:beforeAutospacing="0" w:after="0" w:afterAutospacing="0"/>
              <w:ind w:left="0" w:leftChars="0" w:right="0" w:firstLine="0" w:firstLineChars="0"/>
              <w:rPr>
                <w:rFonts w:hint="default"/>
                <w:color w:val="auto"/>
                <w:lang w:val="en-US" w:eastAsia="zh-CN"/>
              </w:rPr>
            </w:pPr>
            <w:r>
              <w:rPr>
                <w:rFonts w:hint="eastAsia" w:ascii="仿宋" w:hAnsi="仿宋" w:eastAsia="仿宋" w:cs="仿宋"/>
                <w:i w:val="0"/>
                <w:iCs w:val="0"/>
                <w:color w:val="auto"/>
                <w:kern w:val="0"/>
                <w:sz w:val="22"/>
                <w:szCs w:val="22"/>
                <w:u w:val="none"/>
                <w:lang w:val="en-US" w:eastAsia="zh-CN" w:bidi="ar"/>
              </w:rPr>
              <w:t>号卡对接场景，能开订单状态通知消息监听，订单状态的更新时间，每次都更新</w:t>
            </w:r>
          </w:p>
        </w:tc>
      </w:tr>
      <w:tr w14:paraId="4B8B9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6A2B5771">
            <w:pPr>
              <w:keepNext w:val="0"/>
              <w:keepLines w:val="0"/>
              <w:widowControl/>
              <w:suppressLineNumbers w:val="0"/>
              <w:spacing w:before="0" w:beforeAutospacing="0" w:after="0" w:afterAutospacing="0"/>
              <w:ind w:left="0" w:right="0"/>
              <w:jc w:val="left"/>
              <w:rPr>
                <w:rFonts w:hint="eastAsia" w:ascii="宋体" w:hAnsi="宋体" w:eastAsia="宋体" w:cs="宋体"/>
                <w:b/>
                <w:bCs/>
                <w:i w:val="0"/>
                <w:iCs w:val="0"/>
                <w:color w:val="auto"/>
                <w:sz w:val="22"/>
                <w:szCs w:val="22"/>
                <w:u w:val="none"/>
              </w:rPr>
            </w:pPr>
            <w:r>
              <w:rPr>
                <w:rFonts w:hint="eastAsia" w:ascii="仿宋" w:hAnsi="仿宋" w:eastAsia="仿宋" w:cs="仿宋"/>
                <w:b/>
                <w:bCs/>
                <w:color w:val="auto"/>
                <w:kern w:val="0"/>
                <w:highlight w:val="none"/>
                <w:lang w:bidi="ar"/>
              </w:rPr>
              <w:t>prodInfoList</w:t>
            </w:r>
          </w:p>
        </w:tc>
        <w:tc>
          <w:tcPr>
            <w:tcW w:w="337"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2C9DDB7B">
            <w:pPr>
              <w:keepNext w:val="0"/>
              <w:keepLines w:val="0"/>
              <w:widowControl/>
              <w:suppressLineNumbers w:val="0"/>
              <w:spacing w:before="0" w:beforeAutospacing="0" w:after="0" w:afterAutospacing="0"/>
              <w:ind w:left="0" w:right="0"/>
              <w:jc w:val="left"/>
              <w:rPr>
                <w:rFonts w:hint="eastAsia" w:ascii="宋体" w:hAnsi="宋体" w:eastAsia="宋体" w:cs="宋体"/>
                <w:b/>
                <w:bCs/>
                <w:i w:val="0"/>
                <w:iCs w:val="0"/>
                <w:color w:val="auto"/>
                <w:sz w:val="21"/>
                <w:szCs w:val="21"/>
                <w:u w:val="none"/>
              </w:rPr>
            </w:pPr>
            <w:r>
              <w:rPr>
                <w:rFonts w:hint="eastAsia" w:ascii="仿宋" w:hAnsi="仿宋" w:eastAsia="仿宋" w:cs="仿宋"/>
                <w:b/>
                <w:bCs/>
                <w:color w:val="auto"/>
                <w:kern w:val="0"/>
                <w:highlight w:val="none"/>
                <w:lang w:bidi="ar"/>
              </w:rPr>
              <w:t>JSONArray</w:t>
            </w:r>
          </w:p>
        </w:tc>
        <w:tc>
          <w:tcPr>
            <w:tcW w:w="413"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37319C7D">
            <w:pPr>
              <w:keepNext w:val="0"/>
              <w:keepLines w:val="0"/>
              <w:widowControl/>
              <w:suppressLineNumbers w:val="0"/>
              <w:spacing w:before="0" w:beforeAutospacing="0" w:after="0" w:afterAutospacing="0"/>
              <w:ind w:left="0" w:right="0"/>
              <w:rPr>
                <w:rFonts w:hint="eastAsia" w:ascii="宋体" w:hAnsi="宋体" w:eastAsia="宋体" w:cs="宋体"/>
                <w:b/>
                <w:bCs/>
                <w:i w:val="0"/>
                <w:iCs w:val="0"/>
                <w:color w:val="auto"/>
                <w:sz w:val="21"/>
                <w:szCs w:val="21"/>
                <w:u w:val="none"/>
              </w:rPr>
            </w:pPr>
            <w:r>
              <w:rPr>
                <w:rFonts w:hint="default" w:ascii="宋体" w:hAnsi="宋体" w:cs="宋体"/>
                <w:b/>
                <w:bCs/>
                <w:i w:val="0"/>
                <w:iCs w:val="0"/>
                <w:color w:val="auto"/>
                <w:sz w:val="21"/>
                <w:szCs w:val="21"/>
                <w:u w:val="none"/>
                <w:lang w:val="en-US" w:eastAsia="zh-CN"/>
              </w:rPr>
              <w:t>fulfill</w:t>
            </w:r>
            <w:r>
              <w:rPr>
                <w:rFonts w:hint="eastAsia" w:ascii="宋体" w:hAnsi="宋体" w:eastAsia="宋体" w:cs="宋体"/>
                <w:b/>
                <w:bCs/>
                <w:i w:val="0"/>
                <w:iCs w:val="0"/>
                <w:color w:val="auto"/>
                <w:sz w:val="21"/>
                <w:szCs w:val="21"/>
                <w:u w:val="none"/>
                <w:lang w:val="en-US" w:eastAsia="zh-CN"/>
              </w:rPr>
              <w:t>List</w:t>
            </w:r>
          </w:p>
        </w:tc>
        <w:tc>
          <w:tcPr>
            <w:tcW w:w="174"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4170EEBE">
            <w:pPr>
              <w:keepNext w:val="0"/>
              <w:keepLines w:val="0"/>
              <w:widowControl/>
              <w:suppressLineNumbers w:val="0"/>
              <w:spacing w:before="0" w:beforeAutospacing="0" w:after="0" w:afterAutospacing="0"/>
              <w:ind w:left="0" w:right="0"/>
              <w:jc w:val="center"/>
              <w:rPr>
                <w:rFonts w:hint="default" w:ascii="宋体" w:hAnsi="宋体" w:eastAsia="宋体" w:cs="宋体"/>
                <w:b/>
                <w:bCs/>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vAlign w:val="center"/>
          </w:tcPr>
          <w:p w14:paraId="06731FD6">
            <w:pPr>
              <w:keepNext w:val="0"/>
              <w:keepLines w:val="0"/>
              <w:widowControl/>
              <w:suppressLineNumbers w:val="0"/>
              <w:spacing w:before="0" w:beforeAutospacing="0" w:after="0" w:afterAutospacing="0"/>
              <w:ind w:left="0" w:right="0"/>
              <w:jc w:val="center"/>
              <w:rPr>
                <w:rFonts w:hint="eastAsia" w:ascii="宋体" w:hAnsi="宋体" w:eastAsia="宋体" w:cs="宋体"/>
                <w:b/>
                <w:bCs/>
                <w:i w:val="0"/>
                <w:iCs w:val="0"/>
                <w:color w:val="auto"/>
                <w:sz w:val="21"/>
                <w:szCs w:val="21"/>
                <w:u w:val="none"/>
              </w:rPr>
            </w:pPr>
            <w:r>
              <w:rPr>
                <w:rFonts w:hint="eastAsia" w:ascii="仿宋" w:hAnsi="仿宋" w:eastAsia="仿宋" w:cs="仿宋"/>
                <w:b/>
                <w:bCs/>
                <w:color w:val="auto"/>
                <w:kern w:val="0"/>
                <w:highlight w:val="none"/>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5FC96ABB">
            <w:pPr>
              <w:keepNext w:val="0"/>
              <w:keepLines w:val="0"/>
              <w:widowControl/>
              <w:suppressLineNumbers w:val="0"/>
              <w:spacing w:before="0" w:beforeAutospacing="0" w:after="0" w:afterAutospacing="0"/>
              <w:ind w:left="0" w:right="0"/>
              <w:jc w:val="left"/>
              <w:rPr>
                <w:rFonts w:hint="eastAsia" w:ascii="宋体" w:hAnsi="宋体" w:eastAsia="宋体" w:cs="宋体"/>
                <w:b/>
                <w:bCs/>
                <w:i w:val="0"/>
                <w:iCs w:val="0"/>
                <w:color w:val="auto"/>
                <w:sz w:val="22"/>
                <w:szCs w:val="22"/>
                <w:u w:val="none"/>
              </w:rPr>
            </w:pPr>
            <w:r>
              <w:rPr>
                <w:rFonts w:hint="eastAsia" w:ascii="仿宋" w:hAnsi="仿宋" w:eastAsia="仿宋" w:cs="仿宋"/>
                <w:b/>
                <w:bCs/>
                <w:color w:val="auto"/>
                <w:kern w:val="0"/>
                <w:highlight w:val="none"/>
                <w:lang w:bidi="ar"/>
              </w:rPr>
              <w:t>商品数据</w:t>
            </w:r>
          </w:p>
        </w:tc>
      </w:tr>
      <w:tr w14:paraId="6C4D1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8EBC7">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2"/>
                <w:szCs w:val="22"/>
                <w:u w:val="none"/>
                <w:lang w:val="en-US" w:eastAsia="zh-CN" w:bidi="ar"/>
              </w:rPr>
            </w:pPr>
            <w:r>
              <w:rPr>
                <w:rFonts w:hint="eastAsia" w:ascii="仿宋" w:hAnsi="仿宋" w:eastAsia="仿宋" w:cs="仿宋"/>
                <w:color w:val="auto"/>
                <w:kern w:val="0"/>
                <w:highlight w:val="none"/>
                <w:lang w:eastAsia="zh-CN" w:bidi="ar"/>
              </w:rPr>
              <w:t>productId</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1C941C">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highlight w:val="none"/>
                <w:lang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7EA593">
            <w:pPr>
              <w:keepNext w:val="0"/>
              <w:keepLines w:val="0"/>
              <w:widowControl/>
              <w:suppressLineNumbers w:val="0"/>
              <w:spacing w:before="0" w:beforeAutospacing="0" w:after="0" w:afterAutospacing="0"/>
              <w:ind w:left="0" w:right="0"/>
              <w:jc w:val="left"/>
              <w:rPr>
                <w:rFonts w:hint="eastAsia" w:ascii="宋体" w:hAnsi="宋体" w:eastAsia="宋体" w:cs="宋体"/>
                <w:i w:val="0"/>
                <w:iCs w:val="0"/>
                <w:color w:val="auto"/>
                <w:sz w:val="21"/>
                <w:szCs w:val="21"/>
                <w:u w:val="none"/>
                <w:lang w:val="en-US" w:eastAsia="zh-CN"/>
              </w:rPr>
            </w:pPr>
            <w:r>
              <w:rPr>
                <w:rFonts w:hint="eastAsia" w:ascii="仿宋" w:hAnsi="仿宋" w:eastAsia="仿宋" w:cs="仿宋"/>
                <w:color w:val="auto"/>
                <w:kern w:val="0"/>
                <w:highlight w:val="none"/>
                <w:lang w:bidi="ar"/>
              </w:rPr>
              <w:t>prodInfoList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CC95B7">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D8B6BF">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不可</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09DC23">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商品编码</w:t>
            </w:r>
          </w:p>
        </w:tc>
      </w:tr>
      <w:tr w14:paraId="7BB46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C56F3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2"/>
                <w:szCs w:val="22"/>
                <w:u w:val="none"/>
                <w:lang w:val="en-US" w:eastAsia="zh-CN" w:bidi="ar"/>
              </w:rPr>
            </w:pPr>
            <w:r>
              <w:rPr>
                <w:rFonts w:hint="eastAsia" w:cs="Times New Roman"/>
                <w:color w:val="auto"/>
                <w:kern w:val="0"/>
                <w:lang w:bidi="ar"/>
              </w:rPr>
              <w:t>prodInstCode</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6A3EE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cs="Times New Roman"/>
                <w:color w:val="auto"/>
                <w:kern w:val="0"/>
                <w:lang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98673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lang w:val="en-US" w:eastAsia="zh-CN"/>
              </w:rPr>
            </w:pPr>
            <w:r>
              <w:rPr>
                <w:rFonts w:hint="eastAsia" w:ascii="仿宋" w:hAnsi="仿宋" w:eastAsia="仿宋" w:cs="仿宋"/>
                <w:color w:val="auto"/>
                <w:kern w:val="0"/>
                <w:highlight w:val="none"/>
                <w:lang w:bidi="ar"/>
              </w:rPr>
              <w:t>prodInfoList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C05FB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color w:val="auto"/>
                <w:kern w:val="0"/>
                <w:sz w:val="21"/>
                <w:szCs w:val="21"/>
                <w:highlight w:val="none"/>
                <w:lang w:val="en-US" w:eastAsia="zh-CN" w:bidi="ar"/>
              </w:rPr>
              <w:t>64</w:t>
            </w: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24F8E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cs="Times New Roman"/>
                <w:color w:val="auto"/>
                <w:kern w:val="0"/>
                <w:lang w:val="en-US" w:eastAsia="zh-CN" w:bidi="ar"/>
              </w:rPr>
              <w:t>不可</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6724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宋体" w:hAnsi="宋体" w:cs="宋体"/>
                <w:color w:val="auto"/>
                <w:kern w:val="0"/>
                <w:lang w:bidi="ar"/>
              </w:rPr>
              <w:t>商品实例编码，在同一笔订购中的商品唯一编码</w:t>
            </w:r>
          </w:p>
        </w:tc>
      </w:tr>
      <w:tr w14:paraId="3C897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B87DF">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2"/>
                <w:szCs w:val="22"/>
                <w:u w:val="none"/>
                <w:lang w:val="en-US" w:eastAsia="zh-CN" w:bidi="ar"/>
              </w:rPr>
            </w:pPr>
            <w:r>
              <w:rPr>
                <w:rFonts w:hint="eastAsia" w:ascii="仿宋" w:hAnsi="仿宋" w:eastAsia="仿宋" w:cs="仿宋"/>
                <w:color w:val="auto"/>
                <w:highlight w:val="none"/>
              </w:rPr>
              <w:t>fusionSubOrderId</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023EF7">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highlight w:val="none"/>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67E616">
            <w:pPr>
              <w:keepNext w:val="0"/>
              <w:keepLines w:val="0"/>
              <w:widowControl/>
              <w:suppressLineNumbers w:val="0"/>
              <w:spacing w:before="0" w:beforeAutospacing="0" w:after="0" w:afterAutospacing="0"/>
              <w:ind w:left="0" w:right="0"/>
              <w:jc w:val="left"/>
              <w:rPr>
                <w:rFonts w:hint="eastAsia" w:ascii="宋体" w:hAnsi="宋体" w:eastAsia="宋体" w:cs="宋体"/>
                <w:i w:val="0"/>
                <w:iCs w:val="0"/>
                <w:color w:val="auto"/>
                <w:sz w:val="21"/>
                <w:szCs w:val="21"/>
                <w:u w:val="none"/>
                <w:lang w:val="en-US" w:eastAsia="zh-CN"/>
              </w:rPr>
            </w:pPr>
            <w:r>
              <w:rPr>
                <w:rFonts w:hint="eastAsia" w:ascii="仿宋" w:hAnsi="仿宋" w:eastAsia="仿宋" w:cs="仿宋"/>
                <w:color w:val="auto"/>
                <w:highlight w:val="none"/>
              </w:rPr>
              <w:t>prodInfoList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43348F">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AD3140">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color w:val="auto"/>
                <w:highlight w:val="none"/>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623C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highlight w:val="none"/>
              </w:rPr>
              <w:t>融合办理接口子订单号</w:t>
            </w:r>
          </w:p>
        </w:tc>
      </w:tr>
      <w:tr w14:paraId="48C3C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83611">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2"/>
                <w:szCs w:val="22"/>
                <w:u w:val="none"/>
                <w:lang w:val="en-US" w:eastAsia="zh-CN" w:bidi="ar"/>
              </w:rPr>
            </w:pPr>
            <w:r>
              <w:rPr>
                <w:rFonts w:hint="eastAsia" w:ascii="仿宋" w:hAnsi="仿宋" w:eastAsia="仿宋" w:cs="仿宋"/>
                <w:color w:val="auto"/>
                <w:highlight w:val="none"/>
                <w:lang w:val="en-US" w:eastAsia="zh-CN"/>
              </w:rPr>
              <w:t>outSubOrderId</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304B9A">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highlight w:val="none"/>
                <w:lang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8DE6A4">
            <w:pPr>
              <w:keepNext w:val="0"/>
              <w:keepLines w:val="0"/>
              <w:widowControl/>
              <w:suppressLineNumbers w:val="0"/>
              <w:spacing w:before="0" w:beforeAutospacing="0" w:after="0" w:afterAutospacing="0"/>
              <w:ind w:left="0" w:right="0"/>
              <w:jc w:val="left"/>
              <w:rPr>
                <w:rFonts w:hint="eastAsia" w:ascii="宋体" w:hAnsi="宋体" w:eastAsia="宋体" w:cs="宋体"/>
                <w:i w:val="0"/>
                <w:iCs w:val="0"/>
                <w:color w:val="auto"/>
                <w:sz w:val="21"/>
                <w:szCs w:val="21"/>
                <w:u w:val="none"/>
                <w:lang w:val="en-US" w:eastAsia="zh-CN"/>
              </w:rPr>
            </w:pPr>
            <w:r>
              <w:rPr>
                <w:rFonts w:hint="eastAsia" w:ascii="仿宋" w:hAnsi="仿宋" w:eastAsia="仿宋" w:cs="仿宋"/>
                <w:color w:val="auto"/>
                <w:kern w:val="0"/>
                <w:highlight w:val="none"/>
                <w:lang w:bidi="ar"/>
              </w:rPr>
              <w:t>prodInfoList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A76053">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FA71D4">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color w:val="auto"/>
                <w:kern w:val="0"/>
                <w:highlight w:val="none"/>
                <w:lang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CC51C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highlight w:val="none"/>
                <w:lang w:val="en-US" w:eastAsia="zh-CN"/>
              </w:rPr>
              <w:t>下游子订单号</w:t>
            </w:r>
            <w:r>
              <w:rPr>
                <w:rFonts w:hint="eastAsia" w:ascii="仿宋" w:hAnsi="仿宋" w:eastAsia="仿宋" w:cs="仿宋"/>
                <w:color w:val="auto"/>
                <w:kern w:val="0"/>
                <w:highlight w:val="none"/>
                <w:lang w:val="en-US" w:eastAsia="zh-CN" w:bidi="ar"/>
              </w:rPr>
              <w:t>（省端订单号、集团能开/订单中心子订单号等）</w:t>
            </w:r>
          </w:p>
        </w:tc>
      </w:tr>
      <w:tr w14:paraId="7A1A7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1541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2"/>
                <w:szCs w:val="22"/>
                <w:u w:val="none"/>
                <w:lang w:val="en-US" w:eastAsia="zh-CN" w:bidi="ar"/>
              </w:rPr>
            </w:pPr>
            <w:r>
              <w:rPr>
                <w:rFonts w:hint="eastAsia" w:ascii="仿宋" w:hAnsi="仿宋" w:eastAsia="仿宋" w:cs="仿宋"/>
                <w:i w:val="0"/>
                <w:iCs w:val="0"/>
                <w:color w:val="auto"/>
                <w:kern w:val="0"/>
                <w:sz w:val="22"/>
                <w:szCs w:val="22"/>
                <w:u w:val="none"/>
                <w:lang w:val="en-US" w:eastAsia="zh-CN" w:bidi="ar"/>
              </w:rPr>
              <w:t>prodStatus</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33B8A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9CE72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lang w:val="en-US" w:eastAsia="zh-CN"/>
              </w:rPr>
            </w:pPr>
            <w:r>
              <w:rPr>
                <w:rFonts w:hint="eastAsia" w:ascii="仿宋" w:hAnsi="仿宋" w:eastAsia="仿宋" w:cs="仿宋"/>
                <w:color w:val="auto"/>
                <w:kern w:val="0"/>
                <w:highlight w:val="none"/>
                <w:lang w:bidi="ar"/>
              </w:rPr>
              <w:t>prodInfoList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331F0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FFAF24">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不可</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4823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商品办理状态，同附录七</w:t>
            </w:r>
          </w:p>
        </w:tc>
      </w:tr>
      <w:tr w14:paraId="0BE4D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E550D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preSubmitInstId</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68772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0F9D8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prodInfoList</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33212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86D1C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13876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预受理商品实例ID</w:t>
            </w:r>
          </w:p>
        </w:tc>
      </w:tr>
      <w:tr w14:paraId="093C8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F1F1F1"/>
            <w:noWrap/>
            <w:vAlign w:val="center"/>
          </w:tcPr>
          <w:p w14:paraId="0CE841F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highlight w:val="none"/>
                <w:lang w:bidi="ar"/>
              </w:rPr>
              <w:t>prodBusiInfo</w:t>
            </w:r>
          </w:p>
        </w:tc>
        <w:tc>
          <w:tcPr>
            <w:tcW w:w="337" w:type="pct"/>
            <w:tcBorders>
              <w:top w:val="single" w:color="000000" w:sz="4" w:space="0"/>
              <w:left w:val="single" w:color="000000" w:sz="4" w:space="0"/>
              <w:bottom w:val="single" w:color="000000" w:sz="4" w:space="0"/>
              <w:right w:val="single" w:color="000000" w:sz="4" w:space="0"/>
            </w:tcBorders>
            <w:shd w:val="clear" w:color="auto" w:fill="F1F1F1"/>
            <w:vAlign w:val="center"/>
          </w:tcPr>
          <w:p w14:paraId="4E4A4A2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JSONArray</w:t>
            </w:r>
          </w:p>
        </w:tc>
        <w:tc>
          <w:tcPr>
            <w:tcW w:w="413" w:type="pct"/>
            <w:tcBorders>
              <w:top w:val="single" w:color="000000" w:sz="4" w:space="0"/>
              <w:left w:val="single" w:color="000000" w:sz="4" w:space="0"/>
              <w:bottom w:val="single" w:color="000000" w:sz="4" w:space="0"/>
              <w:right w:val="single" w:color="000000" w:sz="4" w:space="0"/>
            </w:tcBorders>
            <w:shd w:val="clear" w:color="auto" w:fill="F1F1F1"/>
            <w:vAlign w:val="center"/>
          </w:tcPr>
          <w:p w14:paraId="00C7DA3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prodInfo</w:t>
            </w:r>
            <w:r>
              <w:rPr>
                <w:rFonts w:hint="eastAsia" w:ascii="仿宋" w:hAnsi="仿宋" w:eastAsia="仿宋" w:cs="仿宋"/>
                <w:b/>
                <w:bCs/>
                <w:color w:val="auto"/>
                <w:kern w:val="0"/>
                <w:sz w:val="20"/>
                <w:szCs w:val="20"/>
                <w:highlight w:val="none"/>
                <w:lang w:val="en-US" w:eastAsia="zh-CN" w:bidi="ar"/>
              </w:rPr>
              <w:t>List</w:t>
            </w:r>
          </w:p>
        </w:tc>
        <w:tc>
          <w:tcPr>
            <w:tcW w:w="174" w:type="pct"/>
            <w:tcBorders>
              <w:top w:val="single" w:color="000000" w:sz="4" w:space="0"/>
              <w:left w:val="single" w:color="000000" w:sz="4" w:space="0"/>
              <w:bottom w:val="single" w:color="000000" w:sz="4" w:space="0"/>
              <w:right w:val="single" w:color="000000" w:sz="4" w:space="0"/>
            </w:tcBorders>
            <w:shd w:val="clear" w:color="auto" w:fill="F1F1F1"/>
            <w:vAlign w:val="center"/>
          </w:tcPr>
          <w:p w14:paraId="131E30E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F1F1F1"/>
            <w:vAlign w:val="center"/>
          </w:tcPr>
          <w:p w14:paraId="019F0EE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F1F1F1"/>
            <w:noWrap/>
            <w:vAlign w:val="center"/>
          </w:tcPr>
          <w:p w14:paraId="73F4265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商品业务参数信息</w:t>
            </w:r>
          </w:p>
        </w:tc>
      </w:tr>
      <w:tr w14:paraId="30B56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9A206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parAttrKey</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36512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860B1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highlight w:val="none"/>
                <w:lang w:bidi="ar"/>
              </w:rPr>
              <w:t>prodBusiInfo</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608ED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256</w:t>
            </w: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D6FBB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C1001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所属业务属性上级key</w:t>
            </w:r>
          </w:p>
        </w:tc>
      </w:tr>
      <w:tr w14:paraId="0D457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489A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attrKey</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DB1F3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12DA7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highlight w:val="none"/>
                <w:lang w:bidi="ar"/>
              </w:rPr>
              <w:t>prodBusiInfo</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D7F07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256</w:t>
            </w: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94341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不可</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F908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业务属性key值</w:t>
            </w:r>
            <w:r>
              <w:rPr>
                <w:rFonts w:hint="eastAsia" w:ascii="仿宋" w:hAnsi="仿宋" w:eastAsia="仿宋" w:cs="仿宋"/>
                <w:color w:val="auto"/>
                <w:kern w:val="0"/>
                <w:sz w:val="20"/>
                <w:szCs w:val="20"/>
                <w:highlight w:val="none"/>
                <w:lang w:eastAsia="zh-CN" w:bidi="ar"/>
              </w:rPr>
              <w:t>，参考附录</w:t>
            </w:r>
            <w:r>
              <w:rPr>
                <w:rFonts w:hint="eastAsia" w:ascii="仿宋" w:hAnsi="仿宋" w:eastAsia="仿宋" w:cs="仿宋"/>
                <w:color w:val="auto"/>
                <w:kern w:val="0"/>
                <w:sz w:val="20"/>
                <w:szCs w:val="20"/>
                <w:highlight w:val="none"/>
                <w:lang w:val="en-US" w:eastAsia="zh-CN" w:bidi="ar"/>
              </w:rPr>
              <w:t>三</w:t>
            </w:r>
          </w:p>
        </w:tc>
      </w:tr>
      <w:tr w14:paraId="57721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1C41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attrValue</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6F115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D5CFC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highlight w:val="none"/>
                <w:lang w:bidi="ar"/>
              </w:rPr>
              <w:t>prodBusiInfo</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5AE7B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5000</w:t>
            </w: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639CA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E9606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业务属性value值</w:t>
            </w:r>
          </w:p>
        </w:tc>
      </w:tr>
      <w:tr w14:paraId="290FA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ign w:val="center"/>
          </w:tcPr>
          <w:p w14:paraId="7D59A7C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groupInfo</w:t>
            </w:r>
          </w:p>
        </w:tc>
        <w:tc>
          <w:tcPr>
            <w:tcW w:w="337"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26A89A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JSONObject</w:t>
            </w:r>
          </w:p>
        </w:tc>
        <w:tc>
          <w:tcPr>
            <w:tcW w:w="413"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41C355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default" w:ascii="仿宋" w:hAnsi="仿宋" w:eastAsia="仿宋" w:cs="仿宋"/>
                <w:b/>
                <w:bCs/>
                <w:i w:val="0"/>
                <w:iCs w:val="0"/>
                <w:color w:val="auto"/>
                <w:kern w:val="0"/>
                <w:sz w:val="21"/>
                <w:szCs w:val="21"/>
                <w:u w:val="none"/>
                <w:lang w:val="en-US" w:eastAsia="zh-CN" w:bidi="ar"/>
              </w:rPr>
              <w:t>fulfill</w:t>
            </w:r>
            <w:r>
              <w:rPr>
                <w:rFonts w:hint="eastAsia" w:ascii="仿宋" w:hAnsi="仿宋" w:eastAsia="仿宋" w:cs="仿宋"/>
                <w:b/>
                <w:bCs/>
                <w:i w:val="0"/>
                <w:iCs w:val="0"/>
                <w:color w:val="auto"/>
                <w:kern w:val="0"/>
                <w:sz w:val="21"/>
                <w:szCs w:val="21"/>
                <w:u w:val="none"/>
                <w:lang w:val="en-US" w:eastAsia="zh-CN" w:bidi="ar"/>
              </w:rPr>
              <w:t>List</w:t>
            </w:r>
          </w:p>
        </w:tc>
        <w:tc>
          <w:tcPr>
            <w:tcW w:w="174"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C668F6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40609B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ign w:val="center"/>
          </w:tcPr>
          <w:p w14:paraId="663FCED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群组数据</w:t>
            </w:r>
          </w:p>
        </w:tc>
      </w:tr>
      <w:tr w14:paraId="08DCE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D7ED9A">
            <w:pPr>
              <w:keepNext w:val="0"/>
              <w:keepLines w:val="0"/>
              <w:widowControl/>
              <w:suppressLineNumbers w:val="0"/>
              <w:spacing w:before="0" w:beforeAutospacing="0" w:after="0" w:afterAutospacing="0"/>
              <w:ind w:left="0" w:right="0"/>
              <w:jc w:val="both"/>
              <w:textAlignment w:val="center"/>
              <w:rPr>
                <w:rFonts w:hint="eastAsia" w:ascii="Times New Roman" w:hAnsi="Times New Roman" w:eastAsia="宋体" w:cs="Times New Roman"/>
                <w:color w:val="auto"/>
                <w:kern w:val="0"/>
                <w:sz w:val="21"/>
                <w:szCs w:val="21"/>
                <w:lang w:val="en-US" w:eastAsia="zh-CN" w:bidi="ar"/>
              </w:rPr>
            </w:pPr>
            <w:r>
              <w:rPr>
                <w:rFonts w:hint="eastAsia" w:cs="Times New Roman"/>
                <w:color w:val="auto"/>
                <w:kern w:val="0"/>
                <w:lang w:bidi="ar"/>
              </w:rPr>
              <w:t>group</w:t>
            </w:r>
            <w:r>
              <w:rPr>
                <w:rFonts w:hint="default" w:cs="Times New Roman"/>
                <w:color w:val="auto"/>
                <w:kern w:val="0"/>
                <w:lang w:bidi="ar"/>
              </w:rPr>
              <w:t>Inst</w:t>
            </w:r>
            <w:r>
              <w:rPr>
                <w:rFonts w:hint="eastAsia" w:cs="Times New Roman"/>
                <w:color w:val="auto"/>
                <w:kern w:val="0"/>
                <w:lang w:bidi="ar"/>
              </w:rPr>
              <w:t>Code</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C07037">
            <w:pPr>
              <w:keepNext w:val="0"/>
              <w:keepLines w:val="0"/>
              <w:widowControl/>
              <w:suppressLineNumbers w:val="0"/>
              <w:spacing w:before="0" w:beforeAutospacing="0" w:after="0" w:afterAutospacing="0"/>
              <w:ind w:left="0" w:right="0"/>
              <w:jc w:val="both"/>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E07455">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color w:val="auto"/>
                <w:kern w:val="0"/>
                <w:sz w:val="21"/>
                <w:szCs w:val="21"/>
                <w:lang w:val="en-US" w:eastAsia="zh-CN" w:bidi="ar"/>
              </w:rPr>
            </w:pPr>
            <w:r>
              <w:rPr>
                <w:rFonts w:hint="default" w:cs="Times New Roman"/>
                <w:color w:val="auto"/>
                <w:kern w:val="0"/>
                <w:lang w:bidi="ar"/>
              </w:rPr>
              <w:t>groupInfo</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5FD5BC">
            <w:pPr>
              <w:keepNext w:val="0"/>
              <w:keepLines w:val="0"/>
              <w:widowControl/>
              <w:suppressLineNumbers w:val="0"/>
              <w:spacing w:before="0" w:beforeAutospacing="0" w:after="0" w:afterAutospacing="0"/>
              <w:ind w:left="0" w:right="0"/>
              <w:jc w:val="both"/>
              <w:textAlignment w:val="center"/>
              <w:rPr>
                <w:rFonts w:hint="eastAsia" w:ascii="Times New Roman" w:hAnsi="Times New Roman" w:eastAsia="宋体" w:cs="Times New Roman"/>
                <w:color w:val="auto"/>
                <w:kern w:val="0"/>
                <w:sz w:val="21"/>
                <w:szCs w:val="21"/>
                <w:lang w:val="en-US" w:eastAsia="zh-CN" w:bidi="ar"/>
              </w:rPr>
            </w:pPr>
            <w:r>
              <w:rPr>
                <w:rFonts w:hint="eastAsia" w:cs="Times New Roman"/>
                <w:color w:val="auto"/>
                <w:kern w:val="0"/>
                <w:lang w:bidi="ar"/>
              </w:rPr>
              <w:t>32</w:t>
            </w: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94DE3C">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color w:val="auto"/>
                <w:kern w:val="2"/>
                <w:sz w:val="21"/>
                <w:szCs w:val="21"/>
                <w:lang w:val="en-US" w:eastAsia="zh-CN" w:bidi="ar-SA"/>
              </w:rPr>
            </w:pPr>
            <w:r>
              <w:rPr>
                <w:rStyle w:val="17"/>
                <w:rFonts w:hint="default"/>
                <w:color w:val="auto"/>
                <w:lang w:bidi="ar"/>
              </w:rPr>
              <w:t>不可</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0283F">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color w:val="auto"/>
                <w:kern w:val="2"/>
                <w:sz w:val="21"/>
                <w:szCs w:val="21"/>
                <w:u w:val="none"/>
                <w:lang w:val="en-US" w:eastAsia="zh-CN" w:bidi="ar"/>
              </w:rPr>
            </w:pPr>
            <w:r>
              <w:rPr>
                <w:rStyle w:val="17"/>
                <w:rFonts w:hint="default"/>
                <w:color w:val="auto"/>
                <w:lang w:bidi="ar"/>
              </w:rPr>
              <w:t>群组实例编码，用于归类群组信息、群组成员信息、群组商品信息</w:t>
            </w:r>
          </w:p>
        </w:tc>
      </w:tr>
      <w:tr w14:paraId="69B64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87429">
            <w:pPr>
              <w:keepNext w:val="0"/>
              <w:keepLines w:val="0"/>
              <w:widowControl/>
              <w:suppressLineNumbers w:val="0"/>
              <w:spacing w:before="0" w:beforeAutospacing="0" w:after="0" w:afterAutospacing="0"/>
              <w:ind w:left="0" w:right="0"/>
              <w:jc w:val="both"/>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groupId</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BEBB00">
            <w:pPr>
              <w:keepNext w:val="0"/>
              <w:keepLines w:val="0"/>
              <w:widowControl/>
              <w:suppressLineNumbers w:val="0"/>
              <w:spacing w:before="0" w:beforeAutospacing="0" w:after="0" w:afterAutospacing="0"/>
              <w:ind w:left="0" w:right="0"/>
              <w:jc w:val="both"/>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8644B1">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color w:val="auto"/>
                <w:kern w:val="0"/>
                <w:sz w:val="21"/>
                <w:szCs w:val="21"/>
                <w:lang w:val="en-US" w:eastAsia="zh-CN" w:bidi="ar"/>
              </w:rPr>
            </w:pPr>
            <w:r>
              <w:rPr>
                <w:rFonts w:hint="default" w:cs="Times New Roman"/>
                <w:color w:val="auto"/>
                <w:kern w:val="0"/>
                <w:lang w:bidi="ar"/>
              </w:rPr>
              <w:t>groupInfo</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5E4180">
            <w:pPr>
              <w:keepNext w:val="0"/>
              <w:keepLines w:val="0"/>
              <w:widowControl/>
              <w:suppressLineNumbers w:val="0"/>
              <w:spacing w:before="0" w:beforeAutospacing="0" w:after="0" w:afterAutospacing="0"/>
              <w:ind w:left="0" w:right="0"/>
              <w:jc w:val="both"/>
              <w:textAlignment w:val="center"/>
              <w:rPr>
                <w:rFonts w:hint="eastAsia" w:ascii="Times New Roman" w:hAnsi="Times New Roman" w:eastAsia="宋体" w:cs="Times New Roman"/>
                <w:color w:val="auto"/>
                <w:kern w:val="0"/>
                <w:sz w:val="21"/>
                <w:szCs w:val="21"/>
                <w:lang w:val="en-US" w:eastAsia="zh-CN" w:bidi="ar"/>
              </w:rPr>
            </w:pPr>
            <w:r>
              <w:rPr>
                <w:rFonts w:hint="default" w:cs="Times New Roman"/>
                <w:color w:val="auto"/>
                <w:kern w:val="0"/>
                <w:lang w:bidi="ar"/>
              </w:rPr>
              <w:t>256</w:t>
            </w: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80CF7C">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color w:val="auto"/>
                <w:kern w:val="2"/>
                <w:sz w:val="21"/>
                <w:szCs w:val="21"/>
                <w:lang w:val="en-US" w:eastAsia="zh-CN" w:bidi="ar-SA"/>
              </w:rPr>
            </w:pPr>
            <w:r>
              <w:rPr>
                <w:rStyle w:val="17"/>
                <w:rFonts w:hint="default"/>
                <w:color w:val="auto"/>
                <w:lang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8D0C1">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color w:val="auto"/>
                <w:kern w:val="2"/>
                <w:sz w:val="21"/>
                <w:szCs w:val="21"/>
                <w:u w:val="none"/>
                <w:lang w:val="en-US" w:eastAsia="zh-CN" w:bidi="ar"/>
              </w:rPr>
            </w:pPr>
            <w:r>
              <w:rPr>
                <w:rStyle w:val="17"/>
                <w:rFonts w:hint="default"/>
                <w:color w:val="auto"/>
                <w:lang w:bidi="ar"/>
              </w:rPr>
              <w:t>群组</w:t>
            </w:r>
            <w:r>
              <w:rPr>
                <w:rFonts w:hint="default" w:cs="Times New Roman"/>
                <w:color w:val="auto"/>
                <w:kern w:val="0"/>
                <w:lang w:bidi="ar"/>
              </w:rPr>
              <w:t>ID</w:t>
            </w:r>
          </w:p>
        </w:tc>
      </w:tr>
      <w:tr w14:paraId="16B6A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00A29">
            <w:pPr>
              <w:keepNext w:val="0"/>
              <w:keepLines w:val="0"/>
              <w:widowControl/>
              <w:suppressLineNumbers w:val="0"/>
              <w:spacing w:before="0" w:beforeAutospacing="0" w:after="0" w:afterAutospacing="0"/>
              <w:ind w:left="0" w:right="0"/>
              <w:jc w:val="both"/>
              <w:textAlignment w:val="center"/>
              <w:rPr>
                <w:rFonts w:hint="eastAsia" w:ascii="Times New Roman" w:hAnsi="Times New Roman" w:eastAsia="宋体" w:cs="Times New Roman"/>
                <w:color w:val="auto"/>
                <w:kern w:val="2"/>
                <w:sz w:val="21"/>
                <w:szCs w:val="21"/>
                <w:lang w:val="en-US" w:eastAsia="zh-CN" w:bidi="ar-SA"/>
              </w:rPr>
            </w:pPr>
            <w:r>
              <w:rPr>
                <w:rFonts w:hint="default" w:cs="Times New Roman"/>
                <w:color w:val="auto"/>
                <w:kern w:val="0"/>
                <w:lang w:bidi="ar"/>
              </w:rPr>
              <w:t>groupShortNum</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D7DF00">
            <w:pPr>
              <w:keepNext w:val="0"/>
              <w:keepLines w:val="0"/>
              <w:widowControl/>
              <w:suppressLineNumbers w:val="0"/>
              <w:spacing w:before="0" w:beforeAutospacing="0" w:after="0" w:afterAutospacing="0"/>
              <w:ind w:left="0" w:right="0"/>
              <w:jc w:val="both"/>
              <w:textAlignment w:val="center"/>
              <w:rPr>
                <w:rFonts w:hint="eastAsia" w:ascii="Times New Roman" w:hAnsi="Times New Roman" w:eastAsia="宋体" w:cs="Times New Roman"/>
                <w:color w:val="auto"/>
                <w:kern w:val="2"/>
                <w:sz w:val="21"/>
                <w:szCs w:val="21"/>
                <w:lang w:val="en-US" w:eastAsia="zh-CN" w:bidi="ar-SA"/>
              </w:rPr>
            </w:pPr>
            <w:r>
              <w:rPr>
                <w:rFonts w:hint="default" w:cs="Times New Roman"/>
                <w:color w:val="auto"/>
                <w:kern w:val="0"/>
                <w:lang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360A80">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color w:val="auto"/>
                <w:kern w:val="2"/>
                <w:sz w:val="21"/>
                <w:szCs w:val="21"/>
                <w:lang w:val="en-US" w:eastAsia="zh-CN" w:bidi="ar-SA"/>
              </w:rPr>
            </w:pPr>
            <w:r>
              <w:rPr>
                <w:rFonts w:hint="default" w:cs="Times New Roman"/>
                <w:color w:val="auto"/>
                <w:kern w:val="0"/>
                <w:lang w:bidi="ar"/>
              </w:rPr>
              <w:t>groupInfo</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22C3DB">
            <w:pPr>
              <w:keepNext w:val="0"/>
              <w:keepLines w:val="0"/>
              <w:widowControl/>
              <w:suppressLineNumbers w:val="0"/>
              <w:spacing w:before="0" w:beforeAutospacing="0" w:after="0" w:afterAutospacing="0"/>
              <w:ind w:left="0" w:right="0"/>
              <w:jc w:val="both"/>
              <w:textAlignment w:val="center"/>
              <w:rPr>
                <w:rFonts w:hint="eastAsia" w:ascii="Times New Roman" w:hAnsi="Times New Roman" w:eastAsia="宋体" w:cs="Times New Roman"/>
                <w:color w:val="auto"/>
                <w:kern w:val="2"/>
                <w:sz w:val="21"/>
                <w:szCs w:val="21"/>
                <w:lang w:val="en-US" w:eastAsia="zh-CN" w:bidi="ar-SA"/>
              </w:rPr>
            </w:pPr>
            <w:r>
              <w:rPr>
                <w:rFonts w:hint="default" w:cs="Times New Roman"/>
                <w:color w:val="auto"/>
                <w:kern w:val="0"/>
                <w:lang w:bidi="ar"/>
              </w:rPr>
              <w:t>256</w:t>
            </w: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584361">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color w:val="auto"/>
                <w:kern w:val="2"/>
                <w:sz w:val="21"/>
                <w:szCs w:val="21"/>
                <w:lang w:val="en-US" w:eastAsia="zh-CN" w:bidi="ar-SA"/>
              </w:rPr>
            </w:pPr>
            <w:r>
              <w:rPr>
                <w:rStyle w:val="17"/>
                <w:rFonts w:hint="default"/>
                <w:color w:val="auto"/>
                <w:lang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1048">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color w:val="auto"/>
                <w:kern w:val="2"/>
                <w:sz w:val="21"/>
                <w:szCs w:val="21"/>
                <w:lang w:val="en-US" w:eastAsia="zh-CN" w:bidi="ar-SA"/>
              </w:rPr>
            </w:pPr>
            <w:r>
              <w:rPr>
                <w:rStyle w:val="17"/>
                <w:rFonts w:hint="default"/>
                <w:color w:val="auto"/>
                <w:lang w:bidi="ar"/>
              </w:rPr>
              <w:t>短号</w:t>
            </w:r>
          </w:p>
        </w:tc>
      </w:tr>
      <w:tr w14:paraId="045A6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D96902">
            <w:pPr>
              <w:keepNext w:val="0"/>
              <w:keepLines w:val="0"/>
              <w:widowControl/>
              <w:suppressLineNumbers w:val="0"/>
              <w:spacing w:before="0" w:beforeAutospacing="0" w:after="0" w:afterAutospacing="0"/>
              <w:ind w:left="0" w:right="0"/>
              <w:jc w:val="left"/>
              <w:rPr>
                <w:rFonts w:hint="eastAsia" w:ascii="Times New Roman" w:hAnsi="Times New Roman" w:eastAsia="宋体" w:cs="黑体"/>
                <w:b w:val="0"/>
                <w:bCs w:val="0"/>
                <w:color w:val="auto"/>
                <w:kern w:val="2"/>
                <w:sz w:val="21"/>
                <w:szCs w:val="21"/>
                <w:lang w:val="en-US" w:eastAsia="zh-CN" w:bidi="ar-SA"/>
              </w:rPr>
            </w:pPr>
            <w:r>
              <w:rPr>
                <w:rFonts w:hint="eastAsia"/>
                <w:b w:val="0"/>
                <w:bCs w:val="0"/>
                <w:color w:val="auto"/>
                <w:lang w:val="en-US" w:eastAsia="zh-CN"/>
              </w:rPr>
              <w:t>settingResult</w:t>
            </w:r>
          </w:p>
        </w:tc>
        <w:tc>
          <w:tcPr>
            <w:tcW w:w="33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A95453">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b w:val="0"/>
                <w:bCs w:val="0"/>
                <w:color w:val="auto"/>
                <w:kern w:val="0"/>
                <w:sz w:val="21"/>
                <w:szCs w:val="21"/>
                <w:lang w:val="en-US" w:eastAsia="zh-CN" w:bidi="ar"/>
              </w:rPr>
            </w:pPr>
            <w:r>
              <w:rPr>
                <w:rFonts w:hint="eastAsia" w:cs="Times New Roman"/>
                <w:b w:val="0"/>
                <w:bCs w:val="0"/>
                <w:color w:val="auto"/>
                <w:kern w:val="0"/>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D53806">
            <w:pPr>
              <w:keepNext w:val="0"/>
              <w:keepLines w:val="0"/>
              <w:widowControl/>
              <w:suppressLineNumbers w:val="0"/>
              <w:spacing w:before="0" w:beforeAutospacing="0" w:after="0" w:afterAutospacing="0"/>
              <w:ind w:left="0" w:right="0"/>
              <w:jc w:val="left"/>
              <w:rPr>
                <w:rFonts w:hint="default" w:ascii="仿宋" w:hAnsi="仿宋" w:eastAsia="仿宋" w:cs="仿宋"/>
                <w:b/>
                <w:bCs/>
                <w:i w:val="0"/>
                <w:iCs w:val="0"/>
                <w:color w:val="auto"/>
                <w:kern w:val="0"/>
                <w:sz w:val="21"/>
                <w:szCs w:val="21"/>
                <w:u w:val="none"/>
                <w:lang w:val="en-US" w:eastAsia="zh-CN" w:bidi="ar"/>
              </w:rPr>
            </w:pPr>
            <w:r>
              <w:rPr>
                <w:rFonts w:hint="default" w:cs="Times New Roman"/>
                <w:color w:val="auto"/>
                <w:kern w:val="0"/>
                <w:lang w:bidi="ar"/>
              </w:rPr>
              <w:t>groupInfo</w:t>
            </w:r>
          </w:p>
        </w:tc>
        <w:tc>
          <w:tcPr>
            <w:tcW w:w="1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79FF0A">
            <w:pPr>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b w:val="0"/>
                <w:bCs w:val="0"/>
                <w:color w:val="auto"/>
                <w:kern w:val="0"/>
                <w:sz w:val="21"/>
                <w:szCs w:val="21"/>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C01FCE">
            <w:pPr>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b w:val="0"/>
                <w:bCs w:val="0"/>
                <w:color w:val="auto"/>
                <w:kern w:val="0"/>
                <w:sz w:val="21"/>
                <w:szCs w:val="21"/>
                <w:lang w:val="en-US" w:eastAsia="zh-CN" w:bidi="ar"/>
              </w:rPr>
            </w:pPr>
            <w:r>
              <w:rPr>
                <w:rFonts w:hint="eastAsia" w:cs="Times New Roman"/>
                <w:b w:val="0"/>
                <w:bCs w:val="0"/>
                <w:color w:val="auto"/>
                <w:kern w:val="0"/>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7EBD61">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短号设置结果</w:t>
            </w:r>
          </w:p>
          <w:p w14:paraId="7B204E43">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00-成功</w:t>
            </w:r>
          </w:p>
          <w:p w14:paraId="0BAE5DE3">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13-短号已被其他号码使用</w:t>
            </w:r>
          </w:p>
          <w:p w14:paraId="3CA2E97C">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14-该用户已在其他全国亲情网设置短号、不支持在该其他群组再设置新短号</w:t>
            </w:r>
          </w:p>
          <w:p w14:paraId="0930F197">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15-全国亲情网短号非520-560之间</w:t>
            </w:r>
          </w:p>
          <w:p w14:paraId="05510B47">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16-该号码在省内亲情网存在520-560之间的短号(***)、无法设置其他短号、只能设置短号为(***}</w:t>
            </w:r>
          </w:p>
          <w:p w14:paraId="6AB0A675">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99-其他错误</w:t>
            </w:r>
          </w:p>
          <w:p w14:paraId="6C1338A1">
            <w:pPr>
              <w:keepNext w:val="0"/>
              <w:keepLines w:val="0"/>
              <w:widowControl/>
              <w:suppressLineNumbers w:val="0"/>
              <w:spacing w:before="0" w:beforeAutospacing="0" w:after="0" w:afterAutospacing="0"/>
              <w:ind w:left="0" w:right="0"/>
              <w:jc w:val="left"/>
              <w:rPr>
                <w:rFonts w:hint="eastAsia" w:ascii="Times New Roman" w:hAnsi="Times New Roman" w:eastAsia="宋体" w:cs="黑体"/>
                <w:b w:val="0"/>
                <w:bCs w:val="0"/>
                <w:color w:val="auto"/>
                <w:kern w:val="2"/>
                <w:sz w:val="21"/>
                <w:szCs w:val="21"/>
                <w:lang w:val="en-US" w:eastAsia="zh-CN" w:bidi="ar-SA"/>
              </w:rPr>
            </w:pPr>
            <w:r>
              <w:rPr>
                <w:rFonts w:hint="eastAsia"/>
                <w:b w:val="0"/>
                <w:bCs w:val="0"/>
                <w:color w:val="auto"/>
                <w:lang w:val="en-US" w:eastAsia="zh-CN"/>
              </w:rPr>
              <w:t>存入群组实例编码对应商品的handle_code</w:t>
            </w:r>
          </w:p>
        </w:tc>
      </w:tr>
      <w:tr w14:paraId="55570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0AFF1A">
            <w:pPr>
              <w:keepNext w:val="0"/>
              <w:keepLines w:val="0"/>
              <w:widowControl/>
              <w:suppressLineNumbers w:val="0"/>
              <w:spacing w:before="0" w:beforeAutospacing="0" w:after="0" w:afterAutospacing="0"/>
              <w:ind w:left="0" w:right="0"/>
              <w:jc w:val="both"/>
              <w:rPr>
                <w:rFonts w:hint="eastAsia" w:ascii="Times New Roman" w:hAnsi="Times New Roman" w:eastAsia="宋体" w:cs="黑体"/>
                <w:b w:val="0"/>
                <w:bCs w:val="0"/>
                <w:color w:val="auto"/>
                <w:kern w:val="2"/>
                <w:sz w:val="21"/>
                <w:szCs w:val="21"/>
                <w:lang w:val="en-US" w:eastAsia="zh-CN" w:bidi="ar-SA"/>
              </w:rPr>
            </w:pPr>
            <w:r>
              <w:rPr>
                <w:rFonts w:hint="eastAsia"/>
                <w:b w:val="0"/>
                <w:bCs w:val="0"/>
                <w:color w:val="auto"/>
                <w:lang w:val="en-US" w:eastAsia="zh-CN"/>
              </w:rPr>
              <w:t>settingResultMes</w:t>
            </w:r>
          </w:p>
        </w:tc>
        <w:tc>
          <w:tcPr>
            <w:tcW w:w="33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57087C">
            <w:pPr>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b w:val="0"/>
                <w:bCs w:val="0"/>
                <w:color w:val="auto"/>
                <w:kern w:val="0"/>
                <w:sz w:val="21"/>
                <w:szCs w:val="21"/>
                <w:lang w:val="en-US" w:eastAsia="zh-CN" w:bidi="ar"/>
              </w:rPr>
            </w:pPr>
            <w:r>
              <w:rPr>
                <w:rFonts w:hint="eastAsia" w:cs="Times New Roman"/>
                <w:b w:val="0"/>
                <w:bCs w:val="0"/>
                <w:color w:val="auto"/>
                <w:kern w:val="0"/>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5F8BD4">
            <w:pPr>
              <w:keepNext w:val="0"/>
              <w:keepLines w:val="0"/>
              <w:widowControl/>
              <w:suppressLineNumbers w:val="0"/>
              <w:spacing w:before="0" w:beforeAutospacing="0" w:after="0" w:afterAutospacing="0"/>
              <w:ind w:left="0" w:right="0"/>
              <w:jc w:val="left"/>
              <w:rPr>
                <w:rFonts w:hint="default" w:ascii="仿宋" w:hAnsi="仿宋" w:eastAsia="仿宋" w:cs="仿宋"/>
                <w:b/>
                <w:bCs/>
                <w:i w:val="0"/>
                <w:iCs w:val="0"/>
                <w:color w:val="auto"/>
                <w:kern w:val="0"/>
                <w:sz w:val="21"/>
                <w:szCs w:val="21"/>
                <w:u w:val="none"/>
                <w:lang w:val="en-US" w:eastAsia="zh-CN" w:bidi="ar"/>
              </w:rPr>
            </w:pPr>
            <w:r>
              <w:rPr>
                <w:rFonts w:hint="default" w:cs="Times New Roman"/>
                <w:color w:val="auto"/>
                <w:kern w:val="0"/>
                <w:lang w:bidi="ar"/>
              </w:rPr>
              <w:t>groupInfo</w:t>
            </w:r>
          </w:p>
        </w:tc>
        <w:tc>
          <w:tcPr>
            <w:tcW w:w="1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42F167">
            <w:pPr>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b w:val="0"/>
                <w:bCs w:val="0"/>
                <w:color w:val="auto"/>
                <w:kern w:val="0"/>
                <w:sz w:val="21"/>
                <w:szCs w:val="21"/>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3B2800">
            <w:pPr>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b w:val="0"/>
                <w:bCs w:val="0"/>
                <w:color w:val="auto"/>
                <w:kern w:val="0"/>
                <w:sz w:val="21"/>
                <w:szCs w:val="21"/>
                <w:lang w:val="en-US" w:eastAsia="zh-CN" w:bidi="ar"/>
              </w:rPr>
            </w:pPr>
            <w:r>
              <w:rPr>
                <w:rFonts w:hint="eastAsia" w:cs="Times New Roman"/>
                <w:b w:val="0"/>
                <w:bCs w:val="0"/>
                <w:color w:val="auto"/>
                <w:kern w:val="0"/>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4EF201">
            <w:pPr>
              <w:keepNext w:val="0"/>
              <w:keepLines w:val="0"/>
              <w:widowControl/>
              <w:suppressLineNumbers w:val="0"/>
              <w:spacing w:before="0" w:beforeAutospacing="0" w:after="0" w:afterAutospacing="0"/>
              <w:ind w:left="0" w:right="0"/>
              <w:jc w:val="left"/>
              <w:rPr>
                <w:rFonts w:hint="eastAsia"/>
                <w:b w:val="0"/>
                <w:bCs w:val="0"/>
                <w:color w:val="auto"/>
                <w:lang w:val="en-US" w:eastAsia="zh-CN"/>
              </w:rPr>
            </w:pPr>
            <w:r>
              <w:rPr>
                <w:rFonts w:hint="eastAsia"/>
                <w:b w:val="0"/>
                <w:bCs w:val="0"/>
                <w:color w:val="auto"/>
                <w:lang w:val="en-US" w:eastAsia="zh-CN"/>
              </w:rPr>
              <w:t>短号设置结果描述</w:t>
            </w:r>
          </w:p>
          <w:p w14:paraId="27812259">
            <w:pPr>
              <w:keepNext w:val="0"/>
              <w:keepLines w:val="0"/>
              <w:widowControl/>
              <w:suppressLineNumbers w:val="0"/>
              <w:spacing w:before="0" w:beforeAutospacing="0" w:after="0" w:afterAutospacing="0"/>
              <w:ind w:left="0" w:right="0"/>
              <w:jc w:val="left"/>
              <w:rPr>
                <w:rFonts w:hint="default"/>
                <w:b w:val="0"/>
                <w:bCs w:val="0"/>
                <w:color w:val="auto"/>
                <w:lang w:val="en-US" w:eastAsia="zh-CN"/>
              </w:rPr>
            </w:pPr>
            <w:r>
              <w:rPr>
                <w:rFonts w:hint="default"/>
                <w:b w:val="0"/>
                <w:bCs w:val="0"/>
                <w:color w:val="auto"/>
                <w:lang w:val="en-US" w:eastAsia="zh-CN"/>
              </w:rPr>
              <w:t>当shortNumberRspCode=99时，该字段中应填写详细的错误描述</w:t>
            </w:r>
          </w:p>
          <w:p w14:paraId="3024DFCF">
            <w:pPr>
              <w:keepNext w:val="0"/>
              <w:keepLines w:val="0"/>
              <w:widowControl/>
              <w:suppressLineNumbers w:val="0"/>
              <w:spacing w:before="0" w:beforeAutospacing="0" w:after="0" w:afterAutospacing="0"/>
              <w:ind w:left="0" w:right="0"/>
              <w:jc w:val="left"/>
              <w:rPr>
                <w:rFonts w:hint="eastAsia" w:ascii="Times New Roman" w:hAnsi="Times New Roman" w:eastAsia="宋体" w:cs="黑体"/>
                <w:b w:val="0"/>
                <w:bCs w:val="0"/>
                <w:color w:val="auto"/>
                <w:kern w:val="2"/>
                <w:sz w:val="21"/>
                <w:szCs w:val="21"/>
                <w:lang w:val="en-US" w:eastAsia="zh-CN" w:bidi="ar-SA"/>
              </w:rPr>
            </w:pPr>
            <w:r>
              <w:rPr>
                <w:rFonts w:hint="eastAsia"/>
                <w:b w:val="0"/>
                <w:bCs w:val="0"/>
                <w:color w:val="auto"/>
                <w:lang w:val="en-US" w:eastAsia="zh-CN"/>
              </w:rPr>
              <w:t>存入群组实例编码对应商品的handle_desc</w:t>
            </w:r>
          </w:p>
        </w:tc>
      </w:tr>
      <w:tr w14:paraId="04683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ign w:val="center"/>
          </w:tcPr>
          <w:p w14:paraId="3E3073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dynamicParams</w:t>
            </w:r>
          </w:p>
        </w:tc>
        <w:tc>
          <w:tcPr>
            <w:tcW w:w="337"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F27F23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JSONObject</w:t>
            </w:r>
          </w:p>
        </w:tc>
        <w:tc>
          <w:tcPr>
            <w:tcW w:w="413"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07FB72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default" w:ascii="仿宋" w:hAnsi="仿宋" w:eastAsia="仿宋" w:cs="仿宋"/>
                <w:b/>
                <w:bCs/>
                <w:i w:val="0"/>
                <w:iCs w:val="0"/>
                <w:color w:val="auto"/>
                <w:kern w:val="0"/>
                <w:sz w:val="21"/>
                <w:szCs w:val="21"/>
                <w:u w:val="none"/>
                <w:lang w:val="en-US" w:eastAsia="zh-CN" w:bidi="ar"/>
              </w:rPr>
              <w:t>fulfill</w:t>
            </w:r>
            <w:r>
              <w:rPr>
                <w:rFonts w:hint="eastAsia" w:ascii="仿宋" w:hAnsi="仿宋" w:eastAsia="仿宋" w:cs="仿宋"/>
                <w:b/>
                <w:bCs/>
                <w:i w:val="0"/>
                <w:iCs w:val="0"/>
                <w:color w:val="auto"/>
                <w:kern w:val="0"/>
                <w:sz w:val="21"/>
                <w:szCs w:val="21"/>
                <w:u w:val="none"/>
                <w:lang w:val="en-US" w:eastAsia="zh-CN" w:bidi="ar"/>
              </w:rPr>
              <w:t>List</w:t>
            </w:r>
          </w:p>
        </w:tc>
        <w:tc>
          <w:tcPr>
            <w:tcW w:w="174"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CAC58F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AB6429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ign w:val="center"/>
          </w:tcPr>
          <w:p w14:paraId="6CE022B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履约结果回传附带参数</w:t>
            </w:r>
          </w:p>
        </w:tc>
      </w:tr>
      <w:tr w14:paraId="17867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4AC59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strike w:val="0"/>
                <w:dstrike w:val="0"/>
                <w:color w:val="auto"/>
                <w:kern w:val="0"/>
                <w:sz w:val="21"/>
                <w:szCs w:val="21"/>
                <w:u w:val="none"/>
                <w:lang w:val="en-US" w:eastAsia="zh-CN" w:bidi="ar"/>
              </w:rPr>
            </w:pPr>
            <w:r>
              <w:rPr>
                <w:rFonts w:hint="eastAsia" w:ascii="仿宋" w:hAnsi="仿宋" w:eastAsia="仿宋" w:cs="仿宋"/>
                <w:i w:val="0"/>
                <w:iCs w:val="0"/>
                <w:strike w:val="0"/>
                <w:dstrike w:val="0"/>
                <w:color w:val="auto"/>
                <w:kern w:val="0"/>
                <w:sz w:val="21"/>
                <w:szCs w:val="21"/>
                <w:u w:val="none"/>
                <w:lang w:val="en-US" w:eastAsia="zh-CN" w:bidi="ar"/>
              </w:rPr>
              <w:t>delyId</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F4F9CB">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strike w:val="0"/>
                <w:dstrike w:val="0"/>
                <w:color w:val="auto"/>
                <w:kern w:val="0"/>
                <w:sz w:val="21"/>
                <w:szCs w:val="21"/>
                <w:u w:val="none"/>
                <w:lang w:val="en-US" w:eastAsia="zh-CN" w:bidi="ar"/>
              </w:rPr>
            </w:pPr>
            <w:r>
              <w:rPr>
                <w:rFonts w:hint="eastAsia" w:ascii="仿宋" w:hAnsi="仿宋" w:eastAsia="仿宋" w:cs="仿宋"/>
                <w:i w:val="0"/>
                <w:iCs w:val="0"/>
                <w:strike w:val="0"/>
                <w:dstrike w:val="0"/>
                <w:color w:val="auto"/>
                <w:kern w:val="0"/>
                <w:sz w:val="21"/>
                <w:szCs w:val="21"/>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55259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strike w:val="0"/>
                <w:dstrike w:val="0"/>
                <w:color w:val="auto"/>
                <w:kern w:val="0"/>
                <w:sz w:val="21"/>
                <w:szCs w:val="21"/>
                <w:u w:val="none"/>
                <w:lang w:val="en-US" w:eastAsia="zh-CN" w:bidi="ar"/>
              </w:rPr>
            </w:pPr>
            <w:r>
              <w:rPr>
                <w:rFonts w:hint="eastAsia" w:ascii="仿宋" w:hAnsi="仿宋" w:eastAsia="仿宋" w:cs="仿宋"/>
                <w:i w:val="0"/>
                <w:iCs w:val="0"/>
                <w:strike w:val="0"/>
                <w:dstrike w:val="0"/>
                <w:color w:val="auto"/>
                <w:kern w:val="0"/>
                <w:sz w:val="21"/>
                <w:szCs w:val="21"/>
                <w:u w:val="none"/>
                <w:lang w:val="en-US" w:eastAsia="zh-CN" w:bidi="ar"/>
              </w:rPr>
              <w:t>dynamicParams</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FE4E4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strike w:val="0"/>
                <w:dstrike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7DD66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strike w:val="0"/>
                <w:dstrike w:val="0"/>
                <w:color w:val="auto"/>
                <w:kern w:val="0"/>
                <w:sz w:val="21"/>
                <w:szCs w:val="21"/>
                <w:u w:val="none"/>
                <w:lang w:val="en-US" w:eastAsia="zh-CN" w:bidi="ar"/>
              </w:rPr>
            </w:pPr>
            <w:r>
              <w:rPr>
                <w:rFonts w:hint="eastAsia" w:ascii="仿宋" w:hAnsi="仿宋" w:eastAsia="仿宋" w:cs="仿宋"/>
                <w:i w:val="0"/>
                <w:iCs w:val="0"/>
                <w:strike w:val="0"/>
                <w:dstrike w:val="0"/>
                <w:color w:val="auto"/>
                <w:kern w:val="0"/>
                <w:sz w:val="21"/>
                <w:szCs w:val="21"/>
                <w:u w:val="none"/>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5009EF">
            <w:pPr>
              <w:keepNext w:val="0"/>
              <w:keepLines w:val="0"/>
              <w:widowControl/>
              <w:suppressLineNumbers w:val="0"/>
              <w:spacing w:before="0" w:beforeAutospacing="0" w:after="0" w:afterAutospacing="0"/>
              <w:ind w:left="0" w:right="0"/>
              <w:jc w:val="left"/>
              <w:rPr>
                <w:rFonts w:hint="eastAsia" w:ascii="Times New Roman" w:hAnsi="Times New Roman" w:eastAsia="宋体" w:cs="黑体"/>
                <w:b w:val="0"/>
                <w:bCs w:val="0"/>
                <w:color w:val="auto"/>
                <w:kern w:val="2"/>
                <w:sz w:val="21"/>
                <w:szCs w:val="21"/>
                <w:lang w:val="en-US" w:eastAsia="zh-CN" w:bidi="ar-SA"/>
              </w:rPr>
            </w:pPr>
            <w:r>
              <w:rPr>
                <w:rFonts w:hint="eastAsia" w:ascii="仿宋" w:hAnsi="仿宋" w:eastAsia="仿宋" w:cs="仿宋"/>
                <w:i w:val="0"/>
                <w:iCs w:val="0"/>
                <w:strike w:val="0"/>
                <w:dstrike w:val="0"/>
                <w:color w:val="auto"/>
                <w:kern w:val="0"/>
                <w:sz w:val="21"/>
                <w:szCs w:val="21"/>
                <w:u w:val="none"/>
                <w:lang w:val="en-US" w:eastAsia="zh-CN" w:bidi="ar"/>
              </w:rPr>
              <w:t>物流配送单号</w:t>
            </w:r>
          </w:p>
        </w:tc>
      </w:tr>
      <w:tr w14:paraId="5B2E0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6334A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delyCompanyCode</w:t>
            </w:r>
          </w:p>
        </w:tc>
        <w:tc>
          <w:tcPr>
            <w:tcW w:w="33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EC5D5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56AE3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dynamicParams</w:t>
            </w:r>
          </w:p>
        </w:tc>
        <w:tc>
          <w:tcPr>
            <w:tcW w:w="1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385E9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A3237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strike w:val="0"/>
                <w:dstrike w:val="0"/>
                <w:color w:val="auto"/>
                <w:kern w:val="0"/>
                <w:sz w:val="21"/>
                <w:szCs w:val="21"/>
                <w:u w:val="none"/>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452E6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en-US" w:bidi="ar"/>
              </w:rPr>
              <w:t>快递物流公司编码</w:t>
            </w:r>
            <w:r>
              <w:rPr>
                <w:rFonts w:hint="eastAsia" w:ascii="仿宋" w:hAnsi="仿宋" w:eastAsia="仿宋" w:cs="仿宋"/>
                <w:i w:val="0"/>
                <w:iCs w:val="0"/>
                <w:color w:val="auto"/>
                <w:kern w:val="0"/>
                <w:sz w:val="21"/>
                <w:szCs w:val="21"/>
                <w:u w:val="none"/>
                <w:lang w:val="en-US" w:eastAsia="zh-CN" w:bidi="ar"/>
              </w:rPr>
              <w:t>，配送公司编码</w:t>
            </w:r>
          </w:p>
          <w:p w14:paraId="76F974B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国内编码：</w:t>
            </w:r>
          </w:p>
          <w:p w14:paraId="48751BD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https://www.yuque.com/kdnjishuzhichi/dfcrg1/mza2ln?inner=U0jZa</w:t>
            </w:r>
          </w:p>
          <w:p w14:paraId="5788357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国际编码：</w:t>
            </w:r>
          </w:p>
          <w:p w14:paraId="72CC134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https://www.yuque.com/kdnjishuzhichi/dfcrg1/xkc4h1?inner=uXBev</w:t>
            </w:r>
          </w:p>
        </w:tc>
      </w:tr>
      <w:tr w14:paraId="0FD6A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B73D2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delyCompanyName</w:t>
            </w:r>
          </w:p>
        </w:tc>
        <w:tc>
          <w:tcPr>
            <w:tcW w:w="33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E34BA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DB9C1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dynamicParams</w:t>
            </w:r>
          </w:p>
        </w:tc>
        <w:tc>
          <w:tcPr>
            <w:tcW w:w="1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85DB4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206C8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strike w:val="0"/>
                <w:dstrike w:val="0"/>
                <w:color w:val="auto"/>
                <w:kern w:val="0"/>
                <w:sz w:val="21"/>
                <w:szCs w:val="21"/>
                <w:u w:val="none"/>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6756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en-US" w:bidi="ar"/>
              </w:rPr>
              <w:t>快递物流公司名称</w:t>
            </w:r>
          </w:p>
        </w:tc>
      </w:tr>
      <w:tr w14:paraId="61AFA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CC956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effectiveDeadline</w:t>
            </w:r>
          </w:p>
        </w:tc>
        <w:tc>
          <w:tcPr>
            <w:tcW w:w="33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4D45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2B818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dynamicParams</w:t>
            </w:r>
          </w:p>
        </w:tc>
        <w:tc>
          <w:tcPr>
            <w:tcW w:w="1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60E7B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4258A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06A3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到期时间，网选厅取订单使用（yyyymmddhhMMss）</w:t>
            </w:r>
          </w:p>
          <w:p w14:paraId="34B438F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en-US" w:bidi="ar"/>
              </w:rPr>
            </w:pPr>
            <w:r>
              <w:rPr>
                <w:rFonts w:hint="eastAsia" w:ascii="仿宋" w:hAnsi="仿宋" w:eastAsia="仿宋" w:cs="仿宋"/>
                <w:i w:val="0"/>
                <w:iCs w:val="0"/>
                <w:color w:val="auto"/>
                <w:kern w:val="0"/>
                <w:sz w:val="21"/>
                <w:szCs w:val="21"/>
                <w:u w:val="none"/>
                <w:lang w:val="en-US" w:eastAsia="zh-CN" w:bidi="ar"/>
              </w:rPr>
              <w:t>存入orderBusiInfo</w:t>
            </w:r>
            <w:r>
              <w:rPr>
                <w:rFonts w:hint="default" w:ascii="仿宋" w:hAnsi="仿宋" w:eastAsia="仿宋" w:cs="仿宋"/>
                <w:i w:val="0"/>
                <w:iCs w:val="0"/>
                <w:color w:val="auto"/>
                <w:kern w:val="0"/>
                <w:sz w:val="21"/>
                <w:szCs w:val="21"/>
                <w:u w:val="none"/>
                <w:lang w:val="en-US" w:eastAsia="zh-CN" w:bidi="ar"/>
              </w:rPr>
              <w:t>.orderBusiAttr.attrKey=</w:t>
            </w:r>
            <w:r>
              <w:rPr>
                <w:rFonts w:hint="eastAsia" w:ascii="仿宋" w:hAnsi="仿宋" w:eastAsia="仿宋" w:cs="仿宋"/>
                <w:i w:val="0"/>
                <w:iCs w:val="0"/>
                <w:color w:val="auto"/>
                <w:kern w:val="0"/>
                <w:sz w:val="21"/>
                <w:szCs w:val="21"/>
                <w:u w:val="none"/>
                <w:lang w:val="en-US" w:eastAsia="zh-CN" w:bidi="ar"/>
              </w:rPr>
              <w:t>effectiveDeadline</w:t>
            </w:r>
          </w:p>
        </w:tc>
      </w:tr>
      <w:tr w14:paraId="7EB93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D10FE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reserveCode</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F95F0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E2759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dynamicParams</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00469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BAD32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76B13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占用码，号卡业务</w:t>
            </w:r>
          </w:p>
          <w:p w14:paraId="54D5A5E8">
            <w:pPr>
              <w:pStyle w:val="8"/>
              <w:keepNext w:val="0"/>
              <w:keepLines w:val="0"/>
              <w:suppressLineNumbers w:val="0"/>
              <w:spacing w:before="0" w:beforeAutospacing="0" w:after="0" w:afterAutospacing="0"/>
              <w:ind w:left="0" w:leftChars="0" w:right="0" w:firstLine="0" w:firstLineChars="0"/>
              <w:rPr>
                <w:rFonts w:hint="eastAsia" w:ascii="Times New Roman" w:hAnsi="Times New Roman" w:eastAsia="宋体" w:cs="黑体"/>
                <w:color w:val="auto"/>
                <w:kern w:val="2"/>
                <w:sz w:val="21"/>
                <w:szCs w:val="21"/>
                <w:lang w:val="en-US" w:eastAsia="zh-CN" w:bidi="ar-SA"/>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w:t>
            </w:r>
            <w:r>
              <w:rPr>
                <w:rFonts w:hint="eastAsia" w:ascii="仿宋" w:hAnsi="仿宋" w:eastAsia="仿宋" w:cs="仿宋"/>
                <w:color w:val="auto"/>
                <w:kern w:val="0"/>
                <w:highlight w:val="none"/>
                <w:lang w:bidi="ar"/>
              </w:rPr>
              <w:t>reserveCode</w:t>
            </w:r>
          </w:p>
        </w:tc>
      </w:tr>
      <w:tr w14:paraId="152BB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3703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payStatus</w:t>
            </w:r>
          </w:p>
        </w:tc>
        <w:tc>
          <w:tcPr>
            <w:tcW w:w="33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65FCB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CB357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dynamicParams</w:t>
            </w:r>
          </w:p>
        </w:tc>
        <w:tc>
          <w:tcPr>
            <w:tcW w:w="1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0D42C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DDE29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strike w:val="0"/>
                <w:dstrike w:val="0"/>
                <w:color w:val="auto"/>
                <w:kern w:val="0"/>
                <w:sz w:val="21"/>
                <w:szCs w:val="21"/>
                <w:u w:val="none"/>
                <w:lang w:val="en-US" w:eastAsia="zh-CN" w:bidi="ar"/>
              </w:rPr>
            </w:pPr>
            <w:r>
              <w:rPr>
                <w:rFonts w:hint="eastAsia" w:ascii="仿宋" w:hAnsi="仿宋" w:eastAsia="仿宋" w:cs="仿宋"/>
                <w:i w:val="0"/>
                <w:iCs w:val="0"/>
                <w:strike w:val="0"/>
                <w:dstrike w:val="0"/>
                <w:color w:val="auto"/>
                <w:kern w:val="0"/>
                <w:sz w:val="21"/>
                <w:szCs w:val="21"/>
                <w:u w:val="none"/>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98FE6F">
            <w:pPr>
              <w:pStyle w:val="8"/>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highlight w:val="none"/>
                <w:lang w:val="en-US" w:eastAsia="zh-CN"/>
              </w:rPr>
              <w:t>支付状态，参见附录十一：订单支付状态，暂应用于联合研发省端处理支付流程场景</w:t>
            </w:r>
          </w:p>
        </w:tc>
      </w:tr>
      <w:tr w14:paraId="74FE2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E815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retryFlag</w:t>
            </w:r>
          </w:p>
        </w:tc>
        <w:tc>
          <w:tcPr>
            <w:tcW w:w="3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100CF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String</w:t>
            </w:r>
          </w:p>
        </w:tc>
        <w:tc>
          <w:tcPr>
            <w:tcW w:w="4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AD1B3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dynamicParams</w:t>
            </w:r>
          </w:p>
        </w:tc>
        <w:tc>
          <w:tcPr>
            <w:tcW w:w="1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9C0BD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p>
        </w:tc>
        <w:tc>
          <w:tcPr>
            <w:tcW w:w="1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C2A1A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22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C538C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分省割接标识：1-分省割接</w:t>
            </w:r>
          </w:p>
          <w:p w14:paraId="5C9581CB">
            <w:pPr>
              <w:pStyle w:val="8"/>
              <w:keepNext w:val="0"/>
              <w:keepLines w:val="0"/>
              <w:suppressLineNumbers w:val="0"/>
              <w:spacing w:before="0" w:beforeAutospacing="0" w:after="0" w:afterAutospacing="0"/>
              <w:ind w:left="0" w:leftChars="0" w:right="0" w:firstLine="0" w:firstLineChars="0"/>
              <w:rPr>
                <w:rFonts w:hint="eastAsia" w:ascii="Times New Roman" w:hAnsi="Times New Roman" w:eastAsia="宋体" w:cs="黑体"/>
                <w:color w:val="auto"/>
                <w:kern w:val="2"/>
                <w:sz w:val="21"/>
                <w:szCs w:val="21"/>
                <w:lang w:val="en-US" w:eastAsia="zh-CN" w:bidi="ar-SA"/>
              </w:rPr>
            </w:pPr>
            <w:r>
              <w:rPr>
                <w:rFonts w:hint="eastAsia" w:ascii="仿宋" w:hAnsi="仿宋" w:eastAsia="仿宋" w:cs="仿宋"/>
                <w:color w:val="auto"/>
                <w:highlight w:val="none"/>
                <w:lang w:val="en-US" w:eastAsia="zh-CN"/>
              </w:rPr>
              <w:t>存入orderBusiInfo</w:t>
            </w:r>
            <w:r>
              <w:rPr>
                <w:rFonts w:hint="default" w:ascii="仿宋" w:hAnsi="仿宋" w:eastAsia="仿宋" w:cs="仿宋"/>
                <w:color w:val="auto"/>
                <w:highlight w:val="none"/>
                <w:lang w:val="en-US" w:eastAsia="zh-CN"/>
              </w:rPr>
              <w:t>.orderBusiAttr.attrKey=</w:t>
            </w:r>
            <w:r>
              <w:rPr>
                <w:rFonts w:hint="eastAsia" w:ascii="仿宋" w:hAnsi="仿宋" w:eastAsia="仿宋" w:cs="仿宋"/>
                <w:color w:val="auto"/>
                <w:kern w:val="0"/>
                <w:highlight w:val="none"/>
                <w:lang w:bidi="ar"/>
              </w:rPr>
              <w:t>retryFlag</w:t>
            </w:r>
          </w:p>
        </w:tc>
      </w:tr>
    </w:tbl>
    <w:p w14:paraId="5743A531">
      <w:pPr>
        <w:pStyle w:val="3"/>
        <w:pageBreakBefore w:val="0"/>
        <w:numPr>
          <w:ilvl w:val="1"/>
          <w:numId w:val="0"/>
        </w:numPr>
        <w:tabs>
          <w:tab w:val="left" w:pos="0"/>
        </w:tabs>
        <w:spacing w:before="0" w:after="0" w:line="360" w:lineRule="auto"/>
        <w:rPr>
          <w:rFonts w:hint="default" w:ascii="仿宋" w:hAnsi="仿宋" w:eastAsia="仿宋" w:cs="仿宋"/>
          <w:b/>
          <w:bCs/>
          <w:color w:val="auto"/>
          <w:highlight w:val="none"/>
          <w:lang w:val="en-US" w:eastAsia="zh-CN"/>
        </w:rPr>
      </w:pPr>
      <w:bookmarkStart w:id="17" w:name="_Toc1068340249"/>
      <w:r>
        <w:rPr>
          <w:rFonts w:hint="eastAsia" w:ascii="仿宋" w:hAnsi="仿宋" w:eastAsia="仿宋" w:cs="仿宋"/>
          <w:b/>
          <w:bCs/>
          <w:color w:val="auto"/>
          <w:highlight w:val="none"/>
          <w:lang w:val="en-US" w:eastAsia="zh-CN"/>
        </w:rPr>
        <w:t>5.5、号卡订单创建接口（销售前端-订单模块）</w:t>
      </w:r>
      <w:bookmarkEnd w:id="17"/>
    </w:p>
    <w:p w14:paraId="7E6475A9">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18" w:name="_Toc483792376"/>
      <w:r>
        <w:rPr>
          <w:rFonts w:hint="eastAsia" w:ascii="仿宋" w:hAnsi="仿宋" w:eastAsia="仿宋" w:cs="仿宋"/>
          <w:b/>
          <w:bCs/>
          <w:color w:val="auto"/>
          <w:highlight w:val="none"/>
          <w:lang w:val="en-US" w:eastAsia="zh-CN"/>
        </w:rPr>
        <w:t>5.5</w:t>
      </w:r>
      <w:r>
        <w:rPr>
          <w:rFonts w:hint="eastAsia" w:ascii="仿宋" w:hAnsi="仿宋" w:eastAsia="仿宋" w:cs="仿宋"/>
          <w:color w:val="auto"/>
          <w:highlight w:val="none"/>
          <w:lang w:val="en-US" w:eastAsia="zh-CN"/>
        </w:rPr>
        <w:t>.1、业务功能</w:t>
      </w:r>
      <w:bookmarkEnd w:id="18"/>
    </w:p>
    <w:p w14:paraId="16492F9A">
      <w:pPr>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接口用于客户通过中国移动APP完成选号、填资料后提交办理，或坐席在融合客服系统与客户在通话中进行代客下单操作，由APP后台、融合客服系统后台系统向订单中心发起提交办理请求，订单中心接收请求后进行本地规则校验、业务预校验后，进行拆单、驱动三照上传、支付、通知履约的流程。</w:t>
      </w:r>
    </w:p>
    <w:p w14:paraId="24EAC713">
      <w:pPr>
        <w:rPr>
          <w:rFonts w:hint="eastAsia" w:ascii="仿宋" w:hAnsi="仿宋" w:eastAsia="仿宋" w:cs="仿宋"/>
          <w:color w:val="auto"/>
          <w:highlight w:val="none"/>
          <w:lang w:val="en-US" w:eastAsia="zh-CN"/>
        </w:rPr>
      </w:pPr>
      <w:r>
        <w:drawing>
          <wp:inline distT="0" distB="0" distL="114300" distR="114300">
            <wp:extent cx="5264785" cy="2672080"/>
            <wp:effectExtent l="0" t="0" r="18415" b="20320"/>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17"/>
                    <a:stretch>
                      <a:fillRect/>
                    </a:stretch>
                  </pic:blipFill>
                  <pic:spPr>
                    <a:xfrm>
                      <a:off x="0" y="0"/>
                      <a:ext cx="5264785" cy="2672080"/>
                    </a:xfrm>
                    <a:prstGeom prst="rect">
                      <a:avLst/>
                    </a:prstGeom>
                    <a:noFill/>
                    <a:ln>
                      <a:noFill/>
                    </a:ln>
                  </pic:spPr>
                </pic:pic>
              </a:graphicData>
            </a:graphic>
          </wp:inline>
        </w:drawing>
      </w:r>
    </w:p>
    <w:p w14:paraId="117441DB">
      <w:pPr>
        <w:rPr>
          <w:rFonts w:hint="default" w:ascii="仿宋" w:hAnsi="仿宋" w:eastAsia="仿宋" w:cs="仿宋"/>
          <w:color w:val="auto"/>
          <w:highlight w:val="none"/>
          <w:lang w:val="en-US" w:eastAsia="zh-CN"/>
        </w:rPr>
      </w:pPr>
    </w:p>
    <w:tbl>
      <w:tblPr>
        <w:tblStyle w:val="12"/>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61"/>
        <w:gridCol w:w="2161"/>
        <w:gridCol w:w="4196"/>
      </w:tblGrid>
      <w:tr w14:paraId="0B0809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268" w:type="pct"/>
            <w:noWrap w:val="0"/>
            <w:vAlign w:val="center"/>
          </w:tcPr>
          <w:p w14:paraId="2DB48E19">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p>
        </w:tc>
        <w:tc>
          <w:tcPr>
            <w:tcW w:w="1268" w:type="pct"/>
            <w:noWrap w:val="0"/>
            <w:vAlign w:val="center"/>
          </w:tcPr>
          <w:p w14:paraId="7FFFA3FF">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业务名称</w:t>
            </w:r>
          </w:p>
        </w:tc>
        <w:tc>
          <w:tcPr>
            <w:tcW w:w="2462" w:type="pct"/>
            <w:noWrap w:val="0"/>
            <w:vAlign w:val="top"/>
          </w:tcPr>
          <w:p w14:paraId="0D9FDF62">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服务编码（csf平台）</w:t>
            </w:r>
          </w:p>
        </w:tc>
      </w:tr>
      <w:tr w14:paraId="226D96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268" w:type="pct"/>
            <w:noWrap w:val="0"/>
            <w:vAlign w:val="center"/>
          </w:tcPr>
          <w:p w14:paraId="2F414312">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Step6、Step11</w:t>
            </w:r>
          </w:p>
        </w:tc>
        <w:tc>
          <w:tcPr>
            <w:tcW w:w="1268" w:type="pct"/>
            <w:noWrap w:val="0"/>
            <w:vAlign w:val="center"/>
          </w:tcPr>
          <w:p w14:paraId="7C717789">
            <w:pPr>
              <w:keepNext w:val="0"/>
              <w:keepLines w:val="0"/>
              <w:suppressLineNumbers w:val="0"/>
              <w:spacing w:before="0" w:beforeAutospacing="0" w:after="0" w:afterAutospacing="0"/>
              <w:ind w:left="0" w:right="0"/>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lang w:val="en-US" w:eastAsia="zh-CN"/>
              </w:rPr>
              <w:t>号卡&amp;终端</w:t>
            </w:r>
            <w:r>
              <w:rPr>
                <w:rFonts w:hint="eastAsia" w:ascii="仿宋" w:hAnsi="仿宋" w:eastAsia="仿宋" w:cs="仿宋"/>
                <w:color w:val="auto"/>
                <w:sz w:val="28"/>
                <w:szCs w:val="28"/>
                <w:highlight w:val="none"/>
              </w:rPr>
              <w:t>订单创建接口</w:t>
            </w:r>
          </w:p>
        </w:tc>
        <w:tc>
          <w:tcPr>
            <w:tcW w:w="2462" w:type="pct"/>
            <w:noWrap w:val="0"/>
            <w:vAlign w:val="top"/>
          </w:tcPr>
          <w:p w14:paraId="24BBA1ED">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待定</w:t>
            </w:r>
          </w:p>
        </w:tc>
      </w:tr>
    </w:tbl>
    <w:p w14:paraId="2B402E59">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19" w:name="_Toc725375890"/>
      <w:r>
        <w:rPr>
          <w:rFonts w:hint="eastAsia" w:ascii="仿宋" w:hAnsi="仿宋" w:eastAsia="仿宋" w:cs="仿宋"/>
          <w:b/>
          <w:bCs/>
          <w:color w:val="auto"/>
          <w:highlight w:val="none"/>
          <w:lang w:val="en-US" w:eastAsia="zh-CN"/>
        </w:rPr>
        <w:t>5.5</w:t>
      </w:r>
      <w:r>
        <w:rPr>
          <w:rFonts w:hint="eastAsia" w:ascii="仿宋" w:hAnsi="仿宋" w:eastAsia="仿宋" w:cs="仿宋"/>
          <w:color w:val="auto"/>
          <w:highlight w:val="none"/>
          <w:lang w:val="en-US" w:eastAsia="zh-CN"/>
        </w:rPr>
        <w:t>.2、请求业务要素</w:t>
      </w:r>
      <w:bookmarkEnd w:id="19"/>
    </w:p>
    <w:p w14:paraId="78232618">
      <w:pPr>
        <w:pStyle w:val="7"/>
        <w:numPr>
          <w:ilvl w:val="3"/>
          <w:numId w:val="0"/>
        </w:numPr>
        <w:ind w:left="851" w:leftChars="0"/>
        <w:rPr>
          <w:rFonts w:hint="eastAsia" w:ascii="仿宋" w:hAnsi="仿宋" w:eastAsia="仿宋" w:cs="仿宋"/>
          <w:color w:val="auto"/>
          <w:sz w:val="30"/>
          <w:szCs w:val="30"/>
          <w:highlight w:val="none"/>
        </w:rPr>
      </w:pPr>
      <w:r>
        <w:rPr>
          <w:rFonts w:hint="eastAsia" w:ascii="仿宋" w:hAnsi="仿宋" w:eastAsia="仿宋" w:cs="仿宋"/>
          <w:b/>
          <w:bCs/>
          <w:color w:val="auto"/>
          <w:highlight w:val="none"/>
          <w:lang w:val="en-US" w:eastAsia="zh-CN"/>
        </w:rPr>
        <w:t>5.5</w:t>
      </w:r>
      <w:r>
        <w:rPr>
          <w:rFonts w:hint="eastAsia" w:ascii="仿宋" w:hAnsi="仿宋" w:eastAsia="仿宋" w:cs="仿宋"/>
          <w:color w:val="auto"/>
          <w:sz w:val="30"/>
          <w:szCs w:val="30"/>
          <w:highlight w:val="none"/>
          <w:lang w:val="en-US" w:eastAsia="zh-CN"/>
        </w:rPr>
        <w:t>.2.1</w:t>
      </w:r>
      <w:r>
        <w:rPr>
          <w:rFonts w:hint="eastAsia" w:ascii="仿宋" w:hAnsi="仿宋" w:eastAsia="仿宋" w:cs="仿宋"/>
          <w:color w:val="auto"/>
          <w:sz w:val="30"/>
          <w:szCs w:val="30"/>
          <w:highlight w:val="none"/>
        </w:rPr>
        <w:t>请求业务要素（BODY）</w:t>
      </w:r>
    </w:p>
    <w:tbl>
      <w:tblPr>
        <w:tblStyle w:val="12"/>
        <w:tblW w:w="5000" w:type="pct"/>
        <w:tblInd w:w="0" w:type="dxa"/>
        <w:tblLayout w:type="autofit"/>
        <w:tblCellMar>
          <w:top w:w="0" w:type="dxa"/>
          <w:left w:w="108" w:type="dxa"/>
          <w:bottom w:w="0" w:type="dxa"/>
          <w:right w:w="108" w:type="dxa"/>
        </w:tblCellMar>
      </w:tblPr>
      <w:tblGrid>
        <w:gridCol w:w="1689"/>
        <w:gridCol w:w="1775"/>
        <w:gridCol w:w="1342"/>
        <w:gridCol w:w="625"/>
        <w:gridCol w:w="414"/>
        <w:gridCol w:w="2676"/>
      </w:tblGrid>
      <w:tr w14:paraId="1752585F">
        <w:tblPrEx>
          <w:tblCellMar>
            <w:top w:w="0" w:type="dxa"/>
            <w:left w:w="108" w:type="dxa"/>
            <w:bottom w:w="0" w:type="dxa"/>
            <w:right w:w="108" w:type="dxa"/>
          </w:tblCellMar>
        </w:tblPrEx>
        <w:trPr>
          <w:trHeight w:val="327" w:hRule="atLeast"/>
        </w:trPr>
        <w:tc>
          <w:tcPr>
            <w:tcW w:w="711" w:type="pct"/>
            <w:tcBorders>
              <w:top w:val="single" w:color="000000" w:sz="8" w:space="0"/>
              <w:left w:val="single" w:color="000000" w:sz="8" w:space="0"/>
              <w:bottom w:val="single" w:color="000000" w:sz="8" w:space="0"/>
              <w:right w:val="single" w:color="000000" w:sz="8" w:space="0"/>
            </w:tcBorders>
            <w:shd w:val="clear" w:color="auto" w:fill="8DB3E2"/>
            <w:noWrap w:val="0"/>
            <w:vAlign w:val="center"/>
          </w:tcPr>
          <w:p w14:paraId="53F83D3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sz w:val="24"/>
                <w:szCs w:val="24"/>
                <w:highlight w:val="none"/>
              </w:rPr>
            </w:pPr>
            <w:r>
              <w:rPr>
                <w:rFonts w:hint="eastAsia" w:ascii="仿宋" w:hAnsi="仿宋" w:eastAsia="仿宋" w:cs="仿宋"/>
                <w:b/>
                <w:bCs/>
                <w:color w:val="auto"/>
                <w:kern w:val="0"/>
                <w:sz w:val="24"/>
                <w:szCs w:val="24"/>
                <w:highlight w:val="none"/>
                <w:lang w:bidi="ar"/>
              </w:rPr>
              <w:t>入参参数名</w:t>
            </w:r>
          </w:p>
        </w:tc>
        <w:tc>
          <w:tcPr>
            <w:tcW w:w="748" w:type="pct"/>
            <w:tcBorders>
              <w:top w:val="single" w:color="000000" w:sz="8" w:space="0"/>
              <w:left w:val="nil"/>
              <w:bottom w:val="single" w:color="000000" w:sz="8" w:space="0"/>
              <w:right w:val="single" w:color="000000" w:sz="8" w:space="0"/>
            </w:tcBorders>
            <w:shd w:val="clear" w:color="auto" w:fill="8DB3E2"/>
            <w:noWrap w:val="0"/>
            <w:vAlign w:val="center"/>
          </w:tcPr>
          <w:p w14:paraId="4196EC9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sz w:val="24"/>
                <w:szCs w:val="24"/>
                <w:highlight w:val="none"/>
              </w:rPr>
            </w:pPr>
            <w:r>
              <w:rPr>
                <w:rFonts w:hint="eastAsia" w:ascii="仿宋" w:hAnsi="仿宋" w:eastAsia="仿宋" w:cs="仿宋"/>
                <w:b/>
                <w:bCs/>
                <w:color w:val="auto"/>
                <w:kern w:val="0"/>
                <w:sz w:val="24"/>
                <w:szCs w:val="24"/>
                <w:highlight w:val="none"/>
                <w:lang w:bidi="ar"/>
              </w:rPr>
              <w:t>类型</w:t>
            </w:r>
          </w:p>
        </w:tc>
        <w:tc>
          <w:tcPr>
            <w:tcW w:w="561" w:type="pct"/>
            <w:tcBorders>
              <w:top w:val="single" w:color="000000" w:sz="8" w:space="0"/>
              <w:left w:val="nil"/>
              <w:bottom w:val="single" w:color="000000" w:sz="8" w:space="0"/>
              <w:right w:val="single" w:color="000000" w:sz="8" w:space="0"/>
            </w:tcBorders>
            <w:shd w:val="clear" w:color="auto" w:fill="8DB3E2"/>
            <w:noWrap w:val="0"/>
            <w:vAlign w:val="center"/>
          </w:tcPr>
          <w:p w14:paraId="6BDC1C2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sz w:val="24"/>
                <w:szCs w:val="24"/>
                <w:highlight w:val="none"/>
              </w:rPr>
            </w:pPr>
            <w:r>
              <w:rPr>
                <w:rFonts w:hint="eastAsia" w:ascii="仿宋" w:hAnsi="仿宋" w:eastAsia="仿宋" w:cs="仿宋"/>
                <w:b/>
                <w:bCs/>
                <w:color w:val="auto"/>
                <w:kern w:val="0"/>
                <w:sz w:val="24"/>
                <w:szCs w:val="24"/>
                <w:highlight w:val="none"/>
                <w:lang w:bidi="ar"/>
              </w:rPr>
              <w:t>所属上级</w:t>
            </w:r>
          </w:p>
        </w:tc>
        <w:tc>
          <w:tcPr>
            <w:tcW w:w="258" w:type="pct"/>
            <w:tcBorders>
              <w:top w:val="single" w:color="000000" w:sz="8" w:space="0"/>
              <w:left w:val="nil"/>
              <w:bottom w:val="single" w:color="000000" w:sz="8" w:space="0"/>
              <w:right w:val="single" w:color="000000" w:sz="8" w:space="0"/>
            </w:tcBorders>
            <w:shd w:val="clear" w:color="auto" w:fill="8DB3E2"/>
            <w:noWrap w:val="0"/>
            <w:vAlign w:val="center"/>
          </w:tcPr>
          <w:p w14:paraId="5A78F7E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sz w:val="24"/>
                <w:szCs w:val="24"/>
                <w:highlight w:val="none"/>
              </w:rPr>
            </w:pPr>
            <w:r>
              <w:rPr>
                <w:rFonts w:hint="eastAsia" w:ascii="仿宋" w:hAnsi="仿宋" w:eastAsia="仿宋" w:cs="仿宋"/>
                <w:b/>
                <w:bCs/>
                <w:color w:val="auto"/>
                <w:kern w:val="0"/>
                <w:sz w:val="24"/>
                <w:szCs w:val="24"/>
                <w:highlight w:val="none"/>
                <w:lang w:bidi="ar"/>
              </w:rPr>
              <w:t>长度</w:t>
            </w:r>
          </w:p>
        </w:tc>
        <w:tc>
          <w:tcPr>
            <w:tcW w:w="309" w:type="pct"/>
            <w:tcBorders>
              <w:top w:val="single" w:color="000000" w:sz="8" w:space="0"/>
              <w:left w:val="nil"/>
              <w:bottom w:val="single" w:color="000000" w:sz="8" w:space="0"/>
              <w:right w:val="single" w:color="000000" w:sz="8" w:space="0"/>
            </w:tcBorders>
            <w:shd w:val="clear" w:color="auto" w:fill="8DB3E2"/>
            <w:noWrap w:val="0"/>
            <w:vAlign w:val="center"/>
          </w:tcPr>
          <w:p w14:paraId="4BFE117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sz w:val="24"/>
                <w:szCs w:val="24"/>
                <w:highlight w:val="none"/>
              </w:rPr>
            </w:pPr>
            <w:r>
              <w:rPr>
                <w:rFonts w:hint="eastAsia" w:ascii="仿宋" w:hAnsi="仿宋" w:eastAsia="仿宋" w:cs="仿宋"/>
                <w:b/>
                <w:bCs/>
                <w:color w:val="auto"/>
                <w:kern w:val="0"/>
                <w:sz w:val="24"/>
                <w:szCs w:val="24"/>
                <w:highlight w:val="none"/>
                <w:lang w:bidi="ar"/>
              </w:rPr>
              <w:t>可空标志</w:t>
            </w:r>
          </w:p>
        </w:tc>
        <w:tc>
          <w:tcPr>
            <w:tcW w:w="2411" w:type="pct"/>
            <w:tcBorders>
              <w:top w:val="single" w:color="000000" w:sz="8" w:space="0"/>
              <w:left w:val="nil"/>
              <w:bottom w:val="single" w:color="000000" w:sz="8" w:space="0"/>
              <w:right w:val="single" w:color="000000" w:sz="8" w:space="0"/>
            </w:tcBorders>
            <w:shd w:val="clear" w:color="auto" w:fill="8DB3E2"/>
            <w:noWrap w:val="0"/>
            <w:vAlign w:val="center"/>
          </w:tcPr>
          <w:p w14:paraId="045BF1C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sz w:val="24"/>
                <w:szCs w:val="24"/>
                <w:highlight w:val="none"/>
              </w:rPr>
            </w:pPr>
            <w:r>
              <w:rPr>
                <w:rFonts w:hint="eastAsia" w:ascii="仿宋" w:hAnsi="仿宋" w:eastAsia="仿宋" w:cs="仿宋"/>
                <w:b/>
                <w:bCs/>
                <w:color w:val="auto"/>
                <w:kern w:val="0"/>
                <w:sz w:val="24"/>
                <w:szCs w:val="24"/>
                <w:highlight w:val="none"/>
                <w:lang w:bidi="ar"/>
              </w:rPr>
              <w:t>说明</w:t>
            </w:r>
          </w:p>
        </w:tc>
      </w:tr>
      <w:tr w14:paraId="19CE7E39">
        <w:tblPrEx>
          <w:tblCellMar>
            <w:top w:w="0" w:type="dxa"/>
            <w:left w:w="108" w:type="dxa"/>
            <w:bottom w:w="0" w:type="dxa"/>
            <w:right w:w="108" w:type="dxa"/>
          </w:tblCellMar>
        </w:tblPrEx>
        <w:trPr>
          <w:trHeight w:val="303" w:hRule="atLeast"/>
        </w:trPr>
        <w:tc>
          <w:tcPr>
            <w:tcW w:w="711" w:type="pct"/>
            <w:tcBorders>
              <w:top w:val="nil"/>
              <w:left w:val="single" w:color="000000" w:sz="8" w:space="0"/>
              <w:bottom w:val="single" w:color="000000" w:sz="8" w:space="0"/>
              <w:right w:val="single" w:color="000000" w:sz="8" w:space="0"/>
            </w:tcBorders>
            <w:shd w:val="clear" w:color="auto" w:fill="D7D7D7"/>
            <w:noWrap w:val="0"/>
            <w:vAlign w:val="center"/>
          </w:tcPr>
          <w:p w14:paraId="33A7376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highlight w:val="none"/>
              </w:rPr>
            </w:pPr>
            <w:r>
              <w:rPr>
                <w:rFonts w:hint="eastAsia" w:ascii="仿宋" w:hAnsi="仿宋" w:eastAsia="仿宋" w:cs="仿宋"/>
                <w:b/>
                <w:bCs/>
                <w:color w:val="auto"/>
                <w:kern w:val="0"/>
                <w:highlight w:val="none"/>
                <w:lang w:bidi="ar"/>
              </w:rPr>
              <w:t>params</w:t>
            </w:r>
          </w:p>
        </w:tc>
        <w:tc>
          <w:tcPr>
            <w:tcW w:w="748" w:type="pct"/>
            <w:tcBorders>
              <w:top w:val="nil"/>
              <w:left w:val="nil"/>
              <w:bottom w:val="single" w:color="000000" w:sz="8" w:space="0"/>
              <w:right w:val="single" w:color="000000" w:sz="8" w:space="0"/>
            </w:tcBorders>
            <w:shd w:val="clear" w:color="auto" w:fill="D7D7D7"/>
            <w:noWrap w:val="0"/>
            <w:vAlign w:val="center"/>
          </w:tcPr>
          <w:p w14:paraId="1252780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highlight w:val="none"/>
              </w:rPr>
            </w:pPr>
            <w:r>
              <w:rPr>
                <w:rFonts w:hint="eastAsia" w:ascii="仿宋" w:hAnsi="仿宋" w:eastAsia="仿宋" w:cs="仿宋"/>
                <w:b/>
                <w:bCs/>
                <w:color w:val="auto"/>
                <w:kern w:val="0"/>
                <w:highlight w:val="none"/>
                <w:lang w:bidi="ar"/>
              </w:rPr>
              <w:t>Map&lt;String,Object&gt;</w:t>
            </w:r>
          </w:p>
        </w:tc>
        <w:tc>
          <w:tcPr>
            <w:tcW w:w="561" w:type="pct"/>
            <w:tcBorders>
              <w:top w:val="nil"/>
              <w:left w:val="nil"/>
              <w:bottom w:val="single" w:color="000000" w:sz="8" w:space="0"/>
              <w:right w:val="single" w:color="000000" w:sz="8" w:space="0"/>
            </w:tcBorders>
            <w:shd w:val="clear" w:color="auto" w:fill="D7D7D7"/>
            <w:noWrap w:val="0"/>
            <w:vAlign w:val="center"/>
          </w:tcPr>
          <w:p w14:paraId="02DA9F14">
            <w:pPr>
              <w:keepNext w:val="0"/>
              <w:keepLines w:val="0"/>
              <w:suppressLineNumbers w:val="0"/>
              <w:spacing w:before="0" w:beforeAutospacing="0" w:after="0" w:afterAutospacing="0"/>
              <w:ind w:left="0" w:right="0"/>
              <w:jc w:val="left"/>
              <w:rPr>
                <w:rFonts w:hint="eastAsia" w:ascii="仿宋" w:hAnsi="仿宋" w:eastAsia="仿宋" w:cs="仿宋"/>
                <w:b/>
                <w:bCs/>
                <w:color w:val="auto"/>
                <w:highlight w:val="none"/>
              </w:rPr>
            </w:pPr>
          </w:p>
        </w:tc>
        <w:tc>
          <w:tcPr>
            <w:tcW w:w="258" w:type="pct"/>
            <w:tcBorders>
              <w:top w:val="nil"/>
              <w:left w:val="nil"/>
              <w:bottom w:val="single" w:color="000000" w:sz="8" w:space="0"/>
              <w:right w:val="single" w:color="000000" w:sz="8" w:space="0"/>
            </w:tcBorders>
            <w:shd w:val="clear" w:color="auto" w:fill="D7D7D7"/>
            <w:noWrap w:val="0"/>
            <w:vAlign w:val="center"/>
          </w:tcPr>
          <w:p w14:paraId="1E1AD913">
            <w:pPr>
              <w:keepNext w:val="0"/>
              <w:keepLines w:val="0"/>
              <w:suppressLineNumbers w:val="0"/>
              <w:spacing w:before="0" w:beforeAutospacing="0" w:after="0" w:afterAutospacing="0"/>
              <w:ind w:left="0" w:right="0"/>
              <w:jc w:val="left"/>
              <w:rPr>
                <w:rFonts w:hint="eastAsia" w:ascii="仿宋" w:hAnsi="仿宋" w:eastAsia="仿宋" w:cs="仿宋"/>
                <w:b/>
                <w:bCs/>
                <w:color w:val="auto"/>
                <w:highlight w:val="none"/>
              </w:rPr>
            </w:pPr>
          </w:p>
        </w:tc>
        <w:tc>
          <w:tcPr>
            <w:tcW w:w="309" w:type="pct"/>
            <w:tcBorders>
              <w:top w:val="nil"/>
              <w:left w:val="nil"/>
              <w:bottom w:val="single" w:color="000000" w:sz="8" w:space="0"/>
              <w:right w:val="single" w:color="000000" w:sz="8" w:space="0"/>
            </w:tcBorders>
            <w:shd w:val="clear" w:color="auto" w:fill="D7D7D7"/>
            <w:noWrap w:val="0"/>
            <w:vAlign w:val="center"/>
          </w:tcPr>
          <w:p w14:paraId="26C6B19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highlight w:val="none"/>
              </w:rPr>
            </w:pPr>
            <w:r>
              <w:rPr>
                <w:rFonts w:hint="eastAsia" w:ascii="仿宋" w:hAnsi="仿宋" w:eastAsia="仿宋" w:cs="仿宋"/>
                <w:b/>
                <w:bCs/>
                <w:color w:val="auto"/>
                <w:kern w:val="0"/>
                <w:highlight w:val="none"/>
                <w:lang w:bidi="ar"/>
              </w:rPr>
              <w:t>不可</w:t>
            </w:r>
          </w:p>
        </w:tc>
        <w:tc>
          <w:tcPr>
            <w:tcW w:w="2411" w:type="pct"/>
            <w:tcBorders>
              <w:top w:val="nil"/>
              <w:left w:val="nil"/>
              <w:bottom w:val="single" w:color="000000" w:sz="8" w:space="0"/>
              <w:right w:val="single" w:color="000000" w:sz="8" w:space="0"/>
            </w:tcBorders>
            <w:shd w:val="clear" w:color="auto" w:fill="D7D7D7"/>
            <w:noWrap w:val="0"/>
            <w:vAlign w:val="center"/>
          </w:tcPr>
          <w:p w14:paraId="370932BB">
            <w:pPr>
              <w:keepNext w:val="0"/>
              <w:keepLines w:val="0"/>
              <w:suppressLineNumbers w:val="0"/>
              <w:spacing w:before="0" w:beforeAutospacing="0" w:after="0" w:afterAutospacing="0"/>
              <w:ind w:left="0" w:right="0"/>
              <w:jc w:val="left"/>
              <w:rPr>
                <w:rFonts w:hint="eastAsia" w:ascii="仿宋" w:hAnsi="仿宋" w:eastAsia="仿宋" w:cs="仿宋"/>
                <w:b/>
                <w:bCs/>
                <w:color w:val="auto"/>
                <w:highlight w:val="none"/>
              </w:rPr>
            </w:pPr>
          </w:p>
        </w:tc>
      </w:tr>
      <w:tr w14:paraId="54F96323">
        <w:tblPrEx>
          <w:tblCellMar>
            <w:top w:w="0" w:type="dxa"/>
            <w:left w:w="108" w:type="dxa"/>
            <w:bottom w:w="0" w:type="dxa"/>
            <w:right w:w="108" w:type="dxa"/>
          </w:tblCellMar>
        </w:tblPrEx>
        <w:trPr>
          <w:trHeight w:val="303" w:hRule="atLeast"/>
        </w:trPr>
        <w:tc>
          <w:tcPr>
            <w:tcW w:w="2016" w:type="dxa"/>
            <w:tcBorders>
              <w:top w:val="nil"/>
              <w:left w:val="single" w:color="000000" w:sz="8" w:space="0"/>
              <w:bottom w:val="single" w:color="000000" w:sz="8" w:space="0"/>
              <w:right w:val="single" w:color="000000" w:sz="8" w:space="0"/>
            </w:tcBorders>
            <w:shd w:val="clear" w:color="auto" w:fill="D7D7D7"/>
            <w:noWrap w:val="0"/>
            <w:vAlign w:val="center"/>
          </w:tcPr>
          <w:p w14:paraId="131869F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highlight w:val="none"/>
                <w:lang w:val="en-US" w:bidi="ar"/>
              </w:rPr>
            </w:pPr>
            <w:r>
              <w:rPr>
                <w:rFonts w:hint="default" w:ascii="仿宋" w:hAnsi="仿宋" w:eastAsia="仿宋" w:cs="仿宋"/>
                <w:b/>
                <w:bCs/>
                <w:color w:val="auto"/>
                <w:kern w:val="0"/>
                <w:highlight w:val="none"/>
                <w:lang w:val="en-US" w:bidi="ar"/>
              </w:rPr>
              <w:t>sm2Data</w:t>
            </w:r>
          </w:p>
        </w:tc>
        <w:tc>
          <w:tcPr>
            <w:tcW w:w="2121" w:type="dxa"/>
            <w:tcBorders>
              <w:top w:val="nil"/>
              <w:left w:val="nil"/>
              <w:bottom w:val="single" w:color="000000" w:sz="8" w:space="0"/>
              <w:right w:val="single" w:color="000000" w:sz="8" w:space="0"/>
            </w:tcBorders>
            <w:shd w:val="clear" w:color="auto" w:fill="D7D7D7"/>
            <w:noWrap w:val="0"/>
            <w:vAlign w:val="center"/>
          </w:tcPr>
          <w:p w14:paraId="3B773AC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highlight w:val="none"/>
                <w:lang w:val="en-US" w:bidi="ar"/>
              </w:rPr>
            </w:pPr>
            <w:r>
              <w:rPr>
                <w:rFonts w:hint="default" w:ascii="仿宋" w:hAnsi="仿宋" w:eastAsia="仿宋" w:cs="仿宋"/>
                <w:b/>
                <w:bCs/>
                <w:color w:val="auto"/>
                <w:kern w:val="0"/>
                <w:highlight w:val="none"/>
                <w:lang w:val="en-US" w:bidi="ar"/>
              </w:rPr>
              <w:t>String</w:t>
            </w:r>
          </w:p>
        </w:tc>
        <w:tc>
          <w:tcPr>
            <w:tcW w:w="1592" w:type="dxa"/>
            <w:tcBorders>
              <w:top w:val="nil"/>
              <w:left w:val="nil"/>
              <w:bottom w:val="single" w:color="000000" w:sz="8" w:space="0"/>
              <w:right w:val="single" w:color="000000" w:sz="8" w:space="0"/>
            </w:tcBorders>
            <w:shd w:val="clear" w:color="auto" w:fill="D7D7D7"/>
            <w:noWrap w:val="0"/>
            <w:vAlign w:val="center"/>
          </w:tcPr>
          <w:p w14:paraId="3D49AA09">
            <w:pPr>
              <w:keepNext w:val="0"/>
              <w:keepLines w:val="0"/>
              <w:suppressLineNumbers w:val="0"/>
              <w:spacing w:before="0" w:beforeAutospacing="0" w:after="0" w:afterAutospacing="0"/>
              <w:ind w:left="0" w:right="0"/>
              <w:jc w:val="left"/>
              <w:rPr>
                <w:rFonts w:hint="default" w:ascii="仿宋" w:hAnsi="仿宋" w:eastAsia="仿宋" w:cs="仿宋"/>
                <w:b/>
                <w:bCs/>
                <w:color w:val="auto"/>
                <w:highlight w:val="none"/>
                <w:lang w:val="en-US"/>
              </w:rPr>
            </w:pPr>
            <w:r>
              <w:rPr>
                <w:rFonts w:hint="default" w:ascii="仿宋" w:hAnsi="仿宋" w:eastAsia="仿宋" w:cs="仿宋"/>
                <w:b/>
                <w:bCs/>
                <w:color w:val="auto"/>
                <w:highlight w:val="none"/>
                <w:lang w:val="en-US"/>
              </w:rPr>
              <w:t>params</w:t>
            </w:r>
          </w:p>
        </w:tc>
        <w:tc>
          <w:tcPr>
            <w:tcW w:w="731" w:type="dxa"/>
            <w:tcBorders>
              <w:top w:val="nil"/>
              <w:left w:val="nil"/>
              <w:bottom w:val="single" w:color="000000" w:sz="8" w:space="0"/>
              <w:right w:val="single" w:color="000000" w:sz="8" w:space="0"/>
            </w:tcBorders>
            <w:shd w:val="clear" w:color="auto" w:fill="D7D7D7"/>
            <w:noWrap w:val="0"/>
            <w:vAlign w:val="center"/>
          </w:tcPr>
          <w:p w14:paraId="4AE22B53">
            <w:pPr>
              <w:keepNext w:val="0"/>
              <w:keepLines w:val="0"/>
              <w:suppressLineNumbers w:val="0"/>
              <w:spacing w:before="0" w:beforeAutospacing="0" w:after="0" w:afterAutospacing="0"/>
              <w:ind w:left="0" w:right="0"/>
              <w:jc w:val="left"/>
              <w:rPr>
                <w:rFonts w:hint="eastAsia" w:ascii="仿宋" w:hAnsi="仿宋" w:eastAsia="仿宋" w:cs="仿宋"/>
                <w:b/>
                <w:bCs/>
                <w:color w:val="auto"/>
                <w:highlight w:val="none"/>
              </w:rPr>
            </w:pPr>
          </w:p>
        </w:tc>
        <w:tc>
          <w:tcPr>
            <w:tcW w:w="876" w:type="dxa"/>
            <w:tcBorders>
              <w:top w:val="nil"/>
              <w:left w:val="nil"/>
              <w:bottom w:val="single" w:color="000000" w:sz="8" w:space="0"/>
              <w:right w:val="single" w:color="000000" w:sz="8" w:space="0"/>
            </w:tcBorders>
            <w:shd w:val="clear" w:color="auto" w:fill="D7D7D7"/>
            <w:noWrap w:val="0"/>
            <w:vAlign w:val="center"/>
          </w:tcPr>
          <w:p w14:paraId="2303539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可以</w:t>
            </w:r>
          </w:p>
        </w:tc>
        <w:tc>
          <w:tcPr>
            <w:tcW w:w="6838" w:type="dxa"/>
            <w:tcBorders>
              <w:top w:val="nil"/>
              <w:left w:val="nil"/>
              <w:bottom w:val="single" w:color="000000" w:sz="8" w:space="0"/>
              <w:right w:val="single" w:color="000000" w:sz="8" w:space="0"/>
            </w:tcBorders>
            <w:shd w:val="clear" w:color="auto" w:fill="D7D7D7"/>
            <w:noWrap w:val="0"/>
            <w:vAlign w:val="center"/>
          </w:tcPr>
          <w:p w14:paraId="10B6C3DB">
            <w:pPr>
              <w:keepNext w:val="0"/>
              <w:keepLines w:val="0"/>
              <w:suppressLineNumbers w:val="0"/>
              <w:spacing w:before="0" w:beforeAutospacing="0" w:after="0" w:afterAutospacing="0"/>
              <w:ind w:left="0" w:right="0"/>
              <w:jc w:val="left"/>
              <w:rPr>
                <w:rFonts w:hint="default" w:ascii="仿宋" w:hAnsi="仿宋" w:eastAsia="仿宋" w:cs="仿宋"/>
                <w:b/>
                <w:bCs/>
                <w:color w:val="auto"/>
                <w:highlight w:val="none"/>
                <w:lang w:val="en-US" w:eastAsia="zh-CN"/>
              </w:rPr>
            </w:pPr>
            <w:r>
              <w:rPr>
                <w:rFonts w:hint="eastAsia" w:ascii="仿宋" w:hAnsi="仿宋" w:eastAsia="仿宋" w:cs="仿宋"/>
                <w:b/>
                <w:bCs/>
                <w:color w:val="auto"/>
                <w:highlight w:val="none"/>
                <w:lang w:val="en-US" w:eastAsia="zh-CN"/>
              </w:rPr>
              <w:t>对请求报文整体加密，仅传递该字段，下方所有业务字段不传，验签逻辑基于加密字段进行验签</w:t>
            </w:r>
          </w:p>
        </w:tc>
      </w:tr>
      <w:tr w14:paraId="2D1F05AE">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4DD3966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veriNum</w:t>
            </w:r>
          </w:p>
        </w:tc>
        <w:tc>
          <w:tcPr>
            <w:tcW w:w="748" w:type="pct"/>
            <w:tcBorders>
              <w:top w:val="nil"/>
              <w:left w:val="nil"/>
              <w:bottom w:val="single" w:color="2B2B2B" w:sz="8" w:space="0"/>
              <w:right w:val="single" w:color="2B2B2B" w:sz="8" w:space="0"/>
            </w:tcBorders>
            <w:shd w:val="clear" w:color="auto" w:fill="auto"/>
            <w:noWrap w:val="0"/>
            <w:vAlign w:val="center"/>
          </w:tcPr>
          <w:p w14:paraId="0B485C7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184EC20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10B8374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28</w:t>
            </w:r>
          </w:p>
        </w:tc>
        <w:tc>
          <w:tcPr>
            <w:tcW w:w="309" w:type="pct"/>
            <w:tcBorders>
              <w:top w:val="nil"/>
              <w:left w:val="nil"/>
              <w:bottom w:val="single" w:color="2B2B2B" w:sz="8" w:space="0"/>
              <w:right w:val="single" w:color="2B2B2B" w:sz="8" w:space="0"/>
            </w:tcBorders>
            <w:shd w:val="clear" w:color="auto" w:fill="auto"/>
            <w:noWrap w:val="0"/>
            <w:vAlign w:val="center"/>
          </w:tcPr>
          <w:p w14:paraId="6A56842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2F7DE33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i w:val="0"/>
                <w:iCs w:val="0"/>
                <w:color w:val="auto"/>
                <w:kern w:val="0"/>
                <w:sz w:val="21"/>
                <w:szCs w:val="21"/>
                <w:u w:val="none"/>
                <w:lang w:val="en-US" w:eastAsia="zh-CN" w:bidi="ar"/>
              </w:rPr>
              <w:t>预校验流水(前置预校验接口返回参数，订单创建接口需要将此流水号码带入)</w:t>
            </w:r>
          </w:p>
        </w:tc>
      </w:tr>
      <w:tr w14:paraId="64F71480">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1604640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1"/>
                <w:szCs w:val="21"/>
                <w:u w:val="none"/>
                <w:lang w:val="en-US" w:eastAsia="zh-CN" w:bidi="ar"/>
              </w:rPr>
            </w:pPr>
            <w:r>
              <w:rPr>
                <w:rFonts w:hint="eastAsia" w:ascii="仿宋" w:hAnsi="仿宋" w:eastAsia="仿宋" w:cs="仿宋"/>
                <w:i w:val="0"/>
                <w:iCs w:val="0"/>
                <w:color w:val="C00000"/>
                <w:kern w:val="0"/>
                <w:sz w:val="21"/>
                <w:szCs w:val="21"/>
                <w:u w:val="none"/>
                <w:lang w:val="en-US" w:eastAsia="zh-CN" w:bidi="ar"/>
              </w:rPr>
              <w:t>bizOrderId</w:t>
            </w:r>
          </w:p>
        </w:tc>
        <w:tc>
          <w:tcPr>
            <w:tcW w:w="748" w:type="pct"/>
            <w:tcBorders>
              <w:top w:val="nil"/>
              <w:left w:val="nil"/>
              <w:bottom w:val="single" w:color="2B2B2B" w:sz="8" w:space="0"/>
              <w:right w:val="single" w:color="2B2B2B" w:sz="8" w:space="0"/>
            </w:tcBorders>
            <w:shd w:val="clear" w:color="auto" w:fill="auto"/>
            <w:noWrap w:val="0"/>
            <w:vAlign w:val="center"/>
          </w:tcPr>
          <w:p w14:paraId="34243F8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C00000"/>
                <w:kern w:val="0"/>
                <w:sz w:val="21"/>
                <w:szCs w:val="21"/>
                <w:u w:val="none"/>
                <w:lang w:val="en-US" w:eastAsia="zh-CN" w:bidi="ar"/>
              </w:rPr>
            </w:pPr>
            <w:r>
              <w:rPr>
                <w:rFonts w:hint="eastAsia" w:ascii="仿宋" w:hAnsi="仿宋" w:eastAsia="仿宋" w:cs="仿宋"/>
                <w:i w:val="0"/>
                <w:iCs w:val="0"/>
                <w:color w:val="C00000"/>
                <w:kern w:val="0"/>
                <w:sz w:val="21"/>
                <w:szCs w:val="21"/>
                <w:u w:val="none"/>
                <w:lang w:val="en-US" w:eastAsia="zh-CN"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337FF65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highlight w:val="none"/>
                <w:lang w:val="en-US" w:eastAsia="zh-CN" w:bidi="ar"/>
              </w:rPr>
            </w:pPr>
            <w:r>
              <w:rPr>
                <w:rFonts w:hint="eastAsia" w:ascii="仿宋" w:hAnsi="仿宋" w:eastAsia="仿宋" w:cs="仿宋"/>
                <w:color w:val="C00000"/>
                <w:kern w:val="0"/>
                <w:highlight w:val="none"/>
                <w:lang w:val="en-US" w:eastAsia="zh-CN"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0D0CC6B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1"/>
                <w:szCs w:val="21"/>
                <w:u w:val="none"/>
                <w:lang w:val="en-US" w:eastAsia="zh-CN" w:bidi="ar"/>
              </w:rPr>
            </w:pPr>
          </w:p>
        </w:tc>
        <w:tc>
          <w:tcPr>
            <w:tcW w:w="309" w:type="pct"/>
            <w:tcBorders>
              <w:top w:val="nil"/>
              <w:left w:val="nil"/>
              <w:bottom w:val="single" w:color="2B2B2B" w:sz="8" w:space="0"/>
              <w:right w:val="single" w:color="2B2B2B" w:sz="8" w:space="0"/>
            </w:tcBorders>
            <w:shd w:val="clear" w:color="auto" w:fill="auto"/>
            <w:noWrap w:val="0"/>
            <w:vAlign w:val="center"/>
          </w:tcPr>
          <w:p w14:paraId="665EF7DA">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C00000"/>
                <w:kern w:val="0"/>
                <w:sz w:val="21"/>
                <w:szCs w:val="21"/>
                <w:u w:val="none"/>
                <w:lang w:val="en-US" w:eastAsia="zh-CN" w:bidi="ar"/>
              </w:rPr>
            </w:pPr>
            <w:r>
              <w:rPr>
                <w:rFonts w:hint="eastAsia" w:ascii="仿宋" w:hAnsi="仿宋" w:eastAsia="仿宋" w:cs="仿宋"/>
                <w:i w:val="0"/>
                <w:iCs w:val="0"/>
                <w:color w:val="C00000"/>
                <w:kern w:val="0"/>
                <w:sz w:val="21"/>
                <w:szCs w:val="21"/>
                <w:u w:val="none"/>
                <w:lang w:val="en-US" w:eastAsia="zh-CN"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58B86E6B">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C00000"/>
                <w:kern w:val="0"/>
                <w:sz w:val="21"/>
                <w:szCs w:val="21"/>
                <w:u w:val="none"/>
                <w:lang w:val="en-US" w:eastAsia="zh-CN" w:bidi="ar"/>
              </w:rPr>
            </w:pPr>
            <w:r>
              <w:rPr>
                <w:rFonts w:hint="eastAsia" w:ascii="仿宋" w:hAnsi="仿宋" w:eastAsia="仿宋" w:cs="仿宋"/>
                <w:i w:val="0"/>
                <w:iCs w:val="0"/>
                <w:color w:val="C00000"/>
                <w:kern w:val="0"/>
                <w:sz w:val="21"/>
                <w:szCs w:val="21"/>
                <w:u w:val="none"/>
                <w:lang w:val="en-US" w:eastAsia="zh-CN" w:bidi="ar"/>
              </w:rPr>
              <w:t>预约单唯一ID</w:t>
            </w:r>
          </w:p>
        </w:tc>
      </w:tr>
      <w:tr w14:paraId="281FF3D1">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noWrap w:val="0"/>
            <w:vAlign w:val="center"/>
          </w:tcPr>
          <w:p w14:paraId="56E33AB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highlight w:val="none"/>
              </w:rPr>
            </w:pPr>
            <w:r>
              <w:rPr>
                <w:rFonts w:hint="eastAsia" w:ascii="仿宋" w:hAnsi="仿宋" w:eastAsia="仿宋" w:cs="仿宋"/>
                <w:color w:val="auto"/>
                <w:kern w:val="0"/>
                <w:highlight w:val="none"/>
                <w:lang w:bidi="ar"/>
              </w:rPr>
              <w:t>tenantId</w:t>
            </w:r>
          </w:p>
        </w:tc>
        <w:tc>
          <w:tcPr>
            <w:tcW w:w="748" w:type="pct"/>
            <w:tcBorders>
              <w:top w:val="nil"/>
              <w:left w:val="nil"/>
              <w:bottom w:val="single" w:color="2B2B2B" w:sz="8" w:space="0"/>
              <w:right w:val="single" w:color="2B2B2B" w:sz="8" w:space="0"/>
            </w:tcBorders>
            <w:noWrap w:val="0"/>
            <w:vAlign w:val="center"/>
          </w:tcPr>
          <w:p w14:paraId="433FD4F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highlight w:val="none"/>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noWrap w:val="0"/>
            <w:vAlign w:val="center"/>
          </w:tcPr>
          <w:p w14:paraId="25B3285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highlight w:val="none"/>
              </w:rPr>
            </w:pPr>
            <w:r>
              <w:rPr>
                <w:rFonts w:hint="eastAsia" w:ascii="仿宋" w:hAnsi="仿宋" w:eastAsia="仿宋" w:cs="仿宋"/>
                <w:color w:val="auto"/>
                <w:kern w:val="0"/>
                <w:highlight w:val="none"/>
                <w:lang w:bidi="ar"/>
              </w:rPr>
              <w:t>params</w:t>
            </w:r>
          </w:p>
        </w:tc>
        <w:tc>
          <w:tcPr>
            <w:tcW w:w="258" w:type="pct"/>
            <w:tcBorders>
              <w:top w:val="nil"/>
              <w:left w:val="nil"/>
              <w:bottom w:val="single" w:color="2B2B2B" w:sz="8" w:space="0"/>
              <w:right w:val="single" w:color="2B2B2B" w:sz="8" w:space="0"/>
            </w:tcBorders>
            <w:noWrap w:val="0"/>
            <w:vAlign w:val="center"/>
          </w:tcPr>
          <w:p w14:paraId="63D913C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highlight w:val="none"/>
              </w:rPr>
            </w:pPr>
            <w:r>
              <w:rPr>
                <w:rFonts w:hint="eastAsia" w:ascii="仿宋" w:hAnsi="仿宋" w:eastAsia="仿宋" w:cs="仿宋"/>
                <w:color w:val="auto"/>
                <w:kern w:val="0"/>
                <w:highlight w:val="none"/>
                <w:lang w:bidi="ar"/>
              </w:rPr>
              <w:t>30</w:t>
            </w:r>
          </w:p>
        </w:tc>
        <w:tc>
          <w:tcPr>
            <w:tcW w:w="309" w:type="pct"/>
            <w:tcBorders>
              <w:top w:val="nil"/>
              <w:left w:val="nil"/>
              <w:bottom w:val="single" w:color="2B2B2B" w:sz="8" w:space="0"/>
              <w:right w:val="single" w:color="2B2B2B" w:sz="8" w:space="0"/>
            </w:tcBorders>
            <w:noWrap w:val="0"/>
            <w:vAlign w:val="center"/>
          </w:tcPr>
          <w:p w14:paraId="7409E12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highlight w:val="none"/>
                <w:lang w:eastAsia="zh-CN"/>
              </w:rPr>
            </w:pPr>
            <w:r>
              <w:rPr>
                <w:rFonts w:hint="eastAsia" w:ascii="仿宋" w:hAnsi="仿宋" w:eastAsia="仿宋" w:cs="仿宋"/>
                <w:color w:val="auto"/>
                <w:kern w:val="0"/>
                <w:highlight w:val="none"/>
                <w:lang w:val="en-US" w:eastAsia="zh-CN" w:bidi="ar"/>
              </w:rPr>
              <w:t>不可</w:t>
            </w:r>
          </w:p>
        </w:tc>
        <w:tc>
          <w:tcPr>
            <w:tcW w:w="2411" w:type="pct"/>
            <w:tcBorders>
              <w:top w:val="nil"/>
              <w:left w:val="nil"/>
              <w:bottom w:val="single" w:color="2B2B2B" w:sz="8" w:space="0"/>
              <w:right w:val="single" w:color="2B2B2B" w:sz="8" w:space="0"/>
            </w:tcBorders>
            <w:noWrap w:val="0"/>
            <w:vAlign w:val="center"/>
          </w:tcPr>
          <w:p w14:paraId="2586B16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highlight w:val="none"/>
                <w:lang w:val="en-US" w:eastAsia="zh-CN"/>
              </w:rPr>
            </w:pPr>
            <w:r>
              <w:rPr>
                <w:rFonts w:hint="eastAsia" w:ascii="仿宋" w:hAnsi="仿宋" w:eastAsia="仿宋" w:cs="仿宋"/>
                <w:color w:val="auto"/>
                <w:kern w:val="0"/>
                <w:highlight w:val="none"/>
                <w:lang w:bidi="ar"/>
              </w:rPr>
              <w:t>支撑省份编码,参照附录</w:t>
            </w:r>
            <w:r>
              <w:rPr>
                <w:rFonts w:hint="eastAsia" w:ascii="仿宋" w:hAnsi="仿宋" w:eastAsia="仿宋" w:cs="仿宋"/>
                <w:color w:val="auto"/>
                <w:kern w:val="0"/>
                <w:highlight w:val="none"/>
                <w:lang w:val="en-US" w:eastAsia="zh-CN" w:bidi="ar"/>
              </w:rPr>
              <w:t>五</w:t>
            </w:r>
            <w:r>
              <w:rPr>
                <w:rFonts w:hint="eastAsia" w:ascii="仿宋" w:hAnsi="仿宋" w:eastAsia="仿宋" w:cs="仿宋"/>
                <w:color w:val="auto"/>
                <w:kern w:val="0"/>
                <w:highlight w:val="none"/>
                <w:lang w:eastAsia="zh-CN" w:bidi="ar"/>
              </w:rPr>
              <w:t>“</w:t>
            </w:r>
            <w:r>
              <w:rPr>
                <w:rFonts w:hint="eastAsia" w:ascii="仿宋" w:hAnsi="仿宋" w:eastAsia="仿宋" w:cs="仿宋"/>
                <w:color w:val="auto"/>
                <w:kern w:val="0"/>
                <w:highlight w:val="none"/>
                <w:lang w:val="en-US" w:eastAsia="zh-CN" w:bidi="ar"/>
              </w:rPr>
              <w:t>全网统一</w:t>
            </w:r>
            <w:r>
              <w:rPr>
                <w:rFonts w:hint="eastAsia" w:ascii="仿宋" w:hAnsi="仿宋" w:eastAsia="仿宋" w:cs="仿宋"/>
                <w:color w:val="auto"/>
                <w:kern w:val="0"/>
                <w:highlight w:val="none"/>
                <w:lang w:eastAsia="zh-CN" w:bidi="ar"/>
              </w:rPr>
              <w:t>省份编码”</w:t>
            </w:r>
          </w:p>
        </w:tc>
      </w:tr>
      <w:tr w14:paraId="7E5D1B74">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43BED1C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highlight w:val="none"/>
              </w:rPr>
              <w:t>shopCartId</w:t>
            </w:r>
          </w:p>
        </w:tc>
        <w:tc>
          <w:tcPr>
            <w:tcW w:w="748" w:type="pct"/>
            <w:tcBorders>
              <w:top w:val="nil"/>
              <w:left w:val="nil"/>
              <w:bottom w:val="single" w:color="2B2B2B" w:sz="8" w:space="0"/>
              <w:right w:val="single" w:color="2B2B2B" w:sz="8" w:space="0"/>
            </w:tcBorders>
            <w:shd w:val="clear" w:color="auto" w:fill="auto"/>
            <w:noWrap w:val="0"/>
            <w:vAlign w:val="center"/>
          </w:tcPr>
          <w:p w14:paraId="689562D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7818A6E3">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28ECE63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128</w:t>
            </w:r>
          </w:p>
        </w:tc>
        <w:tc>
          <w:tcPr>
            <w:tcW w:w="309" w:type="pct"/>
            <w:tcBorders>
              <w:top w:val="nil"/>
              <w:left w:val="nil"/>
              <w:bottom w:val="single" w:color="2B2B2B" w:sz="8" w:space="0"/>
              <w:right w:val="single" w:color="2B2B2B" w:sz="8" w:space="0"/>
            </w:tcBorders>
            <w:shd w:val="clear" w:color="auto" w:fill="auto"/>
            <w:noWrap w:val="0"/>
            <w:vAlign w:val="center"/>
          </w:tcPr>
          <w:p w14:paraId="3858454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0576CEAC">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购物车ID</w:t>
            </w:r>
          </w:p>
          <w:p w14:paraId="7677C72C">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eastAsia="zh-CN" w:bidi="ar"/>
              </w:rPr>
              <w:t>（</w:t>
            </w:r>
            <w:r>
              <w:rPr>
                <w:rFonts w:hint="eastAsia" w:ascii="仿宋" w:hAnsi="仿宋" w:eastAsia="仿宋" w:cs="仿宋"/>
                <w:color w:val="auto"/>
                <w:kern w:val="0"/>
                <w:highlight w:val="none"/>
                <w:lang w:val="en-US" w:eastAsia="zh-CN" w:bidi="ar"/>
              </w:rPr>
              <w:t>前端传值时业务能力需要使用省端购物车管理接口下单</w:t>
            </w:r>
            <w:r>
              <w:rPr>
                <w:rFonts w:hint="eastAsia" w:ascii="仿宋" w:hAnsi="仿宋" w:eastAsia="仿宋" w:cs="仿宋"/>
                <w:color w:val="auto"/>
                <w:kern w:val="0"/>
                <w:highlight w:val="none"/>
                <w:lang w:bidi="ar"/>
              </w:rPr>
              <w:t>）</w:t>
            </w:r>
          </w:p>
        </w:tc>
      </w:tr>
      <w:tr w14:paraId="23E1BB8B">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767AF80F">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highlight w:val="none"/>
              </w:rPr>
              <w:t>shopCartOpType</w:t>
            </w:r>
          </w:p>
        </w:tc>
        <w:tc>
          <w:tcPr>
            <w:tcW w:w="748" w:type="pct"/>
            <w:tcBorders>
              <w:top w:val="nil"/>
              <w:left w:val="nil"/>
              <w:bottom w:val="single" w:color="2B2B2B" w:sz="8" w:space="0"/>
              <w:right w:val="single" w:color="2B2B2B" w:sz="8" w:space="0"/>
            </w:tcBorders>
            <w:shd w:val="clear" w:color="auto" w:fill="auto"/>
            <w:noWrap w:val="0"/>
            <w:vAlign w:val="center"/>
          </w:tcPr>
          <w:p w14:paraId="1C95481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37D18EE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730A45D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16</w:t>
            </w:r>
          </w:p>
        </w:tc>
        <w:tc>
          <w:tcPr>
            <w:tcW w:w="309" w:type="pct"/>
            <w:tcBorders>
              <w:top w:val="nil"/>
              <w:left w:val="nil"/>
              <w:bottom w:val="single" w:color="2B2B2B" w:sz="8" w:space="0"/>
              <w:right w:val="single" w:color="2B2B2B" w:sz="8" w:space="0"/>
            </w:tcBorders>
            <w:shd w:val="clear" w:color="auto" w:fill="auto"/>
            <w:noWrap w:val="0"/>
            <w:vAlign w:val="center"/>
          </w:tcPr>
          <w:p w14:paraId="78840CD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275B5D5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购物车操作类型：</w:t>
            </w:r>
          </w:p>
          <w:p w14:paraId="55BB750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0：删除；</w:t>
            </w:r>
          </w:p>
          <w:p w14:paraId="2A00469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1：清空；</w:t>
            </w:r>
          </w:p>
          <w:p w14:paraId="6A8A756C">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2：提交；</w:t>
            </w:r>
          </w:p>
          <w:p w14:paraId="24A8A2CE">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eastAsia="zh-CN" w:bidi="ar"/>
              </w:rPr>
              <w:t>（</w:t>
            </w:r>
            <w:r>
              <w:rPr>
                <w:rFonts w:hint="eastAsia" w:ascii="仿宋" w:hAnsi="仿宋" w:eastAsia="仿宋" w:cs="仿宋"/>
                <w:color w:val="auto"/>
                <w:kern w:val="0"/>
                <w:highlight w:val="none"/>
                <w:lang w:val="en-US" w:eastAsia="zh-CN" w:bidi="ar"/>
              </w:rPr>
              <w:t>前端传值时业务能力需要使用省端购物车管理接口下单</w:t>
            </w:r>
            <w:r>
              <w:rPr>
                <w:rFonts w:hint="eastAsia" w:ascii="仿宋" w:hAnsi="仿宋" w:eastAsia="仿宋" w:cs="仿宋"/>
                <w:color w:val="auto"/>
                <w:kern w:val="0"/>
                <w:highlight w:val="none"/>
                <w:lang w:bidi="ar"/>
              </w:rPr>
              <w:t>）</w:t>
            </w:r>
          </w:p>
        </w:tc>
      </w:tr>
      <w:tr w14:paraId="5245CFEE">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5B6F82F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mixHandleMethod</w:t>
            </w:r>
          </w:p>
        </w:tc>
        <w:tc>
          <w:tcPr>
            <w:tcW w:w="748" w:type="pct"/>
            <w:tcBorders>
              <w:top w:val="nil"/>
              <w:left w:val="nil"/>
              <w:bottom w:val="single" w:color="2B2B2B" w:sz="8" w:space="0"/>
              <w:right w:val="single" w:color="2B2B2B" w:sz="8" w:space="0"/>
            </w:tcBorders>
            <w:shd w:val="clear" w:color="auto" w:fill="auto"/>
            <w:noWrap w:val="0"/>
            <w:vAlign w:val="center"/>
          </w:tcPr>
          <w:p w14:paraId="54306FC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0E7E13C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77EDC22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1</w:t>
            </w:r>
          </w:p>
        </w:tc>
        <w:tc>
          <w:tcPr>
            <w:tcW w:w="309" w:type="pct"/>
            <w:tcBorders>
              <w:top w:val="nil"/>
              <w:left w:val="nil"/>
              <w:bottom w:val="single" w:color="2B2B2B" w:sz="8" w:space="0"/>
              <w:right w:val="single" w:color="2B2B2B" w:sz="8" w:space="0"/>
            </w:tcBorders>
            <w:shd w:val="clear" w:color="auto" w:fill="auto"/>
            <w:noWrap w:val="0"/>
            <w:vAlign w:val="center"/>
          </w:tcPr>
          <w:p w14:paraId="3871F24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u w:val="none"/>
                <w:lang w:val="en-US" w:eastAsia="zh-CN" w:bidi="ar"/>
              </w:rPr>
            </w:pPr>
            <w:r>
              <w:rPr>
                <w:rStyle w:val="17"/>
                <w:rFonts w:hint="eastAsia" w:ascii="仿宋" w:hAnsi="仿宋" w:eastAsia="仿宋" w:cs="仿宋"/>
                <w:color w:val="auto"/>
                <w:highlight w:val="none"/>
                <w:lang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47820BCD">
            <w:pPr>
              <w:keepNext w:val="0"/>
              <w:keepLines w:val="0"/>
              <w:widowControl/>
              <w:suppressLineNumbers w:val="0"/>
              <w:spacing w:before="0" w:beforeAutospacing="0" w:after="0" w:afterAutospacing="0"/>
              <w:ind w:left="0" w:right="0"/>
              <w:jc w:val="left"/>
              <w:textAlignment w:val="center"/>
              <w:rPr>
                <w:rFonts w:hint="default"/>
                <w:color w:val="auto"/>
              </w:rPr>
            </w:pPr>
            <w:r>
              <w:rPr>
                <w:rStyle w:val="17"/>
                <w:rFonts w:hint="eastAsia" w:ascii="仿宋" w:hAnsi="仿宋" w:eastAsia="仿宋" w:cs="仿宋"/>
                <w:color w:val="auto"/>
                <w:highlight w:val="none"/>
                <w:lang w:bidi="ar"/>
              </w:rPr>
              <w:t>融合办理方式，0-CHBN融合直办、1-CHBN融合购物车加购</w:t>
            </w:r>
          </w:p>
          <w:p w14:paraId="09B94001">
            <w:pPr>
              <w:keepNext w:val="0"/>
              <w:keepLines w:val="0"/>
              <w:widowControl/>
              <w:suppressLineNumbers w:val="0"/>
              <w:spacing w:before="0" w:beforeAutospacing="0" w:after="0" w:afterAutospacing="0"/>
              <w:ind w:left="0" w:right="0"/>
              <w:jc w:val="left"/>
              <w:textAlignment w:val="center"/>
              <w:rPr>
                <w:rFonts w:hint="eastAsia"/>
                <w:color w:val="auto"/>
                <w:lang w:val="en-US" w:eastAsia="zh-CN"/>
              </w:rPr>
            </w:pPr>
            <w:r>
              <w:rPr>
                <w:rFonts w:hint="eastAsia"/>
                <w:color w:val="auto"/>
                <w:lang w:val="en-US" w:eastAsia="zh-CN"/>
              </w:rPr>
              <w:t>目前仅支持个人（包括全网统一产品、属地个人业务）、家庭业务调用融合业务办理接口下单（其中同步包含全网统一产品的由业务能力分别处理）</w:t>
            </w:r>
          </w:p>
          <w:p w14:paraId="7E408ECB">
            <w:pPr>
              <w:keepNext w:val="0"/>
              <w:keepLines w:val="0"/>
              <w:widowControl/>
              <w:suppressLineNumbers w:val="0"/>
              <w:spacing w:before="0" w:beforeAutospacing="0" w:after="0" w:afterAutospacing="0"/>
              <w:ind w:left="0" w:right="0"/>
              <w:jc w:val="left"/>
              <w:textAlignment w:val="center"/>
              <w:rPr>
                <w:rFonts w:hint="eastAsia"/>
                <w:color w:val="auto"/>
                <w:lang w:val="en-US" w:eastAsia="zh-CN"/>
              </w:rPr>
            </w:pPr>
            <w:r>
              <w:rPr>
                <w:rFonts w:hint="eastAsia"/>
                <w:color w:val="auto"/>
                <w:lang w:val="en-US" w:eastAsia="zh-CN"/>
              </w:rPr>
              <w:t>同时包含有全网权益、终端、实物、号卡商品时订单拆分出该几类业务分别通知对应业务能力进行履约办理。</w:t>
            </w:r>
          </w:p>
          <w:p w14:paraId="2FAACEF8">
            <w:pPr>
              <w:keepNext w:val="0"/>
              <w:keepLines w:val="0"/>
              <w:widowControl/>
              <w:suppressLineNumbers w:val="0"/>
              <w:spacing w:before="0" w:beforeAutospacing="0" w:after="0" w:afterAutospacing="0"/>
              <w:ind w:left="0" w:right="0"/>
              <w:jc w:val="left"/>
              <w:textAlignment w:val="center"/>
              <w:rPr>
                <w:rFonts w:hint="default"/>
                <w:color w:val="auto"/>
                <w:lang w:val="en-US" w:eastAsia="zh-CN"/>
              </w:rPr>
            </w:pPr>
            <w:r>
              <w:rPr>
                <w:rFonts w:hint="eastAsia"/>
                <w:b/>
                <w:bCs/>
                <w:color w:val="auto"/>
                <w:lang w:val="en-US" w:eastAsia="zh-CN"/>
              </w:rPr>
              <w:t>为空</w:t>
            </w:r>
            <w:r>
              <w:rPr>
                <w:rFonts w:hint="eastAsia"/>
                <w:color w:val="auto"/>
                <w:lang w:val="en-US" w:eastAsia="zh-CN"/>
              </w:rPr>
              <w:t>时订单将全部商品按照</w:t>
            </w:r>
            <w:r>
              <w:rPr>
                <w:rFonts w:hint="default"/>
                <w:color w:val="auto"/>
                <w:lang w:val="en-US" w:eastAsia="zh-CN"/>
              </w:rPr>
              <w:t>params.</w:t>
            </w:r>
            <w:r>
              <w:rPr>
                <w:rFonts w:hint="eastAsia" w:ascii="仿宋" w:hAnsi="仿宋" w:eastAsia="仿宋" w:cs="仿宋"/>
                <w:color w:val="auto"/>
                <w:kern w:val="0"/>
                <w:highlight w:val="none"/>
                <w:lang w:bidi="ar"/>
              </w:rPr>
              <w:t>orderBusiInfo</w:t>
            </w:r>
            <w:r>
              <w:rPr>
                <w:rFonts w:hint="default" w:ascii="仿宋" w:hAnsi="仿宋" w:eastAsia="仿宋" w:cs="仿宋"/>
                <w:color w:val="auto"/>
                <w:kern w:val="0"/>
                <w:highlight w:val="none"/>
                <w:lang w:val="en-US" w:bidi="ar"/>
              </w:rPr>
              <w:t>.</w:t>
            </w:r>
            <w:r>
              <w:rPr>
                <w:rFonts w:hint="eastAsia"/>
                <w:color w:val="auto"/>
                <w:lang w:val="en-US" w:eastAsia="zh-CN"/>
              </w:rPr>
              <w:t>orderType归类分别通知对应业务能力进行履约办理。</w:t>
            </w:r>
          </w:p>
        </w:tc>
      </w:tr>
      <w:tr w14:paraId="2F9BA4B6">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05FBC83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mrctId</w:t>
            </w:r>
          </w:p>
        </w:tc>
        <w:tc>
          <w:tcPr>
            <w:tcW w:w="748" w:type="pct"/>
            <w:tcBorders>
              <w:top w:val="nil"/>
              <w:left w:val="nil"/>
              <w:bottom w:val="single" w:color="2B2B2B" w:sz="8" w:space="0"/>
              <w:right w:val="single" w:color="2B2B2B" w:sz="8" w:space="0"/>
            </w:tcBorders>
            <w:shd w:val="clear" w:color="auto" w:fill="auto"/>
            <w:noWrap w:val="0"/>
            <w:vAlign w:val="center"/>
          </w:tcPr>
          <w:p w14:paraId="34E06B4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08D731B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461B7E8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64</w:t>
            </w:r>
          </w:p>
        </w:tc>
        <w:tc>
          <w:tcPr>
            <w:tcW w:w="309" w:type="pct"/>
            <w:tcBorders>
              <w:top w:val="nil"/>
              <w:left w:val="nil"/>
              <w:bottom w:val="single" w:color="2B2B2B" w:sz="8" w:space="0"/>
              <w:right w:val="single" w:color="2B2B2B" w:sz="8" w:space="0"/>
            </w:tcBorders>
            <w:shd w:val="clear" w:color="auto" w:fill="auto"/>
            <w:noWrap w:val="0"/>
            <w:vAlign w:val="center"/>
          </w:tcPr>
          <w:p w14:paraId="5BFBC5F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Style w:val="17"/>
                <w:rFonts w:hint="eastAsia" w:ascii="仿宋" w:hAnsi="仿宋" w:eastAsia="仿宋" w:cs="仿宋"/>
                <w:color w:val="auto"/>
                <w:highlight w:val="none"/>
                <w:lang w:bidi="ar"/>
              </w:rPr>
              <w:t>不可</w:t>
            </w:r>
          </w:p>
        </w:tc>
        <w:tc>
          <w:tcPr>
            <w:tcW w:w="2411" w:type="pct"/>
            <w:tcBorders>
              <w:top w:val="nil"/>
              <w:left w:val="nil"/>
              <w:bottom w:val="single" w:color="2B2B2B" w:sz="8" w:space="0"/>
              <w:right w:val="single" w:color="2B2B2B" w:sz="8" w:space="0"/>
            </w:tcBorders>
            <w:shd w:val="clear" w:color="auto" w:fill="auto"/>
            <w:noWrap w:val="0"/>
            <w:vAlign w:val="center"/>
          </w:tcPr>
          <w:p w14:paraId="238008C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Style w:val="17"/>
                <w:rFonts w:hint="eastAsia" w:ascii="仿宋" w:hAnsi="仿宋" w:eastAsia="仿宋" w:cs="仿宋"/>
                <w:color w:val="auto"/>
                <w:highlight w:val="none"/>
                <w:lang w:bidi="ar"/>
              </w:rPr>
              <w:t>商户编码，对应商户模块的</w:t>
            </w:r>
            <w:r>
              <w:rPr>
                <w:rFonts w:hint="eastAsia" w:ascii="仿宋" w:hAnsi="仿宋" w:eastAsia="仿宋" w:cs="仿宋"/>
                <w:color w:val="auto"/>
                <w:kern w:val="0"/>
                <w:highlight w:val="none"/>
                <w:lang w:bidi="ar"/>
              </w:rPr>
              <w:t>merchantCode</w:t>
            </w:r>
            <w:r>
              <w:rPr>
                <w:rStyle w:val="17"/>
                <w:rFonts w:hint="eastAsia" w:ascii="仿宋" w:hAnsi="仿宋" w:eastAsia="仿宋" w:cs="仿宋"/>
                <w:color w:val="auto"/>
                <w:highlight w:val="none"/>
                <w:lang w:bidi="ar"/>
              </w:rPr>
              <w:t>字段</w:t>
            </w:r>
          </w:p>
        </w:tc>
      </w:tr>
      <w:tr w14:paraId="740FDA50">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20F699E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mrctNm</w:t>
            </w:r>
          </w:p>
        </w:tc>
        <w:tc>
          <w:tcPr>
            <w:tcW w:w="748" w:type="pct"/>
            <w:tcBorders>
              <w:top w:val="nil"/>
              <w:left w:val="nil"/>
              <w:bottom w:val="single" w:color="2B2B2B" w:sz="8" w:space="0"/>
              <w:right w:val="single" w:color="2B2B2B" w:sz="8" w:space="0"/>
            </w:tcBorders>
            <w:shd w:val="clear" w:color="auto" w:fill="auto"/>
            <w:noWrap w:val="0"/>
            <w:vAlign w:val="center"/>
          </w:tcPr>
          <w:p w14:paraId="6861BC6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4B29366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0697F81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256</w:t>
            </w:r>
          </w:p>
        </w:tc>
        <w:tc>
          <w:tcPr>
            <w:tcW w:w="309" w:type="pct"/>
            <w:tcBorders>
              <w:top w:val="nil"/>
              <w:left w:val="nil"/>
              <w:bottom w:val="single" w:color="2B2B2B" w:sz="8" w:space="0"/>
              <w:right w:val="single" w:color="2B2B2B" w:sz="8" w:space="0"/>
            </w:tcBorders>
            <w:shd w:val="clear" w:color="auto" w:fill="auto"/>
            <w:noWrap w:val="0"/>
            <w:vAlign w:val="center"/>
          </w:tcPr>
          <w:p w14:paraId="18724D1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Style w:val="17"/>
                <w:rFonts w:hint="eastAsia" w:ascii="仿宋" w:hAnsi="仿宋" w:eastAsia="仿宋" w:cs="仿宋"/>
                <w:color w:val="auto"/>
                <w:highlight w:val="none"/>
                <w:lang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3DA1CCF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Style w:val="17"/>
                <w:rFonts w:hint="eastAsia" w:ascii="仿宋" w:hAnsi="仿宋" w:eastAsia="仿宋" w:cs="仿宋"/>
                <w:color w:val="auto"/>
                <w:highlight w:val="none"/>
                <w:lang w:bidi="ar"/>
              </w:rPr>
              <w:t>商户名称</w:t>
            </w:r>
          </w:p>
        </w:tc>
      </w:tr>
      <w:tr w14:paraId="061FA77A">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71CC51C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storeId</w:t>
            </w:r>
          </w:p>
        </w:tc>
        <w:tc>
          <w:tcPr>
            <w:tcW w:w="748" w:type="pct"/>
            <w:tcBorders>
              <w:top w:val="nil"/>
              <w:left w:val="nil"/>
              <w:bottom w:val="single" w:color="2B2B2B" w:sz="8" w:space="0"/>
              <w:right w:val="single" w:color="2B2B2B" w:sz="8" w:space="0"/>
            </w:tcBorders>
            <w:shd w:val="clear" w:color="auto" w:fill="auto"/>
            <w:noWrap w:val="0"/>
            <w:vAlign w:val="center"/>
          </w:tcPr>
          <w:p w14:paraId="34ECD1D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2E8A461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696ECF6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64</w:t>
            </w:r>
          </w:p>
        </w:tc>
        <w:tc>
          <w:tcPr>
            <w:tcW w:w="309" w:type="pct"/>
            <w:tcBorders>
              <w:top w:val="nil"/>
              <w:left w:val="nil"/>
              <w:bottom w:val="single" w:color="2B2B2B" w:sz="8" w:space="0"/>
              <w:right w:val="single" w:color="2B2B2B" w:sz="8" w:space="0"/>
            </w:tcBorders>
            <w:shd w:val="clear" w:color="auto" w:fill="auto"/>
            <w:noWrap w:val="0"/>
            <w:vAlign w:val="center"/>
          </w:tcPr>
          <w:p w14:paraId="790E6B6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Style w:val="17"/>
                <w:rFonts w:hint="eastAsia" w:ascii="仿宋" w:hAnsi="仿宋" w:eastAsia="仿宋" w:cs="仿宋"/>
                <w:color w:val="auto"/>
                <w:highlight w:val="none"/>
                <w:lang w:bidi="ar"/>
              </w:rPr>
              <w:t>不可</w:t>
            </w:r>
          </w:p>
        </w:tc>
        <w:tc>
          <w:tcPr>
            <w:tcW w:w="2411" w:type="pct"/>
            <w:tcBorders>
              <w:top w:val="nil"/>
              <w:left w:val="nil"/>
              <w:bottom w:val="single" w:color="2B2B2B" w:sz="8" w:space="0"/>
              <w:right w:val="single" w:color="2B2B2B" w:sz="8" w:space="0"/>
            </w:tcBorders>
            <w:shd w:val="clear" w:color="auto" w:fill="auto"/>
            <w:noWrap w:val="0"/>
            <w:vAlign w:val="center"/>
          </w:tcPr>
          <w:p w14:paraId="2833D92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Style w:val="17"/>
                <w:rFonts w:hint="eastAsia" w:ascii="仿宋" w:hAnsi="仿宋" w:eastAsia="仿宋" w:cs="仿宋"/>
                <w:color w:val="auto"/>
                <w:highlight w:val="none"/>
                <w:lang w:bidi="ar"/>
              </w:rPr>
              <w:t>店铺编码，对应商户模块的</w:t>
            </w:r>
            <w:r>
              <w:rPr>
                <w:rFonts w:hint="eastAsia" w:ascii="仿宋" w:hAnsi="仿宋" w:eastAsia="仿宋" w:cs="仿宋"/>
                <w:color w:val="auto"/>
                <w:kern w:val="0"/>
                <w:highlight w:val="none"/>
                <w:lang w:bidi="ar"/>
              </w:rPr>
              <w:t>shopCode</w:t>
            </w:r>
            <w:r>
              <w:rPr>
                <w:rStyle w:val="17"/>
                <w:rFonts w:hint="eastAsia" w:ascii="仿宋" w:hAnsi="仿宋" w:eastAsia="仿宋" w:cs="仿宋"/>
                <w:color w:val="auto"/>
                <w:highlight w:val="none"/>
                <w:lang w:bidi="ar"/>
              </w:rPr>
              <w:t>字段</w:t>
            </w:r>
          </w:p>
        </w:tc>
      </w:tr>
      <w:tr w14:paraId="706A8666">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4A281D8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storeName</w:t>
            </w:r>
          </w:p>
        </w:tc>
        <w:tc>
          <w:tcPr>
            <w:tcW w:w="748" w:type="pct"/>
            <w:tcBorders>
              <w:top w:val="nil"/>
              <w:left w:val="nil"/>
              <w:bottom w:val="single" w:color="2B2B2B" w:sz="8" w:space="0"/>
              <w:right w:val="single" w:color="2B2B2B" w:sz="8" w:space="0"/>
            </w:tcBorders>
            <w:shd w:val="clear" w:color="auto" w:fill="auto"/>
            <w:noWrap w:val="0"/>
            <w:vAlign w:val="center"/>
          </w:tcPr>
          <w:p w14:paraId="11182B8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5FC2DDB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50FE404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256</w:t>
            </w:r>
          </w:p>
        </w:tc>
        <w:tc>
          <w:tcPr>
            <w:tcW w:w="309" w:type="pct"/>
            <w:tcBorders>
              <w:top w:val="nil"/>
              <w:left w:val="nil"/>
              <w:bottom w:val="single" w:color="2B2B2B" w:sz="8" w:space="0"/>
              <w:right w:val="single" w:color="2B2B2B" w:sz="8" w:space="0"/>
            </w:tcBorders>
            <w:shd w:val="clear" w:color="auto" w:fill="auto"/>
            <w:noWrap w:val="0"/>
            <w:vAlign w:val="center"/>
          </w:tcPr>
          <w:p w14:paraId="4F3FC9B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Style w:val="17"/>
                <w:rFonts w:hint="eastAsia" w:ascii="仿宋" w:hAnsi="仿宋" w:eastAsia="仿宋" w:cs="仿宋"/>
                <w:color w:val="auto"/>
                <w:highlight w:val="none"/>
                <w:lang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2DDCAEF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Style w:val="17"/>
                <w:rFonts w:hint="eastAsia" w:ascii="仿宋" w:hAnsi="仿宋" w:eastAsia="仿宋" w:cs="仿宋"/>
                <w:color w:val="auto"/>
                <w:highlight w:val="none"/>
                <w:lang w:bidi="ar"/>
              </w:rPr>
              <w:t>店铺名称</w:t>
            </w:r>
          </w:p>
        </w:tc>
      </w:tr>
      <w:tr w14:paraId="6510E192">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198043D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0"/>
                <w:szCs w:val="20"/>
                <w:highlight w:val="none"/>
                <w:lang w:val="en-US" w:eastAsia="zh-CN" w:bidi="ar-SA"/>
              </w:rPr>
            </w:pPr>
            <w:r>
              <w:rPr>
                <w:rFonts w:hint="eastAsia" w:ascii="仿宋" w:hAnsi="仿宋" w:eastAsia="仿宋" w:cs="仿宋"/>
                <w:color w:val="auto"/>
                <w:kern w:val="0"/>
                <w:sz w:val="20"/>
                <w:szCs w:val="20"/>
                <w:highlight w:val="none"/>
                <w:lang w:bidi="ar"/>
              </w:rPr>
              <w:t>remark</w:t>
            </w:r>
          </w:p>
        </w:tc>
        <w:tc>
          <w:tcPr>
            <w:tcW w:w="748" w:type="pct"/>
            <w:tcBorders>
              <w:top w:val="nil"/>
              <w:left w:val="nil"/>
              <w:bottom w:val="single" w:color="2B2B2B" w:sz="8" w:space="0"/>
              <w:right w:val="single" w:color="2B2B2B" w:sz="8" w:space="0"/>
            </w:tcBorders>
            <w:shd w:val="clear" w:color="auto" w:fill="auto"/>
            <w:noWrap w:val="0"/>
            <w:vAlign w:val="center"/>
          </w:tcPr>
          <w:p w14:paraId="3DE1F4B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0"/>
                <w:szCs w:val="20"/>
                <w:highlight w:val="none"/>
                <w:lang w:val="en-US" w:eastAsia="zh-CN" w:bidi="ar-SA"/>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62ED07B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0"/>
                <w:szCs w:val="20"/>
                <w:highlight w:val="none"/>
                <w:lang w:val="en-US" w:eastAsia="zh-CN" w:bidi="ar-SA"/>
              </w:rPr>
            </w:pPr>
            <w:r>
              <w:rPr>
                <w:rFonts w:hint="eastAsia" w:ascii="仿宋" w:hAnsi="仿宋" w:eastAsia="仿宋" w:cs="仿宋"/>
                <w:color w:val="auto"/>
                <w:kern w:val="0"/>
                <w:sz w:val="20"/>
                <w:szCs w:val="20"/>
                <w:highlight w:val="none"/>
                <w:lang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7B9CA52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0"/>
                <w:szCs w:val="20"/>
                <w:highlight w:val="none"/>
                <w:lang w:val="en-US" w:eastAsia="zh-CN" w:bidi="ar-SA"/>
              </w:rPr>
            </w:pPr>
            <w:r>
              <w:rPr>
                <w:rFonts w:hint="eastAsia" w:ascii="仿宋" w:hAnsi="仿宋" w:eastAsia="仿宋" w:cs="仿宋"/>
                <w:color w:val="auto"/>
                <w:kern w:val="0"/>
                <w:sz w:val="20"/>
                <w:szCs w:val="20"/>
                <w:highlight w:val="none"/>
                <w:lang w:bidi="ar"/>
              </w:rPr>
              <w:t>500</w:t>
            </w:r>
          </w:p>
        </w:tc>
        <w:tc>
          <w:tcPr>
            <w:tcW w:w="309" w:type="pct"/>
            <w:tcBorders>
              <w:top w:val="nil"/>
              <w:left w:val="nil"/>
              <w:bottom w:val="single" w:color="2B2B2B" w:sz="8" w:space="0"/>
              <w:right w:val="single" w:color="2B2B2B" w:sz="8" w:space="0"/>
            </w:tcBorders>
            <w:shd w:val="clear" w:color="auto" w:fill="auto"/>
            <w:noWrap w:val="0"/>
            <w:vAlign w:val="center"/>
          </w:tcPr>
          <w:p w14:paraId="14536E0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0"/>
                <w:szCs w:val="20"/>
                <w:highlight w:val="none"/>
                <w:lang w:val="en-US" w:eastAsia="zh-CN" w:bidi="ar-SA"/>
              </w:rPr>
            </w:pPr>
            <w:r>
              <w:rPr>
                <w:rFonts w:hint="eastAsia" w:ascii="仿宋" w:hAnsi="仿宋" w:eastAsia="仿宋" w:cs="仿宋"/>
                <w:color w:val="auto"/>
                <w:kern w:val="2"/>
                <w:sz w:val="20"/>
                <w:szCs w:val="20"/>
                <w:highlight w:val="none"/>
                <w:lang w:val="en-US" w:eastAsia="zh-CN" w:bidi="ar-SA"/>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516C0EB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0"/>
                <w:szCs w:val="20"/>
                <w:highlight w:val="none"/>
                <w:lang w:val="en-US" w:eastAsia="zh-CN" w:bidi="ar-SA"/>
              </w:rPr>
            </w:pPr>
            <w:r>
              <w:rPr>
                <w:rFonts w:hint="eastAsia" w:ascii="仿宋" w:hAnsi="仿宋" w:eastAsia="仿宋" w:cs="仿宋"/>
                <w:color w:val="auto"/>
                <w:kern w:val="0"/>
                <w:sz w:val="20"/>
                <w:szCs w:val="20"/>
                <w:highlight w:val="none"/>
                <w:lang w:bidi="ar"/>
              </w:rPr>
              <w:t>备注</w:t>
            </w:r>
          </w:p>
        </w:tc>
      </w:tr>
      <w:tr w14:paraId="2EF9170B">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7D02EB6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firstChannelCode</w:t>
            </w:r>
          </w:p>
        </w:tc>
        <w:tc>
          <w:tcPr>
            <w:tcW w:w="748" w:type="pct"/>
            <w:tcBorders>
              <w:top w:val="nil"/>
              <w:left w:val="nil"/>
              <w:bottom w:val="single" w:color="2B2B2B" w:sz="8" w:space="0"/>
              <w:right w:val="single" w:color="2B2B2B" w:sz="8" w:space="0"/>
            </w:tcBorders>
            <w:shd w:val="clear" w:color="auto" w:fill="auto"/>
            <w:noWrap w:val="0"/>
            <w:vAlign w:val="center"/>
          </w:tcPr>
          <w:p w14:paraId="152F7EC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3D14CEE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232541F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64</w:t>
            </w:r>
          </w:p>
        </w:tc>
        <w:tc>
          <w:tcPr>
            <w:tcW w:w="309" w:type="pct"/>
            <w:tcBorders>
              <w:top w:val="nil"/>
              <w:left w:val="nil"/>
              <w:bottom w:val="single" w:color="2B2B2B" w:sz="8" w:space="0"/>
              <w:right w:val="single" w:color="2B2B2B" w:sz="8" w:space="0"/>
            </w:tcBorders>
            <w:shd w:val="clear" w:color="auto" w:fill="auto"/>
            <w:noWrap w:val="0"/>
            <w:vAlign w:val="center"/>
          </w:tcPr>
          <w:p w14:paraId="102C2B9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25F82A4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下单一级渠道编码</w:t>
            </w:r>
          </w:p>
        </w:tc>
      </w:tr>
      <w:tr w14:paraId="28EBA345">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2B637AD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firstChannelName</w:t>
            </w:r>
          </w:p>
        </w:tc>
        <w:tc>
          <w:tcPr>
            <w:tcW w:w="748" w:type="pct"/>
            <w:tcBorders>
              <w:top w:val="nil"/>
              <w:left w:val="nil"/>
              <w:bottom w:val="single" w:color="2B2B2B" w:sz="8" w:space="0"/>
              <w:right w:val="single" w:color="2B2B2B" w:sz="8" w:space="0"/>
            </w:tcBorders>
            <w:shd w:val="clear" w:color="auto" w:fill="auto"/>
            <w:noWrap w:val="0"/>
            <w:vAlign w:val="center"/>
          </w:tcPr>
          <w:p w14:paraId="59DAB55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32FC410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1434D25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128</w:t>
            </w:r>
          </w:p>
        </w:tc>
        <w:tc>
          <w:tcPr>
            <w:tcW w:w="309" w:type="pct"/>
            <w:tcBorders>
              <w:top w:val="nil"/>
              <w:left w:val="nil"/>
              <w:bottom w:val="single" w:color="2B2B2B" w:sz="8" w:space="0"/>
              <w:right w:val="single" w:color="2B2B2B" w:sz="8" w:space="0"/>
            </w:tcBorders>
            <w:shd w:val="clear" w:color="auto" w:fill="auto"/>
            <w:noWrap w:val="0"/>
            <w:vAlign w:val="center"/>
          </w:tcPr>
          <w:p w14:paraId="4852166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504642D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下单一级渠道名称</w:t>
            </w:r>
          </w:p>
        </w:tc>
      </w:tr>
      <w:tr w14:paraId="692267C5">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0634767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secondChannelCode</w:t>
            </w:r>
          </w:p>
        </w:tc>
        <w:tc>
          <w:tcPr>
            <w:tcW w:w="748" w:type="pct"/>
            <w:tcBorders>
              <w:top w:val="nil"/>
              <w:left w:val="nil"/>
              <w:bottom w:val="single" w:color="2B2B2B" w:sz="8" w:space="0"/>
              <w:right w:val="single" w:color="2B2B2B" w:sz="8" w:space="0"/>
            </w:tcBorders>
            <w:shd w:val="clear" w:color="auto" w:fill="auto"/>
            <w:noWrap w:val="0"/>
            <w:vAlign w:val="center"/>
          </w:tcPr>
          <w:p w14:paraId="2CE8430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66DE2EA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6C386D9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64</w:t>
            </w:r>
          </w:p>
        </w:tc>
        <w:tc>
          <w:tcPr>
            <w:tcW w:w="309" w:type="pct"/>
            <w:tcBorders>
              <w:top w:val="nil"/>
              <w:left w:val="nil"/>
              <w:bottom w:val="single" w:color="2B2B2B" w:sz="8" w:space="0"/>
              <w:right w:val="single" w:color="2B2B2B" w:sz="8" w:space="0"/>
            </w:tcBorders>
            <w:shd w:val="clear" w:color="auto" w:fill="auto"/>
            <w:noWrap w:val="0"/>
            <w:vAlign w:val="center"/>
          </w:tcPr>
          <w:p w14:paraId="736B12C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058FE61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下单二级渠道编码</w:t>
            </w:r>
          </w:p>
        </w:tc>
      </w:tr>
      <w:tr w14:paraId="0F616B18">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2384181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secondChannelName</w:t>
            </w:r>
          </w:p>
        </w:tc>
        <w:tc>
          <w:tcPr>
            <w:tcW w:w="748" w:type="pct"/>
            <w:tcBorders>
              <w:top w:val="nil"/>
              <w:left w:val="nil"/>
              <w:bottom w:val="single" w:color="2B2B2B" w:sz="8" w:space="0"/>
              <w:right w:val="single" w:color="2B2B2B" w:sz="8" w:space="0"/>
            </w:tcBorders>
            <w:shd w:val="clear" w:color="auto" w:fill="auto"/>
            <w:noWrap w:val="0"/>
            <w:vAlign w:val="center"/>
          </w:tcPr>
          <w:p w14:paraId="47BD153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2210846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7C81B82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128</w:t>
            </w:r>
          </w:p>
        </w:tc>
        <w:tc>
          <w:tcPr>
            <w:tcW w:w="309" w:type="pct"/>
            <w:tcBorders>
              <w:top w:val="nil"/>
              <w:left w:val="nil"/>
              <w:bottom w:val="single" w:color="2B2B2B" w:sz="8" w:space="0"/>
              <w:right w:val="single" w:color="2B2B2B" w:sz="8" w:space="0"/>
            </w:tcBorders>
            <w:shd w:val="clear" w:color="auto" w:fill="auto"/>
            <w:noWrap w:val="0"/>
            <w:vAlign w:val="center"/>
          </w:tcPr>
          <w:p w14:paraId="1202978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5F230CD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下单二级渠道名称</w:t>
            </w:r>
          </w:p>
        </w:tc>
      </w:tr>
      <w:tr w14:paraId="54580EC2">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02A19F9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thrChannelCode</w:t>
            </w:r>
          </w:p>
        </w:tc>
        <w:tc>
          <w:tcPr>
            <w:tcW w:w="748" w:type="pct"/>
            <w:tcBorders>
              <w:top w:val="nil"/>
              <w:left w:val="nil"/>
              <w:bottom w:val="single" w:color="2B2B2B" w:sz="8" w:space="0"/>
              <w:right w:val="single" w:color="2B2B2B" w:sz="8" w:space="0"/>
            </w:tcBorders>
            <w:shd w:val="clear" w:color="auto" w:fill="auto"/>
            <w:noWrap w:val="0"/>
            <w:vAlign w:val="center"/>
          </w:tcPr>
          <w:p w14:paraId="682395E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5CB54B1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50C1792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64</w:t>
            </w:r>
          </w:p>
        </w:tc>
        <w:tc>
          <w:tcPr>
            <w:tcW w:w="309" w:type="pct"/>
            <w:tcBorders>
              <w:top w:val="nil"/>
              <w:left w:val="nil"/>
              <w:bottom w:val="single" w:color="2B2B2B" w:sz="8" w:space="0"/>
              <w:right w:val="single" w:color="2B2B2B" w:sz="8" w:space="0"/>
            </w:tcBorders>
            <w:shd w:val="clear" w:color="auto" w:fill="auto"/>
            <w:noWrap w:val="0"/>
            <w:vAlign w:val="center"/>
          </w:tcPr>
          <w:p w14:paraId="0C6D8FB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467BC7A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下单三级渠道编码</w:t>
            </w:r>
          </w:p>
        </w:tc>
      </w:tr>
      <w:tr w14:paraId="31D730D2">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05179CF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thrChannelName</w:t>
            </w:r>
          </w:p>
        </w:tc>
        <w:tc>
          <w:tcPr>
            <w:tcW w:w="748" w:type="pct"/>
            <w:tcBorders>
              <w:top w:val="nil"/>
              <w:left w:val="nil"/>
              <w:bottom w:val="single" w:color="2B2B2B" w:sz="8" w:space="0"/>
              <w:right w:val="single" w:color="2B2B2B" w:sz="8" w:space="0"/>
            </w:tcBorders>
            <w:shd w:val="clear" w:color="auto" w:fill="auto"/>
            <w:noWrap w:val="0"/>
            <w:vAlign w:val="center"/>
          </w:tcPr>
          <w:p w14:paraId="54152A2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20A451E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6F54E43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128</w:t>
            </w:r>
          </w:p>
        </w:tc>
        <w:tc>
          <w:tcPr>
            <w:tcW w:w="309" w:type="pct"/>
            <w:tcBorders>
              <w:top w:val="nil"/>
              <w:left w:val="nil"/>
              <w:bottom w:val="single" w:color="2B2B2B" w:sz="8" w:space="0"/>
              <w:right w:val="single" w:color="2B2B2B" w:sz="8" w:space="0"/>
            </w:tcBorders>
            <w:shd w:val="clear" w:color="auto" w:fill="auto"/>
            <w:noWrap w:val="0"/>
            <w:vAlign w:val="center"/>
          </w:tcPr>
          <w:p w14:paraId="2A7F9DB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1994C14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下单三级渠道名称</w:t>
            </w:r>
          </w:p>
        </w:tc>
      </w:tr>
      <w:tr w14:paraId="2A96316A">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EEECE1" w:themeFill="background2"/>
            <w:noWrap w:val="0"/>
            <w:vAlign w:val="center"/>
          </w:tcPr>
          <w:p w14:paraId="4FEC486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bidi="ar"/>
              </w:rPr>
              <w:t>custInfo</w:t>
            </w:r>
          </w:p>
        </w:tc>
        <w:tc>
          <w:tcPr>
            <w:tcW w:w="748" w:type="pct"/>
            <w:tcBorders>
              <w:top w:val="nil"/>
              <w:left w:val="nil"/>
              <w:bottom w:val="single" w:color="2B2B2B" w:sz="8" w:space="0"/>
              <w:right w:val="single" w:color="2B2B2B" w:sz="8" w:space="0"/>
            </w:tcBorders>
            <w:shd w:val="clear" w:color="auto" w:fill="EEECE1" w:themeFill="background2"/>
            <w:noWrap w:val="0"/>
            <w:vAlign w:val="center"/>
          </w:tcPr>
          <w:p w14:paraId="0593F04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bidi="ar"/>
              </w:rPr>
              <w:t>JSONObject</w:t>
            </w:r>
          </w:p>
        </w:tc>
        <w:tc>
          <w:tcPr>
            <w:tcW w:w="561" w:type="pct"/>
            <w:tcBorders>
              <w:top w:val="nil"/>
              <w:left w:val="nil"/>
              <w:bottom w:val="single" w:color="000000" w:sz="8" w:space="0"/>
              <w:right w:val="single" w:color="000000" w:sz="8" w:space="0"/>
            </w:tcBorders>
            <w:shd w:val="clear" w:color="auto" w:fill="EEECE1" w:themeFill="background2"/>
            <w:noWrap w:val="0"/>
            <w:vAlign w:val="center"/>
          </w:tcPr>
          <w:p w14:paraId="181F3E3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EEECE1" w:themeFill="background2"/>
            <w:noWrap w:val="0"/>
            <w:vAlign w:val="center"/>
          </w:tcPr>
          <w:p w14:paraId="054AAF4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p>
        </w:tc>
        <w:tc>
          <w:tcPr>
            <w:tcW w:w="309" w:type="pct"/>
            <w:tcBorders>
              <w:top w:val="nil"/>
              <w:left w:val="nil"/>
              <w:bottom w:val="single" w:color="2B2B2B" w:sz="8" w:space="0"/>
              <w:right w:val="single" w:color="2B2B2B" w:sz="8" w:space="0"/>
            </w:tcBorders>
            <w:shd w:val="clear" w:color="auto" w:fill="EEECE1" w:themeFill="background2"/>
            <w:noWrap w:val="0"/>
            <w:vAlign w:val="center"/>
          </w:tcPr>
          <w:p w14:paraId="141175E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不可</w:t>
            </w:r>
          </w:p>
        </w:tc>
        <w:tc>
          <w:tcPr>
            <w:tcW w:w="2411" w:type="pct"/>
            <w:tcBorders>
              <w:top w:val="nil"/>
              <w:left w:val="nil"/>
              <w:bottom w:val="single" w:color="2B2B2B" w:sz="8" w:space="0"/>
              <w:right w:val="single" w:color="2B2B2B" w:sz="8" w:space="0"/>
            </w:tcBorders>
            <w:shd w:val="clear" w:color="auto" w:fill="EEECE1" w:themeFill="background2"/>
            <w:noWrap w:val="0"/>
            <w:vAlign w:val="center"/>
          </w:tcPr>
          <w:p w14:paraId="54783F4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bidi="ar"/>
              </w:rPr>
              <w:t>客户信息</w:t>
            </w:r>
            <w:r>
              <w:rPr>
                <w:rFonts w:hint="eastAsia" w:ascii="仿宋" w:hAnsi="仿宋" w:eastAsia="仿宋" w:cs="仿宋"/>
                <w:b/>
                <w:bCs/>
                <w:color w:val="auto"/>
                <w:kern w:val="0"/>
                <w:highlight w:val="none"/>
                <w:lang w:eastAsia="zh-CN" w:bidi="ar"/>
              </w:rPr>
              <w:t>，见【</w:t>
            </w:r>
            <w:r>
              <w:rPr>
                <w:rFonts w:hint="eastAsia" w:ascii="仿宋" w:hAnsi="仿宋" w:eastAsia="仿宋" w:cs="仿宋"/>
                <w:b/>
                <w:bCs/>
                <w:color w:val="auto"/>
                <w:kern w:val="0"/>
                <w:highlight w:val="none"/>
                <w:lang w:val="en-US" w:eastAsia="zh-CN" w:bidi="ar"/>
              </w:rPr>
              <w:t>二、（1）custInfo】</w:t>
            </w:r>
          </w:p>
        </w:tc>
      </w:tr>
      <w:tr w14:paraId="1F8200EA">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EEECE1" w:themeFill="background2"/>
            <w:noWrap w:val="0"/>
            <w:vAlign w:val="center"/>
          </w:tcPr>
          <w:p w14:paraId="49EB142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bidi="ar"/>
              </w:rPr>
              <w:t>payInfo</w:t>
            </w:r>
          </w:p>
        </w:tc>
        <w:tc>
          <w:tcPr>
            <w:tcW w:w="748" w:type="pct"/>
            <w:tcBorders>
              <w:top w:val="nil"/>
              <w:left w:val="nil"/>
              <w:bottom w:val="single" w:color="2B2B2B" w:sz="8" w:space="0"/>
              <w:right w:val="single" w:color="2B2B2B" w:sz="8" w:space="0"/>
            </w:tcBorders>
            <w:shd w:val="clear" w:color="auto" w:fill="EEECE1" w:themeFill="background2"/>
            <w:noWrap w:val="0"/>
            <w:vAlign w:val="center"/>
          </w:tcPr>
          <w:p w14:paraId="7052C54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bidi="ar"/>
              </w:rPr>
              <w:t>JSONObject</w:t>
            </w:r>
          </w:p>
        </w:tc>
        <w:tc>
          <w:tcPr>
            <w:tcW w:w="561" w:type="pct"/>
            <w:tcBorders>
              <w:top w:val="nil"/>
              <w:left w:val="nil"/>
              <w:bottom w:val="single" w:color="000000" w:sz="8" w:space="0"/>
              <w:right w:val="single" w:color="000000" w:sz="8" w:space="0"/>
            </w:tcBorders>
            <w:shd w:val="clear" w:color="auto" w:fill="EEECE1" w:themeFill="background2"/>
            <w:noWrap w:val="0"/>
            <w:vAlign w:val="center"/>
          </w:tcPr>
          <w:p w14:paraId="0260E8C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EEECE1" w:themeFill="background2"/>
            <w:noWrap w:val="0"/>
            <w:vAlign w:val="center"/>
          </w:tcPr>
          <w:p w14:paraId="61E0792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p>
        </w:tc>
        <w:tc>
          <w:tcPr>
            <w:tcW w:w="309" w:type="pct"/>
            <w:tcBorders>
              <w:top w:val="nil"/>
              <w:left w:val="nil"/>
              <w:bottom w:val="single" w:color="2B2B2B" w:sz="8" w:space="0"/>
              <w:right w:val="single" w:color="2B2B2B" w:sz="8" w:space="0"/>
            </w:tcBorders>
            <w:shd w:val="clear" w:color="auto" w:fill="EEECE1" w:themeFill="background2"/>
            <w:noWrap w:val="0"/>
            <w:vAlign w:val="center"/>
          </w:tcPr>
          <w:p w14:paraId="707389EA">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不可</w:t>
            </w:r>
          </w:p>
        </w:tc>
        <w:tc>
          <w:tcPr>
            <w:tcW w:w="2411" w:type="pct"/>
            <w:tcBorders>
              <w:top w:val="nil"/>
              <w:left w:val="nil"/>
              <w:bottom w:val="single" w:color="2B2B2B" w:sz="8" w:space="0"/>
              <w:right w:val="single" w:color="2B2B2B" w:sz="8" w:space="0"/>
            </w:tcBorders>
            <w:shd w:val="clear" w:color="auto" w:fill="EEECE1" w:themeFill="background2"/>
            <w:noWrap w:val="0"/>
            <w:vAlign w:val="center"/>
          </w:tcPr>
          <w:p w14:paraId="4C90AC9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bidi="ar"/>
              </w:rPr>
              <w:t>订单支付信息</w:t>
            </w:r>
            <w:r>
              <w:rPr>
                <w:rFonts w:hint="eastAsia" w:ascii="仿宋" w:hAnsi="仿宋" w:eastAsia="仿宋" w:cs="仿宋"/>
                <w:b/>
                <w:bCs/>
                <w:color w:val="auto"/>
                <w:kern w:val="0"/>
                <w:highlight w:val="none"/>
                <w:lang w:eastAsia="zh-CN" w:bidi="ar"/>
              </w:rPr>
              <w:t>，见【</w:t>
            </w:r>
            <w:r>
              <w:rPr>
                <w:rFonts w:hint="eastAsia" w:ascii="仿宋" w:hAnsi="仿宋" w:eastAsia="仿宋" w:cs="仿宋"/>
                <w:b/>
                <w:bCs/>
                <w:color w:val="auto"/>
                <w:kern w:val="0"/>
                <w:highlight w:val="none"/>
                <w:lang w:val="en-US" w:eastAsia="zh-CN" w:bidi="ar"/>
              </w:rPr>
              <w:t>二、（2）payInfo】</w:t>
            </w:r>
          </w:p>
        </w:tc>
      </w:tr>
      <w:tr w14:paraId="37857199">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EEECE1" w:themeFill="background2"/>
            <w:noWrap w:val="0"/>
            <w:vAlign w:val="center"/>
          </w:tcPr>
          <w:p w14:paraId="71E207A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bidi="ar"/>
              </w:rPr>
              <w:t>orderBusiInfo</w:t>
            </w:r>
          </w:p>
        </w:tc>
        <w:tc>
          <w:tcPr>
            <w:tcW w:w="748" w:type="pct"/>
            <w:tcBorders>
              <w:top w:val="nil"/>
              <w:left w:val="nil"/>
              <w:bottom w:val="single" w:color="2B2B2B" w:sz="8" w:space="0"/>
              <w:right w:val="single" w:color="2B2B2B" w:sz="8" w:space="0"/>
            </w:tcBorders>
            <w:shd w:val="clear" w:color="auto" w:fill="EEECE1" w:themeFill="background2"/>
            <w:noWrap w:val="0"/>
            <w:vAlign w:val="center"/>
          </w:tcPr>
          <w:p w14:paraId="0DBFE81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bidi="ar"/>
              </w:rPr>
              <w:t>JSONArray</w:t>
            </w:r>
          </w:p>
        </w:tc>
        <w:tc>
          <w:tcPr>
            <w:tcW w:w="561" w:type="pct"/>
            <w:tcBorders>
              <w:top w:val="nil"/>
              <w:left w:val="nil"/>
              <w:bottom w:val="single" w:color="000000" w:sz="8" w:space="0"/>
              <w:right w:val="single" w:color="000000" w:sz="8" w:space="0"/>
            </w:tcBorders>
            <w:shd w:val="clear" w:color="auto" w:fill="EEECE1" w:themeFill="background2"/>
            <w:noWrap w:val="0"/>
            <w:vAlign w:val="center"/>
          </w:tcPr>
          <w:p w14:paraId="06843C0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bidi="ar"/>
              </w:rPr>
              <w:t>params</w:t>
            </w:r>
          </w:p>
        </w:tc>
        <w:tc>
          <w:tcPr>
            <w:tcW w:w="258" w:type="pct"/>
            <w:tcBorders>
              <w:top w:val="nil"/>
              <w:left w:val="nil"/>
              <w:bottom w:val="single" w:color="2B2B2B" w:sz="8" w:space="0"/>
              <w:right w:val="single" w:color="2B2B2B" w:sz="8" w:space="0"/>
            </w:tcBorders>
            <w:shd w:val="clear" w:color="auto" w:fill="EEECE1" w:themeFill="background2"/>
            <w:noWrap w:val="0"/>
            <w:vAlign w:val="center"/>
          </w:tcPr>
          <w:p w14:paraId="1C5F429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p>
        </w:tc>
        <w:tc>
          <w:tcPr>
            <w:tcW w:w="309" w:type="pct"/>
            <w:tcBorders>
              <w:top w:val="nil"/>
              <w:left w:val="nil"/>
              <w:bottom w:val="single" w:color="2B2B2B" w:sz="8" w:space="0"/>
              <w:right w:val="single" w:color="2B2B2B" w:sz="8" w:space="0"/>
            </w:tcBorders>
            <w:shd w:val="clear" w:color="auto" w:fill="EEECE1" w:themeFill="background2"/>
            <w:noWrap w:val="0"/>
            <w:vAlign w:val="center"/>
          </w:tcPr>
          <w:p w14:paraId="4C27BC1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bidi="ar"/>
              </w:rPr>
              <w:t>不可</w:t>
            </w:r>
          </w:p>
        </w:tc>
        <w:tc>
          <w:tcPr>
            <w:tcW w:w="2411" w:type="pct"/>
            <w:tcBorders>
              <w:top w:val="nil"/>
              <w:left w:val="nil"/>
              <w:bottom w:val="single" w:color="2B2B2B" w:sz="8" w:space="0"/>
              <w:right w:val="single" w:color="2B2B2B" w:sz="8" w:space="0"/>
            </w:tcBorders>
            <w:shd w:val="clear" w:color="auto" w:fill="EEECE1" w:themeFill="background2"/>
            <w:noWrap w:val="0"/>
            <w:vAlign w:val="center"/>
          </w:tcPr>
          <w:p w14:paraId="46B0BC2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bidi="ar"/>
              </w:rPr>
              <w:t>订单业务信息</w:t>
            </w:r>
          </w:p>
        </w:tc>
      </w:tr>
      <w:tr w14:paraId="3A73BA35">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5137943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orderTypeInstCode</w:t>
            </w:r>
          </w:p>
        </w:tc>
        <w:tc>
          <w:tcPr>
            <w:tcW w:w="748" w:type="pct"/>
            <w:tcBorders>
              <w:top w:val="nil"/>
              <w:left w:val="nil"/>
              <w:bottom w:val="single" w:color="2B2B2B" w:sz="8" w:space="0"/>
              <w:right w:val="single" w:color="2B2B2B" w:sz="8" w:space="0"/>
            </w:tcBorders>
            <w:shd w:val="clear" w:color="auto" w:fill="auto"/>
            <w:noWrap w:val="0"/>
            <w:vAlign w:val="center"/>
          </w:tcPr>
          <w:p w14:paraId="45F45EE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346A2E0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orderBusiInfo</w:t>
            </w:r>
          </w:p>
        </w:tc>
        <w:tc>
          <w:tcPr>
            <w:tcW w:w="258" w:type="pct"/>
            <w:tcBorders>
              <w:top w:val="nil"/>
              <w:left w:val="nil"/>
              <w:bottom w:val="single" w:color="2B2B2B" w:sz="8" w:space="0"/>
              <w:right w:val="single" w:color="2B2B2B" w:sz="8" w:space="0"/>
            </w:tcBorders>
            <w:shd w:val="clear" w:color="auto" w:fill="auto"/>
            <w:noWrap w:val="0"/>
            <w:vAlign w:val="center"/>
          </w:tcPr>
          <w:p w14:paraId="0B841CC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p>
        </w:tc>
        <w:tc>
          <w:tcPr>
            <w:tcW w:w="309" w:type="pct"/>
            <w:tcBorders>
              <w:top w:val="nil"/>
              <w:left w:val="nil"/>
              <w:bottom w:val="single" w:color="2B2B2B" w:sz="8" w:space="0"/>
              <w:right w:val="single" w:color="2B2B2B" w:sz="8" w:space="0"/>
            </w:tcBorders>
            <w:shd w:val="clear" w:color="auto" w:fill="auto"/>
            <w:noWrap w:val="0"/>
            <w:vAlign w:val="center"/>
          </w:tcPr>
          <w:p w14:paraId="71375E5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不可</w:t>
            </w:r>
          </w:p>
        </w:tc>
        <w:tc>
          <w:tcPr>
            <w:tcW w:w="2411" w:type="pct"/>
            <w:tcBorders>
              <w:top w:val="nil"/>
              <w:left w:val="nil"/>
              <w:bottom w:val="single" w:color="2B2B2B" w:sz="8" w:space="0"/>
              <w:right w:val="single" w:color="2B2B2B" w:sz="8" w:space="0"/>
            </w:tcBorders>
            <w:shd w:val="clear" w:color="auto" w:fill="auto"/>
            <w:noWrap w:val="0"/>
            <w:vAlign w:val="center"/>
          </w:tcPr>
          <w:p w14:paraId="526B625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订单类型实例编码，用于区分多次加购相同订单类型的商品</w:t>
            </w:r>
          </w:p>
        </w:tc>
      </w:tr>
      <w:tr w14:paraId="5A80A730">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07E00A0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orderType</w:t>
            </w:r>
          </w:p>
        </w:tc>
        <w:tc>
          <w:tcPr>
            <w:tcW w:w="748" w:type="pct"/>
            <w:tcBorders>
              <w:top w:val="nil"/>
              <w:left w:val="nil"/>
              <w:bottom w:val="single" w:color="2B2B2B" w:sz="8" w:space="0"/>
              <w:right w:val="single" w:color="2B2B2B" w:sz="8" w:space="0"/>
            </w:tcBorders>
            <w:shd w:val="clear" w:color="auto" w:fill="auto"/>
            <w:noWrap w:val="0"/>
            <w:vAlign w:val="center"/>
          </w:tcPr>
          <w:p w14:paraId="3F4F53B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0643034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orderBusiInfo</w:t>
            </w:r>
          </w:p>
        </w:tc>
        <w:tc>
          <w:tcPr>
            <w:tcW w:w="258" w:type="pct"/>
            <w:tcBorders>
              <w:top w:val="nil"/>
              <w:left w:val="nil"/>
              <w:bottom w:val="single" w:color="2B2B2B" w:sz="8" w:space="0"/>
              <w:right w:val="single" w:color="2B2B2B" w:sz="8" w:space="0"/>
            </w:tcBorders>
            <w:shd w:val="clear" w:color="auto" w:fill="auto"/>
            <w:noWrap w:val="0"/>
            <w:vAlign w:val="center"/>
          </w:tcPr>
          <w:p w14:paraId="6E198EC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128</w:t>
            </w:r>
          </w:p>
        </w:tc>
        <w:tc>
          <w:tcPr>
            <w:tcW w:w="309" w:type="pct"/>
            <w:tcBorders>
              <w:top w:val="nil"/>
              <w:left w:val="nil"/>
              <w:bottom w:val="single" w:color="2B2B2B" w:sz="8" w:space="0"/>
              <w:right w:val="single" w:color="2B2B2B" w:sz="8" w:space="0"/>
            </w:tcBorders>
            <w:shd w:val="clear" w:color="auto" w:fill="auto"/>
            <w:noWrap w:val="0"/>
            <w:vAlign w:val="center"/>
          </w:tcPr>
          <w:p w14:paraId="5F5ECBD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不可</w:t>
            </w:r>
          </w:p>
        </w:tc>
        <w:tc>
          <w:tcPr>
            <w:tcW w:w="2411" w:type="pct"/>
            <w:tcBorders>
              <w:top w:val="nil"/>
              <w:left w:val="nil"/>
              <w:bottom w:val="single" w:color="2B2B2B" w:sz="8" w:space="0"/>
              <w:right w:val="single" w:color="2B2B2B" w:sz="8" w:space="0"/>
            </w:tcBorders>
            <w:shd w:val="clear" w:color="auto" w:fill="auto"/>
            <w:noWrap w:val="0"/>
            <w:vAlign w:val="center"/>
          </w:tcPr>
          <w:p w14:paraId="593F1D96">
            <w:pPr>
              <w:pStyle w:val="8"/>
              <w:keepNext w:val="0"/>
              <w:keepLines w:val="0"/>
              <w:suppressLineNumbers w:val="0"/>
              <w:spacing w:before="0" w:beforeAutospacing="0" w:after="0" w:afterAutospacing="0"/>
              <w:ind w:left="0" w:right="0" w:firstLine="0" w:firstLineChars="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i w:val="0"/>
                <w:iCs w:val="0"/>
                <w:color w:val="auto"/>
                <w:kern w:val="0"/>
                <w:sz w:val="20"/>
                <w:szCs w:val="20"/>
                <w:u w:val="none"/>
                <w:lang w:val="en-US" w:eastAsia="zh-CN" w:bidi="ar"/>
              </w:rPr>
              <w:t>参见附录六、订单类型</w:t>
            </w:r>
          </w:p>
        </w:tc>
      </w:tr>
      <w:tr w14:paraId="14E5276D">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EEECE1" w:themeFill="background2"/>
            <w:noWrap w:val="0"/>
            <w:vAlign w:val="center"/>
          </w:tcPr>
          <w:p w14:paraId="5366FF6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orderBusiAttr</w:t>
            </w:r>
          </w:p>
        </w:tc>
        <w:tc>
          <w:tcPr>
            <w:tcW w:w="748" w:type="pct"/>
            <w:tcBorders>
              <w:top w:val="nil"/>
              <w:left w:val="nil"/>
              <w:bottom w:val="single" w:color="2B2B2B" w:sz="8" w:space="0"/>
              <w:right w:val="single" w:color="2B2B2B" w:sz="8" w:space="0"/>
            </w:tcBorders>
            <w:shd w:val="clear" w:color="auto" w:fill="EEECE1" w:themeFill="background2"/>
            <w:noWrap w:val="0"/>
            <w:vAlign w:val="center"/>
          </w:tcPr>
          <w:p w14:paraId="63DBE65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JSONArray</w:t>
            </w:r>
          </w:p>
        </w:tc>
        <w:tc>
          <w:tcPr>
            <w:tcW w:w="561" w:type="pct"/>
            <w:tcBorders>
              <w:top w:val="nil"/>
              <w:left w:val="nil"/>
              <w:bottom w:val="single" w:color="000000" w:sz="8" w:space="0"/>
              <w:right w:val="single" w:color="000000" w:sz="8" w:space="0"/>
            </w:tcBorders>
            <w:shd w:val="clear" w:color="auto" w:fill="EEECE1" w:themeFill="background2"/>
            <w:noWrap w:val="0"/>
            <w:vAlign w:val="center"/>
          </w:tcPr>
          <w:p w14:paraId="6DE94F4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orderBusiInfo</w:t>
            </w:r>
          </w:p>
        </w:tc>
        <w:tc>
          <w:tcPr>
            <w:tcW w:w="258" w:type="pct"/>
            <w:tcBorders>
              <w:top w:val="nil"/>
              <w:left w:val="nil"/>
              <w:bottom w:val="single" w:color="2B2B2B" w:sz="8" w:space="0"/>
              <w:right w:val="single" w:color="2B2B2B" w:sz="8" w:space="0"/>
            </w:tcBorders>
            <w:shd w:val="clear" w:color="auto" w:fill="EEECE1" w:themeFill="background2"/>
            <w:noWrap w:val="0"/>
            <w:vAlign w:val="center"/>
          </w:tcPr>
          <w:p w14:paraId="58010911">
            <w:pPr>
              <w:keepNext w:val="0"/>
              <w:keepLines w:val="0"/>
              <w:suppressLineNumbers w:val="0"/>
              <w:spacing w:before="0" w:beforeAutospacing="0" w:after="0" w:afterAutospacing="0"/>
              <w:ind w:left="0" w:right="0"/>
              <w:jc w:val="left"/>
              <w:rPr>
                <w:rFonts w:hint="eastAsia" w:ascii="仿宋" w:hAnsi="仿宋" w:eastAsia="仿宋" w:cs="仿宋"/>
                <w:b/>
                <w:bCs/>
                <w:color w:val="auto"/>
                <w:kern w:val="2"/>
                <w:sz w:val="21"/>
                <w:szCs w:val="21"/>
                <w:highlight w:val="none"/>
                <w:lang w:val="en-US" w:eastAsia="zh-CN" w:bidi="ar-SA"/>
              </w:rPr>
            </w:pPr>
          </w:p>
        </w:tc>
        <w:tc>
          <w:tcPr>
            <w:tcW w:w="309" w:type="pct"/>
            <w:tcBorders>
              <w:top w:val="nil"/>
              <w:left w:val="nil"/>
              <w:bottom w:val="single" w:color="2B2B2B" w:sz="8" w:space="0"/>
              <w:right w:val="single" w:color="2B2B2B" w:sz="8" w:space="0"/>
            </w:tcBorders>
            <w:shd w:val="clear" w:color="auto" w:fill="EEECE1" w:themeFill="background2"/>
            <w:noWrap w:val="0"/>
            <w:vAlign w:val="center"/>
          </w:tcPr>
          <w:p w14:paraId="21156C9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可以</w:t>
            </w:r>
          </w:p>
        </w:tc>
        <w:tc>
          <w:tcPr>
            <w:tcW w:w="2411" w:type="pct"/>
            <w:tcBorders>
              <w:top w:val="nil"/>
              <w:left w:val="nil"/>
              <w:bottom w:val="single" w:color="2B2B2B" w:sz="8" w:space="0"/>
              <w:right w:val="single" w:color="2B2B2B" w:sz="8" w:space="0"/>
            </w:tcBorders>
            <w:shd w:val="clear" w:color="auto" w:fill="EEECE1" w:themeFill="background2"/>
            <w:noWrap w:val="0"/>
            <w:vAlign w:val="center"/>
          </w:tcPr>
          <w:p w14:paraId="2982C21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订单业务信息属性</w:t>
            </w:r>
          </w:p>
        </w:tc>
      </w:tr>
      <w:tr w14:paraId="5E912A04">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61D9DAB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sz w:val="20"/>
                <w:szCs w:val="20"/>
                <w:highlight w:val="none"/>
                <w:lang w:bidi="ar"/>
              </w:rPr>
              <w:t>parAttrKey</w:t>
            </w:r>
          </w:p>
        </w:tc>
        <w:tc>
          <w:tcPr>
            <w:tcW w:w="748" w:type="pct"/>
            <w:tcBorders>
              <w:top w:val="nil"/>
              <w:left w:val="nil"/>
              <w:bottom w:val="single" w:color="2B2B2B" w:sz="8" w:space="0"/>
              <w:right w:val="single" w:color="2B2B2B" w:sz="8" w:space="0"/>
            </w:tcBorders>
            <w:shd w:val="clear" w:color="auto" w:fill="auto"/>
            <w:noWrap w:val="0"/>
            <w:vAlign w:val="center"/>
          </w:tcPr>
          <w:p w14:paraId="193127F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1122A1A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sz w:val="20"/>
                <w:szCs w:val="20"/>
                <w:highlight w:val="none"/>
                <w:lang w:bidi="ar"/>
              </w:rPr>
              <w:t>orderBusiAttr</w:t>
            </w:r>
          </w:p>
        </w:tc>
        <w:tc>
          <w:tcPr>
            <w:tcW w:w="258" w:type="pct"/>
            <w:tcBorders>
              <w:top w:val="nil"/>
              <w:left w:val="nil"/>
              <w:bottom w:val="single" w:color="2B2B2B" w:sz="8" w:space="0"/>
              <w:right w:val="single" w:color="2B2B2B" w:sz="8" w:space="0"/>
            </w:tcBorders>
            <w:shd w:val="clear" w:color="auto" w:fill="auto"/>
            <w:noWrap w:val="0"/>
            <w:vAlign w:val="center"/>
          </w:tcPr>
          <w:p w14:paraId="21F7DA0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sz w:val="20"/>
                <w:szCs w:val="20"/>
                <w:highlight w:val="none"/>
                <w:lang w:bidi="ar"/>
              </w:rPr>
              <w:t>256</w:t>
            </w:r>
          </w:p>
        </w:tc>
        <w:tc>
          <w:tcPr>
            <w:tcW w:w="309" w:type="pct"/>
            <w:tcBorders>
              <w:top w:val="nil"/>
              <w:left w:val="nil"/>
              <w:bottom w:val="single" w:color="2B2B2B" w:sz="8" w:space="0"/>
              <w:right w:val="single" w:color="2B2B2B" w:sz="8" w:space="0"/>
            </w:tcBorders>
            <w:shd w:val="clear" w:color="auto" w:fill="auto"/>
            <w:noWrap w:val="0"/>
            <w:vAlign w:val="center"/>
          </w:tcPr>
          <w:p w14:paraId="0A9F526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2"/>
                <w:sz w:val="21"/>
                <w:szCs w:val="21"/>
                <w:highlight w:val="none"/>
                <w:lang w:val="en-US" w:eastAsia="zh-CN" w:bidi="ar-SA"/>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4CA57B85">
            <w:pPr>
              <w:pStyle w:val="8"/>
              <w:keepNext w:val="0"/>
              <w:keepLines w:val="0"/>
              <w:suppressLineNumbers w:val="0"/>
              <w:spacing w:before="0" w:beforeAutospacing="0" w:after="0" w:afterAutospacing="0"/>
              <w:ind w:left="0" w:right="0" w:firstLine="0" w:firstLineChars="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sz w:val="20"/>
                <w:szCs w:val="20"/>
                <w:highlight w:val="none"/>
                <w:lang w:bidi="ar"/>
              </w:rPr>
              <w:t>所属上级属性key</w:t>
            </w:r>
          </w:p>
        </w:tc>
      </w:tr>
      <w:tr w14:paraId="01971AF2">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7791FDA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attrId</w:t>
            </w:r>
          </w:p>
        </w:tc>
        <w:tc>
          <w:tcPr>
            <w:tcW w:w="748" w:type="pct"/>
            <w:tcBorders>
              <w:top w:val="nil"/>
              <w:left w:val="nil"/>
              <w:bottom w:val="single" w:color="2B2B2B" w:sz="8" w:space="0"/>
              <w:right w:val="single" w:color="2B2B2B" w:sz="8" w:space="0"/>
            </w:tcBorders>
            <w:shd w:val="clear" w:color="auto" w:fill="auto"/>
            <w:noWrap w:val="0"/>
            <w:vAlign w:val="center"/>
          </w:tcPr>
          <w:p w14:paraId="07C9361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34FC170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orderBusiAttr</w:t>
            </w:r>
          </w:p>
        </w:tc>
        <w:tc>
          <w:tcPr>
            <w:tcW w:w="258" w:type="pct"/>
            <w:tcBorders>
              <w:top w:val="nil"/>
              <w:left w:val="nil"/>
              <w:bottom w:val="single" w:color="2B2B2B" w:sz="8" w:space="0"/>
              <w:right w:val="single" w:color="2B2B2B" w:sz="8" w:space="0"/>
            </w:tcBorders>
            <w:shd w:val="clear" w:color="auto" w:fill="auto"/>
            <w:noWrap w:val="0"/>
            <w:vAlign w:val="center"/>
          </w:tcPr>
          <w:p w14:paraId="6F60951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256</w:t>
            </w:r>
          </w:p>
        </w:tc>
        <w:tc>
          <w:tcPr>
            <w:tcW w:w="309" w:type="pct"/>
            <w:tcBorders>
              <w:top w:val="nil"/>
              <w:left w:val="nil"/>
              <w:bottom w:val="single" w:color="2B2B2B" w:sz="8" w:space="0"/>
              <w:right w:val="single" w:color="2B2B2B" w:sz="8" w:space="0"/>
            </w:tcBorders>
            <w:shd w:val="clear" w:color="auto" w:fill="auto"/>
            <w:noWrap w:val="0"/>
            <w:vAlign w:val="center"/>
          </w:tcPr>
          <w:p w14:paraId="4685C30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eastAsia="zh-CN" w:bidi="ar"/>
              </w:rPr>
            </w:pPr>
            <w:r>
              <w:rPr>
                <w:rFonts w:hint="eastAsia" w:ascii="仿宋" w:hAnsi="仿宋" w:eastAsia="仿宋" w:cs="仿宋"/>
                <w:color w:val="auto"/>
                <w:kern w:val="0"/>
                <w:sz w:val="20"/>
                <w:szCs w:val="20"/>
                <w:highlight w:val="none"/>
                <w:lang w:eastAsia="zh-CN"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1EAD462B">
            <w:pPr>
              <w:pStyle w:val="8"/>
              <w:keepNext w:val="0"/>
              <w:keepLines w:val="0"/>
              <w:suppressLineNumbers w:val="0"/>
              <w:spacing w:before="0" w:beforeAutospacing="0" w:after="0" w:afterAutospacing="0"/>
              <w:ind w:left="0" w:right="0" w:firstLine="0" w:firstLineChars="0"/>
              <w:jc w:val="left"/>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属性id</w:t>
            </w:r>
          </w:p>
        </w:tc>
      </w:tr>
      <w:tr w14:paraId="651EF293">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3F0159E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attrKey</w:t>
            </w:r>
          </w:p>
        </w:tc>
        <w:tc>
          <w:tcPr>
            <w:tcW w:w="748" w:type="pct"/>
            <w:tcBorders>
              <w:top w:val="nil"/>
              <w:left w:val="nil"/>
              <w:bottom w:val="single" w:color="2B2B2B" w:sz="8" w:space="0"/>
              <w:right w:val="single" w:color="2B2B2B" w:sz="8" w:space="0"/>
            </w:tcBorders>
            <w:shd w:val="clear" w:color="auto" w:fill="auto"/>
            <w:noWrap w:val="0"/>
            <w:vAlign w:val="center"/>
          </w:tcPr>
          <w:p w14:paraId="56A98B1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2E04769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orderBusiAttr</w:t>
            </w:r>
          </w:p>
        </w:tc>
        <w:tc>
          <w:tcPr>
            <w:tcW w:w="258" w:type="pct"/>
            <w:tcBorders>
              <w:top w:val="nil"/>
              <w:left w:val="nil"/>
              <w:bottom w:val="single" w:color="2B2B2B" w:sz="8" w:space="0"/>
              <w:right w:val="single" w:color="2B2B2B" w:sz="8" w:space="0"/>
            </w:tcBorders>
            <w:shd w:val="clear" w:color="auto" w:fill="auto"/>
            <w:noWrap w:val="0"/>
            <w:vAlign w:val="center"/>
          </w:tcPr>
          <w:p w14:paraId="5FFE3FA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256</w:t>
            </w:r>
          </w:p>
        </w:tc>
        <w:tc>
          <w:tcPr>
            <w:tcW w:w="309" w:type="pct"/>
            <w:tcBorders>
              <w:top w:val="nil"/>
              <w:left w:val="nil"/>
              <w:bottom w:val="single" w:color="2B2B2B" w:sz="8" w:space="0"/>
              <w:right w:val="single" w:color="2B2B2B" w:sz="8" w:space="0"/>
            </w:tcBorders>
            <w:shd w:val="clear" w:color="auto" w:fill="auto"/>
            <w:noWrap w:val="0"/>
            <w:vAlign w:val="center"/>
          </w:tcPr>
          <w:p w14:paraId="40F49D7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eastAsia="zh-CN" w:bidi="ar"/>
              </w:rPr>
            </w:pPr>
            <w:r>
              <w:rPr>
                <w:rFonts w:hint="eastAsia" w:ascii="仿宋" w:hAnsi="仿宋" w:eastAsia="仿宋" w:cs="仿宋"/>
                <w:color w:val="auto"/>
                <w:kern w:val="0"/>
                <w:highlight w:val="none"/>
                <w:lang w:eastAsia="zh-CN" w:bidi="ar"/>
              </w:rPr>
              <w:t>不可</w:t>
            </w:r>
          </w:p>
        </w:tc>
        <w:tc>
          <w:tcPr>
            <w:tcW w:w="2411" w:type="pct"/>
            <w:tcBorders>
              <w:top w:val="nil"/>
              <w:left w:val="nil"/>
              <w:bottom w:val="single" w:color="2B2B2B" w:sz="8" w:space="0"/>
              <w:right w:val="single" w:color="2B2B2B" w:sz="8" w:space="0"/>
            </w:tcBorders>
            <w:shd w:val="clear" w:color="auto" w:fill="auto"/>
            <w:noWrap w:val="0"/>
            <w:vAlign w:val="center"/>
          </w:tcPr>
          <w:p w14:paraId="6FAA8E9F">
            <w:pPr>
              <w:pStyle w:val="8"/>
              <w:keepNext w:val="0"/>
              <w:keepLines w:val="0"/>
              <w:suppressLineNumbers w:val="0"/>
              <w:spacing w:before="0" w:beforeAutospacing="0" w:after="0" w:afterAutospacing="0"/>
              <w:ind w:left="0" w:right="0" w:firstLine="0" w:firstLineChars="0"/>
              <w:jc w:val="left"/>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sz w:val="20"/>
                <w:szCs w:val="20"/>
                <w:highlight w:val="none"/>
                <w:lang w:bidi="ar"/>
              </w:rPr>
              <w:t>属性key编码</w:t>
            </w:r>
            <w:r>
              <w:rPr>
                <w:rFonts w:hint="eastAsia" w:ascii="仿宋" w:hAnsi="仿宋" w:eastAsia="仿宋" w:cs="仿宋"/>
                <w:color w:val="auto"/>
                <w:kern w:val="0"/>
                <w:sz w:val="20"/>
                <w:szCs w:val="20"/>
                <w:highlight w:val="none"/>
                <w:lang w:eastAsia="zh-CN" w:bidi="ar"/>
              </w:rPr>
              <w:t>，参考附录</w:t>
            </w:r>
            <w:r>
              <w:rPr>
                <w:rFonts w:hint="eastAsia" w:ascii="仿宋" w:hAnsi="仿宋" w:eastAsia="仿宋" w:cs="仿宋"/>
                <w:color w:val="auto"/>
                <w:kern w:val="0"/>
                <w:sz w:val="20"/>
                <w:szCs w:val="20"/>
                <w:highlight w:val="none"/>
                <w:lang w:val="en-US" w:eastAsia="zh-CN" w:bidi="ar"/>
              </w:rPr>
              <w:t>一</w:t>
            </w:r>
          </w:p>
        </w:tc>
      </w:tr>
      <w:tr w14:paraId="12854466">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4D660CE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attrValue</w:t>
            </w:r>
          </w:p>
        </w:tc>
        <w:tc>
          <w:tcPr>
            <w:tcW w:w="748" w:type="pct"/>
            <w:tcBorders>
              <w:top w:val="nil"/>
              <w:left w:val="nil"/>
              <w:bottom w:val="single" w:color="2B2B2B" w:sz="8" w:space="0"/>
              <w:right w:val="single" w:color="2B2B2B" w:sz="8" w:space="0"/>
            </w:tcBorders>
            <w:shd w:val="clear" w:color="auto" w:fill="auto"/>
            <w:noWrap w:val="0"/>
            <w:vAlign w:val="center"/>
          </w:tcPr>
          <w:p w14:paraId="65CE5E0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3655A8C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orderBusiAttr</w:t>
            </w:r>
          </w:p>
        </w:tc>
        <w:tc>
          <w:tcPr>
            <w:tcW w:w="258" w:type="pct"/>
            <w:tcBorders>
              <w:top w:val="nil"/>
              <w:left w:val="nil"/>
              <w:bottom w:val="single" w:color="2B2B2B" w:sz="8" w:space="0"/>
              <w:right w:val="single" w:color="2B2B2B" w:sz="8" w:space="0"/>
            </w:tcBorders>
            <w:shd w:val="clear" w:color="auto" w:fill="auto"/>
            <w:noWrap w:val="0"/>
            <w:vAlign w:val="center"/>
          </w:tcPr>
          <w:p w14:paraId="0E4A1BF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5000</w:t>
            </w:r>
          </w:p>
        </w:tc>
        <w:tc>
          <w:tcPr>
            <w:tcW w:w="309" w:type="pct"/>
            <w:tcBorders>
              <w:top w:val="nil"/>
              <w:left w:val="nil"/>
              <w:bottom w:val="single" w:color="2B2B2B" w:sz="8" w:space="0"/>
              <w:right w:val="single" w:color="2B2B2B" w:sz="8" w:space="0"/>
            </w:tcBorders>
            <w:shd w:val="clear" w:color="auto" w:fill="auto"/>
            <w:noWrap w:val="0"/>
            <w:vAlign w:val="center"/>
          </w:tcPr>
          <w:p w14:paraId="2726308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eastAsia="zh-CN" w:bidi="ar"/>
              </w:rPr>
            </w:pPr>
            <w:r>
              <w:rPr>
                <w:rFonts w:hint="eastAsia" w:ascii="仿宋" w:hAnsi="仿宋" w:eastAsia="仿宋" w:cs="仿宋"/>
                <w:color w:val="auto"/>
                <w:kern w:val="0"/>
                <w:highlight w:val="none"/>
                <w:lang w:eastAsia="zh-CN"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0D044ACE">
            <w:pPr>
              <w:pStyle w:val="8"/>
              <w:keepNext w:val="0"/>
              <w:keepLines w:val="0"/>
              <w:suppressLineNumbers w:val="0"/>
              <w:spacing w:before="0" w:beforeAutospacing="0" w:after="0" w:afterAutospacing="0"/>
              <w:ind w:left="0" w:right="0" w:firstLine="0" w:firstLineChars="0"/>
              <w:jc w:val="left"/>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属性value值</w:t>
            </w:r>
          </w:p>
        </w:tc>
      </w:tr>
      <w:tr w14:paraId="3B4EE97E">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3EFA09D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attrName</w:t>
            </w:r>
          </w:p>
        </w:tc>
        <w:tc>
          <w:tcPr>
            <w:tcW w:w="748" w:type="pct"/>
            <w:tcBorders>
              <w:top w:val="nil"/>
              <w:left w:val="nil"/>
              <w:bottom w:val="single" w:color="2B2B2B" w:sz="8" w:space="0"/>
              <w:right w:val="single" w:color="2B2B2B" w:sz="8" w:space="0"/>
            </w:tcBorders>
            <w:shd w:val="clear" w:color="auto" w:fill="auto"/>
            <w:noWrap w:val="0"/>
            <w:vAlign w:val="center"/>
          </w:tcPr>
          <w:p w14:paraId="0FC8DF9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725FEC1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orderBusiAttr</w:t>
            </w:r>
          </w:p>
        </w:tc>
        <w:tc>
          <w:tcPr>
            <w:tcW w:w="258" w:type="pct"/>
            <w:tcBorders>
              <w:top w:val="nil"/>
              <w:left w:val="nil"/>
              <w:bottom w:val="single" w:color="2B2B2B" w:sz="8" w:space="0"/>
              <w:right w:val="single" w:color="2B2B2B" w:sz="8" w:space="0"/>
            </w:tcBorders>
            <w:shd w:val="clear" w:color="auto" w:fill="auto"/>
            <w:noWrap w:val="0"/>
            <w:vAlign w:val="center"/>
          </w:tcPr>
          <w:p w14:paraId="6E6BC14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128</w:t>
            </w:r>
          </w:p>
        </w:tc>
        <w:tc>
          <w:tcPr>
            <w:tcW w:w="309" w:type="pct"/>
            <w:tcBorders>
              <w:top w:val="nil"/>
              <w:left w:val="nil"/>
              <w:bottom w:val="single" w:color="2B2B2B" w:sz="8" w:space="0"/>
              <w:right w:val="single" w:color="2B2B2B" w:sz="8" w:space="0"/>
            </w:tcBorders>
            <w:shd w:val="clear" w:color="auto" w:fill="auto"/>
            <w:noWrap w:val="0"/>
            <w:vAlign w:val="center"/>
          </w:tcPr>
          <w:p w14:paraId="323A50C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eastAsia="zh-CN" w:bidi="ar"/>
              </w:rPr>
            </w:pPr>
            <w:r>
              <w:rPr>
                <w:rFonts w:hint="eastAsia" w:ascii="仿宋" w:hAnsi="仿宋" w:eastAsia="仿宋" w:cs="仿宋"/>
                <w:color w:val="auto"/>
                <w:kern w:val="0"/>
                <w:highlight w:val="none"/>
                <w:lang w:eastAsia="zh-CN"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4B791159">
            <w:pPr>
              <w:pStyle w:val="8"/>
              <w:keepNext w:val="0"/>
              <w:keepLines w:val="0"/>
              <w:suppressLineNumbers w:val="0"/>
              <w:spacing w:before="0" w:beforeAutospacing="0" w:after="0" w:afterAutospacing="0"/>
              <w:ind w:left="0" w:right="0" w:firstLine="0" w:firstLineChars="0"/>
              <w:jc w:val="left"/>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属性名称</w:t>
            </w:r>
          </w:p>
        </w:tc>
      </w:tr>
      <w:tr w14:paraId="38E82DC8">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1C8E39F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attrText</w:t>
            </w:r>
          </w:p>
        </w:tc>
        <w:tc>
          <w:tcPr>
            <w:tcW w:w="748" w:type="pct"/>
            <w:tcBorders>
              <w:top w:val="nil"/>
              <w:left w:val="nil"/>
              <w:bottom w:val="single" w:color="2B2B2B" w:sz="8" w:space="0"/>
              <w:right w:val="single" w:color="2B2B2B" w:sz="8" w:space="0"/>
            </w:tcBorders>
            <w:shd w:val="clear" w:color="auto" w:fill="auto"/>
            <w:noWrap w:val="0"/>
            <w:vAlign w:val="center"/>
          </w:tcPr>
          <w:p w14:paraId="5960FFF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3DAA74B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orderBusiAttr</w:t>
            </w:r>
          </w:p>
        </w:tc>
        <w:tc>
          <w:tcPr>
            <w:tcW w:w="258" w:type="pct"/>
            <w:tcBorders>
              <w:top w:val="nil"/>
              <w:left w:val="nil"/>
              <w:bottom w:val="single" w:color="2B2B2B" w:sz="8" w:space="0"/>
              <w:right w:val="single" w:color="2B2B2B" w:sz="8" w:space="0"/>
            </w:tcBorders>
            <w:shd w:val="clear" w:color="auto" w:fill="auto"/>
            <w:noWrap w:val="0"/>
            <w:vAlign w:val="center"/>
          </w:tcPr>
          <w:p w14:paraId="75E6809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10000</w:t>
            </w:r>
          </w:p>
        </w:tc>
        <w:tc>
          <w:tcPr>
            <w:tcW w:w="309" w:type="pct"/>
            <w:tcBorders>
              <w:top w:val="nil"/>
              <w:left w:val="nil"/>
              <w:bottom w:val="single" w:color="2B2B2B" w:sz="8" w:space="0"/>
              <w:right w:val="single" w:color="2B2B2B" w:sz="8" w:space="0"/>
            </w:tcBorders>
            <w:shd w:val="clear" w:color="auto" w:fill="auto"/>
            <w:noWrap w:val="0"/>
            <w:vAlign w:val="center"/>
          </w:tcPr>
          <w:p w14:paraId="77AA037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eastAsia="zh-CN" w:bidi="ar"/>
              </w:rPr>
            </w:pPr>
            <w:r>
              <w:rPr>
                <w:rFonts w:hint="eastAsia" w:ascii="仿宋" w:hAnsi="仿宋" w:eastAsia="仿宋" w:cs="仿宋"/>
                <w:color w:val="auto"/>
                <w:kern w:val="0"/>
                <w:highlight w:val="none"/>
                <w:lang w:eastAsia="zh-CN"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02CE4B5F">
            <w:pPr>
              <w:pStyle w:val="8"/>
              <w:keepNext w:val="0"/>
              <w:keepLines w:val="0"/>
              <w:suppressLineNumbers w:val="0"/>
              <w:spacing w:before="0" w:beforeAutospacing="0" w:after="0" w:afterAutospacing="0"/>
              <w:ind w:left="0" w:right="0" w:firstLine="0" w:firstLineChars="0"/>
              <w:jc w:val="left"/>
              <w:rPr>
                <w:rFonts w:hint="eastAsia" w:ascii="仿宋" w:hAnsi="仿宋" w:eastAsia="仿宋" w:cs="仿宋"/>
                <w:color w:val="auto"/>
                <w:kern w:val="0"/>
                <w:highlight w:val="none"/>
                <w:lang w:bidi="ar"/>
              </w:rPr>
            </w:pPr>
            <w:r>
              <w:rPr>
                <w:rFonts w:hint="eastAsia" w:ascii="仿宋" w:hAnsi="仿宋" w:eastAsia="仿宋" w:cs="仿宋"/>
                <w:color w:val="auto"/>
                <w:kern w:val="0"/>
                <w:sz w:val="20"/>
                <w:szCs w:val="20"/>
                <w:highlight w:val="none"/>
                <w:lang w:bidi="ar"/>
              </w:rPr>
              <w:t>属性显示值</w:t>
            </w:r>
          </w:p>
        </w:tc>
      </w:tr>
      <w:tr w14:paraId="00D71ED2">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EEECE1" w:themeFill="background2"/>
            <w:noWrap w:val="0"/>
            <w:vAlign w:val="center"/>
          </w:tcPr>
          <w:p w14:paraId="435C769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prodInfo</w:t>
            </w:r>
          </w:p>
        </w:tc>
        <w:tc>
          <w:tcPr>
            <w:tcW w:w="748" w:type="pct"/>
            <w:tcBorders>
              <w:top w:val="nil"/>
              <w:left w:val="nil"/>
              <w:bottom w:val="single" w:color="2B2B2B" w:sz="8" w:space="0"/>
              <w:right w:val="single" w:color="2B2B2B" w:sz="8" w:space="0"/>
            </w:tcBorders>
            <w:shd w:val="clear" w:color="auto" w:fill="EEECE1" w:themeFill="background2"/>
            <w:noWrap w:val="0"/>
            <w:vAlign w:val="center"/>
          </w:tcPr>
          <w:p w14:paraId="588F89A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JSONArray</w:t>
            </w:r>
          </w:p>
        </w:tc>
        <w:tc>
          <w:tcPr>
            <w:tcW w:w="561" w:type="pct"/>
            <w:tcBorders>
              <w:top w:val="nil"/>
              <w:left w:val="nil"/>
              <w:bottom w:val="single" w:color="000000" w:sz="8" w:space="0"/>
              <w:right w:val="single" w:color="000000" w:sz="8" w:space="0"/>
            </w:tcBorders>
            <w:shd w:val="clear" w:color="auto" w:fill="EEECE1" w:themeFill="background2"/>
            <w:noWrap w:val="0"/>
            <w:vAlign w:val="center"/>
          </w:tcPr>
          <w:p w14:paraId="5AF36BE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highlight w:val="none"/>
                <w:lang w:bidi="ar"/>
              </w:rPr>
              <w:t>orderBusiInfo</w:t>
            </w:r>
          </w:p>
        </w:tc>
        <w:tc>
          <w:tcPr>
            <w:tcW w:w="258" w:type="pct"/>
            <w:tcBorders>
              <w:top w:val="nil"/>
              <w:left w:val="nil"/>
              <w:bottom w:val="single" w:color="2B2B2B" w:sz="8" w:space="0"/>
              <w:right w:val="single" w:color="2B2B2B" w:sz="8" w:space="0"/>
            </w:tcBorders>
            <w:shd w:val="clear" w:color="auto" w:fill="EEECE1" w:themeFill="background2"/>
            <w:noWrap w:val="0"/>
            <w:vAlign w:val="center"/>
          </w:tcPr>
          <w:p w14:paraId="608C319A">
            <w:pPr>
              <w:keepNext w:val="0"/>
              <w:keepLines w:val="0"/>
              <w:suppressLineNumbers w:val="0"/>
              <w:spacing w:before="0" w:beforeAutospacing="0" w:after="0" w:afterAutospacing="0"/>
              <w:ind w:left="0" w:right="0"/>
              <w:jc w:val="left"/>
              <w:rPr>
                <w:rFonts w:hint="eastAsia" w:ascii="仿宋" w:hAnsi="仿宋" w:eastAsia="仿宋" w:cs="仿宋"/>
                <w:b/>
                <w:bCs/>
                <w:color w:val="auto"/>
                <w:kern w:val="0"/>
                <w:sz w:val="20"/>
                <w:szCs w:val="20"/>
                <w:highlight w:val="none"/>
                <w:lang w:val="en-US" w:eastAsia="zh-CN" w:bidi="ar"/>
              </w:rPr>
            </w:pPr>
          </w:p>
        </w:tc>
        <w:tc>
          <w:tcPr>
            <w:tcW w:w="309" w:type="pct"/>
            <w:tcBorders>
              <w:top w:val="nil"/>
              <w:left w:val="nil"/>
              <w:bottom w:val="single" w:color="2B2B2B" w:sz="8" w:space="0"/>
              <w:right w:val="single" w:color="2B2B2B" w:sz="8" w:space="0"/>
            </w:tcBorders>
            <w:shd w:val="clear" w:color="auto" w:fill="EEECE1" w:themeFill="background2"/>
            <w:noWrap w:val="0"/>
            <w:vAlign w:val="center"/>
          </w:tcPr>
          <w:p w14:paraId="6BA4DF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val="en-US" w:eastAsia="zh-CN" w:bidi="ar"/>
              </w:rPr>
              <w:t>可以</w:t>
            </w:r>
          </w:p>
        </w:tc>
        <w:tc>
          <w:tcPr>
            <w:tcW w:w="2411" w:type="pct"/>
            <w:tcBorders>
              <w:top w:val="nil"/>
              <w:left w:val="nil"/>
              <w:bottom w:val="single" w:color="2B2B2B" w:sz="8" w:space="0"/>
              <w:right w:val="single" w:color="2B2B2B" w:sz="8" w:space="0"/>
            </w:tcBorders>
            <w:shd w:val="clear" w:color="auto" w:fill="EEECE1" w:themeFill="background2"/>
            <w:noWrap w:val="0"/>
            <w:vAlign w:val="center"/>
          </w:tcPr>
          <w:p w14:paraId="2E1D8FE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商品信息</w:t>
            </w:r>
          </w:p>
        </w:tc>
      </w:tr>
      <w:tr w14:paraId="6F1B08CA">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080C571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operType</w:t>
            </w:r>
          </w:p>
        </w:tc>
        <w:tc>
          <w:tcPr>
            <w:tcW w:w="748" w:type="pct"/>
            <w:tcBorders>
              <w:top w:val="nil"/>
              <w:left w:val="nil"/>
              <w:bottom w:val="single" w:color="2B2B2B" w:sz="8" w:space="0"/>
              <w:right w:val="single" w:color="2B2B2B" w:sz="8" w:space="0"/>
            </w:tcBorders>
            <w:shd w:val="clear" w:color="auto" w:fill="auto"/>
            <w:noWrap w:val="0"/>
            <w:vAlign w:val="center"/>
          </w:tcPr>
          <w:p w14:paraId="1961300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53CEA1E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7816BE8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5</w:t>
            </w:r>
          </w:p>
        </w:tc>
        <w:tc>
          <w:tcPr>
            <w:tcW w:w="309" w:type="pct"/>
            <w:tcBorders>
              <w:top w:val="nil"/>
              <w:left w:val="nil"/>
              <w:bottom w:val="single" w:color="2B2B2B" w:sz="8" w:space="0"/>
              <w:right w:val="single" w:color="2B2B2B" w:sz="8" w:space="0"/>
            </w:tcBorders>
            <w:shd w:val="clear" w:color="auto" w:fill="auto"/>
            <w:noWrap w:val="0"/>
            <w:vAlign w:val="center"/>
          </w:tcPr>
          <w:p w14:paraId="0EA5476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不可</w:t>
            </w:r>
          </w:p>
        </w:tc>
        <w:tc>
          <w:tcPr>
            <w:tcW w:w="2411" w:type="pct"/>
            <w:tcBorders>
              <w:top w:val="nil"/>
              <w:left w:val="nil"/>
              <w:bottom w:val="single" w:color="2B2B2B" w:sz="8" w:space="0"/>
              <w:right w:val="single" w:color="2B2B2B" w:sz="8" w:space="0"/>
            </w:tcBorders>
            <w:shd w:val="clear" w:color="auto" w:fill="auto"/>
            <w:noWrap w:val="0"/>
            <w:vAlign w:val="center"/>
          </w:tcPr>
          <w:p w14:paraId="5603A658">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操作类型</w:t>
            </w:r>
            <w:r>
              <w:rPr>
                <w:rFonts w:hint="eastAsia" w:ascii="仿宋" w:hAnsi="仿宋" w:eastAsia="仿宋" w:cs="仿宋"/>
                <w:color w:val="auto"/>
                <w:kern w:val="0"/>
                <w:sz w:val="20"/>
                <w:szCs w:val="20"/>
                <w:highlight w:val="none"/>
                <w:lang w:eastAsia="zh-CN" w:bidi="ar"/>
              </w:rPr>
              <w:t>，参考附录</w:t>
            </w:r>
            <w:r>
              <w:rPr>
                <w:rFonts w:hint="eastAsia" w:ascii="仿宋" w:hAnsi="仿宋" w:eastAsia="仿宋" w:cs="仿宋"/>
                <w:color w:val="auto"/>
                <w:kern w:val="0"/>
                <w:sz w:val="20"/>
                <w:szCs w:val="20"/>
                <w:highlight w:val="none"/>
                <w:lang w:val="en-US" w:eastAsia="zh-CN" w:bidi="ar"/>
              </w:rPr>
              <w:t>九</w:t>
            </w:r>
          </w:p>
        </w:tc>
      </w:tr>
      <w:tr w14:paraId="723900D0">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7444CE3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highlight w:val="none"/>
                <w:lang w:bidi="ar"/>
              </w:rPr>
              <w:t>main</w:t>
            </w:r>
            <w:r>
              <w:rPr>
                <w:rFonts w:hint="eastAsia" w:ascii="仿宋" w:hAnsi="仿宋" w:eastAsia="仿宋" w:cs="仿宋"/>
                <w:strike w:val="0"/>
                <w:dstrike w:val="0"/>
                <w:color w:val="auto"/>
                <w:kern w:val="0"/>
                <w:highlight w:val="none"/>
                <w:lang w:eastAsia="zh-CN" w:bidi="ar"/>
              </w:rPr>
              <w:t>ProductId</w:t>
            </w:r>
          </w:p>
        </w:tc>
        <w:tc>
          <w:tcPr>
            <w:tcW w:w="748" w:type="pct"/>
            <w:tcBorders>
              <w:top w:val="nil"/>
              <w:left w:val="nil"/>
              <w:bottom w:val="single" w:color="2B2B2B" w:sz="8" w:space="0"/>
              <w:right w:val="single" w:color="2B2B2B" w:sz="8" w:space="0"/>
            </w:tcBorders>
            <w:shd w:val="clear" w:color="auto" w:fill="auto"/>
            <w:noWrap w:val="0"/>
            <w:vAlign w:val="center"/>
          </w:tcPr>
          <w:p w14:paraId="0539F59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4BC8DE9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highlight w:val="none"/>
                <w:lang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523000E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highlight w:val="none"/>
                <w:lang w:bidi="ar"/>
              </w:rPr>
              <w:t>64</w:t>
            </w:r>
          </w:p>
        </w:tc>
        <w:tc>
          <w:tcPr>
            <w:tcW w:w="309" w:type="pct"/>
            <w:tcBorders>
              <w:top w:val="nil"/>
              <w:left w:val="nil"/>
              <w:bottom w:val="single" w:color="2B2B2B" w:sz="8" w:space="0"/>
              <w:right w:val="single" w:color="2B2B2B" w:sz="8" w:space="0"/>
            </w:tcBorders>
            <w:shd w:val="clear" w:color="auto" w:fill="auto"/>
            <w:noWrap w:val="0"/>
            <w:vAlign w:val="center"/>
          </w:tcPr>
          <w:p w14:paraId="3AF0116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sz w:val="20"/>
                <w:szCs w:val="20"/>
                <w:highlight w:val="none"/>
                <w:lang w:val="en-US" w:eastAsia="zh-CN"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28E8B04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highlight w:val="none"/>
                <w:lang w:bidi="ar"/>
              </w:rPr>
              <w:t>父商品编码</w:t>
            </w:r>
          </w:p>
        </w:tc>
      </w:tr>
      <w:tr w14:paraId="1860026C">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6C7A93F9">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highlight w:val="none"/>
                <w:lang w:bidi="ar"/>
              </w:rPr>
            </w:pPr>
            <w:r>
              <w:rPr>
                <w:rFonts w:hint="eastAsia" w:ascii="仿宋" w:hAnsi="仿宋" w:eastAsia="仿宋" w:cs="仿宋"/>
                <w:color w:val="auto"/>
                <w:kern w:val="0"/>
                <w:highlight w:val="none"/>
                <w:lang w:val="en-US" w:eastAsia="zh-CN" w:bidi="ar"/>
              </w:rPr>
              <w:t>mainP</w:t>
            </w:r>
            <w:r>
              <w:rPr>
                <w:rFonts w:hint="eastAsia" w:ascii="仿宋" w:hAnsi="仿宋" w:eastAsia="仿宋" w:cs="仿宋"/>
                <w:color w:val="auto"/>
                <w:kern w:val="0"/>
                <w:highlight w:val="none"/>
                <w:lang w:eastAsia="zh-CN" w:bidi="ar"/>
              </w:rPr>
              <w:t>rod</w:t>
            </w:r>
            <w:r>
              <w:rPr>
                <w:rFonts w:hint="eastAsia" w:ascii="仿宋" w:hAnsi="仿宋" w:eastAsia="仿宋" w:cs="仿宋"/>
                <w:color w:val="auto"/>
                <w:kern w:val="0"/>
                <w:highlight w:val="none"/>
                <w:lang w:val="en-US" w:eastAsia="zh-CN" w:bidi="ar"/>
              </w:rPr>
              <w:t>InstCode</w:t>
            </w:r>
          </w:p>
        </w:tc>
        <w:tc>
          <w:tcPr>
            <w:tcW w:w="748" w:type="pct"/>
            <w:tcBorders>
              <w:top w:val="nil"/>
              <w:left w:val="nil"/>
              <w:bottom w:val="single" w:color="2B2B2B" w:sz="8" w:space="0"/>
              <w:right w:val="single" w:color="2B2B2B" w:sz="8" w:space="0"/>
            </w:tcBorders>
            <w:shd w:val="clear" w:color="auto" w:fill="auto"/>
            <w:noWrap w:val="0"/>
            <w:vAlign w:val="center"/>
          </w:tcPr>
          <w:p w14:paraId="02849914">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highlight w:val="none"/>
                <w:lang w:bidi="ar"/>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34708622">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highlight w:val="none"/>
                <w:lang w:bidi="ar"/>
              </w:rPr>
            </w:pPr>
            <w:r>
              <w:rPr>
                <w:rFonts w:hint="eastAsia" w:ascii="仿宋" w:hAnsi="仿宋" w:eastAsia="仿宋" w:cs="仿宋"/>
                <w:strike w:val="0"/>
                <w:dstrike w:val="0"/>
                <w:color w:val="auto"/>
                <w:kern w:val="0"/>
                <w:highlight w:val="none"/>
                <w:lang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37BF948B">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highlight w:val="none"/>
                <w:lang w:bidi="ar"/>
              </w:rPr>
            </w:pPr>
            <w:r>
              <w:rPr>
                <w:rFonts w:hint="eastAsia" w:ascii="仿宋" w:hAnsi="仿宋" w:eastAsia="仿宋" w:cs="仿宋"/>
                <w:strike w:val="0"/>
                <w:dstrike w:val="0"/>
                <w:color w:val="auto"/>
                <w:kern w:val="0"/>
                <w:highlight w:val="none"/>
                <w:lang w:val="en-US" w:eastAsia="zh-CN" w:bidi="ar"/>
              </w:rPr>
              <w:t>64</w:t>
            </w:r>
          </w:p>
        </w:tc>
        <w:tc>
          <w:tcPr>
            <w:tcW w:w="309" w:type="pct"/>
            <w:tcBorders>
              <w:top w:val="nil"/>
              <w:left w:val="nil"/>
              <w:bottom w:val="single" w:color="2B2B2B" w:sz="8" w:space="0"/>
              <w:right w:val="single" w:color="2B2B2B" w:sz="8" w:space="0"/>
            </w:tcBorders>
            <w:shd w:val="clear" w:color="auto" w:fill="auto"/>
            <w:noWrap w:val="0"/>
            <w:vAlign w:val="center"/>
          </w:tcPr>
          <w:p w14:paraId="295FF7A0">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color w:val="auto"/>
                <w:kern w:val="0"/>
                <w:highlight w:val="none"/>
                <w:lang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59C75AD2">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highlight w:val="none"/>
                <w:lang w:bidi="ar"/>
              </w:rPr>
            </w:pPr>
            <w:r>
              <w:rPr>
                <w:rFonts w:hint="eastAsia" w:ascii="仿宋" w:hAnsi="仿宋" w:eastAsia="仿宋" w:cs="仿宋"/>
                <w:color w:val="auto"/>
                <w:kern w:val="0"/>
                <w:highlight w:val="none"/>
                <w:lang w:val="en-US" w:eastAsia="zh-CN" w:bidi="ar"/>
              </w:rPr>
              <w:t>父</w:t>
            </w:r>
            <w:r>
              <w:rPr>
                <w:rFonts w:hint="eastAsia" w:ascii="仿宋" w:hAnsi="仿宋" w:eastAsia="仿宋" w:cs="仿宋"/>
                <w:color w:val="auto"/>
                <w:kern w:val="0"/>
                <w:highlight w:val="none"/>
                <w:lang w:bidi="ar"/>
              </w:rPr>
              <w:t>商品</w:t>
            </w:r>
            <w:r>
              <w:rPr>
                <w:rFonts w:hint="eastAsia" w:ascii="仿宋" w:hAnsi="仿宋" w:eastAsia="仿宋" w:cs="仿宋"/>
                <w:color w:val="auto"/>
                <w:kern w:val="0"/>
                <w:highlight w:val="none"/>
                <w:lang w:val="en-US" w:eastAsia="zh-CN" w:bidi="ar"/>
              </w:rPr>
              <w:t>实例</w:t>
            </w:r>
            <w:r>
              <w:rPr>
                <w:rFonts w:hint="eastAsia" w:ascii="仿宋" w:hAnsi="仿宋" w:eastAsia="仿宋" w:cs="仿宋"/>
                <w:color w:val="auto"/>
                <w:kern w:val="0"/>
                <w:highlight w:val="none"/>
                <w:lang w:bidi="ar"/>
              </w:rPr>
              <w:t>编码</w:t>
            </w:r>
          </w:p>
        </w:tc>
      </w:tr>
      <w:tr w14:paraId="4B43F213">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07876B4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mainProductVersion</w:t>
            </w:r>
          </w:p>
        </w:tc>
        <w:tc>
          <w:tcPr>
            <w:tcW w:w="748" w:type="pct"/>
            <w:tcBorders>
              <w:top w:val="nil"/>
              <w:left w:val="nil"/>
              <w:bottom w:val="single" w:color="2B2B2B" w:sz="8" w:space="0"/>
              <w:right w:val="single" w:color="2B2B2B" w:sz="8" w:space="0"/>
            </w:tcBorders>
            <w:shd w:val="clear" w:color="auto" w:fill="auto"/>
            <w:noWrap w:val="0"/>
            <w:vAlign w:val="center"/>
          </w:tcPr>
          <w:p w14:paraId="66E571E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3A27569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3A49E64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64</w:t>
            </w:r>
          </w:p>
        </w:tc>
        <w:tc>
          <w:tcPr>
            <w:tcW w:w="309" w:type="pct"/>
            <w:tcBorders>
              <w:top w:val="nil"/>
              <w:left w:val="nil"/>
              <w:bottom w:val="single" w:color="2B2B2B" w:sz="8" w:space="0"/>
              <w:right w:val="single" w:color="2B2B2B" w:sz="8" w:space="0"/>
            </w:tcBorders>
            <w:shd w:val="clear" w:color="auto" w:fill="auto"/>
            <w:noWrap w:val="0"/>
            <w:vAlign w:val="center"/>
          </w:tcPr>
          <w:p w14:paraId="0069601B">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2"/>
                <w:sz w:val="20"/>
                <w:szCs w:val="20"/>
                <w:u w:val="none"/>
                <w:lang w:val="en-US" w:eastAsia="zh-CN" w:bidi="ar-SA"/>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7FE9347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父商品版本</w:t>
            </w:r>
          </w:p>
        </w:tc>
      </w:tr>
      <w:tr w14:paraId="37899126">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7D565A3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productId</w:t>
            </w:r>
          </w:p>
        </w:tc>
        <w:tc>
          <w:tcPr>
            <w:tcW w:w="748" w:type="pct"/>
            <w:tcBorders>
              <w:top w:val="nil"/>
              <w:left w:val="nil"/>
              <w:bottom w:val="single" w:color="2B2B2B" w:sz="8" w:space="0"/>
              <w:right w:val="single" w:color="2B2B2B" w:sz="8" w:space="0"/>
            </w:tcBorders>
            <w:shd w:val="clear" w:color="auto" w:fill="auto"/>
            <w:noWrap w:val="0"/>
            <w:vAlign w:val="center"/>
          </w:tcPr>
          <w:p w14:paraId="16EE326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14A3CBD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044A21A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64</w:t>
            </w:r>
          </w:p>
        </w:tc>
        <w:tc>
          <w:tcPr>
            <w:tcW w:w="309" w:type="pct"/>
            <w:tcBorders>
              <w:top w:val="nil"/>
              <w:left w:val="nil"/>
              <w:bottom w:val="single" w:color="2B2B2B" w:sz="8" w:space="0"/>
              <w:right w:val="single" w:color="2B2B2B" w:sz="8" w:space="0"/>
            </w:tcBorders>
            <w:shd w:val="clear" w:color="auto" w:fill="auto"/>
            <w:noWrap w:val="0"/>
            <w:vAlign w:val="center"/>
          </w:tcPr>
          <w:p w14:paraId="379C7C4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不可</w:t>
            </w:r>
          </w:p>
        </w:tc>
        <w:tc>
          <w:tcPr>
            <w:tcW w:w="2411" w:type="pct"/>
            <w:tcBorders>
              <w:top w:val="nil"/>
              <w:left w:val="nil"/>
              <w:bottom w:val="single" w:color="2B2B2B" w:sz="8" w:space="0"/>
              <w:right w:val="single" w:color="2B2B2B" w:sz="8" w:space="0"/>
            </w:tcBorders>
            <w:shd w:val="clear" w:color="auto" w:fill="auto"/>
            <w:noWrap w:val="0"/>
            <w:vAlign w:val="center"/>
          </w:tcPr>
          <w:p w14:paraId="203622C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商品编码</w:t>
            </w:r>
          </w:p>
        </w:tc>
      </w:tr>
      <w:tr w14:paraId="5231BB55">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2805AE0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prodInstCode</w:t>
            </w:r>
          </w:p>
        </w:tc>
        <w:tc>
          <w:tcPr>
            <w:tcW w:w="748" w:type="pct"/>
            <w:tcBorders>
              <w:top w:val="nil"/>
              <w:left w:val="nil"/>
              <w:bottom w:val="single" w:color="2B2B2B" w:sz="8" w:space="0"/>
              <w:right w:val="single" w:color="2B2B2B" w:sz="8" w:space="0"/>
            </w:tcBorders>
            <w:shd w:val="clear" w:color="auto" w:fill="auto"/>
            <w:noWrap w:val="0"/>
            <w:vAlign w:val="center"/>
          </w:tcPr>
          <w:p w14:paraId="0C9F1C5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6533E1C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7801492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128</w:t>
            </w:r>
          </w:p>
        </w:tc>
        <w:tc>
          <w:tcPr>
            <w:tcW w:w="309" w:type="pct"/>
            <w:tcBorders>
              <w:top w:val="nil"/>
              <w:left w:val="nil"/>
              <w:bottom w:val="single" w:color="2B2B2B" w:sz="8" w:space="0"/>
              <w:right w:val="single" w:color="2B2B2B" w:sz="8" w:space="0"/>
            </w:tcBorders>
            <w:shd w:val="clear" w:color="auto" w:fill="auto"/>
            <w:noWrap w:val="0"/>
            <w:vAlign w:val="center"/>
          </w:tcPr>
          <w:p w14:paraId="7FAB81D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不可</w:t>
            </w:r>
          </w:p>
        </w:tc>
        <w:tc>
          <w:tcPr>
            <w:tcW w:w="2411" w:type="pct"/>
            <w:tcBorders>
              <w:top w:val="nil"/>
              <w:left w:val="nil"/>
              <w:bottom w:val="single" w:color="2B2B2B" w:sz="8" w:space="0"/>
              <w:right w:val="single" w:color="2B2B2B" w:sz="8" w:space="0"/>
            </w:tcBorders>
            <w:shd w:val="clear" w:color="auto" w:fill="auto"/>
            <w:noWrap w:val="0"/>
            <w:vAlign w:val="center"/>
          </w:tcPr>
          <w:p w14:paraId="1891031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商品实例编码，在同一笔订购中的商品唯一编码</w:t>
            </w:r>
          </w:p>
        </w:tc>
      </w:tr>
      <w:tr w14:paraId="3D42816D">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48A599B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val="en-US" w:eastAsia="zh-CN" w:bidi="ar"/>
              </w:rPr>
              <w:t>productVersion</w:t>
            </w:r>
          </w:p>
        </w:tc>
        <w:tc>
          <w:tcPr>
            <w:tcW w:w="748" w:type="pct"/>
            <w:tcBorders>
              <w:top w:val="nil"/>
              <w:left w:val="nil"/>
              <w:bottom w:val="single" w:color="2B2B2B" w:sz="8" w:space="0"/>
              <w:right w:val="single" w:color="2B2B2B" w:sz="8" w:space="0"/>
            </w:tcBorders>
            <w:shd w:val="clear" w:color="auto" w:fill="auto"/>
            <w:noWrap w:val="0"/>
            <w:vAlign w:val="center"/>
          </w:tcPr>
          <w:p w14:paraId="0BA383F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val="en-US" w:eastAsia="zh-CN"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0FDFE9F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val="en-US" w:eastAsia="zh-CN"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1B923F9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val="en-US" w:eastAsia="zh-CN" w:bidi="ar"/>
              </w:rPr>
              <w:t>64</w:t>
            </w:r>
          </w:p>
        </w:tc>
        <w:tc>
          <w:tcPr>
            <w:tcW w:w="309" w:type="pct"/>
            <w:tcBorders>
              <w:top w:val="nil"/>
              <w:left w:val="nil"/>
              <w:bottom w:val="single" w:color="2B2B2B" w:sz="8" w:space="0"/>
              <w:right w:val="single" w:color="2B2B2B" w:sz="8" w:space="0"/>
            </w:tcBorders>
            <w:shd w:val="clear" w:color="auto" w:fill="auto"/>
            <w:noWrap w:val="0"/>
            <w:vAlign w:val="center"/>
          </w:tcPr>
          <w:p w14:paraId="49418B8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不可</w:t>
            </w:r>
          </w:p>
        </w:tc>
        <w:tc>
          <w:tcPr>
            <w:tcW w:w="2411" w:type="pct"/>
            <w:tcBorders>
              <w:top w:val="nil"/>
              <w:left w:val="nil"/>
              <w:bottom w:val="single" w:color="2B2B2B" w:sz="8" w:space="0"/>
              <w:right w:val="single" w:color="2B2B2B" w:sz="8" w:space="0"/>
            </w:tcBorders>
            <w:shd w:val="clear" w:color="auto" w:fill="auto"/>
            <w:noWrap w:val="0"/>
            <w:vAlign w:val="center"/>
          </w:tcPr>
          <w:p w14:paraId="33C9F07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val="en-US" w:eastAsia="zh-CN" w:bidi="ar"/>
              </w:rPr>
              <w:t>商品版本</w:t>
            </w:r>
          </w:p>
        </w:tc>
      </w:tr>
      <w:tr w14:paraId="365BF6AD">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62AB621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boss</w:t>
            </w:r>
            <w:r>
              <w:rPr>
                <w:rFonts w:hint="eastAsia" w:ascii="仿宋" w:hAnsi="仿宋" w:eastAsia="仿宋" w:cs="仿宋"/>
                <w:color w:val="auto"/>
                <w:kern w:val="0"/>
                <w:sz w:val="20"/>
                <w:szCs w:val="20"/>
                <w:highlight w:val="none"/>
                <w:lang w:val="en-US" w:eastAsia="zh-CN" w:bidi="ar"/>
              </w:rPr>
              <w:t>I</w:t>
            </w:r>
            <w:r>
              <w:rPr>
                <w:rFonts w:hint="eastAsia" w:ascii="仿宋" w:hAnsi="仿宋" w:eastAsia="仿宋" w:cs="仿宋"/>
                <w:color w:val="auto"/>
                <w:kern w:val="0"/>
                <w:sz w:val="20"/>
                <w:szCs w:val="20"/>
                <w:highlight w:val="none"/>
                <w:lang w:eastAsia="zh-CN" w:bidi="ar"/>
              </w:rPr>
              <w:t>d</w:t>
            </w:r>
          </w:p>
        </w:tc>
        <w:tc>
          <w:tcPr>
            <w:tcW w:w="748" w:type="pct"/>
            <w:tcBorders>
              <w:top w:val="nil"/>
              <w:left w:val="nil"/>
              <w:bottom w:val="single" w:color="2B2B2B" w:sz="8" w:space="0"/>
              <w:right w:val="single" w:color="2B2B2B" w:sz="8" w:space="0"/>
            </w:tcBorders>
            <w:shd w:val="clear" w:color="auto" w:fill="auto"/>
            <w:noWrap w:val="0"/>
            <w:vAlign w:val="center"/>
          </w:tcPr>
          <w:p w14:paraId="500CC35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4CB3E20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69F7076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100</w:t>
            </w:r>
          </w:p>
        </w:tc>
        <w:tc>
          <w:tcPr>
            <w:tcW w:w="309" w:type="pct"/>
            <w:tcBorders>
              <w:top w:val="nil"/>
              <w:left w:val="nil"/>
              <w:bottom w:val="single" w:color="2B2B2B" w:sz="8" w:space="0"/>
              <w:right w:val="single" w:color="2B2B2B" w:sz="8" w:space="0"/>
            </w:tcBorders>
            <w:shd w:val="clear" w:color="auto" w:fill="auto"/>
            <w:noWrap w:val="0"/>
            <w:vAlign w:val="center"/>
          </w:tcPr>
          <w:p w14:paraId="62B04AD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2"/>
                <w:sz w:val="20"/>
                <w:szCs w:val="20"/>
                <w:u w:val="none"/>
                <w:lang w:val="en-US" w:eastAsia="zh-CN" w:bidi="ar-SA"/>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164C2A2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省端bossid</w:t>
            </w:r>
          </w:p>
        </w:tc>
      </w:tr>
      <w:tr w14:paraId="6A4A0D3A">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35BA9DB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goods</w:t>
            </w:r>
            <w:r>
              <w:rPr>
                <w:rFonts w:hint="eastAsia" w:ascii="仿宋" w:hAnsi="仿宋" w:eastAsia="仿宋" w:cs="仿宋"/>
                <w:color w:val="auto"/>
                <w:kern w:val="0"/>
                <w:sz w:val="20"/>
                <w:szCs w:val="20"/>
                <w:highlight w:val="none"/>
                <w:lang w:val="en-US" w:eastAsia="zh-CN" w:bidi="ar"/>
              </w:rPr>
              <w:t>I</w:t>
            </w:r>
            <w:r>
              <w:rPr>
                <w:rFonts w:hint="eastAsia" w:ascii="仿宋" w:hAnsi="仿宋" w:eastAsia="仿宋" w:cs="仿宋"/>
                <w:color w:val="auto"/>
                <w:kern w:val="0"/>
                <w:sz w:val="20"/>
                <w:szCs w:val="20"/>
                <w:highlight w:val="none"/>
                <w:lang w:eastAsia="zh-CN" w:bidi="ar"/>
              </w:rPr>
              <w:t>d</w:t>
            </w:r>
          </w:p>
        </w:tc>
        <w:tc>
          <w:tcPr>
            <w:tcW w:w="748" w:type="pct"/>
            <w:tcBorders>
              <w:top w:val="nil"/>
              <w:left w:val="nil"/>
              <w:bottom w:val="single" w:color="2B2B2B" w:sz="8" w:space="0"/>
              <w:right w:val="single" w:color="2B2B2B" w:sz="8" w:space="0"/>
            </w:tcBorders>
            <w:shd w:val="clear" w:color="auto" w:fill="auto"/>
            <w:noWrap w:val="0"/>
            <w:vAlign w:val="center"/>
          </w:tcPr>
          <w:p w14:paraId="110E51A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39E8933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2A24AE0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val="en-US" w:eastAsia="zh-CN" w:bidi="ar"/>
              </w:rPr>
              <w:t>100</w:t>
            </w:r>
          </w:p>
        </w:tc>
        <w:tc>
          <w:tcPr>
            <w:tcW w:w="309" w:type="pct"/>
            <w:tcBorders>
              <w:top w:val="nil"/>
              <w:left w:val="nil"/>
              <w:bottom w:val="single" w:color="2B2B2B" w:sz="8" w:space="0"/>
              <w:right w:val="single" w:color="2B2B2B" w:sz="8" w:space="0"/>
            </w:tcBorders>
            <w:shd w:val="clear" w:color="auto" w:fill="auto"/>
            <w:noWrap w:val="0"/>
            <w:vAlign w:val="center"/>
          </w:tcPr>
          <w:p w14:paraId="31E19F0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2"/>
                <w:sz w:val="20"/>
                <w:szCs w:val="20"/>
                <w:u w:val="none"/>
                <w:lang w:val="en-US" w:eastAsia="zh-CN" w:bidi="ar-SA"/>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1697502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一级产商品中心编码</w:t>
            </w:r>
          </w:p>
        </w:tc>
      </w:tr>
      <w:tr w14:paraId="48A3BB96">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5329226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goods</w:t>
            </w:r>
            <w:r>
              <w:rPr>
                <w:rFonts w:hint="eastAsia" w:ascii="仿宋" w:hAnsi="仿宋" w:eastAsia="仿宋" w:cs="仿宋"/>
                <w:color w:val="auto"/>
                <w:kern w:val="0"/>
                <w:sz w:val="20"/>
                <w:szCs w:val="20"/>
                <w:highlight w:val="none"/>
                <w:lang w:val="en-US" w:eastAsia="zh-CN" w:bidi="ar"/>
              </w:rPr>
              <w:t>N</w:t>
            </w:r>
            <w:r>
              <w:rPr>
                <w:rFonts w:hint="eastAsia" w:ascii="仿宋" w:hAnsi="仿宋" w:eastAsia="仿宋" w:cs="仿宋"/>
                <w:color w:val="auto"/>
                <w:kern w:val="0"/>
                <w:sz w:val="20"/>
                <w:szCs w:val="20"/>
                <w:highlight w:val="none"/>
                <w:lang w:eastAsia="zh-CN" w:bidi="ar"/>
              </w:rPr>
              <w:t>ame</w:t>
            </w:r>
          </w:p>
        </w:tc>
        <w:tc>
          <w:tcPr>
            <w:tcW w:w="748" w:type="pct"/>
            <w:tcBorders>
              <w:top w:val="nil"/>
              <w:left w:val="nil"/>
              <w:bottom w:val="single" w:color="2B2B2B" w:sz="8" w:space="0"/>
              <w:right w:val="single" w:color="2B2B2B" w:sz="8" w:space="0"/>
            </w:tcBorders>
            <w:shd w:val="clear" w:color="auto" w:fill="auto"/>
            <w:noWrap w:val="0"/>
            <w:vAlign w:val="center"/>
          </w:tcPr>
          <w:p w14:paraId="1D4D758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06719E3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7C0241CA">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500</w:t>
            </w:r>
          </w:p>
        </w:tc>
        <w:tc>
          <w:tcPr>
            <w:tcW w:w="309" w:type="pct"/>
            <w:tcBorders>
              <w:top w:val="nil"/>
              <w:left w:val="nil"/>
              <w:bottom w:val="single" w:color="2B2B2B" w:sz="8" w:space="0"/>
              <w:right w:val="single" w:color="2B2B2B" w:sz="8" w:space="0"/>
            </w:tcBorders>
            <w:shd w:val="clear" w:color="auto" w:fill="auto"/>
            <w:noWrap w:val="0"/>
            <w:vAlign w:val="center"/>
          </w:tcPr>
          <w:p w14:paraId="4B849CF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2"/>
                <w:sz w:val="20"/>
                <w:szCs w:val="20"/>
                <w:u w:val="none"/>
                <w:lang w:val="en-US" w:eastAsia="zh-CN" w:bidi="ar-SA"/>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6D1EB2A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一级产商品中心名称</w:t>
            </w:r>
          </w:p>
        </w:tc>
      </w:tr>
      <w:tr w14:paraId="2B9AB28E">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41E8191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product</w:t>
            </w:r>
            <w:r>
              <w:rPr>
                <w:rFonts w:hint="eastAsia" w:ascii="仿宋" w:hAnsi="仿宋" w:eastAsia="仿宋" w:cs="仿宋"/>
                <w:color w:val="auto"/>
                <w:kern w:val="0"/>
                <w:sz w:val="20"/>
                <w:szCs w:val="20"/>
                <w:highlight w:val="none"/>
                <w:lang w:val="en-US" w:eastAsia="zh-CN" w:bidi="ar"/>
              </w:rPr>
              <w:t>C</w:t>
            </w:r>
            <w:r>
              <w:rPr>
                <w:rFonts w:hint="eastAsia" w:ascii="仿宋" w:hAnsi="仿宋" w:eastAsia="仿宋" w:cs="仿宋"/>
                <w:color w:val="auto"/>
                <w:kern w:val="0"/>
                <w:sz w:val="20"/>
                <w:szCs w:val="20"/>
                <w:highlight w:val="none"/>
                <w:lang w:eastAsia="zh-CN" w:bidi="ar"/>
              </w:rPr>
              <w:t>ode</w:t>
            </w:r>
          </w:p>
        </w:tc>
        <w:tc>
          <w:tcPr>
            <w:tcW w:w="748" w:type="pct"/>
            <w:tcBorders>
              <w:top w:val="nil"/>
              <w:left w:val="nil"/>
              <w:bottom w:val="single" w:color="2B2B2B" w:sz="8" w:space="0"/>
              <w:right w:val="single" w:color="2B2B2B" w:sz="8" w:space="0"/>
            </w:tcBorders>
            <w:shd w:val="clear" w:color="auto" w:fill="auto"/>
            <w:noWrap w:val="0"/>
            <w:vAlign w:val="center"/>
          </w:tcPr>
          <w:p w14:paraId="5816BE4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2BC09C0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4D2FAE8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val="en-US" w:eastAsia="zh-CN" w:bidi="ar"/>
              </w:rPr>
              <w:t>100</w:t>
            </w:r>
          </w:p>
        </w:tc>
        <w:tc>
          <w:tcPr>
            <w:tcW w:w="309" w:type="pct"/>
            <w:tcBorders>
              <w:top w:val="nil"/>
              <w:left w:val="nil"/>
              <w:bottom w:val="single" w:color="2B2B2B" w:sz="8" w:space="0"/>
              <w:right w:val="single" w:color="2B2B2B" w:sz="8" w:space="0"/>
            </w:tcBorders>
            <w:shd w:val="clear" w:color="auto" w:fill="auto"/>
            <w:noWrap w:val="0"/>
            <w:vAlign w:val="center"/>
          </w:tcPr>
          <w:p w14:paraId="6C5334E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2"/>
                <w:sz w:val="20"/>
                <w:szCs w:val="20"/>
                <w:u w:val="none"/>
                <w:lang w:val="en-US" w:eastAsia="zh-CN" w:bidi="ar-SA"/>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740C256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渠道支持中心商品编码</w:t>
            </w:r>
          </w:p>
        </w:tc>
      </w:tr>
      <w:tr w14:paraId="1AA6AA6F">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746AEA7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right</w:t>
            </w:r>
            <w:r>
              <w:rPr>
                <w:rFonts w:hint="eastAsia" w:ascii="仿宋" w:hAnsi="仿宋" w:eastAsia="仿宋" w:cs="仿宋"/>
                <w:color w:val="auto"/>
                <w:kern w:val="0"/>
                <w:sz w:val="20"/>
                <w:szCs w:val="20"/>
                <w:highlight w:val="none"/>
                <w:lang w:val="en-US" w:eastAsia="zh-CN" w:bidi="ar"/>
              </w:rPr>
              <w:t>S</w:t>
            </w:r>
            <w:r>
              <w:rPr>
                <w:rFonts w:hint="eastAsia" w:ascii="仿宋" w:hAnsi="仿宋" w:eastAsia="仿宋" w:cs="仿宋"/>
                <w:color w:val="auto"/>
                <w:kern w:val="0"/>
                <w:sz w:val="20"/>
                <w:szCs w:val="20"/>
                <w:highlight w:val="none"/>
                <w:lang w:eastAsia="zh-CN" w:bidi="ar"/>
              </w:rPr>
              <w:t>ku</w:t>
            </w:r>
            <w:r>
              <w:rPr>
                <w:rFonts w:hint="eastAsia" w:ascii="仿宋" w:hAnsi="仿宋" w:eastAsia="仿宋" w:cs="仿宋"/>
                <w:color w:val="auto"/>
                <w:kern w:val="0"/>
                <w:sz w:val="20"/>
                <w:szCs w:val="20"/>
                <w:highlight w:val="none"/>
                <w:lang w:val="en-US" w:eastAsia="zh-CN" w:bidi="ar"/>
              </w:rPr>
              <w:t>I</w:t>
            </w:r>
            <w:r>
              <w:rPr>
                <w:rFonts w:hint="eastAsia" w:ascii="仿宋" w:hAnsi="仿宋" w:eastAsia="仿宋" w:cs="仿宋"/>
                <w:color w:val="auto"/>
                <w:kern w:val="0"/>
                <w:sz w:val="20"/>
                <w:szCs w:val="20"/>
                <w:highlight w:val="none"/>
                <w:lang w:eastAsia="zh-CN" w:bidi="ar"/>
              </w:rPr>
              <w:t>d</w:t>
            </w:r>
          </w:p>
        </w:tc>
        <w:tc>
          <w:tcPr>
            <w:tcW w:w="748" w:type="pct"/>
            <w:tcBorders>
              <w:top w:val="nil"/>
              <w:left w:val="nil"/>
              <w:bottom w:val="single" w:color="2B2B2B" w:sz="8" w:space="0"/>
              <w:right w:val="single" w:color="2B2B2B" w:sz="8" w:space="0"/>
            </w:tcBorders>
            <w:shd w:val="clear" w:color="auto" w:fill="auto"/>
            <w:noWrap w:val="0"/>
            <w:vAlign w:val="center"/>
          </w:tcPr>
          <w:p w14:paraId="7FF2FB3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03BEB7A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1E31AE3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val="en-US" w:eastAsia="zh-CN" w:bidi="ar"/>
              </w:rPr>
              <w:t>100</w:t>
            </w:r>
          </w:p>
        </w:tc>
        <w:tc>
          <w:tcPr>
            <w:tcW w:w="309" w:type="pct"/>
            <w:tcBorders>
              <w:top w:val="nil"/>
              <w:left w:val="nil"/>
              <w:bottom w:val="single" w:color="2B2B2B" w:sz="8" w:space="0"/>
              <w:right w:val="single" w:color="2B2B2B" w:sz="8" w:space="0"/>
            </w:tcBorders>
            <w:shd w:val="clear" w:color="auto" w:fill="auto"/>
            <w:noWrap w:val="0"/>
            <w:vAlign w:val="center"/>
          </w:tcPr>
          <w:p w14:paraId="6A273E5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2"/>
                <w:sz w:val="20"/>
                <w:szCs w:val="20"/>
                <w:u w:val="none"/>
                <w:lang w:val="en-US" w:eastAsia="zh-CN" w:bidi="ar-SA"/>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354866E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权益skuid</w:t>
            </w:r>
          </w:p>
        </w:tc>
      </w:tr>
      <w:tr w14:paraId="2ECEC4F8">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20B63FB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eastAsia="zh-CN" w:bidi="ar"/>
              </w:rPr>
            </w:pPr>
            <w:r>
              <w:rPr>
                <w:rFonts w:hint="eastAsia" w:ascii="仿宋" w:hAnsi="仿宋" w:eastAsia="仿宋" w:cs="仿宋"/>
                <w:color w:val="auto"/>
                <w:kern w:val="0"/>
                <w:sz w:val="20"/>
                <w:szCs w:val="20"/>
                <w:highlight w:val="none"/>
                <w:lang w:eastAsia="zh-CN" w:bidi="ar"/>
              </w:rPr>
              <w:t>right</w:t>
            </w:r>
            <w:r>
              <w:rPr>
                <w:rFonts w:hint="eastAsia" w:ascii="仿宋" w:hAnsi="仿宋" w:eastAsia="仿宋" w:cs="仿宋"/>
                <w:color w:val="auto"/>
                <w:kern w:val="0"/>
                <w:sz w:val="20"/>
                <w:szCs w:val="20"/>
                <w:highlight w:val="none"/>
                <w:lang w:val="en-US" w:eastAsia="zh-CN" w:bidi="ar"/>
              </w:rPr>
              <w:t>G</w:t>
            </w:r>
            <w:r>
              <w:rPr>
                <w:rFonts w:hint="eastAsia" w:ascii="仿宋" w:hAnsi="仿宋" w:eastAsia="仿宋" w:cs="仿宋"/>
                <w:color w:val="auto"/>
                <w:kern w:val="0"/>
                <w:sz w:val="20"/>
                <w:szCs w:val="20"/>
                <w:highlight w:val="none"/>
                <w:lang w:eastAsia="zh-CN" w:bidi="ar"/>
              </w:rPr>
              <w:t>oods</w:t>
            </w:r>
            <w:r>
              <w:rPr>
                <w:rFonts w:hint="eastAsia" w:ascii="仿宋" w:hAnsi="仿宋" w:eastAsia="仿宋" w:cs="仿宋"/>
                <w:color w:val="auto"/>
                <w:kern w:val="0"/>
                <w:sz w:val="20"/>
                <w:szCs w:val="20"/>
                <w:highlight w:val="none"/>
                <w:lang w:val="en-US" w:eastAsia="zh-CN" w:bidi="ar"/>
              </w:rPr>
              <w:t>I</w:t>
            </w:r>
            <w:r>
              <w:rPr>
                <w:rFonts w:hint="eastAsia" w:ascii="仿宋" w:hAnsi="仿宋" w:eastAsia="仿宋" w:cs="仿宋"/>
                <w:color w:val="auto"/>
                <w:kern w:val="0"/>
                <w:sz w:val="20"/>
                <w:szCs w:val="20"/>
                <w:highlight w:val="none"/>
                <w:lang w:eastAsia="zh-CN" w:bidi="ar"/>
              </w:rPr>
              <w:t>d</w:t>
            </w:r>
          </w:p>
        </w:tc>
        <w:tc>
          <w:tcPr>
            <w:tcW w:w="748" w:type="pct"/>
            <w:tcBorders>
              <w:top w:val="nil"/>
              <w:left w:val="nil"/>
              <w:bottom w:val="single" w:color="2B2B2B" w:sz="8" w:space="0"/>
              <w:right w:val="single" w:color="2B2B2B" w:sz="8" w:space="0"/>
            </w:tcBorders>
            <w:shd w:val="clear" w:color="auto" w:fill="auto"/>
            <w:noWrap w:val="0"/>
            <w:vAlign w:val="center"/>
          </w:tcPr>
          <w:p w14:paraId="67479CC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436E607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764AED2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val="en-US" w:eastAsia="zh-CN" w:bidi="ar"/>
              </w:rPr>
              <w:t>100</w:t>
            </w:r>
          </w:p>
        </w:tc>
        <w:tc>
          <w:tcPr>
            <w:tcW w:w="309" w:type="pct"/>
            <w:tcBorders>
              <w:top w:val="nil"/>
              <w:left w:val="nil"/>
              <w:bottom w:val="single" w:color="2B2B2B" w:sz="8" w:space="0"/>
              <w:right w:val="single" w:color="2B2B2B" w:sz="8" w:space="0"/>
            </w:tcBorders>
            <w:shd w:val="clear" w:color="auto" w:fill="auto"/>
            <w:noWrap w:val="0"/>
            <w:vAlign w:val="center"/>
          </w:tcPr>
          <w:p w14:paraId="71D76AC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2"/>
                <w:sz w:val="20"/>
                <w:szCs w:val="20"/>
                <w:u w:val="none"/>
                <w:lang w:val="en-US" w:eastAsia="zh-CN" w:bidi="ar-SA"/>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7D4294B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全网权益平台编码</w:t>
            </w:r>
          </w:p>
        </w:tc>
      </w:tr>
      <w:tr w14:paraId="4D4725E3">
        <w:tblPrEx>
          <w:tblCellMar>
            <w:top w:w="0" w:type="dxa"/>
            <w:left w:w="108" w:type="dxa"/>
            <w:bottom w:w="0" w:type="dxa"/>
            <w:right w:w="108" w:type="dxa"/>
          </w:tblCellMar>
        </w:tblPrEx>
        <w:trPr>
          <w:trHeight w:val="90"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0EA4385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groupInstCode</w:t>
            </w:r>
          </w:p>
        </w:tc>
        <w:tc>
          <w:tcPr>
            <w:tcW w:w="748" w:type="pct"/>
            <w:tcBorders>
              <w:top w:val="nil"/>
              <w:left w:val="nil"/>
              <w:bottom w:val="single" w:color="2B2B2B" w:sz="8" w:space="0"/>
              <w:right w:val="single" w:color="2B2B2B" w:sz="8" w:space="0"/>
            </w:tcBorders>
            <w:shd w:val="clear" w:color="auto" w:fill="auto"/>
            <w:noWrap w:val="0"/>
            <w:vAlign w:val="center"/>
          </w:tcPr>
          <w:p w14:paraId="133C105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61F7FBF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0263ACD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32</w:t>
            </w:r>
          </w:p>
        </w:tc>
        <w:tc>
          <w:tcPr>
            <w:tcW w:w="309" w:type="pct"/>
            <w:tcBorders>
              <w:top w:val="nil"/>
              <w:left w:val="nil"/>
              <w:bottom w:val="single" w:color="2B2B2B" w:sz="8" w:space="0"/>
              <w:right w:val="single" w:color="2B2B2B" w:sz="8" w:space="0"/>
            </w:tcBorders>
            <w:shd w:val="clear" w:color="auto" w:fill="auto"/>
            <w:noWrap w:val="0"/>
            <w:vAlign w:val="center"/>
          </w:tcPr>
          <w:p w14:paraId="78BBFE8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default" w:ascii="仿宋" w:hAnsi="仿宋" w:eastAsia="仿宋" w:cs="仿宋"/>
                <w:color w:val="auto"/>
                <w:kern w:val="0"/>
                <w:highlight w:val="none"/>
                <w:lang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451B60E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eastAsia="zh-CN" w:bidi="ar"/>
              </w:rPr>
              <w:t>群组实例编码</w:t>
            </w:r>
            <w:r>
              <w:rPr>
                <w:rFonts w:hint="default" w:ascii="仿宋" w:hAnsi="仿宋" w:eastAsia="仿宋" w:cs="仿宋"/>
                <w:color w:val="auto"/>
                <w:kern w:val="0"/>
                <w:highlight w:val="none"/>
                <w:lang w:bidi="ar"/>
              </w:rPr>
              <w:t>，用于归类群组信息、群组成员信息、群组商品信息</w:t>
            </w:r>
          </w:p>
        </w:tc>
      </w:tr>
      <w:tr w14:paraId="31E90537">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30B5D7C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cnspQty</w:t>
            </w:r>
          </w:p>
        </w:tc>
        <w:tc>
          <w:tcPr>
            <w:tcW w:w="748" w:type="pct"/>
            <w:tcBorders>
              <w:top w:val="nil"/>
              <w:left w:val="nil"/>
              <w:bottom w:val="single" w:color="2B2B2B" w:sz="8" w:space="0"/>
              <w:right w:val="single" w:color="2B2B2B" w:sz="8" w:space="0"/>
            </w:tcBorders>
            <w:shd w:val="clear" w:color="auto" w:fill="auto"/>
            <w:noWrap w:val="0"/>
            <w:vAlign w:val="center"/>
          </w:tcPr>
          <w:p w14:paraId="302E9EA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int</w:t>
            </w:r>
          </w:p>
        </w:tc>
        <w:tc>
          <w:tcPr>
            <w:tcW w:w="561" w:type="pct"/>
            <w:tcBorders>
              <w:top w:val="nil"/>
              <w:left w:val="nil"/>
              <w:bottom w:val="single" w:color="000000" w:sz="8" w:space="0"/>
              <w:right w:val="single" w:color="000000" w:sz="8" w:space="0"/>
            </w:tcBorders>
            <w:shd w:val="clear" w:color="auto" w:fill="auto"/>
            <w:noWrap w:val="0"/>
            <w:vAlign w:val="center"/>
          </w:tcPr>
          <w:p w14:paraId="6739E0F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06BB90A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8</w:t>
            </w:r>
          </w:p>
        </w:tc>
        <w:tc>
          <w:tcPr>
            <w:tcW w:w="309" w:type="pct"/>
            <w:tcBorders>
              <w:top w:val="nil"/>
              <w:left w:val="nil"/>
              <w:bottom w:val="single" w:color="2B2B2B" w:sz="8" w:space="0"/>
              <w:right w:val="single" w:color="2B2B2B" w:sz="8" w:space="0"/>
            </w:tcBorders>
            <w:shd w:val="clear" w:color="auto" w:fill="auto"/>
            <w:noWrap w:val="0"/>
            <w:vAlign w:val="center"/>
          </w:tcPr>
          <w:p w14:paraId="6E794F9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不可</w:t>
            </w:r>
          </w:p>
        </w:tc>
        <w:tc>
          <w:tcPr>
            <w:tcW w:w="2411" w:type="pct"/>
            <w:tcBorders>
              <w:top w:val="nil"/>
              <w:left w:val="nil"/>
              <w:bottom w:val="single" w:color="2B2B2B" w:sz="8" w:space="0"/>
              <w:right w:val="single" w:color="2B2B2B" w:sz="8" w:space="0"/>
            </w:tcBorders>
            <w:shd w:val="clear" w:color="auto" w:fill="auto"/>
            <w:noWrap w:val="0"/>
            <w:vAlign w:val="center"/>
          </w:tcPr>
          <w:p w14:paraId="0FFBE7D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商品数量</w:t>
            </w:r>
          </w:p>
        </w:tc>
      </w:tr>
      <w:tr w14:paraId="0A7F14B2">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2382D90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tags</w:t>
            </w:r>
          </w:p>
        </w:tc>
        <w:tc>
          <w:tcPr>
            <w:tcW w:w="748" w:type="pct"/>
            <w:tcBorders>
              <w:top w:val="nil"/>
              <w:left w:val="nil"/>
              <w:bottom w:val="single" w:color="2B2B2B" w:sz="8" w:space="0"/>
              <w:right w:val="single" w:color="2B2B2B" w:sz="8" w:space="0"/>
            </w:tcBorders>
            <w:shd w:val="clear" w:color="auto" w:fill="auto"/>
            <w:noWrap w:val="0"/>
            <w:vAlign w:val="center"/>
          </w:tcPr>
          <w:p w14:paraId="226D6CE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25321E3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0738993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256</w:t>
            </w:r>
          </w:p>
        </w:tc>
        <w:tc>
          <w:tcPr>
            <w:tcW w:w="309" w:type="pct"/>
            <w:tcBorders>
              <w:top w:val="nil"/>
              <w:left w:val="nil"/>
              <w:bottom w:val="single" w:color="2B2B2B" w:sz="8" w:space="0"/>
              <w:right w:val="single" w:color="2B2B2B" w:sz="8" w:space="0"/>
            </w:tcBorders>
            <w:shd w:val="clear" w:color="auto" w:fill="auto"/>
            <w:noWrap w:val="0"/>
            <w:vAlign w:val="center"/>
          </w:tcPr>
          <w:p w14:paraId="2B6FFDF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77B0074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商品标签</w:t>
            </w:r>
          </w:p>
        </w:tc>
      </w:tr>
      <w:tr w14:paraId="0FAC508E">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2D55BC8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agentId</w:t>
            </w:r>
          </w:p>
        </w:tc>
        <w:tc>
          <w:tcPr>
            <w:tcW w:w="748" w:type="pct"/>
            <w:tcBorders>
              <w:top w:val="nil"/>
              <w:left w:val="nil"/>
              <w:bottom w:val="single" w:color="2B2B2B" w:sz="8" w:space="0"/>
              <w:right w:val="single" w:color="2B2B2B" w:sz="8" w:space="0"/>
            </w:tcBorders>
            <w:shd w:val="clear" w:color="auto" w:fill="auto"/>
            <w:noWrap w:val="0"/>
            <w:vAlign w:val="center"/>
          </w:tcPr>
          <w:p w14:paraId="29887ED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305E6D9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2F5B667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40</w:t>
            </w:r>
          </w:p>
        </w:tc>
        <w:tc>
          <w:tcPr>
            <w:tcW w:w="309" w:type="pct"/>
            <w:tcBorders>
              <w:top w:val="nil"/>
              <w:left w:val="nil"/>
              <w:bottom w:val="single" w:color="2B2B2B" w:sz="8" w:space="0"/>
              <w:right w:val="single" w:color="2B2B2B" w:sz="8" w:space="0"/>
            </w:tcBorders>
            <w:shd w:val="clear" w:color="auto" w:fill="auto"/>
            <w:noWrap w:val="0"/>
            <w:vAlign w:val="center"/>
          </w:tcPr>
          <w:p w14:paraId="6666AE5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0E0BDEB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推广ID</w:t>
            </w:r>
          </w:p>
        </w:tc>
      </w:tr>
      <w:tr w14:paraId="30766ECE">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37A529B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oldOrderId</w:t>
            </w:r>
          </w:p>
        </w:tc>
        <w:tc>
          <w:tcPr>
            <w:tcW w:w="748" w:type="pct"/>
            <w:tcBorders>
              <w:top w:val="nil"/>
              <w:left w:val="nil"/>
              <w:bottom w:val="single" w:color="2B2B2B" w:sz="8" w:space="0"/>
              <w:right w:val="single" w:color="2B2B2B" w:sz="8" w:space="0"/>
            </w:tcBorders>
            <w:shd w:val="clear" w:color="auto" w:fill="auto"/>
            <w:noWrap w:val="0"/>
            <w:vAlign w:val="center"/>
          </w:tcPr>
          <w:p w14:paraId="2694DD8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67E04CA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prodInfo</w:t>
            </w:r>
          </w:p>
        </w:tc>
        <w:tc>
          <w:tcPr>
            <w:tcW w:w="258" w:type="pct"/>
            <w:tcBorders>
              <w:top w:val="nil"/>
              <w:left w:val="nil"/>
              <w:bottom w:val="single" w:color="2B2B2B" w:sz="8" w:space="0"/>
              <w:right w:val="single" w:color="2B2B2B" w:sz="8" w:space="0"/>
            </w:tcBorders>
            <w:shd w:val="clear" w:color="auto" w:fill="auto"/>
            <w:noWrap w:val="0"/>
            <w:vAlign w:val="center"/>
          </w:tcPr>
          <w:p w14:paraId="0DB7B47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64</w:t>
            </w:r>
          </w:p>
        </w:tc>
        <w:tc>
          <w:tcPr>
            <w:tcW w:w="309" w:type="pct"/>
            <w:tcBorders>
              <w:top w:val="nil"/>
              <w:left w:val="nil"/>
              <w:bottom w:val="single" w:color="2B2B2B" w:sz="8" w:space="0"/>
              <w:right w:val="single" w:color="2B2B2B" w:sz="8" w:space="0"/>
            </w:tcBorders>
            <w:shd w:val="clear" w:color="auto" w:fill="auto"/>
            <w:noWrap w:val="0"/>
            <w:vAlign w:val="center"/>
          </w:tcPr>
          <w:p w14:paraId="6637036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4F04552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上游订单号</w:t>
            </w:r>
          </w:p>
        </w:tc>
      </w:tr>
      <w:tr w14:paraId="52BA2C89">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F1F1F1"/>
            <w:noWrap w:val="0"/>
            <w:vAlign w:val="center"/>
          </w:tcPr>
          <w:p w14:paraId="63D8FFB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highlight w:val="none"/>
                <w:lang w:bidi="ar"/>
              </w:rPr>
              <w:t>prodBusiInfo</w:t>
            </w:r>
          </w:p>
        </w:tc>
        <w:tc>
          <w:tcPr>
            <w:tcW w:w="748" w:type="pct"/>
            <w:tcBorders>
              <w:top w:val="nil"/>
              <w:left w:val="nil"/>
              <w:bottom w:val="single" w:color="2B2B2B" w:sz="8" w:space="0"/>
              <w:right w:val="single" w:color="2B2B2B" w:sz="8" w:space="0"/>
            </w:tcBorders>
            <w:shd w:val="clear" w:color="auto" w:fill="F1F1F1"/>
            <w:noWrap w:val="0"/>
            <w:vAlign w:val="center"/>
          </w:tcPr>
          <w:p w14:paraId="004582E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JSONArray</w:t>
            </w:r>
          </w:p>
        </w:tc>
        <w:tc>
          <w:tcPr>
            <w:tcW w:w="561" w:type="pct"/>
            <w:tcBorders>
              <w:top w:val="nil"/>
              <w:left w:val="nil"/>
              <w:bottom w:val="single" w:color="000000" w:sz="8" w:space="0"/>
              <w:right w:val="single" w:color="000000" w:sz="8" w:space="0"/>
            </w:tcBorders>
            <w:shd w:val="clear" w:color="auto" w:fill="F1F1F1"/>
            <w:noWrap w:val="0"/>
            <w:vAlign w:val="center"/>
          </w:tcPr>
          <w:p w14:paraId="12F8B5F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prodInfo</w:t>
            </w:r>
          </w:p>
        </w:tc>
        <w:tc>
          <w:tcPr>
            <w:tcW w:w="258" w:type="pct"/>
            <w:tcBorders>
              <w:top w:val="nil"/>
              <w:left w:val="nil"/>
              <w:bottom w:val="single" w:color="2B2B2B" w:sz="8" w:space="0"/>
              <w:right w:val="single" w:color="2B2B2B" w:sz="8" w:space="0"/>
            </w:tcBorders>
            <w:shd w:val="clear" w:color="auto" w:fill="F1F1F1"/>
            <w:noWrap w:val="0"/>
            <w:vAlign w:val="center"/>
          </w:tcPr>
          <w:p w14:paraId="2330E58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p>
        </w:tc>
        <w:tc>
          <w:tcPr>
            <w:tcW w:w="309" w:type="pct"/>
            <w:tcBorders>
              <w:top w:val="nil"/>
              <w:left w:val="nil"/>
              <w:bottom w:val="single" w:color="2B2B2B" w:sz="8" w:space="0"/>
              <w:right w:val="single" w:color="2B2B2B" w:sz="8" w:space="0"/>
            </w:tcBorders>
            <w:shd w:val="clear" w:color="auto" w:fill="F1F1F1"/>
            <w:noWrap w:val="0"/>
            <w:vAlign w:val="center"/>
          </w:tcPr>
          <w:p w14:paraId="2EA9674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可以</w:t>
            </w:r>
          </w:p>
        </w:tc>
        <w:tc>
          <w:tcPr>
            <w:tcW w:w="2411" w:type="pct"/>
            <w:tcBorders>
              <w:top w:val="nil"/>
              <w:left w:val="nil"/>
              <w:bottom w:val="single" w:color="2B2B2B" w:sz="8" w:space="0"/>
              <w:right w:val="single" w:color="2B2B2B" w:sz="8" w:space="0"/>
            </w:tcBorders>
            <w:shd w:val="clear" w:color="auto" w:fill="F1F1F1"/>
            <w:noWrap w:val="0"/>
            <w:vAlign w:val="center"/>
          </w:tcPr>
          <w:p w14:paraId="4CF6A7A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商品业务参数信息</w:t>
            </w:r>
          </w:p>
        </w:tc>
      </w:tr>
      <w:tr w14:paraId="7F7781F3">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1C6002E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parAttrKey</w:t>
            </w:r>
          </w:p>
        </w:tc>
        <w:tc>
          <w:tcPr>
            <w:tcW w:w="748" w:type="pct"/>
            <w:tcBorders>
              <w:top w:val="nil"/>
              <w:left w:val="nil"/>
              <w:bottom w:val="single" w:color="2B2B2B" w:sz="8" w:space="0"/>
              <w:right w:val="single" w:color="2B2B2B" w:sz="8" w:space="0"/>
            </w:tcBorders>
            <w:shd w:val="clear" w:color="auto" w:fill="auto"/>
            <w:noWrap w:val="0"/>
            <w:vAlign w:val="center"/>
          </w:tcPr>
          <w:p w14:paraId="6164239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14C3C4E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highlight w:val="none"/>
                <w:lang w:bidi="ar"/>
              </w:rPr>
              <w:t>prodBusiInfo</w:t>
            </w:r>
          </w:p>
        </w:tc>
        <w:tc>
          <w:tcPr>
            <w:tcW w:w="258" w:type="pct"/>
            <w:tcBorders>
              <w:top w:val="nil"/>
              <w:left w:val="nil"/>
              <w:bottom w:val="single" w:color="2B2B2B" w:sz="8" w:space="0"/>
              <w:right w:val="single" w:color="2B2B2B" w:sz="8" w:space="0"/>
            </w:tcBorders>
            <w:shd w:val="clear" w:color="auto" w:fill="auto"/>
            <w:noWrap w:val="0"/>
            <w:vAlign w:val="center"/>
          </w:tcPr>
          <w:p w14:paraId="36429B5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256</w:t>
            </w:r>
          </w:p>
        </w:tc>
        <w:tc>
          <w:tcPr>
            <w:tcW w:w="309" w:type="pct"/>
            <w:tcBorders>
              <w:top w:val="nil"/>
              <w:left w:val="nil"/>
              <w:bottom w:val="single" w:color="2B2B2B" w:sz="8" w:space="0"/>
              <w:right w:val="single" w:color="2B2B2B" w:sz="8" w:space="0"/>
            </w:tcBorders>
            <w:shd w:val="clear" w:color="auto" w:fill="auto"/>
            <w:noWrap w:val="0"/>
            <w:vAlign w:val="center"/>
          </w:tcPr>
          <w:p w14:paraId="226C200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538163D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所属业务属性上级key</w:t>
            </w:r>
          </w:p>
        </w:tc>
      </w:tr>
      <w:tr w14:paraId="1781D86B">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17AF043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attrKey</w:t>
            </w:r>
          </w:p>
        </w:tc>
        <w:tc>
          <w:tcPr>
            <w:tcW w:w="748" w:type="pct"/>
            <w:tcBorders>
              <w:top w:val="nil"/>
              <w:left w:val="nil"/>
              <w:bottom w:val="single" w:color="2B2B2B" w:sz="8" w:space="0"/>
              <w:right w:val="single" w:color="2B2B2B" w:sz="8" w:space="0"/>
            </w:tcBorders>
            <w:shd w:val="clear" w:color="auto" w:fill="auto"/>
            <w:noWrap w:val="0"/>
            <w:vAlign w:val="center"/>
          </w:tcPr>
          <w:p w14:paraId="3CCE1A5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43ACC9E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highlight w:val="none"/>
                <w:lang w:bidi="ar"/>
              </w:rPr>
              <w:t>prodBusiInfo</w:t>
            </w:r>
          </w:p>
        </w:tc>
        <w:tc>
          <w:tcPr>
            <w:tcW w:w="258" w:type="pct"/>
            <w:tcBorders>
              <w:top w:val="nil"/>
              <w:left w:val="nil"/>
              <w:bottom w:val="single" w:color="2B2B2B" w:sz="8" w:space="0"/>
              <w:right w:val="single" w:color="2B2B2B" w:sz="8" w:space="0"/>
            </w:tcBorders>
            <w:shd w:val="clear" w:color="auto" w:fill="auto"/>
            <w:noWrap w:val="0"/>
            <w:vAlign w:val="center"/>
          </w:tcPr>
          <w:p w14:paraId="53D60F6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256</w:t>
            </w:r>
          </w:p>
        </w:tc>
        <w:tc>
          <w:tcPr>
            <w:tcW w:w="309" w:type="pct"/>
            <w:tcBorders>
              <w:top w:val="nil"/>
              <w:left w:val="nil"/>
              <w:bottom w:val="single" w:color="2B2B2B" w:sz="8" w:space="0"/>
              <w:right w:val="single" w:color="2B2B2B" w:sz="8" w:space="0"/>
            </w:tcBorders>
            <w:shd w:val="clear" w:color="auto" w:fill="auto"/>
            <w:noWrap w:val="0"/>
            <w:vAlign w:val="center"/>
          </w:tcPr>
          <w:p w14:paraId="510778D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不可</w:t>
            </w:r>
          </w:p>
        </w:tc>
        <w:tc>
          <w:tcPr>
            <w:tcW w:w="2411" w:type="pct"/>
            <w:tcBorders>
              <w:top w:val="nil"/>
              <w:left w:val="nil"/>
              <w:bottom w:val="single" w:color="2B2B2B" w:sz="8" w:space="0"/>
              <w:right w:val="single" w:color="2B2B2B" w:sz="8" w:space="0"/>
            </w:tcBorders>
            <w:shd w:val="clear" w:color="auto" w:fill="auto"/>
            <w:noWrap w:val="0"/>
            <w:vAlign w:val="center"/>
          </w:tcPr>
          <w:p w14:paraId="2AC08213">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业务属性key值</w:t>
            </w:r>
            <w:r>
              <w:rPr>
                <w:rFonts w:hint="eastAsia" w:ascii="仿宋" w:hAnsi="仿宋" w:eastAsia="仿宋" w:cs="仿宋"/>
                <w:color w:val="auto"/>
                <w:kern w:val="0"/>
                <w:sz w:val="20"/>
                <w:szCs w:val="20"/>
                <w:highlight w:val="none"/>
                <w:lang w:eastAsia="zh-CN" w:bidi="ar"/>
              </w:rPr>
              <w:t>，参考附录</w:t>
            </w:r>
            <w:r>
              <w:rPr>
                <w:rFonts w:hint="eastAsia" w:ascii="仿宋" w:hAnsi="仿宋" w:eastAsia="仿宋" w:cs="仿宋"/>
                <w:color w:val="auto"/>
                <w:kern w:val="0"/>
                <w:sz w:val="20"/>
                <w:szCs w:val="20"/>
                <w:highlight w:val="none"/>
                <w:lang w:val="en-US" w:eastAsia="zh-CN" w:bidi="ar"/>
              </w:rPr>
              <w:t>三</w:t>
            </w:r>
          </w:p>
        </w:tc>
      </w:tr>
      <w:tr w14:paraId="4BAE90F9">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0D7A02E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attrValue</w:t>
            </w:r>
          </w:p>
        </w:tc>
        <w:tc>
          <w:tcPr>
            <w:tcW w:w="748" w:type="pct"/>
            <w:tcBorders>
              <w:top w:val="nil"/>
              <w:left w:val="nil"/>
              <w:bottom w:val="single" w:color="2B2B2B" w:sz="8" w:space="0"/>
              <w:right w:val="single" w:color="2B2B2B" w:sz="8" w:space="0"/>
            </w:tcBorders>
            <w:shd w:val="clear" w:color="auto" w:fill="auto"/>
            <w:noWrap w:val="0"/>
            <w:vAlign w:val="center"/>
          </w:tcPr>
          <w:p w14:paraId="5317357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1EA69CA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highlight w:val="none"/>
                <w:lang w:bidi="ar"/>
              </w:rPr>
              <w:t>prodBusiInfo</w:t>
            </w:r>
          </w:p>
        </w:tc>
        <w:tc>
          <w:tcPr>
            <w:tcW w:w="258" w:type="pct"/>
            <w:tcBorders>
              <w:top w:val="nil"/>
              <w:left w:val="nil"/>
              <w:bottom w:val="single" w:color="2B2B2B" w:sz="8" w:space="0"/>
              <w:right w:val="single" w:color="2B2B2B" w:sz="8" w:space="0"/>
            </w:tcBorders>
            <w:shd w:val="clear" w:color="auto" w:fill="auto"/>
            <w:noWrap w:val="0"/>
            <w:vAlign w:val="center"/>
          </w:tcPr>
          <w:p w14:paraId="0AB73E9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5000</w:t>
            </w:r>
          </w:p>
        </w:tc>
        <w:tc>
          <w:tcPr>
            <w:tcW w:w="309" w:type="pct"/>
            <w:tcBorders>
              <w:top w:val="nil"/>
              <w:left w:val="nil"/>
              <w:bottom w:val="single" w:color="2B2B2B" w:sz="8" w:space="0"/>
              <w:right w:val="single" w:color="2B2B2B" w:sz="8" w:space="0"/>
            </w:tcBorders>
            <w:shd w:val="clear" w:color="auto" w:fill="auto"/>
            <w:noWrap w:val="0"/>
            <w:vAlign w:val="center"/>
          </w:tcPr>
          <w:p w14:paraId="5A4F7FC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3FED1C6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业务属性value值</w:t>
            </w:r>
          </w:p>
        </w:tc>
      </w:tr>
      <w:tr w14:paraId="17B62774">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F1F1F1" w:themeFill="background1" w:themeFillShade="F2"/>
            <w:noWrap w:val="0"/>
            <w:vAlign w:val="center"/>
          </w:tcPr>
          <w:p w14:paraId="4CB940B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sz w:val="21"/>
                <w:szCs w:val="21"/>
                <w:highlight w:val="none"/>
                <w:lang w:val="en-US" w:eastAsia="zh-CN" w:bidi="ar"/>
              </w:rPr>
              <w:t>invoiceInfo</w:t>
            </w:r>
          </w:p>
        </w:tc>
        <w:tc>
          <w:tcPr>
            <w:tcW w:w="748" w:type="pct"/>
            <w:tcBorders>
              <w:top w:val="nil"/>
              <w:left w:val="nil"/>
              <w:bottom w:val="single" w:color="2B2B2B" w:sz="8" w:space="0"/>
              <w:right w:val="single" w:color="2B2B2B" w:sz="8" w:space="0"/>
            </w:tcBorders>
            <w:shd w:val="clear" w:color="auto" w:fill="F1F1F1" w:themeFill="background1" w:themeFillShade="F2"/>
            <w:noWrap w:val="0"/>
            <w:vAlign w:val="center"/>
          </w:tcPr>
          <w:p w14:paraId="2154796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bidi="ar"/>
              </w:rPr>
            </w:pPr>
            <w:r>
              <w:rPr>
                <w:rFonts w:hint="eastAsia" w:ascii="仿宋" w:hAnsi="仿宋" w:eastAsia="仿宋" w:cs="仿宋"/>
                <w:b/>
                <w:bCs/>
                <w:color w:val="auto"/>
                <w:kern w:val="0"/>
                <w:highlight w:val="none"/>
                <w:lang w:bidi="ar"/>
              </w:rPr>
              <w:t>JSONObject</w:t>
            </w:r>
          </w:p>
        </w:tc>
        <w:tc>
          <w:tcPr>
            <w:tcW w:w="561" w:type="pct"/>
            <w:tcBorders>
              <w:top w:val="nil"/>
              <w:left w:val="nil"/>
              <w:bottom w:val="single" w:color="000000" w:sz="8" w:space="0"/>
              <w:right w:val="single" w:color="000000" w:sz="8" w:space="0"/>
            </w:tcBorders>
            <w:shd w:val="clear" w:color="auto" w:fill="F1F1F1" w:themeFill="background1" w:themeFillShade="F2"/>
            <w:noWrap w:val="0"/>
            <w:vAlign w:val="center"/>
          </w:tcPr>
          <w:p w14:paraId="06483F2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bidi="ar"/>
              </w:rPr>
            </w:pPr>
            <w:r>
              <w:rPr>
                <w:rFonts w:hint="eastAsia" w:ascii="仿宋" w:hAnsi="仿宋" w:eastAsia="仿宋" w:cs="仿宋"/>
                <w:b/>
                <w:bCs/>
                <w:color w:val="auto"/>
                <w:kern w:val="0"/>
                <w:highlight w:val="none"/>
                <w:lang w:bidi="ar"/>
              </w:rPr>
              <w:t>orderBusiInfo</w:t>
            </w:r>
          </w:p>
        </w:tc>
        <w:tc>
          <w:tcPr>
            <w:tcW w:w="258" w:type="pct"/>
            <w:tcBorders>
              <w:top w:val="nil"/>
              <w:left w:val="nil"/>
              <w:bottom w:val="single" w:color="2B2B2B" w:sz="8" w:space="0"/>
              <w:right w:val="single" w:color="2B2B2B" w:sz="8" w:space="0"/>
            </w:tcBorders>
            <w:shd w:val="clear" w:color="auto" w:fill="F1F1F1" w:themeFill="background1" w:themeFillShade="F2"/>
            <w:noWrap w:val="0"/>
            <w:vAlign w:val="center"/>
          </w:tcPr>
          <w:p w14:paraId="7E3D615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bidi="ar"/>
              </w:rPr>
            </w:pPr>
          </w:p>
        </w:tc>
        <w:tc>
          <w:tcPr>
            <w:tcW w:w="309" w:type="pct"/>
            <w:tcBorders>
              <w:top w:val="nil"/>
              <w:left w:val="nil"/>
              <w:bottom w:val="single" w:color="2B2B2B" w:sz="8" w:space="0"/>
              <w:right w:val="single" w:color="2B2B2B" w:sz="8" w:space="0"/>
            </w:tcBorders>
            <w:shd w:val="clear" w:color="auto" w:fill="F1F1F1" w:themeFill="background1" w:themeFillShade="F2"/>
            <w:noWrap w:val="0"/>
            <w:vAlign w:val="center"/>
          </w:tcPr>
          <w:p w14:paraId="4A515E7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bidi="ar"/>
              </w:rPr>
              <w:t>可以</w:t>
            </w:r>
          </w:p>
        </w:tc>
        <w:tc>
          <w:tcPr>
            <w:tcW w:w="2411" w:type="pct"/>
            <w:tcBorders>
              <w:top w:val="nil"/>
              <w:left w:val="nil"/>
              <w:bottom w:val="single" w:color="2B2B2B" w:sz="8" w:space="0"/>
              <w:right w:val="single" w:color="2B2B2B" w:sz="8" w:space="0"/>
            </w:tcBorders>
            <w:shd w:val="clear" w:color="auto" w:fill="F1F1F1" w:themeFill="background1" w:themeFillShade="F2"/>
            <w:noWrap w:val="0"/>
            <w:vAlign w:val="center"/>
          </w:tcPr>
          <w:p w14:paraId="69BAF74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bidi="ar"/>
              </w:rPr>
            </w:pPr>
            <w:r>
              <w:rPr>
                <w:rFonts w:hint="eastAsia" w:ascii="仿宋" w:hAnsi="仿宋" w:eastAsia="仿宋" w:cs="仿宋"/>
                <w:b/>
                <w:bCs/>
                <w:color w:val="auto"/>
                <w:kern w:val="0"/>
                <w:highlight w:val="none"/>
                <w:lang w:val="en-US" w:eastAsia="zh-CN" w:bidi="ar"/>
              </w:rPr>
              <w:t>子</w:t>
            </w:r>
            <w:r>
              <w:rPr>
                <w:rFonts w:hint="eastAsia" w:ascii="仿宋" w:hAnsi="仿宋" w:eastAsia="仿宋" w:cs="仿宋"/>
                <w:b/>
                <w:bCs/>
                <w:color w:val="auto"/>
                <w:kern w:val="0"/>
                <w:highlight w:val="none"/>
                <w:lang w:bidi="ar"/>
              </w:rPr>
              <w:t>订单</w:t>
            </w:r>
            <w:r>
              <w:rPr>
                <w:rFonts w:hint="eastAsia" w:ascii="仿宋" w:hAnsi="仿宋" w:eastAsia="仿宋" w:cs="仿宋"/>
                <w:b/>
                <w:bCs/>
                <w:color w:val="auto"/>
                <w:kern w:val="0"/>
                <w:highlight w:val="none"/>
                <w:lang w:val="en-US" w:eastAsia="zh-CN" w:bidi="ar"/>
              </w:rPr>
              <w:t>发票</w:t>
            </w:r>
            <w:r>
              <w:rPr>
                <w:rFonts w:hint="eastAsia" w:ascii="仿宋" w:hAnsi="仿宋" w:eastAsia="仿宋" w:cs="仿宋"/>
                <w:b/>
                <w:bCs/>
                <w:color w:val="auto"/>
                <w:kern w:val="0"/>
                <w:highlight w:val="none"/>
                <w:lang w:bidi="ar"/>
              </w:rPr>
              <w:t>信息</w:t>
            </w:r>
            <w:r>
              <w:rPr>
                <w:rFonts w:hint="eastAsia" w:ascii="仿宋" w:hAnsi="仿宋" w:eastAsia="仿宋" w:cs="仿宋"/>
                <w:b/>
                <w:bCs/>
                <w:color w:val="auto"/>
                <w:kern w:val="0"/>
                <w:highlight w:val="none"/>
                <w:lang w:eastAsia="zh-CN" w:bidi="ar"/>
              </w:rPr>
              <w:t>，</w:t>
            </w:r>
            <w:r>
              <w:rPr>
                <w:rFonts w:hint="eastAsia" w:ascii="仿宋" w:hAnsi="仿宋" w:eastAsia="仿宋" w:cs="仿宋"/>
                <w:b/>
                <w:bCs/>
                <w:color w:val="auto"/>
                <w:kern w:val="0"/>
                <w:highlight w:val="none"/>
                <w:lang w:val="en-US" w:eastAsia="zh-CN" w:bidi="ar"/>
              </w:rPr>
              <w:t>见【二、（5）invoiceInfo】</w:t>
            </w:r>
          </w:p>
        </w:tc>
      </w:tr>
      <w:tr w14:paraId="2D2BAFA3">
        <w:tblPrEx>
          <w:tblCellMar>
            <w:top w:w="0" w:type="dxa"/>
            <w:left w:w="108" w:type="dxa"/>
            <w:bottom w:w="0" w:type="dxa"/>
            <w:right w:w="108" w:type="dxa"/>
          </w:tblCellMar>
        </w:tblPrEx>
        <w:trPr>
          <w:trHeight w:val="303" w:hRule="atLeast"/>
        </w:trPr>
        <w:tc>
          <w:tcPr>
            <w:tcW w:w="2016" w:type="dxa"/>
            <w:tcBorders>
              <w:top w:val="nil"/>
              <w:left w:val="single" w:color="2B2B2B" w:sz="8" w:space="0"/>
              <w:bottom w:val="nil"/>
              <w:right w:val="single" w:color="2B2B2B" w:sz="8" w:space="0"/>
            </w:tcBorders>
            <w:shd w:val="clear" w:color="auto" w:fill="F1F1F1"/>
            <w:noWrap w:val="0"/>
            <w:vAlign w:val="center"/>
          </w:tcPr>
          <w:p w14:paraId="6DD0D6B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2"/>
                <w:sz w:val="20"/>
                <w:szCs w:val="20"/>
                <w:highlight w:val="none"/>
                <w:lang w:val="en-US" w:eastAsia="zh-CN" w:bidi="ar-SA"/>
              </w:rPr>
            </w:pPr>
            <w:r>
              <w:rPr>
                <w:rFonts w:hint="eastAsia" w:ascii="仿宋" w:hAnsi="仿宋" w:eastAsia="仿宋" w:cs="仿宋"/>
                <w:b/>
                <w:bCs/>
                <w:color w:val="auto"/>
                <w:kern w:val="0"/>
                <w:sz w:val="20"/>
                <w:szCs w:val="20"/>
                <w:highlight w:val="none"/>
                <w:lang w:bidi="ar"/>
              </w:rPr>
              <w:t>crmpfPubInfo</w:t>
            </w:r>
          </w:p>
        </w:tc>
        <w:tc>
          <w:tcPr>
            <w:tcW w:w="2121" w:type="dxa"/>
            <w:tcBorders>
              <w:top w:val="nil"/>
              <w:left w:val="nil"/>
              <w:bottom w:val="nil"/>
              <w:right w:val="single" w:color="2B2B2B" w:sz="8" w:space="0"/>
            </w:tcBorders>
            <w:shd w:val="clear" w:color="auto" w:fill="F1F1F1"/>
            <w:noWrap w:val="0"/>
            <w:vAlign w:val="center"/>
          </w:tcPr>
          <w:p w14:paraId="7AB503A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2"/>
                <w:sz w:val="20"/>
                <w:szCs w:val="20"/>
                <w:highlight w:val="none"/>
                <w:lang w:val="en-US" w:eastAsia="zh-CN" w:bidi="ar-SA"/>
              </w:rPr>
            </w:pPr>
            <w:r>
              <w:rPr>
                <w:rFonts w:hint="eastAsia" w:ascii="仿宋" w:hAnsi="仿宋" w:eastAsia="仿宋" w:cs="仿宋"/>
                <w:b/>
                <w:bCs/>
                <w:color w:val="auto"/>
                <w:kern w:val="0"/>
                <w:sz w:val="20"/>
                <w:szCs w:val="20"/>
                <w:highlight w:val="none"/>
                <w:lang w:bidi="ar"/>
              </w:rPr>
              <w:t>JSONObject</w:t>
            </w:r>
          </w:p>
        </w:tc>
        <w:tc>
          <w:tcPr>
            <w:tcW w:w="1592" w:type="dxa"/>
            <w:tcBorders>
              <w:top w:val="nil"/>
              <w:left w:val="nil"/>
              <w:bottom w:val="nil"/>
              <w:right w:val="single" w:color="000000" w:sz="8" w:space="0"/>
            </w:tcBorders>
            <w:shd w:val="clear" w:color="auto" w:fill="F1F1F1"/>
            <w:noWrap w:val="0"/>
            <w:vAlign w:val="center"/>
          </w:tcPr>
          <w:p w14:paraId="2716ADF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2"/>
                <w:sz w:val="20"/>
                <w:szCs w:val="20"/>
                <w:highlight w:val="none"/>
                <w:lang w:val="en-US" w:eastAsia="zh-CN" w:bidi="ar-SA"/>
              </w:rPr>
            </w:pPr>
            <w:r>
              <w:rPr>
                <w:rFonts w:hint="eastAsia" w:ascii="仿宋" w:hAnsi="仿宋" w:eastAsia="仿宋" w:cs="仿宋"/>
                <w:b/>
                <w:bCs/>
                <w:color w:val="auto"/>
                <w:kern w:val="0"/>
                <w:sz w:val="20"/>
                <w:szCs w:val="20"/>
                <w:highlight w:val="none"/>
                <w:lang w:bidi="ar"/>
              </w:rPr>
              <w:t>params</w:t>
            </w:r>
          </w:p>
        </w:tc>
        <w:tc>
          <w:tcPr>
            <w:tcW w:w="731" w:type="dxa"/>
            <w:tcBorders>
              <w:top w:val="nil"/>
              <w:left w:val="nil"/>
              <w:bottom w:val="nil"/>
              <w:right w:val="single" w:color="2B2B2B" w:sz="8" w:space="0"/>
            </w:tcBorders>
            <w:shd w:val="clear" w:color="auto" w:fill="F1F1F1"/>
            <w:noWrap w:val="0"/>
            <w:vAlign w:val="center"/>
          </w:tcPr>
          <w:p w14:paraId="602C29F2">
            <w:pPr>
              <w:keepNext w:val="0"/>
              <w:keepLines w:val="0"/>
              <w:suppressLineNumbers w:val="0"/>
              <w:spacing w:before="0" w:beforeAutospacing="0" w:after="0" w:afterAutospacing="0"/>
              <w:ind w:left="0" w:right="0"/>
              <w:jc w:val="left"/>
              <w:rPr>
                <w:rFonts w:hint="eastAsia" w:ascii="仿宋" w:hAnsi="仿宋" w:eastAsia="仿宋" w:cs="仿宋"/>
                <w:b/>
                <w:bCs/>
                <w:color w:val="auto"/>
                <w:kern w:val="2"/>
                <w:sz w:val="20"/>
                <w:szCs w:val="20"/>
                <w:highlight w:val="none"/>
                <w:lang w:val="en-US" w:eastAsia="zh-CN" w:bidi="ar-SA"/>
              </w:rPr>
            </w:pPr>
          </w:p>
        </w:tc>
        <w:tc>
          <w:tcPr>
            <w:tcW w:w="876" w:type="dxa"/>
            <w:tcBorders>
              <w:top w:val="nil"/>
              <w:left w:val="nil"/>
              <w:bottom w:val="nil"/>
              <w:right w:val="single" w:color="2B2B2B" w:sz="8" w:space="0"/>
            </w:tcBorders>
            <w:shd w:val="clear" w:color="auto" w:fill="F1F1F1"/>
            <w:noWrap w:val="0"/>
            <w:vAlign w:val="center"/>
          </w:tcPr>
          <w:p w14:paraId="46D5AAC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2"/>
                <w:sz w:val="20"/>
                <w:szCs w:val="20"/>
                <w:highlight w:val="none"/>
                <w:lang w:val="en-US" w:eastAsia="zh-CN" w:bidi="ar-SA"/>
              </w:rPr>
            </w:pPr>
            <w:r>
              <w:rPr>
                <w:rFonts w:hint="eastAsia" w:ascii="仿宋" w:hAnsi="仿宋" w:eastAsia="仿宋" w:cs="仿宋"/>
                <w:color w:val="auto"/>
                <w:kern w:val="0"/>
                <w:sz w:val="20"/>
                <w:szCs w:val="20"/>
                <w:highlight w:val="none"/>
                <w:lang w:val="en-US" w:eastAsia="zh-CN" w:bidi="ar"/>
              </w:rPr>
              <w:t>可以</w:t>
            </w:r>
          </w:p>
        </w:tc>
        <w:tc>
          <w:tcPr>
            <w:tcW w:w="6838" w:type="dxa"/>
            <w:tcBorders>
              <w:top w:val="nil"/>
              <w:left w:val="nil"/>
              <w:bottom w:val="nil"/>
              <w:right w:val="single" w:color="2B2B2B" w:sz="8" w:space="0"/>
            </w:tcBorders>
            <w:shd w:val="clear" w:color="auto" w:fill="F1F1F1"/>
            <w:noWrap w:val="0"/>
            <w:vAlign w:val="center"/>
          </w:tcPr>
          <w:p w14:paraId="2C2E524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2"/>
                <w:sz w:val="20"/>
                <w:szCs w:val="20"/>
                <w:highlight w:val="none"/>
                <w:lang w:val="en-US" w:eastAsia="zh-CN" w:bidi="ar-SA"/>
              </w:rPr>
            </w:pPr>
            <w:r>
              <w:rPr>
                <w:rFonts w:hint="eastAsia" w:ascii="仿宋" w:hAnsi="仿宋" w:eastAsia="仿宋" w:cs="仿宋"/>
                <w:b/>
                <w:bCs/>
                <w:color w:val="auto"/>
                <w:kern w:val="0"/>
                <w:sz w:val="20"/>
                <w:szCs w:val="20"/>
                <w:highlight w:val="none"/>
                <w:lang w:val="en-US" w:eastAsia="zh-CN" w:bidi="ar"/>
              </w:rPr>
              <w:t>公共参数信息，</w:t>
            </w:r>
            <w:r>
              <w:rPr>
                <w:rFonts w:hint="eastAsia" w:ascii="仿宋" w:hAnsi="仿宋" w:eastAsia="仿宋" w:cs="仿宋"/>
                <w:b/>
                <w:bCs/>
                <w:color w:val="auto"/>
                <w:kern w:val="0"/>
                <w:sz w:val="20"/>
                <w:szCs w:val="20"/>
                <w:highlight w:val="none"/>
                <w:lang w:bidi="ar"/>
              </w:rPr>
              <w:t>详</w:t>
            </w:r>
            <w:r>
              <w:rPr>
                <w:rFonts w:hint="eastAsia" w:ascii="仿宋" w:hAnsi="仿宋" w:eastAsia="仿宋" w:cs="仿宋"/>
                <w:b/>
                <w:bCs/>
                <w:color w:val="auto"/>
                <w:kern w:val="0"/>
                <w:highlight w:val="none"/>
                <w:lang w:val="en-US" w:eastAsia="zh-CN" w:bidi="ar"/>
              </w:rPr>
              <w:t>见【二、（7）</w:t>
            </w:r>
            <w:r>
              <w:rPr>
                <w:rFonts w:hint="eastAsia" w:ascii="仿宋" w:hAnsi="仿宋" w:eastAsia="仿宋" w:cs="仿宋"/>
                <w:b/>
                <w:bCs/>
                <w:color w:val="auto"/>
                <w:kern w:val="0"/>
                <w:sz w:val="20"/>
                <w:szCs w:val="20"/>
                <w:highlight w:val="none"/>
                <w:lang w:bidi="ar"/>
              </w:rPr>
              <w:t>crmpfPubInfo</w:t>
            </w:r>
            <w:r>
              <w:rPr>
                <w:rFonts w:hint="eastAsia" w:ascii="仿宋" w:hAnsi="仿宋" w:eastAsia="仿宋" w:cs="仿宋"/>
                <w:b/>
                <w:bCs/>
                <w:color w:val="auto"/>
                <w:kern w:val="0"/>
                <w:highlight w:val="none"/>
                <w:lang w:val="en-US" w:eastAsia="zh-CN" w:bidi="ar"/>
              </w:rPr>
              <w:t>】</w:t>
            </w:r>
          </w:p>
        </w:tc>
      </w:tr>
      <w:tr w14:paraId="7E62C25A">
        <w:tblPrEx>
          <w:tblCellMar>
            <w:top w:w="0" w:type="dxa"/>
            <w:left w:w="108" w:type="dxa"/>
            <w:bottom w:w="0" w:type="dxa"/>
            <w:right w:w="108" w:type="dxa"/>
          </w:tblCellMar>
        </w:tblPrEx>
        <w:trPr>
          <w:trHeight w:val="303" w:hRule="atLeast"/>
        </w:trPr>
        <w:tc>
          <w:tcPr>
            <w:tcW w:w="711" w:type="pct"/>
            <w:tcBorders>
              <w:top w:val="nil"/>
              <w:left w:val="single" w:color="2B2B2B" w:sz="8" w:space="0"/>
              <w:bottom w:val="nil"/>
              <w:right w:val="single" w:color="2B2B2B" w:sz="8" w:space="0"/>
            </w:tcBorders>
            <w:shd w:val="clear" w:color="auto" w:fill="auto"/>
            <w:noWrap w:val="0"/>
            <w:vAlign w:val="center"/>
          </w:tcPr>
          <w:p w14:paraId="4B50AA2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0"/>
                <w:szCs w:val="20"/>
                <w:highlight w:val="none"/>
                <w:lang w:bidi="ar"/>
              </w:rPr>
            </w:pPr>
            <w:r>
              <w:rPr>
                <w:rFonts w:hint="eastAsia" w:ascii="仿宋" w:hAnsi="仿宋" w:eastAsia="仿宋" w:cs="仿宋"/>
                <w:b w:val="0"/>
                <w:bCs w:val="0"/>
                <w:color w:val="auto"/>
                <w:kern w:val="0"/>
                <w:sz w:val="20"/>
                <w:szCs w:val="20"/>
                <w:highlight w:val="none"/>
                <w:lang w:bidi="ar"/>
              </w:rPr>
              <w:t>phase</w:t>
            </w:r>
          </w:p>
        </w:tc>
        <w:tc>
          <w:tcPr>
            <w:tcW w:w="748" w:type="pct"/>
            <w:tcBorders>
              <w:top w:val="nil"/>
              <w:left w:val="nil"/>
              <w:bottom w:val="nil"/>
              <w:right w:val="single" w:color="2B2B2B" w:sz="8" w:space="0"/>
            </w:tcBorders>
            <w:shd w:val="clear" w:color="auto" w:fill="auto"/>
            <w:noWrap w:val="0"/>
            <w:vAlign w:val="center"/>
          </w:tcPr>
          <w:p w14:paraId="3A86E39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String</w:t>
            </w:r>
          </w:p>
        </w:tc>
        <w:tc>
          <w:tcPr>
            <w:tcW w:w="561" w:type="pct"/>
            <w:tcBorders>
              <w:top w:val="nil"/>
              <w:left w:val="nil"/>
              <w:bottom w:val="nil"/>
              <w:right w:val="single" w:color="000000" w:sz="8" w:space="0"/>
            </w:tcBorders>
            <w:shd w:val="clear" w:color="auto" w:fill="auto"/>
            <w:noWrap w:val="0"/>
            <w:vAlign w:val="center"/>
          </w:tcPr>
          <w:p w14:paraId="03CDBD6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params</w:t>
            </w:r>
          </w:p>
        </w:tc>
        <w:tc>
          <w:tcPr>
            <w:tcW w:w="258" w:type="pct"/>
            <w:tcBorders>
              <w:top w:val="nil"/>
              <w:left w:val="nil"/>
              <w:bottom w:val="nil"/>
              <w:right w:val="single" w:color="2B2B2B" w:sz="8" w:space="0"/>
            </w:tcBorders>
            <w:shd w:val="clear" w:color="auto" w:fill="auto"/>
            <w:noWrap w:val="0"/>
            <w:vAlign w:val="center"/>
          </w:tcPr>
          <w:p w14:paraId="74C79653">
            <w:pPr>
              <w:keepNext w:val="0"/>
              <w:keepLines w:val="0"/>
              <w:suppressLineNumbers w:val="0"/>
              <w:spacing w:before="0" w:beforeAutospacing="0" w:after="0" w:afterAutospacing="0"/>
              <w:ind w:left="0" w:right="0"/>
              <w:jc w:val="left"/>
              <w:rPr>
                <w:rFonts w:hint="eastAsia" w:ascii="仿宋" w:hAnsi="仿宋" w:eastAsia="仿宋" w:cs="仿宋"/>
                <w:b w:val="0"/>
                <w:bCs w:val="0"/>
                <w:color w:val="auto"/>
                <w:kern w:val="2"/>
                <w:sz w:val="20"/>
                <w:szCs w:val="20"/>
                <w:highlight w:val="none"/>
                <w:lang w:val="en-US" w:eastAsia="zh-CN" w:bidi="ar-SA"/>
              </w:rPr>
            </w:pPr>
          </w:p>
        </w:tc>
        <w:tc>
          <w:tcPr>
            <w:tcW w:w="309" w:type="pct"/>
            <w:tcBorders>
              <w:top w:val="nil"/>
              <w:left w:val="nil"/>
              <w:bottom w:val="nil"/>
              <w:right w:val="single" w:color="2B2B2B" w:sz="8" w:space="0"/>
            </w:tcBorders>
            <w:shd w:val="clear" w:color="auto" w:fill="auto"/>
            <w:noWrap w:val="0"/>
            <w:vAlign w:val="center"/>
          </w:tcPr>
          <w:p w14:paraId="7ECA0372">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可以</w:t>
            </w:r>
          </w:p>
        </w:tc>
        <w:tc>
          <w:tcPr>
            <w:tcW w:w="2411" w:type="pct"/>
            <w:tcBorders>
              <w:top w:val="nil"/>
              <w:left w:val="nil"/>
              <w:bottom w:val="nil"/>
              <w:right w:val="single" w:color="2B2B2B" w:sz="8" w:space="0"/>
            </w:tcBorders>
            <w:shd w:val="clear" w:color="auto" w:fill="auto"/>
            <w:noWrap w:val="0"/>
            <w:vAlign w:val="center"/>
          </w:tcPr>
          <w:p w14:paraId="7706AEF4">
            <w:pPr>
              <w:keepNext w:val="0"/>
              <w:keepLines w:val="0"/>
              <w:widowControl/>
              <w:numPr>
                <w:ilvl w:val="0"/>
                <w:numId w:val="0"/>
              </w:numPr>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0: 销售前端保持现网逻辑，不做任何变更</w:t>
            </w:r>
          </w:p>
          <w:p w14:paraId="4C0FD977">
            <w:pPr>
              <w:keepNext w:val="0"/>
              <w:keepLines w:val="0"/>
              <w:widowControl/>
              <w:numPr>
                <w:ilvl w:val="0"/>
                <w:numId w:val="0"/>
              </w:numPr>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1：销售前端保持现网逻辑，增加OMS同步；履约能力接收通知履约后不触发业务办理</w:t>
            </w:r>
          </w:p>
          <w:p w14:paraId="183D282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2：销售前端停止现网调用，仅调用OMS；履约能力接收通知履约后发起业务办理</w:t>
            </w:r>
          </w:p>
          <w:p w14:paraId="3472B80B">
            <w:pPr>
              <w:keepNext w:val="0"/>
              <w:keepLines w:val="0"/>
              <w:widowControl/>
              <w:numPr>
                <w:ilvl w:val="0"/>
                <w:numId w:val="0"/>
              </w:numPr>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空：误触发后OMS、BUY写临时表，履约能力不调用业务办理（待功能完全割接后，OMS统一通知各模块下线该字段）</w:t>
            </w:r>
          </w:p>
        </w:tc>
      </w:tr>
      <w:tr w14:paraId="42BA721B">
        <w:tblPrEx>
          <w:tblCellMar>
            <w:top w:w="0" w:type="dxa"/>
            <w:left w:w="108" w:type="dxa"/>
            <w:bottom w:w="0" w:type="dxa"/>
            <w:right w:w="108" w:type="dxa"/>
          </w:tblCellMar>
        </w:tblPrEx>
        <w:trPr>
          <w:trHeight w:val="303" w:hRule="atLeast"/>
        </w:trPr>
        <w:tc>
          <w:tcPr>
            <w:tcW w:w="711" w:type="pct"/>
            <w:tcBorders>
              <w:top w:val="nil"/>
              <w:left w:val="single" w:color="2B2B2B" w:sz="8" w:space="0"/>
              <w:bottom w:val="single" w:color="2B2B2B" w:sz="8" w:space="0"/>
              <w:right w:val="single" w:color="2B2B2B" w:sz="8" w:space="0"/>
            </w:tcBorders>
            <w:shd w:val="clear" w:color="auto" w:fill="auto"/>
            <w:noWrap w:val="0"/>
            <w:vAlign w:val="center"/>
          </w:tcPr>
          <w:p w14:paraId="45A73E3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preResult</w:t>
            </w:r>
          </w:p>
        </w:tc>
        <w:tc>
          <w:tcPr>
            <w:tcW w:w="748" w:type="pct"/>
            <w:tcBorders>
              <w:top w:val="nil"/>
              <w:left w:val="nil"/>
              <w:bottom w:val="single" w:color="2B2B2B" w:sz="8" w:space="0"/>
              <w:right w:val="single" w:color="2B2B2B" w:sz="8" w:space="0"/>
            </w:tcBorders>
            <w:shd w:val="clear" w:color="auto" w:fill="auto"/>
            <w:noWrap w:val="0"/>
            <w:vAlign w:val="center"/>
          </w:tcPr>
          <w:p w14:paraId="008DD93A">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String</w:t>
            </w:r>
          </w:p>
        </w:tc>
        <w:tc>
          <w:tcPr>
            <w:tcW w:w="561" w:type="pct"/>
            <w:tcBorders>
              <w:top w:val="nil"/>
              <w:left w:val="nil"/>
              <w:bottom w:val="single" w:color="000000" w:sz="8" w:space="0"/>
              <w:right w:val="single" w:color="000000" w:sz="8" w:space="0"/>
            </w:tcBorders>
            <w:shd w:val="clear" w:color="auto" w:fill="auto"/>
            <w:noWrap w:val="0"/>
            <w:vAlign w:val="center"/>
          </w:tcPr>
          <w:p w14:paraId="00C95A22">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params</w:t>
            </w:r>
          </w:p>
        </w:tc>
        <w:tc>
          <w:tcPr>
            <w:tcW w:w="258" w:type="pct"/>
            <w:tcBorders>
              <w:top w:val="nil"/>
              <w:left w:val="nil"/>
              <w:bottom w:val="single" w:color="2B2B2B" w:sz="8" w:space="0"/>
              <w:right w:val="single" w:color="2B2B2B" w:sz="8" w:space="0"/>
            </w:tcBorders>
            <w:shd w:val="clear" w:color="auto" w:fill="auto"/>
            <w:noWrap w:val="0"/>
            <w:vAlign w:val="center"/>
          </w:tcPr>
          <w:p w14:paraId="028E00AD">
            <w:pPr>
              <w:keepNext w:val="0"/>
              <w:keepLines w:val="0"/>
              <w:suppressLineNumbers w:val="0"/>
              <w:spacing w:before="0" w:beforeAutospacing="0" w:after="0" w:afterAutospacing="0"/>
              <w:ind w:left="0" w:right="0"/>
              <w:jc w:val="left"/>
              <w:rPr>
                <w:rFonts w:hint="eastAsia" w:ascii="仿宋" w:hAnsi="仿宋" w:eastAsia="仿宋" w:cs="仿宋"/>
                <w:b w:val="0"/>
                <w:bCs w:val="0"/>
                <w:color w:val="auto"/>
                <w:kern w:val="2"/>
                <w:sz w:val="20"/>
                <w:szCs w:val="20"/>
                <w:highlight w:val="none"/>
                <w:lang w:val="en-US" w:eastAsia="zh-CN" w:bidi="ar-SA"/>
              </w:rPr>
            </w:pPr>
          </w:p>
        </w:tc>
        <w:tc>
          <w:tcPr>
            <w:tcW w:w="309" w:type="pct"/>
            <w:tcBorders>
              <w:top w:val="nil"/>
              <w:left w:val="nil"/>
              <w:bottom w:val="single" w:color="2B2B2B" w:sz="8" w:space="0"/>
              <w:right w:val="single" w:color="2B2B2B" w:sz="8" w:space="0"/>
            </w:tcBorders>
            <w:shd w:val="clear" w:color="auto" w:fill="auto"/>
            <w:noWrap w:val="0"/>
            <w:vAlign w:val="center"/>
          </w:tcPr>
          <w:p w14:paraId="50639366">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可以</w:t>
            </w:r>
          </w:p>
        </w:tc>
        <w:tc>
          <w:tcPr>
            <w:tcW w:w="2411" w:type="pct"/>
            <w:tcBorders>
              <w:top w:val="nil"/>
              <w:left w:val="nil"/>
              <w:bottom w:val="single" w:color="2B2B2B" w:sz="8" w:space="0"/>
              <w:right w:val="single" w:color="2B2B2B" w:sz="8" w:space="0"/>
            </w:tcBorders>
            <w:shd w:val="clear" w:color="auto" w:fill="auto"/>
            <w:noWrap w:val="0"/>
            <w:vAlign w:val="center"/>
          </w:tcPr>
          <w:p w14:paraId="1BD2B67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上游预校验结果（割接阶段使用）</w:t>
            </w:r>
          </w:p>
          <w:p w14:paraId="43CEA9A4">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color w:val="auto"/>
                <w:kern w:val="0"/>
                <w:sz w:val="20"/>
                <w:szCs w:val="20"/>
                <w:highlight w:val="none"/>
                <w:lang w:val="en-US" w:eastAsia="zh-CN" w:bidi="ar"/>
              </w:rPr>
            </w:pPr>
            <w:r>
              <w:rPr>
                <w:rFonts w:hint="eastAsia" w:ascii="仿宋" w:hAnsi="仿宋" w:eastAsia="仿宋" w:cs="仿宋"/>
                <w:b w:val="0"/>
                <w:bCs w:val="0"/>
                <w:color w:val="auto"/>
                <w:kern w:val="0"/>
                <w:sz w:val="20"/>
                <w:szCs w:val="20"/>
                <w:highlight w:val="none"/>
                <w:lang w:val="en-US" w:eastAsia="zh-CN" w:bidi="ar"/>
              </w:rPr>
              <w:t>0：预校验失败</w:t>
            </w:r>
          </w:p>
        </w:tc>
      </w:tr>
    </w:tbl>
    <w:p w14:paraId="69A95230">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20" w:name="_Toc127919211"/>
      <w:r>
        <w:rPr>
          <w:rFonts w:hint="eastAsia" w:ascii="仿宋" w:hAnsi="仿宋" w:eastAsia="仿宋" w:cs="仿宋"/>
          <w:b/>
          <w:bCs/>
          <w:color w:val="auto"/>
          <w:highlight w:val="none"/>
          <w:lang w:val="en-US" w:eastAsia="zh-CN"/>
        </w:rPr>
        <w:t>5.5</w:t>
      </w:r>
      <w:r>
        <w:rPr>
          <w:rFonts w:hint="eastAsia" w:ascii="仿宋" w:hAnsi="仿宋" w:eastAsia="仿宋" w:cs="仿宋"/>
          <w:color w:val="auto"/>
          <w:highlight w:val="none"/>
          <w:lang w:val="en-US" w:eastAsia="zh-CN"/>
        </w:rPr>
        <w:t>.3、响应业务要素</w:t>
      </w:r>
      <w:bookmarkEnd w:id="20"/>
    </w:p>
    <w:tbl>
      <w:tblPr>
        <w:tblStyle w:val="12"/>
        <w:tblW w:w="4998" w:type="pct"/>
        <w:tblInd w:w="0" w:type="dxa"/>
        <w:tblLayout w:type="autofit"/>
        <w:tblCellMar>
          <w:top w:w="15" w:type="dxa"/>
          <w:left w:w="15" w:type="dxa"/>
          <w:bottom w:w="15" w:type="dxa"/>
          <w:right w:w="15" w:type="dxa"/>
        </w:tblCellMar>
      </w:tblPr>
      <w:tblGrid>
        <w:gridCol w:w="2161"/>
        <w:gridCol w:w="1816"/>
        <w:gridCol w:w="1395"/>
        <w:gridCol w:w="561"/>
        <w:gridCol w:w="2399"/>
      </w:tblGrid>
      <w:tr w14:paraId="5B57D6FD">
        <w:tblPrEx>
          <w:tblCellMar>
            <w:top w:w="15" w:type="dxa"/>
            <w:left w:w="15" w:type="dxa"/>
            <w:bottom w:w="15" w:type="dxa"/>
            <w:right w:w="15" w:type="dxa"/>
          </w:tblCellMar>
        </w:tblPrEx>
        <w:trPr>
          <w:trHeight w:val="330" w:hRule="atLeast"/>
        </w:trPr>
        <w:tc>
          <w:tcPr>
            <w:tcW w:w="1323" w:type="pct"/>
            <w:tcBorders>
              <w:top w:val="single" w:color="000000" w:sz="4" w:space="0"/>
              <w:left w:val="single" w:color="000000" w:sz="4" w:space="0"/>
              <w:bottom w:val="single" w:color="000000" w:sz="4" w:space="0"/>
              <w:right w:val="single" w:color="000000" w:sz="4" w:space="0"/>
            </w:tcBorders>
            <w:shd w:val="clear" w:color="auto" w:fill="BDD7EE"/>
            <w:noWrap w:val="0"/>
            <w:vAlign w:val="center"/>
          </w:tcPr>
          <w:p w14:paraId="565BB0B4">
            <w:pPr>
              <w:keepNext w:val="0"/>
              <w:keepLines w:val="0"/>
              <w:widowControl/>
              <w:suppressLineNumbers w:val="0"/>
              <w:spacing w:before="0" w:beforeAutospacing="0" w:after="0" w:afterAutospacing="0"/>
              <w:ind w:left="0" w:right="0"/>
              <w:jc w:val="left"/>
              <w:rPr>
                <w:rFonts w:hint="eastAsia" w:ascii="仿宋" w:hAnsi="仿宋" w:eastAsia="仿宋" w:cs="仿宋"/>
                <w:b/>
                <w:bCs/>
                <w:color w:val="auto"/>
                <w:sz w:val="24"/>
                <w:szCs w:val="24"/>
                <w:highlight w:val="none"/>
              </w:rPr>
            </w:pPr>
            <w:r>
              <w:rPr>
                <w:rFonts w:hint="eastAsia" w:ascii="仿宋" w:hAnsi="仿宋" w:eastAsia="仿宋" w:cs="仿宋"/>
                <w:b/>
                <w:bCs/>
                <w:color w:val="auto"/>
                <w:kern w:val="0"/>
                <w:sz w:val="24"/>
                <w:szCs w:val="24"/>
                <w:highlight w:val="none"/>
                <w:lang w:bidi="ar"/>
              </w:rPr>
              <w:t>出参参数名</w:t>
            </w:r>
          </w:p>
        </w:tc>
        <w:tc>
          <w:tcPr>
            <w:tcW w:w="1116" w:type="pct"/>
            <w:tcBorders>
              <w:top w:val="single" w:color="000000" w:sz="4" w:space="0"/>
              <w:left w:val="single" w:color="000000" w:sz="4" w:space="0"/>
              <w:bottom w:val="single" w:color="000000" w:sz="4" w:space="0"/>
              <w:right w:val="single" w:color="000000" w:sz="4" w:space="0"/>
            </w:tcBorders>
            <w:shd w:val="clear" w:color="auto" w:fill="BDD7EE"/>
            <w:noWrap w:val="0"/>
            <w:vAlign w:val="center"/>
          </w:tcPr>
          <w:p w14:paraId="392DB32B">
            <w:pPr>
              <w:keepNext w:val="0"/>
              <w:keepLines w:val="0"/>
              <w:widowControl/>
              <w:suppressLineNumbers w:val="0"/>
              <w:spacing w:before="0" w:beforeAutospacing="0" w:after="0" w:afterAutospacing="0"/>
              <w:ind w:left="0" w:right="0"/>
              <w:jc w:val="left"/>
              <w:rPr>
                <w:rFonts w:hint="eastAsia" w:ascii="仿宋" w:hAnsi="仿宋" w:eastAsia="仿宋" w:cs="仿宋"/>
                <w:b/>
                <w:bCs/>
                <w:color w:val="auto"/>
                <w:sz w:val="24"/>
                <w:szCs w:val="24"/>
                <w:highlight w:val="none"/>
              </w:rPr>
            </w:pPr>
            <w:r>
              <w:rPr>
                <w:rFonts w:hint="eastAsia" w:ascii="仿宋" w:hAnsi="仿宋" w:eastAsia="仿宋" w:cs="仿宋"/>
                <w:b/>
                <w:bCs/>
                <w:color w:val="auto"/>
                <w:kern w:val="0"/>
                <w:sz w:val="24"/>
                <w:szCs w:val="24"/>
                <w:highlight w:val="none"/>
                <w:lang w:bidi="ar"/>
              </w:rPr>
              <w:t>类型</w:t>
            </w:r>
          </w:p>
        </w:tc>
        <w:tc>
          <w:tcPr>
            <w:tcW w:w="730" w:type="pct"/>
            <w:tcBorders>
              <w:top w:val="single" w:color="000000" w:sz="4" w:space="0"/>
              <w:left w:val="single" w:color="000000" w:sz="4" w:space="0"/>
              <w:bottom w:val="single" w:color="000000" w:sz="4" w:space="0"/>
              <w:right w:val="single" w:color="000000" w:sz="4" w:space="0"/>
            </w:tcBorders>
            <w:shd w:val="clear" w:color="auto" w:fill="BDD7EE"/>
            <w:noWrap w:val="0"/>
            <w:vAlign w:val="center"/>
          </w:tcPr>
          <w:p w14:paraId="09188919">
            <w:pPr>
              <w:keepNext w:val="0"/>
              <w:keepLines w:val="0"/>
              <w:widowControl/>
              <w:suppressLineNumbers w:val="0"/>
              <w:spacing w:before="0" w:beforeAutospacing="0" w:after="0" w:afterAutospacing="0"/>
              <w:ind w:left="0" w:right="0"/>
              <w:jc w:val="left"/>
              <w:rPr>
                <w:rFonts w:hint="eastAsia" w:ascii="仿宋" w:hAnsi="仿宋" w:eastAsia="仿宋" w:cs="仿宋"/>
                <w:b/>
                <w:bCs/>
                <w:color w:val="auto"/>
                <w:sz w:val="24"/>
                <w:szCs w:val="24"/>
                <w:highlight w:val="none"/>
              </w:rPr>
            </w:pPr>
            <w:r>
              <w:rPr>
                <w:rFonts w:hint="eastAsia" w:ascii="仿宋" w:hAnsi="仿宋" w:eastAsia="仿宋" w:cs="仿宋"/>
                <w:b/>
                <w:bCs/>
                <w:color w:val="auto"/>
                <w:kern w:val="0"/>
                <w:sz w:val="24"/>
                <w:szCs w:val="24"/>
                <w:highlight w:val="none"/>
                <w:lang w:bidi="ar"/>
              </w:rPr>
              <w:t>所属上级</w:t>
            </w:r>
          </w:p>
        </w:tc>
        <w:tc>
          <w:tcPr>
            <w:tcW w:w="363" w:type="pct"/>
            <w:tcBorders>
              <w:top w:val="single" w:color="000000" w:sz="4" w:space="0"/>
              <w:left w:val="single" w:color="000000" w:sz="4" w:space="0"/>
              <w:bottom w:val="single" w:color="000000" w:sz="4" w:space="0"/>
              <w:right w:val="single" w:color="000000" w:sz="4" w:space="0"/>
            </w:tcBorders>
            <w:shd w:val="clear" w:color="auto" w:fill="BDD7EE"/>
            <w:noWrap w:val="0"/>
            <w:vAlign w:val="center"/>
          </w:tcPr>
          <w:p w14:paraId="1D5F4A75">
            <w:pPr>
              <w:keepNext w:val="0"/>
              <w:keepLines w:val="0"/>
              <w:widowControl/>
              <w:suppressLineNumbers w:val="0"/>
              <w:spacing w:before="0" w:beforeAutospacing="0" w:after="0" w:afterAutospacing="0"/>
              <w:ind w:left="0" w:right="0"/>
              <w:jc w:val="left"/>
              <w:rPr>
                <w:rFonts w:hint="eastAsia" w:ascii="仿宋" w:hAnsi="仿宋" w:eastAsia="仿宋" w:cs="仿宋"/>
                <w:b/>
                <w:bCs/>
                <w:color w:val="auto"/>
                <w:sz w:val="24"/>
                <w:szCs w:val="24"/>
                <w:highlight w:val="none"/>
              </w:rPr>
            </w:pPr>
            <w:r>
              <w:rPr>
                <w:rFonts w:hint="eastAsia" w:ascii="仿宋" w:hAnsi="仿宋" w:eastAsia="仿宋" w:cs="仿宋"/>
                <w:b/>
                <w:bCs/>
                <w:color w:val="auto"/>
                <w:kern w:val="0"/>
                <w:sz w:val="24"/>
                <w:szCs w:val="24"/>
                <w:highlight w:val="none"/>
                <w:lang w:bidi="ar"/>
              </w:rPr>
              <w:t>可空标志</w:t>
            </w:r>
          </w:p>
        </w:tc>
        <w:tc>
          <w:tcPr>
            <w:tcW w:w="1465" w:type="pct"/>
            <w:tcBorders>
              <w:top w:val="single" w:color="000000" w:sz="4" w:space="0"/>
              <w:left w:val="single" w:color="000000" w:sz="4" w:space="0"/>
              <w:bottom w:val="single" w:color="000000" w:sz="4" w:space="0"/>
              <w:right w:val="single" w:color="000000" w:sz="4" w:space="0"/>
            </w:tcBorders>
            <w:shd w:val="clear" w:color="auto" w:fill="BDD7EE"/>
            <w:noWrap w:val="0"/>
            <w:vAlign w:val="center"/>
          </w:tcPr>
          <w:p w14:paraId="5D7B1BDA">
            <w:pPr>
              <w:keepNext w:val="0"/>
              <w:keepLines w:val="0"/>
              <w:widowControl/>
              <w:suppressLineNumbers w:val="0"/>
              <w:spacing w:before="0" w:beforeAutospacing="0" w:after="0" w:afterAutospacing="0"/>
              <w:ind w:left="0" w:right="0"/>
              <w:jc w:val="left"/>
              <w:rPr>
                <w:rFonts w:hint="eastAsia" w:ascii="仿宋" w:hAnsi="仿宋" w:eastAsia="仿宋" w:cs="仿宋"/>
                <w:b/>
                <w:bCs/>
                <w:color w:val="auto"/>
                <w:sz w:val="24"/>
                <w:szCs w:val="24"/>
                <w:highlight w:val="none"/>
              </w:rPr>
            </w:pPr>
            <w:r>
              <w:rPr>
                <w:rFonts w:hint="eastAsia" w:ascii="仿宋" w:hAnsi="仿宋" w:eastAsia="仿宋" w:cs="仿宋"/>
                <w:b/>
                <w:bCs/>
                <w:color w:val="auto"/>
                <w:kern w:val="0"/>
                <w:sz w:val="24"/>
                <w:szCs w:val="24"/>
                <w:highlight w:val="none"/>
                <w:lang w:bidi="ar"/>
              </w:rPr>
              <w:t>说明</w:t>
            </w:r>
          </w:p>
        </w:tc>
      </w:tr>
      <w:tr w14:paraId="7F567920">
        <w:tblPrEx>
          <w:tblCellMar>
            <w:top w:w="15" w:type="dxa"/>
            <w:left w:w="15" w:type="dxa"/>
            <w:bottom w:w="15" w:type="dxa"/>
            <w:right w:w="15" w:type="dxa"/>
          </w:tblCellMar>
        </w:tblPrEx>
        <w:trPr>
          <w:trHeight w:val="90" w:hRule="atLeast"/>
        </w:trPr>
        <w:tc>
          <w:tcPr>
            <w:tcW w:w="1323" w:type="pct"/>
            <w:tcBorders>
              <w:top w:val="single" w:color="000000" w:sz="4" w:space="0"/>
              <w:left w:val="single" w:color="000000" w:sz="4" w:space="0"/>
              <w:bottom w:val="single" w:color="000000" w:sz="4" w:space="0"/>
              <w:right w:val="single" w:color="000000" w:sz="4" w:space="0"/>
            </w:tcBorders>
            <w:noWrap w:val="0"/>
            <w:vAlign w:val="center"/>
          </w:tcPr>
          <w:p w14:paraId="3FFB521F">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rtnCode</w:t>
            </w:r>
          </w:p>
        </w:tc>
        <w:tc>
          <w:tcPr>
            <w:tcW w:w="1116" w:type="pct"/>
            <w:tcBorders>
              <w:top w:val="single" w:color="000000" w:sz="4" w:space="0"/>
              <w:bottom w:val="single" w:color="000000" w:sz="4" w:space="0"/>
              <w:right w:val="single" w:color="000000" w:sz="4" w:space="0"/>
            </w:tcBorders>
            <w:noWrap w:val="0"/>
            <w:vAlign w:val="center"/>
          </w:tcPr>
          <w:p w14:paraId="2499EEE1">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String</w:t>
            </w:r>
          </w:p>
        </w:tc>
        <w:tc>
          <w:tcPr>
            <w:tcW w:w="730" w:type="pct"/>
            <w:tcBorders>
              <w:top w:val="single" w:color="000000" w:sz="4" w:space="0"/>
              <w:bottom w:val="single" w:color="000000" w:sz="4" w:space="0"/>
              <w:right w:val="single" w:color="000000" w:sz="4" w:space="0"/>
            </w:tcBorders>
            <w:noWrap w:val="0"/>
            <w:vAlign w:val="center"/>
          </w:tcPr>
          <w:p w14:paraId="1915DF7E">
            <w:pPr>
              <w:keepNext w:val="0"/>
              <w:keepLines w:val="0"/>
              <w:suppressLineNumbers w:val="0"/>
              <w:spacing w:before="0" w:beforeAutospacing="0" w:after="0" w:afterAutospacing="0"/>
              <w:ind w:left="0" w:right="0"/>
              <w:jc w:val="left"/>
              <w:rPr>
                <w:rFonts w:hint="default"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w:t>
            </w:r>
          </w:p>
        </w:tc>
        <w:tc>
          <w:tcPr>
            <w:tcW w:w="363" w:type="pct"/>
            <w:tcBorders>
              <w:top w:val="single" w:color="000000" w:sz="4" w:space="0"/>
              <w:bottom w:val="single" w:color="000000" w:sz="4" w:space="0"/>
              <w:right w:val="single" w:color="000000" w:sz="4" w:space="0"/>
            </w:tcBorders>
            <w:noWrap w:val="0"/>
            <w:vAlign w:val="center"/>
          </w:tcPr>
          <w:p w14:paraId="45BAC86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不可</w:t>
            </w:r>
          </w:p>
        </w:tc>
        <w:tc>
          <w:tcPr>
            <w:tcW w:w="1465" w:type="pct"/>
            <w:tcBorders>
              <w:top w:val="single" w:color="000000" w:sz="4" w:space="0"/>
              <w:bottom w:val="single" w:color="000000" w:sz="4" w:space="0"/>
              <w:right w:val="single" w:color="000000" w:sz="4" w:space="0"/>
            </w:tcBorders>
            <w:noWrap w:val="0"/>
            <w:vAlign w:val="center"/>
          </w:tcPr>
          <w:p w14:paraId="5A92E610">
            <w:pPr>
              <w:keepNext w:val="0"/>
              <w:keepLines w:val="0"/>
              <w:suppressLineNumbers w:val="0"/>
              <w:spacing w:before="0" w:beforeAutospacing="0" w:after="0" w:afterAutospacing="0"/>
              <w:ind w:left="0" w:right="0"/>
              <w:jc w:val="left"/>
              <w:rPr>
                <w:rFonts w:hint="default"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Csf调用返回编码：0-成功；-9999-失败</w:t>
            </w:r>
          </w:p>
        </w:tc>
      </w:tr>
      <w:tr w14:paraId="55B0DEB8">
        <w:tblPrEx>
          <w:tblCellMar>
            <w:top w:w="15" w:type="dxa"/>
            <w:left w:w="15" w:type="dxa"/>
            <w:bottom w:w="15" w:type="dxa"/>
            <w:right w:w="15" w:type="dxa"/>
          </w:tblCellMar>
        </w:tblPrEx>
        <w:trPr>
          <w:trHeight w:val="330" w:hRule="atLeast"/>
        </w:trPr>
        <w:tc>
          <w:tcPr>
            <w:tcW w:w="1323" w:type="pct"/>
            <w:tcBorders>
              <w:top w:val="single" w:color="000000" w:sz="4" w:space="0"/>
              <w:left w:val="single" w:color="000000" w:sz="4" w:space="0"/>
              <w:bottom w:val="single" w:color="000000" w:sz="4" w:space="0"/>
              <w:right w:val="single" w:color="000000" w:sz="4" w:space="0"/>
            </w:tcBorders>
            <w:noWrap w:val="0"/>
            <w:vAlign w:val="center"/>
          </w:tcPr>
          <w:p w14:paraId="506C935B">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rtnMsg</w:t>
            </w:r>
          </w:p>
        </w:tc>
        <w:tc>
          <w:tcPr>
            <w:tcW w:w="1116" w:type="pct"/>
            <w:tcBorders>
              <w:top w:val="single" w:color="000000" w:sz="4" w:space="0"/>
              <w:bottom w:val="single" w:color="000000" w:sz="4" w:space="0"/>
              <w:right w:val="single" w:color="000000" w:sz="4" w:space="0"/>
            </w:tcBorders>
            <w:noWrap w:val="0"/>
            <w:vAlign w:val="center"/>
          </w:tcPr>
          <w:p w14:paraId="58B8C004">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String</w:t>
            </w:r>
          </w:p>
        </w:tc>
        <w:tc>
          <w:tcPr>
            <w:tcW w:w="730" w:type="pct"/>
            <w:tcBorders>
              <w:top w:val="single" w:color="000000" w:sz="4" w:space="0"/>
              <w:bottom w:val="single" w:color="000000" w:sz="4" w:space="0"/>
              <w:right w:val="single" w:color="000000" w:sz="4" w:space="0"/>
            </w:tcBorders>
            <w:noWrap w:val="0"/>
            <w:vAlign w:val="center"/>
          </w:tcPr>
          <w:p w14:paraId="1BF5A4E6">
            <w:pPr>
              <w:keepNext w:val="0"/>
              <w:keepLines w:val="0"/>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w:t>
            </w:r>
          </w:p>
        </w:tc>
        <w:tc>
          <w:tcPr>
            <w:tcW w:w="363" w:type="pct"/>
            <w:tcBorders>
              <w:top w:val="single" w:color="000000" w:sz="4" w:space="0"/>
              <w:bottom w:val="single" w:color="000000" w:sz="4" w:space="0"/>
              <w:right w:val="single" w:color="000000" w:sz="4" w:space="0"/>
            </w:tcBorders>
            <w:noWrap w:val="0"/>
            <w:vAlign w:val="center"/>
          </w:tcPr>
          <w:p w14:paraId="01CC2061">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不可</w:t>
            </w:r>
          </w:p>
        </w:tc>
        <w:tc>
          <w:tcPr>
            <w:tcW w:w="1465" w:type="pct"/>
            <w:tcBorders>
              <w:top w:val="single" w:color="000000" w:sz="4" w:space="0"/>
              <w:bottom w:val="single" w:color="000000" w:sz="4" w:space="0"/>
              <w:right w:val="single" w:color="000000" w:sz="4" w:space="0"/>
            </w:tcBorders>
            <w:noWrap w:val="0"/>
            <w:vAlign w:val="center"/>
          </w:tcPr>
          <w:p w14:paraId="368FD645">
            <w:pPr>
              <w:keepNext w:val="0"/>
              <w:keepLines w:val="0"/>
              <w:suppressLineNumbers w:val="0"/>
              <w:spacing w:before="0" w:beforeAutospacing="0" w:after="0" w:afterAutospacing="0"/>
              <w:ind w:left="0" w:right="0"/>
              <w:jc w:val="left"/>
              <w:rPr>
                <w:rFonts w:hint="default"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Csf调用返回内容</w:t>
            </w:r>
          </w:p>
        </w:tc>
      </w:tr>
      <w:tr w14:paraId="4702D86D">
        <w:tblPrEx>
          <w:tblCellMar>
            <w:top w:w="15" w:type="dxa"/>
            <w:left w:w="15" w:type="dxa"/>
            <w:bottom w:w="15" w:type="dxa"/>
            <w:right w:w="15" w:type="dxa"/>
          </w:tblCellMar>
        </w:tblPrEx>
        <w:trPr>
          <w:trHeight w:val="90" w:hRule="atLeast"/>
        </w:trPr>
        <w:tc>
          <w:tcPr>
            <w:tcW w:w="1323" w:type="pct"/>
            <w:tcBorders>
              <w:top w:val="single" w:color="000000" w:sz="4" w:space="0"/>
              <w:left w:val="single" w:color="000000" w:sz="4" w:space="0"/>
              <w:bottom w:val="single" w:color="000000" w:sz="4" w:space="0"/>
              <w:right w:val="single" w:color="000000" w:sz="4" w:space="0"/>
            </w:tcBorders>
            <w:noWrap w:val="0"/>
            <w:vAlign w:val="center"/>
          </w:tcPr>
          <w:p w14:paraId="7FED2D3C">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object</w:t>
            </w:r>
          </w:p>
        </w:tc>
        <w:tc>
          <w:tcPr>
            <w:tcW w:w="1116" w:type="pct"/>
            <w:tcBorders>
              <w:top w:val="single" w:color="000000" w:sz="4" w:space="0"/>
              <w:bottom w:val="single" w:color="000000" w:sz="4" w:space="0"/>
              <w:right w:val="single" w:color="000000" w:sz="4" w:space="0"/>
            </w:tcBorders>
            <w:noWrap w:val="0"/>
            <w:vAlign w:val="center"/>
          </w:tcPr>
          <w:p w14:paraId="54436C4C">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JSONObject</w:t>
            </w:r>
          </w:p>
        </w:tc>
        <w:tc>
          <w:tcPr>
            <w:tcW w:w="730" w:type="pct"/>
            <w:tcBorders>
              <w:top w:val="single" w:color="000000" w:sz="4" w:space="0"/>
              <w:bottom w:val="single" w:color="000000" w:sz="4" w:space="0"/>
              <w:right w:val="single" w:color="000000" w:sz="4" w:space="0"/>
            </w:tcBorders>
            <w:noWrap w:val="0"/>
            <w:vAlign w:val="center"/>
          </w:tcPr>
          <w:p w14:paraId="6E0D81E4">
            <w:pPr>
              <w:keepNext w:val="0"/>
              <w:keepLines w:val="0"/>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w:t>
            </w:r>
          </w:p>
        </w:tc>
        <w:tc>
          <w:tcPr>
            <w:tcW w:w="363" w:type="pct"/>
            <w:tcBorders>
              <w:top w:val="single" w:color="000000" w:sz="4" w:space="0"/>
              <w:bottom w:val="single" w:color="000000" w:sz="4" w:space="0"/>
              <w:right w:val="single" w:color="000000" w:sz="4" w:space="0"/>
            </w:tcBorders>
            <w:noWrap w:val="0"/>
            <w:vAlign w:val="center"/>
          </w:tcPr>
          <w:p w14:paraId="1A16F271">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不可</w:t>
            </w:r>
          </w:p>
        </w:tc>
        <w:tc>
          <w:tcPr>
            <w:tcW w:w="1465" w:type="pct"/>
            <w:tcBorders>
              <w:top w:val="single" w:color="000000" w:sz="4" w:space="0"/>
              <w:bottom w:val="single" w:color="000000" w:sz="4" w:space="0"/>
              <w:right w:val="single" w:color="000000" w:sz="4" w:space="0"/>
            </w:tcBorders>
            <w:noWrap w:val="0"/>
            <w:vAlign w:val="center"/>
          </w:tcPr>
          <w:p w14:paraId="7D129A8B">
            <w:pPr>
              <w:keepNext w:val="0"/>
              <w:keepLines w:val="0"/>
              <w:suppressLineNumbers w:val="0"/>
              <w:spacing w:before="0" w:beforeAutospacing="0" w:after="0" w:afterAutospacing="0"/>
              <w:ind w:left="0" w:right="0"/>
              <w:jc w:val="left"/>
              <w:rPr>
                <w:rFonts w:hint="eastAsia" w:ascii="仿宋" w:hAnsi="仿宋" w:eastAsia="仿宋" w:cs="仿宋"/>
                <w:color w:val="auto"/>
                <w:highlight w:val="none"/>
              </w:rPr>
            </w:pPr>
          </w:p>
        </w:tc>
      </w:tr>
      <w:tr w14:paraId="37559E64">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noWrap w:val="0"/>
            <w:vAlign w:val="center"/>
          </w:tcPr>
          <w:p w14:paraId="6A21B2BD">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returnCode</w:t>
            </w:r>
          </w:p>
        </w:tc>
        <w:tc>
          <w:tcPr>
            <w:tcW w:w="1116" w:type="pct"/>
            <w:tcBorders>
              <w:bottom w:val="single" w:color="000000" w:sz="4" w:space="0"/>
              <w:right w:val="single" w:color="000000" w:sz="4" w:space="0"/>
            </w:tcBorders>
            <w:noWrap w:val="0"/>
            <w:vAlign w:val="center"/>
          </w:tcPr>
          <w:p w14:paraId="48E8BD2F">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String</w:t>
            </w:r>
          </w:p>
        </w:tc>
        <w:tc>
          <w:tcPr>
            <w:tcW w:w="730" w:type="pct"/>
            <w:tcBorders>
              <w:top w:val="single" w:color="000000" w:sz="4" w:space="0"/>
              <w:left w:val="single" w:color="000000" w:sz="4" w:space="0"/>
              <w:bottom w:val="single" w:color="000000" w:sz="4" w:space="0"/>
              <w:right w:val="single" w:color="000000" w:sz="4" w:space="0"/>
            </w:tcBorders>
            <w:noWrap w:val="0"/>
            <w:vAlign w:val="center"/>
          </w:tcPr>
          <w:p w14:paraId="5C4FCF01">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object</w:t>
            </w:r>
          </w:p>
        </w:tc>
        <w:tc>
          <w:tcPr>
            <w:tcW w:w="363" w:type="pct"/>
            <w:tcBorders>
              <w:top w:val="single" w:color="000000" w:sz="4" w:space="0"/>
              <w:bottom w:val="single" w:color="000000" w:sz="4" w:space="0"/>
              <w:right w:val="single" w:color="000000" w:sz="4" w:space="0"/>
            </w:tcBorders>
            <w:noWrap w:val="0"/>
            <w:vAlign w:val="center"/>
          </w:tcPr>
          <w:p w14:paraId="5CC2C481">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不可</w:t>
            </w:r>
          </w:p>
        </w:tc>
        <w:tc>
          <w:tcPr>
            <w:tcW w:w="1465" w:type="pct"/>
            <w:tcBorders>
              <w:bottom w:val="single" w:color="000000" w:sz="4" w:space="0"/>
              <w:right w:val="single" w:color="000000" w:sz="4" w:space="0"/>
            </w:tcBorders>
            <w:noWrap w:val="0"/>
            <w:vAlign w:val="center"/>
          </w:tcPr>
          <w:p w14:paraId="2E25A37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业务响应结果编码（0-订单创建成功</w:t>
            </w:r>
            <w:r>
              <w:rPr>
                <w:rFonts w:hint="eastAsia" w:ascii="仿宋" w:hAnsi="仿宋" w:eastAsia="仿宋" w:cs="仿宋"/>
                <w:color w:val="auto"/>
                <w:kern w:val="0"/>
                <w:highlight w:val="none"/>
                <w:lang w:eastAsia="zh-CN" w:bidi="ar"/>
              </w:rPr>
              <w:t>；</w:t>
            </w:r>
            <w:r>
              <w:rPr>
                <w:rFonts w:hint="eastAsia" w:ascii="仿宋" w:hAnsi="仿宋" w:eastAsia="仿宋" w:cs="仿宋"/>
                <w:color w:val="auto"/>
                <w:kern w:val="0"/>
                <w:highlight w:val="none"/>
                <w:lang w:bidi="ar"/>
              </w:rPr>
              <w:t>1-订单创建失败</w:t>
            </w:r>
            <w:r>
              <w:rPr>
                <w:rFonts w:hint="eastAsia" w:ascii="仿宋" w:hAnsi="仿宋" w:eastAsia="仿宋" w:cs="仿宋"/>
                <w:color w:val="auto"/>
                <w:kern w:val="0"/>
                <w:highlight w:val="none"/>
                <w:lang w:eastAsia="zh-CN" w:bidi="ar"/>
              </w:rPr>
              <w:t>；</w:t>
            </w:r>
            <w:r>
              <w:rPr>
                <w:rFonts w:hint="eastAsia" w:ascii="仿宋" w:hAnsi="仿宋" w:eastAsia="仿宋" w:cs="仿宋"/>
                <w:color w:val="auto"/>
                <w:kern w:val="0"/>
                <w:highlight w:val="none"/>
                <w:lang w:bidi="ar"/>
              </w:rPr>
              <w:t>-1-短信验证</w:t>
            </w:r>
            <w:r>
              <w:rPr>
                <w:rFonts w:hint="eastAsia" w:ascii="仿宋" w:hAnsi="仿宋" w:eastAsia="仿宋" w:cs="仿宋"/>
                <w:color w:val="auto"/>
                <w:kern w:val="0"/>
                <w:highlight w:val="none"/>
                <w:lang w:val="en-US" w:eastAsia="zh-CN" w:bidi="ar"/>
              </w:rPr>
              <w:t>发送</w:t>
            </w:r>
            <w:r>
              <w:rPr>
                <w:rFonts w:hint="eastAsia" w:ascii="仿宋" w:hAnsi="仿宋" w:eastAsia="仿宋" w:cs="仿宋"/>
                <w:color w:val="auto"/>
                <w:kern w:val="0"/>
                <w:highlight w:val="none"/>
                <w:lang w:bidi="ar"/>
              </w:rPr>
              <w:t>失败，订单创建失败）</w:t>
            </w:r>
            <w:r>
              <w:rPr>
                <w:rFonts w:hint="eastAsia" w:ascii="仿宋" w:hAnsi="仿宋" w:eastAsia="仿宋" w:cs="仿宋"/>
                <w:color w:val="auto"/>
                <w:kern w:val="0"/>
                <w:highlight w:val="none"/>
                <w:lang w:eastAsia="zh-CN" w:bidi="ar"/>
              </w:rPr>
              <w:t>，</w:t>
            </w:r>
            <w:r>
              <w:rPr>
                <w:rFonts w:hint="eastAsia" w:ascii="仿宋" w:hAnsi="仿宋" w:eastAsia="仿宋" w:cs="仿宋"/>
                <w:i w:val="0"/>
                <w:iCs w:val="0"/>
                <w:color w:val="auto"/>
                <w:kern w:val="0"/>
                <w:sz w:val="21"/>
                <w:szCs w:val="21"/>
                <w:u w:val="none"/>
                <w:lang w:val="en-US" w:eastAsia="zh-CN" w:bidi="ar"/>
              </w:rPr>
              <w:t>参见附录十七：returnCode枚举</w:t>
            </w:r>
          </w:p>
        </w:tc>
      </w:tr>
      <w:tr w14:paraId="625D3040">
        <w:tblPrEx>
          <w:tblCellMar>
            <w:top w:w="15" w:type="dxa"/>
            <w:left w:w="15" w:type="dxa"/>
            <w:bottom w:w="15" w:type="dxa"/>
            <w:right w:w="15" w:type="dxa"/>
          </w:tblCellMar>
        </w:tblPrEx>
        <w:trPr>
          <w:trHeight w:val="90" w:hRule="atLeast"/>
        </w:trPr>
        <w:tc>
          <w:tcPr>
            <w:tcW w:w="1323" w:type="pct"/>
            <w:tcBorders>
              <w:left w:val="single" w:color="000000" w:sz="4" w:space="0"/>
              <w:bottom w:val="single" w:color="000000" w:sz="4" w:space="0"/>
              <w:right w:val="single" w:color="000000" w:sz="4" w:space="0"/>
            </w:tcBorders>
            <w:noWrap w:val="0"/>
            <w:vAlign w:val="center"/>
          </w:tcPr>
          <w:p w14:paraId="2DDE8B49">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returnMessage</w:t>
            </w:r>
          </w:p>
        </w:tc>
        <w:tc>
          <w:tcPr>
            <w:tcW w:w="1116" w:type="pct"/>
            <w:tcBorders>
              <w:bottom w:val="single" w:color="000000" w:sz="4" w:space="0"/>
              <w:right w:val="single" w:color="000000" w:sz="4" w:space="0"/>
            </w:tcBorders>
            <w:noWrap w:val="0"/>
            <w:vAlign w:val="center"/>
          </w:tcPr>
          <w:p w14:paraId="63C1E488">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String</w:t>
            </w:r>
          </w:p>
        </w:tc>
        <w:tc>
          <w:tcPr>
            <w:tcW w:w="730" w:type="pct"/>
            <w:tcBorders>
              <w:top w:val="single" w:color="000000" w:sz="4" w:space="0"/>
              <w:left w:val="single" w:color="000000" w:sz="4" w:space="0"/>
              <w:bottom w:val="single" w:color="000000" w:sz="4" w:space="0"/>
              <w:right w:val="single" w:color="000000" w:sz="4" w:space="0"/>
            </w:tcBorders>
            <w:noWrap w:val="0"/>
            <w:vAlign w:val="center"/>
          </w:tcPr>
          <w:p w14:paraId="08ED7DED">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object</w:t>
            </w:r>
          </w:p>
        </w:tc>
        <w:tc>
          <w:tcPr>
            <w:tcW w:w="363" w:type="pct"/>
            <w:tcBorders>
              <w:top w:val="single" w:color="000000" w:sz="4" w:space="0"/>
              <w:bottom w:val="single" w:color="000000" w:sz="4" w:space="0"/>
              <w:right w:val="single" w:color="000000" w:sz="4" w:space="0"/>
            </w:tcBorders>
            <w:noWrap w:val="0"/>
            <w:vAlign w:val="center"/>
          </w:tcPr>
          <w:p w14:paraId="6AD46D37">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不可</w:t>
            </w:r>
          </w:p>
        </w:tc>
        <w:tc>
          <w:tcPr>
            <w:tcW w:w="1465" w:type="pct"/>
            <w:tcBorders>
              <w:bottom w:val="single" w:color="000000" w:sz="4" w:space="0"/>
              <w:right w:val="single" w:color="000000" w:sz="4" w:space="0"/>
            </w:tcBorders>
            <w:noWrap w:val="0"/>
            <w:vAlign w:val="center"/>
          </w:tcPr>
          <w:p w14:paraId="6467E53E">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业务响应结果信息</w:t>
            </w:r>
          </w:p>
        </w:tc>
      </w:tr>
      <w:tr w14:paraId="33EFA08B">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shd w:val="clear" w:color="auto" w:fill="auto"/>
            <w:noWrap w:val="0"/>
            <w:vAlign w:val="center"/>
          </w:tcPr>
          <w:p w14:paraId="0617F6B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confirmUrl</w:t>
            </w:r>
          </w:p>
        </w:tc>
        <w:tc>
          <w:tcPr>
            <w:tcW w:w="1116" w:type="pct"/>
            <w:tcBorders>
              <w:bottom w:val="single" w:color="000000" w:sz="4" w:space="0"/>
              <w:right w:val="single" w:color="000000" w:sz="4" w:space="0"/>
            </w:tcBorders>
            <w:shd w:val="clear" w:color="auto" w:fill="auto"/>
            <w:noWrap w:val="0"/>
            <w:vAlign w:val="center"/>
          </w:tcPr>
          <w:p w14:paraId="4BA0187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73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A5CFF9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object</w:t>
            </w:r>
          </w:p>
        </w:tc>
        <w:tc>
          <w:tcPr>
            <w:tcW w:w="363" w:type="pct"/>
            <w:tcBorders>
              <w:top w:val="single" w:color="000000" w:sz="4" w:space="0"/>
              <w:bottom w:val="single" w:color="000000" w:sz="4" w:space="0"/>
              <w:right w:val="single" w:color="000000" w:sz="4" w:space="0"/>
            </w:tcBorders>
            <w:shd w:val="clear" w:color="auto" w:fill="auto"/>
            <w:noWrap w:val="0"/>
            <w:vAlign w:val="center"/>
          </w:tcPr>
          <w:p w14:paraId="5F90C111">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1465" w:type="pct"/>
            <w:tcBorders>
              <w:bottom w:val="single" w:color="000000" w:sz="4" w:space="0"/>
              <w:right w:val="single" w:color="000000" w:sz="4" w:space="0"/>
            </w:tcBorders>
            <w:shd w:val="clear" w:color="auto" w:fill="auto"/>
            <w:noWrap w:val="0"/>
            <w:vAlign w:val="center"/>
          </w:tcPr>
          <w:p w14:paraId="0019B34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风控二次验证链接</w:t>
            </w:r>
          </w:p>
        </w:tc>
      </w:tr>
      <w:tr w14:paraId="6CD4C360">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shd w:val="clear" w:color="auto" w:fill="auto"/>
            <w:noWrap w:val="0"/>
            <w:vAlign w:val="center"/>
          </w:tcPr>
          <w:p w14:paraId="1257E5B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i w:val="0"/>
                <w:iCs w:val="0"/>
                <w:color w:val="auto"/>
                <w:kern w:val="0"/>
                <w:sz w:val="21"/>
                <w:szCs w:val="21"/>
                <w:u w:val="none"/>
                <w:lang w:val="en-US" w:eastAsia="zh-CN" w:bidi="ar"/>
              </w:rPr>
              <w:t>confirmOrderMethod</w:t>
            </w:r>
          </w:p>
        </w:tc>
        <w:tc>
          <w:tcPr>
            <w:tcW w:w="1116" w:type="pct"/>
            <w:tcBorders>
              <w:bottom w:val="single" w:color="000000" w:sz="4" w:space="0"/>
              <w:right w:val="single" w:color="000000" w:sz="4" w:space="0"/>
            </w:tcBorders>
            <w:shd w:val="clear" w:color="auto" w:fill="auto"/>
            <w:noWrap w:val="0"/>
            <w:vAlign w:val="center"/>
          </w:tcPr>
          <w:p w14:paraId="1A462FB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i w:val="0"/>
                <w:iCs w:val="0"/>
                <w:color w:val="auto"/>
                <w:kern w:val="0"/>
                <w:sz w:val="20"/>
                <w:szCs w:val="20"/>
                <w:u w:val="none"/>
                <w:lang w:val="en-US" w:eastAsia="zh-CN" w:bidi="ar"/>
              </w:rPr>
              <w:t>String</w:t>
            </w:r>
          </w:p>
        </w:tc>
        <w:tc>
          <w:tcPr>
            <w:tcW w:w="73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058189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object</w:t>
            </w:r>
          </w:p>
        </w:tc>
        <w:tc>
          <w:tcPr>
            <w:tcW w:w="363" w:type="pct"/>
            <w:tcBorders>
              <w:top w:val="single" w:color="000000" w:sz="4" w:space="0"/>
              <w:bottom w:val="single" w:color="000000" w:sz="4" w:space="0"/>
              <w:right w:val="single" w:color="000000" w:sz="4" w:space="0"/>
            </w:tcBorders>
            <w:shd w:val="clear" w:color="auto" w:fill="auto"/>
            <w:noWrap w:val="0"/>
            <w:vAlign w:val="center"/>
          </w:tcPr>
          <w:p w14:paraId="1A9B53B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i w:val="0"/>
                <w:iCs w:val="0"/>
                <w:color w:val="auto"/>
                <w:kern w:val="0"/>
                <w:sz w:val="21"/>
                <w:szCs w:val="21"/>
                <w:u w:val="none"/>
                <w:lang w:val="en-US" w:eastAsia="zh-CN" w:bidi="ar"/>
              </w:rPr>
              <w:t>可以</w:t>
            </w:r>
          </w:p>
        </w:tc>
        <w:tc>
          <w:tcPr>
            <w:tcW w:w="1465" w:type="pct"/>
            <w:tcBorders>
              <w:bottom w:val="single" w:color="000000" w:sz="4" w:space="0"/>
              <w:right w:val="single" w:color="000000" w:sz="4" w:space="0"/>
            </w:tcBorders>
            <w:shd w:val="clear" w:color="auto" w:fill="auto"/>
            <w:noWrap w:val="0"/>
            <w:vAlign w:val="center"/>
          </w:tcPr>
          <w:p w14:paraId="5AF7342D">
            <w:pPr>
              <w:keepNext w:val="0"/>
              <w:keepLines w:val="0"/>
              <w:widowControl/>
              <w:numPr>
                <w:ilvl w:val="0"/>
                <w:numId w:val="0"/>
              </w:numPr>
              <w:suppressLineNumbers w:val="0"/>
              <w:spacing w:before="0" w:beforeAutospacing="0" w:after="0" w:afterAutospacing="0"/>
              <w:ind w:left="0" w:leftChars="0" w:right="0" w:firstLine="0" w:firstLineChars="0"/>
              <w:jc w:val="left"/>
              <w:textAlignment w:val="center"/>
              <w:rPr>
                <w:rFonts w:hint="eastAsia" w:ascii="仿宋" w:hAnsi="仿宋" w:eastAsia="仿宋" w:cs="仿宋"/>
                <w:color w:val="auto"/>
                <w:highlight w:val="none"/>
                <w:lang w:val="en-US" w:eastAsia="zh-CN"/>
              </w:rPr>
            </w:pPr>
            <w:r>
              <w:rPr>
                <w:rFonts w:hint="eastAsia" w:ascii="仿宋" w:hAnsi="仿宋" w:eastAsia="仿宋" w:cs="仿宋"/>
                <w:color w:val="auto"/>
                <w:highlight w:val="none"/>
              </w:rPr>
              <w:t>确认办理方式</w:t>
            </w:r>
            <w:r>
              <w:rPr>
                <w:rFonts w:hint="eastAsia" w:ascii="仿宋" w:hAnsi="仿宋" w:eastAsia="仿宋" w:cs="仿宋"/>
                <w:color w:val="auto"/>
                <w:highlight w:val="none"/>
                <w:lang w:eastAsia="zh-CN"/>
              </w:rPr>
              <w:t>，</w:t>
            </w:r>
            <w:r>
              <w:rPr>
                <w:rFonts w:hint="eastAsia" w:ascii="仿宋" w:hAnsi="仿宋" w:eastAsia="仿宋" w:cs="仿宋"/>
                <w:i w:val="0"/>
                <w:iCs w:val="0"/>
                <w:color w:val="auto"/>
                <w:kern w:val="0"/>
                <w:sz w:val="20"/>
                <w:szCs w:val="20"/>
                <w:u w:val="none"/>
                <w:lang w:val="en-US" w:eastAsia="zh-CN" w:bidi="ar"/>
              </w:rPr>
              <w:t>参考附录一中的</w:t>
            </w:r>
            <w:r>
              <w:rPr>
                <w:rFonts w:hint="eastAsia" w:ascii="仿宋" w:hAnsi="仿宋" w:eastAsia="仿宋" w:cs="仿宋"/>
                <w:color w:val="auto"/>
                <w:highlight w:val="none"/>
              </w:rPr>
              <w:t>confirmOrderMethod</w:t>
            </w:r>
            <w:r>
              <w:rPr>
                <w:rFonts w:hint="eastAsia" w:ascii="仿宋" w:hAnsi="仿宋" w:eastAsia="仿宋" w:cs="仿宋"/>
                <w:color w:val="auto"/>
                <w:highlight w:val="none"/>
                <w:lang w:val="en-US" w:eastAsia="zh-CN"/>
              </w:rPr>
              <w:t>枚举。</w:t>
            </w:r>
          </w:p>
          <w:p w14:paraId="6D6CD445">
            <w:pPr>
              <w:keepNext w:val="0"/>
              <w:keepLines w:val="0"/>
              <w:widowControl/>
              <w:numPr>
                <w:ilvl w:val="0"/>
                <w:numId w:val="0"/>
              </w:numPr>
              <w:suppressLineNumbers w:val="0"/>
              <w:spacing w:before="0" w:beforeAutospacing="0" w:after="0" w:afterAutospacing="0"/>
              <w:ind w:left="0" w:leftChars="0" w:right="0" w:firstLine="0" w:firstLineChars="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highlight w:val="none"/>
                <w:lang w:val="en-US" w:eastAsia="zh-CN"/>
              </w:rPr>
              <w:t>应用场景举例：在号卡业务办理场景三照上传流程中返回三照上传类型</w:t>
            </w:r>
          </w:p>
        </w:tc>
      </w:tr>
      <w:tr w14:paraId="5C94C391">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shd w:val="clear" w:color="auto" w:fill="auto"/>
            <w:noWrap w:val="0"/>
            <w:vAlign w:val="center"/>
          </w:tcPr>
          <w:p w14:paraId="25D2BDA4">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bidi="ar"/>
              </w:rPr>
              <w:t>busiOpId</w:t>
            </w:r>
          </w:p>
        </w:tc>
        <w:tc>
          <w:tcPr>
            <w:tcW w:w="1116" w:type="pct"/>
            <w:tcBorders>
              <w:bottom w:val="single" w:color="000000" w:sz="4" w:space="0"/>
              <w:right w:val="single" w:color="000000" w:sz="4" w:space="0"/>
            </w:tcBorders>
            <w:shd w:val="clear" w:color="auto" w:fill="auto"/>
            <w:noWrap w:val="0"/>
            <w:vAlign w:val="center"/>
          </w:tcPr>
          <w:p w14:paraId="567F7DE6">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kern w:val="0"/>
                <w:highlight w:val="none"/>
                <w:lang w:bidi="ar"/>
              </w:rPr>
              <w:t>String</w:t>
            </w:r>
          </w:p>
        </w:tc>
        <w:tc>
          <w:tcPr>
            <w:tcW w:w="73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C4DB09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object</w:t>
            </w:r>
          </w:p>
        </w:tc>
        <w:tc>
          <w:tcPr>
            <w:tcW w:w="363" w:type="pct"/>
            <w:tcBorders>
              <w:top w:val="single" w:color="000000" w:sz="4" w:space="0"/>
              <w:bottom w:val="single" w:color="000000" w:sz="4" w:space="0"/>
              <w:right w:val="single" w:color="000000" w:sz="4" w:space="0"/>
            </w:tcBorders>
            <w:shd w:val="clear" w:color="auto" w:fill="auto"/>
            <w:noWrap w:val="0"/>
            <w:vAlign w:val="center"/>
          </w:tcPr>
          <w:p w14:paraId="13E0A61C">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bidi="ar"/>
              </w:rPr>
              <w:t>可以</w:t>
            </w:r>
          </w:p>
        </w:tc>
        <w:tc>
          <w:tcPr>
            <w:tcW w:w="1465" w:type="pct"/>
            <w:tcBorders>
              <w:bottom w:val="single" w:color="000000" w:sz="4" w:space="0"/>
              <w:right w:val="single" w:color="000000" w:sz="4" w:space="0"/>
            </w:tcBorders>
            <w:shd w:val="clear" w:color="auto" w:fill="auto"/>
            <w:noWrap w:val="0"/>
            <w:vAlign w:val="center"/>
          </w:tcPr>
          <w:p w14:paraId="1679106E">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2"/>
                <w:szCs w:val="22"/>
                <w:highlight w:val="none"/>
                <w:lang w:bidi="ar"/>
              </w:rPr>
            </w:pPr>
            <w:r>
              <w:rPr>
                <w:rFonts w:hint="eastAsia" w:ascii="仿宋" w:hAnsi="仿宋" w:eastAsia="仿宋" w:cs="仿宋"/>
                <w:color w:val="auto"/>
                <w:kern w:val="0"/>
                <w:sz w:val="22"/>
                <w:szCs w:val="22"/>
                <w:highlight w:val="none"/>
                <w:lang w:bidi="ar"/>
              </w:rPr>
              <w:t>短信业务操作流水编码</w:t>
            </w:r>
          </w:p>
          <w:p w14:paraId="4BFD9ACC">
            <w:pPr>
              <w:pStyle w:val="8"/>
              <w:keepNext w:val="0"/>
              <w:keepLines w:val="0"/>
              <w:suppressLineNumbers w:val="0"/>
              <w:spacing w:before="0" w:beforeAutospacing="0" w:after="0" w:afterAutospacing="0"/>
              <w:ind w:left="0" w:leftChars="0" w:right="0" w:firstLine="0" w:firstLineChars="0"/>
              <w:rPr>
                <w:rFonts w:hint="default" w:eastAsia="仿宋"/>
                <w:color w:val="auto"/>
                <w:lang w:val="en-US" w:eastAsia="zh-CN"/>
              </w:rPr>
            </w:pPr>
            <w:r>
              <w:rPr>
                <w:rFonts w:hint="eastAsia" w:ascii="仿宋" w:hAnsi="仿宋" w:eastAsia="仿宋" w:cs="仿宋"/>
                <w:color w:val="auto"/>
                <w:kern w:val="0"/>
                <w:sz w:val="22"/>
                <w:szCs w:val="22"/>
                <w:highlight w:val="none"/>
                <w:lang w:val="en-US" w:eastAsia="zh-CN" w:bidi="ar"/>
              </w:rPr>
              <w:t>三照上传图片名</w:t>
            </w:r>
          </w:p>
        </w:tc>
      </w:tr>
      <w:tr w14:paraId="424CCA26">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shd w:val="clear" w:color="auto" w:fill="auto"/>
            <w:noWrap w:val="0"/>
            <w:vAlign w:val="center"/>
          </w:tcPr>
          <w:p w14:paraId="396A07B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i w:val="0"/>
                <w:iCs w:val="0"/>
                <w:color w:val="auto"/>
                <w:kern w:val="0"/>
                <w:sz w:val="21"/>
                <w:szCs w:val="21"/>
                <w:u w:val="none"/>
                <w:lang w:val="en-US" w:eastAsia="zh-CN" w:bidi="ar"/>
              </w:rPr>
              <w:t>fraudulentOperType</w:t>
            </w:r>
          </w:p>
        </w:tc>
        <w:tc>
          <w:tcPr>
            <w:tcW w:w="1116" w:type="pct"/>
            <w:tcBorders>
              <w:bottom w:val="single" w:color="000000" w:sz="4" w:space="0"/>
              <w:right w:val="single" w:color="000000" w:sz="4" w:space="0"/>
            </w:tcBorders>
            <w:shd w:val="clear" w:color="auto" w:fill="auto"/>
            <w:noWrap w:val="0"/>
            <w:vAlign w:val="center"/>
          </w:tcPr>
          <w:p w14:paraId="7D8F79D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default" w:ascii="仿宋" w:hAnsi="仿宋" w:eastAsia="仿宋" w:cs="仿宋"/>
                <w:i w:val="0"/>
                <w:iCs w:val="0"/>
                <w:color w:val="auto"/>
                <w:kern w:val="0"/>
                <w:sz w:val="20"/>
                <w:szCs w:val="20"/>
                <w:u w:val="none"/>
                <w:lang w:val="en-US" w:eastAsia="zh-CN" w:bidi="ar"/>
              </w:rPr>
              <w:t>String</w:t>
            </w:r>
          </w:p>
        </w:tc>
        <w:tc>
          <w:tcPr>
            <w:tcW w:w="73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C7B4B3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object</w:t>
            </w:r>
          </w:p>
        </w:tc>
        <w:tc>
          <w:tcPr>
            <w:tcW w:w="363" w:type="pct"/>
            <w:tcBorders>
              <w:top w:val="single" w:color="000000" w:sz="4" w:space="0"/>
              <w:bottom w:val="single" w:color="000000" w:sz="4" w:space="0"/>
              <w:right w:val="single" w:color="000000" w:sz="4" w:space="0"/>
            </w:tcBorders>
            <w:shd w:val="clear" w:color="auto" w:fill="auto"/>
            <w:noWrap w:val="0"/>
            <w:vAlign w:val="center"/>
          </w:tcPr>
          <w:p w14:paraId="4C2F27E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i w:val="0"/>
                <w:iCs w:val="0"/>
                <w:color w:val="auto"/>
                <w:kern w:val="0"/>
                <w:sz w:val="21"/>
                <w:szCs w:val="21"/>
                <w:u w:val="none"/>
                <w:lang w:val="en-US" w:eastAsia="zh-CN" w:bidi="ar"/>
              </w:rPr>
              <w:t>可以</w:t>
            </w:r>
          </w:p>
        </w:tc>
        <w:tc>
          <w:tcPr>
            <w:tcW w:w="1465" w:type="pct"/>
            <w:tcBorders>
              <w:bottom w:val="single" w:color="000000" w:sz="4" w:space="0"/>
              <w:right w:val="single" w:color="000000" w:sz="4" w:space="0"/>
            </w:tcBorders>
            <w:shd w:val="clear" w:color="auto" w:fill="auto"/>
            <w:noWrap w:val="0"/>
            <w:vAlign w:val="center"/>
          </w:tcPr>
          <w:p w14:paraId="3B08CD12">
            <w:pPr>
              <w:pStyle w:val="8"/>
              <w:keepNext w:val="0"/>
              <w:keepLines w:val="0"/>
              <w:numPr>
                <w:ilvl w:val="0"/>
                <w:numId w:val="0"/>
              </w:numPr>
              <w:suppressLineNumbers w:val="0"/>
              <w:spacing w:before="0" w:beforeAutospacing="0" w:after="0" w:afterAutospacing="0"/>
              <w:ind w:left="0" w:leftChars="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涉诈处理：</w:t>
            </w:r>
          </w:p>
          <w:p w14:paraId="08EC18BD">
            <w:pPr>
              <w:pStyle w:val="8"/>
              <w:keepNext w:val="0"/>
              <w:keepLines w:val="0"/>
              <w:numPr>
                <w:ilvl w:val="0"/>
                <w:numId w:val="0"/>
              </w:numPr>
              <w:suppressLineNumbers w:val="0"/>
              <w:spacing w:before="0" w:beforeAutospacing="0" w:after="0" w:afterAutospacing="0"/>
              <w:ind w:left="0" w:leftChars="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3-人工审核；</w:t>
            </w:r>
          </w:p>
          <w:p w14:paraId="16823476">
            <w:pPr>
              <w:pStyle w:val="8"/>
              <w:keepNext w:val="0"/>
              <w:keepLines w:val="0"/>
              <w:numPr>
                <w:ilvl w:val="0"/>
                <w:numId w:val="0"/>
              </w:numPr>
              <w:suppressLineNumbers w:val="0"/>
              <w:spacing w:before="0" w:beforeAutospacing="0" w:after="0" w:afterAutospacing="0"/>
              <w:ind w:left="0" w:leftChars="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2-拒绝办理；</w:t>
            </w:r>
          </w:p>
          <w:p w14:paraId="697F51A3">
            <w:pPr>
              <w:pStyle w:val="8"/>
              <w:keepNext w:val="0"/>
              <w:keepLines w:val="0"/>
              <w:numPr>
                <w:ilvl w:val="0"/>
                <w:numId w:val="0"/>
              </w:numPr>
              <w:suppressLineNumbers w:val="0"/>
              <w:spacing w:before="0" w:beforeAutospacing="0" w:after="0" w:afterAutospacing="0"/>
              <w:ind w:left="0" w:leftChars="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1-无涉诈风险</w:t>
            </w:r>
          </w:p>
        </w:tc>
      </w:tr>
      <w:tr w14:paraId="024AEF51">
        <w:tblPrEx>
          <w:tblCellMar>
            <w:top w:w="15" w:type="dxa"/>
            <w:left w:w="15" w:type="dxa"/>
            <w:bottom w:w="15" w:type="dxa"/>
            <w:right w:w="15" w:type="dxa"/>
          </w:tblCellMar>
        </w:tblPrEx>
        <w:trPr>
          <w:trHeight w:val="560" w:hRule="atLeast"/>
        </w:trPr>
        <w:tc>
          <w:tcPr>
            <w:tcW w:w="1323" w:type="pct"/>
            <w:tcBorders>
              <w:left w:val="single" w:color="000000" w:sz="4" w:space="0"/>
              <w:bottom w:val="single" w:color="000000" w:sz="4" w:space="0"/>
              <w:right w:val="single" w:color="000000" w:sz="4" w:space="0"/>
            </w:tcBorders>
            <w:shd w:val="clear" w:color="auto" w:fill="auto"/>
            <w:noWrap w:val="0"/>
            <w:vAlign w:val="center"/>
          </w:tcPr>
          <w:p w14:paraId="6F797FD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SA"/>
              </w:rPr>
            </w:pPr>
            <w:r>
              <w:rPr>
                <w:rFonts w:hint="eastAsia" w:ascii="仿宋" w:hAnsi="仿宋" w:eastAsia="仿宋" w:cs="仿宋"/>
                <w:color w:val="auto"/>
                <w:kern w:val="0"/>
                <w:sz w:val="21"/>
                <w:szCs w:val="21"/>
                <w:highlight w:val="none"/>
                <w:lang w:val="en-US" w:eastAsia="zh-CN" w:bidi="ar-SA"/>
              </w:rPr>
              <w:t>payInfo</w:t>
            </w:r>
          </w:p>
        </w:tc>
        <w:tc>
          <w:tcPr>
            <w:tcW w:w="1116" w:type="pct"/>
            <w:tcBorders>
              <w:bottom w:val="single" w:color="000000" w:sz="4" w:space="0"/>
              <w:right w:val="single" w:color="000000" w:sz="4" w:space="0"/>
            </w:tcBorders>
            <w:shd w:val="clear" w:color="auto" w:fill="auto"/>
            <w:noWrap w:val="0"/>
            <w:vAlign w:val="center"/>
          </w:tcPr>
          <w:p w14:paraId="08C3D6F6">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73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1346E1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object</w:t>
            </w:r>
          </w:p>
        </w:tc>
        <w:tc>
          <w:tcPr>
            <w:tcW w:w="363" w:type="pct"/>
            <w:tcBorders>
              <w:top w:val="single" w:color="000000" w:sz="4" w:space="0"/>
              <w:bottom w:val="single" w:color="000000" w:sz="4" w:space="0"/>
              <w:right w:val="single" w:color="000000" w:sz="4" w:space="0"/>
            </w:tcBorders>
            <w:shd w:val="clear" w:color="auto" w:fill="auto"/>
            <w:noWrap w:val="0"/>
            <w:vAlign w:val="center"/>
          </w:tcPr>
          <w:p w14:paraId="49257F7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1465" w:type="pct"/>
            <w:tcBorders>
              <w:bottom w:val="single" w:color="000000" w:sz="4" w:space="0"/>
              <w:right w:val="single" w:color="000000" w:sz="4" w:space="0"/>
            </w:tcBorders>
            <w:shd w:val="clear" w:color="auto" w:fill="auto"/>
            <w:noWrap w:val="0"/>
            <w:vAlign w:val="center"/>
          </w:tcPr>
          <w:p w14:paraId="09C8E76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支付信息节点</w:t>
            </w:r>
          </w:p>
        </w:tc>
      </w:tr>
      <w:tr w14:paraId="76BA5962">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shd w:val="clear" w:color="auto" w:fill="auto"/>
            <w:noWrap w:val="0"/>
            <w:vAlign w:val="center"/>
          </w:tcPr>
          <w:p w14:paraId="725AF8AF">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payUrl</w:t>
            </w:r>
          </w:p>
        </w:tc>
        <w:tc>
          <w:tcPr>
            <w:tcW w:w="1116" w:type="pct"/>
            <w:tcBorders>
              <w:bottom w:val="single" w:color="000000" w:sz="4" w:space="0"/>
              <w:right w:val="single" w:color="000000" w:sz="4" w:space="0"/>
            </w:tcBorders>
            <w:shd w:val="clear" w:color="auto" w:fill="auto"/>
            <w:noWrap w:val="0"/>
            <w:vAlign w:val="center"/>
          </w:tcPr>
          <w:p w14:paraId="606AEF0E">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73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112B25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SA"/>
              </w:rPr>
              <w:t>payInfo</w:t>
            </w:r>
          </w:p>
        </w:tc>
        <w:tc>
          <w:tcPr>
            <w:tcW w:w="363" w:type="pct"/>
            <w:tcBorders>
              <w:top w:val="single" w:color="000000" w:sz="4" w:space="0"/>
              <w:bottom w:val="single" w:color="000000" w:sz="4" w:space="0"/>
              <w:right w:val="single" w:color="000000" w:sz="4" w:space="0"/>
            </w:tcBorders>
            <w:shd w:val="clear" w:color="auto" w:fill="auto"/>
            <w:noWrap w:val="0"/>
            <w:vAlign w:val="center"/>
          </w:tcPr>
          <w:p w14:paraId="58374FE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1465" w:type="pct"/>
            <w:tcBorders>
              <w:bottom w:val="single" w:color="000000" w:sz="4" w:space="0"/>
              <w:right w:val="single" w:color="000000" w:sz="4" w:space="0"/>
            </w:tcBorders>
            <w:shd w:val="clear" w:color="auto" w:fill="auto"/>
            <w:noWrap w:val="0"/>
            <w:vAlign w:val="center"/>
          </w:tcPr>
          <w:p w14:paraId="7AA39E63">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支付链接，不涉及支付时返回空值</w:t>
            </w:r>
          </w:p>
        </w:tc>
      </w:tr>
      <w:tr w14:paraId="71C29FFC">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shd w:val="clear" w:color="auto" w:fill="auto"/>
            <w:noWrap w:val="0"/>
            <w:vAlign w:val="center"/>
          </w:tcPr>
          <w:p w14:paraId="49317F5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encryptStr</w:t>
            </w:r>
          </w:p>
        </w:tc>
        <w:tc>
          <w:tcPr>
            <w:tcW w:w="1116" w:type="pct"/>
            <w:tcBorders>
              <w:bottom w:val="single" w:color="000000" w:sz="4" w:space="0"/>
              <w:right w:val="single" w:color="000000" w:sz="4" w:space="0"/>
            </w:tcBorders>
            <w:shd w:val="clear" w:color="auto" w:fill="auto"/>
            <w:noWrap w:val="0"/>
            <w:vAlign w:val="center"/>
          </w:tcPr>
          <w:p w14:paraId="581904F4">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73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3D525E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SA"/>
              </w:rPr>
              <w:t>payInfo</w:t>
            </w:r>
          </w:p>
        </w:tc>
        <w:tc>
          <w:tcPr>
            <w:tcW w:w="363" w:type="pct"/>
            <w:tcBorders>
              <w:top w:val="single" w:color="000000" w:sz="4" w:space="0"/>
              <w:bottom w:val="single" w:color="000000" w:sz="4" w:space="0"/>
              <w:right w:val="single" w:color="000000" w:sz="4" w:space="0"/>
            </w:tcBorders>
            <w:shd w:val="clear" w:color="auto" w:fill="auto"/>
            <w:noWrap w:val="0"/>
            <w:vAlign w:val="center"/>
          </w:tcPr>
          <w:p w14:paraId="0A1BC34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1465" w:type="pct"/>
            <w:tcBorders>
              <w:bottom w:val="single" w:color="000000" w:sz="4" w:space="0"/>
              <w:right w:val="single" w:color="000000" w:sz="4" w:space="0"/>
            </w:tcBorders>
            <w:shd w:val="clear" w:color="auto" w:fill="auto"/>
            <w:noWrap w:val="0"/>
            <w:vAlign w:val="center"/>
          </w:tcPr>
          <w:p w14:paraId="03BF1D8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拉起收银台报文</w:t>
            </w:r>
          </w:p>
        </w:tc>
      </w:tr>
      <w:tr w14:paraId="113B98AA">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shd w:val="clear" w:color="auto" w:fill="auto"/>
            <w:noWrap w:val="0"/>
            <w:vAlign w:val="center"/>
          </w:tcPr>
          <w:p w14:paraId="63C34F8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transId</w:t>
            </w:r>
          </w:p>
        </w:tc>
        <w:tc>
          <w:tcPr>
            <w:tcW w:w="1116" w:type="pct"/>
            <w:tcBorders>
              <w:bottom w:val="single" w:color="000000" w:sz="4" w:space="0"/>
              <w:right w:val="single" w:color="000000" w:sz="4" w:space="0"/>
            </w:tcBorders>
            <w:shd w:val="clear" w:color="auto" w:fill="auto"/>
            <w:noWrap w:val="0"/>
            <w:vAlign w:val="center"/>
          </w:tcPr>
          <w:p w14:paraId="7AD7901C">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73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6A5BD7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SA"/>
              </w:rPr>
              <w:t>payInfo</w:t>
            </w:r>
          </w:p>
        </w:tc>
        <w:tc>
          <w:tcPr>
            <w:tcW w:w="363" w:type="pct"/>
            <w:tcBorders>
              <w:top w:val="single" w:color="000000" w:sz="4" w:space="0"/>
              <w:bottom w:val="single" w:color="000000" w:sz="4" w:space="0"/>
              <w:right w:val="single" w:color="000000" w:sz="4" w:space="0"/>
            </w:tcBorders>
            <w:shd w:val="clear" w:color="auto" w:fill="auto"/>
            <w:noWrap w:val="0"/>
            <w:vAlign w:val="center"/>
          </w:tcPr>
          <w:p w14:paraId="101D1D2E">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1465" w:type="pct"/>
            <w:tcBorders>
              <w:bottom w:val="single" w:color="000000" w:sz="4" w:space="0"/>
              <w:right w:val="single" w:color="000000" w:sz="4" w:space="0"/>
            </w:tcBorders>
            <w:shd w:val="clear" w:color="auto" w:fill="auto"/>
            <w:noWrap w:val="0"/>
            <w:vAlign w:val="center"/>
          </w:tcPr>
          <w:p w14:paraId="11CB2939">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外部支付流水号</w:t>
            </w:r>
          </w:p>
        </w:tc>
      </w:tr>
      <w:tr w14:paraId="33256A5C">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shd w:val="clear" w:color="auto" w:fill="auto"/>
            <w:noWrap w:val="0"/>
            <w:vAlign w:val="center"/>
          </w:tcPr>
          <w:p w14:paraId="2081BA1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SA"/>
              </w:rPr>
            </w:pPr>
            <w:r>
              <w:rPr>
                <w:rFonts w:hint="eastAsia" w:ascii="仿宋" w:hAnsi="仿宋" w:eastAsia="仿宋" w:cs="仿宋"/>
                <w:color w:val="auto"/>
                <w:kern w:val="0"/>
                <w:sz w:val="21"/>
                <w:szCs w:val="21"/>
                <w:highlight w:val="none"/>
                <w:lang w:val="en-US" w:eastAsia="zh-CN" w:bidi="ar-SA"/>
              </w:rPr>
              <w:t>orderId</w:t>
            </w:r>
          </w:p>
        </w:tc>
        <w:tc>
          <w:tcPr>
            <w:tcW w:w="1116" w:type="pct"/>
            <w:tcBorders>
              <w:bottom w:val="single" w:color="000000" w:sz="4" w:space="0"/>
              <w:right w:val="single" w:color="000000" w:sz="4" w:space="0"/>
            </w:tcBorders>
            <w:shd w:val="clear" w:color="auto" w:fill="auto"/>
            <w:noWrap w:val="0"/>
            <w:vAlign w:val="center"/>
          </w:tcPr>
          <w:p w14:paraId="68BFEB0B">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73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C43208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SA"/>
              </w:rPr>
              <w:t>payInfo</w:t>
            </w:r>
          </w:p>
        </w:tc>
        <w:tc>
          <w:tcPr>
            <w:tcW w:w="363" w:type="pct"/>
            <w:tcBorders>
              <w:top w:val="single" w:color="000000" w:sz="4" w:space="0"/>
              <w:bottom w:val="single" w:color="000000" w:sz="4" w:space="0"/>
              <w:right w:val="single" w:color="000000" w:sz="4" w:space="0"/>
            </w:tcBorders>
            <w:shd w:val="clear" w:color="auto" w:fill="auto"/>
            <w:noWrap w:val="0"/>
            <w:vAlign w:val="center"/>
          </w:tcPr>
          <w:p w14:paraId="0D463D3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1465" w:type="pct"/>
            <w:tcBorders>
              <w:bottom w:val="single" w:color="000000" w:sz="4" w:space="0"/>
              <w:right w:val="single" w:color="000000" w:sz="4" w:space="0"/>
            </w:tcBorders>
            <w:shd w:val="clear" w:color="auto" w:fill="auto"/>
            <w:noWrap w:val="0"/>
            <w:vAlign w:val="center"/>
          </w:tcPr>
          <w:p w14:paraId="716980EE">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统一支付请求中orderId（统一支付使用）</w:t>
            </w:r>
          </w:p>
        </w:tc>
      </w:tr>
      <w:tr w14:paraId="71429885">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shd w:val="clear" w:color="auto" w:fill="auto"/>
            <w:noWrap w:val="0"/>
            <w:vAlign w:val="center"/>
          </w:tcPr>
          <w:p w14:paraId="08AF840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SA"/>
              </w:rPr>
            </w:pPr>
            <w:r>
              <w:rPr>
                <w:rFonts w:hint="eastAsia" w:ascii="仿宋" w:hAnsi="仿宋" w:eastAsia="仿宋" w:cs="仿宋"/>
                <w:color w:val="auto"/>
                <w:kern w:val="0"/>
                <w:sz w:val="21"/>
                <w:szCs w:val="21"/>
                <w:highlight w:val="none"/>
                <w:lang w:val="en-US" w:eastAsia="zh-CN" w:bidi="ar-SA"/>
              </w:rPr>
              <w:t>channelId</w:t>
            </w:r>
          </w:p>
        </w:tc>
        <w:tc>
          <w:tcPr>
            <w:tcW w:w="1116" w:type="pct"/>
            <w:tcBorders>
              <w:bottom w:val="single" w:color="000000" w:sz="4" w:space="0"/>
              <w:right w:val="single" w:color="000000" w:sz="4" w:space="0"/>
            </w:tcBorders>
            <w:shd w:val="clear" w:color="auto" w:fill="auto"/>
            <w:noWrap w:val="0"/>
            <w:vAlign w:val="center"/>
          </w:tcPr>
          <w:p w14:paraId="16B73CF0">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73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DAF891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SA"/>
              </w:rPr>
            </w:pPr>
            <w:r>
              <w:rPr>
                <w:rFonts w:hint="eastAsia" w:ascii="仿宋" w:hAnsi="仿宋" w:eastAsia="仿宋" w:cs="仿宋"/>
                <w:color w:val="auto"/>
                <w:kern w:val="0"/>
                <w:sz w:val="21"/>
                <w:szCs w:val="21"/>
                <w:highlight w:val="none"/>
                <w:lang w:val="en-US" w:eastAsia="zh-CN" w:bidi="ar-SA"/>
              </w:rPr>
              <w:t>payInfo</w:t>
            </w:r>
          </w:p>
        </w:tc>
        <w:tc>
          <w:tcPr>
            <w:tcW w:w="363" w:type="pct"/>
            <w:tcBorders>
              <w:top w:val="single" w:color="000000" w:sz="4" w:space="0"/>
              <w:bottom w:val="single" w:color="000000" w:sz="4" w:space="0"/>
              <w:right w:val="single" w:color="000000" w:sz="4" w:space="0"/>
            </w:tcBorders>
            <w:shd w:val="clear" w:color="auto" w:fill="auto"/>
            <w:noWrap w:val="0"/>
            <w:vAlign w:val="center"/>
          </w:tcPr>
          <w:p w14:paraId="7F64B1C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1465" w:type="pct"/>
            <w:tcBorders>
              <w:bottom w:val="single" w:color="000000" w:sz="4" w:space="0"/>
              <w:right w:val="single" w:color="000000" w:sz="4" w:space="0"/>
            </w:tcBorders>
            <w:shd w:val="clear" w:color="auto" w:fill="auto"/>
            <w:noWrap w:val="0"/>
            <w:vAlign w:val="center"/>
          </w:tcPr>
          <w:p w14:paraId="1A4F5D3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统一支付请求中</w:t>
            </w:r>
            <w:r>
              <w:rPr>
                <w:rFonts w:hint="eastAsia" w:ascii="仿宋" w:hAnsi="仿宋" w:eastAsia="仿宋" w:cs="仿宋"/>
                <w:color w:val="auto"/>
                <w:kern w:val="0"/>
                <w:sz w:val="21"/>
                <w:szCs w:val="21"/>
                <w:highlight w:val="none"/>
                <w:lang w:val="en-US" w:eastAsia="zh-CN" w:bidi="ar-SA"/>
              </w:rPr>
              <w:t>channelId</w:t>
            </w:r>
            <w:r>
              <w:rPr>
                <w:rFonts w:hint="eastAsia" w:ascii="仿宋" w:hAnsi="仿宋" w:eastAsia="仿宋" w:cs="仿宋"/>
                <w:color w:val="auto"/>
                <w:kern w:val="0"/>
                <w:highlight w:val="none"/>
                <w:lang w:val="en-US" w:eastAsia="zh-CN" w:bidi="ar"/>
              </w:rPr>
              <w:t>（统一支付使用）</w:t>
            </w:r>
          </w:p>
        </w:tc>
      </w:tr>
      <w:tr w14:paraId="6D14EEAA">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noWrap w:val="0"/>
            <w:vAlign w:val="center"/>
          </w:tcPr>
          <w:p w14:paraId="0F62768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i w:val="0"/>
                <w:iCs w:val="0"/>
                <w:color w:val="auto"/>
                <w:kern w:val="0"/>
                <w:sz w:val="21"/>
                <w:szCs w:val="21"/>
                <w:u w:val="none"/>
                <w:lang w:val="en-US" w:eastAsia="zh-CN" w:bidi="ar"/>
              </w:rPr>
              <w:t>cardNumber</w:t>
            </w:r>
          </w:p>
        </w:tc>
        <w:tc>
          <w:tcPr>
            <w:tcW w:w="1116" w:type="pct"/>
            <w:tcBorders>
              <w:bottom w:val="single" w:color="000000" w:sz="4" w:space="0"/>
              <w:right w:val="single" w:color="000000" w:sz="4" w:space="0"/>
            </w:tcBorders>
            <w:noWrap w:val="0"/>
            <w:vAlign w:val="center"/>
          </w:tcPr>
          <w:p w14:paraId="0774303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i w:val="0"/>
                <w:iCs w:val="0"/>
                <w:color w:val="auto"/>
                <w:kern w:val="0"/>
                <w:sz w:val="21"/>
                <w:szCs w:val="21"/>
                <w:u w:val="none"/>
                <w:lang w:val="en-US" w:eastAsia="zh-CN" w:bidi="ar"/>
              </w:rPr>
              <w:t>String</w:t>
            </w:r>
          </w:p>
        </w:tc>
        <w:tc>
          <w:tcPr>
            <w:tcW w:w="730" w:type="pct"/>
            <w:tcBorders>
              <w:bottom w:val="single" w:color="000000" w:sz="4" w:space="0"/>
              <w:right w:val="single" w:color="000000" w:sz="4" w:space="0"/>
            </w:tcBorders>
            <w:noWrap w:val="0"/>
            <w:vAlign w:val="center"/>
          </w:tcPr>
          <w:p w14:paraId="755782F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object</w:t>
            </w:r>
          </w:p>
        </w:tc>
        <w:tc>
          <w:tcPr>
            <w:tcW w:w="363" w:type="pct"/>
            <w:tcBorders>
              <w:top w:val="single" w:color="000000" w:sz="4" w:space="0"/>
              <w:bottom w:val="single" w:color="000000" w:sz="4" w:space="0"/>
              <w:right w:val="single" w:color="000000" w:sz="4" w:space="0"/>
            </w:tcBorders>
            <w:noWrap w:val="0"/>
            <w:vAlign w:val="center"/>
          </w:tcPr>
          <w:p w14:paraId="2644E32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i w:val="0"/>
                <w:iCs w:val="0"/>
                <w:color w:val="auto"/>
                <w:kern w:val="0"/>
                <w:sz w:val="21"/>
                <w:szCs w:val="21"/>
                <w:u w:val="none"/>
                <w:lang w:val="en-US" w:eastAsia="zh-CN" w:bidi="ar"/>
              </w:rPr>
              <w:t>可以</w:t>
            </w:r>
          </w:p>
        </w:tc>
        <w:tc>
          <w:tcPr>
            <w:tcW w:w="1465" w:type="pct"/>
            <w:tcBorders>
              <w:bottom w:val="single" w:color="000000" w:sz="4" w:space="0"/>
              <w:right w:val="single" w:color="000000" w:sz="4" w:space="0"/>
            </w:tcBorders>
            <w:noWrap w:val="0"/>
            <w:vAlign w:val="center"/>
          </w:tcPr>
          <w:p w14:paraId="03B51BD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i w:val="0"/>
                <w:iCs w:val="0"/>
                <w:color w:val="auto"/>
                <w:kern w:val="0"/>
                <w:sz w:val="21"/>
                <w:szCs w:val="21"/>
                <w:u w:val="none"/>
                <w:lang w:val="en-US" w:eastAsia="zh-CN" w:bidi="ar"/>
              </w:rPr>
              <w:t>客户新开卡号码</w:t>
            </w:r>
          </w:p>
        </w:tc>
      </w:tr>
      <w:tr w14:paraId="63FBBEB3">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noWrap w:val="0"/>
            <w:vAlign w:val="center"/>
          </w:tcPr>
          <w:p w14:paraId="67A1DE31">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orderList</w:t>
            </w:r>
          </w:p>
        </w:tc>
        <w:tc>
          <w:tcPr>
            <w:tcW w:w="1116" w:type="pct"/>
            <w:tcBorders>
              <w:bottom w:val="single" w:color="000000" w:sz="4" w:space="0"/>
              <w:right w:val="single" w:color="000000" w:sz="4" w:space="0"/>
            </w:tcBorders>
            <w:noWrap w:val="0"/>
            <w:vAlign w:val="center"/>
          </w:tcPr>
          <w:p w14:paraId="2EF44B30">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lang w:val="en-US" w:eastAsia="zh-CN"/>
              </w:rPr>
            </w:pPr>
            <w:r>
              <w:rPr>
                <w:rFonts w:hint="eastAsia" w:ascii="仿宋" w:hAnsi="仿宋" w:eastAsia="仿宋" w:cs="仿宋"/>
                <w:color w:val="auto"/>
                <w:kern w:val="0"/>
                <w:highlight w:val="none"/>
                <w:lang w:bidi="ar"/>
              </w:rPr>
              <w:t>JSON</w:t>
            </w:r>
            <w:r>
              <w:rPr>
                <w:rFonts w:hint="eastAsia" w:ascii="仿宋" w:hAnsi="仿宋" w:eastAsia="仿宋" w:cs="仿宋"/>
                <w:color w:val="auto"/>
                <w:kern w:val="0"/>
                <w:highlight w:val="none"/>
                <w:lang w:val="en-US" w:eastAsia="zh-CN" w:bidi="ar"/>
              </w:rPr>
              <w:t>Array</w:t>
            </w:r>
          </w:p>
        </w:tc>
        <w:tc>
          <w:tcPr>
            <w:tcW w:w="730" w:type="pct"/>
            <w:tcBorders>
              <w:bottom w:val="single" w:color="000000" w:sz="4" w:space="0"/>
              <w:right w:val="single" w:color="000000" w:sz="4" w:space="0"/>
            </w:tcBorders>
            <w:noWrap w:val="0"/>
            <w:vAlign w:val="center"/>
          </w:tcPr>
          <w:p w14:paraId="064C69C0">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object</w:t>
            </w:r>
          </w:p>
        </w:tc>
        <w:tc>
          <w:tcPr>
            <w:tcW w:w="363" w:type="pct"/>
            <w:tcBorders>
              <w:top w:val="single" w:color="000000" w:sz="4" w:space="0"/>
              <w:bottom w:val="single" w:color="000000" w:sz="4" w:space="0"/>
              <w:right w:val="single" w:color="000000" w:sz="4" w:space="0"/>
            </w:tcBorders>
            <w:noWrap w:val="0"/>
            <w:vAlign w:val="center"/>
          </w:tcPr>
          <w:p w14:paraId="6001A442">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可以</w:t>
            </w:r>
          </w:p>
        </w:tc>
        <w:tc>
          <w:tcPr>
            <w:tcW w:w="1465" w:type="pct"/>
            <w:tcBorders>
              <w:bottom w:val="single" w:color="000000" w:sz="4" w:space="0"/>
              <w:right w:val="single" w:color="000000" w:sz="4" w:space="0"/>
            </w:tcBorders>
            <w:noWrap w:val="0"/>
            <w:vAlign w:val="center"/>
          </w:tcPr>
          <w:p w14:paraId="16E81679">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订单数据</w:t>
            </w:r>
          </w:p>
        </w:tc>
      </w:tr>
      <w:tr w14:paraId="3D9EBFED">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noWrap w:val="0"/>
            <w:vAlign w:val="center"/>
          </w:tcPr>
          <w:p w14:paraId="5EC834D5">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primaryOrderId</w:t>
            </w:r>
          </w:p>
        </w:tc>
        <w:tc>
          <w:tcPr>
            <w:tcW w:w="1116" w:type="pct"/>
            <w:tcBorders>
              <w:top w:val="single" w:color="000000" w:sz="4" w:space="0"/>
              <w:bottom w:val="single" w:color="000000" w:sz="4" w:space="0"/>
              <w:right w:val="single" w:color="000000" w:sz="4" w:space="0"/>
            </w:tcBorders>
            <w:noWrap w:val="0"/>
            <w:vAlign w:val="center"/>
          </w:tcPr>
          <w:p w14:paraId="16417A18">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String</w:t>
            </w:r>
          </w:p>
        </w:tc>
        <w:tc>
          <w:tcPr>
            <w:tcW w:w="730" w:type="pct"/>
            <w:tcBorders>
              <w:top w:val="single" w:color="000000" w:sz="4" w:space="0"/>
              <w:bottom w:val="single" w:color="000000" w:sz="4" w:space="0"/>
              <w:right w:val="single" w:color="000000" w:sz="4" w:space="0"/>
            </w:tcBorders>
            <w:noWrap w:val="0"/>
            <w:vAlign w:val="center"/>
          </w:tcPr>
          <w:p w14:paraId="08E08A13">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orderList</w:t>
            </w:r>
          </w:p>
        </w:tc>
        <w:tc>
          <w:tcPr>
            <w:tcW w:w="363" w:type="pct"/>
            <w:tcBorders>
              <w:top w:val="single" w:color="000000" w:sz="4" w:space="0"/>
              <w:bottom w:val="single" w:color="000000" w:sz="4" w:space="0"/>
              <w:right w:val="single" w:color="000000" w:sz="4" w:space="0"/>
            </w:tcBorders>
            <w:noWrap w:val="0"/>
            <w:vAlign w:val="center"/>
          </w:tcPr>
          <w:p w14:paraId="13BF476E">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不可</w:t>
            </w:r>
          </w:p>
        </w:tc>
        <w:tc>
          <w:tcPr>
            <w:tcW w:w="1465" w:type="pct"/>
            <w:tcBorders>
              <w:bottom w:val="single" w:color="000000" w:sz="4" w:space="0"/>
              <w:right w:val="single" w:color="000000" w:sz="4" w:space="0"/>
            </w:tcBorders>
            <w:noWrap w:val="0"/>
            <w:vAlign w:val="center"/>
          </w:tcPr>
          <w:p w14:paraId="255B06B8">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主订单编码</w:t>
            </w:r>
          </w:p>
        </w:tc>
      </w:tr>
      <w:tr w14:paraId="2928FCCD">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noWrap w:val="0"/>
            <w:vAlign w:val="center"/>
          </w:tcPr>
          <w:p w14:paraId="19D1396C">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subOrderList</w:t>
            </w:r>
          </w:p>
        </w:tc>
        <w:tc>
          <w:tcPr>
            <w:tcW w:w="1116" w:type="pct"/>
            <w:tcBorders>
              <w:bottom w:val="single" w:color="000000" w:sz="4" w:space="0"/>
              <w:right w:val="single" w:color="000000" w:sz="4" w:space="0"/>
            </w:tcBorders>
            <w:noWrap w:val="0"/>
            <w:vAlign w:val="center"/>
          </w:tcPr>
          <w:p w14:paraId="5084BD62">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JSONArray</w:t>
            </w:r>
          </w:p>
        </w:tc>
        <w:tc>
          <w:tcPr>
            <w:tcW w:w="730" w:type="pct"/>
            <w:tcBorders>
              <w:left w:val="single" w:color="000000" w:sz="4" w:space="0"/>
              <w:bottom w:val="single" w:color="000000" w:sz="4" w:space="0"/>
              <w:right w:val="single" w:color="000000" w:sz="4" w:space="0"/>
            </w:tcBorders>
            <w:noWrap w:val="0"/>
            <w:vAlign w:val="center"/>
          </w:tcPr>
          <w:p w14:paraId="5A60CD07">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orderList</w:t>
            </w:r>
          </w:p>
        </w:tc>
        <w:tc>
          <w:tcPr>
            <w:tcW w:w="363" w:type="pct"/>
            <w:tcBorders>
              <w:top w:val="single" w:color="000000" w:sz="4" w:space="0"/>
              <w:bottom w:val="single" w:color="000000" w:sz="4" w:space="0"/>
              <w:right w:val="single" w:color="000000" w:sz="4" w:space="0"/>
            </w:tcBorders>
            <w:noWrap w:val="0"/>
            <w:vAlign w:val="center"/>
          </w:tcPr>
          <w:p w14:paraId="51985BC2">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不可</w:t>
            </w:r>
          </w:p>
        </w:tc>
        <w:tc>
          <w:tcPr>
            <w:tcW w:w="1465" w:type="pct"/>
            <w:tcBorders>
              <w:bottom w:val="single" w:color="000000" w:sz="4" w:space="0"/>
              <w:right w:val="single" w:color="000000" w:sz="4" w:space="0"/>
            </w:tcBorders>
            <w:noWrap w:val="0"/>
            <w:vAlign w:val="center"/>
          </w:tcPr>
          <w:p w14:paraId="5E3C5F4A">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子订单数据</w:t>
            </w:r>
          </w:p>
        </w:tc>
      </w:tr>
      <w:tr w14:paraId="64672DEF">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noWrap w:val="0"/>
            <w:vAlign w:val="center"/>
          </w:tcPr>
          <w:p w14:paraId="195332B3">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orderId</w:t>
            </w:r>
          </w:p>
        </w:tc>
        <w:tc>
          <w:tcPr>
            <w:tcW w:w="1116" w:type="pct"/>
            <w:tcBorders>
              <w:bottom w:val="single" w:color="000000" w:sz="4" w:space="0"/>
              <w:right w:val="single" w:color="000000" w:sz="4" w:space="0"/>
            </w:tcBorders>
            <w:noWrap w:val="0"/>
            <w:vAlign w:val="center"/>
          </w:tcPr>
          <w:p w14:paraId="539EE27A">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String</w:t>
            </w:r>
          </w:p>
        </w:tc>
        <w:tc>
          <w:tcPr>
            <w:tcW w:w="730" w:type="pct"/>
            <w:tcBorders>
              <w:left w:val="single" w:color="000000" w:sz="4" w:space="0"/>
              <w:bottom w:val="single" w:color="000000" w:sz="4" w:space="0"/>
              <w:right w:val="single" w:color="000000" w:sz="4" w:space="0"/>
            </w:tcBorders>
            <w:noWrap w:val="0"/>
            <w:vAlign w:val="center"/>
          </w:tcPr>
          <w:p w14:paraId="30B13B0C">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subOrderList</w:t>
            </w:r>
          </w:p>
        </w:tc>
        <w:tc>
          <w:tcPr>
            <w:tcW w:w="363" w:type="pct"/>
            <w:tcBorders>
              <w:top w:val="single" w:color="000000" w:sz="4" w:space="0"/>
              <w:bottom w:val="single" w:color="000000" w:sz="4" w:space="0"/>
              <w:right w:val="single" w:color="000000" w:sz="4" w:space="0"/>
            </w:tcBorders>
            <w:noWrap w:val="0"/>
            <w:vAlign w:val="center"/>
          </w:tcPr>
          <w:p w14:paraId="105D41F8">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不可</w:t>
            </w:r>
          </w:p>
        </w:tc>
        <w:tc>
          <w:tcPr>
            <w:tcW w:w="1465" w:type="pct"/>
            <w:tcBorders>
              <w:bottom w:val="single" w:color="000000" w:sz="4" w:space="0"/>
              <w:right w:val="single" w:color="000000" w:sz="4" w:space="0"/>
            </w:tcBorders>
            <w:noWrap w:val="0"/>
            <w:vAlign w:val="center"/>
          </w:tcPr>
          <w:p w14:paraId="3CFFDE94">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子订单编码</w:t>
            </w:r>
          </w:p>
        </w:tc>
      </w:tr>
      <w:tr w14:paraId="5C6E2B66">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noWrap w:val="0"/>
            <w:vAlign w:val="center"/>
          </w:tcPr>
          <w:p w14:paraId="3B0061DB">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orderStatus</w:t>
            </w:r>
          </w:p>
        </w:tc>
        <w:tc>
          <w:tcPr>
            <w:tcW w:w="1116" w:type="pct"/>
            <w:tcBorders>
              <w:bottom w:val="single" w:color="000000" w:sz="4" w:space="0"/>
              <w:right w:val="single" w:color="000000" w:sz="4" w:space="0"/>
            </w:tcBorders>
            <w:noWrap w:val="0"/>
            <w:vAlign w:val="center"/>
          </w:tcPr>
          <w:p w14:paraId="64214FBE">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String</w:t>
            </w:r>
          </w:p>
        </w:tc>
        <w:tc>
          <w:tcPr>
            <w:tcW w:w="730" w:type="pct"/>
            <w:tcBorders>
              <w:left w:val="single" w:color="000000" w:sz="4" w:space="0"/>
              <w:bottom w:val="single" w:color="000000" w:sz="4" w:space="0"/>
              <w:right w:val="single" w:color="000000" w:sz="4" w:space="0"/>
            </w:tcBorders>
            <w:noWrap w:val="0"/>
            <w:vAlign w:val="center"/>
          </w:tcPr>
          <w:p w14:paraId="4E5C857D">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subOrderList</w:t>
            </w:r>
          </w:p>
        </w:tc>
        <w:tc>
          <w:tcPr>
            <w:tcW w:w="363" w:type="pct"/>
            <w:tcBorders>
              <w:top w:val="single" w:color="000000" w:sz="4" w:space="0"/>
              <w:bottom w:val="single" w:color="000000" w:sz="4" w:space="0"/>
              <w:right w:val="single" w:color="000000" w:sz="4" w:space="0"/>
            </w:tcBorders>
            <w:noWrap w:val="0"/>
            <w:vAlign w:val="center"/>
          </w:tcPr>
          <w:p w14:paraId="43D1C3AD">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不可</w:t>
            </w:r>
          </w:p>
        </w:tc>
        <w:tc>
          <w:tcPr>
            <w:tcW w:w="1465" w:type="pct"/>
            <w:tcBorders>
              <w:bottom w:val="single" w:color="000000" w:sz="4" w:space="0"/>
              <w:right w:val="single" w:color="000000" w:sz="4" w:space="0"/>
            </w:tcBorders>
            <w:noWrap w:val="0"/>
            <w:vAlign w:val="center"/>
          </w:tcPr>
          <w:p w14:paraId="270C32A1">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lang w:val="en-US" w:eastAsia="zh-CN"/>
              </w:rPr>
            </w:pPr>
            <w:r>
              <w:rPr>
                <w:rFonts w:hint="eastAsia" w:ascii="仿宋" w:hAnsi="仿宋" w:eastAsia="仿宋" w:cs="仿宋"/>
                <w:color w:val="auto"/>
                <w:kern w:val="0"/>
                <w:highlight w:val="none"/>
                <w:lang w:bidi="ar"/>
              </w:rPr>
              <w:t>子订单状态编码，参照附录</w:t>
            </w:r>
            <w:r>
              <w:rPr>
                <w:rFonts w:hint="eastAsia" w:ascii="仿宋" w:hAnsi="仿宋" w:eastAsia="仿宋" w:cs="仿宋"/>
                <w:color w:val="auto"/>
                <w:kern w:val="0"/>
                <w:highlight w:val="none"/>
                <w:lang w:val="en-US" w:eastAsia="zh-CN" w:bidi="ar"/>
              </w:rPr>
              <w:t>八</w:t>
            </w:r>
          </w:p>
        </w:tc>
      </w:tr>
      <w:tr w14:paraId="2AA00B55">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noWrap w:val="0"/>
            <w:vAlign w:val="center"/>
          </w:tcPr>
          <w:p w14:paraId="56CC7466">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orderStatusDesc</w:t>
            </w:r>
          </w:p>
        </w:tc>
        <w:tc>
          <w:tcPr>
            <w:tcW w:w="1116" w:type="pct"/>
            <w:tcBorders>
              <w:bottom w:val="single" w:color="000000" w:sz="4" w:space="0"/>
              <w:right w:val="single" w:color="000000" w:sz="4" w:space="0"/>
            </w:tcBorders>
            <w:noWrap w:val="0"/>
            <w:vAlign w:val="center"/>
          </w:tcPr>
          <w:p w14:paraId="58CD1DD8">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String</w:t>
            </w:r>
          </w:p>
        </w:tc>
        <w:tc>
          <w:tcPr>
            <w:tcW w:w="730" w:type="pct"/>
            <w:tcBorders>
              <w:left w:val="single" w:color="000000" w:sz="4" w:space="0"/>
              <w:bottom w:val="single" w:color="000000" w:sz="4" w:space="0"/>
              <w:right w:val="single" w:color="000000" w:sz="4" w:space="0"/>
            </w:tcBorders>
            <w:noWrap w:val="0"/>
            <w:vAlign w:val="center"/>
          </w:tcPr>
          <w:p w14:paraId="5F4B29E4">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subOrderList</w:t>
            </w:r>
          </w:p>
        </w:tc>
        <w:tc>
          <w:tcPr>
            <w:tcW w:w="363" w:type="pct"/>
            <w:tcBorders>
              <w:top w:val="single" w:color="000000" w:sz="4" w:space="0"/>
              <w:bottom w:val="single" w:color="000000" w:sz="4" w:space="0"/>
              <w:right w:val="single" w:color="000000" w:sz="4" w:space="0"/>
            </w:tcBorders>
            <w:noWrap w:val="0"/>
            <w:vAlign w:val="center"/>
          </w:tcPr>
          <w:p w14:paraId="5A2B66A0">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不可</w:t>
            </w:r>
          </w:p>
        </w:tc>
        <w:tc>
          <w:tcPr>
            <w:tcW w:w="1465" w:type="pct"/>
            <w:tcBorders>
              <w:bottom w:val="single" w:color="000000" w:sz="4" w:space="0"/>
              <w:right w:val="single" w:color="000000" w:sz="4" w:space="0"/>
            </w:tcBorders>
            <w:noWrap w:val="0"/>
            <w:vAlign w:val="center"/>
          </w:tcPr>
          <w:p w14:paraId="09D010BE">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lang w:val="en-US" w:eastAsia="zh-CN"/>
              </w:rPr>
            </w:pPr>
            <w:r>
              <w:rPr>
                <w:rFonts w:hint="eastAsia" w:ascii="仿宋" w:hAnsi="仿宋" w:eastAsia="仿宋" w:cs="仿宋"/>
                <w:color w:val="auto"/>
                <w:kern w:val="0"/>
                <w:highlight w:val="none"/>
                <w:lang w:bidi="ar"/>
              </w:rPr>
              <w:t>子订单状态名称，参照附录</w:t>
            </w:r>
            <w:r>
              <w:rPr>
                <w:rFonts w:hint="eastAsia" w:ascii="仿宋" w:hAnsi="仿宋" w:eastAsia="仿宋" w:cs="仿宋"/>
                <w:color w:val="auto"/>
                <w:kern w:val="0"/>
                <w:highlight w:val="none"/>
                <w:lang w:val="en-US" w:eastAsia="zh-CN" w:bidi="ar"/>
              </w:rPr>
              <w:t>八</w:t>
            </w:r>
          </w:p>
        </w:tc>
      </w:tr>
      <w:tr w14:paraId="1B39B397">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noWrap w:val="0"/>
            <w:vAlign w:val="center"/>
          </w:tcPr>
          <w:p w14:paraId="52E2B27B">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reason</w:t>
            </w:r>
          </w:p>
        </w:tc>
        <w:tc>
          <w:tcPr>
            <w:tcW w:w="1116" w:type="pct"/>
            <w:tcBorders>
              <w:bottom w:val="single" w:color="000000" w:sz="4" w:space="0"/>
              <w:right w:val="single" w:color="000000" w:sz="4" w:space="0"/>
            </w:tcBorders>
            <w:noWrap w:val="0"/>
            <w:vAlign w:val="center"/>
          </w:tcPr>
          <w:p w14:paraId="57CB5AD8">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String</w:t>
            </w:r>
          </w:p>
        </w:tc>
        <w:tc>
          <w:tcPr>
            <w:tcW w:w="730" w:type="pct"/>
            <w:tcBorders>
              <w:left w:val="single" w:color="000000" w:sz="4" w:space="0"/>
              <w:bottom w:val="single" w:color="000000" w:sz="4" w:space="0"/>
              <w:right w:val="single" w:color="000000" w:sz="4" w:space="0"/>
            </w:tcBorders>
            <w:noWrap w:val="0"/>
            <w:vAlign w:val="center"/>
          </w:tcPr>
          <w:p w14:paraId="03267650">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subOrderList</w:t>
            </w:r>
          </w:p>
        </w:tc>
        <w:tc>
          <w:tcPr>
            <w:tcW w:w="363" w:type="pct"/>
            <w:tcBorders>
              <w:top w:val="single" w:color="000000" w:sz="4" w:space="0"/>
              <w:bottom w:val="single" w:color="000000" w:sz="4" w:space="0"/>
              <w:right w:val="single" w:color="000000" w:sz="4" w:space="0"/>
            </w:tcBorders>
            <w:noWrap w:val="0"/>
            <w:vAlign w:val="center"/>
          </w:tcPr>
          <w:p w14:paraId="3E3D7735">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可以</w:t>
            </w:r>
          </w:p>
        </w:tc>
        <w:tc>
          <w:tcPr>
            <w:tcW w:w="1465" w:type="pct"/>
            <w:tcBorders>
              <w:bottom w:val="single" w:color="000000" w:sz="4" w:space="0"/>
              <w:right w:val="single" w:color="000000" w:sz="4" w:space="0"/>
            </w:tcBorders>
            <w:noWrap w:val="0"/>
            <w:vAlign w:val="center"/>
          </w:tcPr>
          <w:p w14:paraId="4D90A3C5">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子订单失败原因</w:t>
            </w:r>
          </w:p>
        </w:tc>
      </w:tr>
      <w:tr w14:paraId="187BAE91">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shd w:val="clear" w:color="auto" w:fill="auto"/>
            <w:noWrap w:val="0"/>
            <w:vAlign w:val="center"/>
          </w:tcPr>
          <w:p w14:paraId="5625BB6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outOrdId</w:t>
            </w:r>
          </w:p>
        </w:tc>
        <w:tc>
          <w:tcPr>
            <w:tcW w:w="1116" w:type="pct"/>
            <w:tcBorders>
              <w:bottom w:val="single" w:color="000000" w:sz="4" w:space="0"/>
              <w:right w:val="single" w:color="000000" w:sz="4" w:space="0"/>
            </w:tcBorders>
            <w:shd w:val="clear" w:color="auto" w:fill="auto"/>
            <w:noWrap w:val="0"/>
            <w:vAlign w:val="center"/>
          </w:tcPr>
          <w:p w14:paraId="2AEB62D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String</w:t>
            </w:r>
          </w:p>
        </w:tc>
        <w:tc>
          <w:tcPr>
            <w:tcW w:w="730" w:type="pct"/>
            <w:tcBorders>
              <w:left w:val="single" w:color="000000" w:sz="4" w:space="0"/>
              <w:bottom w:val="single" w:color="000000" w:sz="4" w:space="0"/>
              <w:right w:val="single" w:color="000000" w:sz="4" w:space="0"/>
            </w:tcBorders>
            <w:shd w:val="clear" w:color="auto" w:fill="auto"/>
            <w:noWrap w:val="0"/>
            <w:vAlign w:val="center"/>
          </w:tcPr>
          <w:p w14:paraId="4E171E6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2"/>
                <w:sz w:val="21"/>
                <w:szCs w:val="21"/>
                <w:u w:val="none"/>
                <w:lang w:val="en-US" w:eastAsia="zh-CN" w:bidi="ar-SA"/>
              </w:rPr>
            </w:pPr>
            <w:r>
              <w:rPr>
                <w:rFonts w:hint="eastAsia" w:ascii="仿宋" w:hAnsi="仿宋" w:eastAsia="仿宋" w:cs="仿宋"/>
                <w:color w:val="auto"/>
                <w:kern w:val="0"/>
                <w:highlight w:val="none"/>
                <w:lang w:bidi="ar"/>
              </w:rPr>
              <w:t>subOrderList</w:t>
            </w:r>
          </w:p>
        </w:tc>
        <w:tc>
          <w:tcPr>
            <w:tcW w:w="363" w:type="pct"/>
            <w:tcBorders>
              <w:top w:val="single" w:color="000000" w:sz="4" w:space="0"/>
              <w:bottom w:val="single" w:color="000000" w:sz="4" w:space="0"/>
              <w:right w:val="single" w:color="000000" w:sz="4" w:space="0"/>
            </w:tcBorders>
            <w:shd w:val="clear" w:color="auto" w:fill="auto"/>
            <w:noWrap w:val="0"/>
            <w:vAlign w:val="center"/>
          </w:tcPr>
          <w:p w14:paraId="462546A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可以</w:t>
            </w:r>
          </w:p>
        </w:tc>
        <w:tc>
          <w:tcPr>
            <w:tcW w:w="1465" w:type="pct"/>
            <w:tcBorders>
              <w:bottom w:val="single" w:color="000000" w:sz="4" w:space="0"/>
              <w:right w:val="single" w:color="000000" w:sz="4" w:space="0"/>
            </w:tcBorders>
            <w:shd w:val="clear" w:color="auto" w:fill="auto"/>
            <w:noWrap w:val="0"/>
            <w:vAlign w:val="center"/>
          </w:tcPr>
          <w:p w14:paraId="4A45FE2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下游订单号（省端订单号、集团能开/订单中心主订单号等）</w:t>
            </w:r>
          </w:p>
        </w:tc>
      </w:tr>
      <w:tr w14:paraId="34DEEEA8">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shd w:val="clear" w:color="auto" w:fill="BEBEBE" w:themeFill="background1" w:themeFillShade="BF"/>
            <w:noWrap w:val="0"/>
            <w:vAlign w:val="center"/>
          </w:tcPr>
          <w:p w14:paraId="109473C8">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orderBusiInfo</w:t>
            </w:r>
          </w:p>
        </w:tc>
        <w:tc>
          <w:tcPr>
            <w:tcW w:w="1116" w:type="pct"/>
            <w:tcBorders>
              <w:bottom w:val="single" w:color="000000" w:sz="4" w:space="0"/>
              <w:right w:val="single" w:color="000000" w:sz="4" w:space="0"/>
            </w:tcBorders>
            <w:shd w:val="clear" w:color="auto" w:fill="BEBEBE" w:themeFill="background1" w:themeFillShade="BF"/>
            <w:noWrap w:val="0"/>
            <w:vAlign w:val="center"/>
          </w:tcPr>
          <w:p w14:paraId="0F32BD6A">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JSONObject</w:t>
            </w:r>
          </w:p>
        </w:tc>
        <w:tc>
          <w:tcPr>
            <w:tcW w:w="730" w:type="pct"/>
            <w:tcBorders>
              <w:left w:val="single" w:color="000000" w:sz="4" w:space="0"/>
              <w:bottom w:val="single" w:color="000000" w:sz="4" w:space="0"/>
              <w:right w:val="single" w:color="000000" w:sz="4" w:space="0"/>
            </w:tcBorders>
            <w:shd w:val="clear" w:color="auto" w:fill="BEBEBE" w:themeFill="background1" w:themeFillShade="BF"/>
            <w:noWrap w:val="0"/>
            <w:vAlign w:val="center"/>
          </w:tcPr>
          <w:p w14:paraId="3EB4ABD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subOrderList</w:t>
            </w:r>
          </w:p>
        </w:tc>
        <w:tc>
          <w:tcPr>
            <w:tcW w:w="363" w:type="pct"/>
            <w:tcBorders>
              <w:top w:val="single" w:color="000000" w:sz="4" w:space="0"/>
              <w:bottom w:val="single" w:color="000000" w:sz="4" w:space="0"/>
              <w:right w:val="single" w:color="000000" w:sz="4" w:space="0"/>
            </w:tcBorders>
            <w:shd w:val="clear" w:color="auto" w:fill="BEBEBE" w:themeFill="background1" w:themeFillShade="BF"/>
            <w:noWrap w:val="0"/>
            <w:vAlign w:val="center"/>
          </w:tcPr>
          <w:p w14:paraId="05E5A0F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可以</w:t>
            </w:r>
          </w:p>
        </w:tc>
        <w:tc>
          <w:tcPr>
            <w:tcW w:w="1465" w:type="pct"/>
            <w:tcBorders>
              <w:bottom w:val="single" w:color="000000" w:sz="4" w:space="0"/>
              <w:right w:val="single" w:color="000000" w:sz="4" w:space="0"/>
            </w:tcBorders>
            <w:shd w:val="clear" w:color="auto" w:fill="BEBEBE" w:themeFill="background1" w:themeFillShade="BF"/>
            <w:noWrap w:val="0"/>
            <w:vAlign w:val="center"/>
          </w:tcPr>
          <w:p w14:paraId="7C9C9E5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订单业务参数信息</w:t>
            </w:r>
          </w:p>
        </w:tc>
      </w:tr>
      <w:tr w14:paraId="03DB5D94">
        <w:tblPrEx>
          <w:tblCellMar>
            <w:top w:w="15" w:type="dxa"/>
            <w:left w:w="15" w:type="dxa"/>
            <w:bottom w:w="15" w:type="dxa"/>
            <w:right w:w="15" w:type="dxa"/>
          </w:tblCellMar>
        </w:tblPrEx>
        <w:trPr>
          <w:trHeight w:val="330" w:hRule="atLeast"/>
        </w:trPr>
        <w:tc>
          <w:tcPr>
            <w:tcW w:w="1323" w:type="pct"/>
            <w:tcBorders>
              <w:left w:val="single" w:color="000000" w:sz="4" w:space="0"/>
              <w:bottom w:val="single" w:color="000000" w:sz="4" w:space="0"/>
              <w:right w:val="single" w:color="000000" w:sz="4" w:space="0"/>
            </w:tcBorders>
            <w:shd w:val="clear" w:color="auto" w:fill="auto"/>
            <w:noWrap w:val="0"/>
            <w:vAlign w:val="center"/>
          </w:tcPr>
          <w:p w14:paraId="2E8195FA">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orderBusiAttr</w:t>
            </w:r>
          </w:p>
        </w:tc>
        <w:tc>
          <w:tcPr>
            <w:tcW w:w="1116" w:type="pct"/>
            <w:tcBorders>
              <w:bottom w:val="single" w:color="000000" w:sz="4" w:space="0"/>
              <w:right w:val="single" w:color="000000" w:sz="4" w:space="0"/>
            </w:tcBorders>
            <w:shd w:val="clear" w:color="auto" w:fill="auto"/>
            <w:noWrap w:val="0"/>
            <w:vAlign w:val="center"/>
          </w:tcPr>
          <w:p w14:paraId="72717CA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JSONArray</w:t>
            </w:r>
          </w:p>
        </w:tc>
        <w:tc>
          <w:tcPr>
            <w:tcW w:w="730" w:type="pct"/>
            <w:tcBorders>
              <w:left w:val="single" w:color="000000" w:sz="4" w:space="0"/>
              <w:bottom w:val="single" w:color="000000" w:sz="4" w:space="0"/>
              <w:right w:val="single" w:color="000000" w:sz="4" w:space="0"/>
            </w:tcBorders>
            <w:shd w:val="clear" w:color="auto" w:fill="auto"/>
            <w:noWrap w:val="0"/>
            <w:vAlign w:val="center"/>
          </w:tcPr>
          <w:p w14:paraId="6D30AA9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i w:val="0"/>
                <w:iCs w:val="0"/>
                <w:color w:val="auto"/>
                <w:kern w:val="0"/>
                <w:sz w:val="21"/>
                <w:szCs w:val="21"/>
                <w:u w:val="none"/>
                <w:lang w:val="en-US" w:eastAsia="zh-CN" w:bidi="ar"/>
              </w:rPr>
              <w:t>orderBusiInfo</w:t>
            </w:r>
          </w:p>
        </w:tc>
        <w:tc>
          <w:tcPr>
            <w:tcW w:w="363" w:type="pct"/>
            <w:tcBorders>
              <w:top w:val="single" w:color="000000" w:sz="4" w:space="0"/>
              <w:bottom w:val="single" w:color="000000" w:sz="4" w:space="0"/>
              <w:right w:val="single" w:color="000000" w:sz="4" w:space="0"/>
            </w:tcBorders>
            <w:shd w:val="clear" w:color="auto" w:fill="auto"/>
            <w:noWrap w:val="0"/>
            <w:vAlign w:val="center"/>
          </w:tcPr>
          <w:p w14:paraId="3C12D63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可以</w:t>
            </w:r>
          </w:p>
        </w:tc>
        <w:tc>
          <w:tcPr>
            <w:tcW w:w="1465" w:type="pct"/>
            <w:tcBorders>
              <w:bottom w:val="single" w:color="000000" w:sz="4" w:space="0"/>
              <w:right w:val="single" w:color="000000" w:sz="4" w:space="0"/>
            </w:tcBorders>
            <w:shd w:val="clear" w:color="auto" w:fill="auto"/>
            <w:noWrap w:val="0"/>
            <w:vAlign w:val="center"/>
          </w:tcPr>
          <w:p w14:paraId="06CB7B14">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订单业务参数属性信息，返回订单落单前全量扩展信息，包括下单接收的、预校验响应接口获取的等</w:t>
            </w:r>
          </w:p>
        </w:tc>
      </w:tr>
      <w:tr w14:paraId="754BF471">
        <w:tblPrEx>
          <w:tblCellMar>
            <w:top w:w="15" w:type="dxa"/>
            <w:left w:w="15" w:type="dxa"/>
            <w:bottom w:w="15" w:type="dxa"/>
            <w:right w:w="15" w:type="dxa"/>
          </w:tblCellMar>
        </w:tblPrEx>
        <w:trPr>
          <w:trHeight w:val="330" w:hRule="atLeast"/>
        </w:trPr>
        <w:tc>
          <w:tcPr>
            <w:tcW w:w="1323"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0"/>
            <w:vAlign w:val="center"/>
          </w:tcPr>
          <w:p w14:paraId="00DB434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prodInfoList</w:t>
            </w:r>
          </w:p>
        </w:tc>
        <w:tc>
          <w:tcPr>
            <w:tcW w:w="1116"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0"/>
            <w:vAlign w:val="center"/>
          </w:tcPr>
          <w:p w14:paraId="24459019">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JSONArray</w:t>
            </w:r>
          </w:p>
        </w:tc>
        <w:tc>
          <w:tcPr>
            <w:tcW w:w="730"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0"/>
            <w:vAlign w:val="center"/>
          </w:tcPr>
          <w:p w14:paraId="3CF5ECC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subOrderList</w:t>
            </w:r>
          </w:p>
        </w:tc>
        <w:tc>
          <w:tcPr>
            <w:tcW w:w="363"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0"/>
            <w:vAlign w:val="center"/>
          </w:tcPr>
          <w:p w14:paraId="387698B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1465"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0"/>
            <w:vAlign w:val="center"/>
          </w:tcPr>
          <w:p w14:paraId="35D34E7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商品数据</w:t>
            </w:r>
          </w:p>
        </w:tc>
      </w:tr>
      <w:tr w14:paraId="724AA65C">
        <w:tblPrEx>
          <w:tblCellMar>
            <w:top w:w="15" w:type="dxa"/>
            <w:left w:w="15" w:type="dxa"/>
            <w:bottom w:w="15" w:type="dxa"/>
            <w:right w:w="15" w:type="dxa"/>
          </w:tblCellMar>
        </w:tblPrEx>
        <w:trPr>
          <w:trHeight w:val="330" w:hRule="atLeast"/>
        </w:trPr>
        <w:tc>
          <w:tcPr>
            <w:tcW w:w="1323" w:type="pct"/>
            <w:tcBorders>
              <w:top w:val="single" w:color="000000" w:sz="4" w:space="0"/>
              <w:left w:val="single" w:color="000000" w:sz="4" w:space="0"/>
              <w:bottom w:val="single" w:color="000000" w:sz="4" w:space="0"/>
              <w:right w:val="single" w:color="000000" w:sz="4" w:space="0"/>
            </w:tcBorders>
            <w:noWrap w:val="0"/>
            <w:vAlign w:val="center"/>
          </w:tcPr>
          <w:p w14:paraId="31D4788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eastAsia="zh-CN" w:bidi="ar"/>
              </w:rPr>
            </w:pPr>
            <w:r>
              <w:rPr>
                <w:rFonts w:hint="eastAsia" w:ascii="仿宋" w:hAnsi="仿宋" w:eastAsia="仿宋" w:cs="仿宋"/>
                <w:color w:val="auto"/>
                <w:kern w:val="0"/>
                <w:highlight w:val="none"/>
                <w:lang w:eastAsia="zh-CN" w:bidi="ar"/>
              </w:rPr>
              <w:t>productId</w:t>
            </w:r>
          </w:p>
        </w:tc>
        <w:tc>
          <w:tcPr>
            <w:tcW w:w="1116" w:type="pct"/>
            <w:tcBorders>
              <w:top w:val="single" w:color="000000" w:sz="4" w:space="0"/>
              <w:left w:val="single" w:color="000000" w:sz="4" w:space="0"/>
              <w:bottom w:val="single" w:color="000000" w:sz="4" w:space="0"/>
              <w:right w:val="single" w:color="000000" w:sz="4" w:space="0"/>
            </w:tcBorders>
            <w:noWrap w:val="0"/>
            <w:vAlign w:val="center"/>
          </w:tcPr>
          <w:p w14:paraId="73D8BF2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String</w:t>
            </w:r>
          </w:p>
        </w:tc>
        <w:tc>
          <w:tcPr>
            <w:tcW w:w="730" w:type="pct"/>
            <w:tcBorders>
              <w:top w:val="single" w:color="000000" w:sz="4" w:space="0"/>
              <w:left w:val="single" w:color="000000" w:sz="4" w:space="0"/>
              <w:bottom w:val="single" w:color="000000" w:sz="4" w:space="0"/>
              <w:right w:val="single" w:color="000000" w:sz="4" w:space="0"/>
            </w:tcBorders>
            <w:noWrap w:val="0"/>
            <w:vAlign w:val="center"/>
          </w:tcPr>
          <w:p w14:paraId="3AA7F51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prodInfoList</w:t>
            </w:r>
          </w:p>
        </w:tc>
        <w:tc>
          <w:tcPr>
            <w:tcW w:w="363" w:type="pct"/>
            <w:tcBorders>
              <w:top w:val="single" w:color="000000" w:sz="4" w:space="0"/>
              <w:left w:val="single" w:color="000000" w:sz="4" w:space="0"/>
              <w:bottom w:val="single" w:color="000000" w:sz="4" w:space="0"/>
              <w:right w:val="single" w:color="000000" w:sz="4" w:space="0"/>
            </w:tcBorders>
            <w:noWrap w:val="0"/>
            <w:vAlign w:val="center"/>
          </w:tcPr>
          <w:p w14:paraId="341C4D5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不可</w:t>
            </w:r>
          </w:p>
        </w:tc>
        <w:tc>
          <w:tcPr>
            <w:tcW w:w="1465" w:type="pct"/>
            <w:tcBorders>
              <w:top w:val="single" w:color="000000" w:sz="4" w:space="0"/>
              <w:left w:val="single" w:color="000000" w:sz="4" w:space="0"/>
              <w:bottom w:val="single" w:color="000000" w:sz="4" w:space="0"/>
              <w:right w:val="single" w:color="000000" w:sz="4" w:space="0"/>
            </w:tcBorders>
            <w:noWrap w:val="0"/>
            <w:vAlign w:val="center"/>
          </w:tcPr>
          <w:p w14:paraId="09434ED9">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商品编码</w:t>
            </w:r>
          </w:p>
        </w:tc>
      </w:tr>
      <w:tr w14:paraId="635DA872">
        <w:tblPrEx>
          <w:tblCellMar>
            <w:top w:w="15" w:type="dxa"/>
            <w:left w:w="15" w:type="dxa"/>
            <w:bottom w:w="15" w:type="dxa"/>
            <w:right w:w="15" w:type="dxa"/>
          </w:tblCellMar>
        </w:tblPrEx>
        <w:trPr>
          <w:trHeight w:val="330" w:hRule="atLeast"/>
        </w:trPr>
        <w:tc>
          <w:tcPr>
            <w:tcW w:w="1323"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67DAE83">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prodInstCode</w:t>
            </w:r>
          </w:p>
        </w:tc>
        <w:tc>
          <w:tcPr>
            <w:tcW w:w="1116"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658CB4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String</w:t>
            </w:r>
          </w:p>
        </w:tc>
        <w:tc>
          <w:tcPr>
            <w:tcW w:w="73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4C0DA89">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prodInfoList</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2ED4283">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不可</w:t>
            </w:r>
          </w:p>
        </w:tc>
        <w:tc>
          <w:tcPr>
            <w:tcW w:w="1465"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C9BDBF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商品实例编码，在同一笔订购中的商品唯一编码</w:t>
            </w:r>
          </w:p>
        </w:tc>
      </w:tr>
      <w:tr w14:paraId="26AA3419">
        <w:tblPrEx>
          <w:tblCellMar>
            <w:top w:w="15" w:type="dxa"/>
            <w:left w:w="15" w:type="dxa"/>
            <w:bottom w:w="15" w:type="dxa"/>
            <w:right w:w="15" w:type="dxa"/>
          </w:tblCellMar>
        </w:tblPrEx>
        <w:trPr>
          <w:trHeight w:val="330" w:hRule="atLeast"/>
        </w:trPr>
        <w:tc>
          <w:tcPr>
            <w:tcW w:w="1323"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858D65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mainP</w:t>
            </w:r>
            <w:r>
              <w:rPr>
                <w:rFonts w:hint="eastAsia" w:ascii="仿宋" w:hAnsi="仿宋" w:eastAsia="仿宋" w:cs="仿宋"/>
                <w:color w:val="auto"/>
                <w:kern w:val="0"/>
                <w:highlight w:val="none"/>
                <w:lang w:eastAsia="zh-CN" w:bidi="ar"/>
              </w:rPr>
              <w:t>roductId</w:t>
            </w:r>
          </w:p>
        </w:tc>
        <w:tc>
          <w:tcPr>
            <w:tcW w:w="1116"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177571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73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B9733E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prodInfoList</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576063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可以</w:t>
            </w:r>
          </w:p>
        </w:tc>
        <w:tc>
          <w:tcPr>
            <w:tcW w:w="1465"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9238339">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父</w:t>
            </w:r>
            <w:r>
              <w:rPr>
                <w:rFonts w:hint="eastAsia" w:ascii="仿宋" w:hAnsi="仿宋" w:eastAsia="仿宋" w:cs="仿宋"/>
                <w:color w:val="auto"/>
                <w:kern w:val="0"/>
                <w:highlight w:val="none"/>
                <w:lang w:bidi="ar"/>
              </w:rPr>
              <w:t>商品编码</w:t>
            </w:r>
          </w:p>
        </w:tc>
      </w:tr>
      <w:tr w14:paraId="04755E1D">
        <w:tblPrEx>
          <w:tblCellMar>
            <w:top w:w="15" w:type="dxa"/>
            <w:left w:w="15" w:type="dxa"/>
            <w:bottom w:w="15" w:type="dxa"/>
            <w:right w:w="15" w:type="dxa"/>
          </w:tblCellMar>
        </w:tblPrEx>
        <w:trPr>
          <w:trHeight w:val="330" w:hRule="atLeast"/>
        </w:trPr>
        <w:tc>
          <w:tcPr>
            <w:tcW w:w="1323"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CD08EEF">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mainP</w:t>
            </w:r>
            <w:r>
              <w:rPr>
                <w:rFonts w:hint="eastAsia" w:ascii="仿宋" w:hAnsi="仿宋" w:eastAsia="仿宋" w:cs="仿宋"/>
                <w:color w:val="auto"/>
                <w:kern w:val="0"/>
                <w:highlight w:val="none"/>
                <w:lang w:eastAsia="zh-CN" w:bidi="ar"/>
              </w:rPr>
              <w:t>rod</w:t>
            </w:r>
            <w:r>
              <w:rPr>
                <w:rFonts w:hint="eastAsia" w:ascii="仿宋" w:hAnsi="仿宋" w:eastAsia="仿宋" w:cs="仿宋"/>
                <w:color w:val="auto"/>
                <w:kern w:val="0"/>
                <w:highlight w:val="none"/>
                <w:lang w:val="en-US" w:eastAsia="zh-CN" w:bidi="ar"/>
              </w:rPr>
              <w:t>InstCode</w:t>
            </w:r>
          </w:p>
        </w:tc>
        <w:tc>
          <w:tcPr>
            <w:tcW w:w="1116"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D32D459">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73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FE3CA81">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sz w:val="21"/>
                <w:szCs w:val="21"/>
                <w:highlight w:val="none"/>
                <w:lang w:val="en-US" w:eastAsia="zh-CN" w:bidi="ar"/>
              </w:rPr>
            </w:pPr>
            <w:r>
              <w:rPr>
                <w:rFonts w:hint="eastAsia" w:ascii="仿宋" w:hAnsi="仿宋" w:eastAsia="仿宋" w:cs="仿宋"/>
                <w:color w:val="auto"/>
                <w:kern w:val="0"/>
                <w:highlight w:val="none"/>
                <w:lang w:bidi="ar"/>
              </w:rPr>
              <w:t>prodInfoList</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A9EBE12">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color w:val="auto"/>
                <w:kern w:val="0"/>
                <w:highlight w:val="none"/>
                <w:lang w:bidi="ar"/>
              </w:rPr>
              <w:t>可以</w:t>
            </w:r>
          </w:p>
        </w:tc>
        <w:tc>
          <w:tcPr>
            <w:tcW w:w="1465"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A8D0953">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父</w:t>
            </w:r>
            <w:r>
              <w:rPr>
                <w:rFonts w:hint="eastAsia" w:ascii="仿宋" w:hAnsi="仿宋" w:eastAsia="仿宋" w:cs="仿宋"/>
                <w:color w:val="auto"/>
                <w:kern w:val="0"/>
                <w:highlight w:val="none"/>
                <w:lang w:bidi="ar"/>
              </w:rPr>
              <w:t>商品</w:t>
            </w:r>
            <w:r>
              <w:rPr>
                <w:rFonts w:hint="eastAsia" w:ascii="仿宋" w:hAnsi="仿宋" w:eastAsia="仿宋" w:cs="仿宋"/>
                <w:color w:val="auto"/>
                <w:kern w:val="0"/>
                <w:highlight w:val="none"/>
                <w:lang w:val="en-US" w:eastAsia="zh-CN" w:bidi="ar"/>
              </w:rPr>
              <w:t>实例</w:t>
            </w:r>
            <w:r>
              <w:rPr>
                <w:rFonts w:hint="eastAsia" w:ascii="仿宋" w:hAnsi="仿宋" w:eastAsia="仿宋" w:cs="仿宋"/>
                <w:color w:val="auto"/>
                <w:kern w:val="0"/>
                <w:highlight w:val="none"/>
                <w:lang w:bidi="ar"/>
              </w:rPr>
              <w:t>编码</w:t>
            </w:r>
          </w:p>
        </w:tc>
      </w:tr>
      <w:tr w14:paraId="2D758196">
        <w:tblPrEx>
          <w:tblCellMar>
            <w:top w:w="15" w:type="dxa"/>
            <w:left w:w="15" w:type="dxa"/>
            <w:bottom w:w="15" w:type="dxa"/>
            <w:right w:w="15" w:type="dxa"/>
          </w:tblCellMar>
        </w:tblPrEx>
        <w:trPr>
          <w:trHeight w:val="90" w:hRule="atLeast"/>
        </w:trPr>
        <w:tc>
          <w:tcPr>
            <w:tcW w:w="1323" w:type="pct"/>
            <w:tcBorders>
              <w:top w:val="single" w:color="000000" w:sz="4" w:space="0"/>
              <w:left w:val="single" w:color="000000" w:sz="4" w:space="0"/>
              <w:bottom w:val="single" w:color="000000" w:sz="4" w:space="0"/>
              <w:right w:val="single" w:color="000000" w:sz="4" w:space="0"/>
            </w:tcBorders>
            <w:noWrap w:val="0"/>
            <w:vAlign w:val="center"/>
          </w:tcPr>
          <w:p w14:paraId="01AFC929">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mcdsNm</w:t>
            </w:r>
          </w:p>
        </w:tc>
        <w:tc>
          <w:tcPr>
            <w:tcW w:w="1116" w:type="pct"/>
            <w:tcBorders>
              <w:top w:val="single" w:color="000000" w:sz="4" w:space="0"/>
              <w:left w:val="single" w:color="000000" w:sz="4" w:space="0"/>
              <w:bottom w:val="single" w:color="000000" w:sz="4" w:space="0"/>
              <w:right w:val="single" w:color="000000" w:sz="4" w:space="0"/>
            </w:tcBorders>
            <w:noWrap w:val="0"/>
            <w:vAlign w:val="center"/>
          </w:tcPr>
          <w:p w14:paraId="5A1C2E32">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String</w:t>
            </w:r>
          </w:p>
        </w:tc>
        <w:tc>
          <w:tcPr>
            <w:tcW w:w="730" w:type="pct"/>
            <w:tcBorders>
              <w:top w:val="single" w:color="000000" w:sz="4" w:space="0"/>
              <w:left w:val="single" w:color="000000" w:sz="4" w:space="0"/>
              <w:bottom w:val="single" w:color="000000" w:sz="4" w:space="0"/>
              <w:right w:val="single" w:color="000000" w:sz="4" w:space="0"/>
            </w:tcBorders>
            <w:noWrap w:val="0"/>
            <w:vAlign w:val="center"/>
          </w:tcPr>
          <w:p w14:paraId="44F839F8">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prodInfoList</w:t>
            </w:r>
          </w:p>
        </w:tc>
        <w:tc>
          <w:tcPr>
            <w:tcW w:w="363" w:type="pct"/>
            <w:tcBorders>
              <w:top w:val="single" w:color="000000" w:sz="4" w:space="0"/>
              <w:left w:val="single" w:color="000000" w:sz="4" w:space="0"/>
              <w:bottom w:val="single" w:color="000000" w:sz="4" w:space="0"/>
              <w:right w:val="single" w:color="000000" w:sz="4" w:space="0"/>
            </w:tcBorders>
            <w:noWrap w:val="0"/>
            <w:vAlign w:val="center"/>
          </w:tcPr>
          <w:p w14:paraId="72811987">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不可</w:t>
            </w:r>
          </w:p>
        </w:tc>
        <w:tc>
          <w:tcPr>
            <w:tcW w:w="1465" w:type="pct"/>
            <w:tcBorders>
              <w:top w:val="single" w:color="000000" w:sz="4" w:space="0"/>
              <w:left w:val="single" w:color="000000" w:sz="4" w:space="0"/>
              <w:bottom w:val="single" w:color="000000" w:sz="4" w:space="0"/>
              <w:right w:val="single" w:color="000000" w:sz="4" w:space="0"/>
            </w:tcBorders>
            <w:noWrap w:val="0"/>
            <w:vAlign w:val="center"/>
          </w:tcPr>
          <w:p w14:paraId="54115297">
            <w:pPr>
              <w:keepNext w:val="0"/>
              <w:keepLines w:val="0"/>
              <w:widowControl/>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kern w:val="0"/>
                <w:highlight w:val="none"/>
                <w:lang w:bidi="ar"/>
              </w:rPr>
              <w:t>商品名称</w:t>
            </w:r>
          </w:p>
        </w:tc>
      </w:tr>
      <w:tr w14:paraId="49433ECC">
        <w:tblPrEx>
          <w:tblCellMar>
            <w:top w:w="15" w:type="dxa"/>
            <w:left w:w="15" w:type="dxa"/>
            <w:bottom w:w="15" w:type="dxa"/>
            <w:right w:w="15" w:type="dxa"/>
          </w:tblCellMar>
        </w:tblPrEx>
        <w:trPr>
          <w:trHeight w:val="90" w:hRule="atLeast"/>
        </w:trPr>
        <w:tc>
          <w:tcPr>
            <w:tcW w:w="1323" w:type="pct"/>
            <w:tcBorders>
              <w:top w:val="single" w:color="000000" w:sz="4" w:space="0"/>
              <w:left w:val="single" w:color="000000" w:sz="4" w:space="0"/>
              <w:bottom w:val="single" w:color="000000" w:sz="4" w:space="0"/>
              <w:right w:val="single" w:color="000000" w:sz="4" w:space="0"/>
            </w:tcBorders>
            <w:noWrap w:val="0"/>
            <w:vAlign w:val="center"/>
          </w:tcPr>
          <w:p w14:paraId="44F206E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i w:val="0"/>
                <w:iCs w:val="0"/>
                <w:color w:val="auto"/>
                <w:kern w:val="0"/>
                <w:sz w:val="22"/>
                <w:szCs w:val="22"/>
                <w:u w:val="none"/>
                <w:lang w:val="en-US" w:eastAsia="zh-CN" w:bidi="ar"/>
              </w:rPr>
              <w:t>prodStatus</w:t>
            </w:r>
          </w:p>
        </w:tc>
        <w:tc>
          <w:tcPr>
            <w:tcW w:w="1116" w:type="pct"/>
            <w:tcBorders>
              <w:top w:val="single" w:color="000000" w:sz="4" w:space="0"/>
              <w:left w:val="single" w:color="000000" w:sz="4" w:space="0"/>
              <w:bottom w:val="single" w:color="000000" w:sz="4" w:space="0"/>
              <w:right w:val="single" w:color="000000" w:sz="4" w:space="0"/>
            </w:tcBorders>
            <w:noWrap w:val="0"/>
            <w:vAlign w:val="center"/>
          </w:tcPr>
          <w:p w14:paraId="034F6C6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bidi="ar"/>
              </w:rPr>
            </w:pPr>
            <w:r>
              <w:rPr>
                <w:rFonts w:hint="eastAsia" w:ascii="仿宋" w:hAnsi="仿宋" w:eastAsia="仿宋" w:cs="仿宋"/>
                <w:i w:val="0"/>
                <w:iCs w:val="0"/>
                <w:color w:val="auto"/>
                <w:kern w:val="0"/>
                <w:sz w:val="20"/>
                <w:szCs w:val="20"/>
                <w:u w:val="none"/>
                <w:lang w:val="en-US" w:eastAsia="zh-CN" w:bidi="ar"/>
              </w:rPr>
              <w:t>String</w:t>
            </w:r>
          </w:p>
        </w:tc>
        <w:tc>
          <w:tcPr>
            <w:tcW w:w="730" w:type="pct"/>
            <w:tcBorders>
              <w:top w:val="single" w:color="000000" w:sz="4" w:space="0"/>
              <w:left w:val="single" w:color="000000" w:sz="4" w:space="0"/>
              <w:bottom w:val="single" w:color="000000" w:sz="4" w:space="0"/>
              <w:right w:val="single" w:color="000000" w:sz="4" w:space="0"/>
            </w:tcBorders>
            <w:noWrap w:val="0"/>
            <w:vAlign w:val="center"/>
          </w:tcPr>
          <w:p w14:paraId="5D37B62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prodInfoList</w:t>
            </w:r>
          </w:p>
        </w:tc>
        <w:tc>
          <w:tcPr>
            <w:tcW w:w="363" w:type="pct"/>
            <w:tcBorders>
              <w:top w:val="single" w:color="000000" w:sz="4" w:space="0"/>
              <w:left w:val="single" w:color="000000" w:sz="4" w:space="0"/>
              <w:bottom w:val="single" w:color="000000" w:sz="4" w:space="0"/>
              <w:right w:val="single" w:color="000000" w:sz="4" w:space="0"/>
            </w:tcBorders>
            <w:noWrap w:val="0"/>
            <w:vAlign w:val="center"/>
          </w:tcPr>
          <w:p w14:paraId="411B644E">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宋体" w:hAnsi="宋体" w:eastAsia="宋体" w:cs="宋体"/>
                <w:i w:val="0"/>
                <w:iCs w:val="0"/>
                <w:color w:val="auto"/>
                <w:kern w:val="0"/>
                <w:sz w:val="21"/>
                <w:szCs w:val="21"/>
                <w:u w:val="none"/>
                <w:lang w:val="en-US" w:eastAsia="zh-CN" w:bidi="ar"/>
              </w:rPr>
              <w:t>可以</w:t>
            </w:r>
          </w:p>
        </w:tc>
        <w:tc>
          <w:tcPr>
            <w:tcW w:w="1465" w:type="pct"/>
            <w:tcBorders>
              <w:top w:val="single" w:color="000000" w:sz="4" w:space="0"/>
              <w:left w:val="single" w:color="000000" w:sz="4" w:space="0"/>
              <w:bottom w:val="single" w:color="000000" w:sz="4" w:space="0"/>
              <w:right w:val="single" w:color="000000" w:sz="4" w:space="0"/>
            </w:tcBorders>
            <w:noWrap w:val="0"/>
            <w:vAlign w:val="center"/>
          </w:tcPr>
          <w:p w14:paraId="1FA17883">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商品办理状态，同附录七</w:t>
            </w:r>
          </w:p>
        </w:tc>
      </w:tr>
      <w:tr w14:paraId="6F4917A4">
        <w:tblPrEx>
          <w:tblCellMar>
            <w:top w:w="15" w:type="dxa"/>
            <w:left w:w="15" w:type="dxa"/>
            <w:bottom w:w="15" w:type="dxa"/>
            <w:right w:w="15" w:type="dxa"/>
          </w:tblCellMar>
        </w:tblPrEx>
        <w:trPr>
          <w:trHeight w:val="90" w:hRule="atLeast"/>
        </w:trPr>
        <w:tc>
          <w:tcPr>
            <w:tcW w:w="1323"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36ECE6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oldOrderId</w:t>
            </w:r>
          </w:p>
        </w:tc>
        <w:tc>
          <w:tcPr>
            <w:tcW w:w="1116"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55F860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String</w:t>
            </w:r>
          </w:p>
        </w:tc>
        <w:tc>
          <w:tcPr>
            <w:tcW w:w="730"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3726FD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prodInfoList</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2E34B9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146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132B9D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上游订单号</w:t>
            </w:r>
          </w:p>
        </w:tc>
      </w:tr>
      <w:tr w14:paraId="76047B1E">
        <w:tblPrEx>
          <w:tblCellMar>
            <w:top w:w="15" w:type="dxa"/>
            <w:left w:w="15" w:type="dxa"/>
            <w:bottom w:w="15" w:type="dxa"/>
            <w:right w:w="15" w:type="dxa"/>
          </w:tblCellMar>
        </w:tblPrEx>
        <w:trPr>
          <w:trHeight w:val="90" w:hRule="atLeast"/>
        </w:trPr>
        <w:tc>
          <w:tcPr>
            <w:tcW w:w="132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056A10D">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SA"/>
              </w:rPr>
            </w:pPr>
            <w:r>
              <w:rPr>
                <w:rFonts w:hint="eastAsia" w:ascii="仿宋" w:hAnsi="仿宋" w:eastAsia="仿宋" w:cs="仿宋"/>
                <w:color w:val="auto"/>
                <w:highlight w:val="none"/>
                <w:lang w:val="en-US" w:eastAsia="zh-CN"/>
              </w:rPr>
              <w:t>outSubOrderId</w:t>
            </w:r>
          </w:p>
        </w:tc>
        <w:tc>
          <w:tcPr>
            <w:tcW w:w="111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6244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730"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0997A21">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prodInfoList</w:t>
            </w:r>
          </w:p>
        </w:tc>
        <w:tc>
          <w:tcPr>
            <w:tcW w:w="36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797CA6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可以</w:t>
            </w:r>
          </w:p>
        </w:tc>
        <w:tc>
          <w:tcPr>
            <w:tcW w:w="146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5271F3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highlight w:val="none"/>
                <w:lang w:val="en-US" w:eastAsia="zh-CN"/>
              </w:rPr>
              <w:t>下游子订单号</w:t>
            </w:r>
            <w:r>
              <w:rPr>
                <w:rFonts w:hint="eastAsia" w:ascii="仿宋" w:hAnsi="仿宋" w:eastAsia="仿宋" w:cs="仿宋"/>
                <w:color w:val="auto"/>
                <w:kern w:val="0"/>
                <w:highlight w:val="none"/>
                <w:lang w:val="en-US" w:eastAsia="zh-CN" w:bidi="ar"/>
              </w:rPr>
              <w:t>（省端订单号、集团能开/订单中心子订单号等）</w:t>
            </w:r>
          </w:p>
        </w:tc>
      </w:tr>
    </w:tbl>
    <w:p w14:paraId="341E658E">
      <w:pPr>
        <w:pStyle w:val="3"/>
        <w:pageBreakBefore w:val="0"/>
        <w:numPr>
          <w:ilvl w:val="1"/>
          <w:numId w:val="0"/>
        </w:numPr>
        <w:tabs>
          <w:tab w:val="left" w:pos="0"/>
        </w:tabs>
        <w:spacing w:before="0" w:after="0" w:line="360" w:lineRule="auto"/>
        <w:rPr>
          <w:rFonts w:hint="eastAsia" w:ascii="仿宋" w:hAnsi="仿宋" w:eastAsia="仿宋" w:cs="仿宋"/>
          <w:b/>
          <w:bCs/>
          <w:color w:val="auto"/>
          <w:highlight w:val="none"/>
          <w:lang w:val="en-US" w:eastAsia="zh-CN"/>
        </w:rPr>
      </w:pPr>
      <w:bookmarkStart w:id="21" w:name="_Toc307048630"/>
      <w:r>
        <w:rPr>
          <w:rFonts w:hint="eastAsia" w:ascii="仿宋" w:hAnsi="仿宋" w:eastAsia="仿宋" w:cs="仿宋"/>
          <w:b/>
          <w:bCs/>
          <w:color w:val="auto"/>
          <w:highlight w:val="none"/>
          <w:lang w:val="en-US" w:eastAsia="zh-CN"/>
        </w:rPr>
        <w:t>5.6、订单流程执行接收接口（业务能力系统-订单模块）</w:t>
      </w:r>
      <w:bookmarkEnd w:id="21"/>
    </w:p>
    <w:p w14:paraId="626F746B">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22" w:name="_Toc163120669"/>
      <w:r>
        <w:rPr>
          <w:rFonts w:hint="eastAsia" w:ascii="仿宋" w:hAnsi="仿宋" w:eastAsia="仿宋" w:cs="仿宋"/>
          <w:b/>
          <w:bCs/>
          <w:color w:val="auto"/>
          <w:highlight w:val="none"/>
          <w:lang w:val="en-US" w:eastAsia="zh-CN"/>
        </w:rPr>
        <w:t>5.6</w:t>
      </w:r>
      <w:r>
        <w:rPr>
          <w:rFonts w:hint="eastAsia" w:ascii="仿宋" w:hAnsi="仿宋" w:eastAsia="仿宋" w:cs="仿宋"/>
          <w:color w:val="auto"/>
          <w:highlight w:val="none"/>
          <w:lang w:val="en-US" w:eastAsia="zh-CN"/>
        </w:rPr>
        <w:t>.1、业务功能</w:t>
      </w:r>
      <w:bookmarkEnd w:id="22"/>
    </w:p>
    <w:p w14:paraId="605AA9CE">
      <w:pPr>
        <w:rPr>
          <w:rFonts w:hint="eastAsia" w:ascii="仿宋" w:hAnsi="仿宋" w:eastAsia="仿宋" w:cs="仿宋"/>
          <w:color w:val="auto"/>
          <w:highlight w:val="none"/>
          <w:lang w:val="en-US" w:eastAsia="zh"/>
        </w:rPr>
      </w:pPr>
      <w:r>
        <w:rPr>
          <w:rFonts w:hint="eastAsia" w:ascii="仿宋" w:hAnsi="仿宋" w:eastAsia="仿宋" w:cs="仿宋"/>
          <w:color w:val="auto"/>
          <w:highlight w:val="none"/>
          <w:lang w:val="en-US" w:eastAsia="zh-CN"/>
        </w:rPr>
        <w:t>接口用于订单收单后，涉及三照上传、涉诈审核、激活状态回传、活体认证结果接收等需要异步处理后继续通知履约场景，异步接收</w:t>
      </w:r>
      <w:r>
        <w:rPr>
          <w:rFonts w:hint="eastAsia" w:ascii="仿宋" w:hAnsi="仿宋" w:eastAsia="仿宋" w:cs="仿宋"/>
          <w:color w:val="auto"/>
          <w:highlight w:val="none"/>
          <w:lang w:val="en-US" w:eastAsia="zh"/>
        </w:rPr>
        <w:t>相关操作结果后执行后续订单流程。</w:t>
      </w:r>
    </w:p>
    <w:p w14:paraId="0E3DCD70">
      <w:pPr>
        <w:rPr>
          <w:rFonts w:hint="default" w:ascii="仿宋" w:hAnsi="仿宋" w:eastAsia="仿宋" w:cs="仿宋"/>
          <w:color w:val="auto"/>
          <w:highlight w:val="none"/>
          <w:lang w:eastAsia="zh"/>
        </w:rPr>
      </w:pPr>
      <w:r>
        <w:rPr>
          <w:rFonts w:hint="default" w:ascii="仿宋" w:hAnsi="仿宋" w:eastAsia="仿宋" w:cs="仿宋"/>
          <w:color w:val="auto"/>
          <w:highlight w:val="none"/>
          <w:lang w:eastAsia="zh"/>
        </w:rPr>
        <w:drawing>
          <wp:inline distT="0" distB="0" distL="114300" distR="114300">
            <wp:extent cx="5257800" cy="4321810"/>
            <wp:effectExtent l="0" t="0" r="0" b="2159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8"/>
                    <a:stretch>
                      <a:fillRect/>
                    </a:stretch>
                  </pic:blipFill>
                  <pic:spPr>
                    <a:xfrm>
                      <a:off x="0" y="0"/>
                      <a:ext cx="5257800" cy="4321810"/>
                    </a:xfrm>
                    <a:prstGeom prst="rect">
                      <a:avLst/>
                    </a:prstGeom>
                  </pic:spPr>
                </pic:pic>
              </a:graphicData>
            </a:graphic>
          </wp:inline>
        </w:drawing>
      </w:r>
    </w:p>
    <w:p w14:paraId="441FFDA5">
      <w:pPr>
        <w:rPr>
          <w:rFonts w:hint="eastAsia" w:ascii="仿宋" w:hAnsi="仿宋" w:eastAsia="仿宋" w:cs="仿宋"/>
          <w:color w:val="auto"/>
          <w:highlight w:val="none"/>
          <w:lang w:val="en-US" w:eastAsia="zh"/>
        </w:rPr>
      </w:pPr>
    </w:p>
    <w:tbl>
      <w:tblPr>
        <w:tblStyle w:val="12"/>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61"/>
        <w:gridCol w:w="2161"/>
        <w:gridCol w:w="4197"/>
      </w:tblGrid>
      <w:tr w14:paraId="658D39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268" w:type="pct"/>
            <w:noWrap w:val="0"/>
            <w:vAlign w:val="center"/>
          </w:tcPr>
          <w:p w14:paraId="4C4842A7">
            <w:pPr>
              <w:keepNext w:val="0"/>
              <w:keepLines w:val="0"/>
              <w:suppressLineNumbers w:val="0"/>
              <w:spacing w:before="0" w:beforeAutospacing="0" w:after="0" w:afterAutospacing="0"/>
              <w:ind w:left="0" w:leftChars="0" w:right="0" w:firstLine="0" w:firstLineChars="0"/>
              <w:jc w:val="center"/>
              <w:rPr>
                <w:rFonts w:hint="eastAsia" w:ascii="仿宋" w:hAnsi="仿宋" w:eastAsia="仿宋" w:cs="仿宋"/>
                <w:b/>
                <w:color w:val="auto"/>
                <w:sz w:val="28"/>
                <w:szCs w:val="28"/>
                <w:highlight w:val="none"/>
              </w:rPr>
            </w:pPr>
          </w:p>
        </w:tc>
        <w:tc>
          <w:tcPr>
            <w:tcW w:w="1268" w:type="pct"/>
            <w:noWrap w:val="0"/>
            <w:vAlign w:val="center"/>
          </w:tcPr>
          <w:p w14:paraId="13430089">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业务名称</w:t>
            </w:r>
          </w:p>
        </w:tc>
        <w:tc>
          <w:tcPr>
            <w:tcW w:w="2462" w:type="pct"/>
            <w:noWrap w:val="0"/>
            <w:vAlign w:val="top"/>
          </w:tcPr>
          <w:p w14:paraId="4D6F3428">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服务编码（csf平台）</w:t>
            </w:r>
          </w:p>
        </w:tc>
      </w:tr>
      <w:tr w14:paraId="4D15E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268" w:type="pct"/>
            <w:noWrap w:val="0"/>
            <w:vAlign w:val="center"/>
          </w:tcPr>
          <w:p w14:paraId="26A0FA86">
            <w:pPr>
              <w:keepNext w:val="0"/>
              <w:keepLines w:val="0"/>
              <w:suppressLineNumbers w:val="0"/>
              <w:spacing w:before="0" w:beforeAutospacing="0" w:after="0" w:afterAutospacing="0"/>
              <w:ind w:left="0" w:leftChars="0" w:right="0" w:firstLine="0" w:firstLineChars="0"/>
              <w:rPr>
                <w:rFonts w:hint="eastAsia" w:ascii="仿宋" w:hAnsi="仿宋" w:eastAsia="仿宋" w:cs="仿宋"/>
                <w:color w:val="auto"/>
                <w:sz w:val="28"/>
                <w:szCs w:val="28"/>
                <w:highlight w:val="none"/>
                <w:lang w:val="en-US" w:eastAsia="zh"/>
              </w:rPr>
            </w:pPr>
            <w:r>
              <w:rPr>
                <w:rFonts w:hint="eastAsia" w:ascii="仿宋" w:hAnsi="仿宋" w:eastAsia="仿宋" w:cs="仿宋"/>
                <w:color w:val="auto"/>
                <w:sz w:val="28"/>
                <w:szCs w:val="28"/>
                <w:highlight w:val="none"/>
                <w:lang w:val="en-US" w:eastAsia="zh"/>
              </w:rPr>
              <w:t>Step Y1.1、Step Y2.1、Step Y3.1、Step Y5.1</w:t>
            </w:r>
          </w:p>
        </w:tc>
        <w:tc>
          <w:tcPr>
            <w:tcW w:w="1268" w:type="pct"/>
            <w:noWrap w:val="0"/>
            <w:vAlign w:val="center"/>
          </w:tcPr>
          <w:p w14:paraId="3CD258A1">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订单流程执行接收接口</w:t>
            </w:r>
          </w:p>
        </w:tc>
        <w:tc>
          <w:tcPr>
            <w:tcW w:w="2462" w:type="pct"/>
            <w:noWrap w:val="0"/>
            <w:vAlign w:val="top"/>
          </w:tcPr>
          <w:p w14:paraId="51FDE0D7">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待定</w:t>
            </w:r>
          </w:p>
        </w:tc>
      </w:tr>
    </w:tbl>
    <w:p w14:paraId="34E34C47">
      <w:pPr>
        <w:pStyle w:val="4"/>
        <w:rPr>
          <w:rFonts w:hint="eastAsia"/>
          <w:color w:val="auto"/>
          <w:lang w:val="en-US" w:eastAsia="zh-CN"/>
        </w:rPr>
      </w:pPr>
    </w:p>
    <w:p w14:paraId="3C6BD5BF">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23" w:name="_Toc1379950311"/>
      <w:r>
        <w:rPr>
          <w:rFonts w:hint="eastAsia" w:ascii="仿宋" w:hAnsi="仿宋" w:eastAsia="仿宋" w:cs="仿宋"/>
          <w:b/>
          <w:bCs/>
          <w:color w:val="auto"/>
          <w:highlight w:val="none"/>
          <w:lang w:val="en-US" w:eastAsia="zh-CN"/>
        </w:rPr>
        <w:t>5.6</w:t>
      </w:r>
      <w:r>
        <w:rPr>
          <w:rFonts w:hint="eastAsia" w:ascii="仿宋" w:hAnsi="仿宋" w:eastAsia="仿宋" w:cs="仿宋"/>
          <w:color w:val="auto"/>
          <w:highlight w:val="none"/>
          <w:lang w:val="en-US" w:eastAsia="zh-CN"/>
        </w:rPr>
        <w:t>.2、接口请求参数</w:t>
      </w:r>
      <w:bookmarkEnd w:id="23"/>
    </w:p>
    <w:p w14:paraId="1501A6E4">
      <w:pPr>
        <w:pStyle w:val="7"/>
        <w:numPr>
          <w:ilvl w:val="3"/>
          <w:numId w:val="0"/>
        </w:numPr>
        <w:ind w:left="851" w:leftChars="0"/>
        <w:rPr>
          <w:rFonts w:hint="eastAsia"/>
          <w:color w:val="auto"/>
          <w:lang w:val="en-US" w:eastAsia="zh-CN"/>
        </w:rPr>
      </w:pPr>
      <w:r>
        <w:rPr>
          <w:rFonts w:hint="eastAsia" w:ascii="仿宋" w:hAnsi="仿宋" w:eastAsia="仿宋" w:cs="仿宋"/>
          <w:b/>
          <w:bCs/>
          <w:color w:val="auto"/>
          <w:highlight w:val="none"/>
          <w:lang w:val="en-US" w:eastAsia="zh-CN"/>
        </w:rPr>
        <w:t>5.6</w:t>
      </w:r>
      <w:r>
        <w:rPr>
          <w:rFonts w:hint="eastAsia" w:ascii="仿宋" w:hAnsi="仿宋" w:eastAsia="仿宋" w:cs="仿宋"/>
          <w:color w:val="auto"/>
          <w:sz w:val="30"/>
          <w:szCs w:val="30"/>
          <w:highlight w:val="none"/>
          <w:lang w:val="en-US" w:eastAsia="zh-CN"/>
        </w:rPr>
        <w:t>.2.1请求业务要素（BODY）</w:t>
      </w:r>
    </w:p>
    <w:tbl>
      <w:tblPr>
        <w:tblStyle w:val="12"/>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56"/>
        <w:gridCol w:w="2121"/>
        <w:gridCol w:w="816"/>
        <w:gridCol w:w="508"/>
        <w:gridCol w:w="649"/>
        <w:gridCol w:w="2664"/>
      </w:tblGrid>
      <w:tr w14:paraId="62D68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72" w:type="pct"/>
            <w:shd w:val="clear" w:color="auto" w:fill="8DB3E2"/>
            <w:vAlign w:val="center"/>
          </w:tcPr>
          <w:p w14:paraId="4ED68D0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入参参数名</w:t>
            </w:r>
          </w:p>
        </w:tc>
        <w:tc>
          <w:tcPr>
            <w:tcW w:w="1020" w:type="pct"/>
            <w:shd w:val="clear" w:color="auto" w:fill="8DB3E2"/>
            <w:vAlign w:val="center"/>
          </w:tcPr>
          <w:p w14:paraId="39CB27E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类型</w:t>
            </w:r>
          </w:p>
        </w:tc>
        <w:tc>
          <w:tcPr>
            <w:tcW w:w="574" w:type="pct"/>
            <w:shd w:val="clear" w:color="auto" w:fill="8DB3E2"/>
            <w:vAlign w:val="center"/>
          </w:tcPr>
          <w:p w14:paraId="3B9B57D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所属上级</w:t>
            </w:r>
          </w:p>
        </w:tc>
        <w:tc>
          <w:tcPr>
            <w:tcW w:w="445" w:type="pct"/>
            <w:shd w:val="clear" w:color="auto" w:fill="8DB3E2"/>
            <w:vAlign w:val="center"/>
          </w:tcPr>
          <w:p w14:paraId="70CFD05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长度</w:t>
            </w:r>
          </w:p>
        </w:tc>
        <w:tc>
          <w:tcPr>
            <w:tcW w:w="502" w:type="pct"/>
            <w:shd w:val="clear" w:color="auto" w:fill="8DB3E2"/>
            <w:vAlign w:val="center"/>
          </w:tcPr>
          <w:p w14:paraId="47F88F6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可空标志</w:t>
            </w:r>
          </w:p>
        </w:tc>
        <w:tc>
          <w:tcPr>
            <w:tcW w:w="1685" w:type="pct"/>
            <w:shd w:val="clear" w:color="auto" w:fill="8DB3E2"/>
            <w:vAlign w:val="center"/>
          </w:tcPr>
          <w:p w14:paraId="3909CAF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说明</w:t>
            </w:r>
          </w:p>
        </w:tc>
      </w:tr>
      <w:tr w14:paraId="17EEE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772" w:type="pct"/>
            <w:shd w:val="clear" w:color="auto" w:fill="D7D7D7"/>
            <w:vAlign w:val="center"/>
          </w:tcPr>
          <w:p w14:paraId="3913BC8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params</w:t>
            </w:r>
          </w:p>
        </w:tc>
        <w:tc>
          <w:tcPr>
            <w:tcW w:w="1020" w:type="pct"/>
            <w:shd w:val="clear" w:color="auto" w:fill="D7D7D7"/>
            <w:vAlign w:val="center"/>
          </w:tcPr>
          <w:p w14:paraId="46D0838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Map&lt;String,Object&gt;</w:t>
            </w:r>
          </w:p>
        </w:tc>
        <w:tc>
          <w:tcPr>
            <w:tcW w:w="574" w:type="pct"/>
            <w:shd w:val="clear" w:color="auto" w:fill="D7D7D7"/>
            <w:vAlign w:val="center"/>
          </w:tcPr>
          <w:p w14:paraId="1823C7F1">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c>
          <w:tcPr>
            <w:tcW w:w="445" w:type="pct"/>
            <w:shd w:val="clear" w:color="auto" w:fill="D7D7D7"/>
            <w:vAlign w:val="center"/>
          </w:tcPr>
          <w:p w14:paraId="570C44B5">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c>
          <w:tcPr>
            <w:tcW w:w="502" w:type="pct"/>
            <w:shd w:val="clear" w:color="auto" w:fill="D7D7D7"/>
            <w:vAlign w:val="center"/>
          </w:tcPr>
          <w:p w14:paraId="60F7B90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不可</w:t>
            </w:r>
          </w:p>
        </w:tc>
        <w:tc>
          <w:tcPr>
            <w:tcW w:w="1685" w:type="pct"/>
            <w:shd w:val="clear" w:color="auto" w:fill="D7D7D7"/>
            <w:vAlign w:val="center"/>
          </w:tcPr>
          <w:p w14:paraId="0C6282A6">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r>
      <w:tr w14:paraId="191E2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772" w:type="pct"/>
            <w:shd w:val="clear" w:color="auto" w:fill="auto"/>
            <w:vAlign w:val="center"/>
          </w:tcPr>
          <w:p w14:paraId="21F433C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sz w:val="22"/>
                <w:szCs w:val="22"/>
                <w:vertAlign w:val="baseline"/>
                <w:rtl w:val="0"/>
                <w:lang w:val="en-US" w:eastAsia="zh-CN"/>
              </w:rPr>
            </w:pPr>
            <w:r>
              <w:rPr>
                <w:rFonts w:hint="eastAsia" w:ascii="仿宋" w:hAnsi="仿宋" w:eastAsia="仿宋" w:cs="仿宋"/>
                <w:color w:val="auto"/>
                <w:sz w:val="22"/>
                <w:szCs w:val="22"/>
                <w:vertAlign w:val="baseline"/>
                <w:rtl w:val="0"/>
                <w:lang w:val="en-US" w:eastAsia="zh-CN"/>
              </w:rPr>
              <w:t>primaryOrderId</w:t>
            </w:r>
          </w:p>
        </w:tc>
        <w:tc>
          <w:tcPr>
            <w:tcW w:w="1020" w:type="pct"/>
            <w:shd w:val="clear" w:color="auto" w:fill="auto"/>
            <w:vAlign w:val="center"/>
          </w:tcPr>
          <w:p w14:paraId="0267414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sz w:val="22"/>
                <w:szCs w:val="22"/>
                <w:vertAlign w:val="baseline"/>
                <w:rtl w:val="0"/>
                <w:lang w:val="en-US" w:eastAsia="zh-CN"/>
              </w:rPr>
            </w:pPr>
            <w:r>
              <w:rPr>
                <w:rFonts w:hint="eastAsia" w:ascii="仿宋" w:hAnsi="仿宋" w:eastAsia="仿宋" w:cs="仿宋"/>
                <w:color w:val="auto"/>
                <w:sz w:val="22"/>
                <w:szCs w:val="22"/>
                <w:vertAlign w:val="baseline"/>
                <w:rtl w:val="0"/>
                <w:lang w:val="en-US" w:eastAsia="zh-CN"/>
              </w:rPr>
              <w:t>String</w:t>
            </w:r>
          </w:p>
        </w:tc>
        <w:tc>
          <w:tcPr>
            <w:tcW w:w="574" w:type="pct"/>
            <w:shd w:val="clear" w:color="auto" w:fill="auto"/>
            <w:vAlign w:val="center"/>
          </w:tcPr>
          <w:p w14:paraId="08F2BC5D">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params</w:t>
            </w:r>
          </w:p>
        </w:tc>
        <w:tc>
          <w:tcPr>
            <w:tcW w:w="445" w:type="pct"/>
            <w:shd w:val="clear" w:color="auto" w:fill="auto"/>
            <w:vAlign w:val="center"/>
          </w:tcPr>
          <w:p w14:paraId="2E1767BD">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33</w:t>
            </w:r>
          </w:p>
        </w:tc>
        <w:tc>
          <w:tcPr>
            <w:tcW w:w="502" w:type="pct"/>
            <w:shd w:val="clear" w:color="auto" w:fill="auto"/>
            <w:vAlign w:val="center"/>
          </w:tcPr>
          <w:p w14:paraId="0DEAB887">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可以</w:t>
            </w:r>
          </w:p>
        </w:tc>
        <w:tc>
          <w:tcPr>
            <w:tcW w:w="1685" w:type="pct"/>
            <w:shd w:val="clear" w:color="auto" w:fill="auto"/>
            <w:vAlign w:val="center"/>
          </w:tcPr>
          <w:p w14:paraId="0DE3D45B">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0"/>
                <w:szCs w:val="20"/>
                <w:u w:val="none"/>
                <w:lang w:val="en-US" w:eastAsia="zh-CN"/>
              </w:rPr>
            </w:pPr>
            <w:r>
              <w:rPr>
                <w:rFonts w:hint="eastAsia" w:ascii="仿宋" w:hAnsi="仿宋" w:eastAsia="仿宋" w:cs="仿宋"/>
                <w:i w:val="0"/>
                <w:iCs w:val="0"/>
                <w:color w:val="auto"/>
                <w:sz w:val="20"/>
                <w:szCs w:val="20"/>
                <w:u w:val="none"/>
                <w:lang w:val="en-US" w:eastAsia="zh-CN"/>
              </w:rPr>
              <w:t>主订单编码，与子订单编码至少有一个</w:t>
            </w:r>
          </w:p>
        </w:tc>
      </w:tr>
      <w:tr w14:paraId="5F981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772" w:type="pct"/>
            <w:shd w:val="clear" w:color="auto" w:fill="auto"/>
            <w:vAlign w:val="center"/>
          </w:tcPr>
          <w:p w14:paraId="7B59931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sz w:val="22"/>
                <w:szCs w:val="22"/>
                <w:vertAlign w:val="baseline"/>
                <w:rtl w:val="0"/>
                <w:lang w:val="en-US" w:eastAsia="zh-CN"/>
              </w:rPr>
            </w:pPr>
            <w:r>
              <w:rPr>
                <w:rFonts w:hint="eastAsia" w:ascii="仿宋" w:hAnsi="仿宋" w:eastAsia="仿宋" w:cs="仿宋"/>
                <w:color w:val="auto"/>
                <w:sz w:val="22"/>
                <w:szCs w:val="22"/>
                <w:vertAlign w:val="baseline"/>
                <w:rtl w:val="0"/>
                <w:lang w:val="en-US" w:eastAsia="zh-CN"/>
              </w:rPr>
              <w:t>orderId</w:t>
            </w:r>
          </w:p>
        </w:tc>
        <w:tc>
          <w:tcPr>
            <w:tcW w:w="1020" w:type="pct"/>
            <w:shd w:val="clear" w:color="auto" w:fill="auto"/>
            <w:vAlign w:val="center"/>
          </w:tcPr>
          <w:p w14:paraId="3224911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sz w:val="22"/>
                <w:szCs w:val="22"/>
                <w:vertAlign w:val="baseline"/>
                <w:rtl w:val="0"/>
                <w:lang w:val="en-US" w:eastAsia="zh-CN"/>
              </w:rPr>
            </w:pPr>
            <w:r>
              <w:rPr>
                <w:rFonts w:hint="eastAsia" w:ascii="仿宋" w:hAnsi="仿宋" w:eastAsia="仿宋" w:cs="仿宋"/>
                <w:color w:val="auto"/>
                <w:sz w:val="22"/>
                <w:szCs w:val="22"/>
                <w:vertAlign w:val="baseline"/>
                <w:rtl w:val="0"/>
                <w:lang w:val="en-US" w:eastAsia="zh-CN"/>
              </w:rPr>
              <w:t>String</w:t>
            </w:r>
          </w:p>
        </w:tc>
        <w:tc>
          <w:tcPr>
            <w:tcW w:w="574" w:type="pct"/>
            <w:shd w:val="clear" w:color="auto" w:fill="auto"/>
            <w:vAlign w:val="center"/>
          </w:tcPr>
          <w:p w14:paraId="5B46244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params</w:t>
            </w:r>
          </w:p>
        </w:tc>
        <w:tc>
          <w:tcPr>
            <w:tcW w:w="445" w:type="pct"/>
            <w:shd w:val="clear" w:color="auto" w:fill="auto"/>
            <w:vAlign w:val="center"/>
          </w:tcPr>
          <w:p w14:paraId="2B5F309D">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0"/>
                <w:szCs w:val="20"/>
                <w:u w:val="none"/>
                <w:lang w:val="en-US"/>
              </w:rPr>
            </w:pPr>
            <w:r>
              <w:rPr>
                <w:rFonts w:hint="eastAsia" w:ascii="仿宋" w:hAnsi="仿宋" w:eastAsia="仿宋" w:cs="仿宋"/>
                <w:i w:val="0"/>
                <w:iCs w:val="0"/>
                <w:color w:val="auto"/>
                <w:kern w:val="0"/>
                <w:sz w:val="20"/>
                <w:szCs w:val="20"/>
                <w:u w:val="none"/>
                <w:lang w:val="en-US" w:eastAsia="zh-CN" w:bidi="ar"/>
              </w:rPr>
              <w:t>33</w:t>
            </w:r>
          </w:p>
        </w:tc>
        <w:tc>
          <w:tcPr>
            <w:tcW w:w="502" w:type="pct"/>
            <w:shd w:val="clear" w:color="auto" w:fill="auto"/>
            <w:vAlign w:val="center"/>
          </w:tcPr>
          <w:p w14:paraId="6D6F2BD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lang w:val="en-US" w:eastAsia="zh-CN"/>
              </w:rPr>
            </w:pPr>
            <w:r>
              <w:rPr>
                <w:rFonts w:hint="eastAsia" w:ascii="仿宋" w:hAnsi="仿宋" w:eastAsia="仿宋" w:cs="仿宋"/>
                <w:i w:val="0"/>
                <w:iCs w:val="0"/>
                <w:color w:val="auto"/>
                <w:sz w:val="21"/>
                <w:szCs w:val="21"/>
                <w:u w:val="none"/>
                <w:lang w:val="en-US" w:eastAsia="zh-CN"/>
              </w:rPr>
              <w:t>可以</w:t>
            </w:r>
          </w:p>
        </w:tc>
        <w:tc>
          <w:tcPr>
            <w:tcW w:w="1685" w:type="pct"/>
            <w:shd w:val="clear" w:color="auto" w:fill="auto"/>
            <w:vAlign w:val="center"/>
          </w:tcPr>
          <w:p w14:paraId="323C80B7">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0"/>
                <w:szCs w:val="20"/>
                <w:u w:val="none"/>
                <w:lang w:val="en-US" w:eastAsia="zh-CN"/>
              </w:rPr>
            </w:pPr>
            <w:r>
              <w:rPr>
                <w:rFonts w:hint="eastAsia" w:ascii="仿宋" w:hAnsi="仿宋" w:eastAsia="仿宋" w:cs="仿宋"/>
                <w:i w:val="0"/>
                <w:iCs w:val="0"/>
                <w:color w:val="auto"/>
                <w:sz w:val="20"/>
                <w:szCs w:val="20"/>
                <w:u w:val="none"/>
                <w:lang w:val="en-US" w:eastAsia="zh-CN"/>
              </w:rPr>
              <w:t>子订单编码，与主订单编码至少有一个</w:t>
            </w:r>
          </w:p>
        </w:tc>
      </w:tr>
      <w:tr w14:paraId="580D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73" w:hRule="atLeast"/>
        </w:trPr>
        <w:tc>
          <w:tcPr>
            <w:tcW w:w="772" w:type="pct"/>
            <w:shd w:val="clear" w:color="auto" w:fill="auto"/>
            <w:noWrap/>
            <w:vAlign w:val="center"/>
          </w:tcPr>
          <w:p w14:paraId="2666927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2"/>
                <w:szCs w:val="22"/>
                <w:u w:val="none"/>
                <w:lang w:val="en-US" w:eastAsia="zh-CN"/>
              </w:rPr>
            </w:pPr>
            <w:r>
              <w:rPr>
                <w:rFonts w:hint="eastAsia" w:ascii="仿宋" w:hAnsi="仿宋" w:eastAsia="仿宋" w:cs="仿宋"/>
                <w:color w:val="auto"/>
                <w:sz w:val="22"/>
                <w:szCs w:val="22"/>
                <w:vertAlign w:val="baseline"/>
                <w:rtl w:val="0"/>
                <w:lang w:val="en-US" w:eastAsia="zh-CN"/>
              </w:rPr>
              <w:t>operCode</w:t>
            </w:r>
          </w:p>
        </w:tc>
        <w:tc>
          <w:tcPr>
            <w:tcW w:w="1020" w:type="pct"/>
            <w:shd w:val="clear" w:color="auto" w:fill="auto"/>
            <w:vAlign w:val="center"/>
          </w:tcPr>
          <w:p w14:paraId="4DAA8F5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String</w:t>
            </w:r>
          </w:p>
        </w:tc>
        <w:tc>
          <w:tcPr>
            <w:tcW w:w="574" w:type="pct"/>
            <w:shd w:val="clear" w:color="auto" w:fill="auto"/>
            <w:vAlign w:val="center"/>
          </w:tcPr>
          <w:p w14:paraId="5634FC8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rPr>
            </w:pPr>
            <w:r>
              <w:rPr>
                <w:rFonts w:hint="eastAsia" w:ascii="仿宋" w:hAnsi="仿宋" w:eastAsia="仿宋" w:cs="仿宋"/>
                <w:i w:val="0"/>
                <w:iCs w:val="0"/>
                <w:color w:val="auto"/>
                <w:kern w:val="0"/>
                <w:sz w:val="20"/>
                <w:szCs w:val="20"/>
                <w:u w:val="none"/>
                <w:lang w:val="en-US" w:eastAsia="zh-CN" w:bidi="ar"/>
              </w:rPr>
              <w:t>params</w:t>
            </w:r>
          </w:p>
        </w:tc>
        <w:tc>
          <w:tcPr>
            <w:tcW w:w="445" w:type="pct"/>
            <w:shd w:val="clear" w:color="auto" w:fill="auto"/>
            <w:vAlign w:val="center"/>
          </w:tcPr>
          <w:p w14:paraId="7D6B904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0"/>
                <w:szCs w:val="20"/>
                <w:u w:val="none"/>
                <w:lang w:val="en-US"/>
              </w:rPr>
            </w:pPr>
            <w:r>
              <w:rPr>
                <w:rFonts w:hint="eastAsia" w:ascii="仿宋" w:hAnsi="仿宋" w:eastAsia="仿宋" w:cs="仿宋"/>
                <w:i w:val="0"/>
                <w:iCs w:val="0"/>
                <w:color w:val="auto"/>
                <w:kern w:val="0"/>
                <w:sz w:val="20"/>
                <w:szCs w:val="20"/>
                <w:u w:val="none"/>
                <w:lang w:val="en-US" w:eastAsia="zh-CN" w:bidi="ar"/>
              </w:rPr>
              <w:t>28</w:t>
            </w:r>
          </w:p>
        </w:tc>
        <w:tc>
          <w:tcPr>
            <w:tcW w:w="502" w:type="pct"/>
            <w:shd w:val="clear" w:color="auto" w:fill="auto"/>
            <w:vAlign w:val="center"/>
          </w:tcPr>
          <w:p w14:paraId="75F083C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不可</w:t>
            </w:r>
          </w:p>
        </w:tc>
        <w:tc>
          <w:tcPr>
            <w:tcW w:w="1685" w:type="pct"/>
            <w:shd w:val="clear" w:color="auto" w:fill="auto"/>
            <w:vAlign w:val="center"/>
          </w:tcPr>
          <w:p w14:paraId="3046110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2"/>
                <w:szCs w:val="22"/>
                <w:u w:val="none"/>
                <w:lang w:val="en-US" w:eastAsia="zh-CN"/>
              </w:rPr>
            </w:pPr>
            <w:r>
              <w:rPr>
                <w:rFonts w:hint="eastAsia" w:ascii="仿宋" w:hAnsi="仿宋" w:eastAsia="仿宋" w:cs="仿宋"/>
                <w:i w:val="0"/>
                <w:iCs w:val="0"/>
                <w:color w:val="auto"/>
                <w:sz w:val="22"/>
                <w:szCs w:val="22"/>
                <w:u w:val="none"/>
                <w:lang w:val="en-US" w:eastAsia="zh-CN"/>
              </w:rPr>
              <w:t>操作编码：</w:t>
            </w:r>
          </w:p>
          <w:p w14:paraId="3307A451">
            <w:pPr>
              <w:pStyle w:val="8"/>
              <w:keepNext w:val="0"/>
              <w:keepLines w:val="0"/>
              <w:numPr>
                <w:ilvl w:val="0"/>
                <w:numId w:val="0"/>
              </w:numPr>
              <w:suppressLineNumbers w:val="0"/>
              <w:spacing w:before="0" w:beforeAutospacing="0" w:after="0" w:afterAutospacing="0"/>
              <w:ind w:left="0" w:leftChars="0" w:right="0"/>
              <w:rPr>
                <w:rFonts w:hint="eastAsia" w:ascii="仿宋" w:hAnsi="仿宋" w:eastAsia="仿宋" w:cs="仿宋"/>
                <w:i w:val="0"/>
                <w:iCs w:val="0"/>
                <w:color w:val="auto"/>
                <w:sz w:val="22"/>
                <w:szCs w:val="22"/>
                <w:u w:val="none"/>
                <w:lang w:val="en-US" w:eastAsia="zh-CN"/>
              </w:rPr>
            </w:pPr>
            <w:r>
              <w:rPr>
                <w:rFonts w:hint="eastAsia" w:ascii="仿宋" w:hAnsi="仿宋" w:eastAsia="仿宋" w:cs="仿宋"/>
                <w:i w:val="0"/>
                <w:iCs w:val="0"/>
                <w:color w:val="auto"/>
                <w:sz w:val="22"/>
                <w:szCs w:val="22"/>
                <w:u w:val="none"/>
                <w:lang w:val="en-US" w:eastAsia="zh-CN"/>
              </w:rPr>
              <w:t>0-三照上传结果接收</w:t>
            </w:r>
          </w:p>
          <w:p w14:paraId="7111921E">
            <w:pPr>
              <w:pStyle w:val="8"/>
              <w:keepNext w:val="0"/>
              <w:keepLines w:val="0"/>
              <w:numPr>
                <w:ilvl w:val="0"/>
                <w:numId w:val="0"/>
              </w:numPr>
              <w:suppressLineNumbers w:val="0"/>
              <w:spacing w:before="0" w:beforeAutospacing="0" w:after="0" w:afterAutospacing="0"/>
              <w:ind w:left="0" w:leftChars="0" w:right="0"/>
              <w:rPr>
                <w:rFonts w:hint="eastAsia" w:ascii="仿宋" w:hAnsi="仿宋" w:eastAsia="仿宋" w:cs="仿宋"/>
                <w:i w:val="0"/>
                <w:iCs w:val="0"/>
                <w:color w:val="auto"/>
                <w:sz w:val="22"/>
                <w:szCs w:val="22"/>
                <w:u w:val="none"/>
                <w:lang w:val="en-US" w:eastAsia="zh-CN"/>
              </w:rPr>
            </w:pPr>
            <w:r>
              <w:rPr>
                <w:rFonts w:hint="eastAsia" w:ascii="仿宋" w:hAnsi="仿宋" w:eastAsia="仿宋" w:cs="仿宋"/>
                <w:i w:val="0"/>
                <w:iCs w:val="0"/>
                <w:color w:val="auto"/>
                <w:sz w:val="22"/>
                <w:szCs w:val="22"/>
                <w:u w:val="none"/>
                <w:lang w:val="en-US" w:eastAsia="zh-CN"/>
              </w:rPr>
              <w:t>1-订单审核结果接收</w:t>
            </w:r>
          </w:p>
          <w:p w14:paraId="205445DA">
            <w:pPr>
              <w:pStyle w:val="8"/>
              <w:keepNext w:val="0"/>
              <w:keepLines w:val="0"/>
              <w:numPr>
                <w:ilvl w:val="0"/>
                <w:numId w:val="0"/>
              </w:numPr>
              <w:suppressLineNumbers w:val="0"/>
              <w:spacing w:before="0" w:beforeAutospacing="0" w:after="0" w:afterAutospacing="0"/>
              <w:ind w:left="0" w:leftChars="0" w:right="0"/>
              <w:rPr>
                <w:rFonts w:hint="eastAsia" w:ascii="仿宋" w:hAnsi="仿宋" w:eastAsia="仿宋" w:cs="仿宋"/>
                <w:i w:val="0"/>
                <w:iCs w:val="0"/>
                <w:color w:val="auto"/>
                <w:sz w:val="22"/>
                <w:szCs w:val="22"/>
                <w:u w:val="none"/>
                <w:lang w:val="en-US" w:eastAsia="zh-CN"/>
              </w:rPr>
            </w:pPr>
            <w:r>
              <w:rPr>
                <w:rFonts w:hint="eastAsia" w:ascii="仿宋" w:hAnsi="仿宋" w:eastAsia="仿宋" w:cs="仿宋"/>
                <w:i w:val="0"/>
                <w:iCs w:val="0"/>
                <w:color w:val="auto"/>
                <w:sz w:val="22"/>
                <w:szCs w:val="22"/>
                <w:u w:val="none"/>
                <w:lang w:val="en-US" w:eastAsia="zh-CN"/>
              </w:rPr>
              <w:t>2-号卡激活状态回传</w:t>
            </w:r>
          </w:p>
          <w:p w14:paraId="1A579C2B">
            <w:pPr>
              <w:pStyle w:val="8"/>
              <w:keepNext w:val="0"/>
              <w:keepLines w:val="0"/>
              <w:numPr>
                <w:ilvl w:val="0"/>
                <w:numId w:val="0"/>
              </w:numPr>
              <w:suppressLineNumbers w:val="0"/>
              <w:spacing w:before="0" w:beforeAutospacing="0" w:after="0" w:afterAutospacing="0"/>
              <w:ind w:left="0" w:leftChars="0" w:right="0"/>
              <w:rPr>
                <w:rFonts w:hint="default" w:ascii="仿宋" w:hAnsi="仿宋" w:eastAsia="仿宋" w:cs="仿宋"/>
                <w:i w:val="0"/>
                <w:iCs w:val="0"/>
                <w:color w:val="auto"/>
                <w:sz w:val="22"/>
                <w:szCs w:val="22"/>
                <w:u w:val="none"/>
                <w:lang w:val="en-US" w:eastAsia="zh-CN"/>
              </w:rPr>
            </w:pPr>
            <w:r>
              <w:rPr>
                <w:rFonts w:hint="eastAsia" w:ascii="仿宋" w:hAnsi="仿宋" w:eastAsia="仿宋" w:cs="仿宋"/>
                <w:i w:val="0"/>
                <w:iCs w:val="0"/>
                <w:color w:val="auto"/>
                <w:sz w:val="22"/>
                <w:szCs w:val="22"/>
                <w:u w:val="none"/>
                <w:lang w:val="en-US" w:eastAsia="zh-CN"/>
              </w:rPr>
              <w:t>3-活体认证结果接收</w:t>
            </w:r>
          </w:p>
        </w:tc>
      </w:tr>
      <w:tr w14:paraId="67B6D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73" w:hRule="atLeast"/>
        </w:trPr>
        <w:tc>
          <w:tcPr>
            <w:tcW w:w="772" w:type="pct"/>
            <w:shd w:val="clear" w:color="auto" w:fill="auto"/>
            <w:noWrap/>
            <w:vAlign w:val="center"/>
          </w:tcPr>
          <w:p w14:paraId="3FD49E5E">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sz w:val="22"/>
                <w:szCs w:val="22"/>
                <w:vertAlign w:val="baseline"/>
                <w:rtl w:val="0"/>
                <w:lang w:val="en-US" w:eastAsia="zh-CN"/>
              </w:rPr>
            </w:pPr>
            <w:r>
              <w:rPr>
                <w:rFonts w:hint="eastAsia" w:ascii="仿宋" w:hAnsi="仿宋" w:eastAsia="仿宋" w:cs="仿宋"/>
                <w:color w:val="auto"/>
                <w:sz w:val="22"/>
                <w:szCs w:val="22"/>
                <w:vertAlign w:val="baseline"/>
                <w:rtl w:val="0"/>
                <w:lang w:val="en-US" w:eastAsia="zh-CN"/>
              </w:rPr>
              <w:t>operParams</w:t>
            </w:r>
          </w:p>
        </w:tc>
        <w:tc>
          <w:tcPr>
            <w:tcW w:w="1020" w:type="pct"/>
            <w:shd w:val="clear" w:color="auto" w:fill="auto"/>
            <w:vAlign w:val="center"/>
          </w:tcPr>
          <w:p w14:paraId="5F4CF0B4">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JSONObject</w:t>
            </w:r>
          </w:p>
        </w:tc>
        <w:tc>
          <w:tcPr>
            <w:tcW w:w="574" w:type="pct"/>
            <w:shd w:val="clear" w:color="auto" w:fill="auto"/>
            <w:vAlign w:val="center"/>
          </w:tcPr>
          <w:p w14:paraId="7433122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params</w:t>
            </w:r>
          </w:p>
        </w:tc>
        <w:tc>
          <w:tcPr>
            <w:tcW w:w="445" w:type="pct"/>
            <w:shd w:val="clear" w:color="auto" w:fill="auto"/>
            <w:vAlign w:val="center"/>
          </w:tcPr>
          <w:p w14:paraId="3BC67A9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p>
        </w:tc>
        <w:tc>
          <w:tcPr>
            <w:tcW w:w="502" w:type="pct"/>
            <w:shd w:val="clear" w:color="auto" w:fill="auto"/>
            <w:vAlign w:val="center"/>
          </w:tcPr>
          <w:p w14:paraId="20A74E5E">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可以</w:t>
            </w:r>
          </w:p>
        </w:tc>
        <w:tc>
          <w:tcPr>
            <w:tcW w:w="1685" w:type="pct"/>
            <w:shd w:val="clear" w:color="auto" w:fill="auto"/>
            <w:vAlign w:val="center"/>
          </w:tcPr>
          <w:p w14:paraId="2B38419E">
            <w:pPr>
              <w:pStyle w:val="8"/>
              <w:keepNext w:val="0"/>
              <w:keepLines w:val="0"/>
              <w:numPr>
                <w:ilvl w:val="0"/>
                <w:numId w:val="0"/>
              </w:numPr>
              <w:suppressLineNumbers w:val="0"/>
              <w:spacing w:before="0" w:beforeAutospacing="0" w:after="0" w:afterAutospacing="0"/>
              <w:ind w:left="0" w:leftChars="0" w:right="0"/>
              <w:rPr>
                <w:rFonts w:hint="default" w:ascii="仿宋" w:hAnsi="仿宋" w:eastAsia="仿宋" w:cs="仿宋"/>
                <w:i w:val="0"/>
                <w:iCs w:val="0"/>
                <w:color w:val="auto"/>
                <w:sz w:val="22"/>
                <w:szCs w:val="22"/>
                <w:u w:val="none"/>
                <w:lang w:val="en-US" w:eastAsia="zh-CN"/>
              </w:rPr>
            </w:pPr>
            <w:r>
              <w:rPr>
                <w:rFonts w:hint="eastAsia" w:ascii="仿宋" w:hAnsi="仿宋" w:eastAsia="仿宋" w:cs="仿宋"/>
                <w:i w:val="0"/>
                <w:iCs w:val="0"/>
                <w:color w:val="auto"/>
                <w:sz w:val="22"/>
                <w:szCs w:val="22"/>
                <w:u w:val="none"/>
                <w:lang w:val="en-US" w:eastAsia="zh-CN"/>
              </w:rPr>
              <w:t>订单流程执行参数</w:t>
            </w:r>
          </w:p>
        </w:tc>
      </w:tr>
    </w:tbl>
    <w:p w14:paraId="630393B4">
      <w:pPr>
        <w:rPr>
          <w:rFonts w:hint="eastAsia"/>
          <w:b/>
          <w:bCs/>
          <w:color w:val="auto"/>
          <w:lang w:val="en-US" w:eastAsia="zh-CN"/>
        </w:rPr>
      </w:pPr>
      <w:r>
        <w:rPr>
          <w:rFonts w:hint="eastAsia" w:ascii="仿宋" w:hAnsi="仿宋" w:eastAsia="仿宋" w:cs="仿宋"/>
          <w:b/>
          <w:bCs/>
          <w:color w:val="auto"/>
          <w:sz w:val="22"/>
          <w:szCs w:val="22"/>
          <w:vertAlign w:val="baseline"/>
          <w:rtl w:val="0"/>
          <w:lang w:val="en-US" w:eastAsia="zh-CN"/>
        </w:rPr>
        <w:t>operParams</w:t>
      </w:r>
      <w:r>
        <w:rPr>
          <w:rFonts w:hint="eastAsia"/>
          <w:b/>
          <w:bCs/>
          <w:color w:val="auto"/>
          <w:lang w:val="en-US" w:eastAsia="zh-CN"/>
        </w:rPr>
        <w:t>参数：</w:t>
      </w:r>
    </w:p>
    <w:tbl>
      <w:tblPr>
        <w:tblStyle w:val="12"/>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76"/>
        <w:gridCol w:w="1600"/>
        <w:gridCol w:w="1316"/>
        <w:gridCol w:w="615"/>
        <w:gridCol w:w="739"/>
        <w:gridCol w:w="2768"/>
      </w:tblGrid>
      <w:tr w14:paraId="184E4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73" w:hRule="atLeast"/>
        </w:trPr>
        <w:tc>
          <w:tcPr>
            <w:tcW w:w="755" w:type="pct"/>
            <w:shd w:val="clear" w:color="auto" w:fill="D7D7D7" w:themeFill="background1" w:themeFillShade="D8"/>
            <w:noWrap/>
            <w:vAlign w:val="center"/>
          </w:tcPr>
          <w:p w14:paraId="7EC90B8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kern w:val="0"/>
                <w:sz w:val="21"/>
                <w:szCs w:val="21"/>
                <w:u w:val="none"/>
                <w:rtl w:val="0"/>
                <w:lang w:val="en-US" w:eastAsia="zh-CN" w:bidi="ar"/>
              </w:rPr>
            </w:pPr>
            <w:r>
              <w:rPr>
                <w:rFonts w:hint="eastAsia" w:ascii="仿宋" w:hAnsi="仿宋" w:eastAsia="仿宋" w:cs="仿宋"/>
                <w:b/>
                <w:bCs/>
                <w:i w:val="0"/>
                <w:iCs w:val="0"/>
                <w:color w:val="auto"/>
                <w:kern w:val="0"/>
                <w:sz w:val="21"/>
                <w:szCs w:val="21"/>
                <w:u w:val="none"/>
                <w:rtl w:val="0"/>
                <w:lang w:val="en-US" w:eastAsia="zh-CN" w:bidi="ar"/>
              </w:rPr>
              <w:t>操作编码</w:t>
            </w:r>
          </w:p>
        </w:tc>
        <w:tc>
          <w:tcPr>
            <w:tcW w:w="4244" w:type="pct"/>
            <w:gridSpan w:val="5"/>
            <w:shd w:val="clear" w:color="auto" w:fill="D7D7D7" w:themeFill="background1" w:themeFillShade="D8"/>
            <w:vAlign w:val="center"/>
          </w:tcPr>
          <w:p w14:paraId="60B819A7">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0-三照上传结果接收</w:t>
            </w:r>
          </w:p>
        </w:tc>
      </w:tr>
      <w:tr w14:paraId="0350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73" w:hRule="atLeast"/>
        </w:trPr>
        <w:tc>
          <w:tcPr>
            <w:tcW w:w="755" w:type="pct"/>
            <w:shd w:val="clear" w:color="auto" w:fill="auto"/>
            <w:noWrap/>
            <w:vAlign w:val="center"/>
          </w:tcPr>
          <w:p w14:paraId="28F06EC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sz w:val="22"/>
                <w:szCs w:val="22"/>
                <w:vertAlign w:val="baseline"/>
                <w:rtl w:val="0"/>
                <w:lang w:val="en-US" w:eastAsia="zh-CN"/>
              </w:rPr>
            </w:pPr>
            <w:r>
              <w:rPr>
                <w:rFonts w:hint="eastAsia" w:ascii="仿宋" w:hAnsi="仿宋" w:eastAsia="仿宋" w:cs="仿宋"/>
                <w:color w:val="auto"/>
                <w:sz w:val="22"/>
                <w:szCs w:val="22"/>
                <w:vertAlign w:val="baseline"/>
                <w:rtl w:val="0"/>
                <w:lang w:val="en-US" w:eastAsia="zh-CN"/>
              </w:rPr>
              <w:t>busiOpId</w:t>
            </w:r>
          </w:p>
        </w:tc>
        <w:tc>
          <w:tcPr>
            <w:tcW w:w="1018" w:type="pct"/>
            <w:shd w:val="clear" w:color="auto" w:fill="auto"/>
            <w:vAlign w:val="center"/>
          </w:tcPr>
          <w:p w14:paraId="5706BAF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String</w:t>
            </w:r>
          </w:p>
        </w:tc>
        <w:tc>
          <w:tcPr>
            <w:tcW w:w="571" w:type="pct"/>
            <w:shd w:val="clear" w:color="auto" w:fill="auto"/>
            <w:vAlign w:val="center"/>
          </w:tcPr>
          <w:p w14:paraId="2CC2A079">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color w:val="auto"/>
                <w:sz w:val="22"/>
                <w:szCs w:val="22"/>
                <w:vertAlign w:val="baseline"/>
                <w:rtl w:val="0"/>
                <w:lang w:val="en-US" w:eastAsia="zh-CN"/>
              </w:rPr>
              <w:t>operParams</w:t>
            </w:r>
          </w:p>
        </w:tc>
        <w:tc>
          <w:tcPr>
            <w:tcW w:w="440" w:type="pct"/>
            <w:shd w:val="clear" w:color="auto" w:fill="auto"/>
            <w:vAlign w:val="center"/>
          </w:tcPr>
          <w:p w14:paraId="4BD4DB3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0"/>
                <w:sz w:val="20"/>
                <w:szCs w:val="20"/>
                <w:u w:val="none"/>
                <w:lang w:val="en-US" w:eastAsia="zh-CN" w:bidi="ar"/>
              </w:rPr>
            </w:pPr>
          </w:p>
        </w:tc>
        <w:tc>
          <w:tcPr>
            <w:tcW w:w="512" w:type="pct"/>
            <w:shd w:val="clear" w:color="auto" w:fill="auto"/>
            <w:vAlign w:val="center"/>
          </w:tcPr>
          <w:p w14:paraId="2063DECD">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可以</w:t>
            </w:r>
          </w:p>
        </w:tc>
        <w:tc>
          <w:tcPr>
            <w:tcW w:w="1702" w:type="pct"/>
            <w:shd w:val="clear" w:color="auto" w:fill="auto"/>
            <w:vAlign w:val="center"/>
          </w:tcPr>
          <w:p w14:paraId="419FE512">
            <w:pPr>
              <w:pStyle w:val="8"/>
              <w:keepNext w:val="0"/>
              <w:keepLines w:val="0"/>
              <w:numPr>
                <w:ilvl w:val="0"/>
                <w:numId w:val="0"/>
              </w:numPr>
              <w:suppressLineNumbers w:val="0"/>
              <w:spacing w:before="0" w:beforeAutospacing="0" w:after="0" w:afterAutospacing="0"/>
              <w:ind w:left="0" w:leftChars="0" w:right="0"/>
              <w:rPr>
                <w:rFonts w:hint="default" w:ascii="仿宋" w:hAnsi="仿宋" w:eastAsia="仿宋" w:cs="仿宋"/>
                <w:i w:val="0"/>
                <w:iCs w:val="0"/>
                <w:color w:val="auto"/>
                <w:sz w:val="22"/>
                <w:szCs w:val="22"/>
                <w:u w:val="none"/>
                <w:lang w:val="en-US" w:eastAsia="zh-CN"/>
              </w:rPr>
            </w:pPr>
            <w:r>
              <w:rPr>
                <w:rFonts w:hint="default" w:ascii="仿宋" w:hAnsi="仿宋" w:eastAsia="仿宋" w:cs="仿宋"/>
                <w:i w:val="0"/>
                <w:iCs w:val="0"/>
                <w:color w:val="auto"/>
                <w:sz w:val="22"/>
                <w:szCs w:val="22"/>
                <w:u w:val="none"/>
                <w:lang w:val="en-US" w:eastAsia="zh-CN"/>
              </w:rPr>
              <w:t>三照人像图片</w:t>
            </w:r>
            <w:r>
              <w:rPr>
                <w:rFonts w:hint="eastAsia" w:ascii="仿宋" w:hAnsi="仿宋" w:eastAsia="仿宋" w:cs="仿宋"/>
                <w:i w:val="0"/>
                <w:iCs w:val="0"/>
                <w:color w:val="auto"/>
                <w:sz w:val="22"/>
                <w:szCs w:val="22"/>
                <w:u w:val="none"/>
                <w:lang w:val="en-US" w:eastAsia="zh-CN"/>
              </w:rPr>
              <w:t>名</w:t>
            </w:r>
          </w:p>
        </w:tc>
      </w:tr>
      <w:tr w14:paraId="55417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73" w:hRule="atLeast"/>
        </w:trPr>
        <w:tc>
          <w:tcPr>
            <w:tcW w:w="755" w:type="pct"/>
            <w:shd w:val="clear" w:color="auto" w:fill="D7D7D7" w:themeFill="background1" w:themeFillShade="D8"/>
            <w:noWrap/>
            <w:vAlign w:val="center"/>
          </w:tcPr>
          <w:p w14:paraId="7EBB5AD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rtl w:val="0"/>
                <w:lang w:val="en-US" w:eastAsia="zh-CN" w:bidi="ar"/>
              </w:rPr>
            </w:pPr>
            <w:r>
              <w:rPr>
                <w:rFonts w:hint="eastAsia" w:ascii="仿宋" w:hAnsi="仿宋" w:eastAsia="仿宋" w:cs="仿宋"/>
                <w:b/>
                <w:bCs/>
                <w:i w:val="0"/>
                <w:iCs w:val="0"/>
                <w:color w:val="auto"/>
                <w:kern w:val="0"/>
                <w:sz w:val="21"/>
                <w:szCs w:val="21"/>
                <w:u w:val="none"/>
                <w:rtl w:val="0"/>
                <w:lang w:val="en-US" w:eastAsia="zh-CN" w:bidi="ar"/>
              </w:rPr>
              <w:t>操作编码</w:t>
            </w:r>
          </w:p>
        </w:tc>
        <w:tc>
          <w:tcPr>
            <w:tcW w:w="4244" w:type="pct"/>
            <w:gridSpan w:val="5"/>
            <w:shd w:val="clear" w:color="auto" w:fill="D7D7D7" w:themeFill="background1" w:themeFillShade="D8"/>
            <w:vAlign w:val="center"/>
          </w:tcPr>
          <w:p w14:paraId="4702B7A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kern w:val="0"/>
                <w:sz w:val="21"/>
                <w:szCs w:val="21"/>
                <w:u w:val="none"/>
                <w:rtl w:val="0"/>
                <w:lang w:val="en-US" w:eastAsia="zh-CN" w:bidi="ar"/>
              </w:rPr>
            </w:pPr>
            <w:r>
              <w:rPr>
                <w:rFonts w:hint="eastAsia" w:ascii="仿宋" w:hAnsi="仿宋" w:eastAsia="仿宋" w:cs="仿宋"/>
                <w:b/>
                <w:bCs/>
                <w:i w:val="0"/>
                <w:iCs w:val="0"/>
                <w:color w:val="auto"/>
                <w:kern w:val="0"/>
                <w:sz w:val="21"/>
                <w:szCs w:val="21"/>
                <w:u w:val="none"/>
                <w:rtl w:val="0"/>
                <w:lang w:val="en-US" w:eastAsia="zh-CN" w:bidi="ar"/>
              </w:rPr>
              <w:t>1-</w:t>
            </w:r>
            <w:r>
              <w:rPr>
                <w:rFonts w:hint="eastAsia" w:ascii="仿宋" w:hAnsi="仿宋" w:eastAsia="仿宋" w:cs="仿宋"/>
                <w:b/>
                <w:bCs/>
                <w:i w:val="0"/>
                <w:iCs w:val="0"/>
                <w:color w:val="auto"/>
                <w:sz w:val="22"/>
                <w:szCs w:val="22"/>
                <w:u w:val="none"/>
                <w:lang w:val="en-US" w:eastAsia="zh-CN"/>
              </w:rPr>
              <w:t>订单审核结果接收</w:t>
            </w:r>
          </w:p>
        </w:tc>
      </w:tr>
      <w:tr w14:paraId="454F5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73" w:hRule="atLeast"/>
        </w:trPr>
        <w:tc>
          <w:tcPr>
            <w:tcW w:w="755" w:type="pct"/>
            <w:shd w:val="clear" w:color="auto" w:fill="auto"/>
            <w:noWrap/>
            <w:vAlign w:val="center"/>
          </w:tcPr>
          <w:p w14:paraId="595262F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reviewResult</w:t>
            </w:r>
          </w:p>
        </w:tc>
        <w:tc>
          <w:tcPr>
            <w:tcW w:w="1018" w:type="pct"/>
            <w:shd w:val="clear" w:color="auto" w:fill="auto"/>
            <w:vAlign w:val="center"/>
          </w:tcPr>
          <w:p w14:paraId="6E0F7E29">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String</w:t>
            </w:r>
          </w:p>
        </w:tc>
        <w:tc>
          <w:tcPr>
            <w:tcW w:w="571" w:type="pct"/>
            <w:shd w:val="clear" w:color="auto" w:fill="auto"/>
            <w:vAlign w:val="center"/>
          </w:tcPr>
          <w:p w14:paraId="247AC2E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color w:val="auto"/>
                <w:sz w:val="22"/>
                <w:szCs w:val="22"/>
                <w:vertAlign w:val="baseline"/>
                <w:rtl w:val="0"/>
                <w:lang w:val="en-US" w:eastAsia="zh-CN"/>
              </w:rPr>
              <w:t>operParams</w:t>
            </w:r>
          </w:p>
        </w:tc>
        <w:tc>
          <w:tcPr>
            <w:tcW w:w="440" w:type="pct"/>
            <w:shd w:val="clear" w:color="auto" w:fill="auto"/>
            <w:vAlign w:val="center"/>
          </w:tcPr>
          <w:p w14:paraId="3DA464C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p>
        </w:tc>
        <w:tc>
          <w:tcPr>
            <w:tcW w:w="512" w:type="pct"/>
            <w:shd w:val="clear" w:color="auto" w:fill="auto"/>
            <w:vAlign w:val="center"/>
          </w:tcPr>
          <w:p w14:paraId="005A668A">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不可</w:t>
            </w:r>
          </w:p>
        </w:tc>
        <w:tc>
          <w:tcPr>
            <w:tcW w:w="1702" w:type="pct"/>
            <w:shd w:val="clear" w:color="auto" w:fill="auto"/>
            <w:vAlign w:val="center"/>
          </w:tcPr>
          <w:p w14:paraId="0C265588">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订单审核结果：1-通过；2-拒绝。</w:t>
            </w:r>
          </w:p>
        </w:tc>
      </w:tr>
      <w:tr w14:paraId="08D59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73" w:hRule="atLeast"/>
        </w:trPr>
        <w:tc>
          <w:tcPr>
            <w:tcW w:w="755" w:type="pct"/>
            <w:shd w:val="clear" w:color="auto" w:fill="auto"/>
            <w:noWrap/>
            <w:vAlign w:val="center"/>
          </w:tcPr>
          <w:p w14:paraId="36897CF2">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remark</w:t>
            </w:r>
          </w:p>
        </w:tc>
        <w:tc>
          <w:tcPr>
            <w:tcW w:w="1018" w:type="pct"/>
            <w:shd w:val="clear" w:color="auto" w:fill="auto"/>
            <w:vAlign w:val="center"/>
          </w:tcPr>
          <w:p w14:paraId="62A0081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String</w:t>
            </w:r>
          </w:p>
        </w:tc>
        <w:tc>
          <w:tcPr>
            <w:tcW w:w="571" w:type="pct"/>
            <w:shd w:val="clear" w:color="auto" w:fill="auto"/>
            <w:vAlign w:val="center"/>
          </w:tcPr>
          <w:p w14:paraId="12D9FF67">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color w:val="auto"/>
                <w:sz w:val="22"/>
                <w:szCs w:val="22"/>
                <w:vertAlign w:val="baseline"/>
                <w:rtl w:val="0"/>
                <w:lang w:val="en-US" w:eastAsia="zh-CN"/>
              </w:rPr>
            </w:pPr>
            <w:r>
              <w:rPr>
                <w:rFonts w:hint="eastAsia" w:ascii="仿宋" w:hAnsi="仿宋" w:eastAsia="仿宋" w:cs="仿宋"/>
                <w:b w:val="0"/>
                <w:bCs w:val="0"/>
                <w:color w:val="auto"/>
                <w:sz w:val="22"/>
                <w:szCs w:val="22"/>
                <w:vertAlign w:val="baseline"/>
                <w:rtl w:val="0"/>
                <w:lang w:val="en-US" w:eastAsia="zh-CN"/>
              </w:rPr>
              <w:t>operParams</w:t>
            </w:r>
          </w:p>
        </w:tc>
        <w:tc>
          <w:tcPr>
            <w:tcW w:w="440" w:type="pct"/>
            <w:shd w:val="clear" w:color="auto" w:fill="auto"/>
            <w:vAlign w:val="center"/>
          </w:tcPr>
          <w:p w14:paraId="09F0364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p>
        </w:tc>
        <w:tc>
          <w:tcPr>
            <w:tcW w:w="512" w:type="pct"/>
            <w:shd w:val="clear" w:color="auto" w:fill="auto"/>
            <w:vAlign w:val="center"/>
          </w:tcPr>
          <w:p w14:paraId="54D2983E">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可以</w:t>
            </w:r>
          </w:p>
        </w:tc>
        <w:tc>
          <w:tcPr>
            <w:tcW w:w="1702" w:type="pct"/>
            <w:shd w:val="clear" w:color="auto" w:fill="auto"/>
            <w:vAlign w:val="center"/>
          </w:tcPr>
          <w:p w14:paraId="76DA97D2">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审核备注/描述信息</w:t>
            </w:r>
          </w:p>
        </w:tc>
      </w:tr>
      <w:tr w14:paraId="3B90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73" w:hRule="atLeast"/>
        </w:trPr>
        <w:tc>
          <w:tcPr>
            <w:tcW w:w="755" w:type="pct"/>
            <w:shd w:val="clear" w:color="auto" w:fill="D7D7D7" w:themeFill="background1" w:themeFillShade="D8"/>
            <w:noWrap/>
            <w:vAlign w:val="center"/>
          </w:tcPr>
          <w:p w14:paraId="53C3399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rtl w:val="0"/>
                <w:lang w:val="en-US" w:eastAsia="zh-CN" w:bidi="ar"/>
              </w:rPr>
            </w:pPr>
            <w:r>
              <w:rPr>
                <w:rFonts w:hint="eastAsia" w:ascii="仿宋" w:hAnsi="仿宋" w:eastAsia="仿宋" w:cs="仿宋"/>
                <w:b/>
                <w:bCs/>
                <w:i w:val="0"/>
                <w:iCs w:val="0"/>
                <w:color w:val="auto"/>
                <w:kern w:val="0"/>
                <w:sz w:val="21"/>
                <w:szCs w:val="21"/>
                <w:u w:val="none"/>
                <w:rtl w:val="0"/>
                <w:lang w:val="en-US" w:eastAsia="zh-CN" w:bidi="ar"/>
              </w:rPr>
              <w:t>操作编码</w:t>
            </w:r>
          </w:p>
        </w:tc>
        <w:tc>
          <w:tcPr>
            <w:tcW w:w="4244" w:type="pct"/>
            <w:gridSpan w:val="5"/>
            <w:shd w:val="clear" w:color="auto" w:fill="D7D7D7" w:themeFill="background1" w:themeFillShade="D8"/>
            <w:vAlign w:val="center"/>
          </w:tcPr>
          <w:p w14:paraId="671AEB2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bCs/>
                <w:i w:val="0"/>
                <w:iCs w:val="0"/>
                <w:color w:val="auto"/>
                <w:sz w:val="22"/>
                <w:szCs w:val="22"/>
                <w:u w:val="none"/>
                <w:lang w:val="en-US" w:eastAsia="zh-CN"/>
              </w:rPr>
              <w:t>2-号卡激活状态回传</w:t>
            </w:r>
          </w:p>
        </w:tc>
      </w:tr>
      <w:tr w14:paraId="14214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755" w:type="pct"/>
            <w:shd w:val="clear" w:color="auto" w:fill="auto"/>
            <w:noWrap/>
            <w:vAlign w:val="center"/>
          </w:tcPr>
          <w:p w14:paraId="6CCF71E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activateTime</w:t>
            </w:r>
          </w:p>
        </w:tc>
        <w:tc>
          <w:tcPr>
            <w:tcW w:w="1018" w:type="pct"/>
            <w:shd w:val="clear" w:color="auto" w:fill="auto"/>
            <w:vAlign w:val="center"/>
          </w:tcPr>
          <w:p w14:paraId="2479925B">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String</w:t>
            </w:r>
          </w:p>
        </w:tc>
        <w:tc>
          <w:tcPr>
            <w:tcW w:w="571" w:type="pct"/>
            <w:shd w:val="clear" w:color="auto" w:fill="auto"/>
            <w:vAlign w:val="center"/>
          </w:tcPr>
          <w:p w14:paraId="3890BD6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color w:val="auto"/>
                <w:sz w:val="22"/>
                <w:szCs w:val="22"/>
                <w:vertAlign w:val="baseline"/>
                <w:rtl w:val="0"/>
                <w:lang w:val="en-US" w:eastAsia="zh-CN"/>
              </w:rPr>
            </w:pPr>
            <w:r>
              <w:rPr>
                <w:rFonts w:hint="eastAsia" w:ascii="仿宋" w:hAnsi="仿宋" w:eastAsia="仿宋" w:cs="仿宋"/>
                <w:b w:val="0"/>
                <w:bCs w:val="0"/>
                <w:color w:val="auto"/>
                <w:sz w:val="22"/>
                <w:szCs w:val="22"/>
                <w:vertAlign w:val="baseline"/>
                <w:rtl w:val="0"/>
                <w:lang w:val="en-US" w:eastAsia="zh-CN"/>
              </w:rPr>
              <w:t>operParams</w:t>
            </w:r>
          </w:p>
        </w:tc>
        <w:tc>
          <w:tcPr>
            <w:tcW w:w="440" w:type="pct"/>
            <w:shd w:val="clear" w:color="auto" w:fill="auto"/>
            <w:vAlign w:val="center"/>
          </w:tcPr>
          <w:p w14:paraId="733F635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p>
        </w:tc>
        <w:tc>
          <w:tcPr>
            <w:tcW w:w="512" w:type="pct"/>
            <w:shd w:val="clear" w:color="auto" w:fill="auto"/>
            <w:vAlign w:val="center"/>
          </w:tcPr>
          <w:p w14:paraId="7AB87332">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不可</w:t>
            </w:r>
          </w:p>
        </w:tc>
        <w:tc>
          <w:tcPr>
            <w:tcW w:w="1702" w:type="pct"/>
            <w:shd w:val="clear" w:color="auto" w:fill="auto"/>
            <w:vAlign w:val="center"/>
          </w:tcPr>
          <w:p w14:paraId="602E544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激活时间</w:t>
            </w:r>
          </w:p>
          <w:p w14:paraId="7D08EF19">
            <w:pPr>
              <w:pStyle w:val="8"/>
              <w:keepNext w:val="0"/>
              <w:keepLines w:val="0"/>
              <w:suppressLineNumbers w:val="0"/>
              <w:spacing w:before="0" w:beforeAutospacing="0" w:after="0" w:afterAutospacing="0"/>
              <w:ind w:left="0" w:leftChars="0" w:right="0" w:firstLine="0" w:firstLineChars="0"/>
              <w:rPr>
                <w:rFonts w:hint="default"/>
                <w:color w:val="auto"/>
                <w:rtl w:val="0"/>
                <w:lang w:val="en-US" w:eastAsia="zh-CN"/>
              </w:rPr>
            </w:pPr>
            <w:r>
              <w:rPr>
                <w:rFonts w:hint="eastAsia"/>
                <w:color w:val="auto"/>
                <w:rtl w:val="0"/>
                <w:lang w:val="en-US" w:eastAsia="zh-CN"/>
              </w:rPr>
              <w:t>存入custInfo</w:t>
            </w:r>
            <w:r>
              <w:rPr>
                <w:rFonts w:hint="default"/>
                <w:color w:val="auto"/>
                <w:rtl w:val="0"/>
                <w:lang w:val="en-US" w:eastAsia="zh-CN"/>
              </w:rPr>
              <w:t>.activateTime</w:t>
            </w:r>
          </w:p>
        </w:tc>
      </w:tr>
      <w:tr w14:paraId="7466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73" w:hRule="atLeast"/>
        </w:trPr>
        <w:tc>
          <w:tcPr>
            <w:tcW w:w="755" w:type="pct"/>
            <w:shd w:val="clear" w:color="auto" w:fill="auto"/>
            <w:noWrap/>
            <w:vAlign w:val="center"/>
          </w:tcPr>
          <w:p w14:paraId="079901E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opActiveTime</w:t>
            </w:r>
          </w:p>
        </w:tc>
        <w:tc>
          <w:tcPr>
            <w:tcW w:w="1018" w:type="pct"/>
            <w:shd w:val="clear" w:color="auto" w:fill="auto"/>
            <w:vAlign w:val="center"/>
          </w:tcPr>
          <w:p w14:paraId="6A95411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String</w:t>
            </w:r>
          </w:p>
        </w:tc>
        <w:tc>
          <w:tcPr>
            <w:tcW w:w="571" w:type="pct"/>
            <w:shd w:val="clear" w:color="auto" w:fill="auto"/>
            <w:vAlign w:val="center"/>
          </w:tcPr>
          <w:p w14:paraId="68A1895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color w:val="auto"/>
                <w:sz w:val="22"/>
                <w:szCs w:val="22"/>
                <w:vertAlign w:val="baseline"/>
                <w:rtl w:val="0"/>
                <w:lang w:val="en-US" w:eastAsia="zh-CN"/>
              </w:rPr>
            </w:pPr>
            <w:r>
              <w:rPr>
                <w:rFonts w:hint="eastAsia" w:ascii="仿宋" w:hAnsi="仿宋" w:eastAsia="仿宋" w:cs="仿宋"/>
                <w:b w:val="0"/>
                <w:bCs w:val="0"/>
                <w:color w:val="auto"/>
                <w:sz w:val="22"/>
                <w:szCs w:val="22"/>
                <w:vertAlign w:val="baseline"/>
                <w:rtl w:val="0"/>
                <w:lang w:val="en-US" w:eastAsia="zh-CN"/>
              </w:rPr>
              <w:t>operParams</w:t>
            </w:r>
          </w:p>
        </w:tc>
        <w:tc>
          <w:tcPr>
            <w:tcW w:w="440" w:type="pct"/>
            <w:shd w:val="clear" w:color="auto" w:fill="auto"/>
            <w:vAlign w:val="center"/>
          </w:tcPr>
          <w:p w14:paraId="4FDFD44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p>
        </w:tc>
        <w:tc>
          <w:tcPr>
            <w:tcW w:w="512" w:type="pct"/>
            <w:shd w:val="clear" w:color="auto" w:fill="auto"/>
            <w:vAlign w:val="center"/>
          </w:tcPr>
          <w:p w14:paraId="0A90E45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不可</w:t>
            </w:r>
          </w:p>
        </w:tc>
        <w:tc>
          <w:tcPr>
            <w:tcW w:w="1702" w:type="pct"/>
            <w:shd w:val="clear" w:color="auto" w:fill="auto"/>
            <w:vAlign w:val="center"/>
          </w:tcPr>
          <w:p w14:paraId="1A685F3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激活状态变更时间</w:t>
            </w:r>
          </w:p>
          <w:p w14:paraId="53D17E6B">
            <w:pPr>
              <w:pStyle w:val="8"/>
              <w:keepNext w:val="0"/>
              <w:keepLines w:val="0"/>
              <w:suppressLineNumbers w:val="0"/>
              <w:spacing w:before="0" w:beforeAutospacing="0" w:after="0" w:afterAutospacing="0"/>
              <w:ind w:left="0" w:leftChars="0" w:right="0" w:firstLine="0" w:firstLineChars="0"/>
              <w:rPr>
                <w:rFonts w:hint="default"/>
                <w:color w:val="auto"/>
                <w:rtl w:val="0"/>
                <w:lang w:val="en-US" w:eastAsia="zh-CN"/>
              </w:rPr>
            </w:pPr>
            <w:r>
              <w:rPr>
                <w:rFonts w:hint="eastAsia"/>
                <w:color w:val="auto"/>
                <w:rtl w:val="0"/>
                <w:lang w:val="en-US" w:eastAsia="zh-CN"/>
              </w:rPr>
              <w:t>存入custInfo</w:t>
            </w:r>
            <w:r>
              <w:rPr>
                <w:rFonts w:hint="default"/>
                <w:color w:val="auto"/>
                <w:rtl w:val="0"/>
                <w:lang w:val="en-US" w:eastAsia="zh-CN"/>
              </w:rPr>
              <w:t>.opActiveTime</w:t>
            </w:r>
          </w:p>
        </w:tc>
      </w:tr>
      <w:tr w14:paraId="76243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73" w:hRule="atLeast"/>
        </w:trPr>
        <w:tc>
          <w:tcPr>
            <w:tcW w:w="755" w:type="pct"/>
            <w:shd w:val="clear" w:color="auto" w:fill="D7D7D7" w:themeFill="background1" w:themeFillShade="D8"/>
            <w:noWrap/>
            <w:vAlign w:val="center"/>
          </w:tcPr>
          <w:p w14:paraId="1470866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rtl w:val="0"/>
                <w:lang w:val="en-US" w:eastAsia="zh-CN" w:bidi="ar"/>
              </w:rPr>
            </w:pPr>
            <w:r>
              <w:rPr>
                <w:rFonts w:hint="eastAsia" w:ascii="仿宋" w:hAnsi="仿宋" w:eastAsia="仿宋" w:cs="仿宋"/>
                <w:b/>
                <w:bCs/>
                <w:i w:val="0"/>
                <w:iCs w:val="0"/>
                <w:color w:val="auto"/>
                <w:kern w:val="0"/>
                <w:sz w:val="21"/>
                <w:szCs w:val="21"/>
                <w:u w:val="none"/>
                <w:rtl w:val="0"/>
                <w:lang w:val="en-US" w:eastAsia="zh-CN" w:bidi="ar"/>
              </w:rPr>
              <w:t>操作编码</w:t>
            </w:r>
          </w:p>
        </w:tc>
        <w:tc>
          <w:tcPr>
            <w:tcW w:w="4244" w:type="pct"/>
            <w:gridSpan w:val="5"/>
            <w:shd w:val="clear" w:color="auto" w:fill="D7D7D7" w:themeFill="background1" w:themeFillShade="D8"/>
            <w:vAlign w:val="center"/>
          </w:tcPr>
          <w:p w14:paraId="2B6F56AD">
            <w:pPr>
              <w:pStyle w:val="8"/>
              <w:keepNext w:val="0"/>
              <w:keepLines w:val="0"/>
              <w:suppressLineNumbers w:val="0"/>
              <w:spacing w:before="0" w:beforeAutospacing="0" w:after="0" w:afterAutospacing="0"/>
              <w:ind w:left="0" w:leftChars="0" w:right="0" w:firstLine="0" w:firstLineChars="0"/>
              <w:rPr>
                <w:rFonts w:hint="eastAsia"/>
                <w:b/>
                <w:bCs/>
                <w:color w:val="auto"/>
                <w:rtl w:val="0"/>
                <w:lang w:val="en-US" w:eastAsia="zh-CN"/>
              </w:rPr>
            </w:pPr>
            <w:r>
              <w:rPr>
                <w:rFonts w:hint="eastAsia" w:ascii="仿宋" w:hAnsi="仿宋" w:eastAsia="仿宋" w:cs="仿宋"/>
                <w:b/>
                <w:bCs/>
                <w:i w:val="0"/>
                <w:iCs w:val="0"/>
                <w:color w:val="auto"/>
                <w:sz w:val="22"/>
                <w:szCs w:val="22"/>
                <w:u w:val="none"/>
                <w:lang w:val="en-US" w:eastAsia="zh-CN"/>
              </w:rPr>
              <w:t>3-活体认证结果接收</w:t>
            </w:r>
          </w:p>
        </w:tc>
      </w:tr>
      <w:tr w14:paraId="2280F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73" w:hRule="atLeast"/>
        </w:trPr>
        <w:tc>
          <w:tcPr>
            <w:tcW w:w="755" w:type="pct"/>
            <w:shd w:val="clear" w:color="auto" w:fill="auto"/>
            <w:noWrap/>
            <w:vAlign w:val="center"/>
          </w:tcPr>
          <w:p w14:paraId="0879FFB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busiOpId</w:t>
            </w:r>
          </w:p>
        </w:tc>
        <w:tc>
          <w:tcPr>
            <w:tcW w:w="1018" w:type="pct"/>
            <w:shd w:val="clear" w:color="auto" w:fill="auto"/>
            <w:vAlign w:val="center"/>
          </w:tcPr>
          <w:p w14:paraId="60D4417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String</w:t>
            </w:r>
          </w:p>
        </w:tc>
        <w:tc>
          <w:tcPr>
            <w:tcW w:w="571" w:type="pct"/>
            <w:shd w:val="clear" w:color="auto" w:fill="auto"/>
            <w:vAlign w:val="center"/>
          </w:tcPr>
          <w:p w14:paraId="3E688F8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operParams</w:t>
            </w:r>
          </w:p>
        </w:tc>
        <w:tc>
          <w:tcPr>
            <w:tcW w:w="440" w:type="pct"/>
            <w:shd w:val="clear" w:color="auto" w:fill="auto"/>
            <w:vAlign w:val="center"/>
          </w:tcPr>
          <w:p w14:paraId="2E387B4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p>
        </w:tc>
        <w:tc>
          <w:tcPr>
            <w:tcW w:w="512" w:type="pct"/>
            <w:shd w:val="clear" w:color="auto" w:fill="auto"/>
            <w:vAlign w:val="center"/>
          </w:tcPr>
          <w:p w14:paraId="04B8273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不可</w:t>
            </w:r>
          </w:p>
        </w:tc>
        <w:tc>
          <w:tcPr>
            <w:tcW w:w="1702" w:type="pct"/>
            <w:shd w:val="clear" w:color="auto" w:fill="auto"/>
            <w:vAlign w:val="center"/>
          </w:tcPr>
          <w:p w14:paraId="7CB5DB11">
            <w:pPr>
              <w:pStyle w:val="8"/>
              <w:keepNext w:val="0"/>
              <w:keepLines w:val="0"/>
              <w:suppressLineNumbers w:val="0"/>
              <w:spacing w:before="0" w:beforeAutospacing="0" w:after="0" w:afterAutospacing="0"/>
              <w:ind w:left="0" w:leftChars="0" w:right="0" w:firstLine="0" w:firstLineChars="0"/>
              <w:rPr>
                <w:rFonts w:hint="eastAsia"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活体认证流水</w:t>
            </w:r>
          </w:p>
          <w:p w14:paraId="526DCC44">
            <w:pPr>
              <w:pStyle w:val="8"/>
              <w:keepNext w:val="0"/>
              <w:keepLines w:val="0"/>
              <w:suppressLineNumbers w:val="0"/>
              <w:spacing w:before="0" w:beforeAutospacing="0" w:after="0" w:afterAutospacing="0"/>
              <w:ind w:left="0" w:leftChars="0" w:right="0" w:firstLine="0" w:firstLineChars="0"/>
              <w:rPr>
                <w:rFonts w:hint="default" w:ascii="仿宋" w:hAnsi="仿宋" w:eastAsia="仿宋" w:cs="仿宋"/>
                <w:b w:val="0"/>
                <w:bCs w:val="0"/>
                <w:i w:val="0"/>
                <w:iCs w:val="0"/>
                <w:color w:val="auto"/>
                <w:kern w:val="0"/>
                <w:sz w:val="21"/>
                <w:szCs w:val="21"/>
                <w:u w:val="none"/>
                <w:rtl w:val="0"/>
                <w:lang w:val="en-US" w:eastAsia="zh-CN" w:bidi="ar"/>
              </w:rPr>
            </w:pPr>
            <w:r>
              <w:rPr>
                <w:rFonts w:hint="eastAsia" w:ascii="仿宋" w:hAnsi="仿宋" w:eastAsia="仿宋" w:cs="仿宋"/>
                <w:b w:val="0"/>
                <w:bCs w:val="0"/>
                <w:i w:val="0"/>
                <w:iCs w:val="0"/>
                <w:color w:val="auto"/>
                <w:kern w:val="0"/>
                <w:sz w:val="21"/>
                <w:szCs w:val="21"/>
                <w:u w:val="none"/>
                <w:rtl w:val="0"/>
                <w:lang w:val="en-US" w:eastAsia="zh-CN" w:bidi="ar"/>
              </w:rPr>
              <w:t>存入订单业务参数属性信息</w:t>
            </w:r>
          </w:p>
        </w:tc>
      </w:tr>
    </w:tbl>
    <w:p w14:paraId="4885844D">
      <w:pPr>
        <w:pStyle w:val="8"/>
        <w:rPr>
          <w:rFonts w:hint="default"/>
          <w:color w:val="auto"/>
          <w:lang w:val="en-US" w:eastAsia="zh-CN"/>
        </w:rPr>
      </w:pPr>
    </w:p>
    <w:p w14:paraId="3C572FFA">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24" w:name="_Toc1489377"/>
      <w:r>
        <w:rPr>
          <w:rFonts w:hint="eastAsia" w:ascii="仿宋" w:hAnsi="仿宋" w:eastAsia="仿宋" w:cs="仿宋"/>
          <w:b/>
          <w:bCs/>
          <w:color w:val="auto"/>
          <w:highlight w:val="none"/>
          <w:lang w:val="en-US" w:eastAsia="zh-CN"/>
        </w:rPr>
        <w:t>5.6</w:t>
      </w:r>
      <w:r>
        <w:rPr>
          <w:rFonts w:hint="eastAsia" w:ascii="仿宋" w:hAnsi="仿宋" w:eastAsia="仿宋" w:cs="仿宋"/>
          <w:color w:val="auto"/>
          <w:highlight w:val="none"/>
          <w:lang w:val="en-US" w:eastAsia="zh-CN"/>
        </w:rPr>
        <w:t>.3、响应业务要素</w:t>
      </w:r>
      <w:bookmarkEnd w:id="24"/>
    </w:p>
    <w:tbl>
      <w:tblPr>
        <w:tblStyle w:val="12"/>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1"/>
        <w:gridCol w:w="1427"/>
        <w:gridCol w:w="846"/>
        <w:gridCol w:w="520"/>
        <w:gridCol w:w="580"/>
        <w:gridCol w:w="3560"/>
      </w:tblGrid>
      <w:tr w14:paraId="07515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79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5CD6A0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出参参数名</w:t>
            </w:r>
          </w:p>
        </w:tc>
        <w:tc>
          <w:tcPr>
            <w:tcW w:w="86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7790CB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类型</w:t>
            </w:r>
          </w:p>
        </w:tc>
        <w:tc>
          <w:tcPr>
            <w:tcW w:w="52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6400B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所属上级</w:t>
            </w:r>
          </w:p>
        </w:tc>
        <w:tc>
          <w:tcPr>
            <w:tcW w:w="33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AB7353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kern w:val="0"/>
                <w:sz w:val="24"/>
                <w:szCs w:val="24"/>
                <w:u w:val="none"/>
                <w:lang w:val="en-US" w:eastAsia="zh-CN" w:bidi="ar"/>
              </w:rPr>
            </w:pPr>
            <w:r>
              <w:rPr>
                <w:rFonts w:hint="eastAsia" w:ascii="宋体" w:hAnsi="宋体" w:cs="宋体"/>
                <w:b/>
                <w:bCs/>
                <w:i w:val="0"/>
                <w:iCs w:val="0"/>
                <w:color w:val="auto"/>
                <w:kern w:val="0"/>
                <w:sz w:val="24"/>
                <w:szCs w:val="24"/>
                <w:u w:val="none"/>
                <w:lang w:val="en-US" w:eastAsia="zh-CN" w:bidi="ar"/>
              </w:rPr>
              <w:t>长度</w:t>
            </w:r>
          </w:p>
        </w:tc>
        <w:tc>
          <w:tcPr>
            <w:tcW w:w="36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3931DD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可空标志</w:t>
            </w:r>
          </w:p>
        </w:tc>
        <w:tc>
          <w:tcPr>
            <w:tcW w:w="211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FD8D1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说明</w:t>
            </w:r>
          </w:p>
        </w:tc>
      </w:tr>
      <w:tr w14:paraId="3552B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3" w:hRule="atLeast"/>
        </w:trPr>
        <w:tc>
          <w:tcPr>
            <w:tcW w:w="7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606D1D">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rtnCode</w:t>
            </w:r>
          </w:p>
        </w:tc>
        <w:tc>
          <w:tcPr>
            <w:tcW w:w="8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F5AFB3">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String</w:t>
            </w:r>
          </w:p>
        </w:tc>
        <w:tc>
          <w:tcPr>
            <w:tcW w:w="52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23F4FD">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color w:val="auto"/>
                <w:highlight w:val="none"/>
                <w:lang w:val="en-US" w:eastAsia="zh-CN"/>
              </w:rPr>
              <w:t>——</w:t>
            </w:r>
          </w:p>
        </w:tc>
        <w:tc>
          <w:tcPr>
            <w:tcW w:w="3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85C37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auto"/>
                <w:kern w:val="0"/>
                <w:sz w:val="21"/>
                <w:szCs w:val="21"/>
                <w:u w:val="none"/>
                <w:lang w:val="en-US" w:eastAsia="zh-CN" w:bidi="ar"/>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2F5A2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21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535DEB">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highlight w:val="none"/>
                <w:lang w:val="en-US" w:eastAsia="zh-CN"/>
              </w:rPr>
              <w:t>Csf调用返回编码：0-成功；-9999-失败</w:t>
            </w:r>
          </w:p>
        </w:tc>
      </w:tr>
      <w:tr w14:paraId="020A1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7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4A6644">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rtnMsg</w:t>
            </w:r>
          </w:p>
        </w:tc>
        <w:tc>
          <w:tcPr>
            <w:tcW w:w="8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CA8552">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String</w:t>
            </w:r>
          </w:p>
        </w:tc>
        <w:tc>
          <w:tcPr>
            <w:tcW w:w="52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AAE45C">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color w:val="auto"/>
                <w:highlight w:val="none"/>
                <w:lang w:val="en-US" w:eastAsia="zh-CN"/>
              </w:rPr>
              <w:t>——</w:t>
            </w:r>
          </w:p>
        </w:tc>
        <w:tc>
          <w:tcPr>
            <w:tcW w:w="3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633E1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auto"/>
                <w:kern w:val="0"/>
                <w:sz w:val="21"/>
                <w:szCs w:val="21"/>
                <w:u w:val="none"/>
                <w:lang w:val="en-US" w:eastAsia="zh-CN" w:bidi="ar"/>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DD7EC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21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93465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p>
        </w:tc>
      </w:tr>
      <w:tr w14:paraId="2AC4B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7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A70CF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object</w:t>
            </w:r>
          </w:p>
        </w:tc>
        <w:tc>
          <w:tcPr>
            <w:tcW w:w="8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546AC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JSONObject</w:t>
            </w:r>
          </w:p>
        </w:tc>
        <w:tc>
          <w:tcPr>
            <w:tcW w:w="52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0C570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kern w:val="2"/>
                <w:sz w:val="21"/>
                <w:szCs w:val="21"/>
                <w:u w:val="none"/>
                <w:lang w:val="en-US" w:eastAsia="zh-CN" w:bidi="ar-SA"/>
              </w:rPr>
            </w:pPr>
          </w:p>
        </w:tc>
        <w:tc>
          <w:tcPr>
            <w:tcW w:w="3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42444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2F1A8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21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D884BD">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p>
        </w:tc>
      </w:tr>
      <w:tr w14:paraId="2094B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7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33D00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returnCode</w:t>
            </w:r>
          </w:p>
        </w:tc>
        <w:tc>
          <w:tcPr>
            <w:tcW w:w="8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37C67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String</w:t>
            </w:r>
          </w:p>
        </w:tc>
        <w:tc>
          <w:tcPr>
            <w:tcW w:w="52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A43CD8">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object</w:t>
            </w:r>
          </w:p>
        </w:tc>
        <w:tc>
          <w:tcPr>
            <w:tcW w:w="3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67E3F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C86CC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不可</w:t>
            </w:r>
          </w:p>
        </w:tc>
        <w:tc>
          <w:tcPr>
            <w:tcW w:w="21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EF4C71">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i w:val="0"/>
                <w:iCs w:val="0"/>
                <w:color w:val="auto"/>
                <w:sz w:val="22"/>
                <w:szCs w:val="22"/>
                <w:u w:val="none"/>
              </w:rPr>
            </w:pPr>
            <w:r>
              <w:rPr>
                <w:rFonts w:hint="eastAsia" w:ascii="仿宋" w:hAnsi="仿宋" w:eastAsia="仿宋" w:cs="仿宋"/>
                <w:i w:val="0"/>
                <w:iCs w:val="0"/>
                <w:color w:val="auto"/>
                <w:kern w:val="0"/>
                <w:sz w:val="21"/>
                <w:szCs w:val="21"/>
                <w:u w:val="none"/>
                <w:lang w:val="en-US" w:eastAsia="zh-CN" w:bidi="ar"/>
              </w:rPr>
              <w:t>业务响应结果编码（0-成功，1-失败），参见附录十七：returnCode枚举</w:t>
            </w:r>
          </w:p>
        </w:tc>
      </w:tr>
      <w:tr w14:paraId="3ACD5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F3D63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returnMessage</w:t>
            </w:r>
          </w:p>
        </w:tc>
        <w:tc>
          <w:tcPr>
            <w:tcW w:w="8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C20D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String</w:t>
            </w:r>
          </w:p>
        </w:tc>
        <w:tc>
          <w:tcPr>
            <w:tcW w:w="52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EF6FD1">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object</w:t>
            </w:r>
          </w:p>
        </w:tc>
        <w:tc>
          <w:tcPr>
            <w:tcW w:w="3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D0D6F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8D75C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不可</w:t>
            </w:r>
          </w:p>
        </w:tc>
        <w:tc>
          <w:tcPr>
            <w:tcW w:w="21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97BA35">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业务响应结果信息</w:t>
            </w:r>
          </w:p>
        </w:tc>
      </w:tr>
      <w:tr w14:paraId="4007B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60C53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仿宋" w:hAnsi="仿宋" w:eastAsia="仿宋" w:cs="仿宋"/>
                <w:color w:val="auto"/>
                <w:kern w:val="0"/>
                <w:highlight w:val="none"/>
                <w:lang w:bidi="ar"/>
              </w:rPr>
              <w:t>dynamicParams</w:t>
            </w:r>
          </w:p>
        </w:tc>
        <w:tc>
          <w:tcPr>
            <w:tcW w:w="8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8B306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JSON</w:t>
            </w:r>
            <w:r>
              <w:rPr>
                <w:rFonts w:hint="eastAsia" w:ascii="宋体" w:hAnsi="宋体" w:cs="宋体"/>
                <w:i w:val="0"/>
                <w:iCs w:val="0"/>
                <w:color w:val="auto"/>
                <w:kern w:val="0"/>
                <w:sz w:val="21"/>
                <w:szCs w:val="21"/>
                <w:u w:val="none"/>
                <w:lang w:val="en-US" w:eastAsia="zh-CN" w:bidi="ar"/>
              </w:rPr>
              <w:t>Object</w:t>
            </w:r>
          </w:p>
        </w:tc>
        <w:tc>
          <w:tcPr>
            <w:tcW w:w="52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4D3F37">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object</w:t>
            </w:r>
          </w:p>
        </w:tc>
        <w:tc>
          <w:tcPr>
            <w:tcW w:w="3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EC9C1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7D065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可以</w:t>
            </w:r>
          </w:p>
        </w:tc>
        <w:tc>
          <w:tcPr>
            <w:tcW w:w="21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A8D3AA">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业务处理动态参数</w:t>
            </w:r>
          </w:p>
        </w:tc>
      </w:tr>
    </w:tbl>
    <w:p w14:paraId="14C0EFFC">
      <w:pPr>
        <w:rPr>
          <w:rFonts w:hint="eastAsia"/>
          <w:b/>
          <w:bCs/>
          <w:color w:val="auto"/>
          <w:lang w:val="en-US" w:eastAsia="zh-CN"/>
        </w:rPr>
      </w:pPr>
      <w:r>
        <w:rPr>
          <w:rFonts w:hint="eastAsia" w:ascii="仿宋" w:hAnsi="仿宋" w:eastAsia="仿宋" w:cs="仿宋"/>
          <w:b/>
          <w:bCs/>
          <w:color w:val="auto"/>
          <w:kern w:val="0"/>
          <w:highlight w:val="none"/>
          <w:lang w:bidi="ar"/>
        </w:rPr>
        <w:t>dynamicParams</w:t>
      </w:r>
      <w:r>
        <w:rPr>
          <w:rFonts w:hint="eastAsia"/>
          <w:b/>
          <w:bCs/>
          <w:color w:val="auto"/>
          <w:lang w:val="en-US" w:eastAsia="zh-CN"/>
        </w:rPr>
        <w:t>参数：</w:t>
      </w:r>
    </w:p>
    <w:tbl>
      <w:tblPr>
        <w:tblStyle w:val="12"/>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0"/>
        <w:gridCol w:w="1473"/>
        <w:gridCol w:w="885"/>
        <w:gridCol w:w="573"/>
        <w:gridCol w:w="624"/>
        <w:gridCol w:w="3600"/>
      </w:tblGrid>
      <w:tr w14:paraId="69DA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73" w:hRule="atLeast"/>
        </w:trPr>
        <w:tc>
          <w:tcPr>
            <w:tcW w:w="798" w:type="pct"/>
            <w:shd w:val="clear" w:color="auto" w:fill="D7D7D7" w:themeFill="background1" w:themeFillShade="D8"/>
            <w:noWrap/>
            <w:vAlign w:val="center"/>
          </w:tcPr>
          <w:p w14:paraId="7979EC76">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kern w:val="0"/>
                <w:sz w:val="21"/>
                <w:szCs w:val="21"/>
                <w:u w:val="none"/>
                <w:rtl w:val="0"/>
                <w:lang w:val="en-US" w:eastAsia="zh-CN" w:bidi="ar"/>
              </w:rPr>
            </w:pPr>
            <w:r>
              <w:rPr>
                <w:rFonts w:hint="eastAsia" w:ascii="仿宋" w:hAnsi="仿宋" w:eastAsia="仿宋" w:cs="仿宋"/>
                <w:b/>
                <w:bCs/>
                <w:i w:val="0"/>
                <w:iCs w:val="0"/>
                <w:color w:val="auto"/>
                <w:kern w:val="0"/>
                <w:sz w:val="21"/>
                <w:szCs w:val="21"/>
                <w:u w:val="none"/>
                <w:rtl w:val="0"/>
                <w:lang w:val="en-US" w:eastAsia="zh-CN" w:bidi="ar"/>
              </w:rPr>
              <w:t>操作编码</w:t>
            </w:r>
          </w:p>
        </w:tc>
        <w:tc>
          <w:tcPr>
            <w:tcW w:w="4201" w:type="pct"/>
            <w:gridSpan w:val="5"/>
            <w:shd w:val="clear" w:color="auto" w:fill="D7D7D7" w:themeFill="background1" w:themeFillShade="D8"/>
            <w:vAlign w:val="center"/>
          </w:tcPr>
          <w:p w14:paraId="1B88DC1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0-三照上传结果接收</w:t>
            </w:r>
          </w:p>
        </w:tc>
      </w:tr>
      <w:tr w14:paraId="51EB1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798" w:type="pct"/>
            <w:shd w:val="clear" w:color="auto" w:fill="auto"/>
            <w:noWrap/>
            <w:vAlign w:val="center"/>
          </w:tcPr>
          <w:p w14:paraId="6D7E1DA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rtl w:val="0"/>
                <w:lang w:val="en-US" w:eastAsia="zh-CN" w:bidi="ar"/>
              </w:rPr>
            </w:pPr>
            <w:r>
              <w:rPr>
                <w:rFonts w:hint="eastAsia" w:ascii="仿宋" w:hAnsi="仿宋" w:eastAsia="仿宋" w:cs="仿宋"/>
                <w:color w:val="auto"/>
                <w:kern w:val="0"/>
                <w:highlight w:val="none"/>
                <w:lang w:val="en-US" w:eastAsia="zh-CN" w:bidi="ar"/>
              </w:rPr>
              <w:t>payUrl</w:t>
            </w:r>
          </w:p>
        </w:tc>
        <w:tc>
          <w:tcPr>
            <w:tcW w:w="864" w:type="pct"/>
            <w:shd w:val="clear" w:color="auto" w:fill="auto"/>
            <w:vAlign w:val="center"/>
          </w:tcPr>
          <w:p w14:paraId="1BD2853F">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19" w:type="pct"/>
            <w:shd w:val="clear" w:color="auto" w:fill="auto"/>
            <w:vAlign w:val="center"/>
          </w:tcPr>
          <w:p w14:paraId="65FCC859">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dynamicParams</w:t>
            </w:r>
          </w:p>
        </w:tc>
        <w:tc>
          <w:tcPr>
            <w:tcW w:w="336" w:type="pct"/>
            <w:shd w:val="clear" w:color="auto" w:fill="auto"/>
            <w:vAlign w:val="center"/>
          </w:tcPr>
          <w:p w14:paraId="4FE0DF0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p>
        </w:tc>
        <w:tc>
          <w:tcPr>
            <w:tcW w:w="366" w:type="pct"/>
            <w:shd w:val="clear" w:color="auto" w:fill="auto"/>
            <w:vAlign w:val="center"/>
          </w:tcPr>
          <w:p w14:paraId="52F47624">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2113" w:type="pct"/>
            <w:shd w:val="clear" w:color="auto" w:fill="auto"/>
            <w:vAlign w:val="center"/>
          </w:tcPr>
          <w:p w14:paraId="5835A1D7">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支付链接，不涉及支付时返回空值</w:t>
            </w:r>
          </w:p>
        </w:tc>
      </w:tr>
      <w:tr w14:paraId="33C17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798" w:type="pct"/>
            <w:shd w:val="clear" w:color="auto" w:fill="auto"/>
            <w:noWrap/>
            <w:vAlign w:val="center"/>
          </w:tcPr>
          <w:p w14:paraId="3151092F">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rtl w:val="0"/>
                <w:lang w:val="en-US" w:eastAsia="zh-CN" w:bidi="ar"/>
              </w:rPr>
            </w:pPr>
            <w:r>
              <w:rPr>
                <w:rFonts w:hint="eastAsia" w:ascii="仿宋" w:hAnsi="仿宋" w:eastAsia="仿宋" w:cs="仿宋"/>
                <w:color w:val="auto"/>
                <w:kern w:val="0"/>
                <w:highlight w:val="none"/>
                <w:lang w:val="en-US" w:eastAsia="zh-CN" w:bidi="ar"/>
              </w:rPr>
              <w:t>encryptStr</w:t>
            </w:r>
          </w:p>
        </w:tc>
        <w:tc>
          <w:tcPr>
            <w:tcW w:w="864" w:type="pct"/>
            <w:shd w:val="clear" w:color="auto" w:fill="auto"/>
            <w:vAlign w:val="center"/>
          </w:tcPr>
          <w:p w14:paraId="2590E363">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19" w:type="pct"/>
            <w:shd w:val="clear" w:color="auto" w:fill="auto"/>
            <w:vAlign w:val="center"/>
          </w:tcPr>
          <w:p w14:paraId="2B9712CE">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rtl w:val="0"/>
                <w:lang w:val="en-US" w:eastAsia="zh-CN" w:bidi="ar"/>
              </w:rPr>
            </w:pPr>
            <w:r>
              <w:rPr>
                <w:rFonts w:hint="eastAsia" w:ascii="仿宋" w:hAnsi="仿宋" w:eastAsia="仿宋" w:cs="仿宋"/>
                <w:color w:val="auto"/>
                <w:kern w:val="0"/>
                <w:highlight w:val="none"/>
                <w:lang w:bidi="ar"/>
              </w:rPr>
              <w:t>dynamicParams</w:t>
            </w:r>
          </w:p>
        </w:tc>
        <w:tc>
          <w:tcPr>
            <w:tcW w:w="336" w:type="pct"/>
            <w:shd w:val="clear" w:color="auto" w:fill="auto"/>
            <w:vAlign w:val="center"/>
          </w:tcPr>
          <w:p w14:paraId="1733B97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p>
        </w:tc>
        <w:tc>
          <w:tcPr>
            <w:tcW w:w="366" w:type="pct"/>
            <w:shd w:val="clear" w:color="auto" w:fill="auto"/>
            <w:vAlign w:val="center"/>
          </w:tcPr>
          <w:p w14:paraId="286BCB4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2113" w:type="pct"/>
            <w:shd w:val="clear" w:color="auto" w:fill="auto"/>
            <w:vAlign w:val="center"/>
          </w:tcPr>
          <w:p w14:paraId="4B5F345C">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拉起收银台报文</w:t>
            </w:r>
          </w:p>
        </w:tc>
      </w:tr>
      <w:tr w14:paraId="0FF94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798" w:type="pct"/>
            <w:shd w:val="clear" w:color="auto" w:fill="auto"/>
            <w:noWrap/>
            <w:vAlign w:val="center"/>
          </w:tcPr>
          <w:p w14:paraId="77674B31">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rtl w:val="0"/>
                <w:lang w:val="en-US" w:eastAsia="zh-CN" w:bidi="ar"/>
              </w:rPr>
            </w:pPr>
            <w:r>
              <w:rPr>
                <w:rFonts w:hint="eastAsia" w:ascii="仿宋" w:hAnsi="仿宋" w:eastAsia="仿宋" w:cs="仿宋"/>
                <w:color w:val="auto"/>
                <w:kern w:val="0"/>
                <w:highlight w:val="none"/>
                <w:lang w:val="en-US" w:eastAsia="zh-CN" w:bidi="ar"/>
              </w:rPr>
              <w:t>transId</w:t>
            </w:r>
          </w:p>
        </w:tc>
        <w:tc>
          <w:tcPr>
            <w:tcW w:w="864" w:type="pct"/>
            <w:shd w:val="clear" w:color="auto" w:fill="auto"/>
            <w:vAlign w:val="center"/>
          </w:tcPr>
          <w:p w14:paraId="1ED05CBC">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19" w:type="pct"/>
            <w:shd w:val="clear" w:color="auto" w:fill="auto"/>
            <w:vAlign w:val="center"/>
          </w:tcPr>
          <w:p w14:paraId="640E1E1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rtl w:val="0"/>
                <w:lang w:val="en-US" w:eastAsia="zh-CN" w:bidi="ar"/>
              </w:rPr>
            </w:pPr>
            <w:r>
              <w:rPr>
                <w:rFonts w:hint="eastAsia" w:ascii="仿宋" w:hAnsi="仿宋" w:eastAsia="仿宋" w:cs="仿宋"/>
                <w:color w:val="auto"/>
                <w:kern w:val="0"/>
                <w:highlight w:val="none"/>
                <w:lang w:bidi="ar"/>
              </w:rPr>
              <w:t>dynamicParams</w:t>
            </w:r>
          </w:p>
        </w:tc>
        <w:tc>
          <w:tcPr>
            <w:tcW w:w="336" w:type="pct"/>
            <w:shd w:val="clear" w:color="auto" w:fill="auto"/>
            <w:vAlign w:val="center"/>
          </w:tcPr>
          <w:p w14:paraId="7E40F1B9">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p>
        </w:tc>
        <w:tc>
          <w:tcPr>
            <w:tcW w:w="366" w:type="pct"/>
            <w:shd w:val="clear" w:color="auto" w:fill="auto"/>
            <w:vAlign w:val="center"/>
          </w:tcPr>
          <w:p w14:paraId="3BE3483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2113" w:type="pct"/>
            <w:shd w:val="clear" w:color="auto" w:fill="auto"/>
            <w:vAlign w:val="center"/>
          </w:tcPr>
          <w:p w14:paraId="031C671C">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外部支付流水号</w:t>
            </w:r>
          </w:p>
        </w:tc>
      </w:tr>
      <w:tr w14:paraId="3E2F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798" w:type="pct"/>
            <w:shd w:val="clear" w:color="auto" w:fill="auto"/>
            <w:noWrap/>
            <w:vAlign w:val="center"/>
          </w:tcPr>
          <w:p w14:paraId="559BF4F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rtl w:val="0"/>
                <w:lang w:val="en-US" w:eastAsia="zh-CN" w:bidi="ar-SA"/>
              </w:rPr>
            </w:pPr>
            <w:r>
              <w:rPr>
                <w:rFonts w:hint="eastAsia" w:ascii="仿宋" w:hAnsi="仿宋" w:eastAsia="仿宋" w:cs="仿宋"/>
                <w:color w:val="auto"/>
                <w:kern w:val="0"/>
                <w:sz w:val="21"/>
                <w:szCs w:val="21"/>
                <w:highlight w:val="none"/>
                <w:lang w:val="en-US" w:eastAsia="zh-CN" w:bidi="ar-SA"/>
              </w:rPr>
              <w:t>payInfo</w:t>
            </w:r>
          </w:p>
        </w:tc>
        <w:tc>
          <w:tcPr>
            <w:tcW w:w="864" w:type="pct"/>
            <w:shd w:val="clear" w:color="auto" w:fill="auto"/>
            <w:vAlign w:val="center"/>
          </w:tcPr>
          <w:p w14:paraId="7E4DA08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19" w:type="pct"/>
            <w:shd w:val="clear" w:color="auto" w:fill="auto"/>
            <w:vAlign w:val="center"/>
          </w:tcPr>
          <w:p w14:paraId="58123CC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rtl w:val="0"/>
                <w:lang w:val="en-US" w:eastAsia="zh-CN" w:bidi="ar"/>
              </w:rPr>
            </w:pPr>
            <w:r>
              <w:rPr>
                <w:rFonts w:hint="eastAsia" w:ascii="仿宋" w:hAnsi="仿宋" w:eastAsia="仿宋" w:cs="仿宋"/>
                <w:color w:val="auto"/>
                <w:kern w:val="0"/>
                <w:highlight w:val="none"/>
                <w:lang w:bidi="ar"/>
              </w:rPr>
              <w:t>dynamicParams</w:t>
            </w:r>
          </w:p>
        </w:tc>
        <w:tc>
          <w:tcPr>
            <w:tcW w:w="336" w:type="pct"/>
            <w:shd w:val="clear" w:color="auto" w:fill="auto"/>
            <w:vAlign w:val="center"/>
          </w:tcPr>
          <w:p w14:paraId="3CC45849">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p>
        </w:tc>
        <w:tc>
          <w:tcPr>
            <w:tcW w:w="366" w:type="pct"/>
            <w:shd w:val="clear" w:color="auto" w:fill="auto"/>
            <w:vAlign w:val="center"/>
          </w:tcPr>
          <w:p w14:paraId="0D1C6B0C">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2113" w:type="pct"/>
            <w:shd w:val="clear" w:color="auto" w:fill="auto"/>
            <w:vAlign w:val="center"/>
          </w:tcPr>
          <w:p w14:paraId="29EFAFA6">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支付信息节点（统一支付使用）</w:t>
            </w:r>
          </w:p>
        </w:tc>
      </w:tr>
      <w:tr w14:paraId="2DB2C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798" w:type="pct"/>
            <w:shd w:val="clear" w:color="auto" w:fill="auto"/>
            <w:noWrap/>
            <w:vAlign w:val="center"/>
          </w:tcPr>
          <w:p w14:paraId="5C96ECC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rtl w:val="0"/>
                <w:lang w:val="en-US" w:eastAsia="zh-CN" w:bidi="ar-SA"/>
              </w:rPr>
            </w:pPr>
            <w:r>
              <w:rPr>
                <w:rFonts w:hint="eastAsia" w:ascii="仿宋" w:hAnsi="仿宋" w:eastAsia="仿宋" w:cs="仿宋"/>
                <w:color w:val="auto"/>
                <w:kern w:val="0"/>
                <w:sz w:val="21"/>
                <w:szCs w:val="21"/>
                <w:highlight w:val="none"/>
                <w:lang w:val="en-US" w:eastAsia="zh-CN" w:bidi="ar-SA"/>
              </w:rPr>
              <w:t>orderId</w:t>
            </w:r>
          </w:p>
        </w:tc>
        <w:tc>
          <w:tcPr>
            <w:tcW w:w="864" w:type="pct"/>
            <w:shd w:val="clear" w:color="auto" w:fill="auto"/>
            <w:vAlign w:val="center"/>
          </w:tcPr>
          <w:p w14:paraId="37049E93">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19" w:type="pct"/>
            <w:shd w:val="clear" w:color="auto" w:fill="auto"/>
            <w:vAlign w:val="center"/>
          </w:tcPr>
          <w:p w14:paraId="4CDBF23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rtl w:val="0"/>
                <w:lang w:val="en-US" w:eastAsia="zh-CN" w:bidi="ar"/>
              </w:rPr>
            </w:pPr>
            <w:r>
              <w:rPr>
                <w:rFonts w:hint="eastAsia" w:ascii="仿宋" w:hAnsi="仿宋" w:eastAsia="仿宋" w:cs="仿宋"/>
                <w:color w:val="auto"/>
                <w:kern w:val="0"/>
                <w:sz w:val="21"/>
                <w:szCs w:val="21"/>
                <w:highlight w:val="none"/>
                <w:lang w:val="en-US" w:eastAsia="zh-CN" w:bidi="ar-SA"/>
              </w:rPr>
              <w:t>payInfo</w:t>
            </w:r>
          </w:p>
        </w:tc>
        <w:tc>
          <w:tcPr>
            <w:tcW w:w="336" w:type="pct"/>
            <w:shd w:val="clear" w:color="auto" w:fill="auto"/>
            <w:vAlign w:val="center"/>
          </w:tcPr>
          <w:p w14:paraId="6A9A556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p>
        </w:tc>
        <w:tc>
          <w:tcPr>
            <w:tcW w:w="366" w:type="pct"/>
            <w:shd w:val="clear" w:color="auto" w:fill="auto"/>
            <w:vAlign w:val="center"/>
          </w:tcPr>
          <w:p w14:paraId="28B6844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2113" w:type="pct"/>
            <w:shd w:val="clear" w:color="auto" w:fill="auto"/>
            <w:vAlign w:val="center"/>
          </w:tcPr>
          <w:p w14:paraId="0A17A82E">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统一支付请求中orderId</w:t>
            </w:r>
          </w:p>
        </w:tc>
      </w:tr>
      <w:tr w14:paraId="721A4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798" w:type="pct"/>
            <w:shd w:val="clear" w:color="auto" w:fill="auto"/>
            <w:noWrap/>
            <w:vAlign w:val="center"/>
          </w:tcPr>
          <w:p w14:paraId="1A47B78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rtl w:val="0"/>
                <w:lang w:val="en-US" w:eastAsia="zh-CN" w:bidi="ar-SA"/>
              </w:rPr>
            </w:pPr>
            <w:r>
              <w:rPr>
                <w:rFonts w:hint="eastAsia" w:ascii="仿宋" w:hAnsi="仿宋" w:eastAsia="仿宋" w:cs="仿宋"/>
                <w:color w:val="auto"/>
                <w:kern w:val="0"/>
                <w:sz w:val="21"/>
                <w:szCs w:val="21"/>
                <w:highlight w:val="none"/>
                <w:lang w:val="en-US" w:eastAsia="zh-CN" w:bidi="ar-SA"/>
              </w:rPr>
              <w:t>channelId</w:t>
            </w:r>
          </w:p>
        </w:tc>
        <w:tc>
          <w:tcPr>
            <w:tcW w:w="864" w:type="pct"/>
            <w:shd w:val="clear" w:color="auto" w:fill="auto"/>
            <w:vAlign w:val="center"/>
          </w:tcPr>
          <w:p w14:paraId="21992CA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19" w:type="pct"/>
            <w:shd w:val="clear" w:color="auto" w:fill="auto"/>
            <w:vAlign w:val="center"/>
          </w:tcPr>
          <w:p w14:paraId="77B0927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rtl w:val="0"/>
                <w:lang w:val="en-US" w:eastAsia="zh-CN" w:bidi="ar-SA"/>
              </w:rPr>
            </w:pPr>
            <w:r>
              <w:rPr>
                <w:rFonts w:hint="eastAsia" w:ascii="仿宋" w:hAnsi="仿宋" w:eastAsia="仿宋" w:cs="仿宋"/>
                <w:color w:val="auto"/>
                <w:kern w:val="0"/>
                <w:sz w:val="21"/>
                <w:szCs w:val="21"/>
                <w:highlight w:val="none"/>
                <w:lang w:val="en-US" w:eastAsia="zh-CN" w:bidi="ar-SA"/>
              </w:rPr>
              <w:t>payInfo</w:t>
            </w:r>
          </w:p>
        </w:tc>
        <w:tc>
          <w:tcPr>
            <w:tcW w:w="336" w:type="pct"/>
            <w:shd w:val="clear" w:color="auto" w:fill="auto"/>
            <w:vAlign w:val="center"/>
          </w:tcPr>
          <w:p w14:paraId="270851E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p>
        </w:tc>
        <w:tc>
          <w:tcPr>
            <w:tcW w:w="366" w:type="pct"/>
            <w:shd w:val="clear" w:color="auto" w:fill="auto"/>
            <w:vAlign w:val="center"/>
          </w:tcPr>
          <w:p w14:paraId="3D45B88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2113" w:type="pct"/>
            <w:shd w:val="clear" w:color="auto" w:fill="auto"/>
            <w:vAlign w:val="center"/>
          </w:tcPr>
          <w:p w14:paraId="237D84BC">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统一支付请求中</w:t>
            </w:r>
            <w:r>
              <w:rPr>
                <w:rFonts w:hint="eastAsia" w:ascii="仿宋" w:hAnsi="仿宋" w:eastAsia="仿宋" w:cs="仿宋"/>
                <w:color w:val="auto"/>
                <w:kern w:val="0"/>
                <w:sz w:val="21"/>
                <w:szCs w:val="21"/>
                <w:highlight w:val="none"/>
                <w:lang w:val="en-US" w:eastAsia="zh-CN" w:bidi="ar-SA"/>
              </w:rPr>
              <w:t>channelId</w:t>
            </w:r>
          </w:p>
        </w:tc>
      </w:tr>
      <w:tr w14:paraId="1CFE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73" w:hRule="atLeast"/>
        </w:trPr>
        <w:tc>
          <w:tcPr>
            <w:tcW w:w="798" w:type="pct"/>
            <w:shd w:val="clear" w:color="auto" w:fill="D7D7D7" w:themeFill="background1" w:themeFillShade="D8"/>
            <w:noWrap/>
            <w:vAlign w:val="center"/>
          </w:tcPr>
          <w:p w14:paraId="3E31E37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kern w:val="0"/>
                <w:sz w:val="21"/>
                <w:szCs w:val="21"/>
                <w:u w:val="none"/>
                <w:rtl w:val="0"/>
                <w:lang w:val="en-US" w:eastAsia="zh-CN" w:bidi="ar"/>
              </w:rPr>
            </w:pPr>
            <w:r>
              <w:rPr>
                <w:rFonts w:hint="eastAsia" w:ascii="仿宋" w:hAnsi="仿宋" w:eastAsia="仿宋" w:cs="仿宋"/>
                <w:b/>
                <w:bCs/>
                <w:i w:val="0"/>
                <w:iCs w:val="0"/>
                <w:color w:val="auto"/>
                <w:kern w:val="0"/>
                <w:sz w:val="21"/>
                <w:szCs w:val="21"/>
                <w:u w:val="none"/>
                <w:rtl w:val="0"/>
                <w:lang w:val="en-US" w:eastAsia="zh-CN" w:bidi="ar"/>
              </w:rPr>
              <w:t>操作编码</w:t>
            </w:r>
          </w:p>
        </w:tc>
        <w:tc>
          <w:tcPr>
            <w:tcW w:w="4201" w:type="pct"/>
            <w:gridSpan w:val="5"/>
            <w:shd w:val="clear" w:color="auto" w:fill="D7D7D7" w:themeFill="background1" w:themeFillShade="D8"/>
            <w:vAlign w:val="center"/>
          </w:tcPr>
          <w:p w14:paraId="444390A3">
            <w:pPr>
              <w:keepNext w:val="0"/>
              <w:keepLines w:val="0"/>
              <w:widowControl/>
              <w:suppressLineNumbers w:val="0"/>
              <w:spacing w:before="0" w:beforeAutospacing="0" w:after="0" w:afterAutospacing="0"/>
              <w:ind w:left="0" w:right="0"/>
              <w:jc w:val="left"/>
              <w:rPr>
                <w:rFonts w:hint="eastAsia" w:ascii="仿宋" w:hAnsi="仿宋" w:eastAsia="仿宋" w:cs="仿宋"/>
                <w:b/>
                <w:bCs/>
                <w:color w:val="auto"/>
                <w:kern w:val="0"/>
                <w:highlight w:val="none"/>
                <w:lang w:val="en-US" w:eastAsia="zh-CN" w:bidi="ar"/>
              </w:rPr>
            </w:pPr>
            <w:r>
              <w:rPr>
                <w:rFonts w:hint="eastAsia" w:ascii="仿宋" w:hAnsi="仿宋" w:eastAsia="仿宋" w:cs="仿宋"/>
                <w:b/>
                <w:bCs/>
                <w:i w:val="0"/>
                <w:iCs w:val="0"/>
                <w:color w:val="auto"/>
                <w:sz w:val="22"/>
                <w:szCs w:val="22"/>
                <w:u w:val="none"/>
                <w:lang w:val="en-US" w:eastAsia="zh-CN"/>
              </w:rPr>
              <w:t>3-活体认证结果接收</w:t>
            </w:r>
          </w:p>
        </w:tc>
      </w:tr>
      <w:tr w14:paraId="42E0F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798" w:type="pct"/>
            <w:shd w:val="clear" w:color="auto" w:fill="auto"/>
            <w:noWrap/>
            <w:vAlign w:val="center"/>
          </w:tcPr>
          <w:p w14:paraId="528A8BB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rtl w:val="0"/>
                <w:lang w:val="en-US" w:eastAsia="zh-CN" w:bidi="ar"/>
              </w:rPr>
            </w:pPr>
            <w:r>
              <w:rPr>
                <w:rFonts w:hint="eastAsia" w:ascii="仿宋" w:hAnsi="仿宋" w:eastAsia="仿宋" w:cs="仿宋"/>
                <w:color w:val="auto"/>
                <w:kern w:val="0"/>
                <w:highlight w:val="none"/>
                <w:lang w:val="en-US" w:eastAsia="zh-CN" w:bidi="ar"/>
              </w:rPr>
              <w:t>payUrl</w:t>
            </w:r>
          </w:p>
        </w:tc>
        <w:tc>
          <w:tcPr>
            <w:tcW w:w="864" w:type="pct"/>
            <w:shd w:val="clear" w:color="auto" w:fill="auto"/>
            <w:vAlign w:val="center"/>
          </w:tcPr>
          <w:p w14:paraId="6A9EE75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19" w:type="pct"/>
            <w:shd w:val="clear" w:color="auto" w:fill="auto"/>
            <w:vAlign w:val="center"/>
          </w:tcPr>
          <w:p w14:paraId="0F6062D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dynamicParams</w:t>
            </w:r>
          </w:p>
        </w:tc>
        <w:tc>
          <w:tcPr>
            <w:tcW w:w="336" w:type="pct"/>
            <w:shd w:val="clear" w:color="auto" w:fill="auto"/>
            <w:vAlign w:val="center"/>
          </w:tcPr>
          <w:p w14:paraId="2CDBD2A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p>
        </w:tc>
        <w:tc>
          <w:tcPr>
            <w:tcW w:w="366" w:type="pct"/>
            <w:shd w:val="clear" w:color="auto" w:fill="auto"/>
            <w:vAlign w:val="center"/>
          </w:tcPr>
          <w:p w14:paraId="5FEC64CF">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可以</w:t>
            </w:r>
          </w:p>
        </w:tc>
        <w:tc>
          <w:tcPr>
            <w:tcW w:w="2113" w:type="pct"/>
            <w:shd w:val="clear" w:color="auto" w:fill="auto"/>
            <w:vAlign w:val="center"/>
          </w:tcPr>
          <w:p w14:paraId="3FB97A0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支付链接</w:t>
            </w:r>
          </w:p>
          <w:p w14:paraId="2EE3F2A0">
            <w:pPr>
              <w:keepNext w:val="0"/>
              <w:keepLines w:val="0"/>
              <w:widowControl/>
              <w:suppressLineNumbers w:val="0"/>
              <w:spacing w:before="0" w:beforeAutospacing="0" w:after="0" w:afterAutospacing="0"/>
              <w:ind w:left="0" w:right="0"/>
              <w:jc w:val="left"/>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补换卡场景该值由订单中心填充18位主订单编码</w:t>
            </w:r>
          </w:p>
        </w:tc>
      </w:tr>
    </w:tbl>
    <w:p w14:paraId="17EBF794">
      <w:pPr>
        <w:pStyle w:val="3"/>
        <w:pageBreakBefore w:val="0"/>
        <w:numPr>
          <w:ilvl w:val="1"/>
          <w:numId w:val="0"/>
        </w:numPr>
        <w:tabs>
          <w:tab w:val="left" w:pos="0"/>
        </w:tabs>
        <w:spacing w:before="0" w:after="0" w:line="360" w:lineRule="auto"/>
        <w:rPr>
          <w:rFonts w:hint="default" w:ascii="仿宋" w:hAnsi="仿宋" w:eastAsia="仿宋" w:cs="仿宋"/>
          <w:b/>
          <w:bCs/>
          <w:color w:val="auto"/>
          <w:highlight w:val="none"/>
          <w:lang w:val="en-US" w:eastAsia="zh-CN"/>
        </w:rPr>
      </w:pPr>
      <w:bookmarkStart w:id="25" w:name="_Toc17566513"/>
      <w:r>
        <w:rPr>
          <w:rFonts w:hint="eastAsia" w:ascii="仿宋" w:hAnsi="仿宋" w:eastAsia="仿宋" w:cs="仿宋"/>
          <w:b/>
          <w:bCs/>
          <w:color w:val="auto"/>
          <w:highlight w:val="none"/>
          <w:lang w:val="en-US" w:eastAsia="zh-CN"/>
        </w:rPr>
        <w:t>5.7、</w:t>
      </w:r>
      <w:r>
        <w:rPr>
          <w:rFonts w:hint="eastAsia" w:ascii="仿宋" w:hAnsi="仿宋" w:eastAsia="仿宋" w:cs="仿宋"/>
          <w:color w:val="auto"/>
          <w:kern w:val="0"/>
          <w:highlight w:val="none"/>
          <w:lang w:val="en-US" w:eastAsia="zh-CN" w:bidi="ar"/>
        </w:rPr>
        <w:t>订单详情查询接口</w:t>
      </w:r>
      <w:r>
        <w:rPr>
          <w:rFonts w:hint="eastAsia" w:ascii="仿宋" w:hAnsi="仿宋" w:eastAsia="仿宋" w:cs="仿宋"/>
          <w:b/>
          <w:bCs/>
          <w:color w:val="auto"/>
          <w:highlight w:val="none"/>
          <w:lang w:val="en-US" w:eastAsia="zh-CN"/>
        </w:rPr>
        <w:t>（XX-订单模块）</w:t>
      </w:r>
      <w:bookmarkEnd w:id="25"/>
    </w:p>
    <w:p w14:paraId="26385958">
      <w:pPr>
        <w:pStyle w:val="6"/>
        <w:numPr>
          <w:ilvl w:val="2"/>
          <w:numId w:val="0"/>
        </w:numPr>
        <w:spacing w:before="0" w:after="0" w:line="360" w:lineRule="auto"/>
        <w:rPr>
          <w:rFonts w:hint="eastAsia" w:ascii="仿宋" w:hAnsi="仿宋" w:eastAsia="仿宋" w:cs="仿宋"/>
          <w:color w:val="auto"/>
          <w:highlight w:val="none"/>
          <w:lang w:val="en-US" w:eastAsia="zh-CN"/>
        </w:rPr>
      </w:pPr>
      <w:bookmarkStart w:id="26" w:name="_Toc1035124352"/>
      <w:r>
        <w:rPr>
          <w:rFonts w:hint="eastAsia" w:ascii="仿宋" w:hAnsi="仿宋" w:eastAsia="仿宋" w:cs="仿宋"/>
          <w:b/>
          <w:bCs/>
          <w:color w:val="auto"/>
          <w:highlight w:val="none"/>
          <w:lang w:val="en-US" w:eastAsia="zh-CN"/>
        </w:rPr>
        <w:t>5.7</w:t>
      </w:r>
      <w:r>
        <w:rPr>
          <w:rFonts w:hint="eastAsia" w:ascii="仿宋" w:hAnsi="仿宋" w:eastAsia="仿宋" w:cs="仿宋"/>
          <w:color w:val="auto"/>
          <w:highlight w:val="none"/>
          <w:lang w:val="en-US" w:eastAsia="zh-CN"/>
        </w:rPr>
        <w:t>.1、业务功能</w:t>
      </w:r>
      <w:bookmarkEnd w:id="26"/>
    </w:p>
    <w:tbl>
      <w:tblPr>
        <w:tblStyle w:val="12"/>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897"/>
        <w:gridCol w:w="5622"/>
      </w:tblGrid>
      <w:tr w14:paraId="1F1DAF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00" w:type="pct"/>
            <w:noWrap w:val="0"/>
            <w:vAlign w:val="center"/>
          </w:tcPr>
          <w:p w14:paraId="7867D05A">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业务名称</w:t>
            </w:r>
          </w:p>
        </w:tc>
        <w:tc>
          <w:tcPr>
            <w:tcW w:w="3299" w:type="pct"/>
            <w:noWrap w:val="0"/>
            <w:vAlign w:val="top"/>
          </w:tcPr>
          <w:p w14:paraId="1811F23A">
            <w:pPr>
              <w:keepNext w:val="0"/>
              <w:keepLines w:val="0"/>
              <w:suppressLineNumbers w:val="0"/>
              <w:spacing w:before="0" w:beforeAutospacing="0" w:after="0" w:afterAutospacing="0"/>
              <w:ind w:left="0" w:right="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服务编码（csf平台）</w:t>
            </w:r>
          </w:p>
        </w:tc>
      </w:tr>
      <w:tr w14:paraId="163C4D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700" w:type="pct"/>
            <w:noWrap w:val="0"/>
            <w:vAlign w:val="center"/>
          </w:tcPr>
          <w:p w14:paraId="26D6AA9B">
            <w:pPr>
              <w:keepNext w:val="0"/>
              <w:keepLines w:val="0"/>
              <w:suppressLineNumbers w:val="0"/>
              <w:spacing w:before="0" w:beforeAutospacing="0" w:after="0" w:afterAutospacing="0"/>
              <w:ind w:left="0" w:right="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订单详情查询接口</w:t>
            </w:r>
          </w:p>
        </w:tc>
        <w:tc>
          <w:tcPr>
            <w:tcW w:w="3299" w:type="pct"/>
            <w:noWrap w:val="0"/>
            <w:vAlign w:val="top"/>
          </w:tcPr>
          <w:p w14:paraId="31F2E3A2">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待定</w:t>
            </w:r>
          </w:p>
        </w:tc>
      </w:tr>
    </w:tbl>
    <w:p w14:paraId="36411AD1">
      <w:pPr>
        <w:pStyle w:val="4"/>
        <w:rPr>
          <w:rFonts w:hint="eastAsia"/>
          <w:color w:val="auto"/>
          <w:lang w:val="en-US" w:eastAsia="zh-CN"/>
        </w:rPr>
      </w:pPr>
    </w:p>
    <w:p w14:paraId="0C1F3D97">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27" w:name="_Toc569959717"/>
      <w:r>
        <w:rPr>
          <w:rFonts w:hint="eastAsia" w:ascii="仿宋" w:hAnsi="仿宋" w:eastAsia="仿宋" w:cs="仿宋"/>
          <w:b/>
          <w:bCs/>
          <w:color w:val="auto"/>
          <w:highlight w:val="none"/>
          <w:lang w:val="en-US" w:eastAsia="zh-CN"/>
        </w:rPr>
        <w:t>5.7</w:t>
      </w:r>
      <w:r>
        <w:rPr>
          <w:rFonts w:hint="eastAsia" w:ascii="仿宋" w:hAnsi="仿宋" w:eastAsia="仿宋" w:cs="仿宋"/>
          <w:color w:val="auto"/>
          <w:highlight w:val="none"/>
          <w:lang w:val="en-US" w:eastAsia="zh-CN"/>
        </w:rPr>
        <w:t>.2、接口请求参数</w:t>
      </w:r>
      <w:bookmarkEnd w:id="27"/>
    </w:p>
    <w:p w14:paraId="7E941722">
      <w:pPr>
        <w:pStyle w:val="7"/>
        <w:numPr>
          <w:ilvl w:val="3"/>
          <w:numId w:val="0"/>
        </w:numPr>
        <w:ind w:left="851" w:leftChars="0"/>
        <w:rPr>
          <w:rFonts w:hint="eastAsia" w:ascii="仿宋" w:hAnsi="仿宋" w:eastAsia="仿宋" w:cs="仿宋"/>
          <w:color w:val="auto"/>
          <w:sz w:val="30"/>
          <w:szCs w:val="30"/>
          <w:highlight w:val="none"/>
          <w:lang w:val="en-US" w:eastAsia="zh-CN"/>
        </w:rPr>
      </w:pPr>
      <w:r>
        <w:rPr>
          <w:rFonts w:hint="eastAsia" w:ascii="仿宋" w:hAnsi="仿宋" w:eastAsia="仿宋" w:cs="仿宋"/>
          <w:b/>
          <w:bCs/>
          <w:color w:val="auto"/>
          <w:highlight w:val="none"/>
          <w:lang w:val="en-US" w:eastAsia="zh-CN"/>
        </w:rPr>
        <w:t>5.7</w:t>
      </w:r>
      <w:r>
        <w:rPr>
          <w:rFonts w:hint="eastAsia" w:ascii="仿宋" w:hAnsi="仿宋" w:eastAsia="仿宋" w:cs="仿宋"/>
          <w:color w:val="auto"/>
          <w:sz w:val="30"/>
          <w:szCs w:val="30"/>
          <w:highlight w:val="none"/>
          <w:lang w:val="en-US" w:eastAsia="zh-CN"/>
        </w:rPr>
        <w:t>.2.1请求业务要素（BODY）</w:t>
      </w:r>
    </w:p>
    <w:tbl>
      <w:tblPr>
        <w:tblStyle w:val="12"/>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46"/>
        <w:gridCol w:w="2121"/>
        <w:gridCol w:w="822"/>
        <w:gridCol w:w="603"/>
        <w:gridCol w:w="700"/>
        <w:gridCol w:w="2722"/>
      </w:tblGrid>
      <w:tr w14:paraId="49AE2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73" w:type="pct"/>
            <w:shd w:val="clear" w:color="auto" w:fill="8DB3E2"/>
            <w:vAlign w:val="center"/>
          </w:tcPr>
          <w:p w14:paraId="748F045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入参参数名</w:t>
            </w:r>
          </w:p>
        </w:tc>
        <w:tc>
          <w:tcPr>
            <w:tcW w:w="1019" w:type="pct"/>
            <w:shd w:val="clear" w:color="auto" w:fill="8DB3E2"/>
            <w:vAlign w:val="center"/>
          </w:tcPr>
          <w:p w14:paraId="15A30AC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类型</w:t>
            </w:r>
          </w:p>
        </w:tc>
        <w:tc>
          <w:tcPr>
            <w:tcW w:w="573" w:type="pct"/>
            <w:shd w:val="clear" w:color="auto" w:fill="8DB3E2"/>
            <w:vAlign w:val="center"/>
          </w:tcPr>
          <w:p w14:paraId="5959D7F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所属上级</w:t>
            </w:r>
          </w:p>
        </w:tc>
        <w:tc>
          <w:tcPr>
            <w:tcW w:w="444" w:type="pct"/>
            <w:shd w:val="clear" w:color="auto" w:fill="8DB3E2"/>
            <w:vAlign w:val="center"/>
          </w:tcPr>
          <w:p w14:paraId="3245BA5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长度</w:t>
            </w:r>
          </w:p>
        </w:tc>
        <w:tc>
          <w:tcPr>
            <w:tcW w:w="501" w:type="pct"/>
            <w:shd w:val="clear" w:color="auto" w:fill="8DB3E2"/>
            <w:vAlign w:val="center"/>
          </w:tcPr>
          <w:p w14:paraId="3866913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可空标志</w:t>
            </w:r>
          </w:p>
        </w:tc>
        <w:tc>
          <w:tcPr>
            <w:tcW w:w="1688" w:type="pct"/>
            <w:shd w:val="clear" w:color="auto" w:fill="8DB3E2"/>
            <w:vAlign w:val="center"/>
          </w:tcPr>
          <w:p w14:paraId="6C74D06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说明</w:t>
            </w:r>
          </w:p>
        </w:tc>
      </w:tr>
      <w:tr w14:paraId="008A6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6" w:hRule="atLeast"/>
        </w:trPr>
        <w:tc>
          <w:tcPr>
            <w:tcW w:w="773" w:type="pct"/>
            <w:shd w:val="clear" w:color="auto" w:fill="D7D7D7"/>
            <w:vAlign w:val="center"/>
          </w:tcPr>
          <w:p w14:paraId="29077FE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params</w:t>
            </w:r>
          </w:p>
        </w:tc>
        <w:tc>
          <w:tcPr>
            <w:tcW w:w="1019" w:type="pct"/>
            <w:shd w:val="clear" w:color="auto" w:fill="D7D7D7"/>
            <w:vAlign w:val="center"/>
          </w:tcPr>
          <w:p w14:paraId="07536A2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Map&lt;String,Object&gt;</w:t>
            </w:r>
          </w:p>
        </w:tc>
        <w:tc>
          <w:tcPr>
            <w:tcW w:w="573" w:type="pct"/>
            <w:shd w:val="clear" w:color="auto" w:fill="D7D7D7"/>
            <w:vAlign w:val="center"/>
          </w:tcPr>
          <w:p w14:paraId="33C37847">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c>
          <w:tcPr>
            <w:tcW w:w="444" w:type="pct"/>
            <w:shd w:val="clear" w:color="auto" w:fill="D7D7D7"/>
            <w:vAlign w:val="center"/>
          </w:tcPr>
          <w:p w14:paraId="2BD8EE5B">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c>
          <w:tcPr>
            <w:tcW w:w="501" w:type="pct"/>
            <w:shd w:val="clear" w:color="auto" w:fill="D7D7D7"/>
            <w:vAlign w:val="center"/>
          </w:tcPr>
          <w:p w14:paraId="35E9729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不可</w:t>
            </w:r>
          </w:p>
        </w:tc>
        <w:tc>
          <w:tcPr>
            <w:tcW w:w="1688" w:type="pct"/>
            <w:shd w:val="clear" w:color="auto" w:fill="D7D7D7"/>
            <w:vAlign w:val="center"/>
          </w:tcPr>
          <w:p w14:paraId="1AA78911">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auto"/>
                <w:sz w:val="21"/>
                <w:szCs w:val="21"/>
                <w:u w:val="none"/>
              </w:rPr>
            </w:pPr>
          </w:p>
        </w:tc>
      </w:tr>
      <w:tr w14:paraId="1DB6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773" w:type="pct"/>
            <w:shd w:val="clear" w:color="auto" w:fill="auto"/>
            <w:vAlign w:val="top"/>
          </w:tcPr>
          <w:p w14:paraId="70E940B4">
            <w:pPr>
              <w:keepNext w:val="0"/>
              <w:keepLines w:val="0"/>
              <w:suppressLineNumbers w:val="0"/>
              <w:spacing w:before="0" w:beforeAutospacing="0" w:after="0" w:afterAutospacing="0"/>
              <w:ind w:left="0" w:right="0"/>
              <w:rPr>
                <w:rFonts w:hint="default" w:ascii="仿宋" w:hAnsi="仿宋" w:eastAsia="仿宋" w:cs="仿宋"/>
                <w:color w:val="auto"/>
                <w:kern w:val="2"/>
                <w:sz w:val="21"/>
                <w:szCs w:val="21"/>
                <w:highlight w:val="none"/>
                <w:rtl w:val="0"/>
                <w:lang w:val="en-US" w:eastAsia="zh-CN" w:bidi="ar-SA"/>
              </w:rPr>
            </w:pPr>
            <w:r>
              <w:rPr>
                <w:rFonts w:hint="eastAsia" w:cs="黑体"/>
                <w:color w:val="auto"/>
                <w:kern w:val="2"/>
                <w:sz w:val="21"/>
                <w:szCs w:val="21"/>
                <w:rtl w:val="0"/>
                <w:lang w:val="en-US" w:eastAsia="zh-CN" w:bidi="ar-SA"/>
              </w:rPr>
              <w:t>primaryOrderId</w:t>
            </w:r>
          </w:p>
        </w:tc>
        <w:tc>
          <w:tcPr>
            <w:tcW w:w="1019" w:type="pct"/>
            <w:shd w:val="clear" w:color="auto" w:fill="auto"/>
            <w:vAlign w:val="center"/>
          </w:tcPr>
          <w:p w14:paraId="16B10B9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2"/>
                <w:sz w:val="21"/>
                <w:szCs w:val="21"/>
                <w:highlight w:val="none"/>
                <w:rtl w:val="0"/>
                <w:lang w:val="en-US" w:eastAsia="zh-CN" w:bidi="ar-SA"/>
              </w:rPr>
            </w:pPr>
            <w:r>
              <w:rPr>
                <w:rFonts w:hint="eastAsia" w:ascii="仿宋" w:hAnsi="仿宋" w:eastAsia="仿宋" w:cs="仿宋"/>
                <w:color w:val="auto"/>
                <w:sz w:val="22"/>
                <w:szCs w:val="22"/>
                <w:vertAlign w:val="baseline"/>
                <w:rtl w:val="0"/>
                <w:lang w:val="en-US" w:eastAsia="zh-CN"/>
              </w:rPr>
              <w:t>String</w:t>
            </w:r>
          </w:p>
        </w:tc>
        <w:tc>
          <w:tcPr>
            <w:tcW w:w="573" w:type="pct"/>
            <w:shd w:val="clear" w:color="auto" w:fill="auto"/>
            <w:vAlign w:val="center"/>
          </w:tcPr>
          <w:p w14:paraId="6F3B64B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2"/>
                <w:sz w:val="21"/>
                <w:szCs w:val="21"/>
                <w:highlight w:val="none"/>
                <w:lang w:val="en-US" w:eastAsia="zh-CN" w:bidi="ar-SA"/>
              </w:rPr>
            </w:pPr>
            <w:r>
              <w:rPr>
                <w:rFonts w:hint="eastAsia" w:ascii="仿宋" w:hAnsi="仿宋" w:eastAsia="仿宋" w:cs="仿宋"/>
                <w:i w:val="0"/>
                <w:iCs w:val="0"/>
                <w:color w:val="auto"/>
                <w:sz w:val="20"/>
                <w:szCs w:val="20"/>
                <w:u w:val="none"/>
                <w:lang w:val="en-US" w:eastAsia="zh-CN"/>
              </w:rPr>
              <w:t>params</w:t>
            </w:r>
          </w:p>
        </w:tc>
        <w:tc>
          <w:tcPr>
            <w:tcW w:w="444" w:type="pct"/>
            <w:shd w:val="clear" w:color="auto" w:fill="auto"/>
            <w:vAlign w:val="center"/>
          </w:tcPr>
          <w:p w14:paraId="07D36698">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2"/>
                <w:sz w:val="21"/>
                <w:szCs w:val="21"/>
                <w:highlight w:val="none"/>
                <w:lang w:val="en-US" w:eastAsia="zh-CN" w:bidi="ar-SA"/>
              </w:rPr>
            </w:pPr>
            <w:r>
              <w:rPr>
                <w:rFonts w:hint="eastAsia" w:ascii="仿宋" w:hAnsi="仿宋" w:eastAsia="仿宋" w:cs="仿宋"/>
                <w:i w:val="0"/>
                <w:iCs w:val="0"/>
                <w:color w:val="auto"/>
                <w:sz w:val="20"/>
                <w:szCs w:val="20"/>
                <w:u w:val="none"/>
                <w:lang w:val="en-US" w:eastAsia="zh-CN"/>
              </w:rPr>
              <w:t>28</w:t>
            </w:r>
          </w:p>
        </w:tc>
        <w:tc>
          <w:tcPr>
            <w:tcW w:w="501" w:type="pct"/>
            <w:shd w:val="clear" w:color="auto" w:fill="auto"/>
            <w:vAlign w:val="center"/>
          </w:tcPr>
          <w:p w14:paraId="3FA9716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2"/>
                <w:sz w:val="21"/>
                <w:szCs w:val="21"/>
                <w:highlight w:val="none"/>
                <w:lang w:val="en-US" w:eastAsia="zh-CN" w:bidi="ar-SA"/>
              </w:rPr>
            </w:pPr>
            <w:r>
              <w:rPr>
                <w:rFonts w:hint="eastAsia" w:ascii="仿宋" w:hAnsi="仿宋" w:eastAsia="仿宋" w:cs="仿宋"/>
                <w:i w:val="0"/>
                <w:iCs w:val="0"/>
                <w:color w:val="auto"/>
                <w:sz w:val="21"/>
                <w:szCs w:val="21"/>
                <w:u w:val="none"/>
                <w:lang w:val="en-US" w:eastAsia="zh-CN"/>
              </w:rPr>
              <w:t>可以</w:t>
            </w:r>
          </w:p>
        </w:tc>
        <w:tc>
          <w:tcPr>
            <w:tcW w:w="1688" w:type="pct"/>
            <w:shd w:val="clear" w:color="auto" w:fill="auto"/>
            <w:vAlign w:val="center"/>
          </w:tcPr>
          <w:p w14:paraId="0E7F56A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rtl w:val="0"/>
                <w:lang w:val="en-US" w:eastAsia="zh-CN" w:bidi="ar"/>
              </w:rPr>
            </w:pPr>
            <w:r>
              <w:rPr>
                <w:rFonts w:hint="eastAsia" w:ascii="宋体" w:hAnsi="宋体" w:eastAsia="宋体" w:cs="宋体"/>
                <w:i w:val="0"/>
                <w:iCs w:val="0"/>
                <w:color w:val="auto"/>
                <w:kern w:val="0"/>
                <w:sz w:val="21"/>
                <w:szCs w:val="21"/>
                <w:u w:val="none"/>
                <w:lang w:val="en-US" w:eastAsia="zh-CN" w:bidi="ar"/>
              </w:rPr>
              <w:t>主订单编码</w:t>
            </w:r>
          </w:p>
        </w:tc>
      </w:tr>
      <w:tr w14:paraId="165BE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773" w:type="pct"/>
            <w:shd w:val="clear" w:color="auto" w:fill="auto"/>
            <w:vAlign w:val="top"/>
          </w:tcPr>
          <w:p w14:paraId="4E4F6F65">
            <w:pPr>
              <w:keepNext w:val="0"/>
              <w:keepLines w:val="0"/>
              <w:suppressLineNumbers w:val="0"/>
              <w:spacing w:before="0" w:beforeAutospacing="0" w:after="0" w:afterAutospacing="0"/>
              <w:ind w:left="0" w:right="0"/>
              <w:rPr>
                <w:rFonts w:hint="eastAsia" w:ascii="Times New Roman" w:hAnsi="Times New Roman" w:eastAsia="宋体" w:cs="黑体"/>
                <w:color w:val="auto"/>
                <w:kern w:val="2"/>
                <w:sz w:val="21"/>
                <w:szCs w:val="21"/>
                <w:rtl w:val="0"/>
                <w:lang w:val="en-US" w:eastAsia="zh-CN" w:bidi="ar-SA"/>
              </w:rPr>
            </w:pPr>
            <w:r>
              <w:rPr>
                <w:rFonts w:hint="eastAsia" w:cs="黑体"/>
                <w:color w:val="auto"/>
                <w:kern w:val="2"/>
                <w:sz w:val="21"/>
                <w:szCs w:val="21"/>
                <w:rtl w:val="0"/>
                <w:lang w:val="en-US" w:eastAsia="zh-CN" w:bidi="ar-SA"/>
              </w:rPr>
              <w:t>orderId</w:t>
            </w:r>
          </w:p>
        </w:tc>
        <w:tc>
          <w:tcPr>
            <w:tcW w:w="1019" w:type="pct"/>
            <w:shd w:val="clear" w:color="auto" w:fill="auto"/>
            <w:vAlign w:val="center"/>
          </w:tcPr>
          <w:p w14:paraId="0B7ADE3E">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sz w:val="22"/>
                <w:szCs w:val="22"/>
                <w:vertAlign w:val="baseline"/>
                <w:rtl w:val="0"/>
                <w:lang w:val="en-US" w:eastAsia="zh-CN"/>
              </w:rPr>
            </w:pPr>
            <w:r>
              <w:rPr>
                <w:rFonts w:hint="eastAsia" w:ascii="仿宋" w:hAnsi="仿宋" w:eastAsia="仿宋" w:cs="仿宋"/>
                <w:color w:val="auto"/>
                <w:sz w:val="22"/>
                <w:szCs w:val="22"/>
                <w:vertAlign w:val="baseline"/>
                <w:rtl w:val="0"/>
                <w:lang w:val="en-US" w:eastAsia="zh-CN"/>
              </w:rPr>
              <w:t>String</w:t>
            </w:r>
          </w:p>
        </w:tc>
        <w:tc>
          <w:tcPr>
            <w:tcW w:w="573" w:type="pct"/>
            <w:shd w:val="clear" w:color="auto" w:fill="auto"/>
            <w:vAlign w:val="center"/>
          </w:tcPr>
          <w:p w14:paraId="694C763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0"/>
                <w:szCs w:val="20"/>
                <w:u w:val="none"/>
                <w:lang w:val="en-US" w:eastAsia="zh-CN"/>
              </w:rPr>
            </w:pPr>
            <w:r>
              <w:rPr>
                <w:rFonts w:hint="eastAsia" w:ascii="仿宋" w:hAnsi="仿宋" w:eastAsia="仿宋" w:cs="仿宋"/>
                <w:i w:val="0"/>
                <w:iCs w:val="0"/>
                <w:color w:val="auto"/>
                <w:sz w:val="20"/>
                <w:szCs w:val="20"/>
                <w:u w:val="none"/>
                <w:lang w:val="en-US" w:eastAsia="zh-CN"/>
              </w:rPr>
              <w:t>params</w:t>
            </w:r>
          </w:p>
        </w:tc>
        <w:tc>
          <w:tcPr>
            <w:tcW w:w="444" w:type="pct"/>
            <w:shd w:val="clear" w:color="auto" w:fill="auto"/>
            <w:vAlign w:val="center"/>
          </w:tcPr>
          <w:p w14:paraId="47E0506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0"/>
                <w:szCs w:val="20"/>
                <w:u w:val="none"/>
                <w:lang w:val="en-US" w:eastAsia="zh-CN"/>
              </w:rPr>
            </w:pPr>
            <w:r>
              <w:rPr>
                <w:rFonts w:hint="eastAsia" w:ascii="仿宋" w:hAnsi="仿宋" w:eastAsia="仿宋" w:cs="仿宋"/>
                <w:i w:val="0"/>
                <w:iCs w:val="0"/>
                <w:color w:val="auto"/>
                <w:sz w:val="20"/>
                <w:szCs w:val="20"/>
                <w:u w:val="none"/>
                <w:lang w:val="en-US" w:eastAsia="zh-CN"/>
              </w:rPr>
              <w:t>28</w:t>
            </w:r>
          </w:p>
        </w:tc>
        <w:tc>
          <w:tcPr>
            <w:tcW w:w="501" w:type="pct"/>
            <w:shd w:val="clear" w:color="auto" w:fill="auto"/>
            <w:vAlign w:val="center"/>
          </w:tcPr>
          <w:p w14:paraId="3E4BE6E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sz w:val="21"/>
                <w:szCs w:val="21"/>
                <w:u w:val="none"/>
                <w:lang w:val="en-US" w:eastAsia="zh-CN"/>
              </w:rPr>
            </w:pPr>
            <w:r>
              <w:rPr>
                <w:rFonts w:hint="eastAsia" w:ascii="仿宋" w:hAnsi="仿宋" w:eastAsia="仿宋" w:cs="仿宋"/>
                <w:i w:val="0"/>
                <w:iCs w:val="0"/>
                <w:color w:val="auto"/>
                <w:sz w:val="21"/>
                <w:szCs w:val="21"/>
                <w:u w:val="none"/>
                <w:lang w:val="en-US" w:eastAsia="zh-CN"/>
              </w:rPr>
              <w:t>可以</w:t>
            </w:r>
          </w:p>
        </w:tc>
        <w:tc>
          <w:tcPr>
            <w:tcW w:w="1688" w:type="pct"/>
            <w:shd w:val="clear" w:color="auto" w:fill="auto"/>
            <w:vAlign w:val="center"/>
          </w:tcPr>
          <w:p w14:paraId="2706A1D1">
            <w:pPr>
              <w:keepNext w:val="0"/>
              <w:keepLines w:val="0"/>
              <w:numPr>
                <w:ilvl w:val="0"/>
                <w:numId w:val="0"/>
              </w:numPr>
              <w:suppressLineNumbers w:val="0"/>
              <w:spacing w:before="0" w:beforeAutospacing="0" w:after="0" w:afterAutospacing="0"/>
              <w:ind w:left="0" w:leftChars="0" w:right="0" w:firstLine="0" w:firstLineChars="0"/>
              <w:jc w:val="left"/>
              <w:rPr>
                <w:rFonts w:hint="default" w:ascii="Times New Roman" w:hAnsi="Times New Roman" w:eastAsia="宋体" w:cs="黑体"/>
                <w:color w:val="auto"/>
                <w:kern w:val="2"/>
                <w:sz w:val="21"/>
                <w:szCs w:val="21"/>
                <w:rtl w:val="0"/>
                <w:lang w:val="en-US" w:eastAsia="zh-CN" w:bidi="ar-SA"/>
              </w:rPr>
            </w:pPr>
            <w:r>
              <w:rPr>
                <w:rFonts w:hint="eastAsia" w:ascii="仿宋" w:hAnsi="仿宋" w:eastAsia="仿宋" w:cs="仿宋"/>
                <w:i w:val="0"/>
                <w:iCs w:val="0"/>
                <w:color w:val="auto"/>
                <w:sz w:val="22"/>
                <w:szCs w:val="22"/>
                <w:u w:val="none"/>
                <w:rtl w:val="0"/>
                <w:lang w:val="en-US" w:eastAsia="zh-CN"/>
              </w:rPr>
              <w:t>子订单编码</w:t>
            </w:r>
          </w:p>
        </w:tc>
      </w:tr>
    </w:tbl>
    <w:p w14:paraId="7569F97A">
      <w:pPr>
        <w:rPr>
          <w:color w:val="auto"/>
        </w:rPr>
      </w:pPr>
    </w:p>
    <w:p w14:paraId="25A9C1F9">
      <w:pPr>
        <w:pStyle w:val="6"/>
        <w:numPr>
          <w:ilvl w:val="2"/>
          <w:numId w:val="0"/>
        </w:numPr>
        <w:spacing w:before="0" w:after="0" w:line="360" w:lineRule="auto"/>
        <w:ind w:leftChars="200"/>
        <w:rPr>
          <w:rFonts w:hint="eastAsia" w:ascii="仿宋" w:hAnsi="仿宋" w:eastAsia="仿宋" w:cs="仿宋"/>
          <w:color w:val="auto"/>
          <w:highlight w:val="none"/>
          <w:lang w:val="en-US" w:eastAsia="zh-CN"/>
        </w:rPr>
      </w:pPr>
      <w:bookmarkStart w:id="28" w:name="_Toc1535897999"/>
      <w:r>
        <w:rPr>
          <w:rFonts w:hint="eastAsia" w:ascii="仿宋" w:hAnsi="仿宋" w:eastAsia="仿宋" w:cs="仿宋"/>
          <w:b/>
          <w:bCs/>
          <w:color w:val="auto"/>
          <w:highlight w:val="none"/>
          <w:lang w:val="en-US" w:eastAsia="zh-CN"/>
        </w:rPr>
        <w:t>5.7</w:t>
      </w:r>
      <w:r>
        <w:rPr>
          <w:rFonts w:hint="eastAsia" w:ascii="仿宋" w:hAnsi="仿宋" w:eastAsia="仿宋" w:cs="仿宋"/>
          <w:color w:val="auto"/>
          <w:highlight w:val="none"/>
          <w:lang w:val="en-US" w:eastAsia="zh-CN"/>
        </w:rPr>
        <w:t>.3、响应业务要素</w:t>
      </w:r>
      <w:bookmarkEnd w:id="28"/>
    </w:p>
    <w:tbl>
      <w:tblPr>
        <w:tblStyle w:val="12"/>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16"/>
        <w:gridCol w:w="1275"/>
        <w:gridCol w:w="1486"/>
        <w:gridCol w:w="741"/>
        <w:gridCol w:w="457"/>
        <w:gridCol w:w="2539"/>
      </w:tblGrid>
      <w:tr w14:paraId="1EBB6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7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CF832C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出参参数名</w:t>
            </w:r>
          </w:p>
        </w:tc>
        <w:tc>
          <w:tcPr>
            <w:tcW w:w="86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EAFD62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类型</w:t>
            </w:r>
          </w:p>
        </w:tc>
        <w:tc>
          <w:tcPr>
            <w:tcW w:w="56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DAC407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所属上级</w:t>
            </w:r>
          </w:p>
        </w:tc>
        <w:tc>
          <w:tcPr>
            <w:tcW w:w="33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2510B4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kern w:val="0"/>
                <w:sz w:val="24"/>
                <w:szCs w:val="24"/>
                <w:u w:val="none"/>
                <w:lang w:val="en-US" w:eastAsia="zh-CN" w:bidi="ar"/>
              </w:rPr>
            </w:pPr>
            <w:r>
              <w:rPr>
                <w:rFonts w:hint="eastAsia" w:ascii="宋体" w:hAnsi="宋体" w:cs="宋体"/>
                <w:b/>
                <w:bCs/>
                <w:i w:val="0"/>
                <w:iCs w:val="0"/>
                <w:color w:val="auto"/>
                <w:kern w:val="0"/>
                <w:sz w:val="24"/>
                <w:szCs w:val="24"/>
                <w:u w:val="none"/>
                <w:lang w:val="en-US" w:eastAsia="zh-CN" w:bidi="ar"/>
              </w:rPr>
              <w:t>长度</w:t>
            </w:r>
          </w:p>
        </w:tc>
        <w:tc>
          <w:tcPr>
            <w:tcW w:w="36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061BA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可空标志</w:t>
            </w:r>
          </w:p>
        </w:tc>
        <w:tc>
          <w:tcPr>
            <w:tcW w:w="208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539249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4"/>
                <w:szCs w:val="24"/>
                <w:u w:val="none"/>
              </w:rPr>
            </w:pPr>
            <w:r>
              <w:rPr>
                <w:rFonts w:hint="eastAsia" w:ascii="宋体" w:hAnsi="宋体" w:eastAsia="宋体" w:cs="宋体"/>
                <w:b/>
                <w:bCs/>
                <w:i w:val="0"/>
                <w:iCs w:val="0"/>
                <w:color w:val="auto"/>
                <w:kern w:val="0"/>
                <w:sz w:val="24"/>
                <w:szCs w:val="24"/>
                <w:u w:val="none"/>
                <w:lang w:val="en-US" w:eastAsia="zh-CN" w:bidi="ar"/>
              </w:rPr>
              <w:t>说明</w:t>
            </w:r>
          </w:p>
        </w:tc>
      </w:tr>
      <w:tr w14:paraId="2C245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7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08A265">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rtnCode</w:t>
            </w:r>
          </w:p>
        </w:tc>
        <w:tc>
          <w:tcPr>
            <w:tcW w:w="8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3ABA2B">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String</w:t>
            </w:r>
          </w:p>
        </w:tc>
        <w:tc>
          <w:tcPr>
            <w:tcW w:w="5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25BC66">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color w:val="auto"/>
                <w:highlight w:val="none"/>
                <w:lang w:val="en-US" w:eastAsia="zh-CN"/>
              </w:rPr>
              <w:t>——</w:t>
            </w:r>
          </w:p>
        </w:tc>
        <w:tc>
          <w:tcPr>
            <w:tcW w:w="3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9B485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auto"/>
                <w:kern w:val="0"/>
                <w:sz w:val="21"/>
                <w:szCs w:val="21"/>
                <w:u w:val="none"/>
                <w:lang w:val="en-US" w:eastAsia="zh-CN" w:bidi="ar"/>
              </w:rPr>
            </w:pPr>
          </w:p>
        </w:tc>
        <w:tc>
          <w:tcPr>
            <w:tcW w:w="3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53C26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20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1FE63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highlight w:val="none"/>
                <w:lang w:val="en-US" w:eastAsia="zh-CN"/>
              </w:rPr>
              <w:t>Csf调用返回编码：0-成功；-9999-失败</w:t>
            </w:r>
          </w:p>
        </w:tc>
      </w:tr>
      <w:tr w14:paraId="581C2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7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BC8579">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rtnMsg</w:t>
            </w:r>
          </w:p>
        </w:tc>
        <w:tc>
          <w:tcPr>
            <w:tcW w:w="8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4472D2">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auto"/>
                <w:kern w:val="0"/>
                <w:sz w:val="21"/>
                <w:szCs w:val="21"/>
                <w:u w:val="none"/>
                <w:lang w:val="en-US" w:eastAsia="zh-CN" w:bidi="ar"/>
              </w:rPr>
            </w:pPr>
            <w:r>
              <w:rPr>
                <w:rFonts w:hint="eastAsia" w:ascii="仿宋" w:hAnsi="仿宋" w:eastAsia="仿宋" w:cs="仿宋"/>
                <w:color w:val="auto"/>
                <w:kern w:val="0"/>
                <w:highlight w:val="none"/>
                <w:lang w:val="en-US" w:eastAsia="zh-CN" w:bidi="ar"/>
              </w:rPr>
              <w:t>String</w:t>
            </w:r>
          </w:p>
        </w:tc>
        <w:tc>
          <w:tcPr>
            <w:tcW w:w="5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68ACF4">
            <w:pPr>
              <w:keepNext w:val="0"/>
              <w:keepLines w:val="0"/>
              <w:suppressLineNumbers w:val="0"/>
              <w:spacing w:before="0" w:beforeAutospacing="0" w:after="0" w:afterAutospacing="0"/>
              <w:ind w:left="0" w:right="0"/>
              <w:jc w:val="left"/>
              <w:rPr>
                <w:rFonts w:hint="eastAsia" w:ascii="仿宋" w:hAnsi="仿宋" w:eastAsia="仿宋" w:cs="仿宋"/>
                <w:i w:val="0"/>
                <w:iCs w:val="0"/>
                <w:color w:val="auto"/>
                <w:kern w:val="2"/>
                <w:sz w:val="21"/>
                <w:szCs w:val="21"/>
                <w:u w:val="none"/>
                <w:lang w:val="en-US" w:eastAsia="zh-CN" w:bidi="ar-SA"/>
              </w:rPr>
            </w:pPr>
            <w:r>
              <w:rPr>
                <w:rFonts w:hint="eastAsia" w:ascii="仿宋" w:hAnsi="仿宋" w:eastAsia="仿宋" w:cs="仿宋"/>
                <w:color w:val="auto"/>
                <w:highlight w:val="none"/>
                <w:lang w:val="en-US" w:eastAsia="zh-CN"/>
              </w:rPr>
              <w:t>——</w:t>
            </w:r>
          </w:p>
        </w:tc>
        <w:tc>
          <w:tcPr>
            <w:tcW w:w="3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EE17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auto"/>
                <w:kern w:val="0"/>
                <w:sz w:val="21"/>
                <w:szCs w:val="21"/>
                <w:u w:val="none"/>
                <w:lang w:val="en-US" w:eastAsia="zh-CN" w:bidi="ar"/>
              </w:rPr>
            </w:pPr>
          </w:p>
        </w:tc>
        <w:tc>
          <w:tcPr>
            <w:tcW w:w="3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E2CC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20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056AC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p>
        </w:tc>
      </w:tr>
      <w:tr w14:paraId="65E14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7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E5389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object</w:t>
            </w:r>
          </w:p>
        </w:tc>
        <w:tc>
          <w:tcPr>
            <w:tcW w:w="8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F04C1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i w:val="0"/>
                <w:iCs w:val="0"/>
                <w:color w:val="auto"/>
                <w:kern w:val="0"/>
                <w:sz w:val="21"/>
                <w:szCs w:val="21"/>
                <w:u w:val="none"/>
                <w:lang w:val="en-US" w:eastAsia="zh-CN" w:bidi="ar"/>
              </w:rPr>
              <w:t>JSONObject</w:t>
            </w:r>
          </w:p>
        </w:tc>
        <w:tc>
          <w:tcPr>
            <w:tcW w:w="5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A4D95B">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kern w:val="2"/>
                <w:sz w:val="21"/>
                <w:szCs w:val="21"/>
                <w:u w:val="none"/>
                <w:lang w:val="en-US" w:eastAsia="zh-CN" w:bidi="ar-SA"/>
              </w:rPr>
            </w:pPr>
          </w:p>
        </w:tc>
        <w:tc>
          <w:tcPr>
            <w:tcW w:w="3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91604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p>
        </w:tc>
        <w:tc>
          <w:tcPr>
            <w:tcW w:w="3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6DB63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20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2746E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1"/>
                <w:szCs w:val="21"/>
                <w:u w:val="none"/>
                <w:lang w:val="en-US" w:eastAsia="zh-CN" w:bidi="ar"/>
              </w:rPr>
            </w:pPr>
          </w:p>
        </w:tc>
      </w:tr>
      <w:tr w14:paraId="06909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3B151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returnCode</w:t>
            </w:r>
          </w:p>
        </w:tc>
        <w:tc>
          <w:tcPr>
            <w:tcW w:w="8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39775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String</w:t>
            </w:r>
          </w:p>
        </w:tc>
        <w:tc>
          <w:tcPr>
            <w:tcW w:w="5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75283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object</w:t>
            </w:r>
          </w:p>
        </w:tc>
        <w:tc>
          <w:tcPr>
            <w:tcW w:w="3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748AC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p>
        </w:tc>
        <w:tc>
          <w:tcPr>
            <w:tcW w:w="3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CD41E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不可</w:t>
            </w:r>
          </w:p>
        </w:tc>
        <w:tc>
          <w:tcPr>
            <w:tcW w:w="20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9C242B">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i w:val="0"/>
                <w:iCs w:val="0"/>
                <w:color w:val="auto"/>
                <w:sz w:val="22"/>
                <w:szCs w:val="22"/>
                <w:u w:val="none"/>
              </w:rPr>
            </w:pPr>
            <w:r>
              <w:rPr>
                <w:rFonts w:hint="eastAsia" w:ascii="仿宋" w:hAnsi="仿宋" w:eastAsia="仿宋" w:cs="仿宋"/>
                <w:i w:val="0"/>
                <w:iCs w:val="0"/>
                <w:color w:val="auto"/>
                <w:kern w:val="0"/>
                <w:sz w:val="21"/>
                <w:szCs w:val="21"/>
                <w:u w:val="none"/>
                <w:lang w:val="en-US" w:eastAsia="zh-CN" w:bidi="ar"/>
              </w:rPr>
              <w:t>业务响应结果编码（0-成功，1-失败），参见附录十七：returnCode枚举</w:t>
            </w:r>
          </w:p>
        </w:tc>
      </w:tr>
      <w:tr w14:paraId="7BA3A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D9F3D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returnMessage</w:t>
            </w:r>
          </w:p>
        </w:tc>
        <w:tc>
          <w:tcPr>
            <w:tcW w:w="8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21546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String</w:t>
            </w:r>
          </w:p>
        </w:tc>
        <w:tc>
          <w:tcPr>
            <w:tcW w:w="5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55710D">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object</w:t>
            </w:r>
          </w:p>
        </w:tc>
        <w:tc>
          <w:tcPr>
            <w:tcW w:w="3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07862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kern w:val="0"/>
                <w:sz w:val="21"/>
                <w:szCs w:val="21"/>
                <w:u w:val="none"/>
                <w:lang w:val="en-US" w:eastAsia="zh-CN" w:bidi="ar"/>
              </w:rPr>
            </w:pPr>
          </w:p>
        </w:tc>
        <w:tc>
          <w:tcPr>
            <w:tcW w:w="3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E8869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不可</w:t>
            </w:r>
          </w:p>
        </w:tc>
        <w:tc>
          <w:tcPr>
            <w:tcW w:w="20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EE1172">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业务响应结果信息</w:t>
            </w:r>
          </w:p>
        </w:tc>
      </w:tr>
      <w:tr w14:paraId="3A3C8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96" w:type="pct"/>
            <w:tcBorders>
              <w:top w:val="single" w:color="000000" w:sz="4" w:space="0"/>
              <w:left w:val="single" w:color="000000" w:sz="4" w:space="0"/>
              <w:bottom w:val="single" w:color="auto" w:sz="4" w:space="0"/>
              <w:right w:val="single" w:color="000000" w:sz="4" w:space="0"/>
            </w:tcBorders>
            <w:shd w:val="clear" w:color="auto" w:fill="F1F1F1" w:themeFill="background1" w:themeFillShade="F2"/>
            <w:vAlign w:val="center"/>
          </w:tcPr>
          <w:p w14:paraId="4C3B3DC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default" w:ascii="仿宋" w:hAnsi="仿宋" w:eastAsia="仿宋" w:cs="仿宋"/>
                <w:b/>
                <w:bCs/>
                <w:color w:val="auto"/>
                <w:kern w:val="0"/>
                <w:highlight w:val="none"/>
                <w:lang w:val="en-US" w:bidi="ar"/>
              </w:rPr>
              <w:t>sm2Data</w:t>
            </w:r>
          </w:p>
        </w:tc>
        <w:tc>
          <w:tcPr>
            <w:tcW w:w="862" w:type="pct"/>
            <w:tcBorders>
              <w:top w:val="single" w:color="000000" w:sz="4" w:space="0"/>
              <w:left w:val="single" w:color="000000" w:sz="4" w:space="0"/>
              <w:bottom w:val="single" w:color="auto" w:sz="4" w:space="0"/>
              <w:right w:val="single" w:color="000000" w:sz="4" w:space="0"/>
            </w:tcBorders>
            <w:shd w:val="clear" w:color="auto" w:fill="F1F1F1" w:themeFill="background1" w:themeFillShade="F2"/>
            <w:vAlign w:val="center"/>
          </w:tcPr>
          <w:p w14:paraId="49CFDD9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String</w:t>
            </w:r>
          </w:p>
        </w:tc>
        <w:tc>
          <w:tcPr>
            <w:tcW w:w="562" w:type="pct"/>
            <w:tcBorders>
              <w:top w:val="single" w:color="000000" w:sz="4" w:space="0"/>
              <w:left w:val="single" w:color="000000" w:sz="4" w:space="0"/>
              <w:bottom w:val="single" w:color="auto" w:sz="4" w:space="0"/>
              <w:right w:val="single" w:color="000000" w:sz="4" w:space="0"/>
            </w:tcBorders>
            <w:shd w:val="clear" w:color="auto" w:fill="F1F1F1" w:themeFill="background1" w:themeFillShade="F2"/>
            <w:vAlign w:val="center"/>
          </w:tcPr>
          <w:p w14:paraId="5AEBBD94">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object</w:t>
            </w:r>
          </w:p>
        </w:tc>
        <w:tc>
          <w:tcPr>
            <w:tcW w:w="330" w:type="pct"/>
            <w:tcBorders>
              <w:top w:val="single" w:color="000000" w:sz="4" w:space="0"/>
              <w:left w:val="single" w:color="000000" w:sz="4" w:space="0"/>
              <w:bottom w:val="single" w:color="auto" w:sz="4" w:space="0"/>
              <w:right w:val="single" w:color="000000" w:sz="4" w:space="0"/>
            </w:tcBorders>
            <w:shd w:val="clear" w:color="auto" w:fill="F1F1F1" w:themeFill="background1" w:themeFillShade="F2"/>
            <w:vAlign w:val="center"/>
          </w:tcPr>
          <w:p w14:paraId="2233991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p>
        </w:tc>
        <w:tc>
          <w:tcPr>
            <w:tcW w:w="363" w:type="pct"/>
            <w:tcBorders>
              <w:top w:val="single" w:color="000000" w:sz="4" w:space="0"/>
              <w:left w:val="single" w:color="000000" w:sz="4" w:space="0"/>
              <w:bottom w:val="single" w:color="auto" w:sz="4" w:space="0"/>
              <w:right w:val="single" w:color="000000" w:sz="4" w:space="0"/>
            </w:tcBorders>
            <w:shd w:val="clear" w:color="auto" w:fill="F1F1F1" w:themeFill="background1" w:themeFillShade="F2"/>
            <w:vAlign w:val="center"/>
          </w:tcPr>
          <w:p w14:paraId="5F7BBF1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可以</w:t>
            </w:r>
          </w:p>
        </w:tc>
        <w:tc>
          <w:tcPr>
            <w:tcW w:w="2085" w:type="pct"/>
            <w:tcBorders>
              <w:top w:val="single" w:color="000000" w:sz="4" w:space="0"/>
              <w:left w:val="single" w:color="000000" w:sz="4" w:space="0"/>
              <w:bottom w:val="single" w:color="auto" w:sz="4" w:space="0"/>
              <w:right w:val="single" w:color="000000" w:sz="4" w:space="0"/>
            </w:tcBorders>
            <w:shd w:val="clear" w:color="auto" w:fill="F1F1F1" w:themeFill="background1" w:themeFillShade="F2"/>
            <w:vAlign w:val="center"/>
          </w:tcPr>
          <w:p w14:paraId="6882E9B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highlight w:val="none"/>
                <w:lang w:val="en-US" w:eastAsia="zh-CN"/>
              </w:rPr>
              <w:t>对响应报文整体加密。加密后仅传递该字段，下方所有业务字段不传</w:t>
            </w:r>
          </w:p>
        </w:tc>
      </w:tr>
      <w:tr w14:paraId="70A2C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96"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2424A07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custInfo</w:t>
            </w:r>
          </w:p>
        </w:tc>
        <w:tc>
          <w:tcPr>
            <w:tcW w:w="862"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3CFFD73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JSONObject</w:t>
            </w:r>
          </w:p>
        </w:tc>
        <w:tc>
          <w:tcPr>
            <w:tcW w:w="562"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7D59CB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object</w:t>
            </w:r>
          </w:p>
        </w:tc>
        <w:tc>
          <w:tcPr>
            <w:tcW w:w="330"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14E29E0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p>
        </w:tc>
        <w:tc>
          <w:tcPr>
            <w:tcW w:w="363"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708B58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不可</w:t>
            </w:r>
          </w:p>
        </w:tc>
        <w:tc>
          <w:tcPr>
            <w:tcW w:w="2085"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2AE49A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客户信息，见【二、（1）custInfo】</w:t>
            </w:r>
          </w:p>
        </w:tc>
      </w:tr>
      <w:tr w14:paraId="0DFA8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55"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3763CB1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r>
              <w:rPr>
                <w:rFonts w:hint="eastAsia" w:ascii="仿宋" w:hAnsi="仿宋" w:eastAsia="仿宋" w:cs="仿宋"/>
                <w:b/>
                <w:bCs/>
                <w:i w:val="0"/>
                <w:iCs w:val="0"/>
                <w:color w:val="C00000"/>
                <w:kern w:val="0"/>
                <w:sz w:val="20"/>
                <w:szCs w:val="20"/>
                <w:u w:val="none"/>
                <w:lang w:val="en-US" w:eastAsia="zh-CN" w:bidi="ar"/>
              </w:rPr>
              <w:t>payInfo</w:t>
            </w:r>
          </w:p>
        </w:tc>
        <w:tc>
          <w:tcPr>
            <w:tcW w:w="2443"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1A91604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r>
              <w:rPr>
                <w:rFonts w:hint="eastAsia" w:ascii="仿宋" w:hAnsi="仿宋" w:eastAsia="仿宋" w:cs="仿宋"/>
                <w:b/>
                <w:bCs/>
                <w:i w:val="0"/>
                <w:iCs w:val="0"/>
                <w:color w:val="C00000"/>
                <w:kern w:val="0"/>
                <w:sz w:val="20"/>
                <w:szCs w:val="20"/>
                <w:u w:val="none"/>
                <w:lang w:val="en-US" w:eastAsia="zh-CN" w:bidi="ar"/>
              </w:rPr>
              <w:t>JSONObject</w:t>
            </w:r>
          </w:p>
        </w:tc>
        <w:tc>
          <w:tcPr>
            <w:tcW w:w="1593"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4CC059C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r>
              <w:rPr>
                <w:rFonts w:hint="eastAsia" w:ascii="仿宋" w:hAnsi="仿宋" w:eastAsia="仿宋" w:cs="仿宋"/>
                <w:b/>
                <w:bCs/>
                <w:color w:val="auto"/>
                <w:kern w:val="0"/>
                <w:highlight w:val="none"/>
                <w:lang w:val="en-US" w:eastAsia="zh-CN" w:bidi="ar"/>
              </w:rPr>
              <w:t>object</w:t>
            </w:r>
          </w:p>
        </w:tc>
        <w:tc>
          <w:tcPr>
            <w:tcW w:w="935"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033DA65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p>
        </w:tc>
        <w:tc>
          <w:tcPr>
            <w:tcW w:w="1029"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305F279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r>
              <w:rPr>
                <w:rFonts w:hint="eastAsia" w:ascii="仿宋" w:hAnsi="仿宋" w:eastAsia="仿宋" w:cs="仿宋"/>
                <w:b/>
                <w:bCs/>
                <w:i w:val="0"/>
                <w:iCs w:val="0"/>
                <w:color w:val="C00000"/>
                <w:kern w:val="0"/>
                <w:sz w:val="20"/>
                <w:szCs w:val="20"/>
                <w:u w:val="none"/>
                <w:lang w:val="en-US" w:eastAsia="zh-CN" w:bidi="ar"/>
              </w:rPr>
              <w:t>不可</w:t>
            </w:r>
          </w:p>
        </w:tc>
        <w:tc>
          <w:tcPr>
            <w:tcW w:w="5908" w:type="dxa"/>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069805C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r>
              <w:rPr>
                <w:rFonts w:hint="eastAsia" w:ascii="仿宋" w:hAnsi="仿宋" w:eastAsia="仿宋" w:cs="仿宋"/>
                <w:b/>
                <w:bCs/>
                <w:i w:val="0"/>
                <w:iCs w:val="0"/>
                <w:color w:val="C00000"/>
                <w:kern w:val="0"/>
                <w:sz w:val="20"/>
                <w:szCs w:val="20"/>
                <w:u w:val="none"/>
                <w:lang w:val="en-US" w:eastAsia="zh-CN" w:bidi="ar"/>
              </w:rPr>
              <w:t>主订单支付信息</w:t>
            </w:r>
            <w:r>
              <w:rPr>
                <w:rFonts w:hint="eastAsia" w:ascii="仿宋" w:hAnsi="仿宋" w:eastAsia="仿宋" w:cs="仿宋"/>
                <w:b/>
                <w:bCs/>
                <w:color w:val="C00000"/>
                <w:kern w:val="0"/>
                <w:highlight w:val="none"/>
                <w:lang w:eastAsia="zh-CN" w:bidi="ar"/>
              </w:rPr>
              <w:t>，见【</w:t>
            </w:r>
            <w:r>
              <w:rPr>
                <w:rFonts w:hint="eastAsia" w:ascii="仿宋" w:hAnsi="仿宋" w:eastAsia="仿宋" w:cs="仿宋"/>
                <w:b/>
                <w:bCs/>
                <w:color w:val="C00000"/>
                <w:kern w:val="0"/>
                <w:highlight w:val="none"/>
                <w:lang w:val="en-US" w:eastAsia="zh-CN" w:bidi="ar"/>
              </w:rPr>
              <w:t>二、（2）payInfo】</w:t>
            </w:r>
          </w:p>
        </w:tc>
      </w:tr>
      <w:tr w14:paraId="20FB8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96" w:type="pct"/>
            <w:tcBorders>
              <w:top w:val="single" w:color="auto" w:sz="4" w:space="0"/>
              <w:left w:val="single" w:color="auto" w:sz="4" w:space="0"/>
              <w:bottom w:val="single" w:color="auto" w:sz="4" w:space="0"/>
              <w:right w:val="single" w:color="auto" w:sz="4" w:space="0"/>
            </w:tcBorders>
            <w:shd w:val="clear" w:color="auto" w:fill="auto"/>
            <w:vAlign w:val="center"/>
          </w:tcPr>
          <w:p w14:paraId="5FBB297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primaryOrderId</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034AE57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String</w:t>
            </w:r>
          </w:p>
        </w:tc>
        <w:tc>
          <w:tcPr>
            <w:tcW w:w="562" w:type="pct"/>
            <w:tcBorders>
              <w:top w:val="single" w:color="auto" w:sz="4" w:space="0"/>
              <w:left w:val="single" w:color="auto" w:sz="4" w:space="0"/>
              <w:bottom w:val="single" w:color="auto" w:sz="4" w:space="0"/>
              <w:right w:val="single" w:color="auto" w:sz="4" w:space="0"/>
            </w:tcBorders>
            <w:shd w:val="clear" w:color="auto" w:fill="auto"/>
            <w:vAlign w:val="center"/>
          </w:tcPr>
          <w:p w14:paraId="21C61F7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object</w:t>
            </w:r>
          </w:p>
        </w:tc>
        <w:tc>
          <w:tcPr>
            <w:tcW w:w="330" w:type="pct"/>
            <w:tcBorders>
              <w:top w:val="single" w:color="auto" w:sz="4" w:space="0"/>
              <w:left w:val="single" w:color="auto" w:sz="4" w:space="0"/>
              <w:bottom w:val="single" w:color="auto" w:sz="4" w:space="0"/>
              <w:right w:val="single" w:color="auto" w:sz="4" w:space="0"/>
            </w:tcBorders>
            <w:shd w:val="clear" w:color="auto" w:fill="auto"/>
            <w:vAlign w:val="center"/>
          </w:tcPr>
          <w:p w14:paraId="33A896C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02BFEDF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2085" w:type="pct"/>
            <w:tcBorders>
              <w:top w:val="single" w:color="auto" w:sz="4" w:space="0"/>
              <w:left w:val="single" w:color="auto" w:sz="4" w:space="0"/>
              <w:bottom w:val="single" w:color="auto" w:sz="4" w:space="0"/>
              <w:right w:val="single" w:color="auto" w:sz="4" w:space="0"/>
            </w:tcBorders>
            <w:shd w:val="clear" w:color="auto" w:fill="auto"/>
            <w:vAlign w:val="center"/>
          </w:tcPr>
          <w:p w14:paraId="03828A6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主订单编码</w:t>
            </w:r>
          </w:p>
        </w:tc>
      </w:tr>
      <w:tr w14:paraId="48922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96" w:type="pct"/>
            <w:tcBorders>
              <w:top w:val="single" w:color="auto" w:sz="4" w:space="0"/>
              <w:left w:val="single" w:color="auto" w:sz="4" w:space="0"/>
              <w:bottom w:val="single" w:color="auto" w:sz="4" w:space="0"/>
              <w:right w:val="single" w:color="auto" w:sz="4" w:space="0"/>
            </w:tcBorders>
            <w:shd w:val="clear" w:color="auto" w:fill="auto"/>
            <w:vAlign w:val="center"/>
          </w:tcPr>
          <w:p w14:paraId="63435F0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mrctId</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7938C63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String</w:t>
            </w:r>
          </w:p>
        </w:tc>
        <w:tc>
          <w:tcPr>
            <w:tcW w:w="562" w:type="pct"/>
            <w:tcBorders>
              <w:top w:val="single" w:color="auto" w:sz="4" w:space="0"/>
              <w:left w:val="single" w:color="auto" w:sz="4" w:space="0"/>
              <w:bottom w:val="single" w:color="auto" w:sz="4" w:space="0"/>
              <w:right w:val="single" w:color="auto" w:sz="4" w:space="0"/>
            </w:tcBorders>
            <w:shd w:val="clear" w:color="auto" w:fill="auto"/>
            <w:vAlign w:val="center"/>
          </w:tcPr>
          <w:p w14:paraId="79912E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object</w:t>
            </w:r>
          </w:p>
        </w:tc>
        <w:tc>
          <w:tcPr>
            <w:tcW w:w="330" w:type="pct"/>
            <w:tcBorders>
              <w:top w:val="single" w:color="auto" w:sz="4" w:space="0"/>
              <w:left w:val="single" w:color="auto" w:sz="4" w:space="0"/>
              <w:bottom w:val="single" w:color="auto" w:sz="4" w:space="0"/>
              <w:right w:val="single" w:color="auto" w:sz="4" w:space="0"/>
            </w:tcBorders>
            <w:shd w:val="clear" w:color="auto" w:fill="auto"/>
            <w:vAlign w:val="center"/>
          </w:tcPr>
          <w:p w14:paraId="3049065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206FBD6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不可</w:t>
            </w:r>
          </w:p>
        </w:tc>
        <w:tc>
          <w:tcPr>
            <w:tcW w:w="2085" w:type="pct"/>
            <w:tcBorders>
              <w:top w:val="single" w:color="auto" w:sz="4" w:space="0"/>
              <w:left w:val="single" w:color="auto" w:sz="4" w:space="0"/>
              <w:bottom w:val="single" w:color="auto" w:sz="4" w:space="0"/>
              <w:right w:val="single" w:color="auto" w:sz="4" w:space="0"/>
            </w:tcBorders>
            <w:shd w:val="clear" w:color="auto" w:fill="auto"/>
            <w:vAlign w:val="center"/>
          </w:tcPr>
          <w:p w14:paraId="10C7819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商户编码</w:t>
            </w:r>
          </w:p>
        </w:tc>
      </w:tr>
      <w:tr w14:paraId="37CF7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96" w:type="pct"/>
            <w:tcBorders>
              <w:top w:val="single" w:color="auto" w:sz="4" w:space="0"/>
              <w:left w:val="single" w:color="auto" w:sz="4" w:space="0"/>
              <w:bottom w:val="single" w:color="auto" w:sz="4" w:space="0"/>
              <w:right w:val="single" w:color="auto" w:sz="4" w:space="0"/>
            </w:tcBorders>
            <w:shd w:val="clear" w:color="auto" w:fill="auto"/>
            <w:vAlign w:val="center"/>
          </w:tcPr>
          <w:p w14:paraId="7F85F3A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mrctNm</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4F53F2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String</w:t>
            </w:r>
          </w:p>
        </w:tc>
        <w:tc>
          <w:tcPr>
            <w:tcW w:w="562" w:type="pct"/>
            <w:tcBorders>
              <w:top w:val="single" w:color="auto" w:sz="4" w:space="0"/>
              <w:left w:val="single" w:color="auto" w:sz="4" w:space="0"/>
              <w:bottom w:val="single" w:color="auto" w:sz="4" w:space="0"/>
              <w:right w:val="single" w:color="auto" w:sz="4" w:space="0"/>
            </w:tcBorders>
            <w:shd w:val="clear" w:color="auto" w:fill="auto"/>
            <w:vAlign w:val="center"/>
          </w:tcPr>
          <w:p w14:paraId="57611B5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object</w:t>
            </w:r>
          </w:p>
        </w:tc>
        <w:tc>
          <w:tcPr>
            <w:tcW w:w="330" w:type="pct"/>
            <w:tcBorders>
              <w:top w:val="single" w:color="auto" w:sz="4" w:space="0"/>
              <w:left w:val="single" w:color="auto" w:sz="4" w:space="0"/>
              <w:bottom w:val="single" w:color="auto" w:sz="4" w:space="0"/>
              <w:right w:val="single" w:color="auto" w:sz="4" w:space="0"/>
            </w:tcBorders>
            <w:shd w:val="clear" w:color="auto" w:fill="auto"/>
            <w:vAlign w:val="center"/>
          </w:tcPr>
          <w:p w14:paraId="2F3C57C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2D2354A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cs="Times New Roman"/>
                <w:color w:val="auto"/>
                <w:kern w:val="0"/>
                <w:highlight w:val="none"/>
                <w:lang w:val="en-US" w:eastAsia="zh-CN" w:bidi="ar"/>
              </w:rPr>
              <w:t>可以</w:t>
            </w:r>
          </w:p>
        </w:tc>
        <w:tc>
          <w:tcPr>
            <w:tcW w:w="2085" w:type="pct"/>
            <w:tcBorders>
              <w:top w:val="single" w:color="auto" w:sz="4" w:space="0"/>
              <w:left w:val="single" w:color="auto" w:sz="4" w:space="0"/>
              <w:bottom w:val="single" w:color="auto" w:sz="4" w:space="0"/>
              <w:right w:val="single" w:color="auto" w:sz="4" w:space="0"/>
            </w:tcBorders>
            <w:shd w:val="clear" w:color="auto" w:fill="auto"/>
            <w:vAlign w:val="center"/>
          </w:tcPr>
          <w:p w14:paraId="642A957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商户名称</w:t>
            </w:r>
          </w:p>
        </w:tc>
      </w:tr>
      <w:tr w14:paraId="2E0FF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96" w:type="pct"/>
            <w:tcBorders>
              <w:top w:val="single" w:color="auto" w:sz="4" w:space="0"/>
              <w:left w:val="single" w:color="auto" w:sz="4" w:space="0"/>
              <w:bottom w:val="single" w:color="auto" w:sz="4" w:space="0"/>
              <w:right w:val="single" w:color="auto" w:sz="4" w:space="0"/>
            </w:tcBorders>
            <w:shd w:val="clear" w:color="auto" w:fill="auto"/>
            <w:vAlign w:val="center"/>
          </w:tcPr>
          <w:p w14:paraId="6166A21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storeId</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36F2FC2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String</w:t>
            </w:r>
          </w:p>
        </w:tc>
        <w:tc>
          <w:tcPr>
            <w:tcW w:w="562" w:type="pct"/>
            <w:tcBorders>
              <w:top w:val="single" w:color="auto" w:sz="4" w:space="0"/>
              <w:left w:val="single" w:color="auto" w:sz="4" w:space="0"/>
              <w:bottom w:val="single" w:color="auto" w:sz="4" w:space="0"/>
              <w:right w:val="single" w:color="auto" w:sz="4" w:space="0"/>
            </w:tcBorders>
            <w:shd w:val="clear" w:color="auto" w:fill="auto"/>
            <w:vAlign w:val="center"/>
          </w:tcPr>
          <w:p w14:paraId="73EAC9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object</w:t>
            </w:r>
          </w:p>
        </w:tc>
        <w:tc>
          <w:tcPr>
            <w:tcW w:w="330" w:type="pct"/>
            <w:tcBorders>
              <w:top w:val="single" w:color="auto" w:sz="4" w:space="0"/>
              <w:left w:val="single" w:color="auto" w:sz="4" w:space="0"/>
              <w:bottom w:val="single" w:color="auto" w:sz="4" w:space="0"/>
              <w:right w:val="single" w:color="auto" w:sz="4" w:space="0"/>
            </w:tcBorders>
            <w:shd w:val="clear" w:color="auto" w:fill="auto"/>
            <w:vAlign w:val="center"/>
          </w:tcPr>
          <w:p w14:paraId="629E2FA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1BBFE52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cs="Times New Roman"/>
                <w:color w:val="auto"/>
                <w:kern w:val="0"/>
                <w:highlight w:val="none"/>
                <w:lang w:val="en-US" w:eastAsia="zh-CN" w:bidi="ar"/>
              </w:rPr>
              <w:t>不可</w:t>
            </w:r>
          </w:p>
        </w:tc>
        <w:tc>
          <w:tcPr>
            <w:tcW w:w="2085" w:type="pct"/>
            <w:tcBorders>
              <w:top w:val="single" w:color="auto" w:sz="4" w:space="0"/>
              <w:left w:val="single" w:color="auto" w:sz="4" w:space="0"/>
              <w:bottom w:val="single" w:color="auto" w:sz="4" w:space="0"/>
              <w:right w:val="single" w:color="auto" w:sz="4" w:space="0"/>
            </w:tcBorders>
            <w:shd w:val="clear" w:color="auto" w:fill="auto"/>
            <w:vAlign w:val="center"/>
          </w:tcPr>
          <w:p w14:paraId="3DA2016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店铺编码</w:t>
            </w:r>
          </w:p>
        </w:tc>
      </w:tr>
      <w:tr w14:paraId="08F90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55" w:type="dxa"/>
            <w:tcBorders>
              <w:top w:val="single" w:color="auto" w:sz="4" w:space="0"/>
              <w:left w:val="single" w:color="auto" w:sz="4" w:space="0"/>
              <w:bottom w:val="single" w:color="auto" w:sz="4" w:space="0"/>
              <w:right w:val="single" w:color="auto" w:sz="4" w:space="0"/>
            </w:tcBorders>
            <w:shd w:val="clear" w:color="auto" w:fill="auto"/>
            <w:vAlign w:val="center"/>
          </w:tcPr>
          <w:p w14:paraId="043DD42E">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default" w:cs="Times New Roman"/>
                <w:color w:val="auto"/>
                <w:kern w:val="0"/>
                <w:lang w:bidi="ar"/>
              </w:rPr>
              <w:t>orderTime</w:t>
            </w:r>
          </w:p>
        </w:tc>
        <w:tc>
          <w:tcPr>
            <w:tcW w:w="2443" w:type="dxa"/>
            <w:tcBorders>
              <w:top w:val="single" w:color="auto" w:sz="4" w:space="0"/>
              <w:left w:val="single" w:color="auto" w:sz="4" w:space="0"/>
              <w:bottom w:val="single" w:color="auto" w:sz="4" w:space="0"/>
              <w:right w:val="single" w:color="auto" w:sz="4" w:space="0"/>
            </w:tcBorders>
            <w:shd w:val="clear" w:color="auto" w:fill="auto"/>
            <w:vAlign w:val="center"/>
          </w:tcPr>
          <w:p w14:paraId="6C164CD7">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cs="Times New Roman"/>
                <w:color w:val="auto"/>
                <w:kern w:val="0"/>
                <w:highlight w:val="none"/>
                <w:lang w:val="en-US" w:eastAsia="zh-CN" w:bidi="ar"/>
              </w:rPr>
              <w:t>String</w:t>
            </w:r>
          </w:p>
        </w:tc>
        <w:tc>
          <w:tcPr>
            <w:tcW w:w="1593" w:type="dxa"/>
            <w:tcBorders>
              <w:top w:val="single" w:color="auto" w:sz="4" w:space="0"/>
              <w:left w:val="single" w:color="auto" w:sz="4" w:space="0"/>
              <w:bottom w:val="single" w:color="auto" w:sz="4" w:space="0"/>
              <w:right w:val="single" w:color="auto" w:sz="4" w:space="0"/>
            </w:tcBorders>
            <w:shd w:val="clear" w:color="auto" w:fill="auto"/>
            <w:vAlign w:val="center"/>
          </w:tcPr>
          <w:p w14:paraId="5C5B5B1C">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cs="Times New Roman"/>
                <w:color w:val="auto"/>
                <w:kern w:val="0"/>
                <w:highlight w:val="none"/>
                <w:lang w:val="en-US" w:eastAsia="zh-CN" w:bidi="ar"/>
              </w:rPr>
              <w:t>object</w:t>
            </w:r>
          </w:p>
        </w:tc>
        <w:tc>
          <w:tcPr>
            <w:tcW w:w="935" w:type="dxa"/>
            <w:tcBorders>
              <w:top w:val="single" w:color="auto" w:sz="4" w:space="0"/>
              <w:left w:val="single" w:color="auto" w:sz="4" w:space="0"/>
              <w:bottom w:val="single" w:color="auto" w:sz="4" w:space="0"/>
              <w:right w:val="single" w:color="auto" w:sz="4" w:space="0"/>
            </w:tcBorders>
            <w:shd w:val="clear" w:color="auto" w:fill="auto"/>
            <w:vAlign w:val="center"/>
          </w:tcPr>
          <w:p w14:paraId="767677F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77A51712">
            <w:pPr>
              <w:keepNext w:val="0"/>
              <w:keepLines w:val="0"/>
              <w:widowControl/>
              <w:suppressLineNumbers w:val="0"/>
              <w:spacing w:before="0" w:beforeAutospacing="0" w:after="0" w:afterAutospacing="0"/>
              <w:ind w:left="0" w:right="0"/>
              <w:jc w:val="left"/>
              <w:textAlignment w:val="center"/>
              <w:rPr>
                <w:rFonts w:hint="eastAsia" w:cs="Times New Roman"/>
                <w:color w:val="auto"/>
                <w:kern w:val="0"/>
                <w:highlight w:val="none"/>
                <w:lang w:val="en-US" w:eastAsia="zh-CN" w:bidi="ar"/>
              </w:rPr>
            </w:pPr>
            <w:r>
              <w:rPr>
                <w:rFonts w:hint="eastAsia" w:cs="Times New Roman"/>
                <w:color w:val="auto"/>
                <w:kern w:val="0"/>
                <w:highlight w:val="none"/>
                <w:lang w:val="en-US" w:eastAsia="zh-CN" w:bidi="ar"/>
              </w:rPr>
              <w:t>可以</w:t>
            </w:r>
          </w:p>
        </w:tc>
        <w:tc>
          <w:tcPr>
            <w:tcW w:w="5908" w:type="dxa"/>
            <w:tcBorders>
              <w:top w:val="single" w:color="auto" w:sz="4" w:space="0"/>
              <w:left w:val="single" w:color="auto" w:sz="4" w:space="0"/>
              <w:bottom w:val="single" w:color="auto" w:sz="4" w:space="0"/>
              <w:right w:val="single" w:color="auto" w:sz="4" w:space="0"/>
            </w:tcBorders>
            <w:shd w:val="clear" w:color="auto" w:fill="auto"/>
            <w:vAlign w:val="center"/>
          </w:tcPr>
          <w:p w14:paraId="499687C3">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cs="Times New Roman"/>
                <w:color w:val="auto"/>
                <w:kern w:val="0"/>
                <w:highlight w:val="none"/>
                <w:lang w:val="en-US" w:eastAsia="zh-CN" w:bidi="ar"/>
              </w:rPr>
              <w:t>下单时间，</w:t>
            </w:r>
            <w:r>
              <w:rPr>
                <w:rFonts w:hint="eastAsia" w:cs="Times New Roman"/>
                <w:color w:val="auto"/>
                <w:kern w:val="0"/>
                <w:lang w:bidi="ar"/>
              </w:rPr>
              <w:t>格式：yyyy-MM-dd HH:mm:ss</w:t>
            </w:r>
          </w:p>
        </w:tc>
      </w:tr>
      <w:tr w14:paraId="186AB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96" w:type="pct"/>
            <w:tcBorders>
              <w:top w:val="single" w:color="auto" w:sz="4" w:space="0"/>
              <w:left w:val="single" w:color="auto" w:sz="4" w:space="0"/>
              <w:bottom w:val="single" w:color="auto" w:sz="4" w:space="0"/>
              <w:right w:val="single" w:color="auto" w:sz="4" w:space="0"/>
            </w:tcBorders>
            <w:shd w:val="clear" w:color="auto" w:fill="auto"/>
            <w:vAlign w:val="center"/>
          </w:tcPr>
          <w:p w14:paraId="7249446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storeName</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3171BC4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String</w:t>
            </w:r>
          </w:p>
        </w:tc>
        <w:tc>
          <w:tcPr>
            <w:tcW w:w="562" w:type="pct"/>
            <w:tcBorders>
              <w:top w:val="single" w:color="auto" w:sz="4" w:space="0"/>
              <w:left w:val="single" w:color="auto" w:sz="4" w:space="0"/>
              <w:bottom w:val="single" w:color="auto" w:sz="4" w:space="0"/>
              <w:right w:val="single" w:color="auto" w:sz="4" w:space="0"/>
            </w:tcBorders>
            <w:shd w:val="clear" w:color="auto" w:fill="auto"/>
            <w:vAlign w:val="center"/>
          </w:tcPr>
          <w:p w14:paraId="4E9FF6D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object</w:t>
            </w:r>
          </w:p>
        </w:tc>
        <w:tc>
          <w:tcPr>
            <w:tcW w:w="330" w:type="pct"/>
            <w:tcBorders>
              <w:top w:val="single" w:color="auto" w:sz="4" w:space="0"/>
              <w:left w:val="single" w:color="auto" w:sz="4" w:space="0"/>
              <w:bottom w:val="single" w:color="auto" w:sz="4" w:space="0"/>
              <w:right w:val="single" w:color="auto" w:sz="4" w:space="0"/>
            </w:tcBorders>
            <w:shd w:val="clear" w:color="auto" w:fill="auto"/>
            <w:vAlign w:val="center"/>
          </w:tcPr>
          <w:p w14:paraId="72275E0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2176BBF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cs="Times New Roman"/>
                <w:color w:val="auto"/>
                <w:kern w:val="0"/>
                <w:highlight w:val="none"/>
                <w:lang w:val="en-US" w:eastAsia="zh-CN" w:bidi="ar"/>
              </w:rPr>
              <w:t>可以</w:t>
            </w:r>
          </w:p>
        </w:tc>
        <w:tc>
          <w:tcPr>
            <w:tcW w:w="2085" w:type="pct"/>
            <w:tcBorders>
              <w:top w:val="single" w:color="auto" w:sz="4" w:space="0"/>
              <w:left w:val="single" w:color="auto" w:sz="4" w:space="0"/>
              <w:bottom w:val="single" w:color="auto" w:sz="4" w:space="0"/>
              <w:right w:val="single" w:color="auto" w:sz="4" w:space="0"/>
            </w:tcBorders>
            <w:shd w:val="clear" w:color="auto" w:fill="auto"/>
            <w:vAlign w:val="center"/>
          </w:tcPr>
          <w:p w14:paraId="44EA7D2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店铺名称</w:t>
            </w:r>
          </w:p>
        </w:tc>
      </w:tr>
      <w:tr w14:paraId="7EE2B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96"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68AB10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subOrderList</w:t>
            </w:r>
          </w:p>
        </w:tc>
        <w:tc>
          <w:tcPr>
            <w:tcW w:w="862"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080C783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JSONArray</w:t>
            </w:r>
          </w:p>
        </w:tc>
        <w:tc>
          <w:tcPr>
            <w:tcW w:w="562"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0B0F779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object</w:t>
            </w:r>
          </w:p>
        </w:tc>
        <w:tc>
          <w:tcPr>
            <w:tcW w:w="330"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1AFF778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p>
        </w:tc>
        <w:tc>
          <w:tcPr>
            <w:tcW w:w="363"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52302E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不可</w:t>
            </w:r>
          </w:p>
        </w:tc>
        <w:tc>
          <w:tcPr>
            <w:tcW w:w="2085"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06EA20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子订单数据</w:t>
            </w:r>
          </w:p>
        </w:tc>
      </w:tr>
      <w:tr w14:paraId="3AC4A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96" w:type="pct"/>
            <w:tcBorders>
              <w:top w:val="single" w:color="auto" w:sz="4" w:space="0"/>
              <w:left w:val="single" w:color="auto" w:sz="4" w:space="0"/>
              <w:bottom w:val="single" w:color="auto" w:sz="4" w:space="0"/>
              <w:right w:val="single" w:color="auto" w:sz="4" w:space="0"/>
            </w:tcBorders>
            <w:shd w:val="clear" w:color="auto" w:fill="auto"/>
            <w:vAlign w:val="center"/>
          </w:tcPr>
          <w:p w14:paraId="1993E20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orderId</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388CA55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String</w:t>
            </w:r>
          </w:p>
        </w:tc>
        <w:tc>
          <w:tcPr>
            <w:tcW w:w="562" w:type="pct"/>
            <w:tcBorders>
              <w:top w:val="single" w:color="auto" w:sz="4" w:space="0"/>
              <w:left w:val="single" w:color="auto" w:sz="4" w:space="0"/>
              <w:bottom w:val="single" w:color="auto" w:sz="4" w:space="0"/>
              <w:right w:val="single" w:color="auto" w:sz="4" w:space="0"/>
            </w:tcBorders>
            <w:shd w:val="clear" w:color="auto" w:fill="auto"/>
            <w:vAlign w:val="center"/>
          </w:tcPr>
          <w:p w14:paraId="65625DA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subOrderList</w:t>
            </w:r>
          </w:p>
        </w:tc>
        <w:tc>
          <w:tcPr>
            <w:tcW w:w="330" w:type="pct"/>
            <w:tcBorders>
              <w:top w:val="single" w:color="auto" w:sz="4" w:space="0"/>
              <w:left w:val="single" w:color="auto" w:sz="4" w:space="0"/>
              <w:bottom w:val="single" w:color="auto" w:sz="4" w:space="0"/>
              <w:right w:val="single" w:color="auto" w:sz="4" w:space="0"/>
            </w:tcBorders>
            <w:shd w:val="clear" w:color="auto" w:fill="auto"/>
            <w:vAlign w:val="center"/>
          </w:tcPr>
          <w:p w14:paraId="3300C19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1791524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2085" w:type="pct"/>
            <w:tcBorders>
              <w:top w:val="single" w:color="auto" w:sz="4" w:space="0"/>
              <w:left w:val="single" w:color="auto" w:sz="4" w:space="0"/>
              <w:bottom w:val="single" w:color="auto" w:sz="4" w:space="0"/>
              <w:right w:val="single" w:color="auto" w:sz="4" w:space="0"/>
            </w:tcBorders>
            <w:shd w:val="clear" w:color="auto" w:fill="auto"/>
            <w:vAlign w:val="center"/>
          </w:tcPr>
          <w:p w14:paraId="7DD26B0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子订单编码</w:t>
            </w:r>
          </w:p>
        </w:tc>
      </w:tr>
      <w:tr w14:paraId="5873F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96" w:type="pct"/>
            <w:tcBorders>
              <w:top w:val="single" w:color="auto" w:sz="4" w:space="0"/>
              <w:left w:val="single" w:color="auto" w:sz="4" w:space="0"/>
              <w:bottom w:val="single" w:color="auto" w:sz="4" w:space="0"/>
              <w:right w:val="single" w:color="auto" w:sz="4" w:space="0"/>
            </w:tcBorders>
            <w:shd w:val="clear" w:color="auto" w:fill="auto"/>
            <w:vAlign w:val="center"/>
          </w:tcPr>
          <w:p w14:paraId="741D5CA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orderStatus</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05E2251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String</w:t>
            </w:r>
          </w:p>
        </w:tc>
        <w:tc>
          <w:tcPr>
            <w:tcW w:w="562" w:type="pct"/>
            <w:tcBorders>
              <w:top w:val="single" w:color="auto" w:sz="4" w:space="0"/>
              <w:left w:val="single" w:color="auto" w:sz="4" w:space="0"/>
              <w:bottom w:val="single" w:color="auto" w:sz="4" w:space="0"/>
              <w:right w:val="single" w:color="auto" w:sz="4" w:space="0"/>
            </w:tcBorders>
            <w:shd w:val="clear" w:color="auto" w:fill="auto"/>
            <w:vAlign w:val="center"/>
          </w:tcPr>
          <w:p w14:paraId="139ED9F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subOrderList</w:t>
            </w:r>
          </w:p>
        </w:tc>
        <w:tc>
          <w:tcPr>
            <w:tcW w:w="330" w:type="pct"/>
            <w:tcBorders>
              <w:top w:val="single" w:color="auto" w:sz="4" w:space="0"/>
              <w:left w:val="single" w:color="auto" w:sz="4" w:space="0"/>
              <w:bottom w:val="single" w:color="auto" w:sz="4" w:space="0"/>
              <w:right w:val="single" w:color="auto" w:sz="4" w:space="0"/>
            </w:tcBorders>
            <w:shd w:val="clear" w:color="auto" w:fill="auto"/>
            <w:vAlign w:val="center"/>
          </w:tcPr>
          <w:p w14:paraId="288C8D7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17866BE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2085" w:type="pct"/>
            <w:tcBorders>
              <w:top w:val="single" w:color="auto" w:sz="4" w:space="0"/>
              <w:left w:val="single" w:color="auto" w:sz="4" w:space="0"/>
              <w:bottom w:val="single" w:color="auto" w:sz="4" w:space="0"/>
              <w:right w:val="single" w:color="auto" w:sz="4" w:space="0"/>
            </w:tcBorders>
            <w:shd w:val="clear" w:color="auto" w:fill="auto"/>
            <w:vAlign w:val="center"/>
          </w:tcPr>
          <w:p w14:paraId="40C908B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子订单状态编码，参照附录八</w:t>
            </w:r>
          </w:p>
        </w:tc>
      </w:tr>
      <w:tr w14:paraId="3A5FC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96" w:type="pct"/>
            <w:tcBorders>
              <w:top w:val="single" w:color="auto" w:sz="4" w:space="0"/>
              <w:left w:val="single" w:color="auto" w:sz="4" w:space="0"/>
              <w:bottom w:val="single" w:color="auto" w:sz="4" w:space="0"/>
              <w:right w:val="single" w:color="auto" w:sz="4" w:space="0"/>
            </w:tcBorders>
            <w:shd w:val="clear" w:color="auto" w:fill="auto"/>
            <w:vAlign w:val="center"/>
          </w:tcPr>
          <w:p w14:paraId="7E7CDEF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orderStatusDesc</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7F10CA6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String</w:t>
            </w:r>
          </w:p>
        </w:tc>
        <w:tc>
          <w:tcPr>
            <w:tcW w:w="562" w:type="pct"/>
            <w:tcBorders>
              <w:top w:val="single" w:color="auto" w:sz="4" w:space="0"/>
              <w:left w:val="single" w:color="auto" w:sz="4" w:space="0"/>
              <w:bottom w:val="single" w:color="auto" w:sz="4" w:space="0"/>
              <w:right w:val="single" w:color="auto" w:sz="4" w:space="0"/>
            </w:tcBorders>
            <w:shd w:val="clear" w:color="auto" w:fill="auto"/>
            <w:vAlign w:val="center"/>
          </w:tcPr>
          <w:p w14:paraId="58E02D3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subOrderList</w:t>
            </w:r>
          </w:p>
        </w:tc>
        <w:tc>
          <w:tcPr>
            <w:tcW w:w="330" w:type="pct"/>
            <w:tcBorders>
              <w:top w:val="single" w:color="auto" w:sz="4" w:space="0"/>
              <w:left w:val="single" w:color="auto" w:sz="4" w:space="0"/>
              <w:bottom w:val="single" w:color="auto" w:sz="4" w:space="0"/>
              <w:right w:val="single" w:color="auto" w:sz="4" w:space="0"/>
            </w:tcBorders>
            <w:shd w:val="clear" w:color="auto" w:fill="auto"/>
            <w:vAlign w:val="center"/>
          </w:tcPr>
          <w:p w14:paraId="5A7C9A8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4D6A4EC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不可</w:t>
            </w:r>
          </w:p>
        </w:tc>
        <w:tc>
          <w:tcPr>
            <w:tcW w:w="2085" w:type="pct"/>
            <w:tcBorders>
              <w:top w:val="single" w:color="auto" w:sz="4" w:space="0"/>
              <w:left w:val="single" w:color="auto" w:sz="4" w:space="0"/>
              <w:bottom w:val="single" w:color="auto" w:sz="4" w:space="0"/>
              <w:right w:val="single" w:color="auto" w:sz="4" w:space="0"/>
            </w:tcBorders>
            <w:shd w:val="clear" w:color="auto" w:fill="auto"/>
            <w:vAlign w:val="center"/>
          </w:tcPr>
          <w:p w14:paraId="2BEC254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子订单状态名称，参照附录八</w:t>
            </w:r>
          </w:p>
        </w:tc>
      </w:tr>
      <w:tr w14:paraId="388C7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96" w:type="pct"/>
            <w:tcBorders>
              <w:top w:val="single" w:color="auto" w:sz="4" w:space="0"/>
              <w:left w:val="single" w:color="auto" w:sz="4" w:space="0"/>
              <w:bottom w:val="single" w:color="auto" w:sz="4" w:space="0"/>
              <w:right w:val="single" w:color="auto" w:sz="4" w:space="0"/>
            </w:tcBorders>
            <w:shd w:val="clear" w:color="auto" w:fill="auto"/>
            <w:vAlign w:val="center"/>
          </w:tcPr>
          <w:p w14:paraId="73D1A92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reason</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64037C2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String</w:t>
            </w:r>
          </w:p>
        </w:tc>
        <w:tc>
          <w:tcPr>
            <w:tcW w:w="562" w:type="pct"/>
            <w:tcBorders>
              <w:top w:val="single" w:color="auto" w:sz="4" w:space="0"/>
              <w:left w:val="single" w:color="auto" w:sz="4" w:space="0"/>
              <w:bottom w:val="single" w:color="auto" w:sz="4" w:space="0"/>
              <w:right w:val="single" w:color="auto" w:sz="4" w:space="0"/>
            </w:tcBorders>
            <w:shd w:val="clear" w:color="auto" w:fill="auto"/>
            <w:vAlign w:val="center"/>
          </w:tcPr>
          <w:p w14:paraId="64585F0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subOrderList</w:t>
            </w:r>
          </w:p>
        </w:tc>
        <w:tc>
          <w:tcPr>
            <w:tcW w:w="330" w:type="pct"/>
            <w:tcBorders>
              <w:top w:val="single" w:color="auto" w:sz="4" w:space="0"/>
              <w:left w:val="single" w:color="auto" w:sz="4" w:space="0"/>
              <w:bottom w:val="single" w:color="auto" w:sz="4" w:space="0"/>
              <w:right w:val="single" w:color="auto" w:sz="4" w:space="0"/>
            </w:tcBorders>
            <w:shd w:val="clear" w:color="auto" w:fill="auto"/>
            <w:vAlign w:val="center"/>
          </w:tcPr>
          <w:p w14:paraId="73155CE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0D8675E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可以</w:t>
            </w:r>
          </w:p>
        </w:tc>
        <w:tc>
          <w:tcPr>
            <w:tcW w:w="2085" w:type="pct"/>
            <w:tcBorders>
              <w:top w:val="single" w:color="auto" w:sz="4" w:space="0"/>
              <w:left w:val="single" w:color="auto" w:sz="4" w:space="0"/>
              <w:bottom w:val="single" w:color="auto" w:sz="4" w:space="0"/>
              <w:right w:val="single" w:color="auto" w:sz="4" w:space="0"/>
            </w:tcBorders>
            <w:shd w:val="clear" w:color="auto" w:fill="auto"/>
            <w:vAlign w:val="center"/>
          </w:tcPr>
          <w:p w14:paraId="312EB3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子订单失败原因</w:t>
            </w:r>
          </w:p>
        </w:tc>
      </w:tr>
      <w:tr w14:paraId="2DCDC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96" w:type="pct"/>
            <w:tcBorders>
              <w:top w:val="single" w:color="auto" w:sz="4" w:space="0"/>
              <w:left w:val="single" w:color="auto" w:sz="4" w:space="0"/>
              <w:bottom w:val="single" w:color="auto" w:sz="4" w:space="0"/>
              <w:right w:val="single" w:color="auto" w:sz="4" w:space="0"/>
            </w:tcBorders>
            <w:shd w:val="clear" w:color="auto" w:fill="auto"/>
            <w:vAlign w:val="center"/>
          </w:tcPr>
          <w:p w14:paraId="13FC8CB4">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2"/>
                <w:sz w:val="21"/>
                <w:szCs w:val="21"/>
                <w:highlight w:val="none"/>
                <w:lang w:val="en-US" w:eastAsia="zh-CN" w:bidi="ar-SA"/>
              </w:rPr>
            </w:pPr>
            <w:r>
              <w:rPr>
                <w:rFonts w:hint="default" w:cs="Times New Roman"/>
                <w:color w:val="auto"/>
                <w:kern w:val="0"/>
                <w:highlight w:val="none"/>
                <w:lang w:bidi="ar"/>
              </w:rPr>
              <w:t>outOrdId</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5C1E1892">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highlight w:val="none"/>
                <w:lang w:val="en-US" w:eastAsia="zh-CN" w:bidi="ar"/>
              </w:rPr>
            </w:pPr>
            <w:r>
              <w:rPr>
                <w:rFonts w:hint="default" w:cs="Times New Roman"/>
                <w:color w:val="auto"/>
                <w:kern w:val="0"/>
                <w:highlight w:val="none"/>
                <w:lang w:bidi="ar"/>
              </w:rPr>
              <w:t>String</w:t>
            </w:r>
          </w:p>
        </w:tc>
        <w:tc>
          <w:tcPr>
            <w:tcW w:w="562" w:type="pct"/>
            <w:tcBorders>
              <w:top w:val="single" w:color="auto" w:sz="4" w:space="0"/>
              <w:left w:val="single" w:color="auto" w:sz="4" w:space="0"/>
              <w:bottom w:val="single" w:color="auto" w:sz="4" w:space="0"/>
              <w:right w:val="single" w:color="auto" w:sz="4" w:space="0"/>
            </w:tcBorders>
            <w:shd w:val="clear" w:color="auto" w:fill="auto"/>
            <w:vAlign w:val="center"/>
          </w:tcPr>
          <w:p w14:paraId="079B49FE">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0"/>
                <w:sz w:val="21"/>
                <w:szCs w:val="21"/>
                <w:highlight w:val="none"/>
                <w:lang w:val="en-US" w:eastAsia="zh-CN" w:bidi="ar"/>
              </w:rPr>
            </w:pPr>
            <w:r>
              <w:rPr>
                <w:rFonts w:hint="eastAsia" w:ascii="宋体" w:hAnsi="宋体" w:eastAsia="宋体" w:cs="宋体"/>
                <w:i w:val="0"/>
                <w:iCs w:val="0"/>
                <w:color w:val="auto"/>
                <w:kern w:val="0"/>
                <w:sz w:val="21"/>
                <w:szCs w:val="21"/>
                <w:u w:val="none"/>
                <w:lang w:val="en-US" w:eastAsia="zh-CN" w:bidi="ar"/>
              </w:rPr>
              <w:t>subOrderList</w:t>
            </w:r>
          </w:p>
        </w:tc>
        <w:tc>
          <w:tcPr>
            <w:tcW w:w="330" w:type="pct"/>
            <w:tcBorders>
              <w:top w:val="single" w:color="auto" w:sz="4" w:space="0"/>
              <w:left w:val="single" w:color="auto" w:sz="4" w:space="0"/>
              <w:bottom w:val="single" w:color="auto" w:sz="4" w:space="0"/>
              <w:right w:val="single" w:color="auto" w:sz="4" w:space="0"/>
            </w:tcBorders>
            <w:shd w:val="clear" w:color="auto" w:fill="auto"/>
            <w:vAlign w:val="center"/>
          </w:tcPr>
          <w:p w14:paraId="19AECD19">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2"/>
                <w:sz w:val="21"/>
                <w:szCs w:val="21"/>
                <w:highlight w:val="none"/>
                <w:lang w:val="en-US" w:eastAsia="zh-CN" w:bidi="ar-SA"/>
              </w:rPr>
            </w:pP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354538E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可以</w:t>
            </w:r>
          </w:p>
        </w:tc>
        <w:tc>
          <w:tcPr>
            <w:tcW w:w="2085" w:type="pct"/>
            <w:tcBorders>
              <w:top w:val="single" w:color="auto" w:sz="4" w:space="0"/>
              <w:left w:val="single" w:color="auto" w:sz="4" w:space="0"/>
              <w:bottom w:val="single" w:color="auto" w:sz="4" w:space="0"/>
              <w:right w:val="single" w:color="auto" w:sz="4" w:space="0"/>
            </w:tcBorders>
            <w:shd w:val="clear" w:color="auto" w:fill="auto"/>
            <w:vAlign w:val="center"/>
          </w:tcPr>
          <w:p w14:paraId="4ECE912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default" w:cs="Times New Roman"/>
                <w:color w:val="auto"/>
                <w:kern w:val="0"/>
                <w:highlight w:val="none"/>
                <w:lang w:bidi="ar"/>
              </w:rPr>
              <w:t>下游订单号</w:t>
            </w:r>
          </w:p>
        </w:tc>
      </w:tr>
      <w:tr w14:paraId="741FC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55" w:type="dxa"/>
            <w:tcBorders>
              <w:top w:val="single" w:color="auto" w:sz="4" w:space="0"/>
              <w:left w:val="single" w:color="auto" w:sz="4" w:space="0"/>
              <w:bottom w:val="single" w:color="auto" w:sz="4" w:space="0"/>
              <w:right w:val="single" w:color="auto" w:sz="4" w:space="0"/>
            </w:tcBorders>
            <w:shd w:val="clear" w:color="auto" w:fill="auto"/>
            <w:vAlign w:val="center"/>
          </w:tcPr>
          <w:p w14:paraId="3E07BBD0">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bCs/>
                <w:i w:val="0"/>
                <w:iCs w:val="0"/>
                <w:color w:val="C00000"/>
                <w:kern w:val="0"/>
                <w:sz w:val="20"/>
                <w:szCs w:val="20"/>
                <w:u w:val="none"/>
                <w:lang w:val="en-US" w:eastAsia="zh-CN" w:bidi="ar"/>
              </w:rPr>
              <w:t>payInfo</w:t>
            </w:r>
          </w:p>
        </w:tc>
        <w:tc>
          <w:tcPr>
            <w:tcW w:w="2443" w:type="dxa"/>
            <w:tcBorders>
              <w:top w:val="single" w:color="auto" w:sz="4" w:space="0"/>
              <w:left w:val="single" w:color="auto" w:sz="4" w:space="0"/>
              <w:bottom w:val="single" w:color="auto" w:sz="4" w:space="0"/>
              <w:right w:val="single" w:color="auto" w:sz="4" w:space="0"/>
            </w:tcBorders>
            <w:shd w:val="clear" w:color="auto" w:fill="auto"/>
            <w:vAlign w:val="center"/>
          </w:tcPr>
          <w:p w14:paraId="3237BC15">
            <w:pPr>
              <w:keepNext w:val="0"/>
              <w:keepLines w:val="0"/>
              <w:widowControl/>
              <w:suppressLineNumbers w:val="0"/>
              <w:spacing w:before="0" w:beforeAutospacing="0" w:after="0" w:afterAutospacing="0"/>
              <w:ind w:left="0" w:right="0"/>
              <w:jc w:val="left"/>
              <w:textAlignment w:val="center"/>
              <w:rPr>
                <w:rFonts w:hint="default" w:cs="Times New Roman"/>
                <w:color w:val="C00000"/>
                <w:kern w:val="0"/>
                <w:highlight w:val="none"/>
                <w:lang w:bidi="ar"/>
              </w:rPr>
            </w:pPr>
            <w:r>
              <w:rPr>
                <w:rFonts w:hint="eastAsia" w:ascii="仿宋" w:hAnsi="仿宋" w:eastAsia="仿宋" w:cs="仿宋"/>
                <w:b/>
                <w:bCs/>
                <w:i w:val="0"/>
                <w:iCs w:val="0"/>
                <w:color w:val="C00000"/>
                <w:kern w:val="0"/>
                <w:sz w:val="20"/>
                <w:szCs w:val="20"/>
                <w:u w:val="none"/>
                <w:lang w:val="en-US" w:eastAsia="zh-CN" w:bidi="ar"/>
              </w:rPr>
              <w:t>JSONObject</w:t>
            </w:r>
          </w:p>
        </w:tc>
        <w:tc>
          <w:tcPr>
            <w:tcW w:w="1593" w:type="dxa"/>
            <w:tcBorders>
              <w:top w:val="single" w:color="auto" w:sz="4" w:space="0"/>
              <w:left w:val="single" w:color="auto" w:sz="4" w:space="0"/>
              <w:bottom w:val="single" w:color="auto" w:sz="4" w:space="0"/>
              <w:right w:val="single" w:color="auto" w:sz="4" w:space="0"/>
            </w:tcBorders>
            <w:shd w:val="clear" w:color="auto" w:fill="auto"/>
            <w:vAlign w:val="center"/>
          </w:tcPr>
          <w:p w14:paraId="0A76BD8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subOrderList</w:t>
            </w:r>
          </w:p>
        </w:tc>
        <w:tc>
          <w:tcPr>
            <w:tcW w:w="935" w:type="dxa"/>
            <w:tcBorders>
              <w:top w:val="single" w:color="auto" w:sz="4" w:space="0"/>
              <w:left w:val="single" w:color="auto" w:sz="4" w:space="0"/>
              <w:bottom w:val="single" w:color="auto" w:sz="4" w:space="0"/>
              <w:right w:val="single" w:color="auto" w:sz="4" w:space="0"/>
            </w:tcBorders>
            <w:shd w:val="clear" w:color="auto" w:fill="auto"/>
            <w:vAlign w:val="center"/>
          </w:tcPr>
          <w:p w14:paraId="776FDBC8">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C00000"/>
                <w:kern w:val="2"/>
                <w:sz w:val="21"/>
                <w:szCs w:val="21"/>
                <w:highlight w:val="none"/>
                <w:lang w:val="en-US" w:eastAsia="zh-CN" w:bidi="ar-SA"/>
              </w:rPr>
            </w:pP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16C9004D">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auto"/>
                <w:kern w:val="0"/>
                <w:sz w:val="21"/>
                <w:szCs w:val="21"/>
                <w:u w:val="none"/>
                <w:lang w:val="en-US" w:eastAsia="zh-CN" w:bidi="ar"/>
              </w:rPr>
            </w:pPr>
            <w:r>
              <w:rPr>
                <w:rFonts w:hint="eastAsia" w:ascii="仿宋" w:hAnsi="仿宋" w:eastAsia="仿宋" w:cs="仿宋"/>
                <w:b/>
                <w:bCs/>
                <w:i w:val="0"/>
                <w:iCs w:val="0"/>
                <w:color w:val="C00000"/>
                <w:kern w:val="0"/>
                <w:sz w:val="20"/>
                <w:szCs w:val="20"/>
                <w:u w:val="none"/>
                <w:lang w:val="en-US" w:eastAsia="zh-CN" w:bidi="ar"/>
              </w:rPr>
              <w:t>不可</w:t>
            </w:r>
          </w:p>
        </w:tc>
        <w:tc>
          <w:tcPr>
            <w:tcW w:w="5908" w:type="dxa"/>
            <w:tcBorders>
              <w:top w:val="single" w:color="auto" w:sz="4" w:space="0"/>
              <w:left w:val="single" w:color="auto" w:sz="4" w:space="0"/>
              <w:bottom w:val="single" w:color="auto" w:sz="4" w:space="0"/>
              <w:right w:val="single" w:color="auto" w:sz="4" w:space="0"/>
            </w:tcBorders>
            <w:shd w:val="clear" w:color="auto" w:fill="auto"/>
            <w:vAlign w:val="center"/>
          </w:tcPr>
          <w:p w14:paraId="37B7E01E">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bCs/>
                <w:i w:val="0"/>
                <w:iCs w:val="0"/>
                <w:color w:val="C00000"/>
                <w:kern w:val="0"/>
                <w:sz w:val="20"/>
                <w:szCs w:val="20"/>
                <w:u w:val="none"/>
                <w:lang w:val="en-US" w:eastAsia="zh-CN" w:bidi="ar"/>
              </w:rPr>
              <w:t>子订单支付信息</w:t>
            </w:r>
            <w:r>
              <w:rPr>
                <w:rFonts w:hint="eastAsia" w:ascii="仿宋" w:hAnsi="仿宋" w:eastAsia="仿宋" w:cs="仿宋"/>
                <w:b/>
                <w:bCs/>
                <w:color w:val="C00000"/>
                <w:kern w:val="0"/>
                <w:highlight w:val="none"/>
                <w:lang w:eastAsia="zh-CN" w:bidi="ar"/>
              </w:rPr>
              <w:t>，见【</w:t>
            </w:r>
            <w:r>
              <w:rPr>
                <w:rFonts w:hint="eastAsia" w:ascii="仿宋" w:hAnsi="仿宋" w:eastAsia="仿宋" w:cs="仿宋"/>
                <w:b/>
                <w:bCs/>
                <w:color w:val="C00000"/>
                <w:kern w:val="0"/>
                <w:highlight w:val="none"/>
                <w:lang w:val="en-US" w:eastAsia="zh-CN" w:bidi="ar"/>
              </w:rPr>
              <w:t>二、（2）payInfo】</w:t>
            </w:r>
          </w:p>
        </w:tc>
      </w:tr>
      <w:tr w14:paraId="37D8F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55" w:type="dxa"/>
            <w:tcBorders>
              <w:top w:val="single" w:color="auto" w:sz="4" w:space="0"/>
              <w:left w:val="single" w:color="auto" w:sz="4" w:space="0"/>
              <w:bottom w:val="single" w:color="auto" w:sz="4" w:space="0"/>
              <w:right w:val="single" w:color="auto" w:sz="4" w:space="0"/>
            </w:tcBorders>
            <w:shd w:val="clear" w:color="auto" w:fill="auto"/>
            <w:vAlign w:val="center"/>
          </w:tcPr>
          <w:p w14:paraId="3C792C09">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bCs/>
                <w:color w:val="auto"/>
                <w:kern w:val="0"/>
                <w:highlight w:val="none"/>
                <w:lang w:val="en-US" w:eastAsia="zh-CN" w:bidi="ar"/>
              </w:rPr>
              <w:t>deliveryInfo</w:t>
            </w:r>
          </w:p>
        </w:tc>
        <w:tc>
          <w:tcPr>
            <w:tcW w:w="2443" w:type="dxa"/>
            <w:tcBorders>
              <w:top w:val="single" w:color="auto" w:sz="4" w:space="0"/>
              <w:left w:val="single" w:color="auto" w:sz="4" w:space="0"/>
              <w:bottom w:val="single" w:color="auto" w:sz="4" w:space="0"/>
              <w:right w:val="single" w:color="auto" w:sz="4" w:space="0"/>
            </w:tcBorders>
            <w:shd w:val="clear" w:color="auto" w:fill="auto"/>
            <w:vAlign w:val="center"/>
          </w:tcPr>
          <w:p w14:paraId="015C2522">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bCs/>
                <w:color w:val="auto"/>
                <w:kern w:val="0"/>
                <w:highlight w:val="none"/>
                <w:lang w:val="en-US" w:eastAsia="zh-CN" w:bidi="ar"/>
              </w:rPr>
              <w:t>JSONArray</w:t>
            </w:r>
          </w:p>
        </w:tc>
        <w:tc>
          <w:tcPr>
            <w:tcW w:w="1593" w:type="dxa"/>
            <w:tcBorders>
              <w:top w:val="single" w:color="auto" w:sz="4" w:space="0"/>
              <w:left w:val="single" w:color="auto" w:sz="4" w:space="0"/>
              <w:bottom w:val="single" w:color="auto" w:sz="4" w:space="0"/>
              <w:right w:val="single" w:color="auto" w:sz="4" w:space="0"/>
            </w:tcBorders>
            <w:shd w:val="clear" w:color="auto" w:fill="auto"/>
            <w:vAlign w:val="center"/>
          </w:tcPr>
          <w:p w14:paraId="2447BFC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b/>
                <w:bCs/>
                <w:color w:val="auto"/>
                <w:kern w:val="0"/>
                <w:highlight w:val="none"/>
                <w:lang w:val="en-US" w:eastAsia="zh-CN" w:bidi="ar"/>
              </w:rPr>
              <w:t>subOrderList</w:t>
            </w:r>
          </w:p>
        </w:tc>
        <w:tc>
          <w:tcPr>
            <w:tcW w:w="935" w:type="dxa"/>
            <w:tcBorders>
              <w:top w:val="single" w:color="auto" w:sz="4" w:space="0"/>
              <w:left w:val="single" w:color="auto" w:sz="4" w:space="0"/>
              <w:bottom w:val="single" w:color="auto" w:sz="4" w:space="0"/>
              <w:right w:val="single" w:color="auto" w:sz="4" w:space="0"/>
            </w:tcBorders>
            <w:shd w:val="clear" w:color="auto" w:fill="auto"/>
            <w:vAlign w:val="center"/>
          </w:tcPr>
          <w:p w14:paraId="2491E5F6">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2"/>
                <w:sz w:val="21"/>
                <w:szCs w:val="21"/>
                <w:highlight w:val="none"/>
                <w:lang w:val="en-US" w:eastAsia="zh-CN" w:bidi="ar-SA"/>
              </w:rPr>
            </w:pP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4EB653B4">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auto"/>
                <w:kern w:val="0"/>
                <w:sz w:val="21"/>
                <w:szCs w:val="21"/>
                <w:u w:val="none"/>
                <w:lang w:val="en-US" w:eastAsia="zh-CN" w:bidi="ar"/>
              </w:rPr>
            </w:pPr>
            <w:r>
              <w:rPr>
                <w:rFonts w:hint="eastAsia" w:ascii="仿宋" w:hAnsi="仿宋" w:eastAsia="仿宋" w:cs="仿宋"/>
                <w:b/>
                <w:bCs/>
                <w:color w:val="auto"/>
                <w:kern w:val="0"/>
                <w:highlight w:val="none"/>
                <w:lang w:val="en-US" w:eastAsia="zh-CN" w:bidi="ar"/>
              </w:rPr>
              <w:t>可以</w:t>
            </w:r>
          </w:p>
        </w:tc>
        <w:tc>
          <w:tcPr>
            <w:tcW w:w="5908" w:type="dxa"/>
            <w:tcBorders>
              <w:top w:val="single" w:color="auto" w:sz="4" w:space="0"/>
              <w:left w:val="single" w:color="auto" w:sz="4" w:space="0"/>
              <w:bottom w:val="single" w:color="auto" w:sz="4" w:space="0"/>
              <w:right w:val="single" w:color="auto" w:sz="4" w:space="0"/>
            </w:tcBorders>
            <w:shd w:val="clear" w:color="auto" w:fill="auto"/>
            <w:vAlign w:val="center"/>
          </w:tcPr>
          <w:p w14:paraId="5FA3D95C">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bCs/>
                <w:color w:val="auto"/>
                <w:kern w:val="0"/>
                <w:highlight w:val="none"/>
                <w:lang w:val="en-US" w:eastAsia="zh-CN" w:bidi="ar"/>
              </w:rPr>
              <w:t>客户收货信息</w:t>
            </w:r>
          </w:p>
        </w:tc>
      </w:tr>
      <w:tr w14:paraId="01F34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55" w:type="dxa"/>
            <w:tcBorders>
              <w:top w:val="single" w:color="auto" w:sz="4" w:space="0"/>
              <w:left w:val="single" w:color="auto" w:sz="4" w:space="0"/>
              <w:bottom w:val="single" w:color="auto" w:sz="4" w:space="0"/>
              <w:right w:val="single" w:color="auto" w:sz="4" w:space="0"/>
            </w:tcBorders>
            <w:shd w:val="clear" w:color="auto" w:fill="auto"/>
            <w:vAlign w:val="center"/>
          </w:tcPr>
          <w:p w14:paraId="55077BEF">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bidi="ar"/>
              </w:rPr>
              <w:t>delyCompanyCode</w:t>
            </w:r>
          </w:p>
        </w:tc>
        <w:tc>
          <w:tcPr>
            <w:tcW w:w="2443" w:type="dxa"/>
            <w:tcBorders>
              <w:top w:val="single" w:color="auto" w:sz="4" w:space="0"/>
              <w:left w:val="single" w:color="auto" w:sz="4" w:space="0"/>
              <w:bottom w:val="single" w:color="auto" w:sz="4" w:space="0"/>
              <w:right w:val="single" w:color="auto" w:sz="4" w:space="0"/>
            </w:tcBorders>
            <w:shd w:val="clear" w:color="auto" w:fill="auto"/>
            <w:vAlign w:val="center"/>
          </w:tcPr>
          <w:p w14:paraId="4BEC99AF">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bidi="ar"/>
              </w:rPr>
              <w:t>String</w:t>
            </w:r>
          </w:p>
        </w:tc>
        <w:tc>
          <w:tcPr>
            <w:tcW w:w="1593" w:type="dxa"/>
            <w:tcBorders>
              <w:top w:val="single" w:color="auto" w:sz="4" w:space="0"/>
              <w:left w:val="single" w:color="auto" w:sz="4" w:space="0"/>
              <w:bottom w:val="single" w:color="auto" w:sz="4" w:space="0"/>
              <w:right w:val="single" w:color="auto" w:sz="4" w:space="0"/>
            </w:tcBorders>
            <w:shd w:val="clear" w:color="auto" w:fill="auto"/>
            <w:vAlign w:val="center"/>
          </w:tcPr>
          <w:p w14:paraId="56B94DC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b w:val="0"/>
                <w:bCs w:val="0"/>
                <w:color w:val="auto"/>
                <w:kern w:val="0"/>
                <w:highlight w:val="none"/>
                <w:lang w:bidi="ar"/>
              </w:rPr>
              <w:t>deliveryInfo</w:t>
            </w:r>
          </w:p>
        </w:tc>
        <w:tc>
          <w:tcPr>
            <w:tcW w:w="935" w:type="dxa"/>
            <w:tcBorders>
              <w:top w:val="single" w:color="auto" w:sz="4" w:space="0"/>
              <w:left w:val="single" w:color="auto" w:sz="4" w:space="0"/>
              <w:bottom w:val="single" w:color="auto" w:sz="4" w:space="0"/>
              <w:right w:val="single" w:color="auto" w:sz="4" w:space="0"/>
            </w:tcBorders>
            <w:shd w:val="clear" w:color="auto" w:fill="auto"/>
            <w:vAlign w:val="center"/>
          </w:tcPr>
          <w:p w14:paraId="1BDB0E88">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2"/>
                <w:sz w:val="21"/>
                <w:szCs w:val="21"/>
                <w:highlight w:val="none"/>
                <w:lang w:val="en-US" w:eastAsia="zh-CN" w:bidi="ar-SA"/>
              </w:rPr>
            </w:pP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033E8D05">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auto"/>
                <w:kern w:val="0"/>
                <w:sz w:val="21"/>
                <w:szCs w:val="21"/>
                <w:u w:val="none"/>
                <w:lang w:val="en-US" w:eastAsia="zh-CN" w:bidi="ar"/>
              </w:rPr>
            </w:pPr>
            <w:r>
              <w:rPr>
                <w:rFonts w:hint="eastAsia" w:ascii="仿宋" w:hAnsi="仿宋" w:eastAsia="仿宋" w:cs="仿宋"/>
                <w:b w:val="0"/>
                <w:bCs w:val="0"/>
                <w:color w:val="auto"/>
                <w:kern w:val="0"/>
                <w:highlight w:val="none"/>
                <w:lang w:val="en-US" w:eastAsia="zh-CN" w:bidi="ar"/>
              </w:rPr>
              <w:t>可以</w:t>
            </w:r>
          </w:p>
        </w:tc>
        <w:tc>
          <w:tcPr>
            <w:tcW w:w="5908" w:type="dxa"/>
            <w:tcBorders>
              <w:top w:val="single" w:color="auto" w:sz="4" w:space="0"/>
              <w:left w:val="single" w:color="auto" w:sz="4" w:space="0"/>
              <w:bottom w:val="single" w:color="auto" w:sz="4" w:space="0"/>
              <w:right w:val="single" w:color="auto" w:sz="4" w:space="0"/>
            </w:tcBorders>
            <w:shd w:val="clear" w:color="auto" w:fill="auto"/>
            <w:vAlign w:val="center"/>
          </w:tcPr>
          <w:p w14:paraId="3DADF7BD">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bidi="ar"/>
              </w:rPr>
              <w:t>配送公司编码</w:t>
            </w:r>
          </w:p>
        </w:tc>
      </w:tr>
      <w:tr w14:paraId="1D92D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55" w:type="dxa"/>
            <w:tcBorders>
              <w:top w:val="single" w:color="auto" w:sz="4" w:space="0"/>
              <w:left w:val="single" w:color="auto" w:sz="4" w:space="0"/>
              <w:bottom w:val="single" w:color="auto" w:sz="4" w:space="0"/>
              <w:right w:val="single" w:color="auto" w:sz="4" w:space="0"/>
            </w:tcBorders>
            <w:shd w:val="clear" w:color="auto" w:fill="auto"/>
            <w:vAlign w:val="center"/>
          </w:tcPr>
          <w:p w14:paraId="0F7D3264">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bidi="ar"/>
              </w:rPr>
              <w:t>delyCompanyName</w:t>
            </w:r>
          </w:p>
        </w:tc>
        <w:tc>
          <w:tcPr>
            <w:tcW w:w="2443" w:type="dxa"/>
            <w:tcBorders>
              <w:top w:val="single" w:color="auto" w:sz="4" w:space="0"/>
              <w:left w:val="single" w:color="auto" w:sz="4" w:space="0"/>
              <w:bottom w:val="single" w:color="auto" w:sz="4" w:space="0"/>
              <w:right w:val="single" w:color="auto" w:sz="4" w:space="0"/>
            </w:tcBorders>
            <w:shd w:val="clear" w:color="auto" w:fill="auto"/>
            <w:vAlign w:val="center"/>
          </w:tcPr>
          <w:p w14:paraId="0F62A8DE">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bidi="ar"/>
              </w:rPr>
              <w:t>String</w:t>
            </w:r>
          </w:p>
        </w:tc>
        <w:tc>
          <w:tcPr>
            <w:tcW w:w="1593" w:type="dxa"/>
            <w:tcBorders>
              <w:top w:val="single" w:color="auto" w:sz="4" w:space="0"/>
              <w:left w:val="single" w:color="auto" w:sz="4" w:space="0"/>
              <w:bottom w:val="single" w:color="auto" w:sz="4" w:space="0"/>
              <w:right w:val="single" w:color="auto" w:sz="4" w:space="0"/>
            </w:tcBorders>
            <w:shd w:val="clear" w:color="auto" w:fill="auto"/>
            <w:vAlign w:val="center"/>
          </w:tcPr>
          <w:p w14:paraId="5E2851A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b w:val="0"/>
                <w:bCs w:val="0"/>
                <w:color w:val="auto"/>
                <w:kern w:val="0"/>
                <w:highlight w:val="none"/>
                <w:lang w:bidi="ar"/>
              </w:rPr>
              <w:t>deliveryInfo</w:t>
            </w:r>
          </w:p>
        </w:tc>
        <w:tc>
          <w:tcPr>
            <w:tcW w:w="935" w:type="dxa"/>
            <w:tcBorders>
              <w:top w:val="single" w:color="auto" w:sz="4" w:space="0"/>
              <w:left w:val="single" w:color="auto" w:sz="4" w:space="0"/>
              <w:bottom w:val="single" w:color="auto" w:sz="4" w:space="0"/>
              <w:right w:val="single" w:color="auto" w:sz="4" w:space="0"/>
            </w:tcBorders>
            <w:shd w:val="clear" w:color="auto" w:fill="auto"/>
            <w:vAlign w:val="center"/>
          </w:tcPr>
          <w:p w14:paraId="78BA58C3">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2"/>
                <w:sz w:val="21"/>
                <w:szCs w:val="21"/>
                <w:highlight w:val="none"/>
                <w:lang w:val="en-US" w:eastAsia="zh-CN" w:bidi="ar-SA"/>
              </w:rPr>
            </w:pP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7B60C3D4">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auto"/>
                <w:kern w:val="0"/>
                <w:sz w:val="21"/>
                <w:szCs w:val="21"/>
                <w:u w:val="none"/>
                <w:lang w:val="en-US" w:eastAsia="zh-CN" w:bidi="ar"/>
              </w:rPr>
            </w:pPr>
            <w:r>
              <w:rPr>
                <w:rFonts w:hint="eastAsia" w:ascii="仿宋" w:hAnsi="仿宋" w:eastAsia="仿宋" w:cs="仿宋"/>
                <w:b w:val="0"/>
                <w:bCs w:val="0"/>
                <w:color w:val="auto"/>
                <w:kern w:val="0"/>
                <w:highlight w:val="none"/>
                <w:lang w:val="en-US" w:eastAsia="zh-CN" w:bidi="ar"/>
              </w:rPr>
              <w:t>可以</w:t>
            </w:r>
          </w:p>
        </w:tc>
        <w:tc>
          <w:tcPr>
            <w:tcW w:w="5908" w:type="dxa"/>
            <w:tcBorders>
              <w:top w:val="single" w:color="auto" w:sz="4" w:space="0"/>
              <w:left w:val="single" w:color="auto" w:sz="4" w:space="0"/>
              <w:bottom w:val="single" w:color="auto" w:sz="4" w:space="0"/>
              <w:right w:val="single" w:color="auto" w:sz="4" w:space="0"/>
            </w:tcBorders>
            <w:shd w:val="clear" w:color="auto" w:fill="auto"/>
            <w:vAlign w:val="center"/>
          </w:tcPr>
          <w:p w14:paraId="326E98AC">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bidi="ar"/>
              </w:rPr>
              <w:t>配送公司名称</w:t>
            </w:r>
          </w:p>
        </w:tc>
      </w:tr>
      <w:tr w14:paraId="14C89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55" w:type="dxa"/>
            <w:tcBorders>
              <w:top w:val="single" w:color="auto" w:sz="4" w:space="0"/>
              <w:left w:val="single" w:color="auto" w:sz="4" w:space="0"/>
              <w:bottom w:val="single" w:color="auto" w:sz="4" w:space="0"/>
              <w:right w:val="single" w:color="auto" w:sz="4" w:space="0"/>
            </w:tcBorders>
            <w:shd w:val="clear" w:color="auto" w:fill="auto"/>
            <w:vAlign w:val="center"/>
          </w:tcPr>
          <w:p w14:paraId="40E0DC24">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bidi="ar"/>
              </w:rPr>
              <w:t>delyId</w:t>
            </w:r>
          </w:p>
        </w:tc>
        <w:tc>
          <w:tcPr>
            <w:tcW w:w="2443" w:type="dxa"/>
            <w:tcBorders>
              <w:top w:val="single" w:color="auto" w:sz="4" w:space="0"/>
              <w:left w:val="single" w:color="auto" w:sz="4" w:space="0"/>
              <w:bottom w:val="single" w:color="auto" w:sz="4" w:space="0"/>
              <w:right w:val="single" w:color="auto" w:sz="4" w:space="0"/>
            </w:tcBorders>
            <w:shd w:val="clear" w:color="auto" w:fill="auto"/>
            <w:vAlign w:val="center"/>
          </w:tcPr>
          <w:p w14:paraId="1055AFB1">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bidi="ar"/>
              </w:rPr>
              <w:t>String</w:t>
            </w:r>
          </w:p>
        </w:tc>
        <w:tc>
          <w:tcPr>
            <w:tcW w:w="1593" w:type="dxa"/>
            <w:tcBorders>
              <w:top w:val="single" w:color="auto" w:sz="4" w:space="0"/>
              <w:left w:val="single" w:color="auto" w:sz="4" w:space="0"/>
              <w:bottom w:val="single" w:color="auto" w:sz="4" w:space="0"/>
              <w:right w:val="single" w:color="auto" w:sz="4" w:space="0"/>
            </w:tcBorders>
            <w:shd w:val="clear" w:color="auto" w:fill="auto"/>
            <w:vAlign w:val="center"/>
          </w:tcPr>
          <w:p w14:paraId="2A5BAF5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b w:val="0"/>
                <w:bCs w:val="0"/>
                <w:color w:val="auto"/>
                <w:kern w:val="0"/>
                <w:highlight w:val="none"/>
                <w:lang w:bidi="ar"/>
              </w:rPr>
              <w:t>deliveryInfo</w:t>
            </w:r>
          </w:p>
        </w:tc>
        <w:tc>
          <w:tcPr>
            <w:tcW w:w="935" w:type="dxa"/>
            <w:tcBorders>
              <w:top w:val="single" w:color="auto" w:sz="4" w:space="0"/>
              <w:left w:val="single" w:color="auto" w:sz="4" w:space="0"/>
              <w:bottom w:val="single" w:color="auto" w:sz="4" w:space="0"/>
              <w:right w:val="single" w:color="auto" w:sz="4" w:space="0"/>
            </w:tcBorders>
            <w:shd w:val="clear" w:color="auto" w:fill="auto"/>
            <w:vAlign w:val="center"/>
          </w:tcPr>
          <w:p w14:paraId="1B2CED58">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2"/>
                <w:sz w:val="21"/>
                <w:szCs w:val="21"/>
                <w:highlight w:val="none"/>
                <w:lang w:val="en-US" w:eastAsia="zh-CN" w:bidi="ar-SA"/>
              </w:rPr>
            </w:pP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3BC9EDEC">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auto"/>
                <w:kern w:val="0"/>
                <w:sz w:val="21"/>
                <w:szCs w:val="21"/>
                <w:u w:val="none"/>
                <w:lang w:val="en-US" w:eastAsia="zh-CN" w:bidi="ar"/>
              </w:rPr>
            </w:pPr>
            <w:r>
              <w:rPr>
                <w:rFonts w:hint="eastAsia" w:ascii="仿宋" w:hAnsi="仿宋" w:eastAsia="仿宋" w:cs="仿宋"/>
                <w:b w:val="0"/>
                <w:bCs w:val="0"/>
                <w:color w:val="auto"/>
                <w:kern w:val="0"/>
                <w:highlight w:val="none"/>
                <w:lang w:val="en-US" w:eastAsia="zh-CN" w:bidi="ar"/>
              </w:rPr>
              <w:t>可以</w:t>
            </w:r>
          </w:p>
        </w:tc>
        <w:tc>
          <w:tcPr>
            <w:tcW w:w="5908" w:type="dxa"/>
            <w:tcBorders>
              <w:top w:val="single" w:color="auto" w:sz="4" w:space="0"/>
              <w:left w:val="single" w:color="auto" w:sz="4" w:space="0"/>
              <w:bottom w:val="single" w:color="auto" w:sz="4" w:space="0"/>
              <w:right w:val="single" w:color="auto" w:sz="4" w:space="0"/>
            </w:tcBorders>
            <w:shd w:val="clear" w:color="auto" w:fill="auto"/>
            <w:vAlign w:val="center"/>
          </w:tcPr>
          <w:p w14:paraId="4338DA72">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bidi="ar"/>
              </w:rPr>
              <w:t>配送单号</w:t>
            </w:r>
          </w:p>
        </w:tc>
      </w:tr>
      <w:tr w14:paraId="0D8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55" w:type="dxa"/>
            <w:tcBorders>
              <w:top w:val="single" w:color="auto" w:sz="4" w:space="0"/>
              <w:left w:val="single" w:color="auto" w:sz="4" w:space="0"/>
              <w:bottom w:val="single" w:color="auto" w:sz="4" w:space="0"/>
              <w:right w:val="single" w:color="auto" w:sz="4" w:space="0"/>
            </w:tcBorders>
            <w:shd w:val="clear" w:color="auto" w:fill="auto"/>
            <w:vAlign w:val="center"/>
          </w:tcPr>
          <w:p w14:paraId="02F0E9DA">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bidi="ar"/>
              </w:rPr>
              <w:t>standardAddressId</w:t>
            </w:r>
          </w:p>
        </w:tc>
        <w:tc>
          <w:tcPr>
            <w:tcW w:w="2443" w:type="dxa"/>
            <w:tcBorders>
              <w:top w:val="single" w:color="auto" w:sz="4" w:space="0"/>
              <w:left w:val="single" w:color="auto" w:sz="4" w:space="0"/>
              <w:bottom w:val="single" w:color="auto" w:sz="4" w:space="0"/>
              <w:right w:val="single" w:color="auto" w:sz="4" w:space="0"/>
            </w:tcBorders>
            <w:shd w:val="clear" w:color="auto" w:fill="auto"/>
            <w:vAlign w:val="center"/>
          </w:tcPr>
          <w:p w14:paraId="7B7F77D1">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bidi="ar"/>
              </w:rPr>
              <w:t>String</w:t>
            </w:r>
          </w:p>
        </w:tc>
        <w:tc>
          <w:tcPr>
            <w:tcW w:w="1593" w:type="dxa"/>
            <w:tcBorders>
              <w:top w:val="single" w:color="auto" w:sz="4" w:space="0"/>
              <w:left w:val="single" w:color="auto" w:sz="4" w:space="0"/>
              <w:bottom w:val="single" w:color="auto" w:sz="4" w:space="0"/>
              <w:right w:val="single" w:color="auto" w:sz="4" w:space="0"/>
            </w:tcBorders>
            <w:shd w:val="clear" w:color="auto" w:fill="auto"/>
            <w:vAlign w:val="center"/>
          </w:tcPr>
          <w:p w14:paraId="1C63574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b w:val="0"/>
                <w:bCs w:val="0"/>
                <w:color w:val="auto"/>
                <w:kern w:val="0"/>
                <w:highlight w:val="none"/>
                <w:lang w:bidi="ar"/>
              </w:rPr>
              <w:t>deliveryInfo</w:t>
            </w:r>
          </w:p>
        </w:tc>
        <w:tc>
          <w:tcPr>
            <w:tcW w:w="935" w:type="dxa"/>
            <w:tcBorders>
              <w:top w:val="single" w:color="auto" w:sz="4" w:space="0"/>
              <w:left w:val="single" w:color="auto" w:sz="4" w:space="0"/>
              <w:bottom w:val="single" w:color="auto" w:sz="4" w:space="0"/>
              <w:right w:val="single" w:color="auto" w:sz="4" w:space="0"/>
            </w:tcBorders>
            <w:shd w:val="clear" w:color="auto" w:fill="auto"/>
            <w:vAlign w:val="center"/>
          </w:tcPr>
          <w:p w14:paraId="136F8EFF">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2"/>
                <w:sz w:val="21"/>
                <w:szCs w:val="21"/>
                <w:highlight w:val="none"/>
                <w:lang w:val="en-US" w:eastAsia="zh-CN" w:bidi="ar-SA"/>
              </w:rPr>
            </w:pP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4BA3170C">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auto"/>
                <w:kern w:val="0"/>
                <w:sz w:val="21"/>
                <w:szCs w:val="21"/>
                <w:u w:val="none"/>
                <w:lang w:val="en-US" w:eastAsia="zh-CN" w:bidi="ar"/>
              </w:rPr>
            </w:pPr>
            <w:r>
              <w:rPr>
                <w:rFonts w:hint="eastAsia" w:ascii="仿宋" w:hAnsi="仿宋" w:eastAsia="仿宋" w:cs="仿宋"/>
                <w:b w:val="0"/>
                <w:bCs w:val="0"/>
                <w:color w:val="auto"/>
                <w:kern w:val="0"/>
                <w:highlight w:val="none"/>
                <w:lang w:val="en-US" w:eastAsia="zh-CN" w:bidi="ar"/>
              </w:rPr>
              <w:t>可以</w:t>
            </w:r>
          </w:p>
        </w:tc>
        <w:tc>
          <w:tcPr>
            <w:tcW w:w="5908" w:type="dxa"/>
            <w:tcBorders>
              <w:top w:val="single" w:color="auto" w:sz="4" w:space="0"/>
              <w:left w:val="single" w:color="auto" w:sz="4" w:space="0"/>
              <w:bottom w:val="single" w:color="auto" w:sz="4" w:space="0"/>
              <w:right w:val="single" w:color="auto" w:sz="4" w:space="0"/>
            </w:tcBorders>
            <w:shd w:val="clear" w:color="auto" w:fill="auto"/>
            <w:vAlign w:val="center"/>
          </w:tcPr>
          <w:p w14:paraId="05DD6650">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val="en-US" w:eastAsia="zh-CN" w:bidi="ar"/>
              </w:rPr>
              <w:t>标准地址ID</w:t>
            </w:r>
          </w:p>
        </w:tc>
      </w:tr>
      <w:tr w14:paraId="77EB2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55" w:type="dxa"/>
            <w:tcBorders>
              <w:top w:val="single" w:color="auto" w:sz="4" w:space="0"/>
              <w:left w:val="single" w:color="auto" w:sz="4" w:space="0"/>
              <w:bottom w:val="single" w:color="auto" w:sz="4" w:space="0"/>
              <w:right w:val="single" w:color="auto" w:sz="4" w:space="0"/>
            </w:tcBorders>
            <w:shd w:val="clear" w:color="auto" w:fill="auto"/>
            <w:vAlign w:val="center"/>
          </w:tcPr>
          <w:p w14:paraId="0BCB0EAD">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val="en-US" w:eastAsia="zh-CN" w:bidi="ar"/>
              </w:rPr>
              <w:t>a</w:t>
            </w:r>
            <w:r>
              <w:rPr>
                <w:rFonts w:hint="eastAsia" w:ascii="仿宋" w:hAnsi="仿宋" w:eastAsia="仿宋" w:cs="仿宋"/>
                <w:b w:val="0"/>
                <w:bCs w:val="0"/>
                <w:color w:val="auto"/>
                <w:kern w:val="0"/>
                <w:highlight w:val="none"/>
                <w:lang w:bidi="ar"/>
              </w:rPr>
              <w:t>ddress</w:t>
            </w:r>
            <w:r>
              <w:rPr>
                <w:rFonts w:hint="eastAsia" w:ascii="仿宋" w:hAnsi="仿宋" w:eastAsia="仿宋" w:cs="仿宋"/>
                <w:b w:val="0"/>
                <w:bCs w:val="0"/>
                <w:color w:val="auto"/>
                <w:kern w:val="0"/>
                <w:highlight w:val="none"/>
                <w:lang w:val="en-US" w:eastAsia="zh-CN" w:bidi="ar"/>
              </w:rPr>
              <w:t>V</w:t>
            </w:r>
            <w:r>
              <w:rPr>
                <w:rFonts w:hint="eastAsia" w:ascii="仿宋" w:hAnsi="仿宋" w:eastAsia="仿宋" w:cs="仿宋"/>
                <w:b w:val="0"/>
                <w:bCs w:val="0"/>
                <w:color w:val="auto"/>
                <w:kern w:val="0"/>
                <w:highlight w:val="none"/>
                <w:lang w:bidi="ar"/>
              </w:rPr>
              <w:t>ersion</w:t>
            </w:r>
          </w:p>
        </w:tc>
        <w:tc>
          <w:tcPr>
            <w:tcW w:w="2443" w:type="dxa"/>
            <w:tcBorders>
              <w:top w:val="single" w:color="auto" w:sz="4" w:space="0"/>
              <w:left w:val="single" w:color="auto" w:sz="4" w:space="0"/>
              <w:bottom w:val="single" w:color="auto" w:sz="4" w:space="0"/>
              <w:right w:val="single" w:color="auto" w:sz="4" w:space="0"/>
            </w:tcBorders>
            <w:shd w:val="clear" w:color="auto" w:fill="auto"/>
            <w:vAlign w:val="center"/>
          </w:tcPr>
          <w:p w14:paraId="7F0B1DD4">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bidi="ar"/>
              </w:rPr>
              <w:t>String</w:t>
            </w:r>
          </w:p>
        </w:tc>
        <w:tc>
          <w:tcPr>
            <w:tcW w:w="1593" w:type="dxa"/>
            <w:tcBorders>
              <w:top w:val="single" w:color="auto" w:sz="4" w:space="0"/>
              <w:left w:val="single" w:color="auto" w:sz="4" w:space="0"/>
              <w:bottom w:val="single" w:color="auto" w:sz="4" w:space="0"/>
              <w:right w:val="single" w:color="auto" w:sz="4" w:space="0"/>
            </w:tcBorders>
            <w:shd w:val="clear" w:color="auto" w:fill="auto"/>
            <w:vAlign w:val="center"/>
          </w:tcPr>
          <w:p w14:paraId="45F897D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b w:val="0"/>
                <w:bCs w:val="0"/>
                <w:color w:val="auto"/>
                <w:kern w:val="0"/>
                <w:highlight w:val="none"/>
                <w:lang w:bidi="ar"/>
              </w:rPr>
              <w:t>deliveryInfo</w:t>
            </w:r>
          </w:p>
        </w:tc>
        <w:tc>
          <w:tcPr>
            <w:tcW w:w="935" w:type="dxa"/>
            <w:tcBorders>
              <w:top w:val="single" w:color="auto" w:sz="4" w:space="0"/>
              <w:left w:val="single" w:color="auto" w:sz="4" w:space="0"/>
              <w:bottom w:val="single" w:color="auto" w:sz="4" w:space="0"/>
              <w:right w:val="single" w:color="auto" w:sz="4" w:space="0"/>
            </w:tcBorders>
            <w:shd w:val="clear" w:color="auto" w:fill="auto"/>
            <w:vAlign w:val="center"/>
          </w:tcPr>
          <w:p w14:paraId="578FEB6A">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2"/>
                <w:sz w:val="21"/>
                <w:szCs w:val="21"/>
                <w:highlight w:val="none"/>
                <w:lang w:val="en-US" w:eastAsia="zh-CN" w:bidi="ar-SA"/>
              </w:rPr>
            </w:pP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3A14C626">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auto"/>
                <w:kern w:val="0"/>
                <w:sz w:val="21"/>
                <w:szCs w:val="21"/>
                <w:u w:val="none"/>
                <w:lang w:val="en-US" w:eastAsia="zh-CN" w:bidi="ar"/>
              </w:rPr>
            </w:pPr>
            <w:r>
              <w:rPr>
                <w:rFonts w:hint="eastAsia" w:ascii="仿宋" w:hAnsi="仿宋" w:eastAsia="仿宋" w:cs="仿宋"/>
                <w:b w:val="0"/>
                <w:bCs w:val="0"/>
                <w:color w:val="auto"/>
                <w:kern w:val="0"/>
                <w:highlight w:val="none"/>
                <w:lang w:val="en-US" w:eastAsia="zh-CN" w:bidi="ar"/>
              </w:rPr>
              <w:t>可以</w:t>
            </w:r>
          </w:p>
        </w:tc>
        <w:tc>
          <w:tcPr>
            <w:tcW w:w="5908" w:type="dxa"/>
            <w:tcBorders>
              <w:top w:val="single" w:color="auto" w:sz="4" w:space="0"/>
              <w:left w:val="single" w:color="auto" w:sz="4" w:space="0"/>
              <w:bottom w:val="single" w:color="auto" w:sz="4" w:space="0"/>
              <w:right w:val="single" w:color="auto" w:sz="4" w:space="0"/>
            </w:tcBorders>
            <w:shd w:val="clear" w:color="auto" w:fill="auto"/>
            <w:vAlign w:val="center"/>
          </w:tcPr>
          <w:p w14:paraId="535FF133">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val="en-US" w:eastAsia="zh-CN" w:bidi="ar"/>
              </w:rPr>
              <w:t>地址版本</w:t>
            </w:r>
          </w:p>
        </w:tc>
      </w:tr>
      <w:tr w14:paraId="1E545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55" w:type="dxa"/>
            <w:tcBorders>
              <w:top w:val="single" w:color="auto" w:sz="4" w:space="0"/>
              <w:left w:val="single" w:color="auto" w:sz="4" w:space="0"/>
              <w:bottom w:val="single" w:color="auto" w:sz="4" w:space="0"/>
              <w:right w:val="single" w:color="auto" w:sz="4" w:space="0"/>
            </w:tcBorders>
            <w:shd w:val="clear" w:color="auto" w:fill="auto"/>
            <w:vAlign w:val="center"/>
          </w:tcPr>
          <w:p w14:paraId="450642EA">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val="en-US" w:eastAsia="zh-CN" w:bidi="ar"/>
              </w:rPr>
              <w:t>deliveryWay</w:t>
            </w:r>
          </w:p>
        </w:tc>
        <w:tc>
          <w:tcPr>
            <w:tcW w:w="2443" w:type="dxa"/>
            <w:tcBorders>
              <w:top w:val="single" w:color="auto" w:sz="4" w:space="0"/>
              <w:left w:val="single" w:color="auto" w:sz="4" w:space="0"/>
              <w:bottom w:val="single" w:color="auto" w:sz="4" w:space="0"/>
              <w:right w:val="single" w:color="auto" w:sz="4" w:space="0"/>
            </w:tcBorders>
            <w:shd w:val="clear" w:color="auto" w:fill="auto"/>
            <w:vAlign w:val="center"/>
          </w:tcPr>
          <w:p w14:paraId="344B6E29">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仿宋" w:hAnsi="仿宋" w:eastAsia="仿宋" w:cs="仿宋"/>
                <w:b w:val="0"/>
                <w:bCs w:val="0"/>
                <w:color w:val="auto"/>
                <w:kern w:val="0"/>
                <w:highlight w:val="none"/>
                <w:lang w:val="en-US" w:eastAsia="zh-CN" w:bidi="ar"/>
              </w:rPr>
              <w:t>String</w:t>
            </w:r>
          </w:p>
        </w:tc>
        <w:tc>
          <w:tcPr>
            <w:tcW w:w="1593" w:type="dxa"/>
            <w:tcBorders>
              <w:top w:val="single" w:color="auto" w:sz="4" w:space="0"/>
              <w:left w:val="single" w:color="auto" w:sz="4" w:space="0"/>
              <w:bottom w:val="single" w:color="auto" w:sz="4" w:space="0"/>
              <w:right w:val="single" w:color="auto" w:sz="4" w:space="0"/>
            </w:tcBorders>
            <w:shd w:val="clear" w:color="auto" w:fill="auto"/>
            <w:vAlign w:val="center"/>
          </w:tcPr>
          <w:p w14:paraId="73A76E0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仿宋" w:hAnsi="仿宋" w:eastAsia="仿宋" w:cs="仿宋"/>
                <w:b w:val="0"/>
                <w:bCs w:val="0"/>
                <w:color w:val="auto"/>
                <w:kern w:val="0"/>
                <w:highlight w:val="none"/>
                <w:lang w:bidi="ar"/>
              </w:rPr>
              <w:t>deliveryInfo</w:t>
            </w:r>
          </w:p>
        </w:tc>
        <w:tc>
          <w:tcPr>
            <w:tcW w:w="935" w:type="dxa"/>
            <w:tcBorders>
              <w:top w:val="single" w:color="auto" w:sz="4" w:space="0"/>
              <w:left w:val="single" w:color="auto" w:sz="4" w:space="0"/>
              <w:bottom w:val="single" w:color="auto" w:sz="4" w:space="0"/>
              <w:right w:val="single" w:color="auto" w:sz="4" w:space="0"/>
            </w:tcBorders>
            <w:shd w:val="clear" w:color="auto" w:fill="auto"/>
            <w:vAlign w:val="center"/>
          </w:tcPr>
          <w:p w14:paraId="084B275F">
            <w:pPr>
              <w:keepNext w:val="0"/>
              <w:keepLines w:val="0"/>
              <w:widowControl/>
              <w:suppressLineNumbers w:val="0"/>
              <w:spacing w:before="0" w:beforeAutospacing="0" w:after="0" w:afterAutospacing="0"/>
              <w:ind w:left="0" w:right="0"/>
              <w:jc w:val="left"/>
              <w:textAlignment w:val="center"/>
              <w:rPr>
                <w:rFonts w:hint="eastAsia" w:ascii="Times New Roman" w:hAnsi="Times New Roman" w:eastAsia="宋体" w:cs="Times New Roman"/>
                <w:color w:val="auto"/>
                <w:kern w:val="2"/>
                <w:sz w:val="21"/>
                <w:szCs w:val="21"/>
                <w:highlight w:val="none"/>
                <w:lang w:val="en-US" w:eastAsia="zh-CN" w:bidi="ar-SA"/>
              </w:rPr>
            </w:pP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14:paraId="1FB5757F">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auto"/>
                <w:kern w:val="0"/>
                <w:sz w:val="21"/>
                <w:szCs w:val="21"/>
                <w:u w:val="none"/>
                <w:lang w:val="en-US" w:eastAsia="zh-CN" w:bidi="ar"/>
              </w:rPr>
            </w:pPr>
            <w:r>
              <w:rPr>
                <w:rFonts w:hint="eastAsia" w:ascii="宋体" w:hAnsi="宋体" w:cs="宋体"/>
                <w:b w:val="0"/>
                <w:bCs w:val="0"/>
                <w:color w:val="auto"/>
                <w:kern w:val="0"/>
                <w:lang w:val="en-US" w:eastAsia="zh-CN" w:bidi="ar"/>
              </w:rPr>
              <w:t>可以</w:t>
            </w:r>
          </w:p>
        </w:tc>
        <w:tc>
          <w:tcPr>
            <w:tcW w:w="5908" w:type="dxa"/>
            <w:tcBorders>
              <w:top w:val="single" w:color="auto" w:sz="4" w:space="0"/>
              <w:left w:val="single" w:color="auto" w:sz="4" w:space="0"/>
              <w:bottom w:val="single" w:color="auto" w:sz="4" w:space="0"/>
              <w:right w:val="single" w:color="auto" w:sz="4" w:space="0"/>
            </w:tcBorders>
            <w:shd w:val="clear" w:color="auto" w:fill="auto"/>
            <w:vAlign w:val="center"/>
          </w:tcPr>
          <w:p w14:paraId="1B6ABA3E">
            <w:pPr>
              <w:keepNext w:val="0"/>
              <w:keepLines w:val="0"/>
              <w:widowControl/>
              <w:suppressLineNumbers w:val="0"/>
              <w:spacing w:before="0" w:beforeAutospacing="0" w:after="0" w:afterAutospacing="0"/>
              <w:ind w:left="0" w:right="0"/>
              <w:jc w:val="left"/>
              <w:textAlignment w:val="center"/>
              <w:rPr>
                <w:rFonts w:hint="eastAsia" w:ascii="宋体" w:hAnsi="宋体" w:cs="宋体"/>
                <w:b w:val="0"/>
                <w:bCs w:val="0"/>
                <w:color w:val="auto"/>
                <w:kern w:val="0"/>
                <w:lang w:val="en-US" w:eastAsia="zh-CN" w:bidi="ar"/>
              </w:rPr>
            </w:pPr>
            <w:r>
              <w:rPr>
                <w:rFonts w:hint="eastAsia" w:ascii="宋体" w:hAnsi="宋体" w:cs="宋体"/>
                <w:b w:val="0"/>
                <w:bCs w:val="0"/>
                <w:color w:val="auto"/>
                <w:kern w:val="0"/>
                <w:lang w:val="en-US" w:eastAsia="zh-CN" w:bidi="ar"/>
              </w:rPr>
              <w:t>配送方式：</w:t>
            </w:r>
          </w:p>
          <w:p w14:paraId="243C8848">
            <w:pPr>
              <w:keepNext w:val="0"/>
              <w:keepLines w:val="0"/>
              <w:widowControl/>
              <w:suppressLineNumbers w:val="0"/>
              <w:spacing w:before="0" w:beforeAutospacing="0" w:after="0" w:afterAutospacing="0"/>
              <w:ind w:left="0" w:right="0"/>
              <w:jc w:val="left"/>
              <w:textAlignment w:val="center"/>
              <w:rPr>
                <w:rFonts w:hint="eastAsia" w:ascii="宋体" w:hAnsi="宋体" w:cs="宋体"/>
                <w:b w:val="0"/>
                <w:bCs w:val="0"/>
                <w:color w:val="auto"/>
                <w:kern w:val="0"/>
                <w:lang w:val="en-US" w:eastAsia="zh-CN" w:bidi="ar"/>
              </w:rPr>
            </w:pPr>
            <w:r>
              <w:rPr>
                <w:rFonts w:hint="eastAsia" w:ascii="宋体" w:hAnsi="宋体" w:cs="宋体"/>
                <w:b w:val="0"/>
                <w:bCs w:val="0"/>
                <w:color w:val="auto"/>
                <w:kern w:val="0"/>
                <w:lang w:val="en-US" w:eastAsia="zh-CN" w:bidi="ar"/>
              </w:rPr>
              <w:t>0-物流</w:t>
            </w:r>
          </w:p>
          <w:p w14:paraId="417EA359">
            <w:pPr>
              <w:keepNext w:val="0"/>
              <w:keepLines w:val="0"/>
              <w:widowControl/>
              <w:suppressLineNumbers w:val="0"/>
              <w:spacing w:before="0" w:beforeAutospacing="0" w:after="0" w:afterAutospacing="0"/>
              <w:ind w:left="0" w:right="0"/>
              <w:jc w:val="left"/>
              <w:textAlignment w:val="center"/>
              <w:rPr>
                <w:rFonts w:hint="default" w:ascii="宋体" w:hAnsi="宋体" w:cs="宋体"/>
                <w:b w:val="0"/>
                <w:bCs w:val="0"/>
                <w:color w:val="auto"/>
                <w:kern w:val="0"/>
                <w:lang w:val="en-US" w:eastAsia="zh-CN" w:bidi="ar"/>
              </w:rPr>
            </w:pPr>
            <w:r>
              <w:rPr>
                <w:rFonts w:hint="eastAsia" w:ascii="宋体" w:hAnsi="宋体" w:cs="宋体"/>
                <w:b w:val="0"/>
                <w:bCs w:val="0"/>
                <w:color w:val="auto"/>
                <w:kern w:val="0"/>
                <w:lang w:val="en-US" w:eastAsia="zh-CN" w:bidi="ar"/>
              </w:rPr>
              <w:t>1-自提</w:t>
            </w:r>
          </w:p>
          <w:p w14:paraId="540A3E4B">
            <w:pPr>
              <w:keepNext w:val="0"/>
              <w:keepLines w:val="0"/>
              <w:widowControl/>
              <w:suppressLineNumbers w:val="0"/>
              <w:spacing w:before="0" w:beforeAutospacing="0" w:after="0" w:afterAutospacing="0"/>
              <w:ind w:left="0" w:right="0"/>
              <w:jc w:val="left"/>
              <w:textAlignment w:val="center"/>
              <w:rPr>
                <w:rFonts w:hint="eastAsia" w:ascii="宋体" w:hAnsi="宋体" w:cs="宋体"/>
                <w:b w:val="0"/>
                <w:bCs w:val="0"/>
                <w:color w:val="auto"/>
                <w:kern w:val="0"/>
                <w:lang w:val="en-US" w:eastAsia="zh-CN" w:bidi="ar"/>
              </w:rPr>
            </w:pPr>
            <w:r>
              <w:rPr>
                <w:rFonts w:hint="eastAsia" w:ascii="宋体" w:hAnsi="宋体" w:cs="宋体"/>
                <w:b w:val="0"/>
                <w:bCs w:val="0"/>
                <w:color w:val="auto"/>
                <w:kern w:val="0"/>
                <w:lang w:val="en-US" w:eastAsia="zh-CN" w:bidi="ar"/>
              </w:rPr>
              <w:t>2-网选网送</w:t>
            </w:r>
          </w:p>
          <w:p w14:paraId="3E03D17F">
            <w:pPr>
              <w:keepNext w:val="0"/>
              <w:keepLines w:val="0"/>
              <w:widowControl/>
              <w:suppressLineNumbers w:val="0"/>
              <w:spacing w:before="0" w:beforeAutospacing="0" w:after="0" w:afterAutospacing="0"/>
              <w:ind w:left="0" w:right="0"/>
              <w:jc w:val="left"/>
              <w:textAlignment w:val="center"/>
              <w:rPr>
                <w:rFonts w:hint="eastAsia" w:ascii="宋体" w:hAnsi="宋体" w:cs="宋体"/>
                <w:b w:val="0"/>
                <w:bCs w:val="0"/>
                <w:color w:val="auto"/>
                <w:kern w:val="0"/>
                <w:lang w:val="en-US" w:eastAsia="zh-CN" w:bidi="ar"/>
              </w:rPr>
            </w:pPr>
            <w:r>
              <w:rPr>
                <w:rFonts w:hint="eastAsia" w:ascii="宋体" w:hAnsi="宋体" w:cs="宋体"/>
                <w:b w:val="0"/>
                <w:bCs w:val="0"/>
                <w:color w:val="auto"/>
                <w:kern w:val="0"/>
                <w:lang w:val="en-US" w:eastAsia="zh-CN" w:bidi="ar"/>
              </w:rPr>
              <w:t>3-网选厅取</w:t>
            </w:r>
          </w:p>
          <w:p w14:paraId="6972DE55">
            <w:pPr>
              <w:keepNext w:val="0"/>
              <w:keepLines w:val="0"/>
              <w:widowControl/>
              <w:suppressLineNumbers w:val="0"/>
              <w:spacing w:before="0" w:beforeAutospacing="0" w:after="0" w:afterAutospacing="0"/>
              <w:ind w:left="0" w:right="0"/>
              <w:jc w:val="left"/>
              <w:textAlignment w:val="center"/>
              <w:rPr>
                <w:rFonts w:hint="eastAsia" w:ascii="宋体" w:hAnsi="宋体" w:cs="宋体"/>
                <w:b w:val="0"/>
                <w:bCs w:val="0"/>
                <w:color w:val="auto"/>
                <w:kern w:val="0"/>
                <w:lang w:val="en-US" w:eastAsia="zh-CN" w:bidi="ar"/>
              </w:rPr>
            </w:pPr>
            <w:r>
              <w:rPr>
                <w:rFonts w:hint="eastAsia" w:ascii="宋体" w:hAnsi="宋体" w:cs="宋体"/>
                <w:b w:val="0"/>
                <w:bCs w:val="0"/>
                <w:color w:val="auto"/>
                <w:kern w:val="0"/>
                <w:lang w:val="en-US" w:eastAsia="zh-CN" w:bidi="ar"/>
              </w:rPr>
              <w:t>4-厅配厅取</w:t>
            </w:r>
          </w:p>
          <w:p w14:paraId="11B98381">
            <w:pPr>
              <w:keepNext w:val="0"/>
              <w:keepLines w:val="0"/>
              <w:widowControl/>
              <w:suppressLineNumbers w:val="0"/>
              <w:spacing w:before="0" w:beforeAutospacing="0" w:after="0" w:afterAutospacing="0"/>
              <w:ind w:left="0" w:right="0"/>
              <w:jc w:val="left"/>
              <w:textAlignment w:val="center"/>
              <w:rPr>
                <w:rFonts w:hint="eastAsia" w:ascii="宋体" w:hAnsi="宋体" w:cs="宋体"/>
                <w:b w:val="0"/>
                <w:bCs w:val="0"/>
                <w:color w:val="auto"/>
                <w:kern w:val="0"/>
                <w:lang w:val="en-US" w:eastAsia="zh-CN" w:bidi="ar"/>
              </w:rPr>
            </w:pPr>
            <w:r>
              <w:rPr>
                <w:rFonts w:hint="eastAsia" w:ascii="宋体" w:hAnsi="宋体" w:cs="宋体"/>
                <w:b w:val="0"/>
                <w:bCs w:val="0"/>
                <w:color w:val="auto"/>
                <w:kern w:val="0"/>
                <w:lang w:val="en-US" w:eastAsia="zh-CN" w:bidi="ar"/>
              </w:rPr>
              <w:t>5-厅配厅发</w:t>
            </w:r>
          </w:p>
          <w:p w14:paraId="4C1EB9C5">
            <w:pPr>
              <w:keepNext w:val="0"/>
              <w:keepLines w:val="0"/>
              <w:widowControl/>
              <w:suppressLineNumbers w:val="0"/>
              <w:spacing w:before="0" w:beforeAutospacing="0" w:after="0" w:afterAutospacing="0"/>
              <w:ind w:left="0" w:right="0"/>
              <w:jc w:val="left"/>
              <w:textAlignment w:val="center"/>
              <w:rPr>
                <w:rFonts w:hint="default" w:cs="Times New Roman"/>
                <w:color w:val="auto"/>
                <w:kern w:val="0"/>
                <w:highlight w:val="none"/>
                <w:lang w:bidi="ar"/>
              </w:rPr>
            </w:pPr>
            <w:r>
              <w:rPr>
                <w:rFonts w:hint="eastAsia" w:ascii="宋体" w:hAnsi="宋体" w:cs="宋体"/>
                <w:b w:val="0"/>
                <w:bCs w:val="0"/>
                <w:color w:val="auto"/>
                <w:kern w:val="0"/>
                <w:lang w:val="en-US" w:eastAsia="zh-CN" w:bidi="ar"/>
              </w:rPr>
              <w:t>6-上门配送</w:t>
            </w:r>
          </w:p>
        </w:tc>
      </w:tr>
      <w:tr w14:paraId="27232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96"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3513C37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default" w:cs="Times New Roman"/>
                <w:color w:val="auto"/>
                <w:kern w:val="0"/>
                <w:highlight w:val="none"/>
                <w:lang w:bidi="ar"/>
              </w:rPr>
              <w:t>orderBusiInfo</w:t>
            </w:r>
          </w:p>
        </w:tc>
        <w:tc>
          <w:tcPr>
            <w:tcW w:w="862"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151247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bidi="ar"/>
              </w:rPr>
            </w:pPr>
            <w:r>
              <w:rPr>
                <w:rFonts w:hint="eastAsia" w:ascii="仿宋" w:hAnsi="仿宋" w:eastAsia="仿宋" w:cs="仿宋"/>
                <w:b/>
                <w:bCs/>
                <w:color w:val="auto"/>
                <w:kern w:val="0"/>
                <w:sz w:val="20"/>
                <w:szCs w:val="20"/>
                <w:highlight w:val="none"/>
                <w:lang w:bidi="ar"/>
              </w:rPr>
              <w:t>JSONArray</w:t>
            </w:r>
          </w:p>
        </w:tc>
        <w:tc>
          <w:tcPr>
            <w:tcW w:w="562"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4B0C1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subOrderList</w:t>
            </w:r>
          </w:p>
        </w:tc>
        <w:tc>
          <w:tcPr>
            <w:tcW w:w="330"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3D889CF6">
            <w:pPr>
              <w:keepNext w:val="0"/>
              <w:keepLines w:val="0"/>
              <w:suppressLineNumbers w:val="0"/>
              <w:spacing w:before="0" w:beforeAutospacing="0" w:after="0" w:afterAutospacing="0"/>
              <w:ind w:left="0" w:right="0"/>
              <w:jc w:val="left"/>
              <w:rPr>
                <w:rFonts w:hint="eastAsia" w:ascii="仿宋" w:hAnsi="仿宋" w:eastAsia="仿宋" w:cs="仿宋"/>
                <w:b/>
                <w:bCs/>
                <w:color w:val="auto"/>
                <w:kern w:val="0"/>
                <w:sz w:val="20"/>
                <w:szCs w:val="20"/>
                <w:highlight w:val="none"/>
                <w:lang w:val="en-US" w:eastAsia="zh-CN" w:bidi="ar"/>
              </w:rPr>
            </w:pPr>
          </w:p>
        </w:tc>
        <w:tc>
          <w:tcPr>
            <w:tcW w:w="363"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26FBAF3D">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val="en-US" w:eastAsia="zh-CN" w:bidi="ar"/>
              </w:rPr>
              <w:t>可以</w:t>
            </w:r>
          </w:p>
        </w:tc>
        <w:tc>
          <w:tcPr>
            <w:tcW w:w="2085"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CD5FD9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val="en-US" w:eastAsia="zh-CN" w:bidi="ar"/>
              </w:rPr>
              <w:t>订单业务信息列表</w:t>
            </w:r>
          </w:p>
        </w:tc>
      </w:tr>
      <w:tr w14:paraId="73AB8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96" w:type="pct"/>
            <w:tcBorders>
              <w:top w:val="single" w:color="auto" w:sz="4" w:space="0"/>
              <w:left w:val="single" w:color="auto" w:sz="4" w:space="0"/>
              <w:bottom w:val="single" w:color="auto" w:sz="4" w:space="0"/>
              <w:right w:val="single" w:color="auto" w:sz="4" w:space="0"/>
            </w:tcBorders>
            <w:shd w:val="clear" w:color="auto" w:fill="auto"/>
            <w:vAlign w:val="center"/>
          </w:tcPr>
          <w:p w14:paraId="2144646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orderType</w:t>
            </w:r>
          </w:p>
        </w:tc>
        <w:tc>
          <w:tcPr>
            <w:tcW w:w="862" w:type="pct"/>
            <w:tcBorders>
              <w:top w:val="single" w:color="auto" w:sz="4" w:space="0"/>
              <w:left w:val="single" w:color="auto" w:sz="4" w:space="0"/>
              <w:bottom w:val="single" w:color="auto" w:sz="4" w:space="0"/>
              <w:right w:val="single" w:color="auto" w:sz="4" w:space="0"/>
            </w:tcBorders>
            <w:shd w:val="clear" w:color="auto" w:fill="auto"/>
            <w:vAlign w:val="center"/>
          </w:tcPr>
          <w:p w14:paraId="2D706E2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562" w:type="pct"/>
            <w:tcBorders>
              <w:top w:val="single" w:color="auto" w:sz="4" w:space="0"/>
              <w:left w:val="single" w:color="auto" w:sz="4" w:space="0"/>
              <w:bottom w:val="single" w:color="auto" w:sz="4" w:space="0"/>
              <w:right w:val="single" w:color="auto" w:sz="4" w:space="0"/>
            </w:tcBorders>
            <w:shd w:val="clear" w:color="auto" w:fill="auto"/>
            <w:vAlign w:val="center"/>
          </w:tcPr>
          <w:p w14:paraId="17F9087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default" w:cs="Times New Roman"/>
                <w:color w:val="auto"/>
                <w:kern w:val="0"/>
                <w:highlight w:val="none"/>
                <w:lang w:bidi="ar"/>
              </w:rPr>
              <w:t>orderBusiInfo</w:t>
            </w:r>
          </w:p>
        </w:tc>
        <w:tc>
          <w:tcPr>
            <w:tcW w:w="330" w:type="pct"/>
            <w:tcBorders>
              <w:top w:val="single" w:color="auto" w:sz="4" w:space="0"/>
              <w:left w:val="single" w:color="auto" w:sz="4" w:space="0"/>
              <w:bottom w:val="single" w:color="auto" w:sz="4" w:space="0"/>
              <w:right w:val="single" w:color="auto" w:sz="4" w:space="0"/>
            </w:tcBorders>
            <w:shd w:val="clear" w:color="auto" w:fill="auto"/>
            <w:vAlign w:val="center"/>
          </w:tcPr>
          <w:p w14:paraId="73B3400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5</w:t>
            </w:r>
          </w:p>
        </w:tc>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5C62BED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不可</w:t>
            </w:r>
          </w:p>
        </w:tc>
        <w:tc>
          <w:tcPr>
            <w:tcW w:w="2085" w:type="pct"/>
            <w:tcBorders>
              <w:top w:val="single" w:color="auto" w:sz="4" w:space="0"/>
              <w:left w:val="single" w:color="auto" w:sz="4" w:space="0"/>
              <w:bottom w:val="single" w:color="auto" w:sz="4" w:space="0"/>
              <w:right w:val="single" w:color="auto" w:sz="4" w:space="0"/>
            </w:tcBorders>
            <w:shd w:val="clear" w:color="auto" w:fill="auto"/>
            <w:vAlign w:val="center"/>
          </w:tcPr>
          <w:p w14:paraId="71B038E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订单类型，参见附录六</w:t>
            </w:r>
          </w:p>
        </w:tc>
      </w:tr>
      <w:tr w14:paraId="4324C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96"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585FDB6">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highlight w:val="none"/>
                <w:lang w:bidi="ar"/>
              </w:rPr>
              <w:t>prodInfoList</w:t>
            </w:r>
          </w:p>
        </w:tc>
        <w:tc>
          <w:tcPr>
            <w:tcW w:w="862"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4779886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JSONArray</w:t>
            </w:r>
          </w:p>
        </w:tc>
        <w:tc>
          <w:tcPr>
            <w:tcW w:w="562"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4A78E33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default" w:cs="Times New Roman"/>
                <w:color w:val="auto"/>
                <w:kern w:val="0"/>
                <w:highlight w:val="none"/>
                <w:lang w:bidi="ar"/>
              </w:rPr>
              <w:t>orderBusiInfo</w:t>
            </w:r>
          </w:p>
        </w:tc>
        <w:tc>
          <w:tcPr>
            <w:tcW w:w="330"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435DAE22">
            <w:pPr>
              <w:keepNext w:val="0"/>
              <w:keepLines w:val="0"/>
              <w:suppressLineNumbers w:val="0"/>
              <w:spacing w:before="0" w:beforeAutospacing="0" w:after="0" w:afterAutospacing="0"/>
              <w:ind w:left="0" w:right="0"/>
              <w:jc w:val="left"/>
              <w:rPr>
                <w:rFonts w:hint="eastAsia" w:ascii="仿宋" w:hAnsi="仿宋" w:eastAsia="仿宋" w:cs="仿宋"/>
                <w:b/>
                <w:bCs/>
                <w:color w:val="auto"/>
                <w:kern w:val="0"/>
                <w:sz w:val="20"/>
                <w:szCs w:val="20"/>
                <w:highlight w:val="none"/>
                <w:lang w:val="en-US" w:eastAsia="zh-CN" w:bidi="ar"/>
              </w:rPr>
            </w:pPr>
          </w:p>
        </w:tc>
        <w:tc>
          <w:tcPr>
            <w:tcW w:w="363"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455FD7A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val="en-US" w:eastAsia="zh-CN" w:bidi="ar"/>
              </w:rPr>
              <w:t>可以</w:t>
            </w:r>
          </w:p>
        </w:tc>
        <w:tc>
          <w:tcPr>
            <w:tcW w:w="2085"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1832F72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商品信息</w:t>
            </w:r>
          </w:p>
        </w:tc>
      </w:tr>
      <w:tr w14:paraId="17775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D2F60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operType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476C1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E8CCC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89B37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5CFA1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不可</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2B3E4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操作类型</w:t>
            </w:r>
            <w:r>
              <w:rPr>
                <w:rFonts w:hint="eastAsia" w:ascii="仿宋" w:hAnsi="仿宋" w:eastAsia="仿宋" w:cs="仿宋"/>
                <w:color w:val="auto"/>
                <w:kern w:val="0"/>
                <w:sz w:val="20"/>
                <w:szCs w:val="20"/>
                <w:highlight w:val="none"/>
                <w:lang w:eastAsia="zh-CN" w:bidi="ar"/>
              </w:rPr>
              <w:t>，参考附录</w:t>
            </w:r>
            <w:r>
              <w:rPr>
                <w:rFonts w:hint="eastAsia" w:ascii="仿宋" w:hAnsi="仿宋" w:eastAsia="仿宋" w:cs="仿宋"/>
                <w:color w:val="auto"/>
                <w:kern w:val="0"/>
                <w:sz w:val="20"/>
                <w:szCs w:val="20"/>
                <w:highlight w:val="none"/>
                <w:lang w:val="en-US" w:eastAsia="zh-CN" w:bidi="ar"/>
              </w:rPr>
              <w:t>九</w:t>
            </w:r>
          </w:p>
        </w:tc>
      </w:tr>
      <w:tr w14:paraId="74387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17461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highlight w:val="none"/>
                <w:lang w:bidi="ar"/>
              </w:rPr>
              <w:t>main</w:t>
            </w:r>
            <w:r>
              <w:rPr>
                <w:rFonts w:hint="eastAsia" w:ascii="仿宋" w:hAnsi="仿宋" w:eastAsia="仿宋" w:cs="仿宋"/>
                <w:strike w:val="0"/>
                <w:dstrike w:val="0"/>
                <w:color w:val="auto"/>
                <w:kern w:val="0"/>
                <w:highlight w:val="none"/>
                <w:lang w:eastAsia="zh-CN" w:bidi="ar"/>
              </w:rPr>
              <w:t>ProductId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DF5CA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highlight w:val="none"/>
                <w:lang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EAA4E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3E609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highlight w:val="none"/>
                <w:lang w:bidi="ar"/>
              </w:rPr>
              <w:t>64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CE5AB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sz w:val="20"/>
                <w:szCs w:val="20"/>
                <w:highlight w:val="none"/>
                <w:lang w:val="en-US" w:eastAsia="zh-CN" w:bidi="ar"/>
              </w:rPr>
              <w:t>可以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AF9F9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strike w:val="0"/>
                <w:dstrike w:val="0"/>
                <w:color w:val="auto"/>
                <w:kern w:val="0"/>
                <w:highlight w:val="none"/>
                <w:lang w:bidi="ar"/>
              </w:rPr>
              <w:t>父商品编码</w:t>
            </w:r>
          </w:p>
        </w:tc>
      </w:tr>
      <w:tr w14:paraId="1A51E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889A6E">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mainP</w:t>
            </w:r>
            <w:r>
              <w:rPr>
                <w:rFonts w:hint="eastAsia" w:ascii="仿宋" w:hAnsi="仿宋" w:eastAsia="仿宋" w:cs="仿宋"/>
                <w:color w:val="auto"/>
                <w:kern w:val="0"/>
                <w:highlight w:val="none"/>
                <w:lang w:eastAsia="zh-CN" w:bidi="ar"/>
              </w:rPr>
              <w:t>rod</w:t>
            </w:r>
            <w:r>
              <w:rPr>
                <w:rFonts w:hint="eastAsia" w:ascii="仿宋" w:hAnsi="仿宋" w:eastAsia="仿宋" w:cs="仿宋"/>
                <w:color w:val="auto"/>
                <w:kern w:val="0"/>
                <w:highlight w:val="none"/>
                <w:lang w:val="en-US" w:eastAsia="zh-CN" w:bidi="ar"/>
              </w:rPr>
              <w:t>InstCode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D59AD3">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31B27D">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sz w:val="21"/>
                <w:szCs w:val="21"/>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C16632">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sz w:val="21"/>
                <w:szCs w:val="21"/>
                <w:highlight w:val="none"/>
                <w:lang w:val="en-US" w:eastAsia="zh-CN" w:bidi="ar"/>
              </w:rPr>
            </w:pPr>
            <w:r>
              <w:rPr>
                <w:rFonts w:hint="eastAsia" w:ascii="仿宋" w:hAnsi="仿宋" w:eastAsia="仿宋" w:cs="仿宋"/>
                <w:strike w:val="0"/>
                <w:dstrike w:val="0"/>
                <w:color w:val="auto"/>
                <w:kern w:val="0"/>
                <w:highlight w:val="none"/>
                <w:lang w:val="en-US" w:eastAsia="zh-CN" w:bidi="ar"/>
              </w:rPr>
              <w:t>64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211A8E">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sz w:val="20"/>
                <w:szCs w:val="20"/>
                <w:highlight w:val="none"/>
                <w:lang w:val="en-US" w:eastAsia="zh-CN" w:bidi="ar"/>
              </w:rPr>
            </w:pPr>
            <w:r>
              <w:rPr>
                <w:rFonts w:hint="eastAsia" w:ascii="仿宋" w:hAnsi="仿宋" w:eastAsia="仿宋" w:cs="仿宋"/>
                <w:color w:val="auto"/>
                <w:kern w:val="0"/>
                <w:highlight w:val="none"/>
                <w:lang w:bidi="ar"/>
              </w:rPr>
              <w:t>可以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2DBB332">
            <w:pPr>
              <w:keepNext w:val="0"/>
              <w:keepLines w:val="0"/>
              <w:widowControl/>
              <w:suppressLineNumbers w:val="0"/>
              <w:spacing w:before="0" w:beforeAutospacing="0" w:after="0" w:afterAutospacing="0"/>
              <w:ind w:left="0" w:right="0"/>
              <w:jc w:val="left"/>
              <w:rPr>
                <w:rFonts w:hint="eastAsia" w:ascii="仿宋" w:hAnsi="仿宋" w:eastAsia="仿宋" w:cs="仿宋"/>
                <w:strike w:val="0"/>
                <w:dstrike w:val="0"/>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父</w:t>
            </w:r>
            <w:r>
              <w:rPr>
                <w:rFonts w:hint="eastAsia" w:ascii="仿宋" w:hAnsi="仿宋" w:eastAsia="仿宋" w:cs="仿宋"/>
                <w:color w:val="auto"/>
                <w:kern w:val="0"/>
                <w:highlight w:val="none"/>
                <w:lang w:bidi="ar"/>
              </w:rPr>
              <w:t>商品</w:t>
            </w:r>
            <w:r>
              <w:rPr>
                <w:rFonts w:hint="eastAsia" w:ascii="仿宋" w:hAnsi="仿宋" w:eastAsia="仿宋" w:cs="仿宋"/>
                <w:color w:val="auto"/>
                <w:kern w:val="0"/>
                <w:highlight w:val="none"/>
                <w:lang w:val="en-US" w:eastAsia="zh-CN" w:bidi="ar"/>
              </w:rPr>
              <w:t>实例</w:t>
            </w:r>
            <w:r>
              <w:rPr>
                <w:rFonts w:hint="eastAsia" w:ascii="仿宋" w:hAnsi="仿宋" w:eastAsia="仿宋" w:cs="仿宋"/>
                <w:color w:val="auto"/>
                <w:kern w:val="0"/>
                <w:highlight w:val="none"/>
                <w:lang w:bidi="ar"/>
              </w:rPr>
              <w:t>编码</w:t>
            </w:r>
          </w:p>
        </w:tc>
      </w:tr>
      <w:tr w14:paraId="55E66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03502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mainProductVersion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F88B6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201C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B4135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64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C2E15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2"/>
                <w:sz w:val="20"/>
                <w:szCs w:val="20"/>
                <w:u w:val="none"/>
                <w:lang w:val="en-US" w:eastAsia="zh-CN" w:bidi="ar-SA"/>
              </w:rPr>
              <w:t>可以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78BF8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0"/>
                <w:sz w:val="20"/>
                <w:szCs w:val="20"/>
                <w:u w:val="none"/>
                <w:lang w:val="en-US" w:eastAsia="zh-CN" w:bidi="ar"/>
              </w:rPr>
              <w:t>父商品版本</w:t>
            </w:r>
          </w:p>
        </w:tc>
      </w:tr>
      <w:tr w14:paraId="7FACB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67CD3A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productId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9E5F4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19294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4B3A6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64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B9F9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不可</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B9A3F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商品编码</w:t>
            </w:r>
          </w:p>
        </w:tc>
      </w:tr>
      <w:tr w14:paraId="7F5ED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C2EB8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prodInstCode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725E2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113FAC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33A4D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128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F9F8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不可</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5B7B4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商品实例编码，在同一笔订购中的商品唯一编码</w:t>
            </w:r>
          </w:p>
        </w:tc>
      </w:tr>
      <w:tr w14:paraId="35039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045B8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productVersion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57B75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206C6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52835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64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BBA09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不可</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B8E49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商品版本</w:t>
            </w:r>
          </w:p>
        </w:tc>
      </w:tr>
      <w:tr w14:paraId="3F01E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F48CB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boss</w:t>
            </w:r>
            <w:r>
              <w:rPr>
                <w:rFonts w:hint="eastAsia" w:ascii="仿宋" w:hAnsi="仿宋" w:eastAsia="仿宋" w:cs="仿宋"/>
                <w:color w:val="auto"/>
                <w:kern w:val="0"/>
                <w:sz w:val="20"/>
                <w:szCs w:val="20"/>
                <w:highlight w:val="none"/>
                <w:lang w:val="en-US" w:eastAsia="zh-CN" w:bidi="ar"/>
              </w:rPr>
              <w:t>I</w:t>
            </w:r>
            <w:r>
              <w:rPr>
                <w:rFonts w:hint="eastAsia" w:ascii="仿宋" w:hAnsi="仿宋" w:eastAsia="仿宋" w:cs="仿宋"/>
                <w:color w:val="auto"/>
                <w:kern w:val="0"/>
                <w:sz w:val="20"/>
                <w:szCs w:val="20"/>
                <w:highlight w:val="none"/>
                <w:lang w:eastAsia="zh-CN" w:bidi="ar"/>
              </w:rPr>
              <w:t>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4618E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41BF4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EC389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100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4D744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2"/>
                <w:sz w:val="20"/>
                <w:szCs w:val="20"/>
                <w:u w:val="none"/>
                <w:lang w:val="en-US" w:eastAsia="zh-CN" w:bidi="ar-SA"/>
              </w:rPr>
              <w:t>可以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2AECD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省端bossid</w:t>
            </w:r>
          </w:p>
        </w:tc>
      </w:tr>
      <w:tr w14:paraId="01D61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A492A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goods</w:t>
            </w:r>
            <w:r>
              <w:rPr>
                <w:rFonts w:hint="eastAsia" w:ascii="仿宋" w:hAnsi="仿宋" w:eastAsia="仿宋" w:cs="仿宋"/>
                <w:color w:val="auto"/>
                <w:kern w:val="0"/>
                <w:sz w:val="20"/>
                <w:szCs w:val="20"/>
                <w:highlight w:val="none"/>
                <w:lang w:val="en-US" w:eastAsia="zh-CN" w:bidi="ar"/>
              </w:rPr>
              <w:t>I</w:t>
            </w:r>
            <w:r>
              <w:rPr>
                <w:rFonts w:hint="eastAsia" w:ascii="仿宋" w:hAnsi="仿宋" w:eastAsia="仿宋" w:cs="仿宋"/>
                <w:color w:val="auto"/>
                <w:kern w:val="0"/>
                <w:sz w:val="20"/>
                <w:szCs w:val="20"/>
                <w:highlight w:val="none"/>
                <w:lang w:eastAsia="zh-CN" w:bidi="ar"/>
              </w:rPr>
              <w:t>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EDDB5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25144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5C1F3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100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521F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2"/>
                <w:sz w:val="20"/>
                <w:szCs w:val="20"/>
                <w:u w:val="none"/>
                <w:lang w:val="en-US" w:eastAsia="zh-CN" w:bidi="ar-SA"/>
              </w:rPr>
              <w:t>可以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119BE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一级产商品中心编码</w:t>
            </w:r>
          </w:p>
        </w:tc>
      </w:tr>
      <w:tr w14:paraId="40AC9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A3E64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goods</w:t>
            </w:r>
            <w:r>
              <w:rPr>
                <w:rFonts w:hint="eastAsia" w:ascii="仿宋" w:hAnsi="仿宋" w:eastAsia="仿宋" w:cs="仿宋"/>
                <w:color w:val="auto"/>
                <w:kern w:val="0"/>
                <w:sz w:val="20"/>
                <w:szCs w:val="20"/>
                <w:highlight w:val="none"/>
                <w:lang w:val="en-US" w:eastAsia="zh-CN" w:bidi="ar"/>
              </w:rPr>
              <w:t>N</w:t>
            </w:r>
            <w:r>
              <w:rPr>
                <w:rFonts w:hint="eastAsia" w:ascii="仿宋" w:hAnsi="仿宋" w:eastAsia="仿宋" w:cs="仿宋"/>
                <w:color w:val="auto"/>
                <w:kern w:val="0"/>
                <w:sz w:val="20"/>
                <w:szCs w:val="20"/>
                <w:highlight w:val="none"/>
                <w:lang w:eastAsia="zh-CN" w:bidi="ar"/>
              </w:rPr>
              <w:t>ame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E9628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2860B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D25D3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500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DBE6A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2"/>
                <w:sz w:val="20"/>
                <w:szCs w:val="20"/>
                <w:u w:val="none"/>
                <w:lang w:val="en-US" w:eastAsia="zh-CN" w:bidi="ar-SA"/>
              </w:rPr>
              <w:t>可以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E45F3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一级产商品中心名称</w:t>
            </w:r>
          </w:p>
        </w:tc>
      </w:tr>
      <w:tr w14:paraId="07F43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9AA08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product</w:t>
            </w:r>
            <w:r>
              <w:rPr>
                <w:rFonts w:hint="eastAsia" w:ascii="仿宋" w:hAnsi="仿宋" w:eastAsia="仿宋" w:cs="仿宋"/>
                <w:color w:val="auto"/>
                <w:kern w:val="0"/>
                <w:sz w:val="20"/>
                <w:szCs w:val="20"/>
                <w:highlight w:val="none"/>
                <w:lang w:val="en-US" w:eastAsia="zh-CN" w:bidi="ar"/>
              </w:rPr>
              <w:t>C</w:t>
            </w:r>
            <w:r>
              <w:rPr>
                <w:rFonts w:hint="eastAsia" w:ascii="仿宋" w:hAnsi="仿宋" w:eastAsia="仿宋" w:cs="仿宋"/>
                <w:color w:val="auto"/>
                <w:kern w:val="0"/>
                <w:sz w:val="20"/>
                <w:szCs w:val="20"/>
                <w:highlight w:val="none"/>
                <w:lang w:eastAsia="zh-CN" w:bidi="ar"/>
              </w:rPr>
              <w:t>ode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3A9DA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35B18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2275E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100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CBDCF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2"/>
                <w:sz w:val="20"/>
                <w:szCs w:val="20"/>
                <w:u w:val="none"/>
                <w:lang w:val="en-US" w:eastAsia="zh-CN" w:bidi="ar-SA"/>
              </w:rPr>
              <w:t>可以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387CB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渠道支持中心商品编码</w:t>
            </w:r>
          </w:p>
        </w:tc>
      </w:tr>
      <w:tr w14:paraId="1A77D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A77D2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right</w:t>
            </w:r>
            <w:r>
              <w:rPr>
                <w:rFonts w:hint="eastAsia" w:ascii="仿宋" w:hAnsi="仿宋" w:eastAsia="仿宋" w:cs="仿宋"/>
                <w:color w:val="auto"/>
                <w:kern w:val="0"/>
                <w:sz w:val="20"/>
                <w:szCs w:val="20"/>
                <w:highlight w:val="none"/>
                <w:lang w:val="en-US" w:eastAsia="zh-CN" w:bidi="ar"/>
              </w:rPr>
              <w:t>S</w:t>
            </w:r>
            <w:r>
              <w:rPr>
                <w:rFonts w:hint="eastAsia" w:ascii="仿宋" w:hAnsi="仿宋" w:eastAsia="仿宋" w:cs="仿宋"/>
                <w:color w:val="auto"/>
                <w:kern w:val="0"/>
                <w:sz w:val="20"/>
                <w:szCs w:val="20"/>
                <w:highlight w:val="none"/>
                <w:lang w:eastAsia="zh-CN" w:bidi="ar"/>
              </w:rPr>
              <w:t>ku</w:t>
            </w:r>
            <w:r>
              <w:rPr>
                <w:rFonts w:hint="eastAsia" w:ascii="仿宋" w:hAnsi="仿宋" w:eastAsia="仿宋" w:cs="仿宋"/>
                <w:color w:val="auto"/>
                <w:kern w:val="0"/>
                <w:sz w:val="20"/>
                <w:szCs w:val="20"/>
                <w:highlight w:val="none"/>
                <w:lang w:val="en-US" w:eastAsia="zh-CN" w:bidi="ar"/>
              </w:rPr>
              <w:t>I</w:t>
            </w:r>
            <w:r>
              <w:rPr>
                <w:rFonts w:hint="eastAsia" w:ascii="仿宋" w:hAnsi="仿宋" w:eastAsia="仿宋" w:cs="仿宋"/>
                <w:color w:val="auto"/>
                <w:kern w:val="0"/>
                <w:sz w:val="20"/>
                <w:szCs w:val="20"/>
                <w:highlight w:val="none"/>
                <w:lang w:eastAsia="zh-CN" w:bidi="ar"/>
              </w:rPr>
              <w:t>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C2CCA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7965F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BCE11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100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5AB38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2"/>
                <w:sz w:val="20"/>
                <w:szCs w:val="20"/>
                <w:u w:val="none"/>
                <w:lang w:val="en-US" w:eastAsia="zh-CN" w:bidi="ar-SA"/>
              </w:rPr>
              <w:t>可以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257AD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权益skuid</w:t>
            </w:r>
          </w:p>
        </w:tc>
      </w:tr>
      <w:tr w14:paraId="5EBC5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9572A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eastAsia="zh-CN" w:bidi="ar"/>
              </w:rPr>
              <w:t>right</w:t>
            </w:r>
            <w:r>
              <w:rPr>
                <w:rFonts w:hint="eastAsia" w:ascii="仿宋" w:hAnsi="仿宋" w:eastAsia="仿宋" w:cs="仿宋"/>
                <w:color w:val="auto"/>
                <w:kern w:val="0"/>
                <w:sz w:val="20"/>
                <w:szCs w:val="20"/>
                <w:highlight w:val="none"/>
                <w:lang w:val="en-US" w:eastAsia="zh-CN" w:bidi="ar"/>
              </w:rPr>
              <w:t>G</w:t>
            </w:r>
            <w:r>
              <w:rPr>
                <w:rFonts w:hint="eastAsia" w:ascii="仿宋" w:hAnsi="仿宋" w:eastAsia="仿宋" w:cs="仿宋"/>
                <w:color w:val="auto"/>
                <w:kern w:val="0"/>
                <w:sz w:val="20"/>
                <w:szCs w:val="20"/>
                <w:highlight w:val="none"/>
                <w:lang w:eastAsia="zh-CN" w:bidi="ar"/>
              </w:rPr>
              <w:t>oods</w:t>
            </w:r>
            <w:r>
              <w:rPr>
                <w:rFonts w:hint="eastAsia" w:ascii="仿宋" w:hAnsi="仿宋" w:eastAsia="仿宋" w:cs="仿宋"/>
                <w:color w:val="auto"/>
                <w:kern w:val="0"/>
                <w:sz w:val="20"/>
                <w:szCs w:val="20"/>
                <w:highlight w:val="none"/>
                <w:lang w:val="en-US" w:eastAsia="zh-CN" w:bidi="ar"/>
              </w:rPr>
              <w:t>I</w:t>
            </w:r>
            <w:r>
              <w:rPr>
                <w:rFonts w:hint="eastAsia" w:ascii="仿宋" w:hAnsi="仿宋" w:eastAsia="仿宋" w:cs="仿宋"/>
                <w:color w:val="auto"/>
                <w:kern w:val="0"/>
                <w:sz w:val="20"/>
                <w:szCs w:val="20"/>
                <w:highlight w:val="none"/>
                <w:lang w:eastAsia="zh-CN" w:bidi="ar"/>
              </w:rPr>
              <w:t>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B072E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20169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680C0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100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84EEA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auto"/>
                <w:kern w:val="2"/>
                <w:sz w:val="20"/>
                <w:szCs w:val="20"/>
                <w:u w:val="none"/>
                <w:lang w:val="en-US" w:eastAsia="zh-CN" w:bidi="ar-SA"/>
              </w:rPr>
            </w:pPr>
            <w:r>
              <w:rPr>
                <w:rFonts w:hint="eastAsia" w:ascii="仿宋" w:hAnsi="仿宋" w:eastAsia="仿宋" w:cs="仿宋"/>
                <w:i w:val="0"/>
                <w:iCs w:val="0"/>
                <w:color w:val="auto"/>
                <w:kern w:val="2"/>
                <w:sz w:val="20"/>
                <w:szCs w:val="20"/>
                <w:u w:val="none"/>
                <w:lang w:val="en-US" w:eastAsia="zh-CN" w:bidi="ar-SA"/>
              </w:rPr>
              <w:t>可以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01095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全网权益平台编码</w:t>
            </w:r>
          </w:p>
        </w:tc>
      </w:tr>
      <w:tr w14:paraId="1FEC7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5E491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groupInstCode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C69B9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B5230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E2885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32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216E0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default" w:ascii="仿宋" w:hAnsi="仿宋" w:eastAsia="仿宋" w:cs="仿宋"/>
                <w:color w:val="auto"/>
                <w:kern w:val="0"/>
                <w:highlight w:val="none"/>
                <w:lang w:bidi="ar"/>
              </w:rPr>
              <w:t>可以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57DBC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eastAsia="zh-CN" w:bidi="ar"/>
              </w:rPr>
              <w:t>群组实例编码</w:t>
            </w:r>
            <w:r>
              <w:rPr>
                <w:rFonts w:hint="default" w:ascii="仿宋" w:hAnsi="仿宋" w:eastAsia="仿宋" w:cs="仿宋"/>
                <w:color w:val="auto"/>
                <w:kern w:val="0"/>
                <w:highlight w:val="none"/>
                <w:lang w:bidi="ar"/>
              </w:rPr>
              <w:t>，用于归类群组信息、群组成员信息、群组商品信息</w:t>
            </w:r>
          </w:p>
        </w:tc>
      </w:tr>
      <w:tr w14:paraId="37E29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51F52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cnspQty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EE7F8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int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38E13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3BFE6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A6D6E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不可</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A2451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商品数量</w:t>
            </w:r>
          </w:p>
        </w:tc>
      </w:tr>
      <w:tr w14:paraId="30DEF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AAE3C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tags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11B10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7C454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7BEEE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256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1467D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可以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D055C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商品标签</w:t>
            </w:r>
          </w:p>
        </w:tc>
      </w:tr>
      <w:tr w14:paraId="6EBD8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C65CA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oldOrderId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D89B9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9C273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00BE0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64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41155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可以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8CEC7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上游订单号</w:t>
            </w:r>
          </w:p>
        </w:tc>
      </w:tr>
      <w:tr w14:paraId="76E2C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55" w:type="dxa"/>
            <w:tcBorders>
              <w:top w:val="single" w:color="auto" w:sz="4" w:space="0"/>
              <w:left w:val="single" w:color="auto" w:sz="4" w:space="0"/>
              <w:bottom w:val="single" w:color="auto" w:sz="4" w:space="0"/>
              <w:right w:val="single" w:color="auto" w:sz="4" w:space="0"/>
            </w:tcBorders>
            <w:shd w:val="clear" w:color="auto" w:fill="F1F1F1"/>
            <w:vAlign w:val="center"/>
          </w:tcPr>
          <w:p w14:paraId="6DB45DC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bidi="ar"/>
              </w:rPr>
            </w:pPr>
            <w:r>
              <w:rPr>
                <w:rFonts w:hint="eastAsia" w:ascii="仿宋" w:hAnsi="仿宋" w:eastAsia="仿宋" w:cs="仿宋"/>
                <w:b/>
                <w:bCs/>
                <w:i w:val="0"/>
                <w:iCs w:val="0"/>
                <w:color w:val="C00000"/>
                <w:kern w:val="0"/>
                <w:sz w:val="21"/>
                <w:szCs w:val="21"/>
                <w:u w:val="none"/>
                <w:lang w:val="en-US" w:eastAsia="zh-CN" w:bidi="ar"/>
              </w:rPr>
              <w:t>prodAttr</w:t>
            </w:r>
          </w:p>
        </w:tc>
        <w:tc>
          <w:tcPr>
            <w:tcW w:w="2443" w:type="dxa"/>
            <w:tcBorders>
              <w:top w:val="single" w:color="auto" w:sz="4" w:space="0"/>
              <w:left w:val="single" w:color="auto" w:sz="4" w:space="0"/>
              <w:bottom w:val="single" w:color="auto" w:sz="4" w:space="0"/>
              <w:right w:val="single" w:color="auto" w:sz="4" w:space="0"/>
            </w:tcBorders>
            <w:shd w:val="clear" w:color="auto" w:fill="F1F1F1"/>
            <w:vAlign w:val="center"/>
          </w:tcPr>
          <w:p w14:paraId="2EAC2EA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sz w:val="20"/>
                <w:szCs w:val="20"/>
                <w:highlight w:val="none"/>
                <w:lang w:bidi="ar"/>
              </w:rPr>
            </w:pPr>
            <w:r>
              <w:rPr>
                <w:rFonts w:hint="eastAsia" w:ascii="仿宋" w:hAnsi="仿宋" w:eastAsia="仿宋" w:cs="仿宋"/>
                <w:b/>
                <w:bCs/>
                <w:i w:val="0"/>
                <w:iCs w:val="0"/>
                <w:color w:val="C00000"/>
                <w:kern w:val="0"/>
                <w:sz w:val="21"/>
                <w:szCs w:val="21"/>
                <w:u w:val="none"/>
                <w:lang w:val="en-US" w:eastAsia="zh-CN" w:bidi="ar"/>
              </w:rPr>
              <w:t>JSONArray</w:t>
            </w:r>
          </w:p>
        </w:tc>
        <w:tc>
          <w:tcPr>
            <w:tcW w:w="1593" w:type="dxa"/>
            <w:tcBorders>
              <w:top w:val="single" w:color="auto" w:sz="4" w:space="0"/>
              <w:left w:val="single" w:color="auto" w:sz="4" w:space="0"/>
              <w:bottom w:val="single" w:color="auto" w:sz="4" w:space="0"/>
              <w:right w:val="single" w:color="auto" w:sz="4" w:space="0"/>
            </w:tcBorders>
            <w:shd w:val="clear" w:color="auto" w:fill="F1F1F1"/>
            <w:vAlign w:val="center"/>
          </w:tcPr>
          <w:p w14:paraId="5BF4584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highlight w:val="none"/>
                <w:lang w:bidi="ar"/>
              </w:rPr>
            </w:pPr>
            <w:r>
              <w:rPr>
                <w:rFonts w:hint="eastAsia" w:ascii="仿宋" w:hAnsi="仿宋" w:eastAsia="仿宋" w:cs="仿宋"/>
                <w:color w:val="C00000"/>
                <w:kern w:val="0"/>
                <w:highlight w:val="none"/>
                <w:lang w:bidi="ar"/>
              </w:rPr>
              <w:t>prodInfoList</w:t>
            </w:r>
          </w:p>
        </w:tc>
        <w:tc>
          <w:tcPr>
            <w:tcW w:w="935" w:type="dxa"/>
            <w:tcBorders>
              <w:top w:val="single" w:color="auto" w:sz="4" w:space="0"/>
              <w:left w:val="single" w:color="auto" w:sz="4" w:space="0"/>
              <w:bottom w:val="single" w:color="auto" w:sz="4" w:space="0"/>
              <w:right w:val="single" w:color="auto" w:sz="4" w:space="0"/>
            </w:tcBorders>
            <w:shd w:val="clear" w:color="auto" w:fill="F1F1F1"/>
            <w:vAlign w:val="center"/>
          </w:tcPr>
          <w:p w14:paraId="3FB504AE">
            <w:pPr>
              <w:keepNext w:val="0"/>
              <w:keepLines w:val="0"/>
              <w:suppressLineNumbers w:val="0"/>
              <w:spacing w:before="0" w:beforeAutospacing="0" w:after="0" w:afterAutospacing="0"/>
              <w:ind w:left="0" w:right="0"/>
              <w:jc w:val="left"/>
              <w:rPr>
                <w:rFonts w:hint="eastAsia" w:ascii="仿宋" w:hAnsi="仿宋" w:eastAsia="仿宋" w:cs="仿宋"/>
                <w:color w:val="C00000"/>
                <w:kern w:val="0"/>
                <w:sz w:val="20"/>
                <w:szCs w:val="20"/>
                <w:highlight w:val="none"/>
                <w:lang w:val="en-US" w:eastAsia="zh-CN" w:bidi="ar"/>
              </w:rPr>
            </w:pPr>
          </w:p>
        </w:tc>
        <w:tc>
          <w:tcPr>
            <w:tcW w:w="1029" w:type="dxa"/>
            <w:tcBorders>
              <w:top w:val="single" w:color="auto" w:sz="4" w:space="0"/>
              <w:left w:val="single" w:color="auto" w:sz="4" w:space="0"/>
              <w:bottom w:val="single" w:color="auto" w:sz="4" w:space="0"/>
              <w:right w:val="single" w:color="auto" w:sz="4" w:space="0"/>
            </w:tcBorders>
            <w:shd w:val="clear" w:color="auto" w:fill="F1F1F1"/>
            <w:vAlign w:val="center"/>
          </w:tcPr>
          <w:p w14:paraId="2C6BA4F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b/>
                <w:bCs/>
                <w:i w:val="0"/>
                <w:iCs w:val="0"/>
                <w:color w:val="C00000"/>
                <w:kern w:val="0"/>
                <w:sz w:val="21"/>
                <w:szCs w:val="21"/>
                <w:u w:val="none"/>
                <w:lang w:val="en-US" w:eastAsia="zh-CN" w:bidi="ar"/>
              </w:rPr>
              <w:t>可以</w:t>
            </w:r>
          </w:p>
        </w:tc>
        <w:tc>
          <w:tcPr>
            <w:tcW w:w="5908" w:type="dxa"/>
            <w:tcBorders>
              <w:top w:val="single" w:color="auto" w:sz="4" w:space="0"/>
              <w:left w:val="single" w:color="auto" w:sz="4" w:space="0"/>
              <w:bottom w:val="single" w:color="auto" w:sz="4" w:space="0"/>
              <w:right w:val="single" w:color="auto" w:sz="4" w:space="0"/>
            </w:tcBorders>
            <w:shd w:val="clear" w:color="auto" w:fill="F1F1F1"/>
            <w:vAlign w:val="center"/>
          </w:tcPr>
          <w:p w14:paraId="04FD881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sz w:val="20"/>
                <w:szCs w:val="20"/>
                <w:highlight w:val="none"/>
                <w:lang w:bidi="ar"/>
              </w:rPr>
            </w:pPr>
            <w:r>
              <w:rPr>
                <w:rFonts w:hint="eastAsia" w:ascii="仿宋" w:hAnsi="仿宋" w:eastAsia="仿宋" w:cs="仿宋"/>
                <w:b/>
                <w:bCs/>
                <w:i w:val="0"/>
                <w:iCs w:val="0"/>
                <w:color w:val="C00000"/>
                <w:kern w:val="0"/>
                <w:sz w:val="21"/>
                <w:szCs w:val="21"/>
                <w:u w:val="none"/>
                <w:lang w:val="en-US" w:eastAsia="zh-CN" w:bidi="ar"/>
              </w:rPr>
              <w:t>商品属性信息</w:t>
            </w:r>
          </w:p>
        </w:tc>
      </w:tr>
      <w:tr w14:paraId="21EF6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55" w:type="dxa"/>
            <w:tcBorders>
              <w:top w:val="single" w:color="auto" w:sz="4" w:space="0"/>
              <w:left w:val="single" w:color="auto" w:sz="4" w:space="0"/>
              <w:bottom w:val="single" w:color="auto" w:sz="4" w:space="0"/>
              <w:right w:val="single" w:color="auto" w:sz="4" w:space="0"/>
            </w:tcBorders>
            <w:shd w:val="clear" w:color="auto" w:fill="F1F1F1"/>
            <w:vAlign w:val="center"/>
          </w:tcPr>
          <w:p w14:paraId="11757AA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bidi="ar"/>
              </w:rPr>
            </w:pPr>
            <w:r>
              <w:rPr>
                <w:rFonts w:hint="eastAsia" w:ascii="仿宋" w:hAnsi="仿宋" w:eastAsia="仿宋" w:cs="仿宋"/>
                <w:i w:val="0"/>
                <w:iCs w:val="0"/>
                <w:color w:val="C00000"/>
                <w:kern w:val="0"/>
                <w:sz w:val="21"/>
                <w:szCs w:val="21"/>
                <w:u w:val="none"/>
                <w:lang w:val="en-US" w:eastAsia="zh-CN" w:bidi="ar"/>
              </w:rPr>
              <w:t>parAttrKey</w:t>
            </w:r>
          </w:p>
        </w:tc>
        <w:tc>
          <w:tcPr>
            <w:tcW w:w="2443" w:type="dxa"/>
            <w:tcBorders>
              <w:top w:val="single" w:color="auto" w:sz="4" w:space="0"/>
              <w:left w:val="single" w:color="auto" w:sz="4" w:space="0"/>
              <w:bottom w:val="single" w:color="auto" w:sz="4" w:space="0"/>
              <w:right w:val="single" w:color="auto" w:sz="4" w:space="0"/>
            </w:tcBorders>
            <w:shd w:val="clear" w:color="auto" w:fill="F1F1F1"/>
            <w:vAlign w:val="center"/>
          </w:tcPr>
          <w:p w14:paraId="6666856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sz w:val="20"/>
                <w:szCs w:val="20"/>
                <w:highlight w:val="none"/>
                <w:lang w:bidi="ar"/>
              </w:rPr>
            </w:pPr>
            <w:r>
              <w:rPr>
                <w:rFonts w:hint="eastAsia" w:ascii="仿宋" w:hAnsi="仿宋" w:eastAsia="仿宋" w:cs="仿宋"/>
                <w:i w:val="0"/>
                <w:iCs w:val="0"/>
                <w:color w:val="C00000"/>
                <w:kern w:val="0"/>
                <w:sz w:val="21"/>
                <w:szCs w:val="21"/>
                <w:u w:val="none"/>
                <w:lang w:val="en-US" w:eastAsia="zh-CN" w:bidi="ar"/>
              </w:rPr>
              <w:t>String</w:t>
            </w:r>
          </w:p>
        </w:tc>
        <w:tc>
          <w:tcPr>
            <w:tcW w:w="1593" w:type="dxa"/>
            <w:tcBorders>
              <w:top w:val="single" w:color="auto" w:sz="4" w:space="0"/>
              <w:left w:val="single" w:color="auto" w:sz="4" w:space="0"/>
              <w:bottom w:val="single" w:color="auto" w:sz="4" w:space="0"/>
              <w:right w:val="single" w:color="auto" w:sz="4" w:space="0"/>
            </w:tcBorders>
            <w:shd w:val="clear" w:color="auto" w:fill="F1F1F1"/>
            <w:vAlign w:val="center"/>
          </w:tcPr>
          <w:p w14:paraId="0FA22AA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highlight w:val="none"/>
                <w:lang w:bidi="ar"/>
              </w:rPr>
            </w:pPr>
            <w:r>
              <w:rPr>
                <w:rFonts w:hint="eastAsia" w:ascii="仿宋" w:hAnsi="仿宋" w:eastAsia="仿宋" w:cs="仿宋"/>
                <w:i w:val="0"/>
                <w:iCs w:val="0"/>
                <w:color w:val="C00000"/>
                <w:kern w:val="0"/>
                <w:sz w:val="21"/>
                <w:szCs w:val="21"/>
                <w:u w:val="none"/>
                <w:lang w:val="en-US" w:eastAsia="zh-CN" w:bidi="ar"/>
              </w:rPr>
              <w:t>prodAttr</w:t>
            </w:r>
          </w:p>
        </w:tc>
        <w:tc>
          <w:tcPr>
            <w:tcW w:w="935" w:type="dxa"/>
            <w:tcBorders>
              <w:top w:val="single" w:color="auto" w:sz="4" w:space="0"/>
              <w:left w:val="single" w:color="auto" w:sz="4" w:space="0"/>
              <w:bottom w:val="single" w:color="auto" w:sz="4" w:space="0"/>
              <w:right w:val="single" w:color="auto" w:sz="4" w:space="0"/>
            </w:tcBorders>
            <w:shd w:val="clear" w:color="auto" w:fill="F1F1F1"/>
            <w:vAlign w:val="center"/>
          </w:tcPr>
          <w:p w14:paraId="45BAEBE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i w:val="0"/>
                <w:iCs w:val="0"/>
                <w:color w:val="C00000"/>
                <w:kern w:val="0"/>
                <w:sz w:val="21"/>
                <w:szCs w:val="21"/>
                <w:u w:val="none"/>
                <w:lang w:val="en-US" w:eastAsia="zh-CN" w:bidi="ar"/>
              </w:rPr>
              <w:t>256</w:t>
            </w:r>
          </w:p>
        </w:tc>
        <w:tc>
          <w:tcPr>
            <w:tcW w:w="1029" w:type="dxa"/>
            <w:tcBorders>
              <w:top w:val="single" w:color="auto" w:sz="4" w:space="0"/>
              <w:left w:val="single" w:color="auto" w:sz="4" w:space="0"/>
              <w:bottom w:val="single" w:color="auto" w:sz="4" w:space="0"/>
              <w:right w:val="single" w:color="auto" w:sz="4" w:space="0"/>
            </w:tcBorders>
            <w:shd w:val="clear" w:color="auto" w:fill="F1F1F1"/>
            <w:vAlign w:val="center"/>
          </w:tcPr>
          <w:p w14:paraId="1276A1F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i w:val="0"/>
                <w:iCs w:val="0"/>
                <w:color w:val="C00000"/>
                <w:kern w:val="0"/>
                <w:sz w:val="21"/>
                <w:szCs w:val="21"/>
                <w:u w:val="none"/>
                <w:lang w:val="en-US" w:eastAsia="zh-CN" w:bidi="ar"/>
              </w:rPr>
              <w:t>可以</w:t>
            </w:r>
          </w:p>
        </w:tc>
        <w:tc>
          <w:tcPr>
            <w:tcW w:w="5908" w:type="dxa"/>
            <w:tcBorders>
              <w:top w:val="single" w:color="auto" w:sz="4" w:space="0"/>
              <w:left w:val="single" w:color="auto" w:sz="4" w:space="0"/>
              <w:bottom w:val="single" w:color="auto" w:sz="4" w:space="0"/>
              <w:right w:val="single" w:color="auto" w:sz="4" w:space="0"/>
            </w:tcBorders>
            <w:shd w:val="clear" w:color="auto" w:fill="F1F1F1"/>
            <w:vAlign w:val="center"/>
          </w:tcPr>
          <w:p w14:paraId="0EFB037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sz w:val="20"/>
                <w:szCs w:val="20"/>
                <w:highlight w:val="none"/>
                <w:lang w:bidi="ar"/>
              </w:rPr>
            </w:pPr>
            <w:r>
              <w:rPr>
                <w:rFonts w:hint="eastAsia" w:ascii="仿宋" w:hAnsi="仿宋" w:eastAsia="仿宋" w:cs="仿宋"/>
                <w:i w:val="0"/>
                <w:iCs w:val="0"/>
                <w:color w:val="C00000"/>
                <w:kern w:val="0"/>
                <w:sz w:val="21"/>
                <w:szCs w:val="21"/>
                <w:u w:val="none"/>
                <w:lang w:val="en-US" w:eastAsia="zh-CN" w:bidi="ar"/>
              </w:rPr>
              <w:t>所属商品属性上级key</w:t>
            </w:r>
          </w:p>
        </w:tc>
      </w:tr>
      <w:tr w14:paraId="29526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55" w:type="dxa"/>
            <w:tcBorders>
              <w:top w:val="single" w:color="auto" w:sz="4" w:space="0"/>
              <w:left w:val="single" w:color="auto" w:sz="4" w:space="0"/>
              <w:bottom w:val="single" w:color="auto" w:sz="4" w:space="0"/>
              <w:right w:val="single" w:color="auto" w:sz="4" w:space="0"/>
            </w:tcBorders>
            <w:shd w:val="clear" w:color="auto" w:fill="F1F1F1"/>
            <w:vAlign w:val="center"/>
          </w:tcPr>
          <w:p w14:paraId="7177D5A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bidi="ar"/>
              </w:rPr>
            </w:pPr>
            <w:r>
              <w:rPr>
                <w:rFonts w:hint="eastAsia" w:ascii="仿宋" w:hAnsi="仿宋" w:eastAsia="仿宋" w:cs="仿宋"/>
                <w:i w:val="0"/>
                <w:iCs w:val="0"/>
                <w:color w:val="C00000"/>
                <w:kern w:val="0"/>
                <w:sz w:val="21"/>
                <w:szCs w:val="21"/>
                <w:u w:val="none"/>
                <w:lang w:val="en-US" w:eastAsia="zh-CN" w:bidi="ar"/>
              </w:rPr>
              <w:t>attrKey</w:t>
            </w:r>
          </w:p>
        </w:tc>
        <w:tc>
          <w:tcPr>
            <w:tcW w:w="2443" w:type="dxa"/>
            <w:tcBorders>
              <w:top w:val="single" w:color="auto" w:sz="4" w:space="0"/>
              <w:left w:val="single" w:color="auto" w:sz="4" w:space="0"/>
              <w:bottom w:val="single" w:color="auto" w:sz="4" w:space="0"/>
              <w:right w:val="single" w:color="auto" w:sz="4" w:space="0"/>
            </w:tcBorders>
            <w:shd w:val="clear" w:color="auto" w:fill="F1F1F1"/>
            <w:vAlign w:val="center"/>
          </w:tcPr>
          <w:p w14:paraId="29BCAE4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sz w:val="20"/>
                <w:szCs w:val="20"/>
                <w:highlight w:val="none"/>
                <w:lang w:bidi="ar"/>
              </w:rPr>
            </w:pPr>
            <w:r>
              <w:rPr>
                <w:rFonts w:hint="eastAsia" w:ascii="仿宋" w:hAnsi="仿宋" w:eastAsia="仿宋" w:cs="仿宋"/>
                <w:i w:val="0"/>
                <w:iCs w:val="0"/>
                <w:color w:val="C00000"/>
                <w:kern w:val="0"/>
                <w:sz w:val="21"/>
                <w:szCs w:val="21"/>
                <w:u w:val="none"/>
                <w:lang w:val="en-US" w:eastAsia="zh-CN" w:bidi="ar"/>
              </w:rPr>
              <w:t>String</w:t>
            </w:r>
          </w:p>
        </w:tc>
        <w:tc>
          <w:tcPr>
            <w:tcW w:w="1593" w:type="dxa"/>
            <w:tcBorders>
              <w:top w:val="single" w:color="auto" w:sz="4" w:space="0"/>
              <w:left w:val="single" w:color="auto" w:sz="4" w:space="0"/>
              <w:bottom w:val="single" w:color="auto" w:sz="4" w:space="0"/>
              <w:right w:val="single" w:color="auto" w:sz="4" w:space="0"/>
            </w:tcBorders>
            <w:shd w:val="clear" w:color="auto" w:fill="F1F1F1"/>
            <w:vAlign w:val="center"/>
          </w:tcPr>
          <w:p w14:paraId="6E92212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highlight w:val="none"/>
                <w:lang w:bidi="ar"/>
              </w:rPr>
            </w:pPr>
            <w:r>
              <w:rPr>
                <w:rFonts w:hint="eastAsia" w:ascii="仿宋" w:hAnsi="仿宋" w:eastAsia="仿宋" w:cs="仿宋"/>
                <w:i w:val="0"/>
                <w:iCs w:val="0"/>
                <w:color w:val="C00000"/>
                <w:kern w:val="0"/>
                <w:sz w:val="21"/>
                <w:szCs w:val="21"/>
                <w:u w:val="none"/>
                <w:lang w:val="en-US" w:eastAsia="zh-CN" w:bidi="ar"/>
              </w:rPr>
              <w:t>prodAttr</w:t>
            </w:r>
          </w:p>
        </w:tc>
        <w:tc>
          <w:tcPr>
            <w:tcW w:w="935" w:type="dxa"/>
            <w:tcBorders>
              <w:top w:val="single" w:color="auto" w:sz="4" w:space="0"/>
              <w:left w:val="single" w:color="auto" w:sz="4" w:space="0"/>
              <w:bottom w:val="single" w:color="auto" w:sz="4" w:space="0"/>
              <w:right w:val="single" w:color="auto" w:sz="4" w:space="0"/>
            </w:tcBorders>
            <w:shd w:val="clear" w:color="auto" w:fill="F1F1F1"/>
            <w:vAlign w:val="center"/>
          </w:tcPr>
          <w:p w14:paraId="59EF2EF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i w:val="0"/>
                <w:iCs w:val="0"/>
                <w:color w:val="C00000"/>
                <w:kern w:val="0"/>
                <w:sz w:val="21"/>
                <w:szCs w:val="21"/>
                <w:u w:val="none"/>
                <w:lang w:val="en-US" w:eastAsia="zh-CN" w:bidi="ar"/>
              </w:rPr>
              <w:t>256</w:t>
            </w:r>
          </w:p>
        </w:tc>
        <w:tc>
          <w:tcPr>
            <w:tcW w:w="1029" w:type="dxa"/>
            <w:tcBorders>
              <w:top w:val="single" w:color="auto" w:sz="4" w:space="0"/>
              <w:left w:val="single" w:color="auto" w:sz="4" w:space="0"/>
              <w:bottom w:val="single" w:color="auto" w:sz="4" w:space="0"/>
              <w:right w:val="single" w:color="auto" w:sz="4" w:space="0"/>
            </w:tcBorders>
            <w:shd w:val="clear" w:color="auto" w:fill="F1F1F1"/>
            <w:vAlign w:val="center"/>
          </w:tcPr>
          <w:p w14:paraId="1174074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i w:val="0"/>
                <w:iCs w:val="0"/>
                <w:color w:val="C00000"/>
                <w:kern w:val="0"/>
                <w:sz w:val="21"/>
                <w:szCs w:val="21"/>
                <w:u w:val="none"/>
                <w:lang w:val="en-US" w:eastAsia="zh-CN" w:bidi="ar"/>
              </w:rPr>
              <w:t>不可</w:t>
            </w:r>
          </w:p>
        </w:tc>
        <w:tc>
          <w:tcPr>
            <w:tcW w:w="5908" w:type="dxa"/>
            <w:tcBorders>
              <w:top w:val="single" w:color="auto" w:sz="4" w:space="0"/>
              <w:left w:val="single" w:color="auto" w:sz="4" w:space="0"/>
              <w:bottom w:val="single" w:color="auto" w:sz="4" w:space="0"/>
              <w:right w:val="single" w:color="auto" w:sz="4" w:space="0"/>
            </w:tcBorders>
            <w:shd w:val="clear" w:color="auto" w:fill="F1F1F1"/>
            <w:vAlign w:val="center"/>
          </w:tcPr>
          <w:p w14:paraId="7AAB88F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sz w:val="20"/>
                <w:szCs w:val="20"/>
                <w:highlight w:val="none"/>
                <w:lang w:bidi="ar"/>
              </w:rPr>
            </w:pPr>
            <w:r>
              <w:rPr>
                <w:rFonts w:hint="eastAsia" w:ascii="仿宋" w:hAnsi="仿宋" w:eastAsia="仿宋" w:cs="仿宋"/>
                <w:i w:val="0"/>
                <w:iCs w:val="0"/>
                <w:color w:val="C00000"/>
                <w:kern w:val="0"/>
                <w:sz w:val="21"/>
                <w:szCs w:val="21"/>
                <w:u w:val="none"/>
                <w:lang w:val="en-US" w:eastAsia="zh-CN" w:bidi="ar"/>
              </w:rPr>
              <w:t>商品属性key值，参照附录二</w:t>
            </w:r>
          </w:p>
        </w:tc>
      </w:tr>
      <w:tr w14:paraId="17737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55" w:type="dxa"/>
            <w:tcBorders>
              <w:top w:val="single" w:color="auto" w:sz="4" w:space="0"/>
              <w:left w:val="single" w:color="auto" w:sz="4" w:space="0"/>
              <w:bottom w:val="single" w:color="auto" w:sz="4" w:space="0"/>
              <w:right w:val="single" w:color="auto" w:sz="4" w:space="0"/>
            </w:tcBorders>
            <w:shd w:val="clear" w:color="auto" w:fill="F1F1F1"/>
            <w:vAlign w:val="center"/>
          </w:tcPr>
          <w:p w14:paraId="636B0D9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bidi="ar"/>
              </w:rPr>
            </w:pPr>
            <w:r>
              <w:rPr>
                <w:rFonts w:hint="eastAsia" w:ascii="仿宋" w:hAnsi="仿宋" w:eastAsia="仿宋" w:cs="仿宋"/>
                <w:i w:val="0"/>
                <w:iCs w:val="0"/>
                <w:color w:val="C00000"/>
                <w:kern w:val="0"/>
                <w:sz w:val="21"/>
                <w:szCs w:val="21"/>
                <w:u w:val="none"/>
                <w:lang w:val="en-US" w:eastAsia="zh-CN" w:bidi="ar"/>
              </w:rPr>
              <w:t>attrValue</w:t>
            </w:r>
          </w:p>
        </w:tc>
        <w:tc>
          <w:tcPr>
            <w:tcW w:w="2443" w:type="dxa"/>
            <w:tcBorders>
              <w:top w:val="single" w:color="auto" w:sz="4" w:space="0"/>
              <w:left w:val="single" w:color="auto" w:sz="4" w:space="0"/>
              <w:bottom w:val="single" w:color="auto" w:sz="4" w:space="0"/>
              <w:right w:val="single" w:color="auto" w:sz="4" w:space="0"/>
            </w:tcBorders>
            <w:shd w:val="clear" w:color="auto" w:fill="F1F1F1"/>
            <w:vAlign w:val="center"/>
          </w:tcPr>
          <w:p w14:paraId="26D4872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sz w:val="20"/>
                <w:szCs w:val="20"/>
                <w:highlight w:val="none"/>
                <w:lang w:bidi="ar"/>
              </w:rPr>
            </w:pPr>
            <w:r>
              <w:rPr>
                <w:rFonts w:hint="eastAsia" w:ascii="仿宋" w:hAnsi="仿宋" w:eastAsia="仿宋" w:cs="仿宋"/>
                <w:i w:val="0"/>
                <w:iCs w:val="0"/>
                <w:color w:val="C00000"/>
                <w:kern w:val="0"/>
                <w:sz w:val="21"/>
                <w:szCs w:val="21"/>
                <w:u w:val="none"/>
                <w:lang w:val="en-US" w:eastAsia="zh-CN" w:bidi="ar"/>
              </w:rPr>
              <w:t>String</w:t>
            </w:r>
          </w:p>
        </w:tc>
        <w:tc>
          <w:tcPr>
            <w:tcW w:w="1593" w:type="dxa"/>
            <w:tcBorders>
              <w:top w:val="single" w:color="auto" w:sz="4" w:space="0"/>
              <w:left w:val="single" w:color="auto" w:sz="4" w:space="0"/>
              <w:bottom w:val="single" w:color="auto" w:sz="4" w:space="0"/>
              <w:right w:val="single" w:color="auto" w:sz="4" w:space="0"/>
            </w:tcBorders>
            <w:shd w:val="clear" w:color="auto" w:fill="F1F1F1"/>
            <w:vAlign w:val="center"/>
          </w:tcPr>
          <w:p w14:paraId="7CB464C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highlight w:val="none"/>
                <w:lang w:bidi="ar"/>
              </w:rPr>
            </w:pPr>
            <w:r>
              <w:rPr>
                <w:rFonts w:hint="eastAsia" w:ascii="仿宋" w:hAnsi="仿宋" w:eastAsia="仿宋" w:cs="仿宋"/>
                <w:i w:val="0"/>
                <w:iCs w:val="0"/>
                <w:color w:val="C00000"/>
                <w:kern w:val="0"/>
                <w:sz w:val="21"/>
                <w:szCs w:val="21"/>
                <w:u w:val="none"/>
                <w:lang w:val="en-US" w:eastAsia="zh-CN" w:bidi="ar"/>
              </w:rPr>
              <w:t>prodAttr</w:t>
            </w:r>
          </w:p>
        </w:tc>
        <w:tc>
          <w:tcPr>
            <w:tcW w:w="935" w:type="dxa"/>
            <w:tcBorders>
              <w:top w:val="single" w:color="auto" w:sz="4" w:space="0"/>
              <w:left w:val="single" w:color="auto" w:sz="4" w:space="0"/>
              <w:bottom w:val="single" w:color="auto" w:sz="4" w:space="0"/>
              <w:right w:val="single" w:color="auto" w:sz="4" w:space="0"/>
            </w:tcBorders>
            <w:shd w:val="clear" w:color="auto" w:fill="F1F1F1"/>
            <w:vAlign w:val="center"/>
          </w:tcPr>
          <w:p w14:paraId="6971149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i w:val="0"/>
                <w:iCs w:val="0"/>
                <w:color w:val="C00000"/>
                <w:kern w:val="0"/>
                <w:sz w:val="21"/>
                <w:szCs w:val="21"/>
                <w:u w:val="none"/>
                <w:lang w:val="en-US" w:eastAsia="zh-CN" w:bidi="ar"/>
              </w:rPr>
              <w:t>5000</w:t>
            </w:r>
          </w:p>
        </w:tc>
        <w:tc>
          <w:tcPr>
            <w:tcW w:w="1029" w:type="dxa"/>
            <w:tcBorders>
              <w:top w:val="single" w:color="auto" w:sz="4" w:space="0"/>
              <w:left w:val="single" w:color="auto" w:sz="4" w:space="0"/>
              <w:bottom w:val="single" w:color="auto" w:sz="4" w:space="0"/>
              <w:right w:val="single" w:color="auto" w:sz="4" w:space="0"/>
            </w:tcBorders>
            <w:shd w:val="clear" w:color="auto" w:fill="F1F1F1"/>
            <w:vAlign w:val="center"/>
          </w:tcPr>
          <w:p w14:paraId="1643BD0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i w:val="0"/>
                <w:iCs w:val="0"/>
                <w:color w:val="C00000"/>
                <w:kern w:val="0"/>
                <w:sz w:val="21"/>
                <w:szCs w:val="21"/>
                <w:u w:val="none"/>
                <w:lang w:val="en-US" w:eastAsia="zh-CN" w:bidi="ar"/>
              </w:rPr>
              <w:t>可以</w:t>
            </w:r>
          </w:p>
        </w:tc>
        <w:tc>
          <w:tcPr>
            <w:tcW w:w="5908" w:type="dxa"/>
            <w:tcBorders>
              <w:top w:val="single" w:color="auto" w:sz="4" w:space="0"/>
              <w:left w:val="single" w:color="auto" w:sz="4" w:space="0"/>
              <w:bottom w:val="single" w:color="auto" w:sz="4" w:space="0"/>
              <w:right w:val="single" w:color="auto" w:sz="4" w:space="0"/>
            </w:tcBorders>
            <w:shd w:val="clear" w:color="auto" w:fill="F1F1F1"/>
            <w:vAlign w:val="center"/>
          </w:tcPr>
          <w:p w14:paraId="6D180A2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sz w:val="20"/>
                <w:szCs w:val="20"/>
                <w:highlight w:val="none"/>
                <w:lang w:bidi="ar"/>
              </w:rPr>
            </w:pPr>
            <w:r>
              <w:rPr>
                <w:rFonts w:hint="eastAsia" w:ascii="仿宋" w:hAnsi="仿宋" w:eastAsia="仿宋" w:cs="仿宋"/>
                <w:i w:val="0"/>
                <w:iCs w:val="0"/>
                <w:color w:val="C00000"/>
                <w:kern w:val="0"/>
                <w:sz w:val="21"/>
                <w:szCs w:val="21"/>
                <w:u w:val="none"/>
                <w:lang w:val="en-US" w:eastAsia="zh-CN" w:bidi="ar"/>
              </w:rPr>
              <w:t>商品属性value值</w:t>
            </w:r>
          </w:p>
        </w:tc>
      </w:tr>
      <w:tr w14:paraId="0B321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55" w:type="dxa"/>
            <w:tcBorders>
              <w:top w:val="single" w:color="auto" w:sz="4" w:space="0"/>
              <w:left w:val="single" w:color="auto" w:sz="4" w:space="0"/>
              <w:bottom w:val="single" w:color="auto" w:sz="4" w:space="0"/>
              <w:right w:val="single" w:color="auto" w:sz="4" w:space="0"/>
            </w:tcBorders>
            <w:shd w:val="clear" w:color="auto" w:fill="F1F1F1"/>
            <w:vAlign w:val="center"/>
          </w:tcPr>
          <w:p w14:paraId="4C945B7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bidi="ar"/>
              </w:rPr>
            </w:pPr>
            <w:r>
              <w:rPr>
                <w:rFonts w:hint="eastAsia" w:ascii="仿宋" w:hAnsi="仿宋" w:eastAsia="仿宋" w:cs="仿宋"/>
                <w:i w:val="0"/>
                <w:iCs w:val="0"/>
                <w:color w:val="C00000"/>
                <w:kern w:val="0"/>
                <w:sz w:val="21"/>
                <w:szCs w:val="21"/>
                <w:u w:val="none"/>
                <w:lang w:val="en-US" w:eastAsia="zh-CN" w:bidi="ar"/>
              </w:rPr>
              <w:t>attrName</w:t>
            </w:r>
          </w:p>
        </w:tc>
        <w:tc>
          <w:tcPr>
            <w:tcW w:w="2443" w:type="dxa"/>
            <w:tcBorders>
              <w:top w:val="single" w:color="auto" w:sz="4" w:space="0"/>
              <w:left w:val="single" w:color="auto" w:sz="4" w:space="0"/>
              <w:bottom w:val="single" w:color="auto" w:sz="4" w:space="0"/>
              <w:right w:val="single" w:color="auto" w:sz="4" w:space="0"/>
            </w:tcBorders>
            <w:shd w:val="clear" w:color="auto" w:fill="F1F1F1"/>
            <w:vAlign w:val="center"/>
          </w:tcPr>
          <w:p w14:paraId="4464920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sz w:val="20"/>
                <w:szCs w:val="20"/>
                <w:highlight w:val="none"/>
                <w:lang w:bidi="ar"/>
              </w:rPr>
            </w:pPr>
            <w:r>
              <w:rPr>
                <w:rFonts w:hint="eastAsia" w:ascii="仿宋" w:hAnsi="仿宋" w:eastAsia="仿宋" w:cs="仿宋"/>
                <w:i w:val="0"/>
                <w:iCs w:val="0"/>
                <w:color w:val="C00000"/>
                <w:kern w:val="0"/>
                <w:sz w:val="21"/>
                <w:szCs w:val="21"/>
                <w:u w:val="none"/>
                <w:lang w:val="en-US" w:eastAsia="zh-CN" w:bidi="ar"/>
              </w:rPr>
              <w:t>String</w:t>
            </w:r>
          </w:p>
        </w:tc>
        <w:tc>
          <w:tcPr>
            <w:tcW w:w="1593" w:type="dxa"/>
            <w:tcBorders>
              <w:top w:val="single" w:color="auto" w:sz="4" w:space="0"/>
              <w:left w:val="single" w:color="auto" w:sz="4" w:space="0"/>
              <w:bottom w:val="single" w:color="auto" w:sz="4" w:space="0"/>
              <w:right w:val="single" w:color="auto" w:sz="4" w:space="0"/>
            </w:tcBorders>
            <w:shd w:val="clear" w:color="auto" w:fill="F1F1F1"/>
            <w:vAlign w:val="center"/>
          </w:tcPr>
          <w:p w14:paraId="17EA2CE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highlight w:val="none"/>
                <w:lang w:bidi="ar"/>
              </w:rPr>
            </w:pPr>
            <w:r>
              <w:rPr>
                <w:rFonts w:hint="eastAsia" w:ascii="仿宋" w:hAnsi="仿宋" w:eastAsia="仿宋" w:cs="仿宋"/>
                <w:i w:val="0"/>
                <w:iCs w:val="0"/>
                <w:color w:val="C00000"/>
                <w:kern w:val="0"/>
                <w:sz w:val="21"/>
                <w:szCs w:val="21"/>
                <w:u w:val="none"/>
                <w:lang w:val="en-US" w:eastAsia="zh-CN" w:bidi="ar"/>
              </w:rPr>
              <w:t>prodAttr</w:t>
            </w:r>
          </w:p>
        </w:tc>
        <w:tc>
          <w:tcPr>
            <w:tcW w:w="935" w:type="dxa"/>
            <w:tcBorders>
              <w:top w:val="single" w:color="auto" w:sz="4" w:space="0"/>
              <w:left w:val="single" w:color="auto" w:sz="4" w:space="0"/>
              <w:bottom w:val="single" w:color="auto" w:sz="4" w:space="0"/>
              <w:right w:val="single" w:color="auto" w:sz="4" w:space="0"/>
            </w:tcBorders>
            <w:shd w:val="clear" w:color="auto" w:fill="F1F1F1"/>
            <w:vAlign w:val="center"/>
          </w:tcPr>
          <w:p w14:paraId="09C05C1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i w:val="0"/>
                <w:iCs w:val="0"/>
                <w:color w:val="C00000"/>
                <w:kern w:val="0"/>
                <w:sz w:val="21"/>
                <w:szCs w:val="21"/>
                <w:u w:val="none"/>
                <w:lang w:val="en-US" w:eastAsia="zh-CN" w:bidi="ar"/>
              </w:rPr>
              <w:t>128</w:t>
            </w:r>
          </w:p>
        </w:tc>
        <w:tc>
          <w:tcPr>
            <w:tcW w:w="1029" w:type="dxa"/>
            <w:tcBorders>
              <w:top w:val="single" w:color="auto" w:sz="4" w:space="0"/>
              <w:left w:val="single" w:color="auto" w:sz="4" w:space="0"/>
              <w:bottom w:val="single" w:color="auto" w:sz="4" w:space="0"/>
              <w:right w:val="single" w:color="auto" w:sz="4" w:space="0"/>
            </w:tcBorders>
            <w:shd w:val="clear" w:color="auto" w:fill="F1F1F1"/>
            <w:vAlign w:val="center"/>
          </w:tcPr>
          <w:p w14:paraId="525BB8E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i w:val="0"/>
                <w:iCs w:val="0"/>
                <w:color w:val="C00000"/>
                <w:kern w:val="0"/>
                <w:sz w:val="21"/>
                <w:szCs w:val="21"/>
                <w:u w:val="none"/>
                <w:lang w:val="en-US" w:eastAsia="zh-CN" w:bidi="ar"/>
              </w:rPr>
              <w:t>可以</w:t>
            </w:r>
          </w:p>
        </w:tc>
        <w:tc>
          <w:tcPr>
            <w:tcW w:w="5908" w:type="dxa"/>
            <w:tcBorders>
              <w:top w:val="single" w:color="auto" w:sz="4" w:space="0"/>
              <w:left w:val="single" w:color="auto" w:sz="4" w:space="0"/>
              <w:bottom w:val="single" w:color="auto" w:sz="4" w:space="0"/>
              <w:right w:val="single" w:color="auto" w:sz="4" w:space="0"/>
            </w:tcBorders>
            <w:shd w:val="clear" w:color="auto" w:fill="F1F1F1"/>
            <w:vAlign w:val="center"/>
          </w:tcPr>
          <w:p w14:paraId="0154CEA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sz w:val="20"/>
                <w:szCs w:val="20"/>
                <w:highlight w:val="none"/>
                <w:lang w:bidi="ar"/>
              </w:rPr>
            </w:pPr>
            <w:r>
              <w:rPr>
                <w:rFonts w:hint="eastAsia" w:ascii="仿宋" w:hAnsi="仿宋" w:eastAsia="仿宋" w:cs="仿宋"/>
                <w:i w:val="0"/>
                <w:iCs w:val="0"/>
                <w:color w:val="C00000"/>
                <w:kern w:val="0"/>
                <w:sz w:val="21"/>
                <w:szCs w:val="21"/>
                <w:u w:val="none"/>
                <w:lang w:val="en-US" w:eastAsia="zh-CN" w:bidi="ar"/>
              </w:rPr>
              <w:t>商品属性名称</w:t>
            </w:r>
          </w:p>
        </w:tc>
      </w:tr>
      <w:tr w14:paraId="2C3FE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55" w:type="dxa"/>
            <w:tcBorders>
              <w:top w:val="single" w:color="auto" w:sz="4" w:space="0"/>
              <w:left w:val="single" w:color="auto" w:sz="4" w:space="0"/>
              <w:bottom w:val="single" w:color="auto" w:sz="4" w:space="0"/>
              <w:right w:val="single" w:color="auto" w:sz="4" w:space="0"/>
            </w:tcBorders>
            <w:shd w:val="clear" w:color="auto" w:fill="F1F1F1"/>
            <w:vAlign w:val="center"/>
          </w:tcPr>
          <w:p w14:paraId="467A9A1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bidi="ar"/>
              </w:rPr>
            </w:pPr>
            <w:r>
              <w:rPr>
                <w:rFonts w:hint="eastAsia" w:ascii="仿宋" w:hAnsi="仿宋" w:eastAsia="仿宋" w:cs="仿宋"/>
                <w:i w:val="0"/>
                <w:iCs w:val="0"/>
                <w:color w:val="C00000"/>
                <w:kern w:val="0"/>
                <w:sz w:val="21"/>
                <w:szCs w:val="21"/>
                <w:u w:val="none"/>
                <w:lang w:val="en-US" w:eastAsia="zh-CN" w:bidi="ar"/>
              </w:rPr>
              <w:t>attrText</w:t>
            </w:r>
          </w:p>
        </w:tc>
        <w:tc>
          <w:tcPr>
            <w:tcW w:w="2443" w:type="dxa"/>
            <w:tcBorders>
              <w:top w:val="single" w:color="auto" w:sz="4" w:space="0"/>
              <w:left w:val="single" w:color="auto" w:sz="4" w:space="0"/>
              <w:bottom w:val="single" w:color="auto" w:sz="4" w:space="0"/>
              <w:right w:val="single" w:color="auto" w:sz="4" w:space="0"/>
            </w:tcBorders>
            <w:shd w:val="clear" w:color="auto" w:fill="F1F1F1"/>
            <w:vAlign w:val="center"/>
          </w:tcPr>
          <w:p w14:paraId="5D36339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sz w:val="20"/>
                <w:szCs w:val="20"/>
                <w:highlight w:val="none"/>
                <w:lang w:bidi="ar"/>
              </w:rPr>
            </w:pPr>
            <w:r>
              <w:rPr>
                <w:rFonts w:hint="eastAsia" w:ascii="仿宋" w:hAnsi="仿宋" w:eastAsia="仿宋" w:cs="仿宋"/>
                <w:i w:val="0"/>
                <w:iCs w:val="0"/>
                <w:color w:val="C00000"/>
                <w:kern w:val="0"/>
                <w:sz w:val="21"/>
                <w:szCs w:val="21"/>
                <w:u w:val="none"/>
                <w:lang w:val="en-US" w:eastAsia="zh-CN" w:bidi="ar"/>
              </w:rPr>
              <w:t>String</w:t>
            </w:r>
          </w:p>
        </w:tc>
        <w:tc>
          <w:tcPr>
            <w:tcW w:w="1593" w:type="dxa"/>
            <w:tcBorders>
              <w:top w:val="single" w:color="auto" w:sz="4" w:space="0"/>
              <w:left w:val="single" w:color="auto" w:sz="4" w:space="0"/>
              <w:bottom w:val="single" w:color="auto" w:sz="4" w:space="0"/>
              <w:right w:val="single" w:color="auto" w:sz="4" w:space="0"/>
            </w:tcBorders>
            <w:shd w:val="clear" w:color="auto" w:fill="F1F1F1"/>
            <w:vAlign w:val="center"/>
          </w:tcPr>
          <w:p w14:paraId="456D357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highlight w:val="none"/>
                <w:lang w:bidi="ar"/>
              </w:rPr>
            </w:pPr>
            <w:r>
              <w:rPr>
                <w:rFonts w:hint="eastAsia" w:ascii="仿宋" w:hAnsi="仿宋" w:eastAsia="仿宋" w:cs="仿宋"/>
                <w:i w:val="0"/>
                <w:iCs w:val="0"/>
                <w:color w:val="C00000"/>
                <w:kern w:val="0"/>
                <w:sz w:val="21"/>
                <w:szCs w:val="21"/>
                <w:u w:val="none"/>
                <w:lang w:val="en-US" w:eastAsia="zh-CN" w:bidi="ar"/>
              </w:rPr>
              <w:t>prodAttr</w:t>
            </w:r>
          </w:p>
        </w:tc>
        <w:tc>
          <w:tcPr>
            <w:tcW w:w="935" w:type="dxa"/>
            <w:tcBorders>
              <w:top w:val="single" w:color="auto" w:sz="4" w:space="0"/>
              <w:left w:val="single" w:color="auto" w:sz="4" w:space="0"/>
              <w:bottom w:val="single" w:color="auto" w:sz="4" w:space="0"/>
              <w:right w:val="single" w:color="auto" w:sz="4" w:space="0"/>
            </w:tcBorders>
            <w:shd w:val="clear" w:color="auto" w:fill="F1F1F1"/>
            <w:vAlign w:val="center"/>
          </w:tcPr>
          <w:p w14:paraId="4DDC288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i w:val="0"/>
                <w:iCs w:val="0"/>
                <w:color w:val="C00000"/>
                <w:kern w:val="0"/>
                <w:sz w:val="21"/>
                <w:szCs w:val="21"/>
                <w:u w:val="none"/>
                <w:lang w:val="en-US" w:eastAsia="zh-CN" w:bidi="ar"/>
              </w:rPr>
              <w:t>10000</w:t>
            </w:r>
          </w:p>
        </w:tc>
        <w:tc>
          <w:tcPr>
            <w:tcW w:w="1029" w:type="dxa"/>
            <w:tcBorders>
              <w:top w:val="single" w:color="auto" w:sz="4" w:space="0"/>
              <w:left w:val="single" w:color="auto" w:sz="4" w:space="0"/>
              <w:bottom w:val="single" w:color="auto" w:sz="4" w:space="0"/>
              <w:right w:val="single" w:color="auto" w:sz="4" w:space="0"/>
            </w:tcBorders>
            <w:shd w:val="clear" w:color="auto" w:fill="F1F1F1"/>
            <w:vAlign w:val="center"/>
          </w:tcPr>
          <w:p w14:paraId="77FF321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i w:val="0"/>
                <w:iCs w:val="0"/>
                <w:color w:val="C00000"/>
                <w:kern w:val="0"/>
                <w:sz w:val="21"/>
                <w:szCs w:val="21"/>
                <w:u w:val="none"/>
                <w:lang w:val="en-US" w:eastAsia="zh-CN" w:bidi="ar"/>
              </w:rPr>
              <w:t>可以</w:t>
            </w:r>
          </w:p>
        </w:tc>
        <w:tc>
          <w:tcPr>
            <w:tcW w:w="5908" w:type="dxa"/>
            <w:tcBorders>
              <w:top w:val="single" w:color="auto" w:sz="4" w:space="0"/>
              <w:left w:val="single" w:color="auto" w:sz="4" w:space="0"/>
              <w:bottom w:val="single" w:color="auto" w:sz="4" w:space="0"/>
              <w:right w:val="single" w:color="auto" w:sz="4" w:space="0"/>
            </w:tcBorders>
            <w:shd w:val="clear" w:color="auto" w:fill="F1F1F1"/>
            <w:vAlign w:val="center"/>
          </w:tcPr>
          <w:p w14:paraId="08D665B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sz w:val="20"/>
                <w:szCs w:val="20"/>
                <w:highlight w:val="none"/>
                <w:lang w:bidi="ar"/>
              </w:rPr>
            </w:pPr>
            <w:r>
              <w:rPr>
                <w:rFonts w:hint="eastAsia" w:ascii="仿宋" w:hAnsi="仿宋" w:eastAsia="仿宋" w:cs="仿宋"/>
                <w:i w:val="0"/>
                <w:iCs w:val="0"/>
                <w:color w:val="C00000"/>
                <w:kern w:val="0"/>
                <w:sz w:val="21"/>
                <w:szCs w:val="21"/>
                <w:u w:val="none"/>
                <w:lang w:val="en-US" w:eastAsia="zh-CN" w:bidi="ar"/>
              </w:rPr>
              <w:t>商品属性显示值</w:t>
            </w:r>
          </w:p>
        </w:tc>
      </w:tr>
      <w:tr w14:paraId="5B282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F1F1F1"/>
            <w:vAlign w:val="center"/>
          </w:tcPr>
          <w:p w14:paraId="29B2093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highlight w:val="none"/>
                <w:lang w:bidi="ar"/>
              </w:rPr>
              <w:t>prodBusiInfo</w:t>
            </w:r>
          </w:p>
        </w:tc>
        <w:tc>
          <w:tcPr>
            <w:tcW w:w="0" w:type="auto"/>
            <w:tcBorders>
              <w:top w:val="single" w:color="auto" w:sz="4" w:space="0"/>
              <w:left w:val="single" w:color="auto" w:sz="4" w:space="0"/>
              <w:bottom w:val="single" w:color="auto" w:sz="4" w:space="0"/>
              <w:right w:val="single" w:color="auto" w:sz="4" w:space="0"/>
            </w:tcBorders>
            <w:shd w:val="clear" w:color="auto" w:fill="F1F1F1"/>
            <w:vAlign w:val="center"/>
          </w:tcPr>
          <w:p w14:paraId="3264B82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JSONArray</w:t>
            </w:r>
          </w:p>
        </w:tc>
        <w:tc>
          <w:tcPr>
            <w:tcW w:w="0" w:type="auto"/>
            <w:tcBorders>
              <w:top w:val="single" w:color="auto" w:sz="4" w:space="0"/>
              <w:left w:val="single" w:color="auto" w:sz="4" w:space="0"/>
              <w:bottom w:val="single" w:color="auto" w:sz="4" w:space="0"/>
              <w:right w:val="single" w:color="auto" w:sz="4" w:space="0"/>
            </w:tcBorders>
            <w:shd w:val="clear" w:color="auto" w:fill="F1F1F1"/>
            <w:vAlign w:val="center"/>
          </w:tcPr>
          <w:p w14:paraId="7EB2F5A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prodInfoList</w:t>
            </w:r>
          </w:p>
        </w:tc>
        <w:tc>
          <w:tcPr>
            <w:tcW w:w="0" w:type="auto"/>
            <w:tcBorders>
              <w:top w:val="single" w:color="auto" w:sz="4" w:space="0"/>
              <w:left w:val="single" w:color="auto" w:sz="4" w:space="0"/>
              <w:bottom w:val="single" w:color="auto" w:sz="4" w:space="0"/>
              <w:right w:val="single" w:color="auto" w:sz="4" w:space="0"/>
            </w:tcBorders>
            <w:shd w:val="clear" w:color="auto" w:fill="F1F1F1"/>
            <w:vAlign w:val="center"/>
          </w:tcPr>
          <w:p w14:paraId="6210EF4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F1F1F1"/>
            <w:vAlign w:val="center"/>
          </w:tcPr>
          <w:p w14:paraId="008AC76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可以</w:t>
            </w:r>
          </w:p>
        </w:tc>
        <w:tc>
          <w:tcPr>
            <w:tcW w:w="0" w:type="auto"/>
            <w:tcBorders>
              <w:top w:val="single" w:color="auto" w:sz="4" w:space="0"/>
              <w:left w:val="single" w:color="auto" w:sz="4" w:space="0"/>
              <w:bottom w:val="single" w:color="auto" w:sz="4" w:space="0"/>
              <w:right w:val="single" w:color="auto" w:sz="4" w:space="0"/>
            </w:tcBorders>
            <w:shd w:val="clear" w:color="auto" w:fill="F1F1F1"/>
            <w:vAlign w:val="center"/>
          </w:tcPr>
          <w:p w14:paraId="3AA7C41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商品业务参数信息</w:t>
            </w:r>
          </w:p>
        </w:tc>
      </w:tr>
      <w:tr w14:paraId="22CAD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FA148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parAttrKey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435B8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BF35C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highlight w:val="none"/>
                <w:lang w:bidi="ar"/>
              </w:rPr>
              <w:t>prodBusiInfo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3EA41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256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AF457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可以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12E6D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所属业务属性上级key</w:t>
            </w:r>
          </w:p>
        </w:tc>
      </w:tr>
      <w:tr w14:paraId="40FA6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40D94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attrKey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1DB30C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1EF245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highlight w:val="none"/>
                <w:lang w:bidi="ar"/>
              </w:rPr>
              <w:t>prodBusiInfo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5E6C0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256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F50A3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不可</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2D974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业务属性key值</w:t>
            </w:r>
            <w:r>
              <w:rPr>
                <w:rFonts w:hint="eastAsia" w:ascii="仿宋" w:hAnsi="仿宋" w:eastAsia="仿宋" w:cs="仿宋"/>
                <w:color w:val="auto"/>
                <w:kern w:val="0"/>
                <w:sz w:val="20"/>
                <w:szCs w:val="20"/>
                <w:highlight w:val="none"/>
                <w:lang w:eastAsia="zh-CN" w:bidi="ar"/>
              </w:rPr>
              <w:t>，参考附录</w:t>
            </w:r>
            <w:r>
              <w:rPr>
                <w:rFonts w:hint="eastAsia" w:ascii="仿宋" w:hAnsi="仿宋" w:eastAsia="仿宋" w:cs="仿宋"/>
                <w:color w:val="auto"/>
                <w:kern w:val="0"/>
                <w:sz w:val="20"/>
                <w:szCs w:val="20"/>
                <w:highlight w:val="none"/>
                <w:lang w:val="en-US" w:eastAsia="zh-CN" w:bidi="ar"/>
              </w:rPr>
              <w:t>三</w:t>
            </w:r>
          </w:p>
        </w:tc>
      </w:tr>
      <w:tr w14:paraId="7A4B0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3C282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attrValue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17B8B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14CD1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b/>
                <w:bCs/>
                <w:color w:val="auto"/>
                <w:kern w:val="0"/>
                <w:highlight w:val="none"/>
                <w:lang w:bidi="ar"/>
              </w:rPr>
              <w:t>prodBusiInfo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85577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5000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8CD82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可以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280D3E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业务属性value值</w:t>
            </w:r>
          </w:p>
        </w:tc>
      </w:tr>
    </w:tbl>
    <w:p w14:paraId="35858D2B">
      <w:pPr>
        <w:pStyle w:val="3"/>
        <w:pageBreakBefore w:val="0"/>
        <w:numPr>
          <w:ilvl w:val="1"/>
          <w:numId w:val="0"/>
        </w:numPr>
        <w:tabs>
          <w:tab w:val="left" w:pos="0"/>
        </w:tabs>
        <w:spacing w:before="0" w:after="0" w:line="360" w:lineRule="auto"/>
        <w:rPr>
          <w:rFonts w:hint="default" w:ascii="仿宋" w:hAnsi="仿宋" w:eastAsia="仿宋" w:cs="仿宋"/>
          <w:b/>
          <w:bCs/>
          <w:color w:val="C00000"/>
          <w:highlight w:val="none"/>
          <w:lang w:val="en-US" w:eastAsia="zh-CN"/>
        </w:rPr>
      </w:pPr>
      <w:bookmarkStart w:id="29" w:name="_Toc1084232253"/>
      <w:r>
        <w:rPr>
          <w:rFonts w:hint="eastAsia" w:ascii="仿宋" w:hAnsi="仿宋" w:eastAsia="仿宋" w:cs="仿宋"/>
          <w:b/>
          <w:bCs/>
          <w:color w:val="auto"/>
          <w:highlight w:val="none"/>
          <w:lang w:val="en-US" w:eastAsia="zh-CN"/>
        </w:rPr>
        <w:t>5.</w:t>
      </w:r>
      <w:r>
        <w:rPr>
          <w:rFonts w:hint="eastAsia" w:ascii="仿宋" w:hAnsi="仿宋" w:cs="仿宋"/>
          <w:b/>
          <w:bCs/>
          <w:color w:val="auto"/>
          <w:highlight w:val="none"/>
          <w:lang w:val="en-US" w:eastAsia="zh-CN"/>
        </w:rPr>
        <w:t>8</w:t>
      </w:r>
      <w:r>
        <w:rPr>
          <w:rFonts w:hint="eastAsia" w:ascii="仿宋" w:hAnsi="仿宋" w:eastAsia="仿宋" w:cs="仿宋"/>
          <w:b/>
          <w:bCs/>
          <w:color w:val="C00000"/>
          <w:highlight w:val="none"/>
          <w:lang w:val="en-US" w:eastAsia="zh-CN"/>
        </w:rPr>
        <w:t>、</w:t>
      </w:r>
      <w:r>
        <w:rPr>
          <w:rFonts w:hint="eastAsia" w:ascii="仿宋" w:hAnsi="仿宋" w:eastAsia="仿宋" w:cs="仿宋"/>
          <w:color w:val="C00000"/>
          <w:kern w:val="0"/>
          <w:highlight w:val="none"/>
          <w:lang w:val="en-US" w:eastAsia="zh-CN" w:bidi="ar"/>
        </w:rPr>
        <w:t>订单更新接口</w:t>
      </w:r>
      <w:r>
        <w:rPr>
          <w:rFonts w:hint="eastAsia" w:ascii="仿宋" w:hAnsi="仿宋" w:eastAsia="仿宋" w:cs="仿宋"/>
          <w:b/>
          <w:bCs/>
          <w:color w:val="C00000"/>
          <w:highlight w:val="none"/>
          <w:lang w:val="en-US" w:eastAsia="zh-CN"/>
        </w:rPr>
        <w:t>（业务能力系统-订单模块）</w:t>
      </w:r>
      <w:bookmarkEnd w:id="29"/>
    </w:p>
    <w:p w14:paraId="308EB90B">
      <w:pPr>
        <w:pStyle w:val="6"/>
        <w:numPr>
          <w:ilvl w:val="2"/>
          <w:numId w:val="0"/>
        </w:numPr>
        <w:spacing w:before="0" w:after="0" w:line="360" w:lineRule="auto"/>
        <w:rPr>
          <w:rFonts w:hint="eastAsia" w:ascii="仿宋" w:hAnsi="仿宋" w:eastAsia="仿宋" w:cs="仿宋"/>
          <w:color w:val="C00000"/>
          <w:highlight w:val="none"/>
          <w:lang w:val="en-US" w:eastAsia="zh-CN"/>
        </w:rPr>
      </w:pPr>
      <w:bookmarkStart w:id="30" w:name="_Toc1292731376"/>
      <w:r>
        <w:rPr>
          <w:rFonts w:hint="eastAsia" w:ascii="仿宋" w:hAnsi="仿宋" w:eastAsia="仿宋" w:cs="仿宋"/>
          <w:b/>
          <w:bCs/>
          <w:color w:val="auto"/>
          <w:highlight w:val="none"/>
          <w:lang w:val="en-US" w:eastAsia="zh-CN"/>
        </w:rPr>
        <w:t>5.</w:t>
      </w:r>
      <w:r>
        <w:rPr>
          <w:rFonts w:hint="eastAsia" w:ascii="仿宋" w:hAnsi="仿宋" w:cs="仿宋"/>
          <w:b/>
          <w:bCs/>
          <w:color w:val="auto"/>
          <w:highlight w:val="none"/>
          <w:lang w:val="en-US" w:eastAsia="zh-CN"/>
        </w:rPr>
        <w:t>8</w:t>
      </w:r>
      <w:r>
        <w:rPr>
          <w:rFonts w:hint="eastAsia" w:ascii="仿宋" w:hAnsi="仿宋" w:eastAsia="仿宋" w:cs="仿宋"/>
          <w:color w:val="C00000"/>
          <w:highlight w:val="none"/>
          <w:lang w:val="en-US" w:eastAsia="zh-CN"/>
        </w:rPr>
        <w:t>.1、业务功能</w:t>
      </w:r>
      <w:bookmarkEnd w:id="30"/>
    </w:p>
    <w:tbl>
      <w:tblPr>
        <w:tblStyle w:val="12"/>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897"/>
        <w:gridCol w:w="5622"/>
      </w:tblGrid>
      <w:tr w14:paraId="39BFF0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00" w:type="pct"/>
            <w:noWrap w:val="0"/>
            <w:vAlign w:val="center"/>
          </w:tcPr>
          <w:p w14:paraId="4343FCEB">
            <w:pPr>
              <w:keepNext w:val="0"/>
              <w:keepLines w:val="0"/>
              <w:suppressLineNumbers w:val="0"/>
              <w:spacing w:before="0" w:beforeAutospacing="0" w:after="0" w:afterAutospacing="0"/>
              <w:ind w:left="0" w:right="0"/>
              <w:jc w:val="center"/>
              <w:rPr>
                <w:rFonts w:hint="eastAsia" w:ascii="仿宋" w:hAnsi="仿宋" w:eastAsia="仿宋" w:cs="仿宋"/>
                <w:b/>
                <w:color w:val="C00000"/>
                <w:sz w:val="28"/>
                <w:szCs w:val="28"/>
                <w:highlight w:val="none"/>
              </w:rPr>
            </w:pPr>
            <w:r>
              <w:rPr>
                <w:rFonts w:hint="eastAsia" w:ascii="仿宋" w:hAnsi="仿宋" w:eastAsia="仿宋" w:cs="仿宋"/>
                <w:b/>
                <w:color w:val="C00000"/>
                <w:sz w:val="28"/>
                <w:szCs w:val="28"/>
                <w:highlight w:val="none"/>
              </w:rPr>
              <w:t>业务名称</w:t>
            </w:r>
          </w:p>
        </w:tc>
        <w:tc>
          <w:tcPr>
            <w:tcW w:w="3299" w:type="pct"/>
            <w:noWrap w:val="0"/>
            <w:vAlign w:val="top"/>
          </w:tcPr>
          <w:p w14:paraId="5A9262D2">
            <w:pPr>
              <w:keepNext w:val="0"/>
              <w:keepLines w:val="0"/>
              <w:suppressLineNumbers w:val="0"/>
              <w:spacing w:before="0" w:beforeAutospacing="0" w:after="0" w:afterAutospacing="0"/>
              <w:ind w:left="0" w:right="0"/>
              <w:jc w:val="center"/>
              <w:rPr>
                <w:rFonts w:hint="eastAsia" w:ascii="仿宋" w:hAnsi="仿宋" w:eastAsia="仿宋" w:cs="仿宋"/>
                <w:b/>
                <w:color w:val="C00000"/>
                <w:sz w:val="28"/>
                <w:szCs w:val="28"/>
                <w:highlight w:val="none"/>
              </w:rPr>
            </w:pPr>
            <w:r>
              <w:rPr>
                <w:rFonts w:hint="eastAsia" w:ascii="仿宋" w:hAnsi="仿宋" w:eastAsia="仿宋" w:cs="仿宋"/>
                <w:b/>
                <w:color w:val="C00000"/>
                <w:sz w:val="28"/>
                <w:szCs w:val="28"/>
                <w:highlight w:val="none"/>
              </w:rPr>
              <w:t>服务编码（csf平台）</w:t>
            </w:r>
          </w:p>
        </w:tc>
      </w:tr>
      <w:tr w14:paraId="046B25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700" w:type="pct"/>
            <w:noWrap w:val="0"/>
            <w:vAlign w:val="center"/>
          </w:tcPr>
          <w:p w14:paraId="3D57E9DB">
            <w:pPr>
              <w:keepNext w:val="0"/>
              <w:keepLines w:val="0"/>
              <w:suppressLineNumbers w:val="0"/>
              <w:spacing w:before="0" w:beforeAutospacing="0" w:after="0" w:afterAutospacing="0"/>
              <w:ind w:left="0" w:right="0"/>
              <w:rPr>
                <w:rFonts w:hint="default" w:ascii="仿宋" w:hAnsi="仿宋" w:eastAsia="仿宋" w:cs="仿宋"/>
                <w:color w:val="C00000"/>
                <w:sz w:val="28"/>
                <w:szCs w:val="28"/>
                <w:highlight w:val="none"/>
                <w:lang w:val="en-US" w:eastAsia="zh-CN"/>
              </w:rPr>
            </w:pPr>
            <w:r>
              <w:rPr>
                <w:rFonts w:hint="eastAsia" w:ascii="仿宋" w:hAnsi="仿宋" w:eastAsia="仿宋" w:cs="仿宋"/>
                <w:color w:val="C00000"/>
                <w:sz w:val="28"/>
                <w:szCs w:val="28"/>
                <w:highlight w:val="none"/>
                <w:lang w:val="en-US" w:eastAsia="zh-CN"/>
              </w:rPr>
              <w:t>订单更新接口</w:t>
            </w:r>
          </w:p>
        </w:tc>
        <w:tc>
          <w:tcPr>
            <w:tcW w:w="3299" w:type="pct"/>
            <w:noWrap w:val="0"/>
            <w:vAlign w:val="top"/>
          </w:tcPr>
          <w:p w14:paraId="19B2F31D">
            <w:pPr>
              <w:keepNext w:val="0"/>
              <w:keepLines w:val="0"/>
              <w:suppressLineNumbers w:val="0"/>
              <w:spacing w:before="0" w:beforeAutospacing="0" w:after="0" w:afterAutospacing="0"/>
              <w:ind w:left="0" w:right="0"/>
              <w:jc w:val="left"/>
              <w:rPr>
                <w:rFonts w:hint="eastAsia" w:ascii="仿宋" w:hAnsi="仿宋" w:eastAsia="仿宋" w:cs="仿宋"/>
                <w:color w:val="C00000"/>
                <w:sz w:val="28"/>
                <w:szCs w:val="28"/>
                <w:highlight w:val="none"/>
                <w:lang w:val="en-US" w:eastAsia="zh-CN"/>
              </w:rPr>
            </w:pPr>
            <w:r>
              <w:rPr>
                <w:rFonts w:hint="eastAsia" w:ascii="仿宋" w:hAnsi="仿宋" w:eastAsia="仿宋" w:cs="仿宋"/>
                <w:color w:val="C00000"/>
                <w:sz w:val="28"/>
                <w:szCs w:val="28"/>
                <w:highlight w:val="none"/>
                <w:lang w:val="en-US" w:eastAsia="zh-CN"/>
              </w:rPr>
              <w:t>待定</w:t>
            </w:r>
          </w:p>
        </w:tc>
      </w:tr>
    </w:tbl>
    <w:p w14:paraId="24310E1E">
      <w:pPr>
        <w:pStyle w:val="4"/>
        <w:ind w:left="0" w:leftChars="0" w:firstLine="0" w:firstLineChars="0"/>
        <w:rPr>
          <w:rFonts w:hint="eastAsia"/>
          <w:color w:val="C00000"/>
          <w:lang w:val="en-US" w:eastAsia="zh-CN"/>
        </w:rPr>
      </w:pPr>
      <w:r>
        <w:rPr>
          <w:rFonts w:hint="eastAsia"/>
          <w:color w:val="C00000"/>
          <w:lang w:val="en-US" w:eastAsia="zh-CN"/>
        </w:rPr>
        <w:t>支持更新客户信息、客户收货信息、订购商品信息。</w:t>
      </w:r>
    </w:p>
    <w:p w14:paraId="71703686">
      <w:pPr>
        <w:pStyle w:val="4"/>
        <w:ind w:left="0" w:leftChars="0" w:firstLine="0" w:firstLineChars="0"/>
        <w:rPr>
          <w:rFonts w:hint="eastAsia"/>
          <w:color w:val="C00000"/>
          <w:lang w:val="en-US" w:eastAsia="zh-CN"/>
        </w:rPr>
      </w:pPr>
      <w:r>
        <w:rPr>
          <w:rFonts w:hint="eastAsia"/>
          <w:color w:val="C00000"/>
          <w:lang w:val="en-US" w:eastAsia="zh-CN"/>
        </w:rPr>
        <w:t>入参中唯一标识类字段。例如商品实例编码、订单类型示例编码，优先寻找已有关联对象更新，无对应实例的则新增。属性类字段，优先查找已有属性进行更新（避免重复新增），无法找到的新增。</w:t>
      </w:r>
    </w:p>
    <w:p w14:paraId="60211BF3">
      <w:pPr>
        <w:pStyle w:val="4"/>
        <w:ind w:left="0" w:leftChars="0" w:firstLine="0" w:firstLineChars="0"/>
        <w:rPr>
          <w:rFonts w:hint="default"/>
          <w:color w:val="C00000"/>
          <w:lang w:val="en-US" w:eastAsia="zh-CN"/>
        </w:rPr>
      </w:pPr>
      <w:r>
        <w:rPr>
          <w:rFonts w:hint="eastAsia"/>
          <w:color w:val="C00000"/>
          <w:lang w:val="en-US" w:eastAsia="zh-CN"/>
        </w:rPr>
        <w:t>订单更新后，如当前订单未支付，支付相关信息同步更新。如已支付，不支持更新支付信息。</w:t>
      </w:r>
    </w:p>
    <w:p w14:paraId="353A1DE0">
      <w:pPr>
        <w:pStyle w:val="6"/>
        <w:numPr>
          <w:ilvl w:val="2"/>
          <w:numId w:val="0"/>
        </w:numPr>
        <w:spacing w:before="0" w:after="0" w:line="360" w:lineRule="auto"/>
        <w:ind w:leftChars="200"/>
        <w:rPr>
          <w:rFonts w:hint="eastAsia" w:ascii="仿宋" w:hAnsi="仿宋" w:eastAsia="仿宋" w:cs="仿宋"/>
          <w:color w:val="C00000"/>
          <w:highlight w:val="none"/>
          <w:lang w:val="en-US" w:eastAsia="zh-CN"/>
        </w:rPr>
      </w:pPr>
      <w:bookmarkStart w:id="31" w:name="_Toc844179733"/>
      <w:r>
        <w:rPr>
          <w:rFonts w:hint="eastAsia" w:ascii="仿宋" w:hAnsi="仿宋" w:eastAsia="仿宋" w:cs="仿宋"/>
          <w:b/>
          <w:bCs/>
          <w:color w:val="auto"/>
          <w:highlight w:val="none"/>
          <w:lang w:val="en-US" w:eastAsia="zh-CN"/>
        </w:rPr>
        <w:t>5.</w:t>
      </w:r>
      <w:r>
        <w:rPr>
          <w:rFonts w:hint="eastAsia" w:ascii="仿宋" w:hAnsi="仿宋" w:cs="仿宋"/>
          <w:b/>
          <w:bCs/>
          <w:color w:val="auto"/>
          <w:highlight w:val="none"/>
          <w:lang w:val="en-US" w:eastAsia="zh-CN"/>
        </w:rPr>
        <w:t>8</w:t>
      </w:r>
      <w:r>
        <w:rPr>
          <w:rFonts w:hint="eastAsia" w:ascii="仿宋" w:hAnsi="仿宋" w:eastAsia="仿宋" w:cs="仿宋"/>
          <w:color w:val="C00000"/>
          <w:highlight w:val="none"/>
          <w:lang w:val="en-US" w:eastAsia="zh-CN"/>
        </w:rPr>
        <w:t>.2、接口请求参数</w:t>
      </w:r>
      <w:bookmarkEnd w:id="31"/>
    </w:p>
    <w:p w14:paraId="3E558465">
      <w:pPr>
        <w:pStyle w:val="7"/>
        <w:numPr>
          <w:ilvl w:val="3"/>
          <w:numId w:val="0"/>
        </w:numPr>
        <w:ind w:left="851" w:leftChars="0"/>
        <w:rPr>
          <w:rFonts w:hint="eastAsia" w:ascii="仿宋" w:hAnsi="仿宋" w:eastAsia="仿宋" w:cs="仿宋"/>
          <w:color w:val="C00000"/>
          <w:sz w:val="30"/>
          <w:szCs w:val="30"/>
          <w:highlight w:val="none"/>
          <w:lang w:val="en-US" w:eastAsia="zh-CN"/>
        </w:rPr>
      </w:pPr>
      <w:r>
        <w:rPr>
          <w:rFonts w:hint="eastAsia" w:ascii="仿宋" w:hAnsi="仿宋" w:eastAsia="仿宋" w:cs="仿宋"/>
          <w:b/>
          <w:bCs/>
          <w:color w:val="auto"/>
          <w:highlight w:val="none"/>
          <w:lang w:val="en-US" w:eastAsia="zh-CN"/>
        </w:rPr>
        <w:t>5.</w:t>
      </w:r>
      <w:r>
        <w:rPr>
          <w:rFonts w:hint="eastAsia" w:ascii="仿宋" w:hAnsi="仿宋" w:cs="仿宋"/>
          <w:b/>
          <w:bCs/>
          <w:color w:val="auto"/>
          <w:highlight w:val="none"/>
          <w:lang w:val="en-US" w:eastAsia="zh-CN"/>
        </w:rPr>
        <w:t>8</w:t>
      </w:r>
      <w:r>
        <w:rPr>
          <w:rFonts w:hint="eastAsia" w:ascii="仿宋" w:hAnsi="仿宋" w:eastAsia="仿宋" w:cs="仿宋"/>
          <w:color w:val="C00000"/>
          <w:sz w:val="30"/>
          <w:szCs w:val="30"/>
          <w:highlight w:val="none"/>
          <w:lang w:val="en-US" w:eastAsia="zh-CN"/>
        </w:rPr>
        <w:t>.2.1请求业务要素（BODY）</w:t>
      </w:r>
    </w:p>
    <w:tbl>
      <w:tblPr>
        <w:tblStyle w:val="12"/>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16"/>
        <w:gridCol w:w="2121"/>
        <w:gridCol w:w="1592"/>
        <w:gridCol w:w="716"/>
        <w:gridCol w:w="457"/>
        <w:gridCol w:w="1612"/>
      </w:tblGrid>
      <w:tr w14:paraId="515B3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rPr>
        <w:tc>
          <w:tcPr>
            <w:tcW w:w="1418"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3A57391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4"/>
                <w:szCs w:val="24"/>
                <w:u w:val="none"/>
              </w:rPr>
            </w:pPr>
            <w:r>
              <w:rPr>
                <w:rFonts w:hint="eastAsia" w:ascii="仿宋" w:hAnsi="仿宋" w:eastAsia="仿宋" w:cs="仿宋"/>
                <w:b/>
                <w:bCs/>
                <w:i w:val="0"/>
                <w:iCs w:val="0"/>
                <w:color w:val="C00000"/>
                <w:kern w:val="0"/>
                <w:sz w:val="24"/>
                <w:szCs w:val="24"/>
                <w:u w:val="none"/>
                <w:lang w:val="en-US" w:eastAsia="zh-CN" w:bidi="ar"/>
              </w:rPr>
              <w:t>入参参数名</w:t>
            </w:r>
          </w:p>
        </w:tc>
        <w:tc>
          <w:tcPr>
            <w:tcW w:w="996"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06A73D5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4"/>
                <w:szCs w:val="24"/>
                <w:u w:val="none"/>
              </w:rPr>
            </w:pPr>
            <w:r>
              <w:rPr>
                <w:rFonts w:hint="eastAsia" w:ascii="仿宋" w:hAnsi="仿宋" w:eastAsia="仿宋" w:cs="仿宋"/>
                <w:b/>
                <w:bCs/>
                <w:i w:val="0"/>
                <w:iCs w:val="0"/>
                <w:color w:val="C00000"/>
                <w:kern w:val="0"/>
                <w:sz w:val="24"/>
                <w:szCs w:val="24"/>
                <w:u w:val="none"/>
                <w:lang w:val="en-US" w:eastAsia="zh-CN" w:bidi="ar"/>
              </w:rPr>
              <w:t>类型</w:t>
            </w:r>
          </w:p>
        </w:tc>
        <w:tc>
          <w:tcPr>
            <w:tcW w:w="751"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5381B29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4"/>
                <w:szCs w:val="24"/>
                <w:u w:val="none"/>
              </w:rPr>
            </w:pPr>
            <w:r>
              <w:rPr>
                <w:rFonts w:hint="eastAsia" w:ascii="仿宋" w:hAnsi="仿宋" w:eastAsia="仿宋" w:cs="仿宋"/>
                <w:b/>
                <w:bCs/>
                <w:i w:val="0"/>
                <w:iCs w:val="0"/>
                <w:color w:val="C00000"/>
                <w:kern w:val="0"/>
                <w:sz w:val="24"/>
                <w:szCs w:val="24"/>
                <w:u w:val="none"/>
                <w:lang w:val="en-US" w:eastAsia="zh-CN" w:bidi="ar"/>
              </w:rPr>
              <w:t>所属上级</w:t>
            </w:r>
          </w:p>
        </w:tc>
        <w:tc>
          <w:tcPr>
            <w:tcW w:w="344"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28E699C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4"/>
                <w:szCs w:val="24"/>
                <w:u w:val="none"/>
              </w:rPr>
            </w:pPr>
            <w:r>
              <w:rPr>
                <w:rFonts w:hint="eastAsia" w:ascii="仿宋" w:hAnsi="仿宋" w:eastAsia="仿宋" w:cs="仿宋"/>
                <w:b/>
                <w:bCs/>
                <w:i w:val="0"/>
                <w:iCs w:val="0"/>
                <w:color w:val="C00000"/>
                <w:kern w:val="0"/>
                <w:sz w:val="24"/>
                <w:szCs w:val="24"/>
                <w:u w:val="none"/>
                <w:lang w:val="en-US" w:eastAsia="zh-CN" w:bidi="ar"/>
              </w:rPr>
              <w:t>长度</w:t>
            </w:r>
          </w:p>
        </w:tc>
        <w:tc>
          <w:tcPr>
            <w:tcW w:w="258"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7878705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4"/>
                <w:szCs w:val="24"/>
                <w:u w:val="none"/>
              </w:rPr>
            </w:pPr>
            <w:r>
              <w:rPr>
                <w:rFonts w:hint="eastAsia" w:ascii="仿宋" w:hAnsi="仿宋" w:eastAsia="仿宋" w:cs="仿宋"/>
                <w:b/>
                <w:bCs/>
                <w:i w:val="0"/>
                <w:iCs w:val="0"/>
                <w:color w:val="C00000"/>
                <w:kern w:val="0"/>
                <w:sz w:val="24"/>
                <w:szCs w:val="24"/>
                <w:u w:val="none"/>
                <w:lang w:val="en-US" w:eastAsia="zh-CN" w:bidi="ar"/>
              </w:rPr>
              <w:t>可空标志</w:t>
            </w:r>
          </w:p>
        </w:tc>
        <w:tc>
          <w:tcPr>
            <w:tcW w:w="1230" w:type="pct"/>
            <w:tcBorders>
              <w:top w:val="single" w:color="000000" w:sz="4" w:space="0"/>
              <w:left w:val="single" w:color="000000" w:sz="4" w:space="0"/>
              <w:bottom w:val="single" w:color="000000" w:sz="4" w:space="0"/>
              <w:right w:val="single" w:color="000000" w:sz="4" w:space="0"/>
            </w:tcBorders>
            <w:shd w:val="clear" w:color="auto" w:fill="8DB3E2"/>
            <w:vAlign w:val="center"/>
          </w:tcPr>
          <w:p w14:paraId="6165856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4"/>
                <w:szCs w:val="24"/>
                <w:u w:val="none"/>
              </w:rPr>
            </w:pPr>
            <w:r>
              <w:rPr>
                <w:rFonts w:hint="eastAsia" w:ascii="仿宋" w:hAnsi="仿宋" w:eastAsia="仿宋" w:cs="仿宋"/>
                <w:b/>
                <w:bCs/>
                <w:i w:val="0"/>
                <w:iCs w:val="0"/>
                <w:color w:val="C00000"/>
                <w:kern w:val="0"/>
                <w:sz w:val="24"/>
                <w:szCs w:val="24"/>
                <w:u w:val="none"/>
                <w:lang w:val="en-US" w:eastAsia="zh-CN" w:bidi="ar"/>
              </w:rPr>
              <w:t>说明</w:t>
            </w:r>
          </w:p>
        </w:tc>
      </w:tr>
      <w:tr w14:paraId="5A8A6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75F720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1"/>
                <w:szCs w:val="21"/>
                <w:u w:val="none"/>
              </w:rPr>
            </w:pPr>
            <w:r>
              <w:rPr>
                <w:rFonts w:hint="eastAsia" w:ascii="仿宋" w:hAnsi="仿宋" w:eastAsia="仿宋" w:cs="仿宋"/>
                <w:b/>
                <w:bCs/>
                <w:i w:val="0"/>
                <w:iCs w:val="0"/>
                <w:color w:val="C00000"/>
                <w:kern w:val="0"/>
                <w:sz w:val="21"/>
                <w:szCs w:val="21"/>
                <w:u w:val="none"/>
                <w:lang w:val="en-US" w:eastAsia="zh-CN" w:bidi="ar"/>
              </w:rPr>
              <w:t>params</w:t>
            </w:r>
          </w:p>
        </w:tc>
        <w:tc>
          <w:tcPr>
            <w:tcW w:w="996"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6CC359F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1"/>
                <w:szCs w:val="21"/>
                <w:u w:val="none"/>
              </w:rPr>
            </w:pPr>
            <w:r>
              <w:rPr>
                <w:rFonts w:hint="eastAsia" w:ascii="仿宋" w:hAnsi="仿宋" w:eastAsia="仿宋" w:cs="仿宋"/>
                <w:b/>
                <w:bCs/>
                <w:i w:val="0"/>
                <w:iCs w:val="0"/>
                <w:color w:val="C00000"/>
                <w:kern w:val="0"/>
                <w:sz w:val="21"/>
                <w:szCs w:val="21"/>
                <w:u w:val="none"/>
                <w:lang w:val="en-US" w:eastAsia="zh-CN" w:bidi="ar"/>
              </w:rPr>
              <w:t>Map&lt;String,Object&gt;</w:t>
            </w:r>
          </w:p>
        </w:tc>
        <w:tc>
          <w:tcPr>
            <w:tcW w:w="751"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4F11E2CB">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C00000"/>
                <w:sz w:val="21"/>
                <w:szCs w:val="21"/>
                <w:u w:val="none"/>
              </w:rPr>
            </w:pPr>
          </w:p>
        </w:tc>
        <w:tc>
          <w:tcPr>
            <w:tcW w:w="344"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49AAA8D3">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C00000"/>
                <w:sz w:val="21"/>
                <w:szCs w:val="21"/>
                <w:u w:val="none"/>
              </w:rPr>
            </w:pPr>
          </w:p>
        </w:tc>
        <w:tc>
          <w:tcPr>
            <w:tcW w:w="258"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226691F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1"/>
                <w:szCs w:val="21"/>
                <w:u w:val="none"/>
              </w:rPr>
            </w:pPr>
            <w:r>
              <w:rPr>
                <w:rFonts w:hint="eastAsia" w:ascii="仿宋" w:hAnsi="仿宋" w:eastAsia="仿宋" w:cs="仿宋"/>
                <w:b/>
                <w:bCs/>
                <w:i w:val="0"/>
                <w:iCs w:val="0"/>
                <w:color w:val="C00000"/>
                <w:kern w:val="0"/>
                <w:sz w:val="21"/>
                <w:szCs w:val="21"/>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62A83236">
            <w:pPr>
              <w:keepNext w:val="0"/>
              <w:keepLines w:val="0"/>
              <w:suppressLineNumbers w:val="0"/>
              <w:spacing w:before="0" w:beforeAutospacing="0" w:after="0" w:afterAutospacing="0"/>
              <w:ind w:left="0" w:right="0"/>
              <w:jc w:val="left"/>
              <w:rPr>
                <w:rFonts w:hint="eastAsia" w:ascii="仿宋" w:hAnsi="仿宋" w:eastAsia="仿宋" w:cs="仿宋"/>
                <w:b/>
                <w:bCs/>
                <w:i w:val="0"/>
                <w:iCs w:val="0"/>
                <w:color w:val="C00000"/>
                <w:sz w:val="21"/>
                <w:szCs w:val="21"/>
                <w:u w:val="none"/>
              </w:rPr>
            </w:pPr>
          </w:p>
        </w:tc>
      </w:tr>
      <w:tr w14:paraId="75942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A790A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r>
              <w:rPr>
                <w:rFonts w:hint="eastAsia" w:ascii="仿宋" w:hAnsi="仿宋" w:eastAsia="仿宋" w:cs="仿宋"/>
                <w:b/>
                <w:bCs/>
                <w:color w:val="C00000"/>
                <w:kern w:val="0"/>
                <w:highlight w:val="none"/>
                <w:lang w:val="en-US" w:eastAsia="zh-CN" w:bidi="ar"/>
              </w:rPr>
              <w:t>primaryOrderId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21233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r>
              <w:rPr>
                <w:rFonts w:hint="eastAsia" w:ascii="仿宋" w:hAnsi="仿宋" w:eastAsia="仿宋" w:cs="仿宋"/>
                <w:b/>
                <w:bCs/>
                <w:color w:val="C00000"/>
                <w:kern w:val="0"/>
                <w:highlight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A2B993">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C00000"/>
                <w:kern w:val="0"/>
                <w:sz w:val="20"/>
                <w:szCs w:val="20"/>
                <w:highlight w:val="none"/>
                <w:u w:val="none"/>
                <w:lang w:val="en-US" w:eastAsia="zh-CN" w:bidi="ar"/>
              </w:rPr>
            </w:pPr>
            <w:r>
              <w:rPr>
                <w:rFonts w:hint="eastAsia" w:ascii="仿宋" w:hAnsi="仿宋" w:eastAsia="仿宋" w:cs="仿宋"/>
                <w:i w:val="0"/>
                <w:iCs w:val="0"/>
                <w:color w:val="C00000"/>
                <w:kern w:val="0"/>
                <w:sz w:val="20"/>
                <w:szCs w:val="20"/>
                <w:highlight w:val="none"/>
                <w:u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F5EC8B">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C00000"/>
                <w:kern w:val="2"/>
                <w:sz w:val="20"/>
                <w:szCs w:val="20"/>
                <w:highlight w:val="none"/>
                <w:u w:val="none"/>
                <w:lang w:val="en-US" w:eastAsia="zh-CN" w:bidi="ar-SA"/>
              </w:rPr>
            </w:pPr>
            <w:r>
              <w:rPr>
                <w:rFonts w:hint="eastAsia" w:ascii="仿宋" w:hAnsi="仿宋" w:eastAsia="仿宋" w:cs="仿宋"/>
                <w:i w:val="0"/>
                <w:iCs w:val="0"/>
                <w:color w:val="C00000"/>
                <w:kern w:val="2"/>
                <w:sz w:val="20"/>
                <w:szCs w:val="20"/>
                <w:highlight w:val="none"/>
                <w:u w:val="none"/>
                <w:lang w:val="en-US" w:eastAsia="zh-CN" w:bidi="ar-SA"/>
              </w:rPr>
              <w:t>50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44CCF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C00000"/>
                <w:kern w:val="0"/>
                <w:highlight w:val="none"/>
                <w:lang w:val="en-US" w:eastAsia="zh-CN" w:bidi="ar"/>
              </w:rPr>
            </w:pPr>
            <w:r>
              <w:rPr>
                <w:rFonts w:hint="eastAsia" w:ascii="仿宋" w:hAnsi="仿宋" w:eastAsia="仿宋" w:cs="仿宋"/>
                <w:b/>
                <w:bCs/>
                <w:color w:val="C00000"/>
                <w:kern w:val="0"/>
                <w:highlight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60B06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C00000"/>
                <w:kern w:val="0"/>
                <w:highlight w:val="none"/>
                <w:lang w:val="en-US" w:eastAsia="zh-CN" w:bidi="ar"/>
              </w:rPr>
            </w:pPr>
            <w:r>
              <w:rPr>
                <w:rFonts w:hint="eastAsia" w:ascii="仿宋" w:hAnsi="仿宋" w:eastAsia="仿宋" w:cs="仿宋"/>
                <w:b/>
                <w:bCs/>
                <w:color w:val="C00000"/>
                <w:kern w:val="0"/>
                <w:highlight w:val="none"/>
                <w:lang w:val="en-US" w:eastAsia="zh-CN" w:bidi="ar"/>
              </w:rPr>
              <w:t>主订单编码</w:t>
            </w:r>
          </w:p>
        </w:tc>
      </w:tr>
      <w:tr w14:paraId="2514F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top"/>
          </w:tcPr>
          <w:p w14:paraId="03459E7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r>
              <w:rPr>
                <w:rFonts w:hint="eastAsia" w:ascii="宋体" w:hAnsi="宋体" w:eastAsia="宋体" w:cs="宋体"/>
                <w:i w:val="0"/>
                <w:iCs w:val="0"/>
                <w:color w:val="C00000"/>
                <w:kern w:val="0"/>
                <w:sz w:val="21"/>
                <w:szCs w:val="21"/>
                <w:u w:val="none"/>
                <w:lang w:val="en-US" w:eastAsia="zh-CN" w:bidi="ar"/>
              </w:rPr>
              <w:t>csStaffId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C5C2B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4D1A2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0"/>
                <w:szCs w:val="20"/>
                <w:highlight w:val="none"/>
                <w:u w:val="none"/>
                <w:lang w:val="en-US" w:eastAsia="zh-CN" w:bidi="ar"/>
              </w:rPr>
            </w:pPr>
            <w:r>
              <w:rPr>
                <w:rFonts w:hint="eastAsia" w:ascii="宋体" w:hAnsi="宋体" w:eastAsia="宋体" w:cs="宋体"/>
                <w:i w:val="0"/>
                <w:iCs w:val="0"/>
                <w:color w:val="C00000"/>
                <w:kern w:val="0"/>
                <w:sz w:val="21"/>
                <w:szCs w:val="21"/>
                <w:u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top"/>
          </w:tcPr>
          <w:p w14:paraId="2B5FC1B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highlight w:val="none"/>
                <w:u w:val="none"/>
                <w:lang w:val="en-US" w:eastAsia="zh-CN" w:bidi="ar-SA"/>
              </w:rPr>
            </w:pPr>
            <w:r>
              <w:rPr>
                <w:rFonts w:hint="eastAsia" w:ascii="宋体" w:hAnsi="宋体" w:eastAsia="宋体" w:cs="宋体"/>
                <w:i w:val="0"/>
                <w:iCs w:val="0"/>
                <w:color w:val="C00000"/>
                <w:kern w:val="0"/>
                <w:sz w:val="21"/>
                <w:szCs w:val="21"/>
                <w:u w:val="none"/>
                <w:lang w:val="en-US" w:eastAsia="zh-CN" w:bidi="ar"/>
              </w:rPr>
              <w:t>32</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9B455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r>
              <w:rPr>
                <w:rFonts w:hint="eastAsia" w:ascii="宋体" w:hAnsi="宋体" w:eastAsia="宋体" w:cs="宋体"/>
                <w:i w:val="0"/>
                <w:iCs w:val="0"/>
                <w:color w:val="C00000"/>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top"/>
          </w:tcPr>
          <w:p w14:paraId="06D460A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r>
              <w:rPr>
                <w:rFonts w:hint="eastAsia" w:ascii="宋体" w:hAnsi="宋体" w:eastAsia="宋体" w:cs="宋体"/>
                <w:i w:val="0"/>
                <w:iCs w:val="0"/>
                <w:color w:val="C00000"/>
                <w:kern w:val="0"/>
                <w:sz w:val="21"/>
                <w:szCs w:val="21"/>
                <w:u w:val="none"/>
                <w:lang w:val="en-US" w:eastAsia="zh-CN" w:bidi="ar"/>
              </w:rPr>
              <w:t>操作员客服工号，记录操作轨迹</w:t>
            </w:r>
          </w:p>
        </w:tc>
      </w:tr>
      <w:tr w14:paraId="084E3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top"/>
          </w:tcPr>
          <w:p w14:paraId="4DCD0C9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r>
              <w:rPr>
                <w:rFonts w:hint="eastAsia" w:ascii="宋体" w:hAnsi="宋体" w:eastAsia="宋体" w:cs="宋体"/>
                <w:i w:val="0"/>
                <w:iCs w:val="0"/>
                <w:color w:val="C00000"/>
                <w:kern w:val="0"/>
                <w:sz w:val="21"/>
                <w:szCs w:val="21"/>
                <w:u w:val="none"/>
                <w:lang w:val="en-US" w:eastAsia="zh-CN" w:bidi="ar"/>
              </w:rPr>
              <w:t>staffId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55415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AE0DF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0"/>
                <w:szCs w:val="20"/>
                <w:highlight w:val="none"/>
                <w:u w:val="none"/>
                <w:lang w:val="en-US" w:eastAsia="zh-CN" w:bidi="ar"/>
              </w:rPr>
            </w:pPr>
            <w:r>
              <w:rPr>
                <w:rFonts w:hint="eastAsia" w:ascii="宋体" w:hAnsi="宋体" w:eastAsia="宋体" w:cs="宋体"/>
                <w:i w:val="0"/>
                <w:iCs w:val="0"/>
                <w:color w:val="C00000"/>
                <w:kern w:val="0"/>
                <w:sz w:val="21"/>
                <w:szCs w:val="21"/>
                <w:u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top"/>
          </w:tcPr>
          <w:p w14:paraId="7B8FA43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highlight w:val="none"/>
                <w:u w:val="none"/>
                <w:lang w:val="en-US" w:eastAsia="zh-CN" w:bidi="ar-SA"/>
              </w:rPr>
            </w:pPr>
            <w:r>
              <w:rPr>
                <w:rFonts w:hint="eastAsia" w:ascii="宋体" w:hAnsi="宋体" w:eastAsia="宋体" w:cs="宋体"/>
                <w:i w:val="0"/>
                <w:iCs w:val="0"/>
                <w:color w:val="C00000"/>
                <w:kern w:val="0"/>
                <w:sz w:val="21"/>
                <w:szCs w:val="21"/>
                <w:u w:val="none"/>
                <w:lang w:val="en-US" w:eastAsia="zh-CN" w:bidi="ar"/>
              </w:rPr>
              <w:t>32</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60268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r>
              <w:rPr>
                <w:rFonts w:hint="eastAsia" w:ascii="宋体" w:hAnsi="宋体" w:eastAsia="宋体" w:cs="宋体"/>
                <w:i w:val="0"/>
                <w:iCs w:val="0"/>
                <w:color w:val="C00000"/>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top"/>
          </w:tcPr>
          <w:p w14:paraId="08CE29F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r>
              <w:rPr>
                <w:rFonts w:hint="eastAsia" w:ascii="宋体" w:hAnsi="宋体" w:eastAsia="宋体" w:cs="宋体"/>
                <w:i w:val="0"/>
                <w:iCs w:val="0"/>
                <w:color w:val="C00000"/>
                <w:kern w:val="0"/>
                <w:sz w:val="21"/>
                <w:szCs w:val="21"/>
                <w:u w:val="none"/>
                <w:lang w:val="en-US" w:eastAsia="zh-CN" w:bidi="ar"/>
              </w:rPr>
              <w:t>操作员CRM工号，记录操作轨迹</w:t>
            </w:r>
          </w:p>
        </w:tc>
      </w:tr>
      <w:tr w14:paraId="3ABC2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D9B44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highlight w:val="none"/>
                <w:lang w:val="en-US" w:eastAsia="zh-CN" w:bidi="ar"/>
              </w:rPr>
            </w:pPr>
            <w:r>
              <w:rPr>
                <w:rFonts w:hint="eastAsia" w:ascii="仿宋" w:hAnsi="仿宋" w:eastAsia="仿宋" w:cs="仿宋"/>
                <w:b/>
                <w:bCs/>
                <w:color w:val="C00000"/>
                <w:kern w:val="0"/>
                <w:highlight w:val="none"/>
                <w:lang w:val="en-US" w:eastAsia="zh-CN" w:bidi="ar"/>
              </w:rPr>
              <w:t>updateType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AB774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C00000"/>
                <w:kern w:val="0"/>
                <w:highlight w:val="none"/>
                <w:lang w:val="en-US" w:eastAsia="zh-CN" w:bidi="ar"/>
              </w:rPr>
            </w:pPr>
            <w:r>
              <w:rPr>
                <w:rFonts w:hint="eastAsia" w:ascii="仿宋" w:hAnsi="仿宋" w:eastAsia="仿宋" w:cs="仿宋"/>
                <w:b/>
                <w:bCs/>
                <w:color w:val="C00000"/>
                <w:kern w:val="0"/>
                <w:highlight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C151DA">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C00000"/>
                <w:kern w:val="0"/>
                <w:sz w:val="20"/>
                <w:szCs w:val="20"/>
                <w:highlight w:val="none"/>
                <w:u w:val="none"/>
                <w:lang w:val="en-US" w:eastAsia="zh-CN" w:bidi="ar"/>
              </w:rPr>
            </w:pPr>
            <w:r>
              <w:rPr>
                <w:rFonts w:hint="eastAsia" w:ascii="仿宋" w:hAnsi="仿宋" w:eastAsia="仿宋" w:cs="仿宋"/>
                <w:i w:val="0"/>
                <w:iCs w:val="0"/>
                <w:color w:val="C00000"/>
                <w:kern w:val="0"/>
                <w:sz w:val="20"/>
                <w:szCs w:val="20"/>
                <w:highlight w:val="none"/>
                <w:u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1B9EBE">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C00000"/>
                <w:kern w:val="2"/>
                <w:sz w:val="20"/>
                <w:szCs w:val="20"/>
                <w:highlight w:val="none"/>
                <w:u w:val="none"/>
                <w:lang w:val="en-US" w:eastAsia="zh-CN" w:bidi="ar-SA"/>
              </w:rPr>
            </w:pPr>
            <w:r>
              <w:rPr>
                <w:rFonts w:hint="eastAsia" w:ascii="仿宋" w:hAnsi="仿宋" w:eastAsia="仿宋" w:cs="仿宋"/>
                <w:i w:val="0"/>
                <w:iCs w:val="0"/>
                <w:color w:val="C00000"/>
                <w:kern w:val="2"/>
                <w:sz w:val="20"/>
                <w:szCs w:val="20"/>
                <w:highlight w:val="none"/>
                <w:u w:val="none"/>
                <w:lang w:val="en-US" w:eastAsia="zh-CN" w:bidi="ar-SA"/>
              </w:rPr>
              <w:t>10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3314D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C00000"/>
                <w:kern w:val="0"/>
                <w:highlight w:val="none"/>
                <w:lang w:val="en-US" w:eastAsia="zh-CN" w:bidi="ar"/>
              </w:rPr>
            </w:pPr>
            <w:r>
              <w:rPr>
                <w:rFonts w:hint="eastAsia" w:ascii="仿宋" w:hAnsi="仿宋" w:eastAsia="仿宋" w:cs="仿宋"/>
                <w:b/>
                <w:bCs/>
                <w:color w:val="C00000"/>
                <w:kern w:val="0"/>
                <w:highlight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04D1F3">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val="0"/>
                <w:bCs w:val="0"/>
                <w:color w:val="C00000"/>
                <w:kern w:val="0"/>
                <w:highlight w:val="none"/>
                <w:lang w:val="en-US" w:eastAsia="zh-CN" w:bidi="ar"/>
              </w:rPr>
            </w:pPr>
            <w:r>
              <w:rPr>
                <w:rFonts w:hint="eastAsia" w:ascii="仿宋" w:hAnsi="仿宋" w:eastAsia="仿宋" w:cs="仿宋"/>
                <w:b w:val="0"/>
                <w:bCs w:val="0"/>
                <w:color w:val="C00000"/>
                <w:kern w:val="0"/>
                <w:highlight w:val="none"/>
                <w:lang w:val="en-US" w:eastAsia="zh-CN" w:bidi="ar"/>
              </w:rPr>
              <w:t>0：号卡一对一选号、客户资料、资费更新，资费部分新增已选商品，逻辑删除一对一商品。</w:t>
            </w:r>
          </w:p>
        </w:tc>
      </w:tr>
      <w:tr w14:paraId="1E7C1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3A754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1"/>
                <w:szCs w:val="21"/>
                <w:u w:val="none"/>
                <w:lang w:val="en-US" w:eastAsia="zh-CN" w:bidi="ar-SA"/>
              </w:rPr>
            </w:pPr>
            <w:r>
              <w:rPr>
                <w:rFonts w:hint="eastAsia" w:ascii="仿宋" w:hAnsi="仿宋" w:eastAsia="仿宋" w:cs="仿宋"/>
                <w:i w:val="0"/>
                <w:iCs w:val="0"/>
                <w:color w:val="C00000"/>
                <w:kern w:val="0"/>
                <w:sz w:val="21"/>
                <w:szCs w:val="21"/>
                <w:u w:val="none"/>
                <w:lang w:val="en-US" w:eastAsia="zh-CN" w:bidi="ar"/>
              </w:rPr>
              <w:t>veriNum</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F1B65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1"/>
                <w:szCs w:val="21"/>
                <w:u w:val="none"/>
                <w:lang w:val="en-US" w:eastAsia="zh-CN" w:bidi="ar-SA"/>
              </w:rPr>
            </w:pPr>
            <w:r>
              <w:rPr>
                <w:rFonts w:hint="eastAsia" w:ascii="仿宋" w:hAnsi="仿宋" w:eastAsia="仿宋" w:cs="仿宋"/>
                <w:i w:val="0"/>
                <w:iCs w:val="0"/>
                <w:color w:val="C00000"/>
                <w:kern w:val="0"/>
                <w:sz w:val="21"/>
                <w:szCs w:val="21"/>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683B0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1"/>
                <w:szCs w:val="21"/>
                <w:u w:val="none"/>
                <w:lang w:val="en-US" w:eastAsia="zh-CN" w:bidi="ar-SA"/>
              </w:rPr>
            </w:pPr>
            <w:r>
              <w:rPr>
                <w:rFonts w:hint="eastAsia" w:ascii="仿宋" w:hAnsi="仿宋" w:eastAsia="仿宋" w:cs="仿宋"/>
                <w:color w:val="C00000"/>
                <w:kern w:val="0"/>
                <w:highlight w:val="none"/>
                <w:lang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2B5AA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1"/>
                <w:szCs w:val="21"/>
                <w:u w:val="none"/>
                <w:lang w:val="en-US" w:eastAsia="zh-CN" w:bidi="ar-SA"/>
              </w:rPr>
            </w:pPr>
            <w:r>
              <w:rPr>
                <w:rFonts w:hint="eastAsia" w:ascii="仿宋" w:hAnsi="仿宋" w:eastAsia="仿宋" w:cs="仿宋"/>
                <w:i w:val="0"/>
                <w:iCs w:val="0"/>
                <w:color w:val="C00000"/>
                <w:kern w:val="0"/>
                <w:sz w:val="21"/>
                <w:szCs w:val="21"/>
                <w:u w:val="none"/>
                <w:lang w:val="en-US" w:eastAsia="zh-CN" w:bidi="ar"/>
              </w:rPr>
              <w:t>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58CCA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1"/>
                <w:szCs w:val="21"/>
                <w:u w:val="none"/>
                <w:lang w:val="en-US" w:eastAsia="zh-CN" w:bidi="ar-SA"/>
              </w:rPr>
            </w:pPr>
            <w:r>
              <w:rPr>
                <w:rFonts w:hint="eastAsia" w:ascii="仿宋" w:hAnsi="仿宋" w:eastAsia="仿宋" w:cs="仿宋"/>
                <w:i w:val="0"/>
                <w:iCs w:val="0"/>
                <w:color w:val="C00000"/>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F4DFC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1"/>
                <w:szCs w:val="21"/>
                <w:u w:val="none"/>
                <w:lang w:val="en-US" w:eastAsia="zh-CN" w:bidi="ar-SA"/>
              </w:rPr>
            </w:pPr>
            <w:r>
              <w:rPr>
                <w:rFonts w:hint="eastAsia" w:ascii="仿宋" w:hAnsi="仿宋" w:eastAsia="仿宋" w:cs="仿宋"/>
                <w:i w:val="0"/>
                <w:iCs w:val="0"/>
                <w:color w:val="C00000"/>
                <w:kern w:val="0"/>
                <w:sz w:val="21"/>
                <w:szCs w:val="21"/>
                <w:u w:val="none"/>
                <w:lang w:val="en-US" w:eastAsia="zh-CN" w:bidi="ar"/>
              </w:rPr>
              <w:t>预校验流水(前置预校验接口返回参数，订单创建接口需要将此流水号码带入)</w:t>
            </w:r>
          </w:p>
        </w:tc>
      </w:tr>
      <w:tr w14:paraId="56BB0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43C47B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kern w:val="2"/>
                <w:sz w:val="20"/>
                <w:szCs w:val="20"/>
                <w:u w:val="none"/>
                <w:lang w:val="en-US" w:eastAsia="zh-CN" w:bidi="ar-SA"/>
              </w:rPr>
            </w:pPr>
            <w:r>
              <w:rPr>
                <w:rFonts w:hint="eastAsia" w:ascii="仿宋" w:hAnsi="仿宋" w:eastAsia="仿宋" w:cs="仿宋"/>
                <w:b/>
                <w:bCs/>
                <w:color w:val="C00000"/>
                <w:kern w:val="0"/>
                <w:highlight w:val="none"/>
                <w:lang w:bidi="ar"/>
              </w:rPr>
              <w:t>custInfo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4E3974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kern w:val="2"/>
                <w:sz w:val="20"/>
                <w:szCs w:val="20"/>
                <w:u w:val="none"/>
                <w:lang w:val="en-US" w:eastAsia="zh-CN" w:bidi="ar-SA"/>
              </w:rPr>
            </w:pPr>
            <w:r>
              <w:rPr>
                <w:rFonts w:hint="eastAsia" w:ascii="仿宋" w:hAnsi="仿宋" w:eastAsia="仿宋" w:cs="仿宋"/>
                <w:b/>
                <w:bCs/>
                <w:color w:val="C00000"/>
                <w:kern w:val="0"/>
                <w:highlight w:val="none"/>
                <w:lang w:bidi="ar"/>
              </w:rPr>
              <w:t>JSONObject</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40B7AD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kern w:val="2"/>
                <w:sz w:val="20"/>
                <w:szCs w:val="20"/>
                <w:u w:val="none"/>
                <w:lang w:val="en-US" w:eastAsia="zh-CN" w:bidi="ar-SA"/>
              </w:rPr>
            </w:pPr>
            <w:r>
              <w:rPr>
                <w:rFonts w:hint="eastAsia" w:ascii="仿宋" w:hAnsi="仿宋" w:eastAsia="仿宋" w:cs="仿宋"/>
                <w:i w:val="0"/>
                <w:iCs w:val="0"/>
                <w:color w:val="C00000"/>
                <w:kern w:val="0"/>
                <w:sz w:val="20"/>
                <w:szCs w:val="20"/>
                <w:u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F1DECA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54B1BC0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kern w:val="2"/>
                <w:sz w:val="21"/>
                <w:szCs w:val="21"/>
                <w:u w:val="none"/>
                <w:lang w:val="en-US" w:eastAsia="zh-CN" w:bidi="ar-SA"/>
              </w:rPr>
            </w:pPr>
            <w:r>
              <w:rPr>
                <w:rFonts w:hint="eastAsia" w:ascii="仿宋" w:hAnsi="仿宋" w:eastAsia="仿宋" w:cs="仿宋"/>
                <w:b/>
                <w:bCs/>
                <w:color w:val="C00000"/>
                <w:kern w:val="0"/>
                <w:highlight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E7990D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kern w:val="2"/>
                <w:sz w:val="20"/>
                <w:szCs w:val="20"/>
                <w:u w:val="none"/>
                <w:lang w:val="en-US" w:eastAsia="zh-CN" w:bidi="ar-SA"/>
              </w:rPr>
            </w:pPr>
            <w:r>
              <w:rPr>
                <w:rFonts w:hint="eastAsia" w:ascii="仿宋" w:hAnsi="仿宋" w:eastAsia="仿宋" w:cs="仿宋"/>
                <w:b/>
                <w:bCs/>
                <w:color w:val="C00000"/>
                <w:kern w:val="0"/>
                <w:highlight w:val="none"/>
                <w:lang w:bidi="ar"/>
              </w:rPr>
              <w:t>客户信息</w:t>
            </w:r>
            <w:r>
              <w:rPr>
                <w:rFonts w:hint="eastAsia" w:ascii="仿宋" w:hAnsi="仿宋" w:eastAsia="仿宋" w:cs="仿宋"/>
                <w:b/>
                <w:bCs/>
                <w:color w:val="C00000"/>
                <w:kern w:val="0"/>
                <w:highlight w:val="none"/>
                <w:lang w:eastAsia="zh-CN" w:bidi="ar"/>
              </w:rPr>
              <w:t>，见【</w:t>
            </w:r>
            <w:r>
              <w:rPr>
                <w:rFonts w:hint="eastAsia" w:ascii="仿宋" w:hAnsi="仿宋" w:eastAsia="仿宋" w:cs="仿宋"/>
                <w:b/>
                <w:bCs/>
                <w:color w:val="C00000"/>
                <w:kern w:val="0"/>
                <w:highlight w:val="none"/>
                <w:lang w:val="en-US" w:eastAsia="zh-CN" w:bidi="ar"/>
              </w:rPr>
              <w:t>二、（1）custInfo】</w:t>
            </w:r>
          </w:p>
        </w:tc>
      </w:tr>
      <w:tr w14:paraId="1BE2D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9" w:hRule="atLeast"/>
        </w:trPr>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5EC3F">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i w:val="0"/>
                <w:iCs w:val="0"/>
                <w:color w:val="C00000"/>
                <w:kern w:val="0"/>
                <w:sz w:val="20"/>
                <w:szCs w:val="20"/>
                <w:lang w:val="en-US" w:eastAsia="zh-CN" w:bidi="ar"/>
              </w:rPr>
              <w:t>credNum</w:t>
            </w:r>
          </w:p>
        </w:tc>
        <w:tc>
          <w:tcPr>
            <w:tcW w:w="20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BB11BA">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b/>
                <w:bCs/>
                <w:color w:val="C00000"/>
                <w:kern w:val="0"/>
                <w:highlight w:val="none"/>
                <w:lang w:bidi="ar"/>
              </w:rPr>
            </w:pPr>
            <w:r>
              <w:rPr>
                <w:rFonts w:hint="default" w:ascii="仿宋" w:hAnsi="仿宋" w:eastAsia="仿宋" w:cs="仿宋"/>
                <w:i w:val="0"/>
                <w:iCs w:val="0"/>
                <w:color w:val="C00000"/>
                <w:kern w:val="0"/>
                <w:sz w:val="20"/>
                <w:szCs w:val="20"/>
                <w:lang w:val="en-US" w:eastAsia="zh-CN" w:bidi="ar"/>
              </w:rPr>
              <w:t>String</w:t>
            </w:r>
          </w:p>
        </w:tc>
        <w:tc>
          <w:tcPr>
            <w:tcW w:w="14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07B23">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i w:val="0"/>
                <w:iCs w:val="0"/>
                <w:color w:val="C00000"/>
                <w:kern w:val="0"/>
                <w:sz w:val="20"/>
                <w:szCs w:val="20"/>
                <w:lang w:val="en-US" w:eastAsia="zh-CN" w:bidi="ar"/>
              </w:rPr>
              <w:t>custInfo</w:t>
            </w:r>
          </w:p>
        </w:tc>
        <w:tc>
          <w:tcPr>
            <w:tcW w:w="7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E7F4FF">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i w:val="0"/>
                <w:iCs w:val="0"/>
                <w:color w:val="C00000"/>
                <w:kern w:val="0"/>
                <w:sz w:val="20"/>
                <w:szCs w:val="20"/>
                <w:lang w:val="en-US" w:eastAsia="zh-CN" w:bidi="ar"/>
              </w:rPr>
              <w:t>32</w:t>
            </w:r>
          </w:p>
        </w:tc>
        <w:tc>
          <w:tcPr>
            <w:tcW w:w="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28A9FA">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1"/>
                <w:szCs w:val="21"/>
                <w:u w:val="none"/>
                <w:lang w:val="en-US" w:eastAsia="zh-CN" w:bidi="ar"/>
              </w:rPr>
            </w:pPr>
            <w:r>
              <w:rPr>
                <w:rFonts w:hint="default" w:ascii="仿宋" w:hAnsi="仿宋" w:eastAsia="仿宋" w:cs="仿宋"/>
                <w:i w:val="0"/>
                <w:iCs w:val="0"/>
                <w:color w:val="C00000"/>
                <w:kern w:val="0"/>
                <w:sz w:val="20"/>
                <w:szCs w:val="20"/>
                <w:lang w:val="en-US" w:eastAsia="zh-CN" w:bidi="ar"/>
              </w:rPr>
              <w:t>可以</w:t>
            </w:r>
          </w:p>
        </w:tc>
        <w:tc>
          <w:tcPr>
            <w:tcW w:w="17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6F81DD">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i w:val="0"/>
                <w:iCs w:val="0"/>
                <w:color w:val="C00000"/>
                <w:kern w:val="0"/>
                <w:sz w:val="20"/>
                <w:szCs w:val="20"/>
                <w:lang w:val="en-US" w:eastAsia="zh-CN" w:bidi="ar"/>
              </w:rPr>
              <w:t>证件号码</w:t>
            </w:r>
          </w:p>
        </w:tc>
      </w:tr>
      <w:tr w14:paraId="2AE39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9" w:hRule="atLeast"/>
        </w:trPr>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DCAA5">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i w:val="0"/>
                <w:iCs w:val="0"/>
                <w:color w:val="C00000"/>
                <w:kern w:val="0"/>
                <w:sz w:val="20"/>
                <w:szCs w:val="20"/>
                <w:lang w:val="en-US" w:eastAsia="zh-CN" w:bidi="ar"/>
              </w:rPr>
              <w:t>custNm</w:t>
            </w:r>
          </w:p>
        </w:tc>
        <w:tc>
          <w:tcPr>
            <w:tcW w:w="20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85FE92">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b/>
                <w:bCs/>
                <w:color w:val="C00000"/>
                <w:kern w:val="0"/>
                <w:highlight w:val="none"/>
                <w:lang w:bidi="ar"/>
              </w:rPr>
            </w:pPr>
            <w:r>
              <w:rPr>
                <w:rFonts w:hint="default" w:ascii="仿宋" w:hAnsi="仿宋" w:eastAsia="仿宋" w:cs="仿宋"/>
                <w:i w:val="0"/>
                <w:iCs w:val="0"/>
                <w:color w:val="C00000"/>
                <w:kern w:val="0"/>
                <w:sz w:val="20"/>
                <w:szCs w:val="20"/>
                <w:lang w:val="en-US" w:eastAsia="zh-CN" w:bidi="ar"/>
              </w:rPr>
              <w:t>String</w:t>
            </w:r>
          </w:p>
        </w:tc>
        <w:tc>
          <w:tcPr>
            <w:tcW w:w="14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75C7EE">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i w:val="0"/>
                <w:iCs w:val="0"/>
                <w:color w:val="C00000"/>
                <w:kern w:val="0"/>
                <w:sz w:val="20"/>
                <w:szCs w:val="20"/>
                <w:lang w:val="en-US" w:eastAsia="zh-CN" w:bidi="ar"/>
              </w:rPr>
              <w:t>custInfo</w:t>
            </w:r>
          </w:p>
        </w:tc>
        <w:tc>
          <w:tcPr>
            <w:tcW w:w="7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9DEC51">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i w:val="0"/>
                <w:iCs w:val="0"/>
                <w:color w:val="C00000"/>
                <w:kern w:val="0"/>
                <w:sz w:val="20"/>
                <w:szCs w:val="20"/>
                <w:lang w:val="en-US" w:eastAsia="zh-CN" w:bidi="ar"/>
              </w:rPr>
              <w:t>20</w:t>
            </w:r>
          </w:p>
        </w:tc>
        <w:tc>
          <w:tcPr>
            <w:tcW w:w="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338FE9">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1"/>
                <w:szCs w:val="21"/>
                <w:u w:val="none"/>
                <w:lang w:val="en-US" w:eastAsia="zh-CN" w:bidi="ar"/>
              </w:rPr>
            </w:pPr>
            <w:r>
              <w:rPr>
                <w:rFonts w:hint="default" w:ascii="仿宋" w:hAnsi="仿宋" w:eastAsia="仿宋" w:cs="仿宋"/>
                <w:i w:val="0"/>
                <w:iCs w:val="0"/>
                <w:color w:val="C00000"/>
                <w:kern w:val="0"/>
                <w:sz w:val="20"/>
                <w:szCs w:val="20"/>
                <w:lang w:val="en-US" w:eastAsia="zh-CN" w:bidi="ar"/>
              </w:rPr>
              <w:t>可以</w:t>
            </w:r>
          </w:p>
        </w:tc>
        <w:tc>
          <w:tcPr>
            <w:tcW w:w="17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B02530">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i w:val="0"/>
                <w:iCs w:val="0"/>
                <w:color w:val="C00000"/>
                <w:kern w:val="0"/>
                <w:sz w:val="20"/>
                <w:szCs w:val="20"/>
                <w:lang w:val="en-US" w:eastAsia="zh-CN" w:bidi="ar"/>
              </w:rPr>
              <w:t>客户名称:保存客户的昵称/姓名</w:t>
            </w:r>
          </w:p>
        </w:tc>
      </w:tr>
      <w:tr w14:paraId="735AD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9" w:hRule="atLeast"/>
        </w:trPr>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5F1D94">
            <w:pPr>
              <w:keepNext w:val="0"/>
              <w:keepLines w:val="0"/>
              <w:widowControl/>
              <w:suppressLineNumbers w:val="0"/>
              <w:spacing w:before="0" w:beforeAutospacing="0" w:after="0" w:afterAutospacing="0" w:line="360" w:lineRule="auto"/>
              <w:ind w:left="0" w:leftChars="0" w:right="0" w:rightChars="0"/>
              <w:jc w:val="both"/>
              <w:textAlignment w:val="center"/>
              <w:rPr>
                <w:rFonts w:hint="default" w:ascii="仿宋" w:hAnsi="仿宋" w:eastAsia="仿宋" w:cs="仿宋"/>
                <w:i w:val="0"/>
                <w:iCs w:val="0"/>
                <w:color w:val="C00000"/>
                <w:kern w:val="0"/>
                <w:sz w:val="20"/>
                <w:szCs w:val="20"/>
                <w:lang w:val="en-US" w:eastAsia="zh-CN" w:bidi="ar"/>
              </w:rPr>
            </w:pPr>
            <w:r>
              <w:rPr>
                <w:rFonts w:hint="default" w:ascii="仿宋" w:hAnsi="仿宋" w:eastAsia="仿宋" w:cs="仿宋"/>
                <w:i w:val="0"/>
                <w:iCs w:val="0"/>
                <w:color w:val="C00000"/>
                <w:kern w:val="0"/>
                <w:sz w:val="20"/>
                <w:szCs w:val="20"/>
                <w:lang w:val="en-US" w:eastAsia="zh-CN" w:bidi="ar"/>
              </w:rPr>
              <w:t>cardNumber</w:t>
            </w:r>
          </w:p>
        </w:tc>
        <w:tc>
          <w:tcPr>
            <w:tcW w:w="20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F5F594">
            <w:pPr>
              <w:keepNext w:val="0"/>
              <w:keepLines w:val="0"/>
              <w:widowControl/>
              <w:suppressLineNumbers w:val="0"/>
              <w:spacing w:before="0" w:beforeAutospacing="0" w:after="0" w:afterAutospacing="0" w:line="360" w:lineRule="auto"/>
              <w:ind w:left="0" w:leftChars="0" w:right="0" w:rightChars="0"/>
              <w:jc w:val="both"/>
              <w:textAlignment w:val="center"/>
              <w:rPr>
                <w:rFonts w:hint="default" w:ascii="仿宋" w:hAnsi="仿宋" w:eastAsia="仿宋" w:cs="仿宋"/>
                <w:i w:val="0"/>
                <w:iCs w:val="0"/>
                <w:color w:val="C00000"/>
                <w:kern w:val="0"/>
                <w:sz w:val="20"/>
                <w:szCs w:val="20"/>
                <w:lang w:val="en-US" w:eastAsia="zh-CN" w:bidi="ar"/>
              </w:rPr>
            </w:pPr>
            <w:r>
              <w:rPr>
                <w:rFonts w:hint="default" w:ascii="仿宋" w:hAnsi="仿宋" w:eastAsia="仿宋" w:cs="仿宋"/>
                <w:i w:val="0"/>
                <w:iCs w:val="0"/>
                <w:color w:val="C00000"/>
                <w:kern w:val="0"/>
                <w:sz w:val="20"/>
                <w:szCs w:val="20"/>
                <w:lang w:val="en-US" w:eastAsia="zh-CN" w:bidi="ar"/>
              </w:rPr>
              <w:t>String</w:t>
            </w:r>
          </w:p>
        </w:tc>
        <w:tc>
          <w:tcPr>
            <w:tcW w:w="14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53BBB9">
            <w:pPr>
              <w:keepNext w:val="0"/>
              <w:keepLines w:val="0"/>
              <w:widowControl/>
              <w:suppressLineNumbers w:val="0"/>
              <w:spacing w:before="0" w:beforeAutospacing="0" w:after="0" w:afterAutospacing="0" w:line="360" w:lineRule="auto"/>
              <w:ind w:left="0" w:leftChars="0" w:right="0" w:rightChars="0"/>
              <w:jc w:val="both"/>
              <w:textAlignment w:val="center"/>
              <w:rPr>
                <w:rFonts w:hint="default" w:ascii="仿宋" w:hAnsi="仿宋" w:eastAsia="仿宋" w:cs="仿宋"/>
                <w:i w:val="0"/>
                <w:iCs w:val="0"/>
                <w:color w:val="C00000"/>
                <w:kern w:val="0"/>
                <w:sz w:val="20"/>
                <w:szCs w:val="20"/>
                <w:lang w:val="en-US" w:eastAsia="zh-CN" w:bidi="ar"/>
              </w:rPr>
            </w:pPr>
            <w:r>
              <w:rPr>
                <w:rFonts w:hint="default" w:ascii="仿宋" w:hAnsi="仿宋" w:eastAsia="仿宋" w:cs="仿宋"/>
                <w:i w:val="0"/>
                <w:iCs w:val="0"/>
                <w:color w:val="C00000"/>
                <w:kern w:val="0"/>
                <w:sz w:val="20"/>
                <w:szCs w:val="20"/>
                <w:lang w:val="en-US" w:eastAsia="zh-CN" w:bidi="ar"/>
              </w:rPr>
              <w:t>custInfo</w:t>
            </w:r>
          </w:p>
        </w:tc>
        <w:tc>
          <w:tcPr>
            <w:tcW w:w="7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2FCEAB">
            <w:pPr>
              <w:keepNext w:val="0"/>
              <w:keepLines w:val="0"/>
              <w:widowControl/>
              <w:suppressLineNumbers w:val="0"/>
              <w:spacing w:before="0" w:beforeAutospacing="0" w:after="0" w:afterAutospacing="0" w:line="360" w:lineRule="auto"/>
              <w:ind w:left="0" w:leftChars="0" w:right="0" w:rightChars="0"/>
              <w:jc w:val="both"/>
              <w:textAlignment w:val="center"/>
              <w:rPr>
                <w:rFonts w:hint="default" w:ascii="仿宋" w:hAnsi="仿宋" w:eastAsia="仿宋" w:cs="仿宋"/>
                <w:i w:val="0"/>
                <w:iCs w:val="0"/>
                <w:color w:val="C00000"/>
                <w:kern w:val="0"/>
                <w:sz w:val="20"/>
                <w:szCs w:val="20"/>
                <w:lang w:val="en-US" w:eastAsia="zh-CN" w:bidi="ar"/>
              </w:rPr>
            </w:pPr>
            <w:r>
              <w:rPr>
                <w:rFonts w:hint="default" w:ascii="仿宋" w:hAnsi="仿宋" w:eastAsia="仿宋" w:cs="仿宋"/>
                <w:i w:val="0"/>
                <w:iCs w:val="0"/>
                <w:color w:val="C00000"/>
                <w:kern w:val="0"/>
                <w:sz w:val="20"/>
                <w:szCs w:val="20"/>
                <w:lang w:val="en-US" w:eastAsia="zh-CN" w:bidi="ar"/>
              </w:rPr>
              <w:t>20</w:t>
            </w:r>
          </w:p>
        </w:tc>
        <w:tc>
          <w:tcPr>
            <w:tcW w:w="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F658CF">
            <w:pPr>
              <w:keepNext w:val="0"/>
              <w:keepLines w:val="0"/>
              <w:widowControl/>
              <w:suppressLineNumbers w:val="0"/>
              <w:spacing w:before="0" w:beforeAutospacing="0" w:after="0" w:afterAutospacing="0" w:line="360" w:lineRule="auto"/>
              <w:ind w:left="0" w:leftChars="0" w:right="0" w:rightChars="0"/>
              <w:jc w:val="both"/>
              <w:textAlignment w:val="center"/>
              <w:rPr>
                <w:rFonts w:hint="default" w:ascii="仿宋" w:hAnsi="仿宋" w:eastAsia="仿宋" w:cs="仿宋"/>
                <w:i w:val="0"/>
                <w:iCs w:val="0"/>
                <w:color w:val="C00000"/>
                <w:kern w:val="0"/>
                <w:sz w:val="20"/>
                <w:szCs w:val="20"/>
                <w:lang w:val="en-US" w:eastAsia="zh-CN" w:bidi="ar"/>
              </w:rPr>
            </w:pPr>
            <w:r>
              <w:rPr>
                <w:rFonts w:hint="default" w:ascii="仿宋" w:hAnsi="仿宋" w:eastAsia="仿宋" w:cs="仿宋"/>
                <w:i w:val="0"/>
                <w:iCs w:val="0"/>
                <w:color w:val="C00000"/>
                <w:kern w:val="0"/>
                <w:sz w:val="20"/>
                <w:szCs w:val="20"/>
                <w:lang w:val="en-US" w:eastAsia="zh-CN" w:bidi="ar"/>
              </w:rPr>
              <w:t>可以</w:t>
            </w:r>
          </w:p>
        </w:tc>
        <w:tc>
          <w:tcPr>
            <w:tcW w:w="17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F9909C">
            <w:pPr>
              <w:keepNext w:val="0"/>
              <w:keepLines w:val="0"/>
              <w:widowControl/>
              <w:suppressLineNumbers w:val="0"/>
              <w:spacing w:before="0" w:beforeAutospacing="0" w:after="0" w:afterAutospacing="0" w:line="360" w:lineRule="auto"/>
              <w:ind w:left="0" w:leftChars="0" w:right="0" w:rightChars="0"/>
              <w:jc w:val="both"/>
              <w:textAlignment w:val="center"/>
              <w:rPr>
                <w:rFonts w:hint="default" w:ascii="仿宋" w:hAnsi="仿宋" w:eastAsia="仿宋" w:cs="仿宋"/>
                <w:i w:val="0"/>
                <w:iCs w:val="0"/>
                <w:color w:val="C00000"/>
                <w:kern w:val="0"/>
                <w:sz w:val="20"/>
                <w:szCs w:val="20"/>
                <w:lang w:val="en-US" w:eastAsia="zh-CN" w:bidi="ar"/>
              </w:rPr>
            </w:pPr>
            <w:r>
              <w:rPr>
                <w:rFonts w:hint="default" w:ascii="仿宋" w:hAnsi="仿宋" w:eastAsia="仿宋" w:cs="仿宋"/>
                <w:i w:val="0"/>
                <w:iCs w:val="0"/>
                <w:color w:val="C00000"/>
                <w:kern w:val="0"/>
                <w:sz w:val="20"/>
                <w:szCs w:val="20"/>
                <w:lang w:val="en-US" w:eastAsia="zh-CN" w:bidi="ar"/>
              </w:rPr>
              <w:t>号卡业务-客户新开卡号码</w:t>
            </w:r>
          </w:p>
        </w:tc>
      </w:tr>
      <w:tr w14:paraId="4D22F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9" w:hRule="atLeast"/>
        </w:trPr>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59B38">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b/>
                <w:bCs/>
                <w:color w:val="C00000"/>
                <w:kern w:val="0"/>
                <w:sz w:val="21"/>
                <w:szCs w:val="21"/>
                <w:lang w:val="en-US" w:eastAsia="zh-CN" w:bidi="ar"/>
              </w:rPr>
              <w:t>deliveryInfo</w:t>
            </w:r>
          </w:p>
        </w:tc>
        <w:tc>
          <w:tcPr>
            <w:tcW w:w="20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CBEC52">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b/>
                <w:bCs/>
                <w:color w:val="C00000"/>
                <w:kern w:val="0"/>
                <w:highlight w:val="none"/>
                <w:lang w:bidi="ar"/>
              </w:rPr>
            </w:pPr>
            <w:r>
              <w:rPr>
                <w:rFonts w:hint="default" w:ascii="仿宋" w:hAnsi="仿宋" w:eastAsia="仿宋" w:cs="仿宋"/>
                <w:b/>
                <w:bCs/>
                <w:color w:val="C00000"/>
                <w:kern w:val="0"/>
                <w:sz w:val="21"/>
                <w:szCs w:val="21"/>
                <w:lang w:val="en-US" w:eastAsia="zh-CN" w:bidi="ar"/>
              </w:rPr>
              <w:t>JSONObject</w:t>
            </w:r>
          </w:p>
        </w:tc>
        <w:tc>
          <w:tcPr>
            <w:tcW w:w="14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BA7D02">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b/>
                <w:bCs/>
                <w:color w:val="C00000"/>
                <w:kern w:val="0"/>
                <w:sz w:val="21"/>
                <w:szCs w:val="21"/>
                <w:lang w:val="en-US" w:eastAsia="zh-CN" w:bidi="ar"/>
              </w:rPr>
              <w:t>custInfo</w:t>
            </w:r>
          </w:p>
        </w:tc>
        <w:tc>
          <w:tcPr>
            <w:tcW w:w="7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DAEDC6">
            <w:pPr>
              <w:keepNext w:val="0"/>
              <w:keepLines w:val="0"/>
              <w:widowControl w:val="0"/>
              <w:suppressLineNumbers w:val="0"/>
              <w:spacing w:before="0" w:beforeAutospacing="0" w:after="0" w:afterAutospacing="0" w:line="360" w:lineRule="auto"/>
              <w:ind w:left="0" w:leftChars="0" w:right="0" w:rightChars="0"/>
              <w:jc w:val="both"/>
              <w:rPr>
                <w:rFonts w:hint="eastAsia" w:ascii="仿宋" w:hAnsi="仿宋" w:eastAsia="仿宋" w:cs="仿宋"/>
                <w:i w:val="0"/>
                <w:iCs w:val="0"/>
                <w:color w:val="C00000"/>
                <w:kern w:val="0"/>
                <w:sz w:val="20"/>
                <w:szCs w:val="20"/>
                <w:u w:val="none"/>
                <w:lang w:val="en-US" w:eastAsia="zh-CN" w:bidi="ar"/>
              </w:rPr>
            </w:pPr>
          </w:p>
        </w:tc>
        <w:tc>
          <w:tcPr>
            <w:tcW w:w="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92FCE8">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1"/>
                <w:szCs w:val="21"/>
                <w:u w:val="none"/>
                <w:lang w:val="en-US" w:eastAsia="zh-CN" w:bidi="ar"/>
              </w:rPr>
            </w:pPr>
            <w:r>
              <w:rPr>
                <w:rFonts w:hint="default" w:ascii="仿宋" w:hAnsi="仿宋" w:eastAsia="仿宋" w:cs="仿宋"/>
                <w:b/>
                <w:bCs/>
                <w:color w:val="C00000"/>
                <w:kern w:val="0"/>
                <w:sz w:val="21"/>
                <w:szCs w:val="21"/>
                <w:lang w:val="en-US" w:eastAsia="zh-CN" w:bidi="ar"/>
              </w:rPr>
              <w:t>可以</w:t>
            </w:r>
          </w:p>
        </w:tc>
        <w:tc>
          <w:tcPr>
            <w:tcW w:w="17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E8D933">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b/>
                <w:bCs/>
                <w:color w:val="C00000"/>
                <w:kern w:val="0"/>
                <w:sz w:val="21"/>
                <w:szCs w:val="21"/>
                <w:lang w:val="en-US" w:eastAsia="zh-CN" w:bidi="ar"/>
              </w:rPr>
              <w:t>客户收货信息</w:t>
            </w:r>
          </w:p>
        </w:tc>
      </w:tr>
      <w:tr w14:paraId="2B517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9" w:hRule="atLeast"/>
        </w:trPr>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6D7D6D">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color w:val="C00000"/>
                <w:kern w:val="0"/>
                <w:sz w:val="21"/>
                <w:szCs w:val="21"/>
                <w:lang w:val="en-US" w:eastAsia="zh-CN" w:bidi="ar"/>
              </w:rPr>
              <w:t>standardAddressId</w:t>
            </w:r>
          </w:p>
        </w:tc>
        <w:tc>
          <w:tcPr>
            <w:tcW w:w="20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109F72">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b/>
                <w:bCs/>
                <w:color w:val="C00000"/>
                <w:kern w:val="0"/>
                <w:highlight w:val="none"/>
                <w:lang w:bidi="ar"/>
              </w:rPr>
            </w:pPr>
            <w:r>
              <w:rPr>
                <w:rFonts w:hint="default" w:ascii="仿宋" w:hAnsi="仿宋" w:eastAsia="仿宋" w:cs="仿宋"/>
                <w:color w:val="C00000"/>
                <w:kern w:val="0"/>
                <w:sz w:val="21"/>
                <w:szCs w:val="21"/>
                <w:lang w:val="en-US" w:eastAsia="zh-CN" w:bidi="ar"/>
              </w:rPr>
              <w:t>String</w:t>
            </w:r>
          </w:p>
        </w:tc>
        <w:tc>
          <w:tcPr>
            <w:tcW w:w="14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395461">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color w:val="C00000"/>
                <w:kern w:val="0"/>
                <w:sz w:val="21"/>
                <w:szCs w:val="21"/>
                <w:lang w:val="en-US" w:eastAsia="zh-CN" w:bidi="ar"/>
              </w:rPr>
              <w:t>deliveryInfo</w:t>
            </w:r>
          </w:p>
        </w:tc>
        <w:tc>
          <w:tcPr>
            <w:tcW w:w="7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490104">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color w:val="C00000"/>
                <w:kern w:val="0"/>
                <w:sz w:val="21"/>
                <w:szCs w:val="21"/>
                <w:lang w:val="en-US" w:eastAsia="zh-CN" w:bidi="ar"/>
              </w:rPr>
              <w:t>256</w:t>
            </w:r>
          </w:p>
        </w:tc>
        <w:tc>
          <w:tcPr>
            <w:tcW w:w="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FF216A">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1"/>
                <w:szCs w:val="21"/>
                <w:u w:val="none"/>
                <w:lang w:val="en-US" w:eastAsia="zh-CN" w:bidi="ar"/>
              </w:rPr>
            </w:pPr>
            <w:r>
              <w:rPr>
                <w:rFonts w:hint="default" w:ascii="仿宋" w:hAnsi="仿宋" w:eastAsia="仿宋" w:cs="仿宋"/>
                <w:color w:val="C00000"/>
                <w:kern w:val="0"/>
                <w:sz w:val="21"/>
                <w:szCs w:val="21"/>
                <w:lang w:val="en-US" w:eastAsia="zh-CN" w:bidi="ar"/>
              </w:rPr>
              <w:t>可以</w:t>
            </w:r>
          </w:p>
        </w:tc>
        <w:tc>
          <w:tcPr>
            <w:tcW w:w="17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A06C26">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color w:val="C00000"/>
                <w:kern w:val="0"/>
                <w:sz w:val="21"/>
                <w:szCs w:val="21"/>
                <w:lang w:val="en-US" w:eastAsia="zh-CN" w:bidi="ar"/>
              </w:rPr>
              <w:t>标准地址ID（终端业务必传）</w:t>
            </w:r>
          </w:p>
        </w:tc>
      </w:tr>
      <w:tr w14:paraId="003F1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9" w:hRule="atLeast"/>
        </w:trPr>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3458E0">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color w:val="C00000"/>
                <w:kern w:val="0"/>
                <w:sz w:val="21"/>
                <w:szCs w:val="21"/>
                <w:lang w:val="en-US" w:eastAsia="zh-CN" w:bidi="ar"/>
              </w:rPr>
              <w:t>address</w:t>
            </w:r>
            <w:r>
              <w:rPr>
                <w:rFonts w:hint="default" w:ascii="仿宋" w:hAnsi="仿宋" w:eastAsia="仿宋" w:cs="仿宋"/>
                <w:i w:val="0"/>
                <w:iCs w:val="0"/>
                <w:caps w:val="0"/>
                <w:color w:val="C00000"/>
                <w:spacing w:val="0"/>
                <w:kern w:val="2"/>
                <w:sz w:val="21"/>
                <w:szCs w:val="21"/>
                <w:shd w:val="clear" w:fill="FFFFFF"/>
                <w:lang w:val="en-US" w:eastAsia="zh-CN" w:bidi="ar"/>
              </w:rPr>
              <w:t>Version</w:t>
            </w:r>
          </w:p>
        </w:tc>
        <w:tc>
          <w:tcPr>
            <w:tcW w:w="20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1A7403">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b/>
                <w:bCs/>
                <w:color w:val="C00000"/>
                <w:kern w:val="0"/>
                <w:highlight w:val="none"/>
                <w:lang w:bidi="ar"/>
              </w:rPr>
            </w:pPr>
            <w:r>
              <w:rPr>
                <w:rFonts w:hint="default" w:ascii="仿宋" w:hAnsi="仿宋" w:eastAsia="仿宋" w:cs="仿宋"/>
                <w:color w:val="C00000"/>
                <w:kern w:val="0"/>
                <w:sz w:val="21"/>
                <w:szCs w:val="21"/>
                <w:lang w:val="en-US" w:eastAsia="zh-CN" w:bidi="ar"/>
              </w:rPr>
              <w:t>String</w:t>
            </w:r>
          </w:p>
        </w:tc>
        <w:tc>
          <w:tcPr>
            <w:tcW w:w="14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275736">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color w:val="C00000"/>
                <w:kern w:val="0"/>
                <w:sz w:val="21"/>
                <w:szCs w:val="21"/>
                <w:lang w:val="en-US" w:eastAsia="zh-CN" w:bidi="ar"/>
              </w:rPr>
              <w:t>deliveryInfo</w:t>
            </w:r>
          </w:p>
        </w:tc>
        <w:tc>
          <w:tcPr>
            <w:tcW w:w="7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74240C">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color w:val="C00000"/>
                <w:kern w:val="0"/>
                <w:sz w:val="21"/>
                <w:szCs w:val="21"/>
                <w:lang w:val="en-US" w:eastAsia="zh-CN" w:bidi="ar"/>
              </w:rPr>
              <w:t>64</w:t>
            </w:r>
          </w:p>
        </w:tc>
        <w:tc>
          <w:tcPr>
            <w:tcW w:w="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BCEA9">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1"/>
                <w:szCs w:val="21"/>
                <w:u w:val="none"/>
                <w:lang w:val="en-US" w:eastAsia="zh-CN" w:bidi="ar"/>
              </w:rPr>
            </w:pPr>
            <w:r>
              <w:rPr>
                <w:rFonts w:hint="default" w:ascii="仿宋" w:hAnsi="仿宋" w:eastAsia="仿宋" w:cs="仿宋"/>
                <w:color w:val="C00000"/>
                <w:kern w:val="0"/>
                <w:sz w:val="21"/>
                <w:szCs w:val="21"/>
                <w:lang w:val="en-US" w:eastAsia="zh-CN" w:bidi="ar"/>
              </w:rPr>
              <w:t>可以</w:t>
            </w:r>
          </w:p>
        </w:tc>
        <w:tc>
          <w:tcPr>
            <w:tcW w:w="17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C34884">
            <w:pPr>
              <w:keepNext w:val="0"/>
              <w:keepLines w:val="0"/>
              <w:widowControl/>
              <w:suppressLineNumbers w:val="0"/>
              <w:spacing w:before="0" w:beforeAutospacing="0" w:after="0" w:afterAutospacing="0" w:line="360" w:lineRule="auto"/>
              <w:ind w:left="0" w:leftChars="0" w:right="0" w:rightChars="0"/>
              <w:jc w:val="both"/>
              <w:textAlignment w:val="center"/>
              <w:rPr>
                <w:rFonts w:hint="eastAsia" w:ascii="仿宋" w:hAnsi="仿宋" w:eastAsia="仿宋" w:cs="仿宋"/>
                <w:i w:val="0"/>
                <w:iCs w:val="0"/>
                <w:color w:val="C00000"/>
                <w:kern w:val="0"/>
                <w:sz w:val="20"/>
                <w:szCs w:val="20"/>
                <w:u w:val="none"/>
                <w:lang w:val="en-US" w:eastAsia="zh-CN" w:bidi="ar"/>
              </w:rPr>
            </w:pPr>
            <w:r>
              <w:rPr>
                <w:rFonts w:hint="default" w:ascii="仿宋" w:hAnsi="仿宋" w:eastAsia="仿宋" w:cs="仿宋"/>
                <w:color w:val="C00000"/>
                <w:kern w:val="0"/>
                <w:sz w:val="21"/>
                <w:szCs w:val="21"/>
                <w:lang w:val="en-US" w:eastAsia="zh-CN" w:bidi="ar"/>
              </w:rPr>
              <w:t>地址版本</w:t>
            </w:r>
          </w:p>
        </w:tc>
      </w:tr>
      <w:tr w14:paraId="103CE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9" w:hRule="atLeast"/>
        </w:trPr>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E31797">
            <w:pPr>
              <w:keepNext w:val="0"/>
              <w:keepLines w:val="0"/>
              <w:widowControl/>
              <w:suppressLineNumbers w:val="0"/>
              <w:spacing w:before="0" w:beforeAutospacing="0" w:after="0" w:afterAutospacing="0" w:line="360" w:lineRule="auto"/>
              <w:ind w:left="0" w:leftChars="0" w:right="0" w:rightChars="0"/>
              <w:jc w:val="both"/>
              <w:textAlignment w:val="center"/>
              <w:rPr>
                <w:rFonts w:hint="default" w:ascii="仿宋" w:hAnsi="仿宋" w:eastAsia="仿宋" w:cs="仿宋"/>
                <w:color w:val="C00000"/>
                <w:kern w:val="0"/>
                <w:sz w:val="21"/>
                <w:szCs w:val="21"/>
                <w:lang w:val="en-US" w:eastAsia="zh-CN" w:bidi="ar"/>
              </w:rPr>
            </w:pPr>
            <w:r>
              <w:rPr>
                <w:rFonts w:hint="default" w:ascii="仿宋" w:hAnsi="仿宋" w:eastAsia="仿宋" w:cs="仿宋"/>
                <w:color w:val="C00000"/>
                <w:kern w:val="0"/>
                <w:sz w:val="21"/>
                <w:szCs w:val="21"/>
                <w:lang w:val="en-US" w:eastAsia="zh-CN" w:bidi="ar"/>
              </w:rPr>
              <w:t>deliveryWay</w:t>
            </w:r>
          </w:p>
        </w:tc>
        <w:tc>
          <w:tcPr>
            <w:tcW w:w="20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08A9">
            <w:pPr>
              <w:keepNext w:val="0"/>
              <w:keepLines w:val="0"/>
              <w:widowControl/>
              <w:suppressLineNumbers w:val="0"/>
              <w:spacing w:before="0" w:beforeAutospacing="0" w:after="0" w:afterAutospacing="0" w:line="360" w:lineRule="auto"/>
              <w:ind w:left="0" w:leftChars="0" w:right="0" w:rightChars="0"/>
              <w:jc w:val="both"/>
              <w:textAlignment w:val="center"/>
              <w:rPr>
                <w:rFonts w:hint="default" w:ascii="仿宋" w:hAnsi="仿宋" w:eastAsia="仿宋" w:cs="仿宋"/>
                <w:color w:val="C00000"/>
                <w:kern w:val="0"/>
                <w:sz w:val="21"/>
                <w:szCs w:val="21"/>
                <w:lang w:val="en-US" w:eastAsia="zh-CN" w:bidi="ar"/>
              </w:rPr>
            </w:pPr>
            <w:r>
              <w:rPr>
                <w:rFonts w:hint="default" w:ascii="仿宋" w:hAnsi="仿宋" w:eastAsia="仿宋" w:cs="仿宋"/>
                <w:color w:val="C00000"/>
                <w:kern w:val="0"/>
                <w:sz w:val="21"/>
                <w:szCs w:val="21"/>
                <w:lang w:val="en-US" w:eastAsia="zh-CN" w:bidi="ar"/>
              </w:rPr>
              <w:t>String</w:t>
            </w:r>
          </w:p>
        </w:tc>
        <w:tc>
          <w:tcPr>
            <w:tcW w:w="14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9F427E">
            <w:pPr>
              <w:keepNext w:val="0"/>
              <w:keepLines w:val="0"/>
              <w:widowControl/>
              <w:suppressLineNumbers w:val="0"/>
              <w:spacing w:before="0" w:beforeAutospacing="0" w:after="0" w:afterAutospacing="0" w:line="360" w:lineRule="auto"/>
              <w:ind w:left="0" w:leftChars="0" w:right="0" w:rightChars="0"/>
              <w:jc w:val="left"/>
              <w:textAlignment w:val="center"/>
              <w:rPr>
                <w:rFonts w:hint="default" w:ascii="仿宋" w:hAnsi="仿宋" w:eastAsia="仿宋" w:cs="仿宋"/>
                <w:b w:val="0"/>
                <w:bCs w:val="0"/>
                <w:color w:val="C00000"/>
                <w:kern w:val="0"/>
                <w:sz w:val="21"/>
                <w:szCs w:val="21"/>
                <w:lang w:val="en-US" w:eastAsia="zh-CN" w:bidi="ar"/>
              </w:rPr>
            </w:pPr>
            <w:r>
              <w:rPr>
                <w:rFonts w:hint="default" w:ascii="仿宋" w:hAnsi="仿宋" w:eastAsia="仿宋" w:cs="仿宋"/>
                <w:b w:val="0"/>
                <w:bCs w:val="0"/>
                <w:color w:val="C00000"/>
                <w:kern w:val="0"/>
                <w:sz w:val="21"/>
                <w:szCs w:val="21"/>
                <w:lang w:val="en-US" w:eastAsia="zh-CN" w:bidi="ar"/>
              </w:rPr>
              <w:t>deliveryInfo</w:t>
            </w:r>
          </w:p>
        </w:tc>
        <w:tc>
          <w:tcPr>
            <w:tcW w:w="7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2CF8F1">
            <w:pPr>
              <w:keepNext w:val="0"/>
              <w:keepLines w:val="0"/>
              <w:widowControl/>
              <w:suppressLineNumbers w:val="0"/>
              <w:spacing w:before="0" w:beforeAutospacing="0" w:after="0" w:afterAutospacing="0" w:line="360" w:lineRule="auto"/>
              <w:ind w:left="0" w:leftChars="0" w:right="0" w:rightChars="0"/>
              <w:jc w:val="left"/>
              <w:textAlignment w:val="center"/>
              <w:rPr>
                <w:rFonts w:hint="default" w:ascii="仿宋" w:hAnsi="仿宋" w:eastAsia="仿宋" w:cs="仿宋"/>
                <w:b w:val="0"/>
                <w:bCs w:val="0"/>
                <w:color w:val="C00000"/>
                <w:kern w:val="0"/>
                <w:sz w:val="21"/>
                <w:szCs w:val="21"/>
                <w:lang w:val="en-US" w:eastAsia="zh-CN" w:bidi="ar"/>
              </w:rPr>
            </w:pPr>
          </w:p>
        </w:tc>
        <w:tc>
          <w:tcPr>
            <w:tcW w:w="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5086DA">
            <w:pPr>
              <w:keepNext w:val="0"/>
              <w:keepLines w:val="0"/>
              <w:widowControl/>
              <w:suppressLineNumbers w:val="0"/>
              <w:spacing w:before="0" w:beforeAutospacing="0" w:after="0" w:afterAutospacing="0" w:line="360" w:lineRule="auto"/>
              <w:ind w:left="0" w:leftChars="0" w:right="0" w:rightChars="0"/>
              <w:jc w:val="left"/>
              <w:textAlignment w:val="center"/>
              <w:rPr>
                <w:rFonts w:hint="default" w:ascii="仿宋" w:hAnsi="仿宋" w:eastAsia="仿宋" w:cs="仿宋"/>
                <w:b w:val="0"/>
                <w:bCs w:val="0"/>
                <w:color w:val="C00000"/>
                <w:kern w:val="0"/>
                <w:sz w:val="21"/>
                <w:szCs w:val="21"/>
                <w:lang w:val="en-US" w:eastAsia="zh-CN" w:bidi="ar"/>
              </w:rPr>
            </w:pPr>
            <w:r>
              <w:rPr>
                <w:rFonts w:hint="eastAsia" w:ascii="宋体" w:hAnsi="宋体" w:eastAsia="宋体" w:cs="宋体"/>
                <w:b w:val="0"/>
                <w:bCs w:val="0"/>
                <w:color w:val="C00000"/>
                <w:kern w:val="0"/>
                <w:sz w:val="21"/>
                <w:szCs w:val="21"/>
                <w:lang w:val="en-US" w:eastAsia="zh-CN" w:bidi="ar"/>
              </w:rPr>
              <w:t>可以</w:t>
            </w:r>
          </w:p>
        </w:tc>
        <w:tc>
          <w:tcPr>
            <w:tcW w:w="17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3B43CE">
            <w:pPr>
              <w:keepNext w:val="0"/>
              <w:keepLines w:val="0"/>
              <w:widowControl/>
              <w:suppressLineNumbers w:val="0"/>
              <w:spacing w:before="0" w:beforeAutospacing="0" w:after="0" w:afterAutospacing="0" w:line="360" w:lineRule="auto"/>
              <w:ind w:left="0" w:right="0"/>
              <w:jc w:val="left"/>
              <w:textAlignment w:val="center"/>
              <w:rPr>
                <w:rFonts w:hint="eastAsia" w:ascii="宋体" w:hAnsi="宋体" w:eastAsia="宋体" w:cs="宋体"/>
                <w:b w:val="0"/>
                <w:bCs w:val="0"/>
                <w:color w:val="C00000"/>
                <w:kern w:val="0"/>
                <w:sz w:val="21"/>
                <w:szCs w:val="21"/>
              </w:rPr>
            </w:pPr>
            <w:r>
              <w:rPr>
                <w:rFonts w:hint="eastAsia" w:ascii="宋体" w:hAnsi="宋体" w:eastAsia="宋体" w:cs="宋体"/>
                <w:b w:val="0"/>
                <w:bCs w:val="0"/>
                <w:color w:val="C00000"/>
                <w:kern w:val="0"/>
                <w:sz w:val="21"/>
                <w:szCs w:val="21"/>
                <w:lang w:val="en-US" w:eastAsia="zh-CN" w:bidi="ar"/>
              </w:rPr>
              <w:t>配送方式：</w:t>
            </w:r>
          </w:p>
          <w:p w14:paraId="7DC2B5CD">
            <w:pPr>
              <w:keepNext w:val="0"/>
              <w:keepLines w:val="0"/>
              <w:widowControl/>
              <w:suppressLineNumbers w:val="0"/>
              <w:spacing w:before="0" w:beforeAutospacing="0" w:after="0" w:afterAutospacing="0" w:line="360" w:lineRule="auto"/>
              <w:ind w:left="0" w:right="0"/>
              <w:jc w:val="left"/>
              <w:textAlignment w:val="center"/>
              <w:rPr>
                <w:rFonts w:hint="eastAsia" w:ascii="宋体" w:hAnsi="宋体" w:eastAsia="宋体" w:cs="宋体"/>
                <w:b w:val="0"/>
                <w:bCs w:val="0"/>
                <w:color w:val="C00000"/>
                <w:kern w:val="0"/>
                <w:sz w:val="21"/>
                <w:szCs w:val="21"/>
              </w:rPr>
            </w:pPr>
            <w:r>
              <w:rPr>
                <w:rFonts w:hint="eastAsia" w:ascii="宋体" w:hAnsi="宋体" w:eastAsia="宋体" w:cs="宋体"/>
                <w:b w:val="0"/>
                <w:bCs w:val="0"/>
                <w:color w:val="C00000"/>
                <w:kern w:val="0"/>
                <w:sz w:val="21"/>
                <w:szCs w:val="21"/>
                <w:lang w:val="en-US" w:eastAsia="zh-CN" w:bidi="ar"/>
              </w:rPr>
              <w:t>0-物流</w:t>
            </w:r>
          </w:p>
          <w:p w14:paraId="386469E0">
            <w:pPr>
              <w:keepNext w:val="0"/>
              <w:keepLines w:val="0"/>
              <w:widowControl/>
              <w:suppressLineNumbers w:val="0"/>
              <w:spacing w:before="0" w:beforeAutospacing="0" w:after="0" w:afterAutospacing="0" w:line="360" w:lineRule="auto"/>
              <w:ind w:left="0" w:right="0"/>
              <w:jc w:val="left"/>
              <w:textAlignment w:val="center"/>
              <w:rPr>
                <w:rFonts w:hint="eastAsia" w:ascii="宋体" w:hAnsi="宋体" w:eastAsia="宋体" w:cs="宋体"/>
                <w:b w:val="0"/>
                <w:bCs w:val="0"/>
                <w:color w:val="C00000"/>
                <w:kern w:val="0"/>
                <w:sz w:val="21"/>
                <w:szCs w:val="21"/>
              </w:rPr>
            </w:pPr>
            <w:r>
              <w:rPr>
                <w:rFonts w:hint="eastAsia" w:ascii="宋体" w:hAnsi="宋体" w:eastAsia="宋体" w:cs="宋体"/>
                <w:b w:val="0"/>
                <w:bCs w:val="0"/>
                <w:color w:val="C00000"/>
                <w:kern w:val="0"/>
                <w:sz w:val="21"/>
                <w:szCs w:val="21"/>
                <w:lang w:val="en-US" w:eastAsia="zh-CN" w:bidi="ar"/>
              </w:rPr>
              <w:t>1-自提</w:t>
            </w:r>
          </w:p>
          <w:p w14:paraId="7CCF3DAC">
            <w:pPr>
              <w:keepNext w:val="0"/>
              <w:keepLines w:val="0"/>
              <w:widowControl/>
              <w:suppressLineNumbers w:val="0"/>
              <w:spacing w:before="0" w:beforeAutospacing="0" w:after="0" w:afterAutospacing="0" w:line="360" w:lineRule="auto"/>
              <w:ind w:left="0" w:right="0"/>
              <w:jc w:val="left"/>
              <w:textAlignment w:val="center"/>
              <w:rPr>
                <w:rFonts w:hint="eastAsia" w:ascii="宋体" w:hAnsi="宋体" w:eastAsia="宋体" w:cs="宋体"/>
                <w:b w:val="0"/>
                <w:bCs w:val="0"/>
                <w:color w:val="C00000"/>
                <w:kern w:val="0"/>
                <w:sz w:val="21"/>
                <w:szCs w:val="21"/>
              </w:rPr>
            </w:pPr>
            <w:r>
              <w:rPr>
                <w:rFonts w:hint="eastAsia" w:ascii="宋体" w:hAnsi="宋体" w:eastAsia="宋体" w:cs="宋体"/>
                <w:b w:val="0"/>
                <w:bCs w:val="0"/>
                <w:color w:val="C00000"/>
                <w:kern w:val="0"/>
                <w:sz w:val="21"/>
                <w:szCs w:val="21"/>
                <w:lang w:val="en-US" w:eastAsia="zh-CN" w:bidi="ar"/>
              </w:rPr>
              <w:t>2-网选网送</w:t>
            </w:r>
          </w:p>
          <w:p w14:paraId="2034ED5B">
            <w:pPr>
              <w:keepNext w:val="0"/>
              <w:keepLines w:val="0"/>
              <w:widowControl/>
              <w:suppressLineNumbers w:val="0"/>
              <w:spacing w:before="0" w:beforeAutospacing="0" w:after="0" w:afterAutospacing="0" w:line="360" w:lineRule="auto"/>
              <w:ind w:left="0" w:right="0"/>
              <w:jc w:val="left"/>
              <w:textAlignment w:val="center"/>
              <w:rPr>
                <w:rFonts w:hint="eastAsia" w:ascii="宋体" w:hAnsi="宋体" w:eastAsia="宋体" w:cs="宋体"/>
                <w:b w:val="0"/>
                <w:bCs w:val="0"/>
                <w:color w:val="C00000"/>
                <w:kern w:val="0"/>
                <w:sz w:val="21"/>
                <w:szCs w:val="21"/>
              </w:rPr>
            </w:pPr>
            <w:r>
              <w:rPr>
                <w:rFonts w:hint="eastAsia" w:ascii="宋体" w:hAnsi="宋体" w:eastAsia="宋体" w:cs="宋体"/>
                <w:b w:val="0"/>
                <w:bCs w:val="0"/>
                <w:color w:val="C00000"/>
                <w:kern w:val="0"/>
                <w:sz w:val="21"/>
                <w:szCs w:val="21"/>
                <w:lang w:val="en-US" w:eastAsia="zh-CN" w:bidi="ar"/>
              </w:rPr>
              <w:t>3-网选厅取</w:t>
            </w:r>
          </w:p>
          <w:p w14:paraId="1FC4A2E2">
            <w:pPr>
              <w:keepNext w:val="0"/>
              <w:keepLines w:val="0"/>
              <w:widowControl/>
              <w:suppressLineNumbers w:val="0"/>
              <w:spacing w:before="0" w:beforeAutospacing="0" w:after="0" w:afterAutospacing="0" w:line="360" w:lineRule="auto"/>
              <w:ind w:left="0" w:right="0"/>
              <w:jc w:val="left"/>
              <w:textAlignment w:val="center"/>
              <w:rPr>
                <w:rFonts w:hint="eastAsia" w:ascii="宋体" w:hAnsi="宋体" w:eastAsia="宋体" w:cs="宋体"/>
                <w:b w:val="0"/>
                <w:bCs w:val="0"/>
                <w:color w:val="C00000"/>
                <w:kern w:val="0"/>
                <w:sz w:val="21"/>
                <w:szCs w:val="21"/>
              </w:rPr>
            </w:pPr>
            <w:r>
              <w:rPr>
                <w:rFonts w:hint="eastAsia" w:ascii="宋体" w:hAnsi="宋体" w:eastAsia="宋体" w:cs="宋体"/>
                <w:b w:val="0"/>
                <w:bCs w:val="0"/>
                <w:color w:val="C00000"/>
                <w:kern w:val="0"/>
                <w:sz w:val="21"/>
                <w:szCs w:val="21"/>
                <w:lang w:val="en-US" w:eastAsia="zh-CN" w:bidi="ar"/>
              </w:rPr>
              <w:t>4-厅配厅取</w:t>
            </w:r>
          </w:p>
          <w:p w14:paraId="572030CD">
            <w:pPr>
              <w:keepNext w:val="0"/>
              <w:keepLines w:val="0"/>
              <w:widowControl/>
              <w:suppressLineNumbers w:val="0"/>
              <w:spacing w:before="0" w:beforeAutospacing="0" w:after="0" w:afterAutospacing="0" w:line="360" w:lineRule="auto"/>
              <w:ind w:left="0" w:right="0"/>
              <w:jc w:val="left"/>
              <w:textAlignment w:val="center"/>
              <w:rPr>
                <w:rFonts w:hint="eastAsia" w:ascii="宋体" w:hAnsi="宋体" w:eastAsia="宋体" w:cs="宋体"/>
                <w:b w:val="0"/>
                <w:bCs w:val="0"/>
                <w:color w:val="C00000"/>
                <w:kern w:val="0"/>
                <w:sz w:val="21"/>
                <w:szCs w:val="21"/>
              </w:rPr>
            </w:pPr>
            <w:r>
              <w:rPr>
                <w:rFonts w:hint="eastAsia" w:ascii="宋体" w:hAnsi="宋体" w:eastAsia="宋体" w:cs="宋体"/>
                <w:b w:val="0"/>
                <w:bCs w:val="0"/>
                <w:color w:val="C00000"/>
                <w:kern w:val="0"/>
                <w:sz w:val="21"/>
                <w:szCs w:val="21"/>
                <w:lang w:val="en-US" w:eastAsia="zh-CN" w:bidi="ar"/>
              </w:rPr>
              <w:t>5-厅配厅发</w:t>
            </w:r>
          </w:p>
          <w:p w14:paraId="13638939">
            <w:pPr>
              <w:keepNext w:val="0"/>
              <w:keepLines w:val="0"/>
              <w:widowControl/>
              <w:suppressLineNumbers w:val="0"/>
              <w:spacing w:before="0" w:beforeAutospacing="0" w:after="0" w:afterAutospacing="0" w:line="360" w:lineRule="auto"/>
              <w:ind w:left="0" w:leftChars="0" w:right="0" w:rightChars="0"/>
              <w:jc w:val="left"/>
              <w:textAlignment w:val="center"/>
              <w:rPr>
                <w:rFonts w:hint="default" w:ascii="仿宋" w:hAnsi="仿宋" w:eastAsia="仿宋" w:cs="仿宋"/>
                <w:b w:val="0"/>
                <w:bCs w:val="0"/>
                <w:color w:val="C00000"/>
                <w:kern w:val="0"/>
                <w:sz w:val="21"/>
                <w:szCs w:val="21"/>
                <w:lang w:val="en-US" w:eastAsia="zh-CN" w:bidi="ar"/>
              </w:rPr>
            </w:pPr>
            <w:r>
              <w:rPr>
                <w:rFonts w:hint="eastAsia" w:ascii="宋体" w:hAnsi="宋体" w:eastAsia="宋体" w:cs="宋体"/>
                <w:b w:val="0"/>
                <w:bCs w:val="0"/>
                <w:color w:val="C00000"/>
                <w:kern w:val="0"/>
                <w:sz w:val="21"/>
                <w:szCs w:val="21"/>
                <w:lang w:val="en-US" w:eastAsia="zh-CN" w:bidi="ar"/>
              </w:rPr>
              <w:t>6-上门配送</w:t>
            </w:r>
          </w:p>
        </w:tc>
      </w:tr>
      <w:tr w14:paraId="4F42F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23468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0"/>
                <w:szCs w:val="20"/>
                <w:u w:val="none"/>
                <w:lang w:val="en-US" w:eastAsia="zh-CN" w:bidi="ar"/>
              </w:rPr>
            </w:pPr>
            <w:r>
              <w:rPr>
                <w:rFonts w:hint="eastAsia" w:ascii="仿宋" w:hAnsi="仿宋" w:eastAsia="仿宋" w:cs="仿宋"/>
                <w:i w:val="0"/>
                <w:iCs w:val="0"/>
                <w:color w:val="C00000"/>
                <w:kern w:val="0"/>
                <w:sz w:val="20"/>
                <w:szCs w:val="20"/>
                <w:u w:val="none"/>
                <w:lang w:val="en-US" w:eastAsia="zh-CN" w:bidi="ar"/>
              </w:rPr>
              <w:t>orderList</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E7E6A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0"/>
                <w:szCs w:val="20"/>
                <w:u w:val="none"/>
                <w:lang w:val="en-US" w:eastAsia="zh-CN" w:bidi="ar"/>
              </w:rPr>
            </w:pPr>
            <w:r>
              <w:rPr>
                <w:rFonts w:hint="eastAsia" w:ascii="仿宋" w:hAnsi="仿宋" w:eastAsia="仿宋" w:cs="仿宋"/>
                <w:b/>
                <w:bCs/>
                <w:color w:val="C00000"/>
                <w:kern w:val="0"/>
                <w:highlight w:val="none"/>
                <w:lang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B76BE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0"/>
                <w:szCs w:val="20"/>
                <w:u w:val="none"/>
                <w:lang w:val="en-US" w:eastAsia="zh-CN" w:bidi="ar"/>
              </w:rPr>
            </w:pPr>
            <w:r>
              <w:rPr>
                <w:rFonts w:hint="eastAsia" w:ascii="仿宋" w:hAnsi="仿宋" w:eastAsia="仿宋" w:cs="仿宋"/>
                <w:i w:val="0"/>
                <w:iCs w:val="0"/>
                <w:color w:val="C00000"/>
                <w:kern w:val="0"/>
                <w:sz w:val="20"/>
                <w:szCs w:val="20"/>
                <w:u w:val="none"/>
                <w:lang w:val="en-US" w:eastAsia="zh-CN" w:bidi="ar"/>
              </w:rPr>
              <w:t>params</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31217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0"/>
                <w:szCs w:val="20"/>
                <w:u w:val="none"/>
                <w:lang w:val="en-US" w:eastAsia="zh-CN"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3FDBC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1"/>
                <w:szCs w:val="21"/>
                <w:u w:val="none"/>
                <w:lang w:val="en-US" w:eastAsia="zh-CN" w:bidi="ar"/>
              </w:rPr>
            </w:pPr>
            <w:r>
              <w:rPr>
                <w:rFonts w:hint="eastAsia" w:ascii="仿宋" w:hAnsi="仿宋" w:eastAsia="仿宋" w:cs="仿宋"/>
                <w:i w:val="0"/>
                <w:iCs w:val="0"/>
                <w:color w:val="C00000"/>
                <w:kern w:val="0"/>
                <w:sz w:val="21"/>
                <w:szCs w:val="21"/>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EA271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0"/>
                <w:szCs w:val="20"/>
                <w:u w:val="none"/>
                <w:lang w:val="en-US" w:eastAsia="zh-CN" w:bidi="ar"/>
              </w:rPr>
            </w:pPr>
            <w:r>
              <w:rPr>
                <w:rFonts w:hint="eastAsia" w:ascii="仿宋" w:hAnsi="仿宋" w:eastAsia="仿宋" w:cs="仿宋"/>
                <w:i w:val="0"/>
                <w:iCs w:val="0"/>
                <w:color w:val="C00000"/>
                <w:kern w:val="0"/>
                <w:sz w:val="20"/>
                <w:szCs w:val="20"/>
                <w:u w:val="none"/>
                <w:lang w:val="en-US" w:eastAsia="zh-CN" w:bidi="ar"/>
              </w:rPr>
              <w:t>订单列表</w:t>
            </w:r>
          </w:p>
        </w:tc>
      </w:tr>
      <w:tr w14:paraId="5CF7B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9"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85540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orderId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13CD8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6243D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0A300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33</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C75B3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1"/>
                <w:szCs w:val="21"/>
                <w:u w:val="none"/>
              </w:rPr>
            </w:pPr>
            <w:r>
              <w:rPr>
                <w:rFonts w:hint="eastAsia" w:ascii="仿宋" w:hAnsi="仿宋" w:eastAsia="仿宋" w:cs="仿宋"/>
                <w:i w:val="0"/>
                <w:iCs w:val="0"/>
                <w:color w:val="C00000"/>
                <w:kern w:val="0"/>
                <w:sz w:val="21"/>
                <w:szCs w:val="21"/>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CB058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订单模块子订单编码</w:t>
            </w:r>
          </w:p>
        </w:tc>
      </w:tr>
      <w:tr w14:paraId="22183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8F5E60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sz w:val="21"/>
                <w:szCs w:val="21"/>
                <w:highlight w:val="none"/>
                <w:lang w:val="en-US" w:eastAsia="zh-CN" w:bidi="ar"/>
              </w:rPr>
            </w:pPr>
            <w:r>
              <w:rPr>
                <w:rFonts w:hint="eastAsia" w:ascii="仿宋" w:hAnsi="仿宋" w:eastAsia="仿宋" w:cs="仿宋"/>
                <w:b/>
                <w:bCs/>
                <w:color w:val="C00000"/>
                <w:kern w:val="0"/>
                <w:highlight w:val="none"/>
                <w:lang w:bidi="ar"/>
              </w:rPr>
              <w:t>orderBusiInfo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A8B12E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b/>
                <w:bCs/>
                <w:color w:val="C00000"/>
                <w:kern w:val="0"/>
                <w:sz w:val="21"/>
                <w:szCs w:val="21"/>
                <w:highlight w:val="none"/>
                <w:lang w:val="en-US" w:eastAsia="zh-CN" w:bidi="ar"/>
              </w:rPr>
            </w:pPr>
            <w:r>
              <w:rPr>
                <w:rFonts w:hint="eastAsia" w:ascii="仿宋" w:hAnsi="仿宋" w:eastAsia="仿宋" w:cs="仿宋"/>
                <w:b/>
                <w:bCs/>
                <w:i w:val="0"/>
                <w:iCs w:val="0"/>
                <w:color w:val="C00000"/>
                <w:kern w:val="0"/>
                <w:sz w:val="20"/>
                <w:szCs w:val="20"/>
                <w:u w:val="none"/>
                <w:lang w:val="en-US" w:eastAsia="zh-CN"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6D9D3A3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sz w:val="21"/>
                <w:szCs w:val="21"/>
                <w:highlight w:val="none"/>
                <w:lang w:val="en-US" w:eastAsia="zh-CN" w:bidi="ar"/>
              </w:rPr>
            </w:pPr>
            <w:r>
              <w:rPr>
                <w:rFonts w:hint="eastAsia" w:ascii="仿宋" w:hAnsi="仿宋" w:eastAsia="仿宋" w:cs="仿宋"/>
                <w:i w:val="0"/>
                <w:iCs w:val="0"/>
                <w:color w:val="C00000"/>
                <w:kern w:val="0"/>
                <w:sz w:val="20"/>
                <w:szCs w:val="20"/>
                <w:u w:val="none"/>
                <w:lang w:val="en-US" w:eastAsia="zh-CN" w:bidi="ar"/>
              </w:rPr>
              <w:t>orderList</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78BE5D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2DCA96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sz w:val="21"/>
                <w:szCs w:val="21"/>
                <w:highlight w:val="none"/>
                <w:lang w:val="en-US" w:eastAsia="zh-CN" w:bidi="ar"/>
              </w:rPr>
            </w:pPr>
            <w:r>
              <w:rPr>
                <w:rFonts w:hint="eastAsia" w:ascii="仿宋" w:hAnsi="仿宋" w:eastAsia="仿宋" w:cs="仿宋"/>
                <w:b/>
                <w:bCs/>
                <w:color w:val="C00000"/>
                <w:kern w:val="0"/>
                <w:highlight w:val="none"/>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BEF39F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color w:val="C00000"/>
                <w:kern w:val="0"/>
                <w:sz w:val="21"/>
                <w:szCs w:val="21"/>
                <w:highlight w:val="none"/>
                <w:lang w:val="en-US" w:eastAsia="zh-CN" w:bidi="ar"/>
              </w:rPr>
            </w:pPr>
            <w:r>
              <w:rPr>
                <w:rFonts w:hint="eastAsia" w:ascii="仿宋" w:hAnsi="仿宋" w:eastAsia="仿宋" w:cs="仿宋"/>
                <w:b/>
                <w:bCs/>
                <w:color w:val="C00000"/>
                <w:kern w:val="0"/>
                <w:highlight w:val="none"/>
                <w:lang w:bidi="ar"/>
              </w:rPr>
              <w:t>订单业务信息</w:t>
            </w:r>
          </w:p>
        </w:tc>
      </w:tr>
      <w:tr w14:paraId="55AE6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02E8C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highlight w:val="none"/>
                <w:lang w:bidi="ar"/>
              </w:rPr>
            </w:pPr>
            <w:r>
              <w:rPr>
                <w:rFonts w:hint="eastAsia" w:cs="Times New Roman"/>
                <w:color w:val="C00000"/>
                <w:kern w:val="0"/>
                <w:lang w:bidi="ar"/>
              </w:rPr>
              <w:t>orderTypeInstCode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CD69F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highlight w:val="none"/>
                <w:lang w:bidi="ar"/>
              </w:rPr>
            </w:pPr>
            <w:r>
              <w:rPr>
                <w:rFonts w:hint="default" w:cs="Times New Roman"/>
                <w:color w:val="C00000"/>
                <w:kern w:val="0"/>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D5F82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highlight w:val="none"/>
                <w:lang w:bidi="ar"/>
              </w:rPr>
            </w:pPr>
            <w:r>
              <w:rPr>
                <w:rFonts w:hint="default" w:cs="Times New Roman"/>
                <w:color w:val="C00000"/>
                <w:kern w:val="0"/>
                <w:lang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EBD4E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highlight w:val="none"/>
                <w:lang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3D1F5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highlight w:val="none"/>
                <w:lang w:bidi="ar"/>
              </w:rPr>
            </w:pPr>
            <w:r>
              <w:rPr>
                <w:rFonts w:hint="eastAsia" w:ascii="宋体" w:hAnsi="宋体" w:cs="宋体"/>
                <w:color w:val="C00000"/>
                <w:kern w:val="0"/>
                <w:lang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5F2BE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highlight w:val="none"/>
              </w:rPr>
            </w:pPr>
            <w:r>
              <w:rPr>
                <w:rFonts w:hint="eastAsia" w:ascii="宋体" w:hAnsi="宋体" w:cs="宋体"/>
                <w:color w:val="C00000"/>
                <w:kern w:val="0"/>
                <w:lang w:bidi="ar"/>
              </w:rPr>
              <w:t>订单类型实例编码，用于区分多次加购相同订单类型的商品</w:t>
            </w:r>
          </w:p>
        </w:tc>
      </w:tr>
      <w:tr w14:paraId="1D0D2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685D34B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1"/>
                <w:szCs w:val="21"/>
                <w:u w:val="none"/>
              </w:rPr>
            </w:pPr>
            <w:r>
              <w:rPr>
                <w:rFonts w:hint="eastAsia" w:ascii="仿宋" w:hAnsi="仿宋" w:eastAsia="仿宋" w:cs="仿宋"/>
                <w:b/>
                <w:bCs/>
                <w:i w:val="0"/>
                <w:iCs w:val="0"/>
                <w:color w:val="C00000"/>
                <w:kern w:val="0"/>
                <w:sz w:val="21"/>
                <w:szCs w:val="21"/>
                <w:u w:val="none"/>
                <w:lang w:val="en-US" w:eastAsia="zh-CN" w:bidi="ar"/>
              </w:rPr>
              <w:t>orderBusiAttr</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D6B511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1"/>
                <w:szCs w:val="21"/>
                <w:u w:val="none"/>
              </w:rPr>
            </w:pPr>
            <w:r>
              <w:rPr>
                <w:rFonts w:hint="eastAsia" w:ascii="仿宋" w:hAnsi="仿宋" w:eastAsia="仿宋" w:cs="仿宋"/>
                <w:b/>
                <w:bCs/>
                <w:i w:val="0"/>
                <w:iCs w:val="0"/>
                <w:color w:val="C00000"/>
                <w:kern w:val="0"/>
                <w:sz w:val="21"/>
                <w:szCs w:val="21"/>
                <w:u w:val="none"/>
                <w:lang w:val="en-US" w:eastAsia="zh-CN"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103932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1"/>
                <w:szCs w:val="21"/>
                <w:u w:val="none"/>
              </w:rPr>
            </w:pPr>
            <w:r>
              <w:rPr>
                <w:rFonts w:hint="eastAsia" w:ascii="仿宋" w:hAnsi="仿宋" w:eastAsia="仿宋" w:cs="仿宋"/>
                <w:b/>
                <w:bCs/>
                <w:i w:val="0"/>
                <w:iCs w:val="0"/>
                <w:color w:val="C00000"/>
                <w:kern w:val="0"/>
                <w:sz w:val="21"/>
                <w:szCs w:val="21"/>
                <w:u w:val="none"/>
                <w:lang w:val="en-US" w:eastAsia="zh-CN"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2BE0781">
            <w:pPr>
              <w:keepNext w:val="0"/>
              <w:keepLines w:val="0"/>
              <w:suppressLineNumbers w:val="0"/>
              <w:spacing w:before="0" w:beforeAutospacing="0" w:after="0" w:afterAutospacing="0"/>
              <w:ind w:left="0" w:right="0"/>
              <w:jc w:val="left"/>
              <w:rPr>
                <w:rFonts w:hint="eastAsia" w:ascii="仿宋" w:hAnsi="仿宋" w:eastAsia="仿宋" w:cs="仿宋"/>
                <w:i w:val="0"/>
                <w:iCs w:val="0"/>
                <w:color w:val="C00000"/>
                <w:sz w:val="20"/>
                <w:szCs w:val="20"/>
                <w:u w:val="none"/>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50033C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1"/>
                <w:szCs w:val="21"/>
                <w:u w:val="none"/>
              </w:rPr>
            </w:pPr>
            <w:r>
              <w:rPr>
                <w:rFonts w:hint="eastAsia" w:ascii="仿宋" w:hAnsi="仿宋" w:eastAsia="仿宋" w:cs="仿宋"/>
                <w:b/>
                <w:bCs/>
                <w:i w:val="0"/>
                <w:iCs w:val="0"/>
                <w:color w:val="C00000"/>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60B605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1"/>
                <w:szCs w:val="21"/>
                <w:u w:val="none"/>
              </w:rPr>
            </w:pPr>
            <w:r>
              <w:rPr>
                <w:rFonts w:hint="eastAsia" w:ascii="仿宋" w:hAnsi="仿宋" w:eastAsia="仿宋" w:cs="仿宋"/>
                <w:b/>
                <w:bCs/>
                <w:i w:val="0"/>
                <w:iCs w:val="0"/>
                <w:color w:val="C00000"/>
                <w:kern w:val="0"/>
                <w:sz w:val="21"/>
                <w:szCs w:val="21"/>
                <w:u w:val="none"/>
                <w:lang w:val="en-US" w:eastAsia="zh-CN" w:bidi="ar"/>
              </w:rPr>
              <w:t>订单业务信息属性（公共基础信息）</w:t>
            </w:r>
          </w:p>
        </w:tc>
      </w:tr>
      <w:tr w14:paraId="4BDB8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9C1B2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parAttrKey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49190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ADE2F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94E7A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290FE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1"/>
                <w:szCs w:val="21"/>
                <w:u w:val="none"/>
              </w:rPr>
            </w:pPr>
            <w:r>
              <w:rPr>
                <w:rFonts w:hint="eastAsia" w:ascii="仿宋" w:hAnsi="仿宋" w:eastAsia="仿宋" w:cs="仿宋"/>
                <w:i w:val="0"/>
                <w:iCs w:val="0"/>
                <w:color w:val="C00000"/>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B7BD3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所属上级属性key</w:t>
            </w:r>
          </w:p>
        </w:tc>
      </w:tr>
      <w:tr w14:paraId="2F08E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75CF6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attrId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E4670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11DDB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758B0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0B801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92996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属性id</w:t>
            </w:r>
          </w:p>
        </w:tc>
      </w:tr>
      <w:tr w14:paraId="08F43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B49E7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attrKey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D3E2C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EDC3B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B82E4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CAD95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1"/>
                <w:szCs w:val="21"/>
                <w:u w:val="none"/>
              </w:rPr>
            </w:pPr>
            <w:r>
              <w:rPr>
                <w:rFonts w:hint="eastAsia" w:ascii="仿宋" w:hAnsi="仿宋" w:eastAsia="仿宋" w:cs="仿宋"/>
                <w:i w:val="0"/>
                <w:iCs w:val="0"/>
                <w:color w:val="C00000"/>
                <w:kern w:val="0"/>
                <w:sz w:val="21"/>
                <w:szCs w:val="21"/>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1CB0DE">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C00000"/>
                <w:sz w:val="20"/>
                <w:szCs w:val="20"/>
                <w:u w:val="none"/>
                <w:lang w:val="en-US"/>
              </w:rPr>
            </w:pPr>
            <w:r>
              <w:rPr>
                <w:rFonts w:hint="eastAsia" w:ascii="仿宋" w:hAnsi="仿宋" w:eastAsia="仿宋" w:cs="仿宋"/>
                <w:i w:val="0"/>
                <w:iCs w:val="0"/>
                <w:color w:val="C00000"/>
                <w:kern w:val="0"/>
                <w:sz w:val="20"/>
                <w:szCs w:val="20"/>
                <w:u w:val="none"/>
                <w:lang w:val="en-US" w:eastAsia="zh-CN" w:bidi="ar"/>
              </w:rPr>
              <w:t>属性key编码，参考附录一</w:t>
            </w:r>
          </w:p>
        </w:tc>
      </w:tr>
      <w:tr w14:paraId="4CAE7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8FA5D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attrValue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C8830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95356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138A5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5000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A248A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1"/>
                <w:szCs w:val="21"/>
                <w:u w:val="none"/>
              </w:rPr>
            </w:pPr>
            <w:r>
              <w:rPr>
                <w:rFonts w:hint="eastAsia" w:ascii="仿宋" w:hAnsi="仿宋" w:eastAsia="仿宋" w:cs="仿宋"/>
                <w:i w:val="0"/>
                <w:iCs w:val="0"/>
                <w:color w:val="C00000"/>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3B474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属性value值</w:t>
            </w:r>
          </w:p>
        </w:tc>
      </w:tr>
      <w:tr w14:paraId="560F5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CC437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attrName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1BAA0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96691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B7A8A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E268B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1"/>
                <w:szCs w:val="21"/>
                <w:u w:val="none"/>
              </w:rPr>
            </w:pPr>
            <w:r>
              <w:rPr>
                <w:rFonts w:hint="eastAsia" w:ascii="仿宋" w:hAnsi="仿宋" w:eastAsia="仿宋" w:cs="仿宋"/>
                <w:i w:val="0"/>
                <w:iCs w:val="0"/>
                <w:color w:val="C00000"/>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0EB92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属性名称</w:t>
            </w:r>
          </w:p>
        </w:tc>
      </w:tr>
      <w:tr w14:paraId="0A793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4A902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attrText</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FA40F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DABD6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orderBusiAttr</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3D1C6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10000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A712C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1"/>
                <w:szCs w:val="21"/>
                <w:u w:val="none"/>
              </w:rPr>
            </w:pPr>
            <w:r>
              <w:rPr>
                <w:rFonts w:hint="eastAsia" w:ascii="仿宋" w:hAnsi="仿宋" w:eastAsia="仿宋" w:cs="仿宋"/>
                <w:i w:val="0"/>
                <w:iCs w:val="0"/>
                <w:color w:val="C00000"/>
                <w:kern w:val="0"/>
                <w:sz w:val="21"/>
                <w:szCs w:val="21"/>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A9EA8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sz w:val="20"/>
                <w:szCs w:val="20"/>
                <w:u w:val="none"/>
              </w:rPr>
            </w:pPr>
            <w:r>
              <w:rPr>
                <w:rFonts w:hint="eastAsia" w:ascii="仿宋" w:hAnsi="仿宋" w:eastAsia="仿宋" w:cs="仿宋"/>
                <w:i w:val="0"/>
                <w:iCs w:val="0"/>
                <w:color w:val="C00000"/>
                <w:kern w:val="0"/>
                <w:sz w:val="20"/>
                <w:szCs w:val="20"/>
                <w:u w:val="none"/>
                <w:lang w:val="en-US" w:eastAsia="zh-CN" w:bidi="ar"/>
              </w:rPr>
              <w:t>属性显示值</w:t>
            </w:r>
          </w:p>
        </w:tc>
      </w:tr>
      <w:tr w14:paraId="48B2D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5E74ED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0"/>
                <w:szCs w:val="20"/>
                <w:u w:val="none"/>
              </w:rPr>
            </w:pPr>
            <w:r>
              <w:rPr>
                <w:rFonts w:hint="eastAsia" w:ascii="仿宋" w:hAnsi="仿宋" w:eastAsia="仿宋" w:cs="仿宋"/>
                <w:b/>
                <w:bCs/>
                <w:i w:val="0"/>
                <w:iCs w:val="0"/>
                <w:color w:val="C00000"/>
                <w:kern w:val="0"/>
                <w:sz w:val="20"/>
                <w:szCs w:val="20"/>
                <w:u w:val="none"/>
                <w:lang w:val="en-US" w:eastAsia="zh-CN" w:bidi="ar"/>
              </w:rPr>
              <w:t>prodInfo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3FCD313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0"/>
                <w:szCs w:val="20"/>
                <w:u w:val="none"/>
              </w:rPr>
            </w:pPr>
            <w:r>
              <w:rPr>
                <w:rFonts w:hint="eastAsia" w:ascii="仿宋" w:hAnsi="仿宋" w:eastAsia="仿宋" w:cs="仿宋"/>
                <w:b/>
                <w:bCs/>
                <w:i w:val="0"/>
                <w:iCs w:val="0"/>
                <w:color w:val="C00000"/>
                <w:kern w:val="0"/>
                <w:sz w:val="20"/>
                <w:szCs w:val="20"/>
                <w:u w:val="none"/>
                <w:lang w:val="en-US" w:eastAsia="zh-CN"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CAC2B6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1"/>
                <w:szCs w:val="21"/>
                <w:u w:val="none"/>
              </w:rPr>
            </w:pPr>
            <w:r>
              <w:rPr>
                <w:rFonts w:hint="eastAsia" w:ascii="仿宋" w:hAnsi="仿宋" w:eastAsia="仿宋" w:cs="仿宋"/>
                <w:b/>
                <w:bCs/>
                <w:i w:val="0"/>
                <w:iCs w:val="0"/>
                <w:color w:val="C00000"/>
                <w:kern w:val="0"/>
                <w:sz w:val="21"/>
                <w:szCs w:val="21"/>
                <w:u w:val="none"/>
                <w:lang w:val="en-US" w:eastAsia="zh-CN" w:bidi="ar"/>
              </w:rPr>
              <w:t>orderBusiInfo</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5C56DF54">
            <w:pPr>
              <w:keepNext w:val="0"/>
              <w:keepLines w:val="0"/>
              <w:suppressLineNumbers w:val="0"/>
              <w:spacing w:before="0" w:beforeAutospacing="0" w:after="0" w:afterAutospacing="0"/>
              <w:ind w:left="0" w:right="0"/>
              <w:jc w:val="left"/>
              <w:rPr>
                <w:rFonts w:hint="eastAsia" w:ascii="仿宋" w:hAnsi="仿宋" w:eastAsia="仿宋" w:cs="仿宋"/>
                <w:i w:val="0"/>
                <w:iCs w:val="0"/>
                <w:color w:val="C00000"/>
                <w:sz w:val="21"/>
                <w:szCs w:val="21"/>
                <w:u w:val="none"/>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00EE9E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0"/>
                <w:szCs w:val="20"/>
                <w:u w:val="none"/>
              </w:rPr>
            </w:pPr>
            <w:r>
              <w:rPr>
                <w:rFonts w:hint="eastAsia" w:ascii="仿宋" w:hAnsi="仿宋" w:eastAsia="仿宋" w:cs="仿宋"/>
                <w:b/>
                <w:bCs/>
                <w:i w:val="0"/>
                <w:iCs w:val="0"/>
                <w:color w:val="C00000"/>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CE7DCC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sz w:val="20"/>
                <w:szCs w:val="20"/>
                <w:u w:val="none"/>
              </w:rPr>
            </w:pPr>
            <w:r>
              <w:rPr>
                <w:rFonts w:hint="eastAsia" w:ascii="仿宋" w:hAnsi="仿宋" w:eastAsia="仿宋" w:cs="仿宋"/>
                <w:b/>
                <w:bCs/>
                <w:i w:val="0"/>
                <w:iCs w:val="0"/>
                <w:color w:val="C00000"/>
                <w:kern w:val="0"/>
                <w:sz w:val="20"/>
                <w:szCs w:val="20"/>
                <w:u w:val="none"/>
                <w:lang w:val="en-US" w:eastAsia="zh-CN" w:bidi="ar"/>
              </w:rPr>
              <w:t>商品信息</w:t>
            </w:r>
          </w:p>
        </w:tc>
      </w:tr>
      <w:tr w14:paraId="7EE87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E3E53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sz w:val="20"/>
                <w:szCs w:val="20"/>
                <w:highlight w:val="none"/>
                <w:lang w:bidi="ar"/>
              </w:rPr>
              <w:t>operType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719C8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3DDA5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F3ABC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sz w:val="20"/>
                <w:szCs w:val="20"/>
                <w:highlight w:val="none"/>
                <w:lang w:bidi="ar"/>
              </w:rPr>
              <w:t>5</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25647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sz w:val="20"/>
                <w:szCs w:val="20"/>
                <w:highlight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B8548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sz w:val="20"/>
                <w:szCs w:val="20"/>
                <w:highlight w:val="none"/>
                <w:lang w:bidi="ar"/>
              </w:rPr>
              <w:t>操作类型</w:t>
            </w:r>
            <w:r>
              <w:rPr>
                <w:rFonts w:hint="eastAsia" w:ascii="仿宋" w:hAnsi="仿宋" w:eastAsia="仿宋" w:cs="仿宋"/>
                <w:color w:val="C00000"/>
                <w:kern w:val="0"/>
                <w:sz w:val="20"/>
                <w:szCs w:val="20"/>
                <w:highlight w:val="none"/>
                <w:lang w:eastAsia="zh-CN" w:bidi="ar"/>
              </w:rPr>
              <w:t>，参考附录</w:t>
            </w:r>
            <w:r>
              <w:rPr>
                <w:rFonts w:hint="eastAsia" w:ascii="仿宋" w:hAnsi="仿宋" w:eastAsia="仿宋" w:cs="仿宋"/>
                <w:color w:val="C00000"/>
                <w:kern w:val="0"/>
                <w:sz w:val="20"/>
                <w:szCs w:val="20"/>
                <w:highlight w:val="none"/>
                <w:lang w:val="en-US" w:eastAsia="zh-CN" w:bidi="ar"/>
              </w:rPr>
              <w:t>九</w:t>
            </w:r>
          </w:p>
        </w:tc>
      </w:tr>
      <w:tr w14:paraId="513C2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3DF0A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C00000"/>
                <w:kern w:val="0"/>
                <w:highlight w:val="none"/>
                <w:lang w:bidi="ar"/>
              </w:rPr>
            </w:pPr>
            <w:r>
              <w:rPr>
                <w:rFonts w:hint="eastAsia" w:ascii="仿宋" w:hAnsi="仿宋" w:eastAsia="仿宋" w:cs="仿宋"/>
                <w:strike w:val="0"/>
                <w:dstrike w:val="0"/>
                <w:color w:val="C00000"/>
                <w:kern w:val="0"/>
                <w:highlight w:val="none"/>
                <w:lang w:bidi="ar"/>
              </w:rPr>
              <w:t>main</w:t>
            </w:r>
            <w:r>
              <w:rPr>
                <w:rFonts w:hint="eastAsia" w:ascii="仿宋" w:hAnsi="仿宋" w:eastAsia="仿宋" w:cs="仿宋"/>
                <w:strike w:val="0"/>
                <w:dstrike w:val="0"/>
                <w:color w:val="C00000"/>
                <w:kern w:val="0"/>
                <w:highlight w:val="none"/>
                <w:lang w:eastAsia="zh-CN" w:bidi="ar"/>
              </w:rPr>
              <w:t>ProductId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E5074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C00000"/>
                <w:kern w:val="0"/>
                <w:highlight w:val="none"/>
                <w:lang w:bidi="ar"/>
              </w:rPr>
            </w:pPr>
            <w:r>
              <w:rPr>
                <w:rFonts w:hint="eastAsia" w:ascii="仿宋" w:hAnsi="仿宋" w:eastAsia="仿宋" w:cs="仿宋"/>
                <w:strike w:val="0"/>
                <w:dstrike w:val="0"/>
                <w:color w:val="C00000"/>
                <w:kern w:val="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FB9E9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C00000"/>
                <w:kern w:val="0"/>
                <w:highlight w:val="none"/>
                <w:lang w:bidi="ar"/>
              </w:rPr>
            </w:pPr>
            <w:r>
              <w:rPr>
                <w:rFonts w:hint="eastAsia" w:ascii="仿宋" w:hAnsi="仿宋" w:eastAsia="仿宋" w:cs="仿宋"/>
                <w:strike w:val="0"/>
                <w:dstrike w:val="0"/>
                <w:color w:val="C00000"/>
                <w:kern w:val="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1FED5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C00000"/>
                <w:kern w:val="0"/>
                <w:highlight w:val="none"/>
                <w:lang w:bidi="ar"/>
              </w:rPr>
            </w:pPr>
            <w:r>
              <w:rPr>
                <w:rFonts w:hint="eastAsia" w:ascii="仿宋" w:hAnsi="仿宋" w:eastAsia="仿宋" w:cs="仿宋"/>
                <w:strike w:val="0"/>
                <w:dstrike w:val="0"/>
                <w:color w:val="C00000"/>
                <w:kern w:val="0"/>
                <w:highlight w:val="none"/>
                <w:lang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24F2A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C00000"/>
                <w:kern w:val="0"/>
                <w:sz w:val="20"/>
                <w:szCs w:val="20"/>
                <w:highlight w:val="none"/>
                <w:lang w:val="en-US" w:eastAsia="zh-CN" w:bidi="ar"/>
              </w:rPr>
            </w:pPr>
            <w:r>
              <w:rPr>
                <w:rFonts w:hint="eastAsia" w:ascii="仿宋" w:hAnsi="仿宋" w:eastAsia="仿宋" w:cs="仿宋"/>
                <w:strike w:val="0"/>
                <w:dstrike w:val="0"/>
                <w:color w:val="C00000"/>
                <w:kern w:val="0"/>
                <w:sz w:val="20"/>
                <w:szCs w:val="20"/>
                <w:highlight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39EA9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val="0"/>
                <w:dstrike w:val="0"/>
                <w:color w:val="C00000"/>
                <w:kern w:val="0"/>
                <w:highlight w:val="none"/>
                <w:lang w:bidi="ar"/>
              </w:rPr>
            </w:pPr>
            <w:r>
              <w:rPr>
                <w:rFonts w:hint="eastAsia" w:ascii="仿宋" w:hAnsi="仿宋" w:eastAsia="仿宋" w:cs="仿宋"/>
                <w:strike w:val="0"/>
                <w:dstrike w:val="0"/>
                <w:color w:val="C00000"/>
                <w:kern w:val="0"/>
                <w:highlight w:val="none"/>
                <w:lang w:bidi="ar"/>
              </w:rPr>
              <w:t>父商品编码</w:t>
            </w:r>
          </w:p>
        </w:tc>
      </w:tr>
      <w:tr w14:paraId="5FC09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43053C">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highlight w:val="none"/>
                <w:lang w:val="en-US" w:eastAsia="zh-CN" w:bidi="ar"/>
              </w:rPr>
              <w:t>mainP</w:t>
            </w:r>
            <w:r>
              <w:rPr>
                <w:rFonts w:hint="eastAsia" w:ascii="仿宋" w:hAnsi="仿宋" w:eastAsia="仿宋" w:cs="仿宋"/>
                <w:color w:val="C00000"/>
                <w:kern w:val="0"/>
                <w:highlight w:val="none"/>
                <w:lang w:eastAsia="zh-CN" w:bidi="ar"/>
              </w:rPr>
              <w:t>rod</w:t>
            </w:r>
            <w:r>
              <w:rPr>
                <w:rFonts w:hint="eastAsia" w:ascii="仿宋" w:hAnsi="仿宋" w:eastAsia="仿宋" w:cs="仿宋"/>
                <w:color w:val="C00000"/>
                <w:kern w:val="0"/>
                <w:highlight w:val="none"/>
                <w:lang w:val="en-US" w:eastAsia="zh-CN" w:bidi="ar"/>
              </w:rPr>
              <w:t>InstCode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A15B97">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F460E7">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strike w:val="0"/>
                <w:dstrike w:val="0"/>
                <w:color w:val="C00000"/>
                <w:kern w:val="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78A111">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strike w:val="0"/>
                <w:dstrike w:val="0"/>
                <w:color w:val="C00000"/>
                <w:kern w:val="0"/>
                <w:highlight w:val="none"/>
                <w:lang w:val="en-US" w:eastAsia="zh-CN"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C76E1E">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highlight w:val="none"/>
                <w:lang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259BFC">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highlight w:val="none"/>
                <w:lang w:val="en-US" w:eastAsia="zh-CN" w:bidi="ar"/>
              </w:rPr>
              <w:t>父</w:t>
            </w:r>
            <w:r>
              <w:rPr>
                <w:rFonts w:hint="eastAsia" w:ascii="仿宋" w:hAnsi="仿宋" w:eastAsia="仿宋" w:cs="仿宋"/>
                <w:color w:val="C00000"/>
                <w:kern w:val="0"/>
                <w:highlight w:val="none"/>
                <w:lang w:bidi="ar"/>
              </w:rPr>
              <w:t>商品</w:t>
            </w:r>
            <w:r>
              <w:rPr>
                <w:rFonts w:hint="eastAsia" w:ascii="仿宋" w:hAnsi="仿宋" w:eastAsia="仿宋" w:cs="仿宋"/>
                <w:color w:val="C00000"/>
                <w:kern w:val="0"/>
                <w:highlight w:val="none"/>
                <w:lang w:val="en-US" w:eastAsia="zh-CN" w:bidi="ar"/>
              </w:rPr>
              <w:t>实例</w:t>
            </w:r>
            <w:r>
              <w:rPr>
                <w:rFonts w:hint="eastAsia" w:ascii="仿宋" w:hAnsi="仿宋" w:eastAsia="仿宋" w:cs="仿宋"/>
                <w:color w:val="C00000"/>
                <w:kern w:val="0"/>
                <w:highlight w:val="none"/>
                <w:lang w:bidi="ar"/>
              </w:rPr>
              <w:t>编码</w:t>
            </w:r>
          </w:p>
        </w:tc>
      </w:tr>
      <w:tr w14:paraId="4017F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A4D36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0"/>
                <w:szCs w:val="20"/>
                <w:u w:val="none"/>
                <w:lang w:val="en-US" w:eastAsia="zh-CN" w:bidi="ar"/>
              </w:rPr>
            </w:pPr>
            <w:r>
              <w:rPr>
                <w:rFonts w:hint="eastAsia" w:ascii="仿宋" w:hAnsi="仿宋" w:eastAsia="仿宋" w:cs="仿宋"/>
                <w:i w:val="0"/>
                <w:iCs w:val="0"/>
                <w:color w:val="C00000"/>
                <w:kern w:val="0"/>
                <w:sz w:val="20"/>
                <w:szCs w:val="20"/>
                <w:u w:val="none"/>
                <w:lang w:val="en-US" w:eastAsia="zh-CN" w:bidi="ar"/>
              </w:rPr>
              <w:t>mainProductVersion</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C47E9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0"/>
                <w:szCs w:val="20"/>
                <w:u w:val="none"/>
                <w:lang w:val="en-US" w:eastAsia="zh-CN" w:bidi="ar"/>
              </w:rPr>
            </w:pPr>
            <w:r>
              <w:rPr>
                <w:rFonts w:hint="eastAsia" w:ascii="仿宋" w:hAnsi="仿宋" w:eastAsia="仿宋" w:cs="仿宋"/>
                <w:i w:val="0"/>
                <w:iCs w:val="0"/>
                <w:color w:val="C00000"/>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1F436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0"/>
                <w:szCs w:val="20"/>
                <w:u w:val="none"/>
                <w:lang w:val="en-US" w:eastAsia="zh-CN" w:bidi="ar"/>
              </w:rPr>
            </w:pPr>
            <w:r>
              <w:rPr>
                <w:rFonts w:hint="eastAsia" w:ascii="仿宋" w:hAnsi="仿宋" w:eastAsia="仿宋" w:cs="仿宋"/>
                <w:i w:val="0"/>
                <w:iCs w:val="0"/>
                <w:color w:val="C00000"/>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46C96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0"/>
                <w:szCs w:val="20"/>
                <w:u w:val="none"/>
                <w:lang w:val="en-US" w:eastAsia="zh-CN" w:bidi="ar"/>
              </w:rPr>
            </w:pPr>
            <w:r>
              <w:rPr>
                <w:rFonts w:hint="eastAsia" w:ascii="仿宋" w:hAnsi="仿宋" w:eastAsia="仿宋" w:cs="仿宋"/>
                <w:i w:val="0"/>
                <w:iCs w:val="0"/>
                <w:color w:val="C00000"/>
                <w:kern w:val="0"/>
                <w:sz w:val="20"/>
                <w:szCs w:val="20"/>
                <w:u w:val="none"/>
                <w:lang w:val="en-US" w:eastAsia="zh-CN"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59466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0"/>
                <w:szCs w:val="20"/>
                <w:u w:val="none"/>
                <w:lang w:val="en-US" w:eastAsia="zh-CN" w:bidi="ar"/>
              </w:rPr>
            </w:pPr>
            <w:r>
              <w:rPr>
                <w:rFonts w:hint="eastAsia" w:ascii="仿宋" w:hAnsi="仿宋" w:eastAsia="仿宋" w:cs="仿宋"/>
                <w:i w:val="0"/>
                <w:iCs w:val="0"/>
                <w:color w:val="C00000"/>
                <w:kern w:val="2"/>
                <w:sz w:val="20"/>
                <w:szCs w:val="20"/>
                <w:u w:val="none"/>
                <w:lang w:val="en-US" w:eastAsia="zh-CN" w:bidi="ar-SA"/>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6346D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0"/>
                <w:sz w:val="20"/>
                <w:szCs w:val="20"/>
                <w:u w:val="none"/>
                <w:lang w:val="en-US" w:eastAsia="zh-CN" w:bidi="ar"/>
              </w:rPr>
            </w:pPr>
            <w:r>
              <w:rPr>
                <w:rFonts w:hint="eastAsia" w:ascii="仿宋" w:hAnsi="仿宋" w:eastAsia="仿宋" w:cs="仿宋"/>
                <w:i w:val="0"/>
                <w:iCs w:val="0"/>
                <w:color w:val="C00000"/>
                <w:kern w:val="0"/>
                <w:sz w:val="20"/>
                <w:szCs w:val="20"/>
                <w:u w:val="none"/>
                <w:lang w:val="en-US" w:eastAsia="zh-CN" w:bidi="ar"/>
              </w:rPr>
              <w:t>父商品版本</w:t>
            </w:r>
          </w:p>
        </w:tc>
      </w:tr>
      <w:tr w14:paraId="229C0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BA751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eastAsia="zh-CN" w:bidi="ar"/>
              </w:rPr>
            </w:pPr>
            <w:r>
              <w:rPr>
                <w:rFonts w:hint="eastAsia" w:ascii="仿宋" w:hAnsi="仿宋" w:eastAsia="仿宋" w:cs="仿宋"/>
                <w:color w:val="C00000"/>
                <w:kern w:val="0"/>
                <w:sz w:val="20"/>
                <w:szCs w:val="20"/>
                <w:highlight w:val="none"/>
                <w:lang w:eastAsia="zh-CN" w:bidi="ar"/>
              </w:rPr>
              <w:t>productId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AB68F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eastAsia="zh-CN" w:bidi="ar"/>
              </w:rPr>
            </w:pPr>
            <w:r>
              <w:rPr>
                <w:rFonts w:hint="eastAsia" w:ascii="仿宋" w:hAnsi="仿宋" w:eastAsia="仿宋" w:cs="仿宋"/>
                <w:color w:val="C00000"/>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00E29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eastAsia="zh-CN" w:bidi="ar"/>
              </w:rPr>
            </w:pPr>
            <w:r>
              <w:rPr>
                <w:rFonts w:hint="eastAsia" w:ascii="仿宋" w:hAnsi="仿宋" w:eastAsia="仿宋" w:cs="仿宋"/>
                <w:color w:val="C00000"/>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8ACF2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eastAsia="zh-CN" w:bidi="ar"/>
              </w:rPr>
            </w:pPr>
            <w:r>
              <w:rPr>
                <w:rFonts w:hint="eastAsia" w:ascii="仿宋" w:hAnsi="仿宋" w:eastAsia="仿宋" w:cs="仿宋"/>
                <w:color w:val="C00000"/>
                <w:kern w:val="0"/>
                <w:sz w:val="20"/>
                <w:szCs w:val="20"/>
                <w:highlight w:val="none"/>
                <w:lang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13929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C88EC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eastAsia="zh-CN" w:bidi="ar"/>
              </w:rPr>
            </w:pPr>
            <w:r>
              <w:rPr>
                <w:rFonts w:hint="eastAsia" w:ascii="仿宋" w:hAnsi="仿宋" w:eastAsia="仿宋" w:cs="仿宋"/>
                <w:color w:val="C00000"/>
                <w:kern w:val="0"/>
                <w:sz w:val="20"/>
                <w:szCs w:val="20"/>
                <w:highlight w:val="none"/>
                <w:lang w:bidi="ar"/>
              </w:rPr>
              <w:t>商品编码</w:t>
            </w:r>
          </w:p>
        </w:tc>
      </w:tr>
      <w:tr w14:paraId="392DD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9AE20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eastAsia="zh-CN" w:bidi="ar"/>
              </w:rPr>
            </w:pPr>
            <w:r>
              <w:rPr>
                <w:rFonts w:hint="eastAsia" w:ascii="仿宋" w:hAnsi="仿宋" w:eastAsia="仿宋" w:cs="仿宋"/>
                <w:color w:val="C00000"/>
                <w:kern w:val="0"/>
                <w:sz w:val="20"/>
                <w:szCs w:val="20"/>
                <w:highlight w:val="none"/>
                <w:lang w:eastAsia="zh-CN" w:bidi="ar"/>
              </w:rPr>
              <w:t>prodInstCode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D5296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bidi="ar"/>
              </w:rPr>
            </w:pPr>
            <w:r>
              <w:rPr>
                <w:rFonts w:hint="eastAsia" w:ascii="仿宋" w:hAnsi="仿宋" w:eastAsia="仿宋" w:cs="仿宋"/>
                <w:color w:val="C00000"/>
                <w:kern w:val="0"/>
                <w:sz w:val="20"/>
                <w:szCs w:val="20"/>
                <w:highlight w:val="none"/>
                <w:lang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E69F3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bidi="ar"/>
              </w:rPr>
            </w:pPr>
            <w:r>
              <w:rPr>
                <w:rFonts w:hint="eastAsia" w:ascii="仿宋" w:hAnsi="仿宋" w:eastAsia="仿宋" w:cs="仿宋"/>
                <w:color w:val="C00000"/>
                <w:kern w:val="0"/>
                <w:sz w:val="20"/>
                <w:szCs w:val="20"/>
                <w:highlight w:val="none"/>
                <w:lang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46E3B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bidi="ar"/>
              </w:rPr>
            </w:pPr>
            <w:r>
              <w:rPr>
                <w:rFonts w:hint="eastAsia" w:ascii="仿宋" w:hAnsi="仿宋" w:eastAsia="仿宋" w:cs="仿宋"/>
                <w:color w:val="C00000"/>
                <w:kern w:val="0"/>
                <w:sz w:val="20"/>
                <w:szCs w:val="20"/>
                <w:highlight w:val="none"/>
                <w:lang w:eastAsia="zh-CN" w:bidi="ar"/>
              </w:rPr>
              <w:t>128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37A7B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4819E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bidi="ar"/>
              </w:rPr>
            </w:pPr>
            <w:r>
              <w:rPr>
                <w:rFonts w:hint="eastAsia" w:ascii="仿宋" w:hAnsi="仿宋" w:eastAsia="仿宋" w:cs="仿宋"/>
                <w:color w:val="C00000"/>
                <w:kern w:val="0"/>
                <w:sz w:val="20"/>
                <w:szCs w:val="20"/>
                <w:highlight w:val="none"/>
                <w:lang w:eastAsia="zh-CN" w:bidi="ar"/>
              </w:rPr>
              <w:t>商品实例编码，在同一笔订购中的商品唯一编码</w:t>
            </w:r>
          </w:p>
        </w:tc>
      </w:tr>
      <w:tr w14:paraId="144A1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79F46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val="en-US" w:eastAsia="zh-CN" w:bidi="ar"/>
              </w:rPr>
              <w:t>productVersion</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AEB9A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5052A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F3698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val="en-US" w:eastAsia="zh-CN" w:bidi="ar"/>
              </w:rPr>
              <w:t>64</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EEF20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88C3E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val="en-US" w:eastAsia="zh-CN" w:bidi="ar"/>
              </w:rPr>
              <w:t>商品版本</w:t>
            </w:r>
          </w:p>
        </w:tc>
      </w:tr>
      <w:tr w14:paraId="6E533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195F1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eastAsia="zh-CN" w:bidi="ar"/>
              </w:rPr>
              <w:t>boss</w:t>
            </w:r>
            <w:r>
              <w:rPr>
                <w:rFonts w:hint="eastAsia" w:ascii="仿宋" w:hAnsi="仿宋" w:eastAsia="仿宋" w:cs="仿宋"/>
                <w:color w:val="C00000"/>
                <w:kern w:val="0"/>
                <w:sz w:val="20"/>
                <w:szCs w:val="20"/>
                <w:highlight w:val="none"/>
                <w:lang w:val="en-US" w:eastAsia="zh-CN" w:bidi="ar"/>
              </w:rPr>
              <w:t>I</w:t>
            </w:r>
            <w:r>
              <w:rPr>
                <w:rFonts w:hint="eastAsia" w:ascii="仿宋" w:hAnsi="仿宋" w:eastAsia="仿宋" w:cs="仿宋"/>
                <w:color w:val="C00000"/>
                <w:kern w:val="0"/>
                <w:sz w:val="20"/>
                <w:szCs w:val="20"/>
                <w:highlight w:val="none"/>
                <w:lang w:eastAsia="zh-CN" w:bidi="ar"/>
              </w:rPr>
              <w:t>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2159A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6D63C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1480A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val="en-US" w:eastAsia="zh-CN" w:bidi="ar"/>
              </w:rPr>
              <w:t>100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6572D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i w:val="0"/>
                <w:iCs w:val="0"/>
                <w:color w:val="C00000"/>
                <w:kern w:val="2"/>
                <w:sz w:val="20"/>
                <w:szCs w:val="20"/>
                <w:u w:val="none"/>
                <w:lang w:val="en-US" w:eastAsia="zh-CN" w:bidi="ar-SA"/>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2DB8E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省端bossid</w:t>
            </w:r>
          </w:p>
        </w:tc>
      </w:tr>
      <w:tr w14:paraId="3BBDB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61EA2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eastAsia="zh-CN" w:bidi="ar"/>
              </w:rPr>
              <w:t>goods</w:t>
            </w:r>
            <w:r>
              <w:rPr>
                <w:rFonts w:hint="eastAsia" w:ascii="仿宋" w:hAnsi="仿宋" w:eastAsia="仿宋" w:cs="仿宋"/>
                <w:color w:val="C00000"/>
                <w:kern w:val="0"/>
                <w:sz w:val="20"/>
                <w:szCs w:val="20"/>
                <w:highlight w:val="none"/>
                <w:lang w:val="en-US" w:eastAsia="zh-CN" w:bidi="ar"/>
              </w:rPr>
              <w:t>I</w:t>
            </w:r>
            <w:r>
              <w:rPr>
                <w:rFonts w:hint="eastAsia" w:ascii="仿宋" w:hAnsi="仿宋" w:eastAsia="仿宋" w:cs="仿宋"/>
                <w:color w:val="C00000"/>
                <w:kern w:val="0"/>
                <w:sz w:val="20"/>
                <w:szCs w:val="20"/>
                <w:highlight w:val="none"/>
                <w:lang w:eastAsia="zh-CN" w:bidi="ar"/>
              </w:rPr>
              <w:t>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D0899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B5517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31AED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val="en-US" w:eastAsia="zh-CN" w:bidi="ar"/>
              </w:rPr>
              <w:t>100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E8205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i w:val="0"/>
                <w:iCs w:val="0"/>
                <w:color w:val="C00000"/>
                <w:kern w:val="2"/>
                <w:sz w:val="20"/>
                <w:szCs w:val="20"/>
                <w:u w:val="none"/>
                <w:lang w:val="en-US" w:eastAsia="zh-CN" w:bidi="ar-SA"/>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D12BA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一级产商品中心编码</w:t>
            </w:r>
          </w:p>
        </w:tc>
      </w:tr>
      <w:tr w14:paraId="4D8C1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DE332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eastAsia="zh-CN" w:bidi="ar"/>
              </w:rPr>
              <w:t>goods</w:t>
            </w:r>
            <w:r>
              <w:rPr>
                <w:rFonts w:hint="eastAsia" w:ascii="仿宋" w:hAnsi="仿宋" w:eastAsia="仿宋" w:cs="仿宋"/>
                <w:color w:val="C00000"/>
                <w:kern w:val="0"/>
                <w:sz w:val="20"/>
                <w:szCs w:val="20"/>
                <w:highlight w:val="none"/>
                <w:lang w:val="en-US" w:eastAsia="zh-CN" w:bidi="ar"/>
              </w:rPr>
              <w:t>N</w:t>
            </w:r>
            <w:r>
              <w:rPr>
                <w:rFonts w:hint="eastAsia" w:ascii="仿宋" w:hAnsi="仿宋" w:eastAsia="仿宋" w:cs="仿宋"/>
                <w:color w:val="C00000"/>
                <w:kern w:val="0"/>
                <w:sz w:val="20"/>
                <w:szCs w:val="20"/>
                <w:highlight w:val="none"/>
                <w:lang w:eastAsia="zh-CN" w:bidi="ar"/>
              </w:rPr>
              <w:t>ame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7A8D6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0CCE1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C9486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val="en-US" w:eastAsia="zh-CN" w:bidi="ar"/>
              </w:rPr>
              <w:t>500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F5318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i w:val="0"/>
                <w:iCs w:val="0"/>
                <w:color w:val="C00000"/>
                <w:kern w:val="2"/>
                <w:sz w:val="20"/>
                <w:szCs w:val="20"/>
                <w:u w:val="none"/>
                <w:lang w:val="en-US" w:eastAsia="zh-CN" w:bidi="ar-SA"/>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D7BFF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一级产商品中心名称</w:t>
            </w:r>
          </w:p>
        </w:tc>
      </w:tr>
      <w:tr w14:paraId="0CEEE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80F21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eastAsia="zh-CN" w:bidi="ar"/>
              </w:rPr>
              <w:t>product</w:t>
            </w:r>
            <w:r>
              <w:rPr>
                <w:rFonts w:hint="eastAsia" w:ascii="仿宋" w:hAnsi="仿宋" w:eastAsia="仿宋" w:cs="仿宋"/>
                <w:color w:val="C00000"/>
                <w:kern w:val="0"/>
                <w:sz w:val="20"/>
                <w:szCs w:val="20"/>
                <w:highlight w:val="none"/>
                <w:lang w:val="en-US" w:eastAsia="zh-CN" w:bidi="ar"/>
              </w:rPr>
              <w:t>C</w:t>
            </w:r>
            <w:r>
              <w:rPr>
                <w:rFonts w:hint="eastAsia" w:ascii="仿宋" w:hAnsi="仿宋" w:eastAsia="仿宋" w:cs="仿宋"/>
                <w:color w:val="C00000"/>
                <w:kern w:val="0"/>
                <w:sz w:val="20"/>
                <w:szCs w:val="20"/>
                <w:highlight w:val="none"/>
                <w:lang w:eastAsia="zh-CN" w:bidi="ar"/>
              </w:rPr>
              <w:t>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D0D4C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76674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FB737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val="en-US" w:eastAsia="zh-CN" w:bidi="ar"/>
              </w:rPr>
              <w:t>100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13BE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i w:val="0"/>
                <w:iCs w:val="0"/>
                <w:color w:val="C00000"/>
                <w:kern w:val="2"/>
                <w:sz w:val="20"/>
                <w:szCs w:val="20"/>
                <w:u w:val="none"/>
                <w:lang w:val="en-US" w:eastAsia="zh-CN" w:bidi="ar-SA"/>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D843A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渠道支持中心商品编码</w:t>
            </w:r>
          </w:p>
        </w:tc>
      </w:tr>
      <w:tr w14:paraId="4CFDF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B525E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eastAsia="zh-CN" w:bidi="ar"/>
              </w:rPr>
              <w:t>right</w:t>
            </w:r>
            <w:r>
              <w:rPr>
                <w:rFonts w:hint="eastAsia" w:ascii="仿宋" w:hAnsi="仿宋" w:eastAsia="仿宋" w:cs="仿宋"/>
                <w:color w:val="C00000"/>
                <w:kern w:val="0"/>
                <w:sz w:val="20"/>
                <w:szCs w:val="20"/>
                <w:highlight w:val="none"/>
                <w:lang w:val="en-US" w:eastAsia="zh-CN" w:bidi="ar"/>
              </w:rPr>
              <w:t>S</w:t>
            </w:r>
            <w:r>
              <w:rPr>
                <w:rFonts w:hint="eastAsia" w:ascii="仿宋" w:hAnsi="仿宋" w:eastAsia="仿宋" w:cs="仿宋"/>
                <w:color w:val="C00000"/>
                <w:kern w:val="0"/>
                <w:sz w:val="20"/>
                <w:szCs w:val="20"/>
                <w:highlight w:val="none"/>
                <w:lang w:eastAsia="zh-CN" w:bidi="ar"/>
              </w:rPr>
              <w:t>ku</w:t>
            </w:r>
            <w:r>
              <w:rPr>
                <w:rFonts w:hint="eastAsia" w:ascii="仿宋" w:hAnsi="仿宋" w:eastAsia="仿宋" w:cs="仿宋"/>
                <w:color w:val="C00000"/>
                <w:kern w:val="0"/>
                <w:sz w:val="20"/>
                <w:szCs w:val="20"/>
                <w:highlight w:val="none"/>
                <w:lang w:val="en-US" w:eastAsia="zh-CN" w:bidi="ar"/>
              </w:rPr>
              <w:t>I</w:t>
            </w:r>
            <w:r>
              <w:rPr>
                <w:rFonts w:hint="eastAsia" w:ascii="仿宋" w:hAnsi="仿宋" w:eastAsia="仿宋" w:cs="仿宋"/>
                <w:color w:val="C00000"/>
                <w:kern w:val="0"/>
                <w:sz w:val="20"/>
                <w:szCs w:val="20"/>
                <w:highlight w:val="none"/>
                <w:lang w:eastAsia="zh-CN" w:bidi="ar"/>
              </w:rPr>
              <w:t>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204D5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498CA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C9B49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val="en-US" w:eastAsia="zh-CN" w:bidi="ar"/>
              </w:rPr>
              <w:t>100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F6E29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i w:val="0"/>
                <w:iCs w:val="0"/>
                <w:color w:val="C00000"/>
                <w:kern w:val="2"/>
                <w:sz w:val="20"/>
                <w:szCs w:val="20"/>
                <w:u w:val="none"/>
                <w:lang w:val="en-US" w:eastAsia="zh-CN" w:bidi="ar-SA"/>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FA5A0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权益skuid</w:t>
            </w:r>
          </w:p>
        </w:tc>
      </w:tr>
      <w:tr w14:paraId="4EC2D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1E91C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dstrike w:val="0"/>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eastAsia="zh-CN" w:bidi="ar"/>
              </w:rPr>
              <w:t>right</w:t>
            </w:r>
            <w:r>
              <w:rPr>
                <w:rFonts w:hint="eastAsia" w:ascii="仿宋" w:hAnsi="仿宋" w:eastAsia="仿宋" w:cs="仿宋"/>
                <w:color w:val="C00000"/>
                <w:kern w:val="0"/>
                <w:sz w:val="20"/>
                <w:szCs w:val="20"/>
                <w:highlight w:val="none"/>
                <w:lang w:val="en-US" w:eastAsia="zh-CN" w:bidi="ar"/>
              </w:rPr>
              <w:t>G</w:t>
            </w:r>
            <w:r>
              <w:rPr>
                <w:rFonts w:hint="eastAsia" w:ascii="仿宋" w:hAnsi="仿宋" w:eastAsia="仿宋" w:cs="仿宋"/>
                <w:color w:val="C00000"/>
                <w:kern w:val="0"/>
                <w:sz w:val="20"/>
                <w:szCs w:val="20"/>
                <w:highlight w:val="none"/>
                <w:lang w:eastAsia="zh-CN" w:bidi="ar"/>
              </w:rPr>
              <w:t>oods</w:t>
            </w:r>
            <w:r>
              <w:rPr>
                <w:rFonts w:hint="eastAsia" w:ascii="仿宋" w:hAnsi="仿宋" w:eastAsia="仿宋" w:cs="仿宋"/>
                <w:color w:val="C00000"/>
                <w:kern w:val="0"/>
                <w:sz w:val="20"/>
                <w:szCs w:val="20"/>
                <w:highlight w:val="none"/>
                <w:lang w:val="en-US" w:eastAsia="zh-CN" w:bidi="ar"/>
              </w:rPr>
              <w:t>I</w:t>
            </w:r>
            <w:r>
              <w:rPr>
                <w:rFonts w:hint="eastAsia" w:ascii="仿宋" w:hAnsi="仿宋" w:eastAsia="仿宋" w:cs="仿宋"/>
                <w:color w:val="C00000"/>
                <w:kern w:val="0"/>
                <w:sz w:val="20"/>
                <w:szCs w:val="20"/>
                <w:highlight w:val="none"/>
                <w:lang w:eastAsia="zh-CN" w:bidi="ar"/>
              </w:rPr>
              <w:t>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0771E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dstrike w:val="0"/>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544B3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dstrike w:val="0"/>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D1D33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dstrike w:val="0"/>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val="en-US" w:eastAsia="zh-CN" w:bidi="ar"/>
              </w:rPr>
              <w:t>100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481B3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dstrike w:val="0"/>
                <w:color w:val="C00000"/>
                <w:kern w:val="0"/>
                <w:sz w:val="20"/>
                <w:szCs w:val="20"/>
                <w:highlight w:val="none"/>
                <w:lang w:val="en-US" w:eastAsia="zh-CN" w:bidi="ar"/>
              </w:rPr>
            </w:pPr>
            <w:r>
              <w:rPr>
                <w:rFonts w:hint="eastAsia" w:ascii="仿宋" w:hAnsi="仿宋" w:eastAsia="仿宋" w:cs="仿宋"/>
                <w:i w:val="0"/>
                <w:iCs w:val="0"/>
                <w:color w:val="C00000"/>
                <w:kern w:val="2"/>
                <w:sz w:val="20"/>
                <w:szCs w:val="20"/>
                <w:u w:val="none"/>
                <w:lang w:val="en-US" w:eastAsia="zh-CN" w:bidi="ar-SA"/>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DBB5C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strike/>
                <w:dstrike w:val="0"/>
                <w:color w:val="C00000"/>
                <w:kern w:val="0"/>
                <w:sz w:val="20"/>
                <w:szCs w:val="20"/>
                <w:highlight w:val="none"/>
                <w:lang w:val="en-US" w:eastAsia="zh-CN" w:bidi="ar"/>
              </w:rPr>
            </w:pPr>
            <w:r>
              <w:rPr>
                <w:rFonts w:hint="eastAsia" w:ascii="仿宋" w:hAnsi="仿宋" w:eastAsia="仿宋" w:cs="仿宋"/>
                <w:color w:val="C00000"/>
                <w:kern w:val="0"/>
                <w:sz w:val="20"/>
                <w:szCs w:val="20"/>
                <w:highlight w:val="none"/>
                <w:lang w:bidi="ar"/>
              </w:rPr>
              <w:t>全网权益平台编码</w:t>
            </w:r>
          </w:p>
        </w:tc>
      </w:tr>
      <w:tr w14:paraId="5E028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77881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eastAsia="zh-CN" w:bidi="ar"/>
              </w:rPr>
            </w:pPr>
            <w:r>
              <w:rPr>
                <w:rFonts w:hint="eastAsia" w:ascii="仿宋" w:hAnsi="仿宋" w:eastAsia="仿宋" w:cs="仿宋"/>
                <w:color w:val="C00000"/>
                <w:kern w:val="0"/>
                <w:highlight w:val="none"/>
                <w:lang w:bidi="ar"/>
              </w:rPr>
              <w:t>groupInstCode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6350C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eastAsia="zh-CN" w:bidi="ar"/>
              </w:rPr>
            </w:pPr>
            <w:r>
              <w:rPr>
                <w:rFonts w:hint="eastAsia" w:ascii="仿宋" w:hAnsi="仿宋" w:eastAsia="仿宋" w:cs="仿宋"/>
                <w:color w:val="C00000"/>
                <w:kern w:val="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05C85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eastAsia="zh-CN" w:bidi="ar"/>
              </w:rPr>
            </w:pPr>
            <w:r>
              <w:rPr>
                <w:rFonts w:hint="eastAsia" w:ascii="仿宋" w:hAnsi="仿宋" w:eastAsia="仿宋" w:cs="仿宋"/>
                <w:color w:val="C00000"/>
                <w:kern w:val="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C5E98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eastAsia="zh-CN" w:bidi="ar"/>
              </w:rPr>
            </w:pPr>
            <w:r>
              <w:rPr>
                <w:rFonts w:hint="eastAsia" w:ascii="仿宋" w:hAnsi="仿宋" w:eastAsia="仿宋" w:cs="仿宋"/>
                <w:color w:val="C00000"/>
                <w:kern w:val="0"/>
                <w:highlight w:val="none"/>
                <w:lang w:bidi="ar"/>
              </w:rPr>
              <w:t>32</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D3DE8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eastAsia="zh-CN" w:bidi="ar"/>
              </w:rPr>
            </w:pPr>
            <w:r>
              <w:rPr>
                <w:rFonts w:hint="default" w:ascii="仿宋" w:hAnsi="仿宋" w:eastAsia="仿宋" w:cs="仿宋"/>
                <w:color w:val="C00000"/>
                <w:kern w:val="0"/>
                <w:highlight w:val="none"/>
                <w:lang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A6E24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0"/>
                <w:szCs w:val="20"/>
                <w:highlight w:val="none"/>
                <w:lang w:eastAsia="zh-CN" w:bidi="ar"/>
              </w:rPr>
            </w:pPr>
            <w:r>
              <w:rPr>
                <w:rFonts w:hint="eastAsia" w:ascii="仿宋" w:hAnsi="仿宋" w:eastAsia="仿宋" w:cs="仿宋"/>
                <w:color w:val="C00000"/>
                <w:kern w:val="0"/>
                <w:highlight w:val="none"/>
                <w:lang w:eastAsia="zh-CN" w:bidi="ar"/>
              </w:rPr>
              <w:t>群组实例编码</w:t>
            </w:r>
            <w:r>
              <w:rPr>
                <w:rFonts w:hint="default" w:ascii="仿宋" w:hAnsi="仿宋" w:eastAsia="仿宋" w:cs="仿宋"/>
                <w:color w:val="C00000"/>
                <w:kern w:val="0"/>
                <w:highlight w:val="none"/>
                <w:lang w:bidi="ar"/>
              </w:rPr>
              <w:t>，用于归类群组信息、群组成员信息、群组商品信息</w:t>
            </w:r>
          </w:p>
        </w:tc>
      </w:tr>
      <w:tr w14:paraId="193F7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EF863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1"/>
                <w:szCs w:val="21"/>
                <w:u w:val="none"/>
                <w:lang w:val="en-US" w:eastAsia="zh-CN" w:bidi="ar-SA"/>
              </w:rPr>
            </w:pPr>
            <w:r>
              <w:rPr>
                <w:rFonts w:hint="eastAsia" w:ascii="仿宋" w:hAnsi="仿宋" w:eastAsia="仿宋" w:cs="仿宋"/>
                <w:color w:val="C00000"/>
                <w:kern w:val="0"/>
                <w:highlight w:val="none"/>
                <w:lang w:bidi="ar"/>
              </w:rPr>
              <w:t>cnspQty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5BB2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highlight w:val="none"/>
                <w:lang w:bidi="ar"/>
              </w:rPr>
              <w:t>int</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BBCBE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2C0DB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highlight w:val="none"/>
                <w:lang w:bidi="ar"/>
              </w:rPr>
              <w:t>8</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30FAC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highlight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3039F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1"/>
                <w:szCs w:val="21"/>
                <w:u w:val="none"/>
                <w:lang w:val="en-US" w:eastAsia="zh-CN" w:bidi="ar-SA"/>
              </w:rPr>
            </w:pPr>
            <w:r>
              <w:rPr>
                <w:rFonts w:hint="eastAsia" w:ascii="仿宋" w:hAnsi="仿宋" w:eastAsia="仿宋" w:cs="仿宋"/>
                <w:color w:val="C00000"/>
                <w:kern w:val="0"/>
                <w:highlight w:val="none"/>
                <w:lang w:bidi="ar"/>
              </w:rPr>
              <w:t>商品数量</w:t>
            </w:r>
          </w:p>
        </w:tc>
      </w:tr>
      <w:tr w14:paraId="58F72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9C7FD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highlight w:val="none"/>
                <w:lang w:bidi="ar"/>
              </w:rPr>
              <w:t>tags</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A671E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36352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D9C70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highlight w:val="none"/>
                <w:lang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CA059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highlight w:val="none"/>
                <w:lang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AA99B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color w:val="C00000"/>
                <w:kern w:val="0"/>
                <w:highlight w:val="none"/>
                <w:lang w:bidi="ar"/>
              </w:rPr>
              <w:t>商品标签</w:t>
            </w:r>
          </w:p>
        </w:tc>
      </w:tr>
      <w:tr w14:paraId="1C6CA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8"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7BB2E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1"/>
                <w:szCs w:val="21"/>
                <w:highlight w:val="none"/>
                <w:lang w:val="en-US" w:eastAsia="zh-CN" w:bidi="ar"/>
              </w:rPr>
            </w:pPr>
            <w:r>
              <w:rPr>
                <w:rFonts w:hint="eastAsia" w:ascii="仿宋" w:hAnsi="仿宋" w:eastAsia="仿宋" w:cs="仿宋"/>
                <w:color w:val="C00000"/>
                <w:kern w:val="0"/>
                <w:highlight w:val="none"/>
                <w:lang w:bidi="ar"/>
              </w:rPr>
              <w:t>agentId</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B82F5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1"/>
                <w:szCs w:val="21"/>
                <w:highlight w:val="none"/>
                <w:lang w:val="en-US" w:eastAsia="zh-CN" w:bidi="ar"/>
              </w:rPr>
            </w:pPr>
            <w:r>
              <w:rPr>
                <w:rFonts w:hint="eastAsia" w:ascii="仿宋" w:hAnsi="仿宋" w:eastAsia="仿宋" w:cs="仿宋"/>
                <w:color w:val="C00000"/>
                <w:kern w:val="0"/>
                <w:highlight w:val="none"/>
                <w:lang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092F4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1"/>
                <w:szCs w:val="21"/>
                <w:highlight w:val="none"/>
                <w:lang w:val="en-US" w:eastAsia="zh-CN" w:bidi="ar"/>
              </w:rPr>
            </w:pPr>
            <w:r>
              <w:rPr>
                <w:rFonts w:hint="eastAsia" w:ascii="仿宋" w:hAnsi="仿宋" w:eastAsia="仿宋" w:cs="仿宋"/>
                <w:color w:val="C00000"/>
                <w:kern w:val="0"/>
                <w:highlight w:val="none"/>
                <w:lang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EF103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1"/>
                <w:szCs w:val="21"/>
                <w:highlight w:val="none"/>
                <w:lang w:val="en-US" w:eastAsia="zh-CN" w:bidi="ar"/>
              </w:rPr>
            </w:pPr>
            <w:r>
              <w:rPr>
                <w:rFonts w:hint="eastAsia" w:ascii="仿宋" w:hAnsi="仿宋" w:eastAsia="仿宋" w:cs="仿宋"/>
                <w:color w:val="C00000"/>
                <w:kern w:val="0"/>
                <w:highlight w:val="none"/>
                <w:lang w:bidi="ar"/>
              </w:rPr>
              <w:t>40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69AED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1"/>
                <w:szCs w:val="21"/>
                <w:highlight w:val="none"/>
                <w:lang w:val="en-US" w:eastAsia="zh-CN" w:bidi="ar"/>
              </w:rPr>
            </w:pPr>
            <w:r>
              <w:rPr>
                <w:rFonts w:hint="eastAsia" w:ascii="仿宋" w:hAnsi="仿宋" w:eastAsia="仿宋" w:cs="仿宋"/>
                <w:color w:val="C00000"/>
                <w:kern w:val="0"/>
                <w:highlight w:val="none"/>
                <w:lang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621F1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C00000"/>
                <w:kern w:val="0"/>
                <w:sz w:val="21"/>
                <w:szCs w:val="21"/>
                <w:highlight w:val="none"/>
                <w:lang w:val="en-US" w:eastAsia="zh-CN" w:bidi="ar"/>
              </w:rPr>
            </w:pPr>
            <w:r>
              <w:rPr>
                <w:rFonts w:hint="eastAsia" w:ascii="仿宋" w:hAnsi="仿宋" w:eastAsia="仿宋" w:cs="仿宋"/>
                <w:color w:val="C00000"/>
                <w:kern w:val="0"/>
                <w:highlight w:val="none"/>
                <w:lang w:bidi="ar"/>
              </w:rPr>
              <w:t>推广ID</w:t>
            </w:r>
          </w:p>
        </w:tc>
      </w:tr>
      <w:tr w14:paraId="3B17C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239B31F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kern w:val="2"/>
                <w:sz w:val="21"/>
                <w:szCs w:val="21"/>
                <w:u w:val="none"/>
                <w:lang w:val="en-US" w:eastAsia="zh-CN" w:bidi="ar-SA"/>
              </w:rPr>
            </w:pPr>
            <w:r>
              <w:rPr>
                <w:rFonts w:hint="eastAsia" w:ascii="仿宋" w:hAnsi="仿宋" w:eastAsia="仿宋" w:cs="仿宋"/>
                <w:b/>
                <w:bCs/>
                <w:i w:val="0"/>
                <w:iCs w:val="0"/>
                <w:color w:val="C00000"/>
                <w:kern w:val="0"/>
                <w:sz w:val="21"/>
                <w:szCs w:val="21"/>
                <w:u w:val="none"/>
                <w:lang w:val="en-US" w:eastAsia="zh-CN" w:bidi="ar"/>
              </w:rPr>
              <w:t>prodBusiInfo</w:t>
            </w:r>
          </w:p>
        </w:tc>
        <w:tc>
          <w:tcPr>
            <w:tcW w:w="996"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0C8F076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kern w:val="2"/>
                <w:sz w:val="20"/>
                <w:szCs w:val="20"/>
                <w:u w:val="none"/>
                <w:lang w:val="en-US" w:eastAsia="zh-CN" w:bidi="ar-SA"/>
              </w:rPr>
            </w:pPr>
            <w:r>
              <w:rPr>
                <w:rFonts w:hint="eastAsia" w:ascii="仿宋" w:hAnsi="仿宋" w:eastAsia="仿宋" w:cs="仿宋"/>
                <w:b/>
                <w:bCs/>
                <w:i w:val="0"/>
                <w:iCs w:val="0"/>
                <w:color w:val="C00000"/>
                <w:kern w:val="0"/>
                <w:sz w:val="20"/>
                <w:szCs w:val="20"/>
                <w:u w:val="none"/>
                <w:lang w:val="en-US" w:eastAsia="zh-CN" w:bidi="ar"/>
              </w:rPr>
              <w:t>JSONArray</w:t>
            </w:r>
          </w:p>
        </w:tc>
        <w:tc>
          <w:tcPr>
            <w:tcW w:w="751"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73E25A1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kern w:val="2"/>
                <w:sz w:val="20"/>
                <w:szCs w:val="20"/>
                <w:u w:val="none"/>
                <w:lang w:val="en-US" w:eastAsia="zh-CN" w:bidi="ar-SA"/>
              </w:rPr>
            </w:pPr>
            <w:r>
              <w:rPr>
                <w:rFonts w:hint="eastAsia" w:ascii="仿宋" w:hAnsi="仿宋" w:eastAsia="仿宋" w:cs="仿宋"/>
                <w:b/>
                <w:bCs/>
                <w:i w:val="0"/>
                <w:iCs w:val="0"/>
                <w:color w:val="C00000"/>
                <w:kern w:val="0"/>
                <w:sz w:val="20"/>
                <w:szCs w:val="20"/>
                <w:u w:val="none"/>
                <w:lang w:val="en-US" w:eastAsia="zh-CN" w:bidi="ar"/>
              </w:rPr>
              <w:t>prodInfo</w:t>
            </w:r>
          </w:p>
        </w:tc>
        <w:tc>
          <w:tcPr>
            <w:tcW w:w="344"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6C9EF3B">
            <w:pPr>
              <w:keepNext w:val="0"/>
              <w:keepLines w:val="0"/>
              <w:suppressLineNumbers w:val="0"/>
              <w:spacing w:before="0" w:beforeAutospacing="0" w:after="0" w:afterAutospacing="0"/>
              <w:ind w:left="0" w:right="0"/>
              <w:jc w:val="left"/>
              <w:rPr>
                <w:rFonts w:hint="eastAsia" w:ascii="仿宋" w:hAnsi="仿宋" w:eastAsia="仿宋" w:cs="仿宋"/>
                <w:i w:val="0"/>
                <w:iCs w:val="0"/>
                <w:color w:val="C00000"/>
                <w:kern w:val="2"/>
                <w:sz w:val="20"/>
                <w:szCs w:val="20"/>
                <w:u w:val="none"/>
                <w:lang w:val="en-US" w:eastAsia="zh-CN" w:bidi="ar-SA"/>
              </w:rPr>
            </w:pPr>
          </w:p>
        </w:tc>
        <w:tc>
          <w:tcPr>
            <w:tcW w:w="258"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40A6D35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i w:val="0"/>
                <w:iCs w:val="0"/>
                <w:color w:val="C00000"/>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CFCECE"/>
            <w:vAlign w:val="center"/>
          </w:tcPr>
          <w:p w14:paraId="1016B69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kern w:val="2"/>
                <w:sz w:val="20"/>
                <w:szCs w:val="20"/>
                <w:u w:val="none"/>
                <w:lang w:val="en-US" w:eastAsia="zh-CN" w:bidi="ar-SA"/>
              </w:rPr>
            </w:pPr>
            <w:r>
              <w:rPr>
                <w:rFonts w:hint="eastAsia" w:ascii="仿宋" w:hAnsi="仿宋" w:eastAsia="仿宋" w:cs="仿宋"/>
                <w:b/>
                <w:bCs/>
                <w:i w:val="0"/>
                <w:iCs w:val="0"/>
                <w:color w:val="C00000"/>
                <w:kern w:val="0"/>
                <w:sz w:val="20"/>
                <w:szCs w:val="20"/>
                <w:u w:val="none"/>
                <w:lang w:val="en-US" w:eastAsia="zh-CN" w:bidi="ar"/>
              </w:rPr>
              <w:t>商品业务参数信息</w:t>
            </w:r>
          </w:p>
        </w:tc>
      </w:tr>
      <w:tr w14:paraId="6794E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1E0C4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i w:val="0"/>
                <w:iCs w:val="0"/>
                <w:color w:val="C00000"/>
                <w:kern w:val="0"/>
                <w:sz w:val="20"/>
                <w:szCs w:val="20"/>
                <w:u w:val="none"/>
                <w:lang w:val="en-US" w:eastAsia="zh-CN" w:bidi="ar"/>
              </w:rPr>
              <w:t>parAttrKey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75D18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i w:val="0"/>
                <w:iCs w:val="0"/>
                <w:color w:val="C00000"/>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E99CF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kern w:val="2"/>
                <w:sz w:val="21"/>
                <w:szCs w:val="21"/>
                <w:u w:val="none"/>
                <w:lang w:val="en-US" w:eastAsia="zh-CN" w:bidi="ar-SA"/>
              </w:rPr>
            </w:pPr>
            <w:r>
              <w:rPr>
                <w:rFonts w:hint="eastAsia" w:ascii="仿宋" w:hAnsi="仿宋" w:eastAsia="仿宋" w:cs="仿宋"/>
                <w:b/>
                <w:bCs/>
                <w:i w:val="0"/>
                <w:iCs w:val="0"/>
                <w:color w:val="C00000"/>
                <w:kern w:val="0"/>
                <w:sz w:val="21"/>
                <w:szCs w:val="21"/>
                <w:u w:val="none"/>
                <w:lang w:val="en-US" w:eastAsia="zh-CN" w:bidi="ar"/>
              </w:rPr>
              <w:t>prodBusiInfo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B86C7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i w:val="0"/>
                <w:iCs w:val="0"/>
                <w:color w:val="C00000"/>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013AB8">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i w:val="0"/>
                <w:iCs w:val="0"/>
                <w:color w:val="C00000"/>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FDDE2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i w:val="0"/>
                <w:iCs w:val="0"/>
                <w:color w:val="C00000"/>
                <w:kern w:val="0"/>
                <w:sz w:val="20"/>
                <w:szCs w:val="20"/>
                <w:u w:val="none"/>
                <w:lang w:val="en-US" w:eastAsia="zh-CN" w:bidi="ar"/>
              </w:rPr>
              <w:t>所属业务属性上级key</w:t>
            </w:r>
          </w:p>
        </w:tc>
      </w:tr>
      <w:tr w14:paraId="24F37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8"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019CD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i w:val="0"/>
                <w:iCs w:val="0"/>
                <w:color w:val="C00000"/>
                <w:kern w:val="0"/>
                <w:sz w:val="20"/>
                <w:szCs w:val="20"/>
                <w:u w:val="none"/>
                <w:lang w:val="en-US" w:eastAsia="zh-CN" w:bidi="ar"/>
              </w:rPr>
              <w:t>attrKey</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38550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i w:val="0"/>
                <w:iCs w:val="0"/>
                <w:color w:val="C00000"/>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286B0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kern w:val="2"/>
                <w:sz w:val="21"/>
                <w:szCs w:val="21"/>
                <w:u w:val="none"/>
                <w:lang w:val="en-US" w:eastAsia="zh-CN" w:bidi="ar-SA"/>
              </w:rPr>
            </w:pPr>
            <w:r>
              <w:rPr>
                <w:rFonts w:hint="eastAsia" w:ascii="仿宋" w:hAnsi="仿宋" w:eastAsia="仿宋" w:cs="仿宋"/>
                <w:b/>
                <w:bCs/>
                <w:i w:val="0"/>
                <w:iCs w:val="0"/>
                <w:color w:val="C00000"/>
                <w:kern w:val="0"/>
                <w:sz w:val="21"/>
                <w:szCs w:val="21"/>
                <w:u w:val="none"/>
                <w:lang w:val="en-US" w:eastAsia="zh-CN" w:bidi="ar"/>
              </w:rPr>
              <w:t>prodBusiInfo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B0F662">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i w:val="0"/>
                <w:iCs w:val="0"/>
                <w:color w:val="C00000"/>
                <w:kern w:val="0"/>
                <w:sz w:val="20"/>
                <w:szCs w:val="20"/>
                <w:u w:val="none"/>
                <w:lang w:val="en-US" w:eastAsia="zh-CN" w:bidi="ar"/>
              </w:rPr>
              <w:t>256</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33FC9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1"/>
                <w:szCs w:val="21"/>
                <w:u w:val="none"/>
                <w:lang w:val="en-US" w:eastAsia="zh-CN" w:bidi="ar-SA"/>
              </w:rPr>
            </w:pPr>
            <w:r>
              <w:rPr>
                <w:rFonts w:hint="eastAsia" w:ascii="仿宋" w:hAnsi="仿宋" w:eastAsia="仿宋" w:cs="仿宋"/>
                <w:i w:val="0"/>
                <w:iCs w:val="0"/>
                <w:color w:val="C00000"/>
                <w:kern w:val="0"/>
                <w:sz w:val="21"/>
                <w:szCs w:val="21"/>
                <w:u w:val="none"/>
                <w:lang w:val="en-US" w:eastAsia="zh-CN" w:bidi="ar"/>
              </w:rPr>
              <w:t>不可</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2E1C5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i w:val="0"/>
                <w:iCs w:val="0"/>
                <w:color w:val="C00000"/>
                <w:kern w:val="0"/>
                <w:sz w:val="20"/>
                <w:szCs w:val="20"/>
                <w:u w:val="none"/>
                <w:lang w:val="en-US" w:eastAsia="zh-CN" w:bidi="ar"/>
              </w:rPr>
              <w:t>业务属性key值，参考附录三</w:t>
            </w:r>
          </w:p>
        </w:tc>
      </w:tr>
      <w:tr w14:paraId="5C59F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B35EF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i w:val="0"/>
                <w:iCs w:val="0"/>
                <w:color w:val="C00000"/>
                <w:kern w:val="0"/>
                <w:sz w:val="20"/>
                <w:szCs w:val="20"/>
                <w:u w:val="none"/>
                <w:lang w:val="en-US" w:eastAsia="zh-CN" w:bidi="ar"/>
              </w:rPr>
              <w:t>attrValue</w:t>
            </w:r>
          </w:p>
        </w:tc>
        <w:tc>
          <w:tcPr>
            <w:tcW w:w="9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60B02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i w:val="0"/>
                <w:iCs w:val="0"/>
                <w:color w:val="C00000"/>
                <w:kern w:val="0"/>
                <w:sz w:val="20"/>
                <w:szCs w:val="20"/>
                <w:u w:val="none"/>
                <w:lang w:val="en-US" w:eastAsia="zh-CN" w:bidi="ar"/>
              </w:rPr>
              <w:t>String</w:t>
            </w:r>
          </w:p>
        </w:tc>
        <w:tc>
          <w:tcPr>
            <w:tcW w:w="7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7C2AD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b/>
                <w:bCs/>
                <w:i w:val="0"/>
                <w:iCs w:val="0"/>
                <w:color w:val="C00000"/>
                <w:kern w:val="2"/>
                <w:sz w:val="21"/>
                <w:szCs w:val="21"/>
                <w:u w:val="none"/>
                <w:lang w:val="en-US" w:eastAsia="zh-CN" w:bidi="ar-SA"/>
              </w:rPr>
            </w:pPr>
            <w:r>
              <w:rPr>
                <w:rFonts w:hint="eastAsia" w:ascii="仿宋" w:hAnsi="仿宋" w:eastAsia="仿宋" w:cs="仿宋"/>
                <w:b/>
                <w:bCs/>
                <w:i w:val="0"/>
                <w:iCs w:val="0"/>
                <w:color w:val="C00000"/>
                <w:kern w:val="0"/>
                <w:sz w:val="21"/>
                <w:szCs w:val="21"/>
                <w:u w:val="none"/>
                <w:lang w:val="en-US" w:eastAsia="zh-CN" w:bidi="ar"/>
              </w:rPr>
              <w:t>prodBusiInfo</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BBF49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i w:val="0"/>
                <w:iCs w:val="0"/>
                <w:color w:val="C00000"/>
                <w:kern w:val="0"/>
                <w:sz w:val="20"/>
                <w:szCs w:val="20"/>
                <w:u w:val="none"/>
                <w:lang w:val="en-US" w:eastAsia="zh-CN" w:bidi="ar"/>
              </w:rPr>
              <w:t>5000</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701B89">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i w:val="0"/>
                <w:iCs w:val="0"/>
                <w:color w:val="C00000"/>
                <w:kern w:val="0"/>
                <w:sz w:val="20"/>
                <w:szCs w:val="20"/>
                <w:u w:val="none"/>
                <w:lang w:val="en-US" w:eastAsia="zh-CN" w:bidi="ar"/>
              </w:rPr>
              <w:t>可以</w:t>
            </w:r>
          </w:p>
        </w:tc>
        <w:tc>
          <w:tcPr>
            <w:tcW w:w="1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CBD05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i w:val="0"/>
                <w:iCs w:val="0"/>
                <w:color w:val="C00000"/>
                <w:kern w:val="2"/>
                <w:sz w:val="20"/>
                <w:szCs w:val="20"/>
                <w:u w:val="none"/>
                <w:lang w:val="en-US" w:eastAsia="zh-CN" w:bidi="ar-SA"/>
              </w:rPr>
            </w:pPr>
            <w:r>
              <w:rPr>
                <w:rFonts w:hint="eastAsia" w:ascii="仿宋" w:hAnsi="仿宋" w:eastAsia="仿宋" w:cs="仿宋"/>
                <w:i w:val="0"/>
                <w:iCs w:val="0"/>
                <w:color w:val="C00000"/>
                <w:kern w:val="0"/>
                <w:sz w:val="20"/>
                <w:szCs w:val="20"/>
                <w:u w:val="none"/>
                <w:lang w:val="en-US" w:eastAsia="zh-CN" w:bidi="ar"/>
              </w:rPr>
              <w:t>业务属性value值</w:t>
            </w:r>
          </w:p>
        </w:tc>
      </w:tr>
    </w:tbl>
    <w:p w14:paraId="2A52D2CB">
      <w:pPr>
        <w:rPr>
          <w:color w:val="auto"/>
        </w:rPr>
      </w:pPr>
    </w:p>
    <w:p w14:paraId="4072C8DA">
      <w:pPr>
        <w:pStyle w:val="6"/>
        <w:numPr>
          <w:ilvl w:val="2"/>
          <w:numId w:val="0"/>
        </w:numPr>
        <w:spacing w:before="0" w:after="0" w:line="360" w:lineRule="auto"/>
        <w:ind w:leftChars="200"/>
        <w:rPr>
          <w:rFonts w:hint="eastAsia" w:ascii="仿宋" w:hAnsi="仿宋" w:eastAsia="仿宋" w:cs="仿宋"/>
          <w:color w:val="C00000"/>
          <w:highlight w:val="none"/>
          <w:lang w:val="en-US" w:eastAsia="zh-CN"/>
        </w:rPr>
      </w:pPr>
      <w:bookmarkStart w:id="32" w:name="_Toc1851800449"/>
      <w:r>
        <w:rPr>
          <w:rFonts w:hint="eastAsia" w:ascii="仿宋" w:hAnsi="仿宋" w:eastAsia="仿宋" w:cs="仿宋"/>
          <w:b/>
          <w:bCs/>
          <w:color w:val="auto"/>
          <w:highlight w:val="none"/>
          <w:lang w:val="en-US" w:eastAsia="zh-CN"/>
        </w:rPr>
        <w:t>5.</w:t>
      </w:r>
      <w:r>
        <w:rPr>
          <w:rFonts w:hint="eastAsia" w:ascii="仿宋" w:hAnsi="仿宋" w:cs="仿宋"/>
          <w:b/>
          <w:bCs/>
          <w:color w:val="auto"/>
          <w:highlight w:val="none"/>
          <w:lang w:val="en-US" w:eastAsia="zh-CN"/>
        </w:rPr>
        <w:t>8</w:t>
      </w:r>
      <w:r>
        <w:rPr>
          <w:rFonts w:hint="eastAsia" w:ascii="仿宋" w:hAnsi="仿宋" w:eastAsia="仿宋" w:cs="仿宋"/>
          <w:color w:val="C00000"/>
          <w:highlight w:val="none"/>
          <w:lang w:val="en-US" w:eastAsia="zh-CN"/>
        </w:rPr>
        <w:t>.3、响应业务要素</w:t>
      </w:r>
      <w:bookmarkEnd w:id="32"/>
    </w:p>
    <w:tbl>
      <w:tblPr>
        <w:tblStyle w:val="12"/>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52"/>
        <w:gridCol w:w="1335"/>
        <w:gridCol w:w="1298"/>
        <w:gridCol w:w="457"/>
        <w:gridCol w:w="457"/>
        <w:gridCol w:w="3419"/>
      </w:tblGrid>
      <w:tr w14:paraId="30861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81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2A4F56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C00000"/>
                <w:sz w:val="24"/>
                <w:szCs w:val="24"/>
                <w:u w:val="none"/>
              </w:rPr>
            </w:pPr>
            <w:r>
              <w:rPr>
                <w:rFonts w:hint="eastAsia" w:ascii="宋体" w:hAnsi="宋体" w:eastAsia="宋体" w:cs="宋体"/>
                <w:b/>
                <w:bCs/>
                <w:i w:val="0"/>
                <w:iCs w:val="0"/>
                <w:color w:val="C00000"/>
                <w:kern w:val="0"/>
                <w:sz w:val="24"/>
                <w:szCs w:val="24"/>
                <w:u w:val="none"/>
                <w:lang w:val="en-US" w:eastAsia="zh-CN" w:bidi="ar"/>
              </w:rPr>
              <w:t>出参参数名</w:t>
            </w:r>
          </w:p>
        </w:tc>
        <w:tc>
          <w:tcPr>
            <w:tcW w:w="8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96070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C00000"/>
                <w:sz w:val="24"/>
                <w:szCs w:val="24"/>
                <w:u w:val="none"/>
              </w:rPr>
            </w:pPr>
            <w:r>
              <w:rPr>
                <w:rFonts w:hint="eastAsia" w:ascii="宋体" w:hAnsi="宋体" w:eastAsia="宋体" w:cs="宋体"/>
                <w:b/>
                <w:bCs/>
                <w:i w:val="0"/>
                <w:iCs w:val="0"/>
                <w:color w:val="C00000"/>
                <w:kern w:val="0"/>
                <w:sz w:val="24"/>
                <w:szCs w:val="24"/>
                <w:u w:val="none"/>
                <w:lang w:val="en-US" w:eastAsia="zh-CN" w:bidi="ar"/>
              </w:rPr>
              <w:t>类型</w:t>
            </w:r>
          </w:p>
        </w:tc>
        <w:tc>
          <w:tcPr>
            <w:tcW w:w="4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614CA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C00000"/>
                <w:sz w:val="24"/>
                <w:szCs w:val="24"/>
                <w:u w:val="none"/>
              </w:rPr>
            </w:pPr>
            <w:r>
              <w:rPr>
                <w:rFonts w:hint="eastAsia" w:ascii="宋体" w:hAnsi="宋体" w:eastAsia="宋体" w:cs="宋体"/>
                <w:b/>
                <w:bCs/>
                <w:i w:val="0"/>
                <w:iCs w:val="0"/>
                <w:color w:val="C00000"/>
                <w:kern w:val="0"/>
                <w:sz w:val="24"/>
                <w:szCs w:val="24"/>
                <w:u w:val="none"/>
                <w:lang w:val="en-US" w:eastAsia="zh-CN" w:bidi="ar"/>
              </w:rPr>
              <w:t>所属上级</w:t>
            </w:r>
          </w:p>
        </w:tc>
        <w:tc>
          <w:tcPr>
            <w:tcW w:w="3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4B23B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C00000"/>
                <w:kern w:val="0"/>
                <w:sz w:val="24"/>
                <w:szCs w:val="24"/>
                <w:u w:val="none"/>
                <w:lang w:val="en-US" w:eastAsia="zh-CN" w:bidi="ar"/>
              </w:rPr>
            </w:pPr>
            <w:r>
              <w:rPr>
                <w:rFonts w:hint="eastAsia" w:ascii="宋体" w:hAnsi="宋体" w:cs="宋体"/>
                <w:b/>
                <w:bCs/>
                <w:i w:val="0"/>
                <w:iCs w:val="0"/>
                <w:color w:val="C00000"/>
                <w:kern w:val="0"/>
                <w:sz w:val="24"/>
                <w:szCs w:val="24"/>
                <w:u w:val="none"/>
                <w:lang w:val="en-US" w:eastAsia="zh-CN" w:bidi="ar"/>
              </w:rPr>
              <w:t>长度</w:t>
            </w:r>
          </w:p>
        </w:tc>
        <w:tc>
          <w:tcPr>
            <w:tcW w:w="37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AC0C20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C00000"/>
                <w:sz w:val="24"/>
                <w:szCs w:val="24"/>
                <w:u w:val="none"/>
              </w:rPr>
            </w:pPr>
            <w:r>
              <w:rPr>
                <w:rFonts w:hint="eastAsia" w:ascii="宋体" w:hAnsi="宋体" w:eastAsia="宋体" w:cs="宋体"/>
                <w:b/>
                <w:bCs/>
                <w:i w:val="0"/>
                <w:iCs w:val="0"/>
                <w:color w:val="C00000"/>
                <w:kern w:val="0"/>
                <w:sz w:val="24"/>
                <w:szCs w:val="24"/>
                <w:u w:val="none"/>
                <w:lang w:val="en-US" w:eastAsia="zh-CN" w:bidi="ar"/>
              </w:rPr>
              <w:t>可空标志</w:t>
            </w:r>
          </w:p>
        </w:tc>
        <w:tc>
          <w:tcPr>
            <w:tcW w:w="210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F9D0F3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C00000"/>
                <w:sz w:val="24"/>
                <w:szCs w:val="24"/>
                <w:u w:val="none"/>
              </w:rPr>
            </w:pPr>
            <w:r>
              <w:rPr>
                <w:rFonts w:hint="eastAsia" w:ascii="宋体" w:hAnsi="宋体" w:eastAsia="宋体" w:cs="宋体"/>
                <w:b/>
                <w:bCs/>
                <w:i w:val="0"/>
                <w:iCs w:val="0"/>
                <w:color w:val="C00000"/>
                <w:kern w:val="0"/>
                <w:sz w:val="24"/>
                <w:szCs w:val="24"/>
                <w:u w:val="none"/>
                <w:lang w:val="en-US" w:eastAsia="zh-CN" w:bidi="ar"/>
              </w:rPr>
              <w:t>说明</w:t>
            </w:r>
          </w:p>
        </w:tc>
      </w:tr>
      <w:tr w14:paraId="77FD0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9326A2">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C00000"/>
                <w:kern w:val="0"/>
                <w:sz w:val="21"/>
                <w:szCs w:val="21"/>
                <w:u w:val="none"/>
                <w:lang w:val="en-US" w:eastAsia="zh-CN" w:bidi="ar"/>
              </w:rPr>
            </w:pPr>
            <w:r>
              <w:rPr>
                <w:rFonts w:hint="eastAsia" w:ascii="仿宋" w:hAnsi="仿宋" w:eastAsia="仿宋" w:cs="仿宋"/>
                <w:color w:val="C00000"/>
                <w:kern w:val="0"/>
                <w:highlight w:val="none"/>
                <w:lang w:val="en-US" w:eastAsia="zh-CN" w:bidi="ar"/>
              </w:rPr>
              <w:t>rtnCode</w:t>
            </w:r>
          </w:p>
        </w:tc>
        <w:tc>
          <w:tcPr>
            <w:tcW w:w="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30CB53">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C00000"/>
                <w:kern w:val="0"/>
                <w:sz w:val="21"/>
                <w:szCs w:val="21"/>
                <w:u w:val="none"/>
                <w:lang w:val="en-US" w:eastAsia="zh-CN" w:bidi="ar"/>
              </w:rPr>
            </w:pPr>
            <w:r>
              <w:rPr>
                <w:rFonts w:hint="eastAsia" w:ascii="仿宋" w:hAnsi="仿宋" w:eastAsia="仿宋" w:cs="仿宋"/>
                <w:color w:val="C00000"/>
                <w:kern w:val="0"/>
                <w:highlight w:val="none"/>
                <w:lang w:val="en-US" w:eastAsia="zh-CN" w:bidi="ar"/>
              </w:rPr>
              <w:t>String</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CED700">
            <w:pPr>
              <w:keepNext w:val="0"/>
              <w:keepLines w:val="0"/>
              <w:suppressLineNumbers w:val="0"/>
              <w:spacing w:before="0" w:beforeAutospacing="0" w:after="0" w:afterAutospacing="0"/>
              <w:ind w:left="0" w:right="0"/>
              <w:jc w:val="left"/>
              <w:rPr>
                <w:rFonts w:hint="eastAsia" w:ascii="仿宋" w:hAnsi="仿宋" w:eastAsia="仿宋" w:cs="仿宋"/>
                <w:i w:val="0"/>
                <w:iCs w:val="0"/>
                <w:color w:val="C00000"/>
                <w:kern w:val="2"/>
                <w:sz w:val="21"/>
                <w:szCs w:val="21"/>
                <w:u w:val="none"/>
                <w:lang w:val="en-US" w:eastAsia="zh-CN" w:bidi="ar-SA"/>
              </w:rPr>
            </w:pPr>
            <w:r>
              <w:rPr>
                <w:rFonts w:hint="eastAsia" w:ascii="仿宋" w:hAnsi="仿宋" w:eastAsia="仿宋" w:cs="仿宋"/>
                <w:color w:val="C00000"/>
                <w:highlight w:val="none"/>
                <w:lang w:val="en-US" w:eastAsia="zh-CN"/>
              </w:rPr>
              <w:t>——</w:t>
            </w:r>
          </w:p>
        </w:tc>
        <w:tc>
          <w:tcPr>
            <w:tcW w:w="3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B6B44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C00000"/>
                <w:kern w:val="0"/>
                <w:sz w:val="21"/>
                <w:szCs w:val="21"/>
                <w:u w:val="none"/>
                <w:lang w:val="en-US" w:eastAsia="zh-CN" w:bidi="ar"/>
              </w:rPr>
            </w:pP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98D03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21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6C7ABB">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C00000"/>
                <w:kern w:val="0"/>
                <w:sz w:val="21"/>
                <w:szCs w:val="21"/>
                <w:u w:val="none"/>
                <w:lang w:val="en-US" w:eastAsia="zh-CN" w:bidi="ar"/>
              </w:rPr>
            </w:pPr>
            <w:r>
              <w:rPr>
                <w:rFonts w:hint="eastAsia" w:ascii="仿宋" w:hAnsi="仿宋" w:eastAsia="仿宋" w:cs="仿宋"/>
                <w:color w:val="C00000"/>
                <w:highlight w:val="none"/>
                <w:lang w:val="en-US" w:eastAsia="zh-CN"/>
              </w:rPr>
              <w:t>Csf调用返回编码：0-成功；-9999-失败</w:t>
            </w:r>
          </w:p>
        </w:tc>
      </w:tr>
      <w:tr w14:paraId="5639F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1EC476">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C00000"/>
                <w:kern w:val="0"/>
                <w:sz w:val="21"/>
                <w:szCs w:val="21"/>
                <w:u w:val="none"/>
                <w:lang w:val="en-US" w:eastAsia="zh-CN" w:bidi="ar"/>
              </w:rPr>
            </w:pPr>
            <w:r>
              <w:rPr>
                <w:rFonts w:hint="eastAsia" w:ascii="仿宋" w:hAnsi="仿宋" w:eastAsia="仿宋" w:cs="仿宋"/>
                <w:color w:val="C00000"/>
                <w:kern w:val="0"/>
                <w:highlight w:val="none"/>
                <w:lang w:val="en-US" w:eastAsia="zh-CN" w:bidi="ar"/>
              </w:rPr>
              <w:t>rtnMsg</w:t>
            </w:r>
          </w:p>
        </w:tc>
        <w:tc>
          <w:tcPr>
            <w:tcW w:w="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67D376">
            <w:pPr>
              <w:keepNext w:val="0"/>
              <w:keepLines w:val="0"/>
              <w:widowControl/>
              <w:suppressLineNumbers w:val="0"/>
              <w:spacing w:before="0" w:beforeAutospacing="0" w:after="0" w:afterAutospacing="0"/>
              <w:ind w:left="0" w:right="0"/>
              <w:jc w:val="left"/>
              <w:rPr>
                <w:rFonts w:hint="eastAsia" w:ascii="仿宋" w:hAnsi="仿宋" w:eastAsia="仿宋" w:cs="仿宋"/>
                <w:i w:val="0"/>
                <w:iCs w:val="0"/>
                <w:color w:val="C00000"/>
                <w:kern w:val="0"/>
                <w:sz w:val="21"/>
                <w:szCs w:val="21"/>
                <w:u w:val="none"/>
                <w:lang w:val="en-US" w:eastAsia="zh-CN" w:bidi="ar"/>
              </w:rPr>
            </w:pPr>
            <w:r>
              <w:rPr>
                <w:rFonts w:hint="eastAsia" w:ascii="仿宋" w:hAnsi="仿宋" w:eastAsia="仿宋" w:cs="仿宋"/>
                <w:color w:val="C00000"/>
                <w:kern w:val="0"/>
                <w:highlight w:val="none"/>
                <w:lang w:val="en-US" w:eastAsia="zh-CN" w:bidi="ar"/>
              </w:rPr>
              <w:t>String</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2ED60D">
            <w:pPr>
              <w:keepNext w:val="0"/>
              <w:keepLines w:val="0"/>
              <w:suppressLineNumbers w:val="0"/>
              <w:spacing w:before="0" w:beforeAutospacing="0" w:after="0" w:afterAutospacing="0"/>
              <w:ind w:left="0" w:right="0"/>
              <w:jc w:val="left"/>
              <w:rPr>
                <w:rFonts w:hint="eastAsia" w:ascii="仿宋" w:hAnsi="仿宋" w:eastAsia="仿宋" w:cs="仿宋"/>
                <w:i w:val="0"/>
                <w:iCs w:val="0"/>
                <w:color w:val="C00000"/>
                <w:kern w:val="2"/>
                <w:sz w:val="21"/>
                <w:szCs w:val="21"/>
                <w:u w:val="none"/>
                <w:lang w:val="en-US" w:eastAsia="zh-CN" w:bidi="ar-SA"/>
              </w:rPr>
            </w:pPr>
            <w:r>
              <w:rPr>
                <w:rFonts w:hint="eastAsia" w:ascii="仿宋" w:hAnsi="仿宋" w:eastAsia="仿宋" w:cs="仿宋"/>
                <w:color w:val="C00000"/>
                <w:highlight w:val="none"/>
                <w:lang w:val="en-US" w:eastAsia="zh-CN"/>
              </w:rPr>
              <w:t>——</w:t>
            </w:r>
          </w:p>
        </w:tc>
        <w:tc>
          <w:tcPr>
            <w:tcW w:w="3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3512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C00000"/>
                <w:kern w:val="0"/>
                <w:sz w:val="21"/>
                <w:szCs w:val="21"/>
                <w:u w:val="none"/>
                <w:lang w:val="en-US" w:eastAsia="zh-CN" w:bidi="ar"/>
              </w:rPr>
            </w:pP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88586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21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9BEFB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C00000"/>
                <w:kern w:val="0"/>
                <w:sz w:val="21"/>
                <w:szCs w:val="21"/>
                <w:u w:val="none"/>
                <w:lang w:val="en-US" w:eastAsia="zh-CN" w:bidi="ar"/>
              </w:rPr>
            </w:pPr>
          </w:p>
        </w:tc>
      </w:tr>
      <w:tr w14:paraId="3BF92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7D89F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仿宋" w:hAnsi="仿宋" w:eastAsia="仿宋" w:cs="仿宋"/>
                <w:i w:val="0"/>
                <w:iCs w:val="0"/>
                <w:color w:val="C00000"/>
                <w:kern w:val="0"/>
                <w:sz w:val="21"/>
                <w:szCs w:val="21"/>
                <w:u w:val="none"/>
                <w:lang w:val="en-US" w:eastAsia="zh-CN" w:bidi="ar"/>
              </w:rPr>
              <w:t>object</w:t>
            </w:r>
          </w:p>
        </w:tc>
        <w:tc>
          <w:tcPr>
            <w:tcW w:w="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6A3FB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仿宋" w:hAnsi="仿宋" w:eastAsia="仿宋" w:cs="仿宋"/>
                <w:i w:val="0"/>
                <w:iCs w:val="0"/>
                <w:color w:val="C00000"/>
                <w:kern w:val="0"/>
                <w:sz w:val="21"/>
                <w:szCs w:val="21"/>
                <w:u w:val="none"/>
                <w:lang w:val="en-US" w:eastAsia="zh-CN" w:bidi="ar"/>
              </w:rPr>
              <w:t>JSONObject</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2B820B">
            <w:pPr>
              <w:keepNext w:val="0"/>
              <w:keepLines w:val="0"/>
              <w:suppressLineNumbers w:val="0"/>
              <w:spacing w:before="0" w:beforeAutospacing="0" w:after="0" w:afterAutospacing="0"/>
              <w:ind w:left="0" w:right="0"/>
              <w:jc w:val="left"/>
              <w:rPr>
                <w:rFonts w:hint="eastAsia" w:ascii="宋体" w:hAnsi="宋体" w:eastAsia="宋体" w:cs="宋体"/>
                <w:i w:val="0"/>
                <w:iCs w:val="0"/>
                <w:color w:val="C00000"/>
                <w:kern w:val="2"/>
                <w:sz w:val="21"/>
                <w:szCs w:val="21"/>
                <w:u w:val="none"/>
                <w:lang w:val="en-US" w:eastAsia="zh-CN" w:bidi="ar-SA"/>
              </w:rPr>
            </w:pPr>
          </w:p>
        </w:tc>
        <w:tc>
          <w:tcPr>
            <w:tcW w:w="3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D8DD8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C00000"/>
                <w:kern w:val="0"/>
                <w:sz w:val="21"/>
                <w:szCs w:val="21"/>
                <w:u w:val="none"/>
                <w:lang w:val="en-US" w:eastAsia="zh-CN" w:bidi="ar"/>
              </w:rPr>
            </w:pP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11C24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21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6AF3A4">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C00000"/>
                <w:kern w:val="0"/>
                <w:sz w:val="21"/>
                <w:szCs w:val="21"/>
                <w:u w:val="none"/>
                <w:lang w:val="en-US" w:eastAsia="zh-CN" w:bidi="ar"/>
              </w:rPr>
            </w:pPr>
          </w:p>
        </w:tc>
      </w:tr>
      <w:tr w14:paraId="50179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73A78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sz w:val="21"/>
                <w:szCs w:val="21"/>
                <w:u w:val="none"/>
              </w:rPr>
            </w:pPr>
            <w:r>
              <w:rPr>
                <w:rFonts w:hint="eastAsia" w:ascii="宋体" w:hAnsi="宋体" w:eastAsia="宋体" w:cs="宋体"/>
                <w:i w:val="0"/>
                <w:iCs w:val="0"/>
                <w:color w:val="C00000"/>
                <w:kern w:val="0"/>
                <w:sz w:val="21"/>
                <w:szCs w:val="21"/>
                <w:u w:val="none"/>
                <w:lang w:val="en-US" w:eastAsia="zh-CN" w:bidi="ar"/>
              </w:rPr>
              <w:t>returnCode</w:t>
            </w:r>
          </w:p>
        </w:tc>
        <w:tc>
          <w:tcPr>
            <w:tcW w:w="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72A9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sz w:val="21"/>
                <w:szCs w:val="21"/>
                <w:u w:val="none"/>
              </w:rPr>
            </w:pPr>
            <w:r>
              <w:rPr>
                <w:rFonts w:hint="eastAsia" w:ascii="宋体" w:hAnsi="宋体" w:eastAsia="宋体" w:cs="宋体"/>
                <w:i w:val="0"/>
                <w:iCs w:val="0"/>
                <w:color w:val="C00000"/>
                <w:kern w:val="0"/>
                <w:sz w:val="21"/>
                <w:szCs w:val="21"/>
                <w:u w:val="none"/>
                <w:lang w:val="en-US" w:eastAsia="zh-CN" w:bidi="ar"/>
              </w:rPr>
              <w:t>String</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07DC03">
            <w:pPr>
              <w:keepNext w:val="0"/>
              <w:keepLines w:val="0"/>
              <w:suppressLineNumbers w:val="0"/>
              <w:spacing w:before="0" w:beforeAutospacing="0" w:after="0" w:afterAutospacing="0"/>
              <w:ind w:left="0" w:right="0"/>
              <w:jc w:val="left"/>
              <w:rPr>
                <w:rFonts w:hint="eastAsia" w:ascii="宋体" w:hAnsi="宋体" w:eastAsia="宋体" w:cs="宋体"/>
                <w:i w:val="0"/>
                <w:iCs w:val="0"/>
                <w:color w:val="C00000"/>
                <w:sz w:val="21"/>
                <w:szCs w:val="21"/>
                <w:u w:val="none"/>
              </w:rPr>
            </w:pPr>
            <w:r>
              <w:rPr>
                <w:rFonts w:hint="eastAsia" w:ascii="仿宋" w:hAnsi="仿宋" w:eastAsia="仿宋" w:cs="仿宋"/>
                <w:i w:val="0"/>
                <w:iCs w:val="0"/>
                <w:color w:val="C00000"/>
                <w:kern w:val="0"/>
                <w:sz w:val="21"/>
                <w:szCs w:val="21"/>
                <w:u w:val="none"/>
                <w:lang w:val="en-US" w:eastAsia="zh-CN" w:bidi="ar"/>
              </w:rPr>
              <w:t>object</w:t>
            </w:r>
          </w:p>
        </w:tc>
        <w:tc>
          <w:tcPr>
            <w:tcW w:w="3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B5D68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C00000"/>
                <w:kern w:val="0"/>
                <w:sz w:val="21"/>
                <w:szCs w:val="21"/>
                <w:u w:val="none"/>
                <w:lang w:val="en-US" w:eastAsia="zh-CN" w:bidi="ar"/>
              </w:rPr>
            </w:pP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321E5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C00000"/>
                <w:sz w:val="21"/>
                <w:szCs w:val="21"/>
                <w:u w:val="none"/>
              </w:rPr>
            </w:pPr>
            <w:r>
              <w:rPr>
                <w:rFonts w:hint="eastAsia" w:ascii="宋体" w:hAnsi="宋体" w:eastAsia="宋体" w:cs="宋体"/>
                <w:i w:val="0"/>
                <w:iCs w:val="0"/>
                <w:color w:val="C00000"/>
                <w:kern w:val="0"/>
                <w:sz w:val="21"/>
                <w:szCs w:val="21"/>
                <w:u w:val="none"/>
                <w:lang w:val="en-US" w:eastAsia="zh-CN" w:bidi="ar"/>
              </w:rPr>
              <w:t>不可</w:t>
            </w:r>
          </w:p>
        </w:tc>
        <w:tc>
          <w:tcPr>
            <w:tcW w:w="21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075855">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i w:val="0"/>
                <w:iCs w:val="0"/>
                <w:color w:val="C00000"/>
                <w:sz w:val="22"/>
                <w:szCs w:val="22"/>
                <w:u w:val="none"/>
              </w:rPr>
            </w:pPr>
            <w:r>
              <w:rPr>
                <w:rFonts w:hint="eastAsia" w:ascii="仿宋" w:hAnsi="仿宋" w:eastAsia="仿宋" w:cs="仿宋"/>
                <w:i w:val="0"/>
                <w:iCs w:val="0"/>
                <w:color w:val="C00000"/>
                <w:kern w:val="0"/>
                <w:sz w:val="21"/>
                <w:szCs w:val="21"/>
                <w:u w:val="none"/>
                <w:lang w:val="en-US" w:eastAsia="zh-CN" w:bidi="ar"/>
              </w:rPr>
              <w:t>业务响应结果编码（0-成功，1-失败），参见附录十七：returnCode枚举</w:t>
            </w:r>
          </w:p>
        </w:tc>
      </w:tr>
      <w:tr w14:paraId="4F617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10" w:type="pct"/>
            <w:tcBorders>
              <w:top w:val="single" w:color="000000" w:sz="4" w:space="0"/>
              <w:left w:val="single" w:color="000000" w:sz="4" w:space="0"/>
              <w:bottom w:val="single" w:color="auto" w:sz="4" w:space="0"/>
              <w:right w:val="single" w:color="000000" w:sz="4" w:space="0"/>
            </w:tcBorders>
            <w:shd w:val="clear" w:color="auto" w:fill="auto"/>
            <w:vAlign w:val="center"/>
          </w:tcPr>
          <w:p w14:paraId="35AA0AB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sz w:val="21"/>
                <w:szCs w:val="21"/>
                <w:u w:val="none"/>
              </w:rPr>
            </w:pPr>
            <w:r>
              <w:rPr>
                <w:rFonts w:hint="eastAsia" w:ascii="宋体" w:hAnsi="宋体" w:eastAsia="宋体" w:cs="宋体"/>
                <w:i w:val="0"/>
                <w:iCs w:val="0"/>
                <w:color w:val="C00000"/>
                <w:kern w:val="0"/>
                <w:sz w:val="21"/>
                <w:szCs w:val="21"/>
                <w:u w:val="none"/>
                <w:lang w:val="en-US" w:eastAsia="zh-CN" w:bidi="ar"/>
              </w:rPr>
              <w:t>returnMessage</w:t>
            </w:r>
          </w:p>
        </w:tc>
        <w:tc>
          <w:tcPr>
            <w:tcW w:w="877" w:type="pct"/>
            <w:tcBorders>
              <w:top w:val="single" w:color="000000" w:sz="4" w:space="0"/>
              <w:left w:val="single" w:color="000000" w:sz="4" w:space="0"/>
              <w:bottom w:val="single" w:color="auto" w:sz="4" w:space="0"/>
              <w:right w:val="single" w:color="000000" w:sz="4" w:space="0"/>
            </w:tcBorders>
            <w:shd w:val="clear" w:color="auto" w:fill="auto"/>
            <w:vAlign w:val="center"/>
          </w:tcPr>
          <w:p w14:paraId="4499E90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sz w:val="21"/>
                <w:szCs w:val="21"/>
                <w:u w:val="none"/>
              </w:rPr>
            </w:pPr>
            <w:r>
              <w:rPr>
                <w:rFonts w:hint="eastAsia" w:ascii="宋体" w:hAnsi="宋体" w:eastAsia="宋体" w:cs="宋体"/>
                <w:i w:val="0"/>
                <w:iCs w:val="0"/>
                <w:color w:val="C00000"/>
                <w:kern w:val="0"/>
                <w:sz w:val="21"/>
                <w:szCs w:val="21"/>
                <w:u w:val="none"/>
                <w:lang w:val="en-US" w:eastAsia="zh-CN" w:bidi="ar"/>
              </w:rPr>
              <w:t>String</w:t>
            </w:r>
          </w:p>
        </w:tc>
        <w:tc>
          <w:tcPr>
            <w:tcW w:w="487" w:type="pct"/>
            <w:tcBorders>
              <w:top w:val="single" w:color="000000" w:sz="4" w:space="0"/>
              <w:left w:val="single" w:color="000000" w:sz="4" w:space="0"/>
              <w:bottom w:val="single" w:color="auto" w:sz="4" w:space="0"/>
              <w:right w:val="single" w:color="000000" w:sz="4" w:space="0"/>
            </w:tcBorders>
            <w:shd w:val="clear" w:color="auto" w:fill="auto"/>
            <w:vAlign w:val="center"/>
          </w:tcPr>
          <w:p w14:paraId="572CEBB5">
            <w:pPr>
              <w:keepNext w:val="0"/>
              <w:keepLines w:val="0"/>
              <w:suppressLineNumbers w:val="0"/>
              <w:spacing w:before="0" w:beforeAutospacing="0" w:after="0" w:afterAutospacing="0"/>
              <w:ind w:left="0" w:right="0"/>
              <w:jc w:val="left"/>
              <w:rPr>
                <w:rFonts w:hint="eastAsia" w:ascii="宋体" w:hAnsi="宋体" w:eastAsia="宋体" w:cs="宋体"/>
                <w:i w:val="0"/>
                <w:iCs w:val="0"/>
                <w:color w:val="C00000"/>
                <w:sz w:val="21"/>
                <w:szCs w:val="21"/>
                <w:u w:val="none"/>
              </w:rPr>
            </w:pPr>
            <w:r>
              <w:rPr>
                <w:rFonts w:hint="eastAsia" w:ascii="仿宋" w:hAnsi="仿宋" w:eastAsia="仿宋" w:cs="仿宋"/>
                <w:i w:val="0"/>
                <w:iCs w:val="0"/>
                <w:color w:val="C00000"/>
                <w:kern w:val="0"/>
                <w:sz w:val="21"/>
                <w:szCs w:val="21"/>
                <w:u w:val="none"/>
                <w:lang w:val="en-US" w:eastAsia="zh-CN" w:bidi="ar"/>
              </w:rPr>
              <w:t>object</w:t>
            </w:r>
          </w:p>
        </w:tc>
        <w:tc>
          <w:tcPr>
            <w:tcW w:w="345" w:type="pct"/>
            <w:tcBorders>
              <w:top w:val="single" w:color="000000" w:sz="4" w:space="0"/>
              <w:left w:val="single" w:color="000000" w:sz="4" w:space="0"/>
              <w:bottom w:val="single" w:color="auto" w:sz="4" w:space="0"/>
              <w:right w:val="single" w:color="000000" w:sz="4" w:space="0"/>
            </w:tcBorders>
            <w:shd w:val="clear" w:color="auto" w:fill="auto"/>
            <w:vAlign w:val="center"/>
          </w:tcPr>
          <w:p w14:paraId="3093F96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C00000"/>
                <w:kern w:val="0"/>
                <w:sz w:val="21"/>
                <w:szCs w:val="21"/>
                <w:u w:val="none"/>
                <w:lang w:val="en-US" w:eastAsia="zh-CN" w:bidi="ar"/>
              </w:rPr>
            </w:pPr>
          </w:p>
        </w:tc>
        <w:tc>
          <w:tcPr>
            <w:tcW w:w="379" w:type="pct"/>
            <w:tcBorders>
              <w:top w:val="single" w:color="000000" w:sz="4" w:space="0"/>
              <w:left w:val="single" w:color="000000" w:sz="4" w:space="0"/>
              <w:bottom w:val="single" w:color="auto" w:sz="4" w:space="0"/>
              <w:right w:val="single" w:color="000000" w:sz="4" w:space="0"/>
            </w:tcBorders>
            <w:shd w:val="clear" w:color="auto" w:fill="auto"/>
            <w:vAlign w:val="center"/>
          </w:tcPr>
          <w:p w14:paraId="736F0D1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C00000"/>
                <w:sz w:val="21"/>
                <w:szCs w:val="21"/>
                <w:u w:val="none"/>
              </w:rPr>
            </w:pPr>
            <w:r>
              <w:rPr>
                <w:rFonts w:hint="eastAsia" w:ascii="宋体" w:hAnsi="宋体" w:eastAsia="宋体" w:cs="宋体"/>
                <w:i w:val="0"/>
                <w:iCs w:val="0"/>
                <w:color w:val="C00000"/>
                <w:kern w:val="0"/>
                <w:sz w:val="21"/>
                <w:szCs w:val="21"/>
                <w:u w:val="none"/>
                <w:lang w:val="en-US" w:eastAsia="zh-CN" w:bidi="ar"/>
              </w:rPr>
              <w:t>不可</w:t>
            </w:r>
          </w:p>
        </w:tc>
        <w:tc>
          <w:tcPr>
            <w:tcW w:w="2100" w:type="pct"/>
            <w:tcBorders>
              <w:top w:val="single" w:color="000000" w:sz="4" w:space="0"/>
              <w:left w:val="single" w:color="000000" w:sz="4" w:space="0"/>
              <w:bottom w:val="single" w:color="auto" w:sz="4" w:space="0"/>
              <w:right w:val="single" w:color="000000" w:sz="4" w:space="0"/>
            </w:tcBorders>
            <w:shd w:val="clear" w:color="auto" w:fill="auto"/>
            <w:vAlign w:val="center"/>
          </w:tcPr>
          <w:p w14:paraId="66ECE3AF">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i w:val="0"/>
                <w:iCs w:val="0"/>
                <w:color w:val="C00000"/>
                <w:sz w:val="21"/>
                <w:szCs w:val="21"/>
                <w:u w:val="none"/>
              </w:rPr>
            </w:pPr>
            <w:r>
              <w:rPr>
                <w:rFonts w:hint="eastAsia" w:ascii="仿宋" w:hAnsi="仿宋" w:eastAsia="仿宋" w:cs="仿宋"/>
                <w:i w:val="0"/>
                <w:iCs w:val="0"/>
                <w:color w:val="C00000"/>
                <w:kern w:val="0"/>
                <w:sz w:val="21"/>
                <w:szCs w:val="21"/>
                <w:u w:val="none"/>
                <w:lang w:val="en-US" w:eastAsia="zh-CN" w:bidi="ar"/>
              </w:rPr>
              <w:t>业务响应结果信息</w:t>
            </w:r>
          </w:p>
        </w:tc>
      </w:tr>
      <w:tr w14:paraId="494D4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3081E24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primaryOrderId</w:t>
            </w:r>
          </w:p>
        </w:tc>
        <w:tc>
          <w:tcPr>
            <w:tcW w:w="877" w:type="pct"/>
            <w:tcBorders>
              <w:top w:val="single" w:color="auto" w:sz="4" w:space="0"/>
              <w:left w:val="single" w:color="auto" w:sz="4" w:space="0"/>
              <w:bottom w:val="single" w:color="auto" w:sz="4" w:space="0"/>
              <w:right w:val="single" w:color="auto" w:sz="4" w:space="0"/>
            </w:tcBorders>
            <w:shd w:val="clear" w:color="auto" w:fill="auto"/>
            <w:vAlign w:val="center"/>
          </w:tcPr>
          <w:p w14:paraId="491545C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487" w:type="pct"/>
            <w:tcBorders>
              <w:top w:val="single" w:color="auto" w:sz="4" w:space="0"/>
              <w:left w:val="single" w:color="auto" w:sz="4" w:space="0"/>
              <w:bottom w:val="single" w:color="auto" w:sz="4" w:space="0"/>
              <w:right w:val="single" w:color="auto" w:sz="4" w:space="0"/>
            </w:tcBorders>
            <w:shd w:val="clear" w:color="auto" w:fill="auto"/>
            <w:vAlign w:val="center"/>
          </w:tcPr>
          <w:p w14:paraId="376101F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object</w:t>
            </w:r>
          </w:p>
        </w:tc>
        <w:tc>
          <w:tcPr>
            <w:tcW w:w="345" w:type="pct"/>
            <w:tcBorders>
              <w:top w:val="single" w:color="auto" w:sz="4" w:space="0"/>
              <w:left w:val="single" w:color="auto" w:sz="4" w:space="0"/>
              <w:bottom w:val="single" w:color="auto" w:sz="4" w:space="0"/>
              <w:right w:val="single" w:color="auto" w:sz="4" w:space="0"/>
            </w:tcBorders>
            <w:shd w:val="clear" w:color="auto" w:fill="auto"/>
            <w:vAlign w:val="center"/>
          </w:tcPr>
          <w:p w14:paraId="6B6E9D2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p>
        </w:tc>
        <w:tc>
          <w:tcPr>
            <w:tcW w:w="379" w:type="pct"/>
            <w:tcBorders>
              <w:top w:val="single" w:color="auto" w:sz="4" w:space="0"/>
              <w:left w:val="single" w:color="auto" w:sz="4" w:space="0"/>
              <w:bottom w:val="single" w:color="auto" w:sz="4" w:space="0"/>
              <w:right w:val="single" w:color="auto" w:sz="4" w:space="0"/>
            </w:tcBorders>
            <w:shd w:val="clear" w:color="auto" w:fill="auto"/>
            <w:vAlign w:val="center"/>
          </w:tcPr>
          <w:p w14:paraId="7F139B6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14:paraId="38AB8C6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主订单编码</w:t>
            </w:r>
          </w:p>
        </w:tc>
      </w:tr>
      <w:tr w14:paraId="6D1C1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51FC33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subOrderList</w:t>
            </w:r>
          </w:p>
        </w:tc>
        <w:tc>
          <w:tcPr>
            <w:tcW w:w="877" w:type="pct"/>
            <w:tcBorders>
              <w:top w:val="single" w:color="auto" w:sz="4" w:space="0"/>
              <w:left w:val="single" w:color="auto" w:sz="4" w:space="0"/>
              <w:bottom w:val="single" w:color="auto" w:sz="4" w:space="0"/>
              <w:right w:val="single" w:color="auto" w:sz="4" w:space="0"/>
            </w:tcBorders>
            <w:shd w:val="clear" w:color="auto" w:fill="auto"/>
            <w:vAlign w:val="center"/>
          </w:tcPr>
          <w:p w14:paraId="0C79603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JSONArray</w:t>
            </w:r>
          </w:p>
        </w:tc>
        <w:tc>
          <w:tcPr>
            <w:tcW w:w="487" w:type="pct"/>
            <w:tcBorders>
              <w:top w:val="single" w:color="auto" w:sz="4" w:space="0"/>
              <w:left w:val="single" w:color="auto" w:sz="4" w:space="0"/>
              <w:bottom w:val="single" w:color="auto" w:sz="4" w:space="0"/>
              <w:right w:val="single" w:color="auto" w:sz="4" w:space="0"/>
            </w:tcBorders>
            <w:shd w:val="clear" w:color="auto" w:fill="auto"/>
            <w:vAlign w:val="center"/>
          </w:tcPr>
          <w:p w14:paraId="7360E85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object</w:t>
            </w:r>
          </w:p>
        </w:tc>
        <w:tc>
          <w:tcPr>
            <w:tcW w:w="345" w:type="pct"/>
            <w:tcBorders>
              <w:top w:val="single" w:color="auto" w:sz="4" w:space="0"/>
              <w:left w:val="single" w:color="auto" w:sz="4" w:space="0"/>
              <w:bottom w:val="single" w:color="auto" w:sz="4" w:space="0"/>
              <w:right w:val="single" w:color="auto" w:sz="4" w:space="0"/>
            </w:tcBorders>
            <w:shd w:val="clear" w:color="auto" w:fill="auto"/>
            <w:vAlign w:val="center"/>
          </w:tcPr>
          <w:p w14:paraId="4C4477B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p>
        </w:tc>
        <w:tc>
          <w:tcPr>
            <w:tcW w:w="379" w:type="pct"/>
            <w:tcBorders>
              <w:top w:val="single" w:color="auto" w:sz="4" w:space="0"/>
              <w:left w:val="single" w:color="auto" w:sz="4" w:space="0"/>
              <w:bottom w:val="single" w:color="auto" w:sz="4" w:space="0"/>
              <w:right w:val="single" w:color="auto" w:sz="4" w:space="0"/>
            </w:tcBorders>
            <w:shd w:val="clear" w:color="auto" w:fill="auto"/>
            <w:vAlign w:val="center"/>
          </w:tcPr>
          <w:p w14:paraId="0ACCC5F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14:paraId="3F395C7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子订单数据</w:t>
            </w:r>
          </w:p>
        </w:tc>
      </w:tr>
      <w:tr w14:paraId="32943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5E52B87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orderId</w:t>
            </w:r>
          </w:p>
        </w:tc>
        <w:tc>
          <w:tcPr>
            <w:tcW w:w="877" w:type="pct"/>
            <w:tcBorders>
              <w:top w:val="single" w:color="auto" w:sz="4" w:space="0"/>
              <w:left w:val="single" w:color="auto" w:sz="4" w:space="0"/>
              <w:bottom w:val="single" w:color="auto" w:sz="4" w:space="0"/>
              <w:right w:val="single" w:color="auto" w:sz="4" w:space="0"/>
            </w:tcBorders>
            <w:shd w:val="clear" w:color="auto" w:fill="auto"/>
            <w:vAlign w:val="center"/>
          </w:tcPr>
          <w:p w14:paraId="7AD2CD1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487" w:type="pct"/>
            <w:tcBorders>
              <w:top w:val="single" w:color="auto" w:sz="4" w:space="0"/>
              <w:left w:val="single" w:color="auto" w:sz="4" w:space="0"/>
              <w:bottom w:val="single" w:color="auto" w:sz="4" w:space="0"/>
              <w:right w:val="single" w:color="auto" w:sz="4" w:space="0"/>
            </w:tcBorders>
            <w:shd w:val="clear" w:color="auto" w:fill="auto"/>
            <w:vAlign w:val="center"/>
          </w:tcPr>
          <w:p w14:paraId="7BAA044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subOrderList</w:t>
            </w:r>
          </w:p>
        </w:tc>
        <w:tc>
          <w:tcPr>
            <w:tcW w:w="345" w:type="pct"/>
            <w:tcBorders>
              <w:top w:val="single" w:color="auto" w:sz="4" w:space="0"/>
              <w:left w:val="single" w:color="auto" w:sz="4" w:space="0"/>
              <w:bottom w:val="single" w:color="auto" w:sz="4" w:space="0"/>
              <w:right w:val="single" w:color="auto" w:sz="4" w:space="0"/>
            </w:tcBorders>
            <w:shd w:val="clear" w:color="auto" w:fill="auto"/>
            <w:vAlign w:val="center"/>
          </w:tcPr>
          <w:p w14:paraId="497EE5E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p>
        </w:tc>
        <w:tc>
          <w:tcPr>
            <w:tcW w:w="379" w:type="pct"/>
            <w:tcBorders>
              <w:top w:val="single" w:color="auto" w:sz="4" w:space="0"/>
              <w:left w:val="single" w:color="auto" w:sz="4" w:space="0"/>
              <w:bottom w:val="single" w:color="auto" w:sz="4" w:space="0"/>
              <w:right w:val="single" w:color="auto" w:sz="4" w:space="0"/>
            </w:tcBorders>
            <w:shd w:val="clear" w:color="auto" w:fill="auto"/>
            <w:vAlign w:val="center"/>
          </w:tcPr>
          <w:p w14:paraId="73FB9A9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14:paraId="7B6C09B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子订单编码</w:t>
            </w:r>
          </w:p>
        </w:tc>
      </w:tr>
      <w:tr w14:paraId="46D15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21B24F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orderStatus</w:t>
            </w:r>
          </w:p>
        </w:tc>
        <w:tc>
          <w:tcPr>
            <w:tcW w:w="877" w:type="pct"/>
            <w:tcBorders>
              <w:top w:val="single" w:color="auto" w:sz="4" w:space="0"/>
              <w:left w:val="single" w:color="auto" w:sz="4" w:space="0"/>
              <w:bottom w:val="single" w:color="auto" w:sz="4" w:space="0"/>
              <w:right w:val="single" w:color="auto" w:sz="4" w:space="0"/>
            </w:tcBorders>
            <w:shd w:val="clear" w:color="auto" w:fill="auto"/>
            <w:vAlign w:val="center"/>
          </w:tcPr>
          <w:p w14:paraId="7C7767F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487" w:type="pct"/>
            <w:tcBorders>
              <w:top w:val="single" w:color="auto" w:sz="4" w:space="0"/>
              <w:left w:val="single" w:color="auto" w:sz="4" w:space="0"/>
              <w:bottom w:val="single" w:color="auto" w:sz="4" w:space="0"/>
              <w:right w:val="single" w:color="auto" w:sz="4" w:space="0"/>
            </w:tcBorders>
            <w:shd w:val="clear" w:color="auto" w:fill="auto"/>
            <w:vAlign w:val="center"/>
          </w:tcPr>
          <w:p w14:paraId="15CC0D4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subOrderList</w:t>
            </w:r>
          </w:p>
        </w:tc>
        <w:tc>
          <w:tcPr>
            <w:tcW w:w="345" w:type="pct"/>
            <w:tcBorders>
              <w:top w:val="single" w:color="auto" w:sz="4" w:space="0"/>
              <w:left w:val="single" w:color="auto" w:sz="4" w:space="0"/>
              <w:bottom w:val="single" w:color="auto" w:sz="4" w:space="0"/>
              <w:right w:val="single" w:color="auto" w:sz="4" w:space="0"/>
            </w:tcBorders>
            <w:shd w:val="clear" w:color="auto" w:fill="auto"/>
            <w:vAlign w:val="center"/>
          </w:tcPr>
          <w:p w14:paraId="2027BB5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p>
        </w:tc>
        <w:tc>
          <w:tcPr>
            <w:tcW w:w="379" w:type="pct"/>
            <w:tcBorders>
              <w:top w:val="single" w:color="auto" w:sz="4" w:space="0"/>
              <w:left w:val="single" w:color="auto" w:sz="4" w:space="0"/>
              <w:bottom w:val="single" w:color="auto" w:sz="4" w:space="0"/>
              <w:right w:val="single" w:color="auto" w:sz="4" w:space="0"/>
            </w:tcBorders>
            <w:shd w:val="clear" w:color="auto" w:fill="auto"/>
            <w:vAlign w:val="center"/>
          </w:tcPr>
          <w:p w14:paraId="10577D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14:paraId="60B1B42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子订单状态编码，参照附录八</w:t>
            </w:r>
          </w:p>
        </w:tc>
      </w:tr>
      <w:tr w14:paraId="46F33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4CACE12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orderStatusDesc</w:t>
            </w:r>
          </w:p>
        </w:tc>
        <w:tc>
          <w:tcPr>
            <w:tcW w:w="877" w:type="pct"/>
            <w:tcBorders>
              <w:top w:val="single" w:color="auto" w:sz="4" w:space="0"/>
              <w:left w:val="single" w:color="auto" w:sz="4" w:space="0"/>
              <w:bottom w:val="single" w:color="auto" w:sz="4" w:space="0"/>
              <w:right w:val="single" w:color="auto" w:sz="4" w:space="0"/>
            </w:tcBorders>
            <w:shd w:val="clear" w:color="auto" w:fill="auto"/>
            <w:vAlign w:val="center"/>
          </w:tcPr>
          <w:p w14:paraId="534E2CA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487" w:type="pct"/>
            <w:tcBorders>
              <w:top w:val="single" w:color="auto" w:sz="4" w:space="0"/>
              <w:left w:val="single" w:color="auto" w:sz="4" w:space="0"/>
              <w:bottom w:val="single" w:color="auto" w:sz="4" w:space="0"/>
              <w:right w:val="single" w:color="auto" w:sz="4" w:space="0"/>
            </w:tcBorders>
            <w:shd w:val="clear" w:color="auto" w:fill="auto"/>
            <w:vAlign w:val="center"/>
          </w:tcPr>
          <w:p w14:paraId="176EA53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subOrderList</w:t>
            </w:r>
          </w:p>
        </w:tc>
        <w:tc>
          <w:tcPr>
            <w:tcW w:w="345" w:type="pct"/>
            <w:tcBorders>
              <w:top w:val="single" w:color="auto" w:sz="4" w:space="0"/>
              <w:left w:val="single" w:color="auto" w:sz="4" w:space="0"/>
              <w:bottom w:val="single" w:color="auto" w:sz="4" w:space="0"/>
              <w:right w:val="single" w:color="auto" w:sz="4" w:space="0"/>
            </w:tcBorders>
            <w:shd w:val="clear" w:color="auto" w:fill="auto"/>
            <w:vAlign w:val="center"/>
          </w:tcPr>
          <w:p w14:paraId="494B540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p>
        </w:tc>
        <w:tc>
          <w:tcPr>
            <w:tcW w:w="379" w:type="pct"/>
            <w:tcBorders>
              <w:top w:val="single" w:color="auto" w:sz="4" w:space="0"/>
              <w:left w:val="single" w:color="auto" w:sz="4" w:space="0"/>
              <w:bottom w:val="single" w:color="auto" w:sz="4" w:space="0"/>
              <w:right w:val="single" w:color="auto" w:sz="4" w:space="0"/>
            </w:tcBorders>
            <w:shd w:val="clear" w:color="auto" w:fill="auto"/>
            <w:vAlign w:val="center"/>
          </w:tcPr>
          <w:p w14:paraId="2FB9BCB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14:paraId="5FB433C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子订单状态名称，参照附录八</w:t>
            </w:r>
          </w:p>
        </w:tc>
      </w:tr>
    </w:tbl>
    <w:p w14:paraId="4409BDFF">
      <w:pPr>
        <w:rPr>
          <w:rFonts w:hint="eastAsia"/>
          <w:color w:val="auto"/>
          <w:lang w:val="en-US" w:eastAsia="zh-CN"/>
        </w:rPr>
      </w:pPr>
    </w:p>
    <w:p w14:paraId="4C33308D">
      <w:pPr>
        <w:pStyle w:val="3"/>
        <w:pageBreakBefore w:val="0"/>
        <w:numPr>
          <w:ilvl w:val="1"/>
          <w:numId w:val="0"/>
        </w:numPr>
        <w:tabs>
          <w:tab w:val="left" w:pos="0"/>
        </w:tabs>
        <w:spacing w:before="0" w:after="0" w:line="360" w:lineRule="auto"/>
        <w:rPr>
          <w:rFonts w:hint="default" w:ascii="仿宋" w:hAnsi="仿宋" w:eastAsia="仿宋" w:cs="仿宋"/>
          <w:b/>
          <w:bCs/>
          <w:color w:val="C00000"/>
          <w:highlight w:val="none"/>
          <w:lang w:val="en-US" w:eastAsia="zh-CN"/>
        </w:rPr>
      </w:pPr>
      <w:bookmarkStart w:id="33" w:name="_Toc1877134019"/>
      <w:r>
        <w:rPr>
          <w:rFonts w:hint="eastAsia" w:ascii="仿宋" w:hAnsi="仿宋" w:eastAsia="仿宋" w:cs="仿宋"/>
          <w:b/>
          <w:bCs/>
          <w:color w:val="C00000"/>
          <w:highlight w:val="none"/>
          <w:lang w:val="en-US" w:eastAsia="zh-CN"/>
        </w:rPr>
        <w:t>5.9、</w:t>
      </w:r>
      <w:r>
        <w:rPr>
          <w:rFonts w:hint="eastAsia" w:ascii="仿宋" w:hAnsi="仿宋" w:eastAsia="仿宋" w:cs="仿宋"/>
          <w:color w:val="C00000"/>
          <w:kern w:val="0"/>
          <w:highlight w:val="none"/>
          <w:lang w:val="en-US" w:eastAsia="zh-CN" w:bidi="ar"/>
        </w:rPr>
        <w:t>订单取消接口</w:t>
      </w:r>
      <w:r>
        <w:rPr>
          <w:rFonts w:hint="eastAsia" w:ascii="仿宋" w:hAnsi="仿宋" w:eastAsia="仿宋" w:cs="仿宋"/>
          <w:b/>
          <w:bCs/>
          <w:color w:val="C00000"/>
          <w:highlight w:val="none"/>
          <w:lang w:val="en-US" w:eastAsia="zh-CN"/>
        </w:rPr>
        <w:t>（订单模块-业务能力系统）</w:t>
      </w:r>
      <w:bookmarkEnd w:id="33"/>
    </w:p>
    <w:p w14:paraId="58611772">
      <w:pPr>
        <w:pStyle w:val="6"/>
        <w:numPr>
          <w:ilvl w:val="2"/>
          <w:numId w:val="0"/>
        </w:numPr>
        <w:spacing w:before="0" w:after="0" w:line="360" w:lineRule="auto"/>
        <w:rPr>
          <w:rFonts w:hint="eastAsia" w:ascii="仿宋" w:hAnsi="仿宋" w:eastAsia="仿宋" w:cs="仿宋"/>
          <w:color w:val="C00000"/>
          <w:highlight w:val="none"/>
          <w:lang w:val="en-US" w:eastAsia="zh-CN"/>
        </w:rPr>
      </w:pPr>
      <w:bookmarkStart w:id="34" w:name="_Toc309199256"/>
      <w:r>
        <w:rPr>
          <w:rFonts w:hint="eastAsia" w:ascii="仿宋" w:hAnsi="仿宋" w:eastAsia="仿宋" w:cs="仿宋"/>
          <w:b/>
          <w:bCs/>
          <w:color w:val="C00000"/>
          <w:highlight w:val="none"/>
          <w:lang w:val="en-US" w:eastAsia="zh-CN"/>
        </w:rPr>
        <w:t>5.9</w:t>
      </w:r>
      <w:r>
        <w:rPr>
          <w:rFonts w:hint="eastAsia" w:ascii="仿宋" w:hAnsi="仿宋" w:eastAsia="仿宋" w:cs="仿宋"/>
          <w:color w:val="C00000"/>
          <w:highlight w:val="none"/>
          <w:lang w:val="en-US" w:eastAsia="zh-CN"/>
        </w:rPr>
        <w:t>.1、业务功能</w:t>
      </w:r>
      <w:bookmarkEnd w:id="34"/>
    </w:p>
    <w:tbl>
      <w:tblPr>
        <w:tblStyle w:val="12"/>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897"/>
        <w:gridCol w:w="5622"/>
      </w:tblGrid>
      <w:tr w14:paraId="089071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00" w:type="pct"/>
            <w:noWrap w:val="0"/>
            <w:vAlign w:val="center"/>
          </w:tcPr>
          <w:p w14:paraId="393B008C">
            <w:pPr>
              <w:keepNext w:val="0"/>
              <w:keepLines w:val="0"/>
              <w:suppressLineNumbers w:val="0"/>
              <w:spacing w:before="0" w:beforeAutospacing="0" w:after="0" w:afterAutospacing="0"/>
              <w:ind w:left="0" w:right="0"/>
              <w:jc w:val="center"/>
              <w:rPr>
                <w:rFonts w:hint="eastAsia" w:ascii="仿宋" w:hAnsi="仿宋" w:eastAsia="仿宋" w:cs="仿宋"/>
                <w:b/>
                <w:color w:val="C00000"/>
                <w:sz w:val="28"/>
                <w:szCs w:val="28"/>
                <w:highlight w:val="none"/>
              </w:rPr>
            </w:pPr>
            <w:r>
              <w:rPr>
                <w:rFonts w:hint="eastAsia" w:ascii="仿宋" w:hAnsi="仿宋" w:eastAsia="仿宋" w:cs="仿宋"/>
                <w:b/>
                <w:color w:val="C00000"/>
                <w:sz w:val="28"/>
                <w:szCs w:val="28"/>
                <w:highlight w:val="none"/>
              </w:rPr>
              <w:t>业务名称</w:t>
            </w:r>
          </w:p>
        </w:tc>
        <w:tc>
          <w:tcPr>
            <w:tcW w:w="3299" w:type="pct"/>
            <w:noWrap w:val="0"/>
            <w:vAlign w:val="top"/>
          </w:tcPr>
          <w:p w14:paraId="2029C453">
            <w:pPr>
              <w:keepNext w:val="0"/>
              <w:keepLines w:val="0"/>
              <w:suppressLineNumbers w:val="0"/>
              <w:spacing w:before="0" w:beforeAutospacing="0" w:after="0" w:afterAutospacing="0"/>
              <w:ind w:left="0" w:right="0"/>
              <w:jc w:val="center"/>
              <w:rPr>
                <w:rFonts w:hint="eastAsia" w:ascii="仿宋" w:hAnsi="仿宋" w:eastAsia="仿宋" w:cs="仿宋"/>
                <w:b/>
                <w:color w:val="C00000"/>
                <w:sz w:val="28"/>
                <w:szCs w:val="28"/>
                <w:highlight w:val="none"/>
              </w:rPr>
            </w:pPr>
            <w:r>
              <w:rPr>
                <w:rFonts w:hint="eastAsia" w:ascii="仿宋" w:hAnsi="仿宋" w:eastAsia="仿宋" w:cs="仿宋"/>
                <w:b/>
                <w:color w:val="C00000"/>
                <w:sz w:val="28"/>
                <w:szCs w:val="28"/>
                <w:highlight w:val="none"/>
              </w:rPr>
              <w:t>服务编码（csf平台）</w:t>
            </w:r>
          </w:p>
        </w:tc>
      </w:tr>
      <w:tr w14:paraId="390FCA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700" w:type="pct"/>
            <w:noWrap w:val="0"/>
            <w:vAlign w:val="center"/>
          </w:tcPr>
          <w:p w14:paraId="68633FB7">
            <w:pPr>
              <w:keepNext w:val="0"/>
              <w:keepLines w:val="0"/>
              <w:suppressLineNumbers w:val="0"/>
              <w:spacing w:before="0" w:beforeAutospacing="0" w:after="0" w:afterAutospacing="0"/>
              <w:ind w:left="0" w:right="0"/>
              <w:rPr>
                <w:rFonts w:hint="default" w:ascii="仿宋" w:hAnsi="仿宋" w:eastAsia="仿宋" w:cs="仿宋"/>
                <w:color w:val="C00000"/>
                <w:sz w:val="28"/>
                <w:szCs w:val="28"/>
                <w:highlight w:val="none"/>
                <w:lang w:val="en-US" w:eastAsia="zh-CN"/>
              </w:rPr>
            </w:pPr>
            <w:r>
              <w:rPr>
                <w:rFonts w:hint="eastAsia" w:ascii="仿宋" w:hAnsi="仿宋" w:eastAsia="仿宋" w:cs="仿宋"/>
                <w:color w:val="C00000"/>
                <w:sz w:val="28"/>
                <w:szCs w:val="28"/>
                <w:highlight w:val="none"/>
                <w:lang w:val="en-US" w:eastAsia="zh-CN"/>
              </w:rPr>
              <w:t>订单取消接口</w:t>
            </w:r>
          </w:p>
        </w:tc>
        <w:tc>
          <w:tcPr>
            <w:tcW w:w="3299" w:type="pct"/>
            <w:noWrap w:val="0"/>
            <w:vAlign w:val="top"/>
          </w:tcPr>
          <w:p w14:paraId="3191C35F">
            <w:pPr>
              <w:keepNext w:val="0"/>
              <w:keepLines w:val="0"/>
              <w:suppressLineNumbers w:val="0"/>
              <w:spacing w:before="0" w:beforeAutospacing="0" w:after="0" w:afterAutospacing="0"/>
              <w:ind w:left="0" w:right="0"/>
              <w:jc w:val="left"/>
              <w:rPr>
                <w:rFonts w:hint="eastAsia" w:ascii="仿宋" w:hAnsi="仿宋" w:eastAsia="仿宋" w:cs="仿宋"/>
                <w:color w:val="C00000"/>
                <w:sz w:val="28"/>
                <w:szCs w:val="28"/>
                <w:highlight w:val="none"/>
                <w:lang w:val="en-US" w:eastAsia="zh-CN"/>
              </w:rPr>
            </w:pPr>
            <w:r>
              <w:rPr>
                <w:rFonts w:hint="eastAsia" w:ascii="仿宋" w:hAnsi="仿宋" w:eastAsia="仿宋" w:cs="仿宋"/>
                <w:color w:val="C00000"/>
                <w:sz w:val="28"/>
                <w:szCs w:val="28"/>
                <w:highlight w:val="none"/>
                <w:lang w:val="en-US" w:eastAsia="zh-CN"/>
              </w:rPr>
              <w:t>待定</w:t>
            </w:r>
          </w:p>
        </w:tc>
      </w:tr>
    </w:tbl>
    <w:p w14:paraId="414FDDB0">
      <w:pPr>
        <w:pStyle w:val="4"/>
        <w:ind w:left="0" w:leftChars="0" w:firstLine="0" w:firstLineChars="0"/>
        <w:rPr>
          <w:rFonts w:hint="eastAsia"/>
          <w:color w:val="C00000"/>
          <w:lang w:val="en-US" w:eastAsia="zh-CN"/>
        </w:rPr>
      </w:pPr>
      <w:r>
        <w:rPr>
          <w:rFonts w:hint="eastAsia"/>
          <w:color w:val="C00000"/>
          <w:lang w:val="en-US" w:eastAsia="zh-CN"/>
        </w:rPr>
        <w:t>三方支付场景，发起支付后不允许取消订单，需走售后流程申请退款。</w:t>
      </w:r>
    </w:p>
    <w:p w14:paraId="795F8DEC">
      <w:pPr>
        <w:pStyle w:val="4"/>
        <w:ind w:left="0" w:leftChars="0" w:firstLine="0" w:firstLineChars="0"/>
        <w:rPr>
          <w:rFonts w:hint="default"/>
          <w:color w:val="C00000"/>
          <w:lang w:val="en-US" w:eastAsia="zh-CN"/>
        </w:rPr>
      </w:pPr>
      <w:r>
        <w:rPr>
          <w:rFonts w:hint="eastAsia"/>
          <w:color w:val="C00000"/>
          <w:lang w:val="en-US" w:eastAsia="zh-CN"/>
        </w:rPr>
        <w:t>非三方支付场景，业务办理发起后不允许取消订单。</w:t>
      </w:r>
    </w:p>
    <w:p w14:paraId="35894804">
      <w:pPr>
        <w:pStyle w:val="6"/>
        <w:numPr>
          <w:ilvl w:val="2"/>
          <w:numId w:val="0"/>
        </w:numPr>
        <w:spacing w:before="0" w:after="0" w:line="360" w:lineRule="auto"/>
        <w:ind w:leftChars="200"/>
        <w:rPr>
          <w:rFonts w:hint="eastAsia" w:ascii="仿宋" w:hAnsi="仿宋" w:eastAsia="仿宋" w:cs="仿宋"/>
          <w:color w:val="C00000"/>
          <w:highlight w:val="none"/>
          <w:lang w:val="en-US" w:eastAsia="zh-CN"/>
        </w:rPr>
      </w:pPr>
      <w:bookmarkStart w:id="35" w:name="_Toc1948953499"/>
      <w:r>
        <w:rPr>
          <w:rFonts w:hint="eastAsia" w:ascii="仿宋" w:hAnsi="仿宋" w:eastAsia="仿宋" w:cs="仿宋"/>
          <w:b/>
          <w:bCs/>
          <w:color w:val="C00000"/>
          <w:highlight w:val="none"/>
          <w:lang w:val="en-US" w:eastAsia="zh-CN"/>
        </w:rPr>
        <w:t>5.9</w:t>
      </w:r>
      <w:r>
        <w:rPr>
          <w:rFonts w:hint="eastAsia" w:ascii="仿宋" w:hAnsi="仿宋" w:eastAsia="仿宋" w:cs="仿宋"/>
          <w:color w:val="C00000"/>
          <w:highlight w:val="none"/>
          <w:lang w:val="en-US" w:eastAsia="zh-CN"/>
        </w:rPr>
        <w:t>.2、接口请求参数</w:t>
      </w:r>
      <w:bookmarkEnd w:id="35"/>
    </w:p>
    <w:p w14:paraId="0C0D367F">
      <w:pPr>
        <w:pStyle w:val="7"/>
        <w:numPr>
          <w:ilvl w:val="3"/>
          <w:numId w:val="0"/>
        </w:numPr>
        <w:ind w:left="851" w:leftChars="0"/>
        <w:rPr>
          <w:rFonts w:hint="eastAsia" w:ascii="仿宋" w:hAnsi="仿宋" w:eastAsia="仿宋" w:cs="仿宋"/>
          <w:color w:val="C00000"/>
          <w:sz w:val="30"/>
          <w:szCs w:val="30"/>
          <w:highlight w:val="none"/>
          <w:lang w:val="en-US" w:eastAsia="zh-CN"/>
        </w:rPr>
      </w:pPr>
      <w:r>
        <w:rPr>
          <w:rFonts w:hint="eastAsia" w:ascii="仿宋" w:hAnsi="仿宋" w:eastAsia="仿宋" w:cs="仿宋"/>
          <w:b/>
          <w:bCs/>
          <w:color w:val="C00000"/>
          <w:highlight w:val="none"/>
          <w:lang w:val="en-US" w:eastAsia="zh-CN"/>
        </w:rPr>
        <w:t>5.9</w:t>
      </w:r>
      <w:r>
        <w:rPr>
          <w:rFonts w:hint="eastAsia" w:ascii="仿宋" w:hAnsi="仿宋" w:eastAsia="仿宋" w:cs="仿宋"/>
          <w:color w:val="C00000"/>
          <w:sz w:val="30"/>
          <w:szCs w:val="30"/>
          <w:highlight w:val="none"/>
          <w:lang w:val="en-US" w:eastAsia="zh-CN"/>
        </w:rPr>
        <w:t>.2.1请求业务要素（BODY）</w:t>
      </w:r>
    </w:p>
    <w:tbl>
      <w:tblPr>
        <w:tblStyle w:val="12"/>
        <w:tblW w:w="4998" w:type="pct"/>
        <w:tblInd w:w="0" w:type="dxa"/>
        <w:tblLayout w:type="autofit"/>
        <w:tblCellMar>
          <w:top w:w="0" w:type="dxa"/>
          <w:left w:w="108" w:type="dxa"/>
          <w:bottom w:w="0" w:type="dxa"/>
          <w:right w:w="108" w:type="dxa"/>
        </w:tblCellMar>
      </w:tblPr>
      <w:tblGrid>
        <w:gridCol w:w="1808"/>
        <w:gridCol w:w="1894"/>
        <w:gridCol w:w="1077"/>
        <w:gridCol w:w="627"/>
        <w:gridCol w:w="974"/>
        <w:gridCol w:w="2138"/>
      </w:tblGrid>
      <w:tr w14:paraId="6F08058E">
        <w:tblPrEx>
          <w:tblCellMar>
            <w:top w:w="0" w:type="dxa"/>
            <w:left w:w="108" w:type="dxa"/>
            <w:bottom w:w="0" w:type="dxa"/>
            <w:right w:w="108" w:type="dxa"/>
          </w:tblCellMar>
        </w:tblPrEx>
        <w:trPr>
          <w:trHeight w:val="312" w:hRule="atLeast"/>
        </w:trPr>
        <w:tc>
          <w:tcPr>
            <w:tcW w:w="1069" w:type="pct"/>
            <w:tcBorders>
              <w:top w:val="single" w:color="000000" w:sz="4" w:space="0"/>
              <w:left w:val="single" w:color="000000" w:sz="4" w:space="0"/>
              <w:bottom w:val="single" w:color="000000" w:sz="4" w:space="0"/>
              <w:right w:val="single" w:color="000000" w:sz="4" w:space="0"/>
            </w:tcBorders>
            <w:shd w:val="clear" w:color="auto" w:fill="BDD7EE"/>
            <w:noWrap w:val="0"/>
            <w:vAlign w:val="center"/>
          </w:tcPr>
          <w:p w14:paraId="5F603227">
            <w:pPr>
              <w:keepNext w:val="0"/>
              <w:keepLines w:val="0"/>
              <w:widowControl/>
              <w:suppressLineNumbers w:val="0"/>
              <w:spacing w:before="0" w:beforeAutospacing="0" w:after="0" w:afterAutospacing="0"/>
              <w:ind w:left="0" w:right="0"/>
              <w:jc w:val="left"/>
              <w:textAlignment w:val="center"/>
              <w:rPr>
                <w:rFonts w:hint="default" w:cs="Times New Roman"/>
                <w:b/>
                <w:bCs/>
                <w:color w:val="C00000"/>
                <w:sz w:val="18"/>
                <w:szCs w:val="18"/>
                <w:highlight w:val="none"/>
              </w:rPr>
            </w:pPr>
            <w:r>
              <w:rPr>
                <w:rFonts w:hint="default" w:cs="Times New Roman"/>
                <w:b/>
                <w:bCs/>
                <w:color w:val="C00000"/>
                <w:kern w:val="0"/>
                <w:sz w:val="18"/>
                <w:szCs w:val="18"/>
                <w:highlight w:val="none"/>
                <w:lang w:bidi="ar"/>
              </w:rPr>
              <w:t>入参参数名</w:t>
            </w:r>
          </w:p>
        </w:tc>
        <w:tc>
          <w:tcPr>
            <w:tcW w:w="1071" w:type="pct"/>
            <w:tcBorders>
              <w:top w:val="single" w:color="000000" w:sz="4" w:space="0"/>
              <w:left w:val="single" w:color="000000" w:sz="4" w:space="0"/>
              <w:bottom w:val="single" w:color="000000" w:sz="4" w:space="0"/>
              <w:right w:val="single" w:color="000000" w:sz="4" w:space="0"/>
            </w:tcBorders>
            <w:shd w:val="clear" w:color="auto" w:fill="BDD7EE"/>
            <w:noWrap w:val="0"/>
            <w:vAlign w:val="center"/>
          </w:tcPr>
          <w:p w14:paraId="6072E675">
            <w:pPr>
              <w:keepNext w:val="0"/>
              <w:keepLines w:val="0"/>
              <w:widowControl/>
              <w:suppressLineNumbers w:val="0"/>
              <w:spacing w:before="0" w:beforeAutospacing="0" w:after="0" w:afterAutospacing="0"/>
              <w:ind w:left="0" w:right="0"/>
              <w:jc w:val="left"/>
              <w:textAlignment w:val="center"/>
              <w:rPr>
                <w:rFonts w:hint="default" w:cs="Times New Roman"/>
                <w:b/>
                <w:bCs/>
                <w:color w:val="C00000"/>
                <w:sz w:val="18"/>
                <w:szCs w:val="18"/>
                <w:highlight w:val="none"/>
              </w:rPr>
            </w:pPr>
            <w:r>
              <w:rPr>
                <w:rFonts w:hint="default" w:cs="Times New Roman"/>
                <w:b/>
                <w:bCs/>
                <w:color w:val="C00000"/>
                <w:kern w:val="0"/>
                <w:sz w:val="18"/>
                <w:szCs w:val="18"/>
                <w:highlight w:val="none"/>
                <w:lang w:bidi="ar"/>
              </w:rPr>
              <w:t>类型</w:t>
            </w:r>
          </w:p>
        </w:tc>
        <w:tc>
          <w:tcPr>
            <w:tcW w:w="640" w:type="pct"/>
            <w:tcBorders>
              <w:top w:val="single" w:color="000000" w:sz="4" w:space="0"/>
              <w:left w:val="single" w:color="000000" w:sz="4" w:space="0"/>
              <w:bottom w:val="single" w:color="000000" w:sz="4" w:space="0"/>
              <w:right w:val="single" w:color="000000" w:sz="4" w:space="0"/>
            </w:tcBorders>
            <w:shd w:val="clear" w:color="auto" w:fill="BDD7EE"/>
            <w:noWrap w:val="0"/>
            <w:vAlign w:val="center"/>
          </w:tcPr>
          <w:p w14:paraId="54C9C3EE">
            <w:pPr>
              <w:keepNext w:val="0"/>
              <w:keepLines w:val="0"/>
              <w:widowControl/>
              <w:suppressLineNumbers w:val="0"/>
              <w:spacing w:before="0" w:beforeAutospacing="0" w:after="0" w:afterAutospacing="0"/>
              <w:ind w:left="0" w:right="0"/>
              <w:jc w:val="left"/>
              <w:textAlignment w:val="center"/>
              <w:rPr>
                <w:rFonts w:hint="default" w:cs="Times New Roman"/>
                <w:b/>
                <w:bCs/>
                <w:color w:val="C00000"/>
                <w:sz w:val="18"/>
                <w:szCs w:val="18"/>
                <w:highlight w:val="none"/>
              </w:rPr>
            </w:pPr>
            <w:r>
              <w:rPr>
                <w:rFonts w:hint="default" w:cs="Times New Roman"/>
                <w:b/>
                <w:bCs/>
                <w:color w:val="C00000"/>
                <w:kern w:val="0"/>
                <w:sz w:val="18"/>
                <w:szCs w:val="18"/>
                <w:highlight w:val="none"/>
                <w:lang w:bidi="ar"/>
              </w:rPr>
              <w:t>所属上级</w:t>
            </w:r>
          </w:p>
        </w:tc>
        <w:tc>
          <w:tcPr>
            <w:tcW w:w="376" w:type="pct"/>
            <w:tcBorders>
              <w:top w:val="single" w:color="000000" w:sz="4" w:space="0"/>
              <w:left w:val="single" w:color="000000" w:sz="4" w:space="0"/>
              <w:bottom w:val="single" w:color="000000" w:sz="4" w:space="0"/>
              <w:right w:val="single" w:color="000000" w:sz="4" w:space="0"/>
            </w:tcBorders>
            <w:shd w:val="clear" w:color="auto" w:fill="BDD7EE"/>
            <w:noWrap w:val="0"/>
            <w:vAlign w:val="center"/>
          </w:tcPr>
          <w:p w14:paraId="02DC1422">
            <w:pPr>
              <w:keepNext w:val="0"/>
              <w:keepLines w:val="0"/>
              <w:widowControl/>
              <w:suppressLineNumbers w:val="0"/>
              <w:spacing w:before="0" w:beforeAutospacing="0" w:after="0" w:afterAutospacing="0"/>
              <w:ind w:left="0" w:right="0"/>
              <w:jc w:val="left"/>
              <w:textAlignment w:val="center"/>
              <w:rPr>
                <w:rFonts w:hint="default" w:cs="Times New Roman"/>
                <w:b/>
                <w:bCs/>
                <w:color w:val="C00000"/>
                <w:sz w:val="18"/>
                <w:szCs w:val="18"/>
                <w:highlight w:val="none"/>
              </w:rPr>
            </w:pPr>
            <w:r>
              <w:rPr>
                <w:rFonts w:hint="default" w:cs="Times New Roman"/>
                <w:b/>
                <w:bCs/>
                <w:color w:val="C00000"/>
                <w:kern w:val="0"/>
                <w:sz w:val="18"/>
                <w:szCs w:val="18"/>
                <w:highlight w:val="none"/>
                <w:lang w:bidi="ar"/>
              </w:rPr>
              <w:t>长度</w:t>
            </w:r>
          </w:p>
        </w:tc>
        <w:tc>
          <w:tcPr>
            <w:tcW w:w="580" w:type="pct"/>
            <w:tcBorders>
              <w:top w:val="single" w:color="000000" w:sz="4" w:space="0"/>
              <w:left w:val="single" w:color="000000" w:sz="4" w:space="0"/>
              <w:bottom w:val="single" w:color="000000" w:sz="4" w:space="0"/>
              <w:right w:val="single" w:color="000000" w:sz="4" w:space="0"/>
            </w:tcBorders>
            <w:shd w:val="clear" w:color="auto" w:fill="BDD7EE"/>
            <w:noWrap w:val="0"/>
            <w:vAlign w:val="center"/>
          </w:tcPr>
          <w:p w14:paraId="32A1515F">
            <w:pPr>
              <w:keepNext w:val="0"/>
              <w:keepLines w:val="0"/>
              <w:widowControl/>
              <w:suppressLineNumbers w:val="0"/>
              <w:spacing w:before="0" w:beforeAutospacing="0" w:after="0" w:afterAutospacing="0"/>
              <w:ind w:left="0" w:right="0"/>
              <w:jc w:val="left"/>
              <w:textAlignment w:val="center"/>
              <w:rPr>
                <w:rFonts w:hint="default" w:cs="Times New Roman"/>
                <w:b/>
                <w:bCs/>
                <w:color w:val="C00000"/>
                <w:sz w:val="18"/>
                <w:szCs w:val="18"/>
                <w:highlight w:val="none"/>
              </w:rPr>
            </w:pPr>
            <w:r>
              <w:rPr>
                <w:rFonts w:hint="default" w:cs="Times New Roman"/>
                <w:b/>
                <w:bCs/>
                <w:color w:val="C00000"/>
                <w:kern w:val="0"/>
                <w:sz w:val="18"/>
                <w:szCs w:val="18"/>
                <w:highlight w:val="none"/>
                <w:lang w:bidi="ar"/>
              </w:rPr>
              <w:t>可空标志</w:t>
            </w:r>
          </w:p>
        </w:tc>
        <w:tc>
          <w:tcPr>
            <w:tcW w:w="1262" w:type="pct"/>
            <w:tcBorders>
              <w:top w:val="single" w:color="000000" w:sz="4" w:space="0"/>
              <w:left w:val="single" w:color="000000" w:sz="4" w:space="0"/>
              <w:bottom w:val="single" w:color="000000" w:sz="4" w:space="0"/>
              <w:right w:val="single" w:color="000000" w:sz="4" w:space="0"/>
            </w:tcBorders>
            <w:shd w:val="clear" w:color="auto" w:fill="BDD7EE"/>
            <w:noWrap w:val="0"/>
            <w:vAlign w:val="center"/>
          </w:tcPr>
          <w:p w14:paraId="0D5A601F">
            <w:pPr>
              <w:keepNext w:val="0"/>
              <w:keepLines w:val="0"/>
              <w:widowControl/>
              <w:suppressLineNumbers w:val="0"/>
              <w:spacing w:before="0" w:beforeAutospacing="0" w:after="0" w:afterAutospacing="0"/>
              <w:ind w:left="0" w:right="0"/>
              <w:jc w:val="left"/>
              <w:textAlignment w:val="center"/>
              <w:rPr>
                <w:rFonts w:hint="default" w:cs="Times New Roman"/>
                <w:b/>
                <w:bCs/>
                <w:color w:val="C00000"/>
                <w:sz w:val="18"/>
                <w:szCs w:val="18"/>
                <w:highlight w:val="none"/>
              </w:rPr>
            </w:pPr>
            <w:r>
              <w:rPr>
                <w:rFonts w:hint="default" w:cs="Times New Roman"/>
                <w:b/>
                <w:bCs/>
                <w:color w:val="C00000"/>
                <w:kern w:val="0"/>
                <w:sz w:val="18"/>
                <w:szCs w:val="18"/>
                <w:highlight w:val="none"/>
                <w:lang w:bidi="ar"/>
              </w:rPr>
              <w:t>说明</w:t>
            </w:r>
          </w:p>
        </w:tc>
      </w:tr>
      <w:tr w14:paraId="2F9C5BAD">
        <w:tblPrEx>
          <w:tblCellMar>
            <w:top w:w="0" w:type="dxa"/>
            <w:left w:w="108" w:type="dxa"/>
            <w:bottom w:w="0" w:type="dxa"/>
            <w:right w:w="108" w:type="dxa"/>
          </w:tblCellMar>
        </w:tblPrEx>
        <w:trPr>
          <w:trHeight w:val="300" w:hRule="atLeast"/>
        </w:trPr>
        <w:tc>
          <w:tcPr>
            <w:tcW w:w="1069"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0"/>
            <w:vAlign w:val="center"/>
          </w:tcPr>
          <w:p w14:paraId="4D86D34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params</w:t>
            </w:r>
          </w:p>
        </w:tc>
        <w:tc>
          <w:tcPr>
            <w:tcW w:w="1071"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0"/>
            <w:vAlign w:val="center"/>
          </w:tcPr>
          <w:p w14:paraId="47DA8F2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Map&lt;String,Object&gt;</w:t>
            </w:r>
          </w:p>
        </w:tc>
        <w:tc>
          <w:tcPr>
            <w:tcW w:w="640"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0"/>
            <w:vAlign w:val="center"/>
          </w:tcPr>
          <w:p w14:paraId="7091B4F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p>
        </w:tc>
        <w:tc>
          <w:tcPr>
            <w:tcW w:w="376"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0"/>
            <w:vAlign w:val="center"/>
          </w:tcPr>
          <w:p w14:paraId="6E5EC6A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p>
        </w:tc>
        <w:tc>
          <w:tcPr>
            <w:tcW w:w="580"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0"/>
            <w:vAlign w:val="center"/>
          </w:tcPr>
          <w:p w14:paraId="043B8E7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1262"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0"/>
            <w:vAlign w:val="center"/>
          </w:tcPr>
          <w:p w14:paraId="714D0D9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p>
        </w:tc>
      </w:tr>
      <w:tr w14:paraId="3DFF3EBA">
        <w:tblPrEx>
          <w:tblCellMar>
            <w:top w:w="0" w:type="dxa"/>
            <w:left w:w="108" w:type="dxa"/>
            <w:bottom w:w="0" w:type="dxa"/>
            <w:right w:w="108" w:type="dxa"/>
          </w:tblCellMar>
        </w:tblPrEx>
        <w:trPr>
          <w:trHeight w:val="312" w:hRule="atLeast"/>
        </w:trPr>
        <w:tc>
          <w:tcPr>
            <w:tcW w:w="1069" w:type="pct"/>
            <w:tcBorders>
              <w:top w:val="single" w:color="2B2B2B" w:sz="4" w:space="0"/>
              <w:left w:val="single" w:color="2B2B2B" w:sz="4" w:space="0"/>
              <w:bottom w:val="single" w:color="2B2B2B" w:sz="4" w:space="0"/>
              <w:right w:val="single" w:color="2B2B2B" w:sz="4" w:space="0"/>
            </w:tcBorders>
            <w:noWrap w:val="0"/>
            <w:vAlign w:val="top"/>
          </w:tcPr>
          <w:p w14:paraId="1180F76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primaryOrderId</w:t>
            </w:r>
          </w:p>
        </w:tc>
        <w:tc>
          <w:tcPr>
            <w:tcW w:w="1071" w:type="pct"/>
            <w:tcBorders>
              <w:top w:val="single" w:color="2B2B2B" w:sz="4" w:space="0"/>
              <w:left w:val="single" w:color="2B2B2B" w:sz="4" w:space="0"/>
              <w:bottom w:val="single" w:color="2B2B2B" w:sz="4" w:space="0"/>
              <w:right w:val="single" w:color="2B2B2B" w:sz="4" w:space="0"/>
            </w:tcBorders>
            <w:noWrap w:val="0"/>
            <w:vAlign w:val="center"/>
          </w:tcPr>
          <w:p w14:paraId="7098E9D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640" w:type="pct"/>
            <w:tcBorders>
              <w:top w:val="single" w:color="000000" w:sz="4" w:space="0"/>
              <w:left w:val="single" w:color="000000" w:sz="4" w:space="0"/>
              <w:bottom w:val="single" w:color="000000" w:sz="4" w:space="0"/>
              <w:right w:val="single" w:color="000000" w:sz="4" w:space="0"/>
            </w:tcBorders>
            <w:noWrap w:val="0"/>
            <w:vAlign w:val="center"/>
          </w:tcPr>
          <w:p w14:paraId="55AB302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params</w:t>
            </w:r>
          </w:p>
        </w:tc>
        <w:tc>
          <w:tcPr>
            <w:tcW w:w="376" w:type="pct"/>
            <w:tcBorders>
              <w:top w:val="single" w:color="2B2B2B" w:sz="4" w:space="0"/>
              <w:left w:val="single" w:color="2B2B2B" w:sz="4" w:space="0"/>
              <w:bottom w:val="single" w:color="2B2B2B" w:sz="4" w:space="0"/>
              <w:right w:val="single" w:color="2B2B2B" w:sz="4" w:space="0"/>
            </w:tcBorders>
            <w:noWrap w:val="0"/>
            <w:vAlign w:val="top"/>
          </w:tcPr>
          <w:p w14:paraId="522CE14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64</w:t>
            </w:r>
          </w:p>
        </w:tc>
        <w:tc>
          <w:tcPr>
            <w:tcW w:w="580" w:type="pct"/>
            <w:tcBorders>
              <w:top w:val="single" w:color="000000" w:sz="4" w:space="0"/>
              <w:left w:val="single" w:color="000000" w:sz="4" w:space="0"/>
              <w:bottom w:val="single" w:color="000000" w:sz="4" w:space="0"/>
              <w:right w:val="single" w:color="000000" w:sz="4" w:space="0"/>
            </w:tcBorders>
            <w:noWrap w:val="0"/>
            <w:vAlign w:val="center"/>
          </w:tcPr>
          <w:p w14:paraId="3B9FB38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1262" w:type="pct"/>
            <w:tcBorders>
              <w:top w:val="single" w:color="2B2B2B" w:sz="4" w:space="0"/>
              <w:left w:val="single" w:color="2B2B2B" w:sz="4" w:space="0"/>
              <w:bottom w:val="single" w:color="2B2B2B" w:sz="4" w:space="0"/>
              <w:right w:val="single" w:color="2B2B2B" w:sz="4" w:space="0"/>
            </w:tcBorders>
            <w:noWrap w:val="0"/>
            <w:vAlign w:val="top"/>
          </w:tcPr>
          <w:p w14:paraId="0AEEB0A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主订单编码</w:t>
            </w:r>
          </w:p>
        </w:tc>
      </w:tr>
      <w:tr w14:paraId="61656CF0">
        <w:tblPrEx>
          <w:tblCellMar>
            <w:top w:w="0" w:type="dxa"/>
            <w:left w:w="108" w:type="dxa"/>
            <w:bottom w:w="0" w:type="dxa"/>
            <w:right w:w="108" w:type="dxa"/>
          </w:tblCellMar>
        </w:tblPrEx>
        <w:trPr>
          <w:trHeight w:val="312" w:hRule="atLeast"/>
        </w:trPr>
        <w:tc>
          <w:tcPr>
            <w:tcW w:w="1069" w:type="pct"/>
            <w:tcBorders>
              <w:top w:val="single" w:color="2B2B2B" w:sz="4" w:space="0"/>
              <w:left w:val="single" w:color="2B2B2B" w:sz="4" w:space="0"/>
              <w:bottom w:val="single" w:color="2B2B2B" w:sz="4" w:space="0"/>
              <w:right w:val="single" w:color="2B2B2B" w:sz="4" w:space="0"/>
            </w:tcBorders>
            <w:noWrap w:val="0"/>
            <w:vAlign w:val="top"/>
          </w:tcPr>
          <w:p w14:paraId="6B0175F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reason</w:t>
            </w:r>
          </w:p>
        </w:tc>
        <w:tc>
          <w:tcPr>
            <w:tcW w:w="1071" w:type="pct"/>
            <w:tcBorders>
              <w:top w:val="single" w:color="2B2B2B" w:sz="4" w:space="0"/>
              <w:left w:val="single" w:color="2B2B2B" w:sz="4" w:space="0"/>
              <w:bottom w:val="single" w:color="2B2B2B" w:sz="4" w:space="0"/>
              <w:right w:val="single" w:color="2B2B2B" w:sz="4" w:space="0"/>
            </w:tcBorders>
            <w:noWrap w:val="0"/>
            <w:vAlign w:val="center"/>
          </w:tcPr>
          <w:p w14:paraId="17F9781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640" w:type="pct"/>
            <w:tcBorders>
              <w:top w:val="single" w:color="000000" w:sz="4" w:space="0"/>
              <w:left w:val="single" w:color="000000" w:sz="4" w:space="0"/>
              <w:bottom w:val="single" w:color="000000" w:sz="4" w:space="0"/>
              <w:right w:val="single" w:color="000000" w:sz="4" w:space="0"/>
            </w:tcBorders>
            <w:noWrap w:val="0"/>
            <w:vAlign w:val="center"/>
          </w:tcPr>
          <w:p w14:paraId="5E4FC9C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params</w:t>
            </w:r>
          </w:p>
        </w:tc>
        <w:tc>
          <w:tcPr>
            <w:tcW w:w="376" w:type="pct"/>
            <w:tcBorders>
              <w:top w:val="single" w:color="2B2B2B" w:sz="4" w:space="0"/>
              <w:left w:val="single" w:color="2B2B2B" w:sz="4" w:space="0"/>
              <w:bottom w:val="single" w:color="2B2B2B" w:sz="4" w:space="0"/>
              <w:right w:val="single" w:color="2B2B2B" w:sz="4" w:space="0"/>
            </w:tcBorders>
            <w:noWrap w:val="0"/>
            <w:vAlign w:val="top"/>
          </w:tcPr>
          <w:p w14:paraId="0D4BF30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255</w:t>
            </w:r>
          </w:p>
        </w:tc>
        <w:tc>
          <w:tcPr>
            <w:tcW w:w="580" w:type="pct"/>
            <w:tcBorders>
              <w:top w:val="single" w:color="000000" w:sz="4" w:space="0"/>
              <w:left w:val="single" w:color="000000" w:sz="4" w:space="0"/>
              <w:bottom w:val="single" w:color="000000" w:sz="4" w:space="0"/>
              <w:right w:val="single" w:color="000000" w:sz="4" w:space="0"/>
            </w:tcBorders>
            <w:noWrap w:val="0"/>
            <w:vAlign w:val="center"/>
          </w:tcPr>
          <w:p w14:paraId="48349B5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可以</w:t>
            </w:r>
          </w:p>
        </w:tc>
        <w:tc>
          <w:tcPr>
            <w:tcW w:w="1262" w:type="pct"/>
            <w:tcBorders>
              <w:top w:val="single" w:color="2B2B2B" w:sz="4" w:space="0"/>
              <w:left w:val="single" w:color="2B2B2B" w:sz="4" w:space="0"/>
              <w:bottom w:val="single" w:color="2B2B2B" w:sz="4" w:space="0"/>
              <w:right w:val="single" w:color="2B2B2B" w:sz="4" w:space="0"/>
            </w:tcBorders>
            <w:noWrap w:val="0"/>
            <w:vAlign w:val="top"/>
          </w:tcPr>
          <w:p w14:paraId="7A1778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取消原因</w:t>
            </w:r>
          </w:p>
        </w:tc>
      </w:tr>
      <w:tr w14:paraId="39F5036F">
        <w:tblPrEx>
          <w:tblCellMar>
            <w:top w:w="0" w:type="dxa"/>
            <w:left w:w="108" w:type="dxa"/>
            <w:bottom w:w="0" w:type="dxa"/>
            <w:right w:w="108" w:type="dxa"/>
          </w:tblCellMar>
        </w:tblPrEx>
        <w:trPr>
          <w:trHeight w:val="312" w:hRule="atLeast"/>
        </w:trPr>
        <w:tc>
          <w:tcPr>
            <w:tcW w:w="1069" w:type="pct"/>
            <w:tcBorders>
              <w:top w:val="single" w:color="2B2B2B" w:sz="4" w:space="0"/>
              <w:left w:val="single" w:color="2B2B2B" w:sz="4" w:space="0"/>
              <w:bottom w:val="single" w:color="2B2B2B" w:sz="4" w:space="0"/>
              <w:right w:val="single" w:color="2B2B2B" w:sz="4" w:space="0"/>
            </w:tcBorders>
            <w:noWrap w:val="0"/>
            <w:vAlign w:val="top"/>
          </w:tcPr>
          <w:p w14:paraId="071795D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csStaffId</w:t>
            </w:r>
          </w:p>
        </w:tc>
        <w:tc>
          <w:tcPr>
            <w:tcW w:w="1071" w:type="pct"/>
            <w:tcBorders>
              <w:top w:val="single" w:color="2B2B2B" w:sz="4" w:space="0"/>
              <w:left w:val="single" w:color="2B2B2B" w:sz="4" w:space="0"/>
              <w:bottom w:val="single" w:color="2B2B2B" w:sz="4" w:space="0"/>
              <w:right w:val="single" w:color="2B2B2B" w:sz="4" w:space="0"/>
            </w:tcBorders>
            <w:noWrap w:val="0"/>
            <w:vAlign w:val="center"/>
          </w:tcPr>
          <w:p w14:paraId="7410DF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640" w:type="pct"/>
            <w:tcBorders>
              <w:top w:val="single" w:color="000000" w:sz="4" w:space="0"/>
              <w:left w:val="single" w:color="000000" w:sz="4" w:space="0"/>
              <w:bottom w:val="single" w:color="000000" w:sz="4" w:space="0"/>
              <w:right w:val="single" w:color="000000" w:sz="4" w:space="0"/>
            </w:tcBorders>
            <w:noWrap w:val="0"/>
            <w:vAlign w:val="center"/>
          </w:tcPr>
          <w:p w14:paraId="37D9993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params</w:t>
            </w:r>
          </w:p>
        </w:tc>
        <w:tc>
          <w:tcPr>
            <w:tcW w:w="376" w:type="pct"/>
            <w:tcBorders>
              <w:top w:val="single" w:color="2B2B2B" w:sz="4" w:space="0"/>
              <w:left w:val="single" w:color="2B2B2B" w:sz="4" w:space="0"/>
              <w:bottom w:val="single" w:color="2B2B2B" w:sz="4" w:space="0"/>
              <w:right w:val="single" w:color="2B2B2B" w:sz="4" w:space="0"/>
            </w:tcBorders>
            <w:noWrap w:val="0"/>
            <w:vAlign w:val="top"/>
          </w:tcPr>
          <w:p w14:paraId="713B904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32</w:t>
            </w:r>
          </w:p>
        </w:tc>
        <w:tc>
          <w:tcPr>
            <w:tcW w:w="580" w:type="pct"/>
            <w:tcBorders>
              <w:top w:val="single" w:color="000000" w:sz="4" w:space="0"/>
              <w:left w:val="single" w:color="000000" w:sz="4" w:space="0"/>
              <w:bottom w:val="single" w:color="000000" w:sz="4" w:space="0"/>
              <w:right w:val="single" w:color="000000" w:sz="4" w:space="0"/>
            </w:tcBorders>
            <w:noWrap w:val="0"/>
            <w:vAlign w:val="center"/>
          </w:tcPr>
          <w:p w14:paraId="161749F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可以</w:t>
            </w:r>
          </w:p>
        </w:tc>
        <w:tc>
          <w:tcPr>
            <w:tcW w:w="1262" w:type="pct"/>
            <w:tcBorders>
              <w:top w:val="single" w:color="2B2B2B" w:sz="4" w:space="0"/>
              <w:left w:val="single" w:color="2B2B2B" w:sz="4" w:space="0"/>
              <w:bottom w:val="single" w:color="2B2B2B" w:sz="4" w:space="0"/>
              <w:right w:val="single" w:color="2B2B2B" w:sz="4" w:space="0"/>
            </w:tcBorders>
            <w:noWrap w:val="0"/>
            <w:vAlign w:val="top"/>
          </w:tcPr>
          <w:p w14:paraId="05E21CF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操作员客服工号，记录操作轨迹</w:t>
            </w:r>
          </w:p>
        </w:tc>
      </w:tr>
      <w:tr w14:paraId="4C574ABD">
        <w:tblPrEx>
          <w:tblCellMar>
            <w:top w:w="0" w:type="dxa"/>
            <w:left w:w="108" w:type="dxa"/>
            <w:bottom w:w="0" w:type="dxa"/>
            <w:right w:w="108" w:type="dxa"/>
          </w:tblCellMar>
        </w:tblPrEx>
        <w:trPr>
          <w:trHeight w:val="312" w:hRule="atLeast"/>
        </w:trPr>
        <w:tc>
          <w:tcPr>
            <w:tcW w:w="1069" w:type="pct"/>
            <w:tcBorders>
              <w:top w:val="single" w:color="2B2B2B" w:sz="4" w:space="0"/>
              <w:left w:val="single" w:color="2B2B2B" w:sz="4" w:space="0"/>
              <w:bottom w:val="single" w:color="2B2B2B" w:sz="4" w:space="0"/>
              <w:right w:val="single" w:color="2B2B2B" w:sz="4" w:space="0"/>
            </w:tcBorders>
            <w:noWrap w:val="0"/>
            <w:vAlign w:val="top"/>
          </w:tcPr>
          <w:p w14:paraId="4093248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staffId</w:t>
            </w:r>
          </w:p>
        </w:tc>
        <w:tc>
          <w:tcPr>
            <w:tcW w:w="1071" w:type="pct"/>
            <w:tcBorders>
              <w:top w:val="single" w:color="2B2B2B" w:sz="4" w:space="0"/>
              <w:left w:val="single" w:color="2B2B2B" w:sz="4" w:space="0"/>
              <w:bottom w:val="single" w:color="2B2B2B" w:sz="4" w:space="0"/>
              <w:right w:val="single" w:color="2B2B2B" w:sz="4" w:space="0"/>
            </w:tcBorders>
            <w:noWrap w:val="0"/>
            <w:vAlign w:val="center"/>
          </w:tcPr>
          <w:p w14:paraId="4F814B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640" w:type="pct"/>
            <w:tcBorders>
              <w:top w:val="single" w:color="000000" w:sz="4" w:space="0"/>
              <w:left w:val="single" w:color="000000" w:sz="4" w:space="0"/>
              <w:bottom w:val="single" w:color="000000" w:sz="4" w:space="0"/>
              <w:right w:val="single" w:color="000000" w:sz="4" w:space="0"/>
            </w:tcBorders>
            <w:noWrap w:val="0"/>
            <w:vAlign w:val="center"/>
          </w:tcPr>
          <w:p w14:paraId="3D9D0F8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params</w:t>
            </w:r>
          </w:p>
        </w:tc>
        <w:tc>
          <w:tcPr>
            <w:tcW w:w="376" w:type="pct"/>
            <w:tcBorders>
              <w:top w:val="single" w:color="2B2B2B" w:sz="4" w:space="0"/>
              <w:left w:val="single" w:color="2B2B2B" w:sz="4" w:space="0"/>
              <w:bottom w:val="single" w:color="2B2B2B" w:sz="4" w:space="0"/>
              <w:right w:val="single" w:color="2B2B2B" w:sz="4" w:space="0"/>
            </w:tcBorders>
            <w:noWrap w:val="0"/>
            <w:vAlign w:val="top"/>
          </w:tcPr>
          <w:p w14:paraId="574EE37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32</w:t>
            </w:r>
          </w:p>
        </w:tc>
        <w:tc>
          <w:tcPr>
            <w:tcW w:w="580" w:type="pct"/>
            <w:tcBorders>
              <w:top w:val="single" w:color="000000" w:sz="4" w:space="0"/>
              <w:left w:val="single" w:color="000000" w:sz="4" w:space="0"/>
              <w:bottom w:val="single" w:color="000000" w:sz="4" w:space="0"/>
              <w:right w:val="single" w:color="000000" w:sz="4" w:space="0"/>
            </w:tcBorders>
            <w:noWrap w:val="0"/>
            <w:vAlign w:val="center"/>
          </w:tcPr>
          <w:p w14:paraId="6EFF490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可以</w:t>
            </w:r>
          </w:p>
        </w:tc>
        <w:tc>
          <w:tcPr>
            <w:tcW w:w="1262" w:type="pct"/>
            <w:tcBorders>
              <w:top w:val="single" w:color="2B2B2B" w:sz="4" w:space="0"/>
              <w:left w:val="single" w:color="2B2B2B" w:sz="4" w:space="0"/>
              <w:bottom w:val="single" w:color="2B2B2B" w:sz="4" w:space="0"/>
              <w:right w:val="single" w:color="2B2B2B" w:sz="4" w:space="0"/>
            </w:tcBorders>
            <w:noWrap w:val="0"/>
            <w:vAlign w:val="top"/>
          </w:tcPr>
          <w:p w14:paraId="76FE11C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操作员CRM工号，记录操作轨迹</w:t>
            </w:r>
          </w:p>
        </w:tc>
      </w:tr>
      <w:tr w14:paraId="3A69855C">
        <w:tblPrEx>
          <w:tblCellMar>
            <w:top w:w="0" w:type="dxa"/>
            <w:left w:w="108" w:type="dxa"/>
            <w:bottom w:w="0" w:type="dxa"/>
            <w:right w:w="108" w:type="dxa"/>
          </w:tblCellMar>
        </w:tblPrEx>
        <w:trPr>
          <w:trHeight w:val="312" w:hRule="atLeast"/>
        </w:trPr>
        <w:tc>
          <w:tcPr>
            <w:tcW w:w="1069" w:type="pct"/>
            <w:tcBorders>
              <w:top w:val="single" w:color="2B2B2B" w:sz="4" w:space="0"/>
              <w:left w:val="single" w:color="2B2B2B" w:sz="4" w:space="0"/>
              <w:bottom w:val="single" w:color="2B2B2B" w:sz="4" w:space="0"/>
              <w:right w:val="single" w:color="2B2B2B" w:sz="4" w:space="0"/>
            </w:tcBorders>
            <w:shd w:val="clear" w:color="auto" w:fill="D7D7D7" w:themeFill="background1" w:themeFillShade="D8"/>
            <w:noWrap w:val="0"/>
            <w:vAlign w:val="top"/>
          </w:tcPr>
          <w:p w14:paraId="44B9909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subOrders</w:t>
            </w:r>
          </w:p>
        </w:tc>
        <w:tc>
          <w:tcPr>
            <w:tcW w:w="1071" w:type="pct"/>
            <w:tcBorders>
              <w:top w:val="single" w:color="2B2B2B" w:sz="4" w:space="0"/>
              <w:left w:val="single" w:color="2B2B2B" w:sz="4" w:space="0"/>
              <w:bottom w:val="single" w:color="2B2B2B" w:sz="4" w:space="0"/>
              <w:right w:val="single" w:color="2B2B2B" w:sz="4" w:space="0"/>
            </w:tcBorders>
            <w:shd w:val="clear" w:color="auto" w:fill="D7D7D7" w:themeFill="background1" w:themeFillShade="D8"/>
            <w:noWrap w:val="0"/>
            <w:vAlign w:val="center"/>
          </w:tcPr>
          <w:p w14:paraId="632230C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JSONOArray</w:t>
            </w:r>
          </w:p>
        </w:tc>
        <w:tc>
          <w:tcPr>
            <w:tcW w:w="64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790B27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params</w:t>
            </w:r>
          </w:p>
        </w:tc>
        <w:tc>
          <w:tcPr>
            <w:tcW w:w="376" w:type="pct"/>
            <w:tcBorders>
              <w:top w:val="single" w:color="2B2B2B" w:sz="4" w:space="0"/>
              <w:left w:val="single" w:color="2B2B2B" w:sz="4" w:space="0"/>
              <w:bottom w:val="single" w:color="2B2B2B" w:sz="4" w:space="0"/>
              <w:right w:val="single" w:color="2B2B2B" w:sz="4" w:space="0"/>
            </w:tcBorders>
            <w:shd w:val="clear" w:color="auto" w:fill="D7D7D7" w:themeFill="background1" w:themeFillShade="D8"/>
            <w:noWrap w:val="0"/>
            <w:vAlign w:val="top"/>
          </w:tcPr>
          <w:p w14:paraId="339C7FB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p>
        </w:tc>
        <w:tc>
          <w:tcPr>
            <w:tcW w:w="58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839B3A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可以</w:t>
            </w:r>
          </w:p>
        </w:tc>
        <w:tc>
          <w:tcPr>
            <w:tcW w:w="1262" w:type="pct"/>
            <w:tcBorders>
              <w:top w:val="single" w:color="2B2B2B" w:sz="4" w:space="0"/>
              <w:left w:val="single" w:color="2B2B2B" w:sz="4" w:space="0"/>
              <w:bottom w:val="single" w:color="2B2B2B" w:sz="4" w:space="0"/>
              <w:right w:val="single" w:color="2B2B2B" w:sz="4" w:space="0"/>
            </w:tcBorders>
            <w:shd w:val="clear" w:color="auto" w:fill="D7D7D7" w:themeFill="background1" w:themeFillShade="D8"/>
            <w:noWrap w:val="0"/>
            <w:vAlign w:val="center"/>
          </w:tcPr>
          <w:p w14:paraId="2FC3A70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子订单集合</w:t>
            </w:r>
          </w:p>
        </w:tc>
      </w:tr>
      <w:tr w14:paraId="6A7120AE">
        <w:tblPrEx>
          <w:tblCellMar>
            <w:top w:w="0" w:type="dxa"/>
            <w:left w:w="108" w:type="dxa"/>
            <w:bottom w:w="0" w:type="dxa"/>
            <w:right w:w="108" w:type="dxa"/>
          </w:tblCellMar>
        </w:tblPrEx>
        <w:trPr>
          <w:trHeight w:val="312" w:hRule="atLeast"/>
        </w:trPr>
        <w:tc>
          <w:tcPr>
            <w:tcW w:w="1069" w:type="pct"/>
            <w:tcBorders>
              <w:top w:val="single" w:color="2B2B2B" w:sz="4" w:space="0"/>
              <w:left w:val="single" w:color="2B2B2B" w:sz="4" w:space="0"/>
              <w:bottom w:val="single" w:color="2B2B2B" w:sz="4" w:space="0"/>
              <w:right w:val="single" w:color="2B2B2B" w:sz="4" w:space="0"/>
            </w:tcBorders>
            <w:noWrap w:val="0"/>
            <w:vAlign w:val="center"/>
          </w:tcPr>
          <w:p w14:paraId="56913D6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orderId</w:t>
            </w:r>
          </w:p>
        </w:tc>
        <w:tc>
          <w:tcPr>
            <w:tcW w:w="1071" w:type="pct"/>
            <w:tcBorders>
              <w:top w:val="single" w:color="2B2B2B" w:sz="4" w:space="0"/>
              <w:left w:val="single" w:color="2B2B2B" w:sz="4" w:space="0"/>
              <w:bottom w:val="single" w:color="2B2B2B" w:sz="4" w:space="0"/>
              <w:right w:val="single" w:color="2B2B2B" w:sz="4" w:space="0"/>
            </w:tcBorders>
            <w:noWrap w:val="0"/>
            <w:vAlign w:val="center"/>
          </w:tcPr>
          <w:p w14:paraId="226A545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640" w:type="pct"/>
            <w:tcBorders>
              <w:top w:val="single" w:color="000000" w:sz="4" w:space="0"/>
              <w:left w:val="single" w:color="000000" w:sz="4" w:space="0"/>
              <w:bottom w:val="single" w:color="000000" w:sz="4" w:space="0"/>
              <w:right w:val="single" w:color="000000" w:sz="4" w:space="0"/>
            </w:tcBorders>
            <w:noWrap w:val="0"/>
            <w:vAlign w:val="center"/>
          </w:tcPr>
          <w:p w14:paraId="6561806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subOrders</w:t>
            </w:r>
          </w:p>
        </w:tc>
        <w:tc>
          <w:tcPr>
            <w:tcW w:w="376" w:type="pct"/>
            <w:tcBorders>
              <w:top w:val="single" w:color="2B2B2B" w:sz="4" w:space="0"/>
              <w:left w:val="single" w:color="2B2B2B" w:sz="4" w:space="0"/>
              <w:bottom w:val="single" w:color="2B2B2B" w:sz="4" w:space="0"/>
              <w:right w:val="single" w:color="2B2B2B" w:sz="4" w:space="0"/>
            </w:tcBorders>
            <w:noWrap w:val="0"/>
            <w:vAlign w:val="top"/>
          </w:tcPr>
          <w:p w14:paraId="56FF729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30</w:t>
            </w:r>
          </w:p>
        </w:tc>
        <w:tc>
          <w:tcPr>
            <w:tcW w:w="580" w:type="pct"/>
            <w:tcBorders>
              <w:top w:val="single" w:color="000000" w:sz="4" w:space="0"/>
              <w:left w:val="single" w:color="000000" w:sz="4" w:space="0"/>
              <w:bottom w:val="single" w:color="000000" w:sz="4" w:space="0"/>
              <w:right w:val="single" w:color="000000" w:sz="4" w:space="0"/>
            </w:tcBorders>
            <w:noWrap w:val="0"/>
            <w:vAlign w:val="center"/>
          </w:tcPr>
          <w:p w14:paraId="02CF288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可以</w:t>
            </w:r>
          </w:p>
        </w:tc>
        <w:tc>
          <w:tcPr>
            <w:tcW w:w="1262" w:type="pct"/>
            <w:tcBorders>
              <w:top w:val="single" w:color="2B2B2B" w:sz="4" w:space="0"/>
              <w:left w:val="single" w:color="2B2B2B" w:sz="4" w:space="0"/>
              <w:bottom w:val="single" w:color="2B2B2B" w:sz="4" w:space="0"/>
              <w:right w:val="single" w:color="2B2B2B" w:sz="4" w:space="0"/>
            </w:tcBorders>
            <w:noWrap w:val="0"/>
            <w:vAlign w:val="center"/>
          </w:tcPr>
          <w:p w14:paraId="53D970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子订单编码</w:t>
            </w:r>
          </w:p>
        </w:tc>
      </w:tr>
    </w:tbl>
    <w:p w14:paraId="4B8D8746">
      <w:pPr>
        <w:rPr>
          <w:color w:val="C00000"/>
        </w:rPr>
      </w:pPr>
    </w:p>
    <w:p w14:paraId="2A142870">
      <w:pPr>
        <w:pStyle w:val="6"/>
        <w:numPr>
          <w:ilvl w:val="2"/>
          <w:numId w:val="0"/>
        </w:numPr>
        <w:spacing w:before="0" w:after="0" w:line="360" w:lineRule="auto"/>
        <w:ind w:leftChars="200"/>
        <w:rPr>
          <w:rFonts w:hint="eastAsia" w:ascii="仿宋" w:hAnsi="仿宋" w:eastAsia="仿宋" w:cs="仿宋"/>
          <w:color w:val="C00000"/>
          <w:highlight w:val="none"/>
          <w:lang w:val="en-US" w:eastAsia="zh-CN"/>
        </w:rPr>
      </w:pPr>
      <w:bookmarkStart w:id="36" w:name="_Toc493390002"/>
      <w:r>
        <w:rPr>
          <w:rFonts w:hint="eastAsia" w:ascii="仿宋" w:hAnsi="仿宋" w:eastAsia="仿宋" w:cs="仿宋"/>
          <w:b/>
          <w:bCs/>
          <w:color w:val="C00000"/>
          <w:highlight w:val="none"/>
          <w:lang w:val="en-US" w:eastAsia="zh-CN"/>
        </w:rPr>
        <w:t>5.9</w:t>
      </w:r>
      <w:r>
        <w:rPr>
          <w:rFonts w:hint="eastAsia" w:ascii="仿宋" w:hAnsi="仿宋" w:eastAsia="仿宋" w:cs="仿宋"/>
          <w:color w:val="C00000"/>
          <w:highlight w:val="none"/>
          <w:lang w:val="en-US" w:eastAsia="zh-CN"/>
        </w:rPr>
        <w:t>.3、响应业务要素</w:t>
      </w:r>
      <w:bookmarkEnd w:id="36"/>
    </w:p>
    <w:tbl>
      <w:tblPr>
        <w:tblStyle w:val="12"/>
        <w:tblW w:w="4998" w:type="pct"/>
        <w:tblInd w:w="0" w:type="dxa"/>
        <w:tblLayout w:type="autofit"/>
        <w:tblCellMar>
          <w:top w:w="0" w:type="dxa"/>
          <w:left w:w="108" w:type="dxa"/>
          <w:bottom w:w="0" w:type="dxa"/>
          <w:right w:w="108" w:type="dxa"/>
        </w:tblCellMar>
      </w:tblPr>
      <w:tblGrid>
        <w:gridCol w:w="1810"/>
        <w:gridCol w:w="1573"/>
        <w:gridCol w:w="1510"/>
        <w:gridCol w:w="1121"/>
        <w:gridCol w:w="2504"/>
      </w:tblGrid>
      <w:tr w14:paraId="47143B1D">
        <w:tblPrEx>
          <w:tblCellMar>
            <w:top w:w="0" w:type="dxa"/>
            <w:left w:w="108" w:type="dxa"/>
            <w:bottom w:w="0" w:type="dxa"/>
            <w:right w:w="108" w:type="dxa"/>
          </w:tblCellMar>
        </w:tblPrEx>
        <w:trPr>
          <w:trHeight w:val="312" w:hRule="atLeast"/>
        </w:trPr>
        <w:tc>
          <w:tcPr>
            <w:tcW w:w="1062" w:type="pct"/>
            <w:tcBorders>
              <w:top w:val="single" w:color="000000" w:sz="4" w:space="0"/>
              <w:left w:val="single" w:color="000000" w:sz="4" w:space="0"/>
              <w:bottom w:val="single" w:color="000000" w:sz="4" w:space="0"/>
              <w:right w:val="single" w:color="000000" w:sz="4" w:space="0"/>
            </w:tcBorders>
            <w:shd w:val="clear" w:color="auto" w:fill="BDD7EE"/>
            <w:noWrap w:val="0"/>
            <w:vAlign w:val="center"/>
          </w:tcPr>
          <w:p w14:paraId="32D7AB5B">
            <w:pPr>
              <w:keepNext w:val="0"/>
              <w:keepLines w:val="0"/>
              <w:widowControl/>
              <w:suppressLineNumbers w:val="0"/>
              <w:spacing w:before="0" w:beforeAutospacing="0" w:after="0" w:afterAutospacing="0"/>
              <w:ind w:left="0" w:right="0"/>
              <w:jc w:val="left"/>
              <w:textAlignment w:val="center"/>
              <w:rPr>
                <w:rFonts w:hint="default" w:cs="Times New Roman"/>
                <w:b/>
                <w:bCs/>
                <w:color w:val="C00000"/>
                <w:sz w:val="18"/>
                <w:szCs w:val="18"/>
                <w:highlight w:val="none"/>
              </w:rPr>
            </w:pPr>
            <w:r>
              <w:rPr>
                <w:rFonts w:hint="default" w:cs="Times New Roman"/>
                <w:b/>
                <w:bCs/>
                <w:color w:val="C00000"/>
                <w:kern w:val="0"/>
                <w:sz w:val="18"/>
                <w:szCs w:val="18"/>
                <w:highlight w:val="none"/>
                <w:lang w:bidi="ar"/>
              </w:rPr>
              <w:t>出参参数名</w:t>
            </w:r>
          </w:p>
        </w:tc>
        <w:tc>
          <w:tcPr>
            <w:tcW w:w="923" w:type="pct"/>
            <w:tcBorders>
              <w:top w:val="single" w:color="000000" w:sz="4" w:space="0"/>
              <w:left w:val="single" w:color="000000" w:sz="4" w:space="0"/>
              <w:bottom w:val="single" w:color="000000" w:sz="4" w:space="0"/>
              <w:right w:val="single" w:color="000000" w:sz="4" w:space="0"/>
            </w:tcBorders>
            <w:shd w:val="clear" w:color="auto" w:fill="BDD7EE"/>
            <w:noWrap w:val="0"/>
            <w:vAlign w:val="center"/>
          </w:tcPr>
          <w:p w14:paraId="39080013">
            <w:pPr>
              <w:keepNext w:val="0"/>
              <w:keepLines w:val="0"/>
              <w:widowControl/>
              <w:suppressLineNumbers w:val="0"/>
              <w:spacing w:before="0" w:beforeAutospacing="0" w:after="0" w:afterAutospacing="0"/>
              <w:ind w:left="0" w:right="0"/>
              <w:jc w:val="left"/>
              <w:textAlignment w:val="center"/>
              <w:rPr>
                <w:rFonts w:hint="default" w:cs="Times New Roman"/>
                <w:b/>
                <w:bCs/>
                <w:color w:val="C00000"/>
                <w:sz w:val="18"/>
                <w:szCs w:val="18"/>
                <w:highlight w:val="none"/>
              </w:rPr>
            </w:pPr>
            <w:r>
              <w:rPr>
                <w:rFonts w:hint="default" w:cs="Times New Roman"/>
                <w:b/>
                <w:bCs/>
                <w:color w:val="C00000"/>
                <w:kern w:val="0"/>
                <w:sz w:val="18"/>
                <w:szCs w:val="18"/>
                <w:highlight w:val="none"/>
                <w:lang w:bidi="ar"/>
              </w:rPr>
              <w:t>类型</w:t>
            </w:r>
          </w:p>
        </w:tc>
        <w:tc>
          <w:tcPr>
            <w:tcW w:w="886" w:type="pct"/>
            <w:tcBorders>
              <w:top w:val="single" w:color="000000" w:sz="4" w:space="0"/>
              <w:left w:val="single" w:color="000000" w:sz="4" w:space="0"/>
              <w:bottom w:val="single" w:color="000000" w:sz="4" w:space="0"/>
              <w:right w:val="single" w:color="000000" w:sz="4" w:space="0"/>
            </w:tcBorders>
            <w:shd w:val="clear" w:color="auto" w:fill="BDD7EE"/>
            <w:noWrap w:val="0"/>
            <w:vAlign w:val="center"/>
          </w:tcPr>
          <w:p w14:paraId="55982F9E">
            <w:pPr>
              <w:keepNext w:val="0"/>
              <w:keepLines w:val="0"/>
              <w:widowControl/>
              <w:suppressLineNumbers w:val="0"/>
              <w:spacing w:before="0" w:beforeAutospacing="0" w:after="0" w:afterAutospacing="0"/>
              <w:ind w:left="0" w:right="0"/>
              <w:jc w:val="left"/>
              <w:textAlignment w:val="center"/>
              <w:rPr>
                <w:rFonts w:hint="default" w:cs="Times New Roman"/>
                <w:b/>
                <w:bCs/>
                <w:color w:val="C00000"/>
                <w:sz w:val="18"/>
                <w:szCs w:val="18"/>
                <w:highlight w:val="none"/>
              </w:rPr>
            </w:pPr>
            <w:r>
              <w:rPr>
                <w:rFonts w:hint="default" w:cs="Times New Roman"/>
                <w:b/>
                <w:bCs/>
                <w:color w:val="C00000"/>
                <w:kern w:val="0"/>
                <w:sz w:val="18"/>
                <w:szCs w:val="18"/>
                <w:highlight w:val="none"/>
                <w:lang w:bidi="ar"/>
              </w:rPr>
              <w:t>所属上级</w:t>
            </w:r>
          </w:p>
        </w:tc>
        <w:tc>
          <w:tcPr>
            <w:tcW w:w="658" w:type="pct"/>
            <w:tcBorders>
              <w:top w:val="single" w:color="000000" w:sz="4" w:space="0"/>
              <w:left w:val="single" w:color="000000" w:sz="4" w:space="0"/>
              <w:bottom w:val="single" w:color="000000" w:sz="4" w:space="0"/>
              <w:right w:val="single" w:color="000000" w:sz="4" w:space="0"/>
            </w:tcBorders>
            <w:shd w:val="clear" w:color="auto" w:fill="BDD7EE"/>
            <w:noWrap w:val="0"/>
            <w:vAlign w:val="center"/>
          </w:tcPr>
          <w:p w14:paraId="687C2DCD">
            <w:pPr>
              <w:keepNext w:val="0"/>
              <w:keepLines w:val="0"/>
              <w:widowControl/>
              <w:suppressLineNumbers w:val="0"/>
              <w:spacing w:before="0" w:beforeAutospacing="0" w:after="0" w:afterAutospacing="0"/>
              <w:ind w:left="0" w:right="0"/>
              <w:jc w:val="left"/>
              <w:textAlignment w:val="center"/>
              <w:rPr>
                <w:rFonts w:hint="default" w:cs="Times New Roman"/>
                <w:b/>
                <w:bCs/>
                <w:color w:val="C00000"/>
                <w:sz w:val="18"/>
                <w:szCs w:val="18"/>
                <w:highlight w:val="none"/>
              </w:rPr>
            </w:pPr>
            <w:r>
              <w:rPr>
                <w:rFonts w:hint="default" w:cs="Times New Roman"/>
                <w:b/>
                <w:bCs/>
                <w:color w:val="C00000"/>
                <w:kern w:val="0"/>
                <w:sz w:val="18"/>
                <w:szCs w:val="18"/>
                <w:highlight w:val="none"/>
                <w:lang w:bidi="ar"/>
              </w:rPr>
              <w:t>可空标志</w:t>
            </w:r>
          </w:p>
        </w:tc>
        <w:tc>
          <w:tcPr>
            <w:tcW w:w="1469" w:type="pct"/>
            <w:tcBorders>
              <w:top w:val="single" w:color="000000" w:sz="4" w:space="0"/>
              <w:left w:val="single" w:color="000000" w:sz="4" w:space="0"/>
              <w:bottom w:val="single" w:color="000000" w:sz="4" w:space="0"/>
              <w:right w:val="single" w:color="000000" w:sz="4" w:space="0"/>
            </w:tcBorders>
            <w:shd w:val="clear" w:color="auto" w:fill="BDD7EE"/>
            <w:noWrap w:val="0"/>
            <w:vAlign w:val="center"/>
          </w:tcPr>
          <w:p w14:paraId="672EAB26">
            <w:pPr>
              <w:keepNext w:val="0"/>
              <w:keepLines w:val="0"/>
              <w:widowControl/>
              <w:suppressLineNumbers w:val="0"/>
              <w:spacing w:before="0" w:beforeAutospacing="0" w:after="0" w:afterAutospacing="0"/>
              <w:ind w:left="0" w:right="0"/>
              <w:jc w:val="left"/>
              <w:textAlignment w:val="center"/>
              <w:rPr>
                <w:rFonts w:hint="default" w:cs="Times New Roman"/>
                <w:b/>
                <w:bCs/>
                <w:color w:val="C00000"/>
                <w:sz w:val="18"/>
                <w:szCs w:val="18"/>
                <w:highlight w:val="none"/>
              </w:rPr>
            </w:pPr>
            <w:r>
              <w:rPr>
                <w:rFonts w:hint="default" w:cs="Times New Roman"/>
                <w:b/>
                <w:bCs/>
                <w:color w:val="C00000"/>
                <w:kern w:val="0"/>
                <w:sz w:val="18"/>
                <w:szCs w:val="18"/>
                <w:highlight w:val="none"/>
                <w:lang w:bidi="ar"/>
              </w:rPr>
              <w:t>说明</w:t>
            </w:r>
          </w:p>
        </w:tc>
      </w:tr>
      <w:tr w14:paraId="7186C764">
        <w:tblPrEx>
          <w:tblCellMar>
            <w:top w:w="0" w:type="dxa"/>
            <w:left w:w="108" w:type="dxa"/>
            <w:bottom w:w="0" w:type="dxa"/>
            <w:right w:w="108" w:type="dxa"/>
          </w:tblCellMar>
        </w:tblPrEx>
        <w:trPr>
          <w:trHeight w:val="312" w:hRule="atLeast"/>
        </w:trPr>
        <w:tc>
          <w:tcPr>
            <w:tcW w:w="106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89501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rtnCode</w:t>
            </w:r>
          </w:p>
        </w:tc>
        <w:tc>
          <w:tcPr>
            <w:tcW w:w="923" w:type="pct"/>
            <w:tcBorders>
              <w:top w:val="single" w:color="000000" w:sz="4" w:space="0"/>
              <w:left w:val="nil"/>
              <w:bottom w:val="single" w:color="000000" w:sz="4" w:space="0"/>
              <w:right w:val="single" w:color="000000" w:sz="4" w:space="0"/>
            </w:tcBorders>
            <w:shd w:val="clear" w:color="auto" w:fill="auto"/>
            <w:noWrap w:val="0"/>
            <w:vAlign w:val="center"/>
          </w:tcPr>
          <w:p w14:paraId="1A0AFDB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886" w:type="pct"/>
            <w:tcBorders>
              <w:top w:val="single" w:color="000000" w:sz="4" w:space="0"/>
              <w:left w:val="nil"/>
              <w:bottom w:val="single" w:color="000000" w:sz="4" w:space="0"/>
              <w:right w:val="single" w:color="000000" w:sz="4" w:space="0"/>
            </w:tcBorders>
            <w:shd w:val="clear" w:color="auto" w:fill="auto"/>
            <w:noWrap w:val="0"/>
            <w:vAlign w:val="center"/>
          </w:tcPr>
          <w:p w14:paraId="4498548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w:t>
            </w:r>
          </w:p>
        </w:tc>
        <w:tc>
          <w:tcPr>
            <w:tcW w:w="658" w:type="pct"/>
            <w:tcBorders>
              <w:top w:val="single" w:color="000000" w:sz="4" w:space="0"/>
              <w:left w:val="nil"/>
              <w:bottom w:val="single" w:color="000000" w:sz="4" w:space="0"/>
              <w:right w:val="single" w:color="000000" w:sz="4" w:space="0"/>
            </w:tcBorders>
            <w:shd w:val="clear" w:color="auto" w:fill="auto"/>
            <w:noWrap w:val="0"/>
            <w:vAlign w:val="center"/>
          </w:tcPr>
          <w:p w14:paraId="786A927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1469" w:type="pct"/>
            <w:tcBorders>
              <w:top w:val="single" w:color="000000" w:sz="4" w:space="0"/>
              <w:left w:val="nil"/>
              <w:bottom w:val="single" w:color="000000" w:sz="4" w:space="0"/>
              <w:right w:val="single" w:color="000000" w:sz="4" w:space="0"/>
            </w:tcBorders>
            <w:shd w:val="clear" w:color="auto" w:fill="auto"/>
            <w:noWrap w:val="0"/>
            <w:vAlign w:val="center"/>
          </w:tcPr>
          <w:p w14:paraId="741D36E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Csf调用返回编码：0-成功；-9999-失败</w:t>
            </w:r>
          </w:p>
        </w:tc>
      </w:tr>
      <w:tr w14:paraId="40FE725B">
        <w:tblPrEx>
          <w:tblCellMar>
            <w:top w:w="0" w:type="dxa"/>
            <w:left w:w="108" w:type="dxa"/>
            <w:bottom w:w="0" w:type="dxa"/>
            <w:right w:w="108" w:type="dxa"/>
          </w:tblCellMar>
        </w:tblPrEx>
        <w:trPr>
          <w:trHeight w:val="312" w:hRule="atLeast"/>
        </w:trPr>
        <w:tc>
          <w:tcPr>
            <w:tcW w:w="106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42BD01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rtnMsg</w:t>
            </w:r>
          </w:p>
        </w:tc>
        <w:tc>
          <w:tcPr>
            <w:tcW w:w="923" w:type="pct"/>
            <w:tcBorders>
              <w:top w:val="single" w:color="000000" w:sz="4" w:space="0"/>
              <w:left w:val="nil"/>
              <w:bottom w:val="single" w:color="000000" w:sz="4" w:space="0"/>
              <w:right w:val="single" w:color="000000" w:sz="4" w:space="0"/>
            </w:tcBorders>
            <w:shd w:val="clear" w:color="auto" w:fill="auto"/>
            <w:noWrap w:val="0"/>
            <w:vAlign w:val="center"/>
          </w:tcPr>
          <w:p w14:paraId="5D75F97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886" w:type="pct"/>
            <w:tcBorders>
              <w:top w:val="single" w:color="000000" w:sz="4" w:space="0"/>
              <w:left w:val="nil"/>
              <w:bottom w:val="single" w:color="000000" w:sz="4" w:space="0"/>
              <w:right w:val="single" w:color="000000" w:sz="4" w:space="0"/>
            </w:tcBorders>
            <w:shd w:val="clear" w:color="auto" w:fill="auto"/>
            <w:noWrap w:val="0"/>
            <w:vAlign w:val="center"/>
          </w:tcPr>
          <w:p w14:paraId="2D20E01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w:t>
            </w:r>
          </w:p>
        </w:tc>
        <w:tc>
          <w:tcPr>
            <w:tcW w:w="658" w:type="pct"/>
            <w:tcBorders>
              <w:top w:val="single" w:color="000000" w:sz="4" w:space="0"/>
              <w:left w:val="nil"/>
              <w:bottom w:val="single" w:color="000000" w:sz="4" w:space="0"/>
              <w:right w:val="single" w:color="000000" w:sz="4" w:space="0"/>
            </w:tcBorders>
            <w:shd w:val="clear" w:color="auto" w:fill="auto"/>
            <w:noWrap w:val="0"/>
            <w:vAlign w:val="center"/>
          </w:tcPr>
          <w:p w14:paraId="6F4ACB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1469" w:type="pct"/>
            <w:tcBorders>
              <w:top w:val="single" w:color="000000" w:sz="4" w:space="0"/>
              <w:left w:val="nil"/>
              <w:bottom w:val="single" w:color="000000" w:sz="4" w:space="0"/>
              <w:right w:val="single" w:color="000000" w:sz="4" w:space="0"/>
            </w:tcBorders>
            <w:shd w:val="clear" w:color="auto" w:fill="auto"/>
            <w:noWrap w:val="0"/>
            <w:vAlign w:val="center"/>
          </w:tcPr>
          <w:p w14:paraId="24C4621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p>
        </w:tc>
      </w:tr>
      <w:tr w14:paraId="4F3C4B07">
        <w:tblPrEx>
          <w:tblCellMar>
            <w:top w:w="0" w:type="dxa"/>
            <w:left w:w="108" w:type="dxa"/>
            <w:bottom w:w="0" w:type="dxa"/>
            <w:right w:w="108" w:type="dxa"/>
          </w:tblCellMar>
        </w:tblPrEx>
        <w:trPr>
          <w:trHeight w:val="312" w:hRule="atLeast"/>
        </w:trPr>
        <w:tc>
          <w:tcPr>
            <w:tcW w:w="1062"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B344F6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object</w:t>
            </w:r>
          </w:p>
        </w:tc>
        <w:tc>
          <w:tcPr>
            <w:tcW w:w="923" w:type="pct"/>
            <w:tcBorders>
              <w:top w:val="single" w:color="000000" w:sz="4" w:space="0"/>
              <w:left w:val="nil"/>
              <w:bottom w:val="single" w:color="000000" w:sz="4" w:space="0"/>
              <w:right w:val="single" w:color="000000" w:sz="4" w:space="0"/>
            </w:tcBorders>
            <w:shd w:val="clear" w:color="auto" w:fill="auto"/>
            <w:noWrap w:val="0"/>
            <w:vAlign w:val="center"/>
          </w:tcPr>
          <w:p w14:paraId="51B173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JSONObject</w:t>
            </w:r>
          </w:p>
        </w:tc>
        <w:tc>
          <w:tcPr>
            <w:tcW w:w="886" w:type="pct"/>
            <w:tcBorders>
              <w:top w:val="single" w:color="000000" w:sz="4" w:space="0"/>
              <w:left w:val="nil"/>
              <w:bottom w:val="single" w:color="000000" w:sz="4" w:space="0"/>
              <w:right w:val="single" w:color="000000" w:sz="4" w:space="0"/>
            </w:tcBorders>
            <w:shd w:val="clear" w:color="auto" w:fill="auto"/>
            <w:noWrap w:val="0"/>
            <w:vAlign w:val="center"/>
          </w:tcPr>
          <w:p w14:paraId="670361D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p>
        </w:tc>
        <w:tc>
          <w:tcPr>
            <w:tcW w:w="658" w:type="pct"/>
            <w:tcBorders>
              <w:top w:val="single" w:color="000000" w:sz="4" w:space="0"/>
              <w:left w:val="nil"/>
              <w:bottom w:val="single" w:color="000000" w:sz="4" w:space="0"/>
              <w:right w:val="single" w:color="000000" w:sz="4" w:space="0"/>
            </w:tcBorders>
            <w:shd w:val="clear" w:color="auto" w:fill="auto"/>
            <w:noWrap w:val="0"/>
            <w:vAlign w:val="center"/>
          </w:tcPr>
          <w:p w14:paraId="2575240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1469" w:type="pct"/>
            <w:tcBorders>
              <w:top w:val="single" w:color="000000" w:sz="4" w:space="0"/>
              <w:left w:val="nil"/>
              <w:bottom w:val="single" w:color="000000" w:sz="4" w:space="0"/>
              <w:right w:val="single" w:color="000000" w:sz="4" w:space="0"/>
            </w:tcBorders>
            <w:shd w:val="clear" w:color="auto" w:fill="auto"/>
            <w:noWrap w:val="0"/>
            <w:vAlign w:val="center"/>
          </w:tcPr>
          <w:p w14:paraId="47D576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p>
        </w:tc>
      </w:tr>
      <w:tr w14:paraId="34A8CFF2">
        <w:tblPrEx>
          <w:tblCellMar>
            <w:top w:w="0" w:type="dxa"/>
            <w:left w:w="108" w:type="dxa"/>
            <w:bottom w:w="0" w:type="dxa"/>
            <w:right w:w="108" w:type="dxa"/>
          </w:tblCellMar>
        </w:tblPrEx>
        <w:trPr>
          <w:trHeight w:val="312" w:hRule="atLeast"/>
        </w:trPr>
        <w:tc>
          <w:tcPr>
            <w:tcW w:w="1062" w:type="pct"/>
            <w:tcBorders>
              <w:top w:val="nil"/>
              <w:left w:val="single" w:color="000000" w:sz="4" w:space="0"/>
              <w:bottom w:val="single" w:color="000000" w:sz="4" w:space="0"/>
              <w:right w:val="single" w:color="000000" w:sz="4" w:space="0"/>
            </w:tcBorders>
            <w:noWrap w:val="0"/>
            <w:vAlign w:val="center"/>
          </w:tcPr>
          <w:p w14:paraId="09B38D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returnCode</w:t>
            </w:r>
          </w:p>
        </w:tc>
        <w:tc>
          <w:tcPr>
            <w:tcW w:w="923" w:type="pct"/>
            <w:tcBorders>
              <w:top w:val="nil"/>
              <w:left w:val="nil"/>
              <w:bottom w:val="single" w:color="000000" w:sz="4" w:space="0"/>
              <w:right w:val="single" w:color="000000" w:sz="4" w:space="0"/>
            </w:tcBorders>
            <w:noWrap w:val="0"/>
            <w:vAlign w:val="center"/>
          </w:tcPr>
          <w:p w14:paraId="7D9234D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886" w:type="pct"/>
            <w:tcBorders>
              <w:top w:val="single" w:color="000000" w:sz="4" w:space="0"/>
              <w:left w:val="single" w:color="000000" w:sz="4" w:space="0"/>
              <w:bottom w:val="single" w:color="000000" w:sz="4" w:space="0"/>
              <w:right w:val="single" w:color="000000" w:sz="4" w:space="0"/>
            </w:tcBorders>
            <w:noWrap w:val="0"/>
            <w:vAlign w:val="center"/>
          </w:tcPr>
          <w:p w14:paraId="5BF1BF8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object</w:t>
            </w:r>
          </w:p>
        </w:tc>
        <w:tc>
          <w:tcPr>
            <w:tcW w:w="658" w:type="pct"/>
            <w:tcBorders>
              <w:top w:val="single" w:color="000000" w:sz="4" w:space="0"/>
              <w:left w:val="nil"/>
              <w:bottom w:val="single" w:color="000000" w:sz="4" w:space="0"/>
              <w:right w:val="single" w:color="000000" w:sz="4" w:space="0"/>
            </w:tcBorders>
            <w:noWrap w:val="0"/>
            <w:vAlign w:val="center"/>
          </w:tcPr>
          <w:p w14:paraId="7D9C5AD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1469" w:type="pct"/>
            <w:tcBorders>
              <w:top w:val="nil"/>
              <w:left w:val="nil"/>
              <w:bottom w:val="single" w:color="000000" w:sz="4" w:space="0"/>
              <w:right w:val="single" w:color="000000" w:sz="4" w:space="0"/>
            </w:tcBorders>
            <w:noWrap w:val="0"/>
            <w:vAlign w:val="center"/>
          </w:tcPr>
          <w:p w14:paraId="48EAD6D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业务响应结果编码（0-成功，1-失败），参见附录十七：returnCode枚举</w:t>
            </w:r>
          </w:p>
        </w:tc>
      </w:tr>
      <w:tr w14:paraId="7EEF90D7">
        <w:tblPrEx>
          <w:tblCellMar>
            <w:top w:w="0" w:type="dxa"/>
            <w:left w:w="108" w:type="dxa"/>
            <w:bottom w:w="0" w:type="dxa"/>
            <w:right w:w="108" w:type="dxa"/>
          </w:tblCellMar>
        </w:tblPrEx>
        <w:trPr>
          <w:trHeight w:val="312" w:hRule="atLeast"/>
        </w:trPr>
        <w:tc>
          <w:tcPr>
            <w:tcW w:w="1062" w:type="pct"/>
            <w:tcBorders>
              <w:top w:val="nil"/>
              <w:left w:val="single" w:color="000000" w:sz="4" w:space="0"/>
              <w:bottom w:val="single" w:color="000000" w:sz="4" w:space="0"/>
              <w:right w:val="single" w:color="000000" w:sz="4" w:space="0"/>
            </w:tcBorders>
            <w:noWrap w:val="0"/>
            <w:vAlign w:val="center"/>
          </w:tcPr>
          <w:p w14:paraId="5DF50C2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returnMessage</w:t>
            </w:r>
          </w:p>
        </w:tc>
        <w:tc>
          <w:tcPr>
            <w:tcW w:w="923" w:type="pct"/>
            <w:tcBorders>
              <w:top w:val="nil"/>
              <w:left w:val="nil"/>
              <w:bottom w:val="single" w:color="000000" w:sz="4" w:space="0"/>
              <w:right w:val="single" w:color="000000" w:sz="4" w:space="0"/>
            </w:tcBorders>
            <w:noWrap w:val="0"/>
            <w:vAlign w:val="center"/>
          </w:tcPr>
          <w:p w14:paraId="106CB2D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886" w:type="pct"/>
            <w:tcBorders>
              <w:top w:val="single" w:color="000000" w:sz="4" w:space="0"/>
              <w:left w:val="single" w:color="000000" w:sz="4" w:space="0"/>
              <w:bottom w:val="single" w:color="000000" w:sz="4" w:space="0"/>
              <w:right w:val="single" w:color="000000" w:sz="4" w:space="0"/>
            </w:tcBorders>
            <w:noWrap w:val="0"/>
            <w:vAlign w:val="center"/>
          </w:tcPr>
          <w:p w14:paraId="59AF94D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object</w:t>
            </w:r>
          </w:p>
        </w:tc>
        <w:tc>
          <w:tcPr>
            <w:tcW w:w="658" w:type="pct"/>
            <w:tcBorders>
              <w:top w:val="single" w:color="000000" w:sz="4" w:space="0"/>
              <w:left w:val="nil"/>
              <w:bottom w:val="single" w:color="000000" w:sz="4" w:space="0"/>
              <w:right w:val="single" w:color="000000" w:sz="4" w:space="0"/>
            </w:tcBorders>
            <w:noWrap w:val="0"/>
            <w:vAlign w:val="center"/>
          </w:tcPr>
          <w:p w14:paraId="03FAA79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1469" w:type="pct"/>
            <w:tcBorders>
              <w:top w:val="nil"/>
              <w:left w:val="nil"/>
              <w:bottom w:val="single" w:color="000000" w:sz="4" w:space="0"/>
              <w:right w:val="single" w:color="000000" w:sz="4" w:space="0"/>
            </w:tcBorders>
            <w:noWrap w:val="0"/>
            <w:vAlign w:val="center"/>
          </w:tcPr>
          <w:p w14:paraId="254490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业务响应结果信息</w:t>
            </w:r>
          </w:p>
        </w:tc>
      </w:tr>
      <w:tr w14:paraId="05BB9360">
        <w:tblPrEx>
          <w:tblCellMar>
            <w:top w:w="0" w:type="dxa"/>
            <w:left w:w="108" w:type="dxa"/>
            <w:bottom w:w="0" w:type="dxa"/>
            <w:right w:w="108" w:type="dxa"/>
          </w:tblCellMar>
        </w:tblPrEx>
        <w:trPr>
          <w:trHeight w:val="312" w:hRule="atLeast"/>
        </w:trPr>
        <w:tc>
          <w:tcPr>
            <w:tcW w:w="1062" w:type="pct"/>
            <w:tcBorders>
              <w:top w:val="nil"/>
              <w:left w:val="single" w:color="000000" w:sz="4" w:space="0"/>
              <w:bottom w:val="single" w:color="000000" w:sz="4" w:space="0"/>
              <w:right w:val="single" w:color="000000" w:sz="4" w:space="0"/>
            </w:tcBorders>
            <w:noWrap w:val="0"/>
            <w:vAlign w:val="center"/>
          </w:tcPr>
          <w:p w14:paraId="264FBC4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primaryOrderId</w:t>
            </w:r>
          </w:p>
        </w:tc>
        <w:tc>
          <w:tcPr>
            <w:tcW w:w="923" w:type="pct"/>
            <w:tcBorders>
              <w:top w:val="single" w:color="000000" w:sz="4" w:space="0"/>
              <w:left w:val="nil"/>
              <w:bottom w:val="single" w:color="000000" w:sz="4" w:space="0"/>
              <w:right w:val="single" w:color="000000" w:sz="4" w:space="0"/>
            </w:tcBorders>
            <w:noWrap w:val="0"/>
            <w:vAlign w:val="center"/>
          </w:tcPr>
          <w:p w14:paraId="6533E3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886" w:type="pct"/>
            <w:tcBorders>
              <w:top w:val="single" w:color="000000" w:sz="4" w:space="0"/>
              <w:left w:val="single" w:color="000000" w:sz="4" w:space="0"/>
              <w:bottom w:val="single" w:color="000000" w:sz="4" w:space="0"/>
              <w:right w:val="single" w:color="000000" w:sz="4" w:space="0"/>
            </w:tcBorders>
            <w:noWrap w:val="0"/>
            <w:vAlign w:val="center"/>
          </w:tcPr>
          <w:p w14:paraId="2235CB2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object</w:t>
            </w:r>
          </w:p>
        </w:tc>
        <w:tc>
          <w:tcPr>
            <w:tcW w:w="658" w:type="pct"/>
            <w:tcBorders>
              <w:top w:val="single" w:color="000000" w:sz="4" w:space="0"/>
              <w:left w:val="nil"/>
              <w:bottom w:val="single" w:color="000000" w:sz="4" w:space="0"/>
              <w:right w:val="single" w:color="000000" w:sz="4" w:space="0"/>
            </w:tcBorders>
            <w:noWrap w:val="0"/>
            <w:vAlign w:val="center"/>
          </w:tcPr>
          <w:p w14:paraId="3022EA0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1469" w:type="pct"/>
            <w:tcBorders>
              <w:top w:val="nil"/>
              <w:left w:val="nil"/>
              <w:bottom w:val="single" w:color="000000" w:sz="4" w:space="0"/>
              <w:right w:val="single" w:color="000000" w:sz="4" w:space="0"/>
            </w:tcBorders>
            <w:noWrap w:val="0"/>
            <w:vAlign w:val="center"/>
          </w:tcPr>
          <w:p w14:paraId="1DE71E6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主订单编码</w:t>
            </w:r>
          </w:p>
        </w:tc>
      </w:tr>
      <w:tr w14:paraId="07371813">
        <w:tblPrEx>
          <w:tblCellMar>
            <w:top w:w="0" w:type="dxa"/>
            <w:left w:w="108" w:type="dxa"/>
            <w:bottom w:w="0" w:type="dxa"/>
            <w:right w:w="108" w:type="dxa"/>
          </w:tblCellMar>
        </w:tblPrEx>
        <w:trPr>
          <w:trHeight w:val="312" w:hRule="atLeast"/>
        </w:trPr>
        <w:tc>
          <w:tcPr>
            <w:tcW w:w="1062" w:type="pct"/>
            <w:tcBorders>
              <w:top w:val="nil"/>
              <w:left w:val="single" w:color="000000" w:sz="4" w:space="0"/>
              <w:bottom w:val="single" w:color="000000" w:sz="4" w:space="0"/>
              <w:right w:val="single" w:color="000000" w:sz="4" w:space="0"/>
            </w:tcBorders>
            <w:noWrap w:val="0"/>
            <w:vAlign w:val="center"/>
          </w:tcPr>
          <w:p w14:paraId="1376E87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subOrderList</w:t>
            </w:r>
          </w:p>
        </w:tc>
        <w:tc>
          <w:tcPr>
            <w:tcW w:w="923" w:type="pct"/>
            <w:tcBorders>
              <w:top w:val="nil"/>
              <w:left w:val="nil"/>
              <w:bottom w:val="single" w:color="000000" w:sz="4" w:space="0"/>
              <w:right w:val="single" w:color="000000" w:sz="4" w:space="0"/>
            </w:tcBorders>
            <w:noWrap w:val="0"/>
            <w:vAlign w:val="center"/>
          </w:tcPr>
          <w:p w14:paraId="4336CD8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JSONArray</w:t>
            </w:r>
          </w:p>
        </w:tc>
        <w:tc>
          <w:tcPr>
            <w:tcW w:w="886" w:type="pct"/>
            <w:tcBorders>
              <w:top w:val="single" w:color="000000" w:sz="4" w:space="0"/>
              <w:left w:val="single" w:color="000000" w:sz="4" w:space="0"/>
              <w:bottom w:val="single" w:color="000000" w:sz="4" w:space="0"/>
              <w:right w:val="single" w:color="000000" w:sz="4" w:space="0"/>
            </w:tcBorders>
            <w:noWrap w:val="0"/>
            <w:vAlign w:val="center"/>
          </w:tcPr>
          <w:p w14:paraId="78DFDDE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object</w:t>
            </w:r>
          </w:p>
        </w:tc>
        <w:tc>
          <w:tcPr>
            <w:tcW w:w="658" w:type="pct"/>
            <w:tcBorders>
              <w:top w:val="single" w:color="000000" w:sz="4" w:space="0"/>
              <w:left w:val="nil"/>
              <w:bottom w:val="single" w:color="000000" w:sz="4" w:space="0"/>
              <w:right w:val="single" w:color="000000" w:sz="4" w:space="0"/>
            </w:tcBorders>
            <w:noWrap w:val="0"/>
            <w:vAlign w:val="center"/>
          </w:tcPr>
          <w:p w14:paraId="2F2CFAE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1469" w:type="pct"/>
            <w:tcBorders>
              <w:top w:val="nil"/>
              <w:left w:val="nil"/>
              <w:bottom w:val="single" w:color="000000" w:sz="4" w:space="0"/>
              <w:right w:val="single" w:color="000000" w:sz="4" w:space="0"/>
            </w:tcBorders>
            <w:noWrap w:val="0"/>
            <w:vAlign w:val="center"/>
          </w:tcPr>
          <w:p w14:paraId="2A51C63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子订单数据</w:t>
            </w:r>
          </w:p>
        </w:tc>
      </w:tr>
      <w:tr w14:paraId="2A58D32D">
        <w:tblPrEx>
          <w:tblCellMar>
            <w:top w:w="0" w:type="dxa"/>
            <w:left w:w="108" w:type="dxa"/>
            <w:bottom w:w="0" w:type="dxa"/>
            <w:right w:w="108" w:type="dxa"/>
          </w:tblCellMar>
        </w:tblPrEx>
        <w:trPr>
          <w:trHeight w:val="312" w:hRule="atLeast"/>
        </w:trPr>
        <w:tc>
          <w:tcPr>
            <w:tcW w:w="1062" w:type="pct"/>
            <w:tcBorders>
              <w:top w:val="nil"/>
              <w:left w:val="single" w:color="000000" w:sz="4" w:space="0"/>
              <w:bottom w:val="single" w:color="000000" w:sz="4" w:space="0"/>
              <w:right w:val="single" w:color="000000" w:sz="4" w:space="0"/>
            </w:tcBorders>
            <w:noWrap w:val="0"/>
            <w:vAlign w:val="center"/>
          </w:tcPr>
          <w:p w14:paraId="0B7B574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orderId</w:t>
            </w:r>
          </w:p>
        </w:tc>
        <w:tc>
          <w:tcPr>
            <w:tcW w:w="923" w:type="pct"/>
            <w:tcBorders>
              <w:top w:val="nil"/>
              <w:left w:val="nil"/>
              <w:bottom w:val="single" w:color="000000" w:sz="4" w:space="0"/>
              <w:right w:val="single" w:color="000000" w:sz="4" w:space="0"/>
            </w:tcBorders>
            <w:noWrap w:val="0"/>
            <w:vAlign w:val="center"/>
          </w:tcPr>
          <w:p w14:paraId="765A546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886" w:type="pct"/>
            <w:tcBorders>
              <w:top w:val="nil"/>
              <w:left w:val="single" w:color="000000" w:sz="4" w:space="0"/>
              <w:bottom w:val="single" w:color="000000" w:sz="4" w:space="0"/>
              <w:right w:val="single" w:color="000000" w:sz="4" w:space="0"/>
            </w:tcBorders>
            <w:noWrap w:val="0"/>
            <w:vAlign w:val="center"/>
          </w:tcPr>
          <w:p w14:paraId="7990F4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subOrderList</w:t>
            </w:r>
          </w:p>
        </w:tc>
        <w:tc>
          <w:tcPr>
            <w:tcW w:w="658" w:type="pct"/>
            <w:tcBorders>
              <w:top w:val="single" w:color="000000" w:sz="4" w:space="0"/>
              <w:left w:val="nil"/>
              <w:bottom w:val="single" w:color="000000" w:sz="4" w:space="0"/>
              <w:right w:val="single" w:color="000000" w:sz="4" w:space="0"/>
            </w:tcBorders>
            <w:noWrap w:val="0"/>
            <w:vAlign w:val="center"/>
          </w:tcPr>
          <w:p w14:paraId="0CD533A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1469" w:type="pct"/>
            <w:tcBorders>
              <w:top w:val="nil"/>
              <w:left w:val="nil"/>
              <w:bottom w:val="single" w:color="000000" w:sz="4" w:space="0"/>
              <w:right w:val="single" w:color="000000" w:sz="4" w:space="0"/>
            </w:tcBorders>
            <w:noWrap w:val="0"/>
            <w:vAlign w:val="center"/>
          </w:tcPr>
          <w:p w14:paraId="6E24237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子订单编码</w:t>
            </w:r>
          </w:p>
        </w:tc>
      </w:tr>
      <w:tr w14:paraId="3B88BBA7">
        <w:tblPrEx>
          <w:tblCellMar>
            <w:top w:w="0" w:type="dxa"/>
            <w:left w:w="108" w:type="dxa"/>
            <w:bottom w:w="0" w:type="dxa"/>
            <w:right w:w="108" w:type="dxa"/>
          </w:tblCellMar>
        </w:tblPrEx>
        <w:trPr>
          <w:trHeight w:val="864" w:hRule="atLeast"/>
        </w:trPr>
        <w:tc>
          <w:tcPr>
            <w:tcW w:w="1062" w:type="pct"/>
            <w:tcBorders>
              <w:top w:val="nil"/>
              <w:left w:val="single" w:color="000000" w:sz="4" w:space="0"/>
              <w:bottom w:val="single" w:color="auto" w:sz="4" w:space="0"/>
              <w:right w:val="single" w:color="000000" w:sz="4" w:space="0"/>
            </w:tcBorders>
            <w:noWrap w:val="0"/>
            <w:vAlign w:val="center"/>
          </w:tcPr>
          <w:p w14:paraId="12DD30E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orderStatus</w:t>
            </w:r>
          </w:p>
        </w:tc>
        <w:tc>
          <w:tcPr>
            <w:tcW w:w="923" w:type="pct"/>
            <w:tcBorders>
              <w:top w:val="nil"/>
              <w:left w:val="nil"/>
              <w:bottom w:val="single" w:color="auto" w:sz="4" w:space="0"/>
              <w:right w:val="single" w:color="000000" w:sz="4" w:space="0"/>
            </w:tcBorders>
            <w:noWrap w:val="0"/>
            <w:vAlign w:val="center"/>
          </w:tcPr>
          <w:p w14:paraId="0D50B86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886" w:type="pct"/>
            <w:tcBorders>
              <w:top w:val="nil"/>
              <w:left w:val="single" w:color="000000" w:sz="4" w:space="0"/>
              <w:bottom w:val="single" w:color="auto" w:sz="4" w:space="0"/>
              <w:right w:val="single" w:color="000000" w:sz="4" w:space="0"/>
            </w:tcBorders>
            <w:noWrap w:val="0"/>
            <w:vAlign w:val="center"/>
          </w:tcPr>
          <w:p w14:paraId="403AF02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subOrderList</w:t>
            </w:r>
          </w:p>
        </w:tc>
        <w:tc>
          <w:tcPr>
            <w:tcW w:w="658" w:type="pct"/>
            <w:tcBorders>
              <w:top w:val="single" w:color="000000" w:sz="4" w:space="0"/>
              <w:left w:val="nil"/>
              <w:bottom w:val="single" w:color="auto" w:sz="4" w:space="0"/>
              <w:right w:val="single" w:color="000000" w:sz="4" w:space="0"/>
            </w:tcBorders>
            <w:noWrap w:val="0"/>
            <w:vAlign w:val="center"/>
          </w:tcPr>
          <w:p w14:paraId="0328F28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1469" w:type="pct"/>
            <w:tcBorders>
              <w:top w:val="nil"/>
              <w:left w:val="nil"/>
              <w:bottom w:val="single" w:color="auto" w:sz="4" w:space="0"/>
              <w:right w:val="single" w:color="000000" w:sz="4" w:space="0"/>
            </w:tcBorders>
            <w:noWrap w:val="0"/>
            <w:vAlign w:val="center"/>
          </w:tcPr>
          <w:p w14:paraId="7B44ECD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子订单状态编码，参照附录八</w:t>
            </w:r>
          </w:p>
        </w:tc>
      </w:tr>
      <w:tr w14:paraId="33E9A5E4">
        <w:tblPrEx>
          <w:tblCellMar>
            <w:top w:w="0" w:type="dxa"/>
            <w:left w:w="108" w:type="dxa"/>
            <w:bottom w:w="0" w:type="dxa"/>
            <w:right w:w="108" w:type="dxa"/>
          </w:tblCellMar>
        </w:tblPrEx>
        <w:trPr>
          <w:trHeight w:val="864" w:hRule="atLeast"/>
        </w:trPr>
        <w:tc>
          <w:tcPr>
            <w:tcW w:w="1062" w:type="pct"/>
            <w:tcBorders>
              <w:top w:val="single" w:color="auto" w:sz="4" w:space="0"/>
              <w:left w:val="single" w:color="auto" w:sz="4" w:space="0"/>
              <w:bottom w:val="single" w:color="auto" w:sz="4" w:space="0"/>
              <w:right w:val="single" w:color="auto" w:sz="4" w:space="0"/>
            </w:tcBorders>
            <w:noWrap w:val="0"/>
            <w:vAlign w:val="center"/>
          </w:tcPr>
          <w:p w14:paraId="5D1846C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orderStatusDesc</w:t>
            </w:r>
          </w:p>
        </w:tc>
        <w:tc>
          <w:tcPr>
            <w:tcW w:w="923" w:type="pct"/>
            <w:tcBorders>
              <w:top w:val="single" w:color="auto" w:sz="4" w:space="0"/>
              <w:left w:val="single" w:color="auto" w:sz="4" w:space="0"/>
              <w:bottom w:val="single" w:color="auto" w:sz="4" w:space="0"/>
              <w:right w:val="single" w:color="auto" w:sz="4" w:space="0"/>
            </w:tcBorders>
            <w:noWrap w:val="0"/>
            <w:vAlign w:val="center"/>
          </w:tcPr>
          <w:p w14:paraId="50D8EA9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String</w:t>
            </w:r>
          </w:p>
        </w:tc>
        <w:tc>
          <w:tcPr>
            <w:tcW w:w="886" w:type="pct"/>
            <w:tcBorders>
              <w:top w:val="single" w:color="auto" w:sz="4" w:space="0"/>
              <w:left w:val="single" w:color="auto" w:sz="4" w:space="0"/>
              <w:bottom w:val="single" w:color="auto" w:sz="4" w:space="0"/>
              <w:right w:val="single" w:color="auto" w:sz="4" w:space="0"/>
            </w:tcBorders>
            <w:noWrap w:val="0"/>
            <w:vAlign w:val="center"/>
          </w:tcPr>
          <w:p w14:paraId="6549412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subOrderList</w:t>
            </w:r>
          </w:p>
        </w:tc>
        <w:tc>
          <w:tcPr>
            <w:tcW w:w="658" w:type="pct"/>
            <w:tcBorders>
              <w:top w:val="single" w:color="auto" w:sz="4" w:space="0"/>
              <w:left w:val="single" w:color="auto" w:sz="4" w:space="0"/>
              <w:bottom w:val="single" w:color="auto" w:sz="4" w:space="0"/>
              <w:right w:val="single" w:color="auto" w:sz="4" w:space="0"/>
            </w:tcBorders>
            <w:noWrap w:val="0"/>
            <w:vAlign w:val="center"/>
          </w:tcPr>
          <w:p w14:paraId="2901166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不可</w:t>
            </w:r>
          </w:p>
        </w:tc>
        <w:tc>
          <w:tcPr>
            <w:tcW w:w="1469" w:type="pct"/>
            <w:tcBorders>
              <w:top w:val="single" w:color="auto" w:sz="4" w:space="0"/>
              <w:left w:val="single" w:color="auto" w:sz="4" w:space="0"/>
              <w:bottom w:val="single" w:color="auto" w:sz="4" w:space="0"/>
              <w:right w:val="single" w:color="auto" w:sz="4" w:space="0"/>
            </w:tcBorders>
            <w:noWrap w:val="0"/>
            <w:vAlign w:val="center"/>
          </w:tcPr>
          <w:p w14:paraId="41738E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C00000"/>
                <w:kern w:val="0"/>
                <w:sz w:val="21"/>
                <w:szCs w:val="21"/>
                <w:u w:val="none"/>
                <w:lang w:val="en-US" w:eastAsia="zh-CN" w:bidi="ar"/>
              </w:rPr>
            </w:pPr>
            <w:r>
              <w:rPr>
                <w:rFonts w:hint="eastAsia" w:ascii="宋体" w:hAnsi="宋体" w:eastAsia="宋体" w:cs="宋体"/>
                <w:i w:val="0"/>
                <w:iCs w:val="0"/>
                <w:color w:val="C00000"/>
                <w:kern w:val="0"/>
                <w:sz w:val="21"/>
                <w:szCs w:val="21"/>
                <w:u w:val="none"/>
                <w:lang w:val="en-US" w:eastAsia="zh-CN" w:bidi="ar"/>
              </w:rPr>
              <w:t>子订单状态名称，参照附录八</w:t>
            </w:r>
          </w:p>
        </w:tc>
      </w:tr>
    </w:tbl>
    <w:p w14:paraId="395C5789">
      <w:pPr>
        <w:keepNext w:val="0"/>
        <w:keepLines w:val="0"/>
        <w:widowControl/>
        <w:suppressLineNumbers w:val="0"/>
        <w:jc w:val="left"/>
        <w:textAlignment w:val="center"/>
        <w:rPr>
          <w:rFonts w:hint="eastAsia" w:ascii="宋体" w:hAnsi="宋体" w:eastAsia="宋体" w:cs="宋体"/>
          <w:i w:val="0"/>
          <w:iCs w:val="0"/>
          <w:color w:val="auto"/>
          <w:kern w:val="0"/>
          <w:sz w:val="21"/>
          <w:szCs w:val="21"/>
          <w:u w:val="none"/>
          <w:lang w:val="en-US" w:eastAsia="zh-CN" w:bidi="ar"/>
        </w:rPr>
      </w:pPr>
    </w:p>
    <w:p w14:paraId="6AE46525">
      <w:pPr>
        <w:pStyle w:val="3"/>
        <w:pageBreakBefore w:val="0"/>
        <w:numPr>
          <w:ilvl w:val="0"/>
          <w:numId w:val="3"/>
        </w:numPr>
        <w:tabs>
          <w:tab w:val="left" w:pos="0"/>
        </w:tabs>
        <w:spacing w:before="0" w:after="0" w:line="360" w:lineRule="auto"/>
        <w:ind w:left="420" w:leftChars="0" w:hanging="420" w:firstLineChars="0"/>
        <w:rPr>
          <w:rFonts w:hint="eastAsia" w:ascii="仿宋" w:hAnsi="仿宋" w:eastAsia="仿宋" w:cs="仿宋"/>
          <w:b/>
          <w:bCs/>
          <w:color w:val="C00000"/>
          <w:highlight w:val="none"/>
          <w:lang w:val="en-US" w:eastAsia="zh-CN"/>
        </w:rPr>
      </w:pPr>
      <w:r>
        <w:rPr>
          <w:rFonts w:hint="eastAsia" w:ascii="仿宋" w:hAnsi="仿宋" w:eastAsia="仿宋" w:cs="仿宋"/>
          <w:b/>
          <w:bCs/>
          <w:color w:val="C00000"/>
          <w:highlight w:val="none"/>
          <w:lang w:val="en-US" w:eastAsia="zh-CN"/>
        </w:rPr>
        <w:t>接口公共参数信息</w:t>
      </w:r>
    </w:p>
    <w:p w14:paraId="7A1B854E">
      <w:pPr>
        <w:pStyle w:val="3"/>
        <w:pageBreakBefore w:val="0"/>
        <w:numPr>
          <w:ilvl w:val="1"/>
          <w:numId w:val="0"/>
        </w:numPr>
        <w:tabs>
          <w:tab w:val="left" w:pos="0"/>
        </w:tabs>
        <w:spacing w:before="0" w:after="0" w:line="360" w:lineRule="auto"/>
        <w:rPr>
          <w:rFonts w:hint="eastAsia" w:ascii="仿宋" w:hAnsi="仿宋" w:eastAsia="仿宋" w:cs="仿宋"/>
          <w:b/>
          <w:bCs/>
          <w:color w:val="auto"/>
          <w:highlight w:val="none"/>
          <w:lang w:val="en-US" w:eastAsia="zh-CN"/>
        </w:rPr>
      </w:pPr>
      <w:bookmarkStart w:id="37" w:name="_Toc1885411432"/>
      <w:r>
        <w:rPr>
          <w:rFonts w:hint="eastAsia" w:ascii="仿宋" w:hAnsi="仿宋" w:eastAsia="仿宋" w:cs="仿宋"/>
          <w:b/>
          <w:bCs/>
          <w:color w:val="auto"/>
          <w:highlight w:val="none"/>
          <w:lang w:val="en-US" w:eastAsia="zh-CN"/>
        </w:rPr>
        <w:t>（1）客户信息（custInfo）</w:t>
      </w:r>
      <w:bookmarkEnd w:id="37"/>
    </w:p>
    <w:tbl>
      <w:tblPr>
        <w:tblStyle w:val="12"/>
        <w:tblW w:w="5000" w:type="pct"/>
        <w:tblInd w:w="0" w:type="dxa"/>
        <w:tblLayout w:type="autofit"/>
        <w:tblCellMar>
          <w:top w:w="0" w:type="dxa"/>
          <w:left w:w="108" w:type="dxa"/>
          <w:bottom w:w="0" w:type="dxa"/>
          <w:right w:w="108" w:type="dxa"/>
        </w:tblCellMar>
      </w:tblPr>
      <w:tblGrid>
        <w:gridCol w:w="2001"/>
        <w:gridCol w:w="1275"/>
        <w:gridCol w:w="1476"/>
        <w:gridCol w:w="531"/>
        <w:gridCol w:w="428"/>
        <w:gridCol w:w="2810"/>
      </w:tblGrid>
      <w:tr w14:paraId="10396DF8">
        <w:tblPrEx>
          <w:tblCellMar>
            <w:top w:w="0" w:type="dxa"/>
            <w:left w:w="108" w:type="dxa"/>
            <w:bottom w:w="0" w:type="dxa"/>
            <w:right w:w="108" w:type="dxa"/>
          </w:tblCellMar>
        </w:tblPrEx>
        <w:trPr>
          <w:trHeight w:val="303" w:hRule="atLeast"/>
        </w:trPr>
        <w:tc>
          <w:tcPr>
            <w:tcW w:w="1174" w:type="pct"/>
            <w:tcBorders>
              <w:top w:val="single" w:color="auto" w:sz="4" w:space="0"/>
              <w:left w:val="single" w:color="auto" w:sz="4" w:space="0"/>
              <w:bottom w:val="single" w:color="auto" w:sz="4" w:space="0"/>
              <w:right w:val="single" w:color="auto" w:sz="4" w:space="0"/>
            </w:tcBorders>
            <w:shd w:val="clear" w:color="auto" w:fill="BEBEBE" w:themeFill="background1" w:themeFillShade="BF"/>
            <w:noWrap w:val="0"/>
            <w:vAlign w:val="center"/>
          </w:tcPr>
          <w:p w14:paraId="29BD4579">
            <w:pPr>
              <w:keepNext w:val="0"/>
              <w:keepLines w:val="0"/>
              <w:widowControl/>
              <w:suppressLineNumbers w:val="0"/>
              <w:spacing w:before="0" w:beforeAutospacing="0" w:after="0" w:afterAutospacing="0"/>
              <w:ind w:left="0" w:right="0"/>
              <w:jc w:val="both"/>
              <w:rPr>
                <w:rFonts w:hint="eastAsia" w:ascii="仿宋" w:hAnsi="仿宋" w:eastAsia="仿宋" w:cs="仿宋"/>
                <w:color w:val="auto"/>
                <w:kern w:val="0"/>
                <w:highlight w:val="none"/>
                <w:lang w:bidi="ar"/>
              </w:rPr>
            </w:pPr>
            <w:r>
              <w:rPr>
                <w:rFonts w:hint="eastAsia" w:ascii="仿宋" w:hAnsi="仿宋" w:eastAsia="仿宋" w:cs="仿宋"/>
                <w:b/>
                <w:bCs/>
                <w:color w:val="auto"/>
                <w:kern w:val="0"/>
                <w:sz w:val="20"/>
                <w:szCs w:val="20"/>
                <w:highlight w:val="none"/>
                <w:lang w:bidi="ar"/>
              </w:rPr>
              <w:t>custInfo</w:t>
            </w:r>
          </w:p>
        </w:tc>
        <w:tc>
          <w:tcPr>
            <w:tcW w:w="748" w:type="pct"/>
            <w:tcBorders>
              <w:top w:val="single" w:color="auto" w:sz="4" w:space="0"/>
              <w:left w:val="single" w:color="auto" w:sz="4" w:space="0"/>
              <w:bottom w:val="single" w:color="auto" w:sz="4" w:space="0"/>
              <w:right w:val="single" w:color="auto" w:sz="4" w:space="0"/>
            </w:tcBorders>
            <w:shd w:val="clear" w:color="auto" w:fill="BEBEBE" w:themeFill="background1" w:themeFillShade="BF"/>
            <w:noWrap w:val="0"/>
            <w:vAlign w:val="center"/>
          </w:tcPr>
          <w:p w14:paraId="0D746AF1">
            <w:pPr>
              <w:keepNext w:val="0"/>
              <w:keepLines w:val="0"/>
              <w:widowControl/>
              <w:suppressLineNumbers w:val="0"/>
              <w:spacing w:before="0" w:beforeAutospacing="0" w:after="0" w:afterAutospacing="0"/>
              <w:ind w:left="0" w:right="0"/>
              <w:jc w:val="both"/>
              <w:rPr>
                <w:rFonts w:hint="eastAsia" w:ascii="仿宋" w:hAnsi="仿宋" w:eastAsia="仿宋" w:cs="仿宋"/>
                <w:color w:val="auto"/>
                <w:kern w:val="0"/>
                <w:highlight w:val="none"/>
                <w:lang w:bidi="ar"/>
              </w:rPr>
            </w:pPr>
            <w:r>
              <w:rPr>
                <w:rFonts w:hint="eastAsia" w:ascii="仿宋" w:hAnsi="仿宋" w:eastAsia="仿宋" w:cs="仿宋"/>
                <w:b/>
                <w:bCs/>
                <w:color w:val="auto"/>
                <w:kern w:val="0"/>
                <w:sz w:val="20"/>
                <w:szCs w:val="20"/>
                <w:highlight w:val="none"/>
                <w:lang w:bidi="ar"/>
              </w:rPr>
              <w:t>JSONObject</w:t>
            </w:r>
          </w:p>
        </w:tc>
        <w:tc>
          <w:tcPr>
            <w:tcW w:w="866" w:type="pct"/>
            <w:tcBorders>
              <w:top w:val="single" w:color="auto" w:sz="4" w:space="0"/>
              <w:left w:val="single" w:color="auto" w:sz="4" w:space="0"/>
              <w:bottom w:val="single" w:color="auto" w:sz="4" w:space="0"/>
              <w:right w:val="single" w:color="auto" w:sz="4" w:space="0"/>
            </w:tcBorders>
            <w:shd w:val="clear" w:color="auto" w:fill="BEBEBE" w:themeFill="background1" w:themeFillShade="BF"/>
            <w:noWrap w:val="0"/>
            <w:vAlign w:val="center"/>
          </w:tcPr>
          <w:p w14:paraId="5084CF3B">
            <w:pPr>
              <w:keepNext w:val="0"/>
              <w:keepLines w:val="0"/>
              <w:widowControl/>
              <w:suppressLineNumbers w:val="0"/>
              <w:spacing w:before="0" w:beforeAutospacing="0" w:after="0" w:afterAutospacing="0"/>
              <w:ind w:left="0" w:right="0"/>
              <w:jc w:val="both"/>
              <w:rPr>
                <w:rFonts w:hint="eastAsia" w:ascii="仿宋" w:hAnsi="仿宋" w:eastAsia="仿宋" w:cs="仿宋"/>
                <w:color w:val="auto"/>
                <w:kern w:val="0"/>
                <w:highlight w:val="none"/>
                <w:lang w:bidi="ar"/>
              </w:rPr>
            </w:pPr>
          </w:p>
        </w:tc>
        <w:tc>
          <w:tcPr>
            <w:tcW w:w="311" w:type="pct"/>
            <w:tcBorders>
              <w:top w:val="single" w:color="auto" w:sz="4" w:space="0"/>
              <w:left w:val="single" w:color="auto" w:sz="4" w:space="0"/>
              <w:bottom w:val="single" w:color="auto" w:sz="4" w:space="0"/>
              <w:right w:val="single" w:color="auto" w:sz="4" w:space="0"/>
            </w:tcBorders>
            <w:shd w:val="clear" w:color="auto" w:fill="BEBEBE" w:themeFill="background1" w:themeFillShade="BF"/>
            <w:noWrap w:val="0"/>
            <w:vAlign w:val="center"/>
          </w:tcPr>
          <w:p w14:paraId="3D0A6DB5">
            <w:pPr>
              <w:keepNext w:val="0"/>
              <w:keepLines w:val="0"/>
              <w:widowControl/>
              <w:suppressLineNumbers w:val="0"/>
              <w:spacing w:before="0" w:beforeAutospacing="0" w:after="0" w:afterAutospacing="0"/>
              <w:ind w:left="0" w:right="0"/>
              <w:jc w:val="both"/>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长度</w:t>
            </w:r>
          </w:p>
        </w:tc>
        <w:tc>
          <w:tcPr>
            <w:tcW w:w="251" w:type="pct"/>
            <w:tcBorders>
              <w:top w:val="single" w:color="auto" w:sz="4" w:space="0"/>
              <w:left w:val="single" w:color="auto" w:sz="4" w:space="0"/>
              <w:bottom w:val="single" w:color="auto" w:sz="4" w:space="0"/>
              <w:right w:val="single" w:color="auto" w:sz="4" w:space="0"/>
            </w:tcBorders>
            <w:shd w:val="clear" w:color="auto" w:fill="BEBEBE" w:themeFill="background1" w:themeFillShade="BF"/>
            <w:noWrap w:val="0"/>
            <w:vAlign w:val="center"/>
          </w:tcPr>
          <w:p w14:paraId="392A4708">
            <w:pPr>
              <w:keepNext w:val="0"/>
              <w:keepLines w:val="0"/>
              <w:widowControl/>
              <w:suppressLineNumbers w:val="0"/>
              <w:spacing w:before="0" w:beforeAutospacing="0" w:after="0" w:afterAutospacing="0"/>
              <w:ind w:left="0" w:right="0"/>
              <w:jc w:val="both"/>
              <w:rPr>
                <w:rFonts w:hint="eastAsia" w:ascii="仿宋" w:hAnsi="仿宋" w:eastAsia="仿宋" w:cs="仿宋"/>
                <w:color w:val="auto"/>
                <w:kern w:val="0"/>
                <w:highlight w:val="none"/>
                <w:lang w:val="en-US" w:eastAsia="zh-CN" w:bidi="ar"/>
              </w:rPr>
            </w:pPr>
            <w:r>
              <w:rPr>
                <w:rFonts w:hint="eastAsia" w:ascii="仿宋" w:hAnsi="仿宋" w:eastAsia="仿宋" w:cs="仿宋"/>
                <w:b/>
                <w:bCs/>
                <w:color w:val="auto"/>
                <w:kern w:val="0"/>
                <w:highlight w:val="none"/>
                <w:lang w:val="en-US" w:eastAsia="zh-CN" w:bidi="ar"/>
              </w:rPr>
              <w:t>不可</w:t>
            </w:r>
          </w:p>
        </w:tc>
        <w:tc>
          <w:tcPr>
            <w:tcW w:w="1648" w:type="pct"/>
            <w:tcBorders>
              <w:top w:val="single" w:color="auto" w:sz="4" w:space="0"/>
              <w:left w:val="single" w:color="auto" w:sz="4" w:space="0"/>
              <w:bottom w:val="single" w:color="auto" w:sz="4" w:space="0"/>
              <w:right w:val="single" w:color="auto" w:sz="4" w:space="0"/>
            </w:tcBorders>
            <w:shd w:val="clear" w:color="auto" w:fill="BEBEBE" w:themeFill="background1" w:themeFillShade="BF"/>
            <w:noWrap w:val="0"/>
            <w:vAlign w:val="center"/>
          </w:tcPr>
          <w:p w14:paraId="67F18B4D">
            <w:pPr>
              <w:keepNext w:val="0"/>
              <w:keepLines w:val="0"/>
              <w:widowControl/>
              <w:suppressLineNumbers w:val="0"/>
              <w:spacing w:before="0" w:beforeAutospacing="0" w:after="0" w:afterAutospacing="0"/>
              <w:ind w:left="0" w:right="0"/>
              <w:jc w:val="both"/>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客户信息</w:t>
            </w:r>
          </w:p>
        </w:tc>
      </w:tr>
      <w:tr w14:paraId="0B4ADEAB">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auto"/>
            <w:noWrap w:val="0"/>
            <w:vAlign w:val="center"/>
          </w:tcPr>
          <w:p w14:paraId="554D68B8">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sz w:val="20"/>
                <w:szCs w:val="20"/>
                <w:highlight w:val="none"/>
                <w:lang w:bidi="ar"/>
              </w:rPr>
              <w:t>custId</w:t>
            </w:r>
          </w:p>
        </w:tc>
        <w:tc>
          <w:tcPr>
            <w:tcW w:w="748" w:type="pct"/>
            <w:tcBorders>
              <w:top w:val="single" w:color="auto" w:sz="4" w:space="0"/>
              <w:left w:val="nil"/>
              <w:bottom w:val="single" w:color="auto" w:sz="4" w:space="0"/>
              <w:right w:val="single" w:color="2B2B2B" w:sz="8" w:space="0"/>
            </w:tcBorders>
            <w:shd w:val="clear" w:color="auto" w:fill="auto"/>
            <w:noWrap w:val="0"/>
            <w:vAlign w:val="center"/>
          </w:tcPr>
          <w:p w14:paraId="02A34697">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sz w:val="20"/>
                <w:szCs w:val="20"/>
                <w:highlight w:val="none"/>
                <w:lang w:bidi="ar"/>
              </w:rPr>
              <w:t>String</w:t>
            </w:r>
          </w:p>
        </w:tc>
        <w:tc>
          <w:tcPr>
            <w:tcW w:w="866" w:type="pct"/>
            <w:tcBorders>
              <w:top w:val="single" w:color="auto" w:sz="4" w:space="0"/>
              <w:left w:val="nil"/>
              <w:bottom w:val="single" w:color="auto" w:sz="4" w:space="0"/>
              <w:right w:val="single" w:color="000000" w:sz="8" w:space="0"/>
            </w:tcBorders>
            <w:shd w:val="clear" w:color="auto" w:fill="auto"/>
            <w:noWrap w:val="0"/>
            <w:vAlign w:val="center"/>
          </w:tcPr>
          <w:p w14:paraId="6712A0AE">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sz w:val="20"/>
                <w:szCs w:val="20"/>
                <w:highlight w:val="none"/>
                <w:lang w:bidi="ar"/>
              </w:rPr>
              <w:t>custInfo</w:t>
            </w:r>
          </w:p>
        </w:tc>
        <w:tc>
          <w:tcPr>
            <w:tcW w:w="311" w:type="pct"/>
            <w:tcBorders>
              <w:top w:val="single" w:color="auto" w:sz="4" w:space="0"/>
              <w:left w:val="nil"/>
              <w:bottom w:val="single" w:color="auto" w:sz="4" w:space="0"/>
              <w:right w:val="single" w:color="2B2B2B" w:sz="8" w:space="0"/>
            </w:tcBorders>
            <w:shd w:val="clear" w:color="auto" w:fill="auto"/>
            <w:noWrap w:val="0"/>
            <w:vAlign w:val="center"/>
          </w:tcPr>
          <w:p w14:paraId="34A28B97">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sz w:val="20"/>
                <w:szCs w:val="20"/>
                <w:highlight w:val="none"/>
                <w:lang w:bidi="ar"/>
              </w:rPr>
              <w:t>32</w:t>
            </w:r>
          </w:p>
        </w:tc>
        <w:tc>
          <w:tcPr>
            <w:tcW w:w="251" w:type="pct"/>
            <w:tcBorders>
              <w:top w:val="single" w:color="auto" w:sz="4" w:space="0"/>
              <w:left w:val="nil"/>
              <w:bottom w:val="single" w:color="auto" w:sz="4" w:space="0"/>
              <w:right w:val="single" w:color="2B2B2B" w:sz="8" w:space="0"/>
            </w:tcBorders>
            <w:shd w:val="clear" w:color="auto" w:fill="auto"/>
            <w:noWrap w:val="0"/>
            <w:vAlign w:val="center"/>
          </w:tcPr>
          <w:p w14:paraId="56FC0ED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2"/>
                <w:sz w:val="21"/>
                <w:szCs w:val="21"/>
                <w:highlight w:val="none"/>
                <w:lang w:val="en-US" w:eastAsia="zh-CN" w:bidi="ar-SA"/>
              </w:rPr>
              <w:t>不可</w:t>
            </w:r>
          </w:p>
        </w:tc>
        <w:tc>
          <w:tcPr>
            <w:tcW w:w="1648" w:type="pct"/>
            <w:tcBorders>
              <w:top w:val="single" w:color="auto" w:sz="4" w:space="0"/>
              <w:left w:val="nil"/>
              <w:bottom w:val="single" w:color="auto" w:sz="4" w:space="0"/>
              <w:right w:val="single" w:color="2B2B2B" w:sz="8" w:space="0"/>
            </w:tcBorders>
            <w:shd w:val="clear" w:color="auto" w:fill="auto"/>
            <w:noWrap w:val="0"/>
            <w:vAlign w:val="center"/>
          </w:tcPr>
          <w:p w14:paraId="48605E8D">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sz w:val="20"/>
                <w:szCs w:val="20"/>
                <w:highlight w:val="none"/>
                <w:lang w:bidi="ar"/>
              </w:rPr>
              <w:t>客户编码(客户下单</w:t>
            </w:r>
            <w:r>
              <w:rPr>
                <w:rFonts w:hint="eastAsia" w:ascii="仿宋" w:hAnsi="仿宋" w:eastAsia="仿宋" w:cs="仿宋"/>
                <w:color w:val="auto"/>
                <w:kern w:val="0"/>
                <w:sz w:val="20"/>
                <w:szCs w:val="20"/>
                <w:highlight w:val="none"/>
                <w:lang w:val="en-US" w:eastAsia="zh-CN" w:bidi="ar"/>
              </w:rPr>
              <w:t>账号</w:t>
            </w:r>
            <w:r>
              <w:rPr>
                <w:rFonts w:hint="eastAsia" w:ascii="仿宋" w:hAnsi="仿宋" w:eastAsia="仿宋" w:cs="仿宋"/>
                <w:color w:val="auto"/>
                <w:kern w:val="0"/>
                <w:sz w:val="20"/>
                <w:szCs w:val="20"/>
                <w:highlight w:val="none"/>
                <w:lang w:bidi="ar"/>
              </w:rPr>
              <w:t>，当没有</w:t>
            </w:r>
            <w:r>
              <w:rPr>
                <w:rFonts w:hint="eastAsia" w:ascii="仿宋" w:hAnsi="仿宋" w:eastAsia="仿宋" w:cs="仿宋"/>
                <w:color w:val="auto"/>
                <w:kern w:val="0"/>
                <w:sz w:val="20"/>
                <w:szCs w:val="20"/>
                <w:highlight w:val="none"/>
                <w:lang w:val="en-US" w:eastAsia="zh-CN" w:bidi="ar"/>
              </w:rPr>
              <w:t>非</w:t>
            </w:r>
            <w:r>
              <w:rPr>
                <w:rFonts w:hint="eastAsia" w:ascii="仿宋" w:hAnsi="仿宋" w:eastAsia="仿宋" w:cs="仿宋"/>
                <w:color w:val="auto"/>
                <w:kern w:val="0"/>
                <w:sz w:val="20"/>
                <w:szCs w:val="20"/>
                <w:highlight w:val="none"/>
                <w:lang w:bidi="ar"/>
              </w:rPr>
              <w:t>手机号时需与订单中心沟通进行业务评估)。</w:t>
            </w:r>
          </w:p>
        </w:tc>
      </w:tr>
      <w:tr w14:paraId="52182275">
        <w:tblPrEx>
          <w:tblCellMar>
            <w:top w:w="0" w:type="dxa"/>
            <w:left w:w="108" w:type="dxa"/>
            <w:bottom w:w="0" w:type="dxa"/>
            <w:right w:w="108" w:type="dxa"/>
          </w:tblCellMar>
        </w:tblPrEx>
        <w:trPr>
          <w:trHeight w:val="90" w:hRule="atLeast"/>
        </w:trPr>
        <w:tc>
          <w:tcPr>
            <w:tcW w:w="1174" w:type="pct"/>
            <w:tcBorders>
              <w:top w:val="single" w:color="auto" w:sz="4" w:space="0"/>
              <w:left w:val="single" w:color="2B2B2B" w:sz="8" w:space="0"/>
              <w:bottom w:val="single" w:color="auto" w:sz="4" w:space="0"/>
              <w:right w:val="single" w:color="2B2B2B" w:sz="8" w:space="0"/>
            </w:tcBorders>
            <w:shd w:val="clear" w:color="auto" w:fill="auto"/>
            <w:noWrap w:val="0"/>
            <w:vAlign w:val="center"/>
          </w:tcPr>
          <w:p w14:paraId="48ACBAB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custType</w:t>
            </w:r>
          </w:p>
        </w:tc>
        <w:tc>
          <w:tcPr>
            <w:tcW w:w="748" w:type="pct"/>
            <w:tcBorders>
              <w:top w:val="single" w:color="auto" w:sz="4" w:space="0"/>
              <w:left w:val="nil"/>
              <w:bottom w:val="single" w:color="auto" w:sz="4" w:space="0"/>
              <w:right w:val="single" w:color="2B2B2B" w:sz="8" w:space="0"/>
            </w:tcBorders>
            <w:shd w:val="clear" w:color="auto" w:fill="auto"/>
            <w:noWrap w:val="0"/>
            <w:vAlign w:val="center"/>
          </w:tcPr>
          <w:p w14:paraId="72A9205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String</w:t>
            </w:r>
          </w:p>
        </w:tc>
        <w:tc>
          <w:tcPr>
            <w:tcW w:w="866" w:type="pct"/>
            <w:tcBorders>
              <w:top w:val="single" w:color="auto" w:sz="4" w:space="0"/>
              <w:left w:val="nil"/>
              <w:bottom w:val="single" w:color="auto" w:sz="4" w:space="0"/>
              <w:right w:val="single" w:color="000000" w:sz="8" w:space="0"/>
            </w:tcBorders>
            <w:shd w:val="clear" w:color="auto" w:fill="auto"/>
            <w:noWrap w:val="0"/>
            <w:vAlign w:val="center"/>
          </w:tcPr>
          <w:p w14:paraId="5FD05BCF">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color w:val="auto"/>
                <w:kern w:val="0"/>
                <w:sz w:val="20"/>
                <w:szCs w:val="20"/>
                <w:highlight w:val="none"/>
                <w:lang w:bidi="ar"/>
              </w:rPr>
              <w:t>custInfo</w:t>
            </w:r>
          </w:p>
        </w:tc>
        <w:tc>
          <w:tcPr>
            <w:tcW w:w="311" w:type="pct"/>
            <w:tcBorders>
              <w:top w:val="single" w:color="auto" w:sz="4" w:space="0"/>
              <w:left w:val="nil"/>
              <w:bottom w:val="single" w:color="auto" w:sz="4" w:space="0"/>
              <w:right w:val="single" w:color="2B2B2B" w:sz="8" w:space="0"/>
            </w:tcBorders>
            <w:shd w:val="clear" w:color="auto" w:fill="auto"/>
            <w:noWrap w:val="0"/>
            <w:vAlign w:val="center"/>
          </w:tcPr>
          <w:p w14:paraId="5263658B">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20</w:t>
            </w:r>
          </w:p>
        </w:tc>
        <w:tc>
          <w:tcPr>
            <w:tcW w:w="251" w:type="pct"/>
            <w:tcBorders>
              <w:top w:val="single" w:color="auto" w:sz="4" w:space="0"/>
              <w:left w:val="nil"/>
              <w:bottom w:val="single" w:color="auto" w:sz="4" w:space="0"/>
              <w:right w:val="single" w:color="2B2B2B" w:sz="8" w:space="0"/>
            </w:tcBorders>
            <w:shd w:val="clear" w:color="auto" w:fill="auto"/>
            <w:noWrap w:val="0"/>
            <w:vAlign w:val="center"/>
          </w:tcPr>
          <w:p w14:paraId="32662AD6">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2"/>
                <w:sz w:val="21"/>
                <w:szCs w:val="21"/>
                <w:highlight w:val="none"/>
                <w:lang w:val="en-US" w:eastAsia="zh-CN" w:bidi="ar-SA"/>
              </w:rPr>
              <w:t>可以</w:t>
            </w:r>
          </w:p>
        </w:tc>
        <w:tc>
          <w:tcPr>
            <w:tcW w:w="1648" w:type="pct"/>
            <w:tcBorders>
              <w:top w:val="single" w:color="auto" w:sz="4" w:space="0"/>
              <w:left w:val="nil"/>
              <w:bottom w:val="single" w:color="auto" w:sz="4" w:space="0"/>
              <w:right w:val="single" w:color="2B2B2B" w:sz="8" w:space="0"/>
            </w:tcBorders>
            <w:shd w:val="clear" w:color="auto" w:fill="auto"/>
            <w:noWrap w:val="0"/>
            <w:vAlign w:val="center"/>
          </w:tcPr>
          <w:p w14:paraId="652C9A01">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客户编码类型（</w:t>
            </w:r>
            <w:r>
              <w:rPr>
                <w:rFonts w:hint="eastAsia" w:ascii="仿宋" w:hAnsi="仿宋" w:eastAsia="仿宋" w:cs="仿宋"/>
                <w:color w:val="auto"/>
                <w:kern w:val="0"/>
                <w:sz w:val="20"/>
                <w:szCs w:val="20"/>
                <w:highlight w:val="none"/>
                <w:lang w:bidi="ar"/>
              </w:rPr>
              <w:t>客户下单</w:t>
            </w:r>
            <w:r>
              <w:rPr>
                <w:rFonts w:hint="eastAsia" w:ascii="仿宋" w:hAnsi="仿宋" w:eastAsia="仿宋" w:cs="仿宋"/>
                <w:color w:val="auto"/>
                <w:kern w:val="0"/>
                <w:sz w:val="20"/>
                <w:szCs w:val="20"/>
                <w:highlight w:val="none"/>
                <w:lang w:val="en-US" w:eastAsia="zh-CN" w:bidi="ar"/>
              </w:rPr>
              <w:t>使用的手机号/宽带账号）：0-手机号（默认）；1-宽带账号</w:t>
            </w:r>
          </w:p>
        </w:tc>
      </w:tr>
      <w:tr w14:paraId="4DDFAD74">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auto"/>
            <w:noWrap w:val="0"/>
            <w:vAlign w:val="center"/>
          </w:tcPr>
          <w:p w14:paraId="014C76B7">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0"/>
                <w:szCs w:val="20"/>
                <w:highlight w:val="none"/>
                <w:lang w:val="en-US" w:bidi="ar"/>
              </w:rPr>
            </w:pPr>
            <w:r>
              <w:rPr>
                <w:rFonts w:hint="eastAsia" w:ascii="仿宋" w:hAnsi="仿宋" w:eastAsia="仿宋" w:cs="仿宋"/>
                <w:i w:val="0"/>
                <w:iCs w:val="0"/>
                <w:color w:val="auto"/>
                <w:kern w:val="0"/>
                <w:sz w:val="20"/>
                <w:szCs w:val="20"/>
                <w:highlight w:val="none"/>
                <w:u w:val="none"/>
                <w:lang w:val="en-US" w:eastAsia="zh-CN" w:bidi="ar"/>
              </w:rPr>
              <w:t>acctId</w:t>
            </w:r>
          </w:p>
        </w:tc>
        <w:tc>
          <w:tcPr>
            <w:tcW w:w="748" w:type="pct"/>
            <w:tcBorders>
              <w:top w:val="single" w:color="auto" w:sz="4" w:space="0"/>
              <w:left w:val="nil"/>
              <w:bottom w:val="single" w:color="auto" w:sz="4" w:space="0"/>
              <w:right w:val="single" w:color="2B2B2B" w:sz="8" w:space="0"/>
            </w:tcBorders>
            <w:shd w:val="clear" w:color="auto" w:fill="auto"/>
            <w:noWrap w:val="0"/>
            <w:vAlign w:val="center"/>
          </w:tcPr>
          <w:p w14:paraId="38CA2619">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i w:val="0"/>
                <w:iCs w:val="0"/>
                <w:color w:val="auto"/>
                <w:kern w:val="0"/>
                <w:sz w:val="20"/>
                <w:szCs w:val="20"/>
                <w:highlight w:val="none"/>
                <w:u w:val="none"/>
                <w:lang w:val="en-US" w:eastAsia="zh-CN" w:bidi="ar"/>
              </w:rPr>
              <w:t>String</w:t>
            </w:r>
          </w:p>
        </w:tc>
        <w:tc>
          <w:tcPr>
            <w:tcW w:w="866" w:type="pct"/>
            <w:tcBorders>
              <w:top w:val="single" w:color="auto" w:sz="4" w:space="0"/>
              <w:left w:val="nil"/>
              <w:bottom w:val="single" w:color="auto" w:sz="4" w:space="0"/>
              <w:right w:val="single" w:color="000000" w:sz="8" w:space="0"/>
            </w:tcBorders>
            <w:shd w:val="clear" w:color="auto" w:fill="auto"/>
            <w:noWrap w:val="0"/>
            <w:vAlign w:val="center"/>
          </w:tcPr>
          <w:p w14:paraId="4884E3D4">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i w:val="0"/>
                <w:iCs w:val="0"/>
                <w:color w:val="auto"/>
                <w:kern w:val="0"/>
                <w:sz w:val="20"/>
                <w:szCs w:val="20"/>
                <w:highlight w:val="none"/>
                <w:u w:val="none"/>
                <w:lang w:val="en-US" w:eastAsia="zh-CN" w:bidi="ar"/>
              </w:rPr>
              <w:t>custInfo</w:t>
            </w:r>
          </w:p>
        </w:tc>
        <w:tc>
          <w:tcPr>
            <w:tcW w:w="311" w:type="pct"/>
            <w:tcBorders>
              <w:top w:val="single" w:color="auto" w:sz="4" w:space="0"/>
              <w:left w:val="nil"/>
              <w:bottom w:val="single" w:color="auto" w:sz="4" w:space="0"/>
              <w:right w:val="single" w:color="2B2B2B" w:sz="8" w:space="0"/>
            </w:tcBorders>
            <w:shd w:val="clear" w:color="auto" w:fill="auto"/>
            <w:noWrap w:val="0"/>
            <w:vAlign w:val="center"/>
          </w:tcPr>
          <w:p w14:paraId="1821FCD1">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32</w:t>
            </w:r>
          </w:p>
        </w:tc>
        <w:tc>
          <w:tcPr>
            <w:tcW w:w="251" w:type="pct"/>
            <w:tcBorders>
              <w:top w:val="single" w:color="auto" w:sz="4" w:space="0"/>
              <w:left w:val="nil"/>
              <w:bottom w:val="single" w:color="auto" w:sz="4" w:space="0"/>
              <w:right w:val="single" w:color="2B2B2B" w:sz="8" w:space="0"/>
            </w:tcBorders>
            <w:shd w:val="clear" w:color="auto" w:fill="auto"/>
            <w:noWrap w:val="0"/>
            <w:vAlign w:val="center"/>
          </w:tcPr>
          <w:p w14:paraId="1D30B8B9">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i w:val="0"/>
                <w:iCs w:val="0"/>
                <w:color w:val="auto"/>
                <w:kern w:val="0"/>
                <w:sz w:val="21"/>
                <w:szCs w:val="21"/>
                <w:highlight w:val="none"/>
                <w:u w:val="none"/>
                <w:lang w:val="en-US" w:eastAsia="zh-CN" w:bidi="ar"/>
              </w:rPr>
              <w:t>可以</w:t>
            </w:r>
          </w:p>
        </w:tc>
        <w:tc>
          <w:tcPr>
            <w:tcW w:w="1648" w:type="pct"/>
            <w:tcBorders>
              <w:top w:val="single" w:color="auto" w:sz="4" w:space="0"/>
              <w:left w:val="nil"/>
              <w:bottom w:val="single" w:color="auto" w:sz="4" w:space="0"/>
              <w:right w:val="single" w:color="2B2B2B" w:sz="8" w:space="0"/>
            </w:tcBorders>
            <w:shd w:val="clear" w:color="auto" w:fill="auto"/>
            <w:noWrap w:val="0"/>
            <w:vAlign w:val="center"/>
          </w:tcPr>
          <w:p w14:paraId="3E637E9D">
            <w:pPr>
              <w:keepNext w:val="0"/>
              <w:keepLines w:val="0"/>
              <w:widowControl/>
              <w:suppressLineNumbers w:val="0"/>
              <w:spacing w:before="0" w:beforeAutospacing="0" w:after="0" w:afterAutospacing="0"/>
              <w:ind w:left="0" w:right="0"/>
              <w:jc w:val="both"/>
              <w:textAlignment w:val="center"/>
              <w:rPr>
                <w:rFonts w:hint="eastAsia"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账号信息</w:t>
            </w:r>
            <w:r>
              <w:rPr>
                <w:rFonts w:hint="eastAsia" w:ascii="宋体" w:hAnsi="宋体" w:cs="宋体"/>
                <w:color w:val="auto"/>
                <w:kern w:val="0"/>
                <w:sz w:val="20"/>
                <w:szCs w:val="20"/>
                <w:highlight w:val="none"/>
                <w:lang w:eastAsia="zh-CN" w:bidi="ar"/>
              </w:rPr>
              <w:t>（</w:t>
            </w:r>
            <w:r>
              <w:rPr>
                <w:rFonts w:hint="eastAsia" w:ascii="宋体" w:hAnsi="宋体" w:cs="宋体"/>
                <w:color w:val="auto"/>
                <w:kern w:val="0"/>
                <w:sz w:val="20"/>
                <w:szCs w:val="20"/>
                <w:highlight w:val="none"/>
                <w:lang w:bidi="ar"/>
              </w:rPr>
              <w:t>客户下单平台账号</w:t>
            </w:r>
            <w:r>
              <w:rPr>
                <w:rFonts w:hint="eastAsia" w:ascii="宋体" w:hAnsi="宋体" w:cs="宋体"/>
                <w:color w:val="auto"/>
                <w:kern w:val="0"/>
                <w:sz w:val="20"/>
                <w:szCs w:val="20"/>
                <w:highlight w:val="none"/>
                <w:lang w:eastAsia="zh-CN" w:bidi="ar"/>
              </w:rPr>
              <w:t>）</w:t>
            </w:r>
            <w:r>
              <w:rPr>
                <w:rFonts w:hint="eastAsia" w:ascii="宋体" w:hAnsi="宋体" w:cs="宋体"/>
                <w:color w:val="auto"/>
                <w:kern w:val="0"/>
                <w:sz w:val="20"/>
                <w:szCs w:val="20"/>
                <w:highlight w:val="none"/>
                <w:lang w:bidi="ar"/>
              </w:rPr>
              <w:t>：</w:t>
            </w:r>
          </w:p>
          <w:p w14:paraId="6B6F4D87">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宋体" w:hAnsi="宋体" w:cs="宋体"/>
                <w:strike w:val="0"/>
                <w:dstrike w:val="0"/>
                <w:color w:val="auto"/>
                <w:kern w:val="0"/>
                <w:sz w:val="20"/>
                <w:szCs w:val="20"/>
                <w:highlight w:val="none"/>
                <w:lang w:bidi="ar"/>
              </w:rPr>
              <w:t>宽带账号、</w:t>
            </w:r>
            <w:r>
              <w:rPr>
                <w:rFonts w:hint="eastAsia" w:ascii="宋体" w:hAnsi="宋体" w:cs="宋体"/>
                <w:color w:val="auto"/>
                <w:kern w:val="0"/>
                <w:sz w:val="20"/>
                <w:szCs w:val="20"/>
                <w:highlight w:val="none"/>
                <w:lang w:bidi="ar"/>
              </w:rPr>
              <w:t>政企服务平台账号、</w:t>
            </w:r>
            <w:r>
              <w:rPr>
                <w:rFonts w:hint="eastAsia" w:ascii="宋体" w:hAnsi="宋体" w:cs="宋体"/>
                <w:color w:val="auto"/>
                <w:kern w:val="0"/>
                <w:sz w:val="20"/>
                <w:szCs w:val="20"/>
                <w:highlight w:val="none"/>
                <w:lang w:val="en-US" w:eastAsia="zh-CN" w:bidi="ar"/>
              </w:rPr>
              <w:t>QQ、抖音、微信、IMEI、中国移动APP等</w:t>
            </w:r>
          </w:p>
          <w:p w14:paraId="567C78D6">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(映射数据库表：brdnet_acct)</w:t>
            </w:r>
          </w:p>
        </w:tc>
      </w:tr>
      <w:tr w14:paraId="292B3786">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auto"/>
            <w:noWrap w:val="0"/>
            <w:vAlign w:val="center"/>
          </w:tcPr>
          <w:p w14:paraId="514AC2F4">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i w:val="0"/>
                <w:iCs w:val="0"/>
                <w:color w:val="auto"/>
                <w:kern w:val="0"/>
                <w:sz w:val="20"/>
                <w:szCs w:val="20"/>
                <w:highlight w:val="none"/>
                <w:u w:val="none"/>
                <w:lang w:val="en-US" w:eastAsia="zh-CN" w:bidi="ar"/>
              </w:rPr>
              <w:t>acctType</w:t>
            </w:r>
          </w:p>
        </w:tc>
        <w:tc>
          <w:tcPr>
            <w:tcW w:w="748" w:type="pct"/>
            <w:tcBorders>
              <w:top w:val="single" w:color="auto" w:sz="4" w:space="0"/>
              <w:left w:val="nil"/>
              <w:bottom w:val="single" w:color="auto" w:sz="4" w:space="0"/>
              <w:right w:val="single" w:color="2B2B2B" w:sz="8" w:space="0"/>
            </w:tcBorders>
            <w:shd w:val="clear" w:color="auto" w:fill="auto"/>
            <w:noWrap w:val="0"/>
            <w:vAlign w:val="center"/>
          </w:tcPr>
          <w:p w14:paraId="503CCE7D">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i w:val="0"/>
                <w:iCs w:val="0"/>
                <w:color w:val="auto"/>
                <w:kern w:val="0"/>
                <w:sz w:val="20"/>
                <w:szCs w:val="20"/>
                <w:highlight w:val="none"/>
                <w:u w:val="none"/>
                <w:lang w:val="en-US" w:eastAsia="zh-CN" w:bidi="ar"/>
              </w:rPr>
              <w:t>String</w:t>
            </w:r>
          </w:p>
        </w:tc>
        <w:tc>
          <w:tcPr>
            <w:tcW w:w="866" w:type="pct"/>
            <w:tcBorders>
              <w:top w:val="single" w:color="auto" w:sz="4" w:space="0"/>
              <w:left w:val="nil"/>
              <w:bottom w:val="single" w:color="auto" w:sz="4" w:space="0"/>
              <w:right w:val="single" w:color="000000" w:sz="8" w:space="0"/>
            </w:tcBorders>
            <w:shd w:val="clear" w:color="auto" w:fill="auto"/>
            <w:noWrap w:val="0"/>
            <w:vAlign w:val="center"/>
          </w:tcPr>
          <w:p w14:paraId="54556344">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bidi="ar"/>
              </w:rPr>
            </w:pPr>
            <w:r>
              <w:rPr>
                <w:rFonts w:hint="eastAsia" w:ascii="仿宋" w:hAnsi="仿宋" w:eastAsia="仿宋" w:cs="仿宋"/>
                <w:i w:val="0"/>
                <w:iCs w:val="0"/>
                <w:color w:val="auto"/>
                <w:kern w:val="0"/>
                <w:sz w:val="20"/>
                <w:szCs w:val="20"/>
                <w:highlight w:val="none"/>
                <w:u w:val="none"/>
                <w:lang w:val="en-US" w:eastAsia="zh-CN" w:bidi="ar"/>
              </w:rPr>
              <w:t>custInfo</w:t>
            </w:r>
          </w:p>
        </w:tc>
        <w:tc>
          <w:tcPr>
            <w:tcW w:w="311" w:type="pct"/>
            <w:tcBorders>
              <w:top w:val="single" w:color="auto" w:sz="4" w:space="0"/>
              <w:left w:val="nil"/>
              <w:bottom w:val="single" w:color="auto" w:sz="4" w:space="0"/>
              <w:right w:val="single" w:color="2B2B2B" w:sz="8" w:space="0"/>
            </w:tcBorders>
            <w:shd w:val="clear" w:color="auto" w:fill="auto"/>
            <w:noWrap w:val="0"/>
            <w:vAlign w:val="center"/>
          </w:tcPr>
          <w:p w14:paraId="5DD9DF6A">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5</w:t>
            </w:r>
          </w:p>
        </w:tc>
        <w:tc>
          <w:tcPr>
            <w:tcW w:w="251" w:type="pct"/>
            <w:tcBorders>
              <w:top w:val="single" w:color="auto" w:sz="4" w:space="0"/>
              <w:left w:val="nil"/>
              <w:bottom w:val="single" w:color="auto" w:sz="4" w:space="0"/>
              <w:right w:val="single" w:color="2B2B2B" w:sz="8" w:space="0"/>
            </w:tcBorders>
            <w:shd w:val="clear" w:color="auto" w:fill="auto"/>
            <w:noWrap w:val="0"/>
            <w:vAlign w:val="center"/>
          </w:tcPr>
          <w:p w14:paraId="0E6BEBD8">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i w:val="0"/>
                <w:iCs w:val="0"/>
                <w:color w:val="auto"/>
                <w:kern w:val="0"/>
                <w:sz w:val="21"/>
                <w:szCs w:val="21"/>
                <w:highlight w:val="none"/>
                <w:u w:val="none"/>
                <w:lang w:val="en-US" w:eastAsia="zh-CN" w:bidi="ar"/>
              </w:rPr>
              <w:t>可以</w:t>
            </w:r>
          </w:p>
        </w:tc>
        <w:tc>
          <w:tcPr>
            <w:tcW w:w="1648" w:type="pct"/>
            <w:tcBorders>
              <w:top w:val="single" w:color="auto" w:sz="4" w:space="0"/>
              <w:left w:val="nil"/>
              <w:bottom w:val="single" w:color="auto" w:sz="4" w:space="0"/>
              <w:right w:val="single" w:color="2B2B2B" w:sz="8" w:space="0"/>
            </w:tcBorders>
            <w:shd w:val="clear" w:color="auto" w:fill="auto"/>
            <w:noWrap w:val="0"/>
            <w:vAlign w:val="center"/>
          </w:tcPr>
          <w:p w14:paraId="27326D73">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账号类型（下单登陆平台账号）：</w:t>
            </w:r>
          </w:p>
          <w:p w14:paraId="0ABD175C">
            <w:pPr>
              <w:keepNext w:val="0"/>
              <w:keepLines w:val="0"/>
              <w:widowControl/>
              <w:numPr>
                <w:ilvl w:val="0"/>
                <w:numId w:val="0"/>
              </w:numPr>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0-手机号；</w:t>
            </w:r>
          </w:p>
          <w:p w14:paraId="37EAAA6F">
            <w:pPr>
              <w:keepNext w:val="0"/>
              <w:keepLines w:val="0"/>
              <w:widowControl/>
              <w:numPr>
                <w:ilvl w:val="0"/>
                <w:numId w:val="0"/>
              </w:numPr>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strike w:val="0"/>
                <w:dstrike w:val="0"/>
                <w:color w:val="auto"/>
                <w:kern w:val="0"/>
                <w:sz w:val="20"/>
                <w:szCs w:val="20"/>
                <w:highlight w:val="none"/>
                <w:u w:val="none"/>
                <w:lang w:val="en-US" w:eastAsia="zh-CN" w:bidi="ar"/>
              </w:rPr>
              <w:t>1-宽带账号</w:t>
            </w:r>
            <w:r>
              <w:rPr>
                <w:rFonts w:hint="eastAsia" w:ascii="仿宋" w:hAnsi="仿宋" w:eastAsia="仿宋" w:cs="仿宋"/>
                <w:i w:val="0"/>
                <w:iCs w:val="0"/>
                <w:color w:val="auto"/>
                <w:kern w:val="0"/>
                <w:sz w:val="20"/>
                <w:szCs w:val="20"/>
                <w:highlight w:val="none"/>
                <w:u w:val="none"/>
                <w:lang w:val="en-US" w:eastAsia="zh-CN" w:bidi="ar"/>
              </w:rPr>
              <w:t>；</w:t>
            </w:r>
          </w:p>
          <w:p w14:paraId="7B3D7541">
            <w:pPr>
              <w:keepNext w:val="0"/>
              <w:keepLines w:val="0"/>
              <w:widowControl/>
              <w:numPr>
                <w:ilvl w:val="0"/>
                <w:numId w:val="0"/>
              </w:numPr>
              <w:suppressLineNumbers w:val="0"/>
              <w:spacing w:before="0" w:beforeAutospacing="0" w:after="0" w:afterAutospacing="0"/>
              <w:ind w:left="0" w:leftChars="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2-政企服务平台账号；</w:t>
            </w:r>
          </w:p>
          <w:p w14:paraId="3B88A686">
            <w:pPr>
              <w:keepNext w:val="0"/>
              <w:keepLines w:val="0"/>
              <w:widowControl/>
              <w:numPr>
                <w:ilvl w:val="0"/>
                <w:numId w:val="0"/>
              </w:numPr>
              <w:suppressLineNumbers w:val="0"/>
              <w:spacing w:before="0" w:beforeAutospacing="0" w:after="0" w:afterAutospacing="0"/>
              <w:ind w:left="0" w:leftChars="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3-QQ号；</w:t>
            </w:r>
          </w:p>
          <w:p w14:paraId="003E71CE">
            <w:pPr>
              <w:keepNext w:val="0"/>
              <w:keepLines w:val="0"/>
              <w:widowControl/>
              <w:numPr>
                <w:ilvl w:val="0"/>
                <w:numId w:val="0"/>
              </w:numPr>
              <w:suppressLineNumbers w:val="0"/>
              <w:spacing w:before="0" w:beforeAutospacing="0" w:after="0" w:afterAutospacing="0"/>
              <w:ind w:left="0" w:leftChars="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4-抖音账号；</w:t>
            </w:r>
          </w:p>
          <w:p w14:paraId="09E22ED7">
            <w:pPr>
              <w:keepNext w:val="0"/>
              <w:keepLines w:val="0"/>
              <w:widowControl/>
              <w:numPr>
                <w:ilvl w:val="0"/>
                <w:numId w:val="0"/>
              </w:numPr>
              <w:suppressLineNumbers w:val="0"/>
              <w:spacing w:before="0" w:beforeAutospacing="0" w:after="0" w:afterAutospacing="0"/>
              <w:ind w:left="0" w:leftChars="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5-微信号</w:t>
            </w:r>
          </w:p>
          <w:p w14:paraId="05F2D689">
            <w:pPr>
              <w:keepNext w:val="0"/>
              <w:keepLines w:val="0"/>
              <w:widowControl/>
              <w:numPr>
                <w:ilvl w:val="0"/>
                <w:numId w:val="0"/>
              </w:numPr>
              <w:suppressLineNumbers w:val="0"/>
              <w:spacing w:before="0" w:beforeAutospacing="0" w:after="0" w:afterAutospacing="0"/>
              <w:ind w:left="0" w:leftChars="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6-IMEI号</w:t>
            </w:r>
          </w:p>
          <w:p w14:paraId="3D107BA1">
            <w:pPr>
              <w:keepNext w:val="0"/>
              <w:keepLines w:val="0"/>
              <w:widowControl/>
              <w:numPr>
                <w:ilvl w:val="0"/>
                <w:numId w:val="0"/>
              </w:numPr>
              <w:suppressLineNumbers w:val="0"/>
              <w:spacing w:before="0" w:beforeAutospacing="0" w:after="0" w:afterAutospacing="0"/>
              <w:ind w:left="0" w:leftChars="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7-中国移动APP</w:t>
            </w:r>
          </w:p>
          <w:p w14:paraId="33B19A79">
            <w:pPr>
              <w:pStyle w:val="8"/>
              <w:keepNext w:val="0"/>
              <w:keepLines w:val="0"/>
              <w:numPr>
                <w:ilvl w:val="0"/>
                <w:numId w:val="0"/>
              </w:numPr>
              <w:suppressLineNumbers w:val="0"/>
              <w:spacing w:before="0" w:beforeAutospacing="0" w:after="0" w:afterAutospacing="0"/>
              <w:ind w:left="0" w:leftChars="0" w:right="0"/>
              <w:rPr>
                <w:rFonts w:hint="default"/>
                <w:color w:val="auto"/>
                <w:lang w:val="en-US" w:eastAsia="zh-CN"/>
              </w:rPr>
            </w:pPr>
            <w:r>
              <w:rPr>
                <w:rFonts w:hint="eastAsia"/>
                <w:color w:val="auto"/>
                <w:lang w:val="en-US" w:eastAsia="zh-CN"/>
              </w:rPr>
              <w:t>8-</w:t>
            </w:r>
            <w:r>
              <w:rPr>
                <w:rFonts w:hint="default"/>
                <w:color w:val="auto"/>
                <w:lang w:val="en-US" w:eastAsia="zh-CN"/>
              </w:rPr>
              <w:t>掌厅</w:t>
            </w:r>
            <w:r>
              <w:rPr>
                <w:rFonts w:hint="eastAsia"/>
                <w:color w:val="auto"/>
                <w:lang w:val="en-US" w:eastAsia="zh-CN"/>
              </w:rPr>
              <w:t>UID</w:t>
            </w:r>
          </w:p>
          <w:p w14:paraId="2ED41559">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0"/>
                <w:szCs w:val="20"/>
                <w:highlight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(映射数据库表：brdnet_type)</w:t>
            </w:r>
          </w:p>
        </w:tc>
      </w:tr>
      <w:tr w14:paraId="34234598">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auto"/>
            <w:noWrap w:val="0"/>
            <w:vAlign w:val="center"/>
          </w:tcPr>
          <w:p w14:paraId="124B7B43">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accountUserId</w:t>
            </w:r>
          </w:p>
        </w:tc>
        <w:tc>
          <w:tcPr>
            <w:tcW w:w="748" w:type="pct"/>
            <w:tcBorders>
              <w:top w:val="single" w:color="auto" w:sz="4" w:space="0"/>
              <w:left w:val="nil"/>
              <w:bottom w:val="single" w:color="auto" w:sz="4" w:space="0"/>
              <w:right w:val="single" w:color="2B2B2B" w:sz="8" w:space="0"/>
            </w:tcBorders>
            <w:shd w:val="clear" w:color="auto" w:fill="auto"/>
            <w:noWrap w:val="0"/>
            <w:vAlign w:val="center"/>
          </w:tcPr>
          <w:p w14:paraId="0FB56E6E">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String</w:t>
            </w:r>
          </w:p>
        </w:tc>
        <w:tc>
          <w:tcPr>
            <w:tcW w:w="866" w:type="pct"/>
            <w:tcBorders>
              <w:top w:val="single" w:color="auto" w:sz="4" w:space="0"/>
              <w:left w:val="nil"/>
              <w:bottom w:val="single" w:color="auto" w:sz="4" w:space="0"/>
              <w:right w:val="single" w:color="000000" w:sz="8" w:space="0"/>
            </w:tcBorders>
            <w:shd w:val="clear" w:color="auto" w:fill="auto"/>
            <w:noWrap w:val="0"/>
            <w:vAlign w:val="center"/>
          </w:tcPr>
          <w:p w14:paraId="618BDA1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custInfo</w:t>
            </w:r>
          </w:p>
        </w:tc>
        <w:tc>
          <w:tcPr>
            <w:tcW w:w="311" w:type="pct"/>
            <w:tcBorders>
              <w:top w:val="single" w:color="auto" w:sz="4" w:space="0"/>
              <w:left w:val="nil"/>
              <w:bottom w:val="single" w:color="auto" w:sz="4" w:space="0"/>
              <w:right w:val="single" w:color="2B2B2B" w:sz="8" w:space="0"/>
            </w:tcBorders>
            <w:shd w:val="clear" w:color="auto" w:fill="auto"/>
            <w:noWrap w:val="0"/>
            <w:vAlign w:val="center"/>
          </w:tcPr>
          <w:p w14:paraId="54E3508C">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32</w:t>
            </w:r>
          </w:p>
        </w:tc>
        <w:tc>
          <w:tcPr>
            <w:tcW w:w="251" w:type="pct"/>
            <w:tcBorders>
              <w:top w:val="single" w:color="auto" w:sz="4" w:space="0"/>
              <w:left w:val="nil"/>
              <w:bottom w:val="single" w:color="auto" w:sz="4" w:space="0"/>
              <w:right w:val="single" w:color="2B2B2B" w:sz="8" w:space="0"/>
            </w:tcBorders>
            <w:shd w:val="clear" w:color="auto" w:fill="auto"/>
            <w:noWrap w:val="0"/>
            <w:vAlign w:val="center"/>
          </w:tcPr>
          <w:p w14:paraId="4DC1B339">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可以</w:t>
            </w:r>
          </w:p>
        </w:tc>
        <w:tc>
          <w:tcPr>
            <w:tcW w:w="1648" w:type="pct"/>
            <w:tcBorders>
              <w:top w:val="single" w:color="auto" w:sz="4" w:space="0"/>
              <w:left w:val="nil"/>
              <w:bottom w:val="single" w:color="auto" w:sz="4" w:space="0"/>
              <w:right w:val="single" w:color="2B2B2B" w:sz="8" w:space="0"/>
            </w:tcBorders>
            <w:shd w:val="clear" w:color="auto" w:fill="auto"/>
            <w:noWrap w:val="0"/>
            <w:vAlign w:val="center"/>
          </w:tcPr>
          <w:p w14:paraId="4FBDB16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账号用户ID</w:t>
            </w:r>
          </w:p>
          <w:p w14:paraId="617F5184">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家庭业务场景对应宽带用户ID</w:t>
            </w:r>
          </w:p>
          <w:p w14:paraId="0B93A8E0">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互联网业务场景对应客户userId</w:t>
            </w:r>
          </w:p>
        </w:tc>
      </w:tr>
      <w:tr w14:paraId="5640F761">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auto"/>
            <w:noWrap w:val="0"/>
            <w:vAlign w:val="center"/>
          </w:tcPr>
          <w:p w14:paraId="4F55F310">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custNm</w:t>
            </w:r>
          </w:p>
        </w:tc>
        <w:tc>
          <w:tcPr>
            <w:tcW w:w="748" w:type="pct"/>
            <w:tcBorders>
              <w:top w:val="single" w:color="auto" w:sz="4" w:space="0"/>
              <w:left w:val="nil"/>
              <w:bottom w:val="single" w:color="auto" w:sz="4" w:space="0"/>
              <w:right w:val="single" w:color="2B2B2B" w:sz="8" w:space="0"/>
            </w:tcBorders>
            <w:shd w:val="clear" w:color="auto" w:fill="auto"/>
            <w:noWrap w:val="0"/>
            <w:vAlign w:val="center"/>
          </w:tcPr>
          <w:p w14:paraId="0EA56DD0">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String</w:t>
            </w:r>
          </w:p>
        </w:tc>
        <w:tc>
          <w:tcPr>
            <w:tcW w:w="866" w:type="pct"/>
            <w:tcBorders>
              <w:top w:val="single" w:color="auto" w:sz="4" w:space="0"/>
              <w:left w:val="nil"/>
              <w:bottom w:val="single" w:color="auto" w:sz="4" w:space="0"/>
              <w:right w:val="single" w:color="000000" w:sz="8" w:space="0"/>
            </w:tcBorders>
            <w:shd w:val="clear" w:color="auto" w:fill="auto"/>
            <w:noWrap w:val="0"/>
            <w:vAlign w:val="center"/>
          </w:tcPr>
          <w:p w14:paraId="6594770B">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custInfo</w:t>
            </w:r>
          </w:p>
        </w:tc>
        <w:tc>
          <w:tcPr>
            <w:tcW w:w="311" w:type="pct"/>
            <w:tcBorders>
              <w:top w:val="single" w:color="auto" w:sz="4" w:space="0"/>
              <w:left w:val="nil"/>
              <w:bottom w:val="single" w:color="auto" w:sz="4" w:space="0"/>
              <w:right w:val="single" w:color="2B2B2B" w:sz="8" w:space="0"/>
            </w:tcBorders>
            <w:shd w:val="clear" w:color="auto" w:fill="auto"/>
            <w:noWrap w:val="0"/>
            <w:vAlign w:val="center"/>
          </w:tcPr>
          <w:p w14:paraId="705D597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20</w:t>
            </w:r>
          </w:p>
        </w:tc>
        <w:tc>
          <w:tcPr>
            <w:tcW w:w="251" w:type="pct"/>
            <w:tcBorders>
              <w:top w:val="single" w:color="auto" w:sz="4" w:space="0"/>
              <w:left w:val="nil"/>
              <w:bottom w:val="single" w:color="auto" w:sz="4" w:space="0"/>
              <w:right w:val="single" w:color="2B2B2B" w:sz="8" w:space="0"/>
            </w:tcBorders>
            <w:shd w:val="clear" w:color="auto" w:fill="auto"/>
            <w:noWrap w:val="0"/>
            <w:vAlign w:val="center"/>
          </w:tcPr>
          <w:p w14:paraId="6DCA1E5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可以</w:t>
            </w:r>
          </w:p>
        </w:tc>
        <w:tc>
          <w:tcPr>
            <w:tcW w:w="1648" w:type="pct"/>
            <w:tcBorders>
              <w:top w:val="single" w:color="auto" w:sz="4" w:space="0"/>
              <w:left w:val="nil"/>
              <w:bottom w:val="single" w:color="auto" w:sz="4" w:space="0"/>
              <w:right w:val="single" w:color="2B2B2B" w:sz="8" w:space="0"/>
            </w:tcBorders>
            <w:shd w:val="clear" w:color="auto" w:fill="auto"/>
            <w:noWrap w:val="0"/>
            <w:vAlign w:val="center"/>
          </w:tcPr>
          <w:p w14:paraId="110F68AB">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客户名称:保存客户的昵称/姓名</w:t>
            </w:r>
          </w:p>
        </w:tc>
      </w:tr>
      <w:tr w14:paraId="72110DB0">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auto"/>
            <w:noWrap w:val="0"/>
            <w:vAlign w:val="center"/>
          </w:tcPr>
          <w:p w14:paraId="7D155C4F">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credNum</w:t>
            </w:r>
          </w:p>
        </w:tc>
        <w:tc>
          <w:tcPr>
            <w:tcW w:w="748" w:type="pct"/>
            <w:tcBorders>
              <w:top w:val="single" w:color="auto" w:sz="4" w:space="0"/>
              <w:left w:val="nil"/>
              <w:bottom w:val="single" w:color="auto" w:sz="4" w:space="0"/>
              <w:right w:val="single" w:color="2B2B2B" w:sz="8" w:space="0"/>
            </w:tcBorders>
            <w:shd w:val="clear" w:color="auto" w:fill="auto"/>
            <w:noWrap w:val="0"/>
            <w:vAlign w:val="center"/>
          </w:tcPr>
          <w:p w14:paraId="42B90DEE">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String</w:t>
            </w:r>
          </w:p>
        </w:tc>
        <w:tc>
          <w:tcPr>
            <w:tcW w:w="866" w:type="pct"/>
            <w:tcBorders>
              <w:top w:val="single" w:color="auto" w:sz="4" w:space="0"/>
              <w:left w:val="nil"/>
              <w:bottom w:val="single" w:color="auto" w:sz="4" w:space="0"/>
              <w:right w:val="single" w:color="000000" w:sz="8" w:space="0"/>
            </w:tcBorders>
            <w:shd w:val="clear" w:color="auto" w:fill="auto"/>
            <w:noWrap w:val="0"/>
            <w:vAlign w:val="center"/>
          </w:tcPr>
          <w:p w14:paraId="1701C45C">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custInfo</w:t>
            </w:r>
          </w:p>
        </w:tc>
        <w:tc>
          <w:tcPr>
            <w:tcW w:w="311" w:type="pct"/>
            <w:tcBorders>
              <w:top w:val="single" w:color="auto" w:sz="4" w:space="0"/>
              <w:left w:val="nil"/>
              <w:bottom w:val="single" w:color="auto" w:sz="4" w:space="0"/>
              <w:right w:val="single" w:color="2B2B2B" w:sz="8" w:space="0"/>
            </w:tcBorders>
            <w:shd w:val="clear" w:color="auto" w:fill="auto"/>
            <w:noWrap w:val="0"/>
            <w:vAlign w:val="center"/>
          </w:tcPr>
          <w:p w14:paraId="387B68D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32</w:t>
            </w:r>
          </w:p>
        </w:tc>
        <w:tc>
          <w:tcPr>
            <w:tcW w:w="251" w:type="pct"/>
            <w:tcBorders>
              <w:top w:val="single" w:color="auto" w:sz="4" w:space="0"/>
              <w:left w:val="nil"/>
              <w:bottom w:val="single" w:color="auto" w:sz="4" w:space="0"/>
              <w:right w:val="single" w:color="2B2B2B" w:sz="8" w:space="0"/>
            </w:tcBorders>
            <w:shd w:val="clear" w:color="auto" w:fill="auto"/>
            <w:noWrap w:val="0"/>
            <w:vAlign w:val="center"/>
          </w:tcPr>
          <w:p w14:paraId="7EE87B36">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可以</w:t>
            </w:r>
          </w:p>
        </w:tc>
        <w:tc>
          <w:tcPr>
            <w:tcW w:w="1648" w:type="pct"/>
            <w:tcBorders>
              <w:top w:val="single" w:color="auto" w:sz="4" w:space="0"/>
              <w:left w:val="nil"/>
              <w:bottom w:val="single" w:color="auto" w:sz="4" w:space="0"/>
              <w:right w:val="single" w:color="2B2B2B" w:sz="8" w:space="0"/>
            </w:tcBorders>
            <w:shd w:val="clear" w:color="auto" w:fill="auto"/>
            <w:noWrap w:val="0"/>
            <w:vAlign w:val="center"/>
          </w:tcPr>
          <w:p w14:paraId="6A675804">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证件号码</w:t>
            </w:r>
          </w:p>
        </w:tc>
      </w:tr>
      <w:tr w14:paraId="49E5CBCA">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auto"/>
            <w:noWrap w:val="0"/>
            <w:vAlign w:val="center"/>
          </w:tcPr>
          <w:p w14:paraId="135C5C03">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credTypeCd</w:t>
            </w:r>
          </w:p>
        </w:tc>
        <w:tc>
          <w:tcPr>
            <w:tcW w:w="748" w:type="pct"/>
            <w:tcBorders>
              <w:top w:val="single" w:color="auto" w:sz="4" w:space="0"/>
              <w:left w:val="nil"/>
              <w:bottom w:val="single" w:color="auto" w:sz="4" w:space="0"/>
              <w:right w:val="single" w:color="2B2B2B" w:sz="8" w:space="0"/>
            </w:tcBorders>
            <w:shd w:val="clear" w:color="auto" w:fill="auto"/>
            <w:noWrap w:val="0"/>
            <w:vAlign w:val="center"/>
          </w:tcPr>
          <w:p w14:paraId="1780031B">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String</w:t>
            </w:r>
          </w:p>
        </w:tc>
        <w:tc>
          <w:tcPr>
            <w:tcW w:w="866" w:type="pct"/>
            <w:tcBorders>
              <w:top w:val="single" w:color="auto" w:sz="4" w:space="0"/>
              <w:left w:val="nil"/>
              <w:bottom w:val="single" w:color="auto" w:sz="4" w:space="0"/>
              <w:right w:val="single" w:color="000000" w:sz="8" w:space="0"/>
            </w:tcBorders>
            <w:shd w:val="clear" w:color="auto" w:fill="auto"/>
            <w:noWrap w:val="0"/>
            <w:vAlign w:val="center"/>
          </w:tcPr>
          <w:p w14:paraId="78D100E9">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custInfo</w:t>
            </w:r>
          </w:p>
        </w:tc>
        <w:tc>
          <w:tcPr>
            <w:tcW w:w="311" w:type="pct"/>
            <w:tcBorders>
              <w:top w:val="single" w:color="auto" w:sz="4" w:space="0"/>
              <w:left w:val="nil"/>
              <w:bottom w:val="single" w:color="auto" w:sz="4" w:space="0"/>
              <w:right w:val="single" w:color="2B2B2B" w:sz="8" w:space="0"/>
            </w:tcBorders>
            <w:shd w:val="clear" w:color="auto" w:fill="auto"/>
            <w:noWrap w:val="0"/>
            <w:vAlign w:val="center"/>
          </w:tcPr>
          <w:p w14:paraId="720706FF">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2</w:t>
            </w:r>
          </w:p>
        </w:tc>
        <w:tc>
          <w:tcPr>
            <w:tcW w:w="251" w:type="pct"/>
            <w:tcBorders>
              <w:top w:val="single" w:color="auto" w:sz="4" w:space="0"/>
              <w:left w:val="nil"/>
              <w:bottom w:val="single" w:color="auto" w:sz="4" w:space="0"/>
              <w:right w:val="single" w:color="2B2B2B" w:sz="8" w:space="0"/>
            </w:tcBorders>
            <w:shd w:val="clear" w:color="auto" w:fill="auto"/>
            <w:noWrap w:val="0"/>
            <w:vAlign w:val="center"/>
          </w:tcPr>
          <w:p w14:paraId="6182B34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可以</w:t>
            </w:r>
          </w:p>
        </w:tc>
        <w:tc>
          <w:tcPr>
            <w:tcW w:w="1648" w:type="pct"/>
            <w:tcBorders>
              <w:top w:val="single" w:color="auto" w:sz="4" w:space="0"/>
              <w:left w:val="nil"/>
              <w:bottom w:val="single" w:color="auto" w:sz="4" w:space="0"/>
              <w:right w:val="single" w:color="2B2B2B" w:sz="8" w:space="0"/>
            </w:tcBorders>
            <w:shd w:val="clear" w:color="auto" w:fill="auto"/>
            <w:noWrap w:val="0"/>
            <w:vAlign w:val="center"/>
          </w:tcPr>
          <w:p w14:paraId="4BBE61AC">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证件类型代码，见附录十八</w:t>
            </w:r>
          </w:p>
        </w:tc>
      </w:tr>
      <w:tr w14:paraId="5EBCC609">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auto"/>
            <w:noWrap w:val="0"/>
            <w:vAlign w:val="center"/>
          </w:tcPr>
          <w:p w14:paraId="0A84AA41">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jc w:val="both"/>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r</w:t>
            </w:r>
            <w:r>
              <w:rPr>
                <w:rFonts w:hint="default" w:ascii="仿宋" w:hAnsi="仿宋" w:eastAsia="仿宋" w:cs="仿宋"/>
                <w:i w:val="0"/>
                <w:iCs w:val="0"/>
                <w:color w:val="auto"/>
                <w:kern w:val="0"/>
                <w:sz w:val="20"/>
                <w:szCs w:val="20"/>
                <w:highlight w:val="none"/>
                <w:u w:val="none"/>
                <w:lang w:val="en-US" w:eastAsia="zh-CN" w:bidi="ar"/>
              </w:rPr>
              <w:t>ecipientNumber</w:t>
            </w:r>
          </w:p>
        </w:tc>
        <w:tc>
          <w:tcPr>
            <w:tcW w:w="748" w:type="pct"/>
            <w:tcBorders>
              <w:top w:val="single" w:color="auto" w:sz="4" w:space="0"/>
              <w:left w:val="nil"/>
              <w:bottom w:val="single" w:color="auto" w:sz="4" w:space="0"/>
              <w:right w:val="single" w:color="2B2B2B" w:sz="8" w:space="0"/>
            </w:tcBorders>
            <w:shd w:val="clear" w:color="auto" w:fill="auto"/>
            <w:noWrap w:val="0"/>
            <w:vAlign w:val="center"/>
          </w:tcPr>
          <w:p w14:paraId="4D4A5E6E">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String</w:t>
            </w:r>
          </w:p>
        </w:tc>
        <w:tc>
          <w:tcPr>
            <w:tcW w:w="866" w:type="pct"/>
            <w:tcBorders>
              <w:top w:val="single" w:color="auto" w:sz="4" w:space="0"/>
              <w:left w:val="nil"/>
              <w:bottom w:val="single" w:color="auto" w:sz="4" w:space="0"/>
              <w:right w:val="single" w:color="000000" w:sz="8" w:space="0"/>
            </w:tcBorders>
            <w:shd w:val="clear" w:color="auto" w:fill="auto"/>
            <w:noWrap w:val="0"/>
            <w:vAlign w:val="center"/>
          </w:tcPr>
          <w:p w14:paraId="4341777F">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custInfo</w:t>
            </w:r>
          </w:p>
        </w:tc>
        <w:tc>
          <w:tcPr>
            <w:tcW w:w="311" w:type="pct"/>
            <w:tcBorders>
              <w:top w:val="single" w:color="auto" w:sz="4" w:space="0"/>
              <w:left w:val="nil"/>
              <w:bottom w:val="single" w:color="auto" w:sz="4" w:space="0"/>
              <w:right w:val="single" w:color="2B2B2B" w:sz="8" w:space="0"/>
            </w:tcBorders>
            <w:shd w:val="clear" w:color="auto" w:fill="auto"/>
            <w:noWrap w:val="0"/>
            <w:vAlign w:val="center"/>
          </w:tcPr>
          <w:p w14:paraId="4C0B400F">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10</w:t>
            </w:r>
          </w:p>
        </w:tc>
        <w:tc>
          <w:tcPr>
            <w:tcW w:w="251" w:type="pct"/>
            <w:tcBorders>
              <w:top w:val="single" w:color="auto" w:sz="4" w:space="0"/>
              <w:left w:val="nil"/>
              <w:bottom w:val="single" w:color="auto" w:sz="4" w:space="0"/>
              <w:right w:val="single" w:color="2B2B2B" w:sz="8" w:space="0"/>
            </w:tcBorders>
            <w:shd w:val="clear" w:color="auto" w:fill="auto"/>
            <w:noWrap w:val="0"/>
            <w:vAlign w:val="center"/>
          </w:tcPr>
          <w:p w14:paraId="24703E9A">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可以</w:t>
            </w:r>
          </w:p>
        </w:tc>
        <w:tc>
          <w:tcPr>
            <w:tcW w:w="1648" w:type="pct"/>
            <w:tcBorders>
              <w:top w:val="single" w:color="auto" w:sz="4" w:space="0"/>
              <w:left w:val="nil"/>
              <w:bottom w:val="single" w:color="auto" w:sz="4" w:space="0"/>
              <w:right w:val="single" w:color="2B2B2B" w:sz="8" w:space="0"/>
            </w:tcBorders>
            <w:shd w:val="clear" w:color="auto" w:fill="auto"/>
            <w:noWrap w:val="0"/>
            <w:vAlign w:val="center"/>
          </w:tcPr>
          <w:p w14:paraId="6E2A2208">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被充值号码（新增字段）</w:t>
            </w:r>
          </w:p>
        </w:tc>
      </w:tr>
      <w:tr w14:paraId="41D082F6">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auto"/>
            <w:noWrap w:val="0"/>
            <w:vAlign w:val="center"/>
          </w:tcPr>
          <w:p w14:paraId="3F7717CD">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r</w:t>
            </w:r>
            <w:r>
              <w:rPr>
                <w:rFonts w:hint="default" w:ascii="仿宋" w:hAnsi="仿宋" w:eastAsia="仿宋" w:cs="仿宋"/>
                <w:i w:val="0"/>
                <w:iCs w:val="0"/>
                <w:color w:val="auto"/>
                <w:kern w:val="0"/>
                <w:sz w:val="20"/>
                <w:szCs w:val="20"/>
                <w:highlight w:val="none"/>
                <w:u w:val="none"/>
                <w:lang w:val="en-US" w:eastAsia="zh-CN" w:bidi="ar"/>
              </w:rPr>
              <w:t>ecipient</w:t>
            </w:r>
            <w:r>
              <w:rPr>
                <w:rFonts w:hint="eastAsia" w:ascii="仿宋" w:hAnsi="仿宋" w:eastAsia="仿宋" w:cs="仿宋"/>
                <w:i w:val="0"/>
                <w:iCs w:val="0"/>
                <w:color w:val="auto"/>
                <w:kern w:val="0"/>
                <w:sz w:val="20"/>
                <w:szCs w:val="20"/>
                <w:highlight w:val="none"/>
                <w:u w:val="none"/>
                <w:lang w:val="en-US" w:eastAsia="zh-CN" w:bidi="ar"/>
              </w:rPr>
              <w:t>NumProv</w:t>
            </w:r>
          </w:p>
        </w:tc>
        <w:tc>
          <w:tcPr>
            <w:tcW w:w="748" w:type="pct"/>
            <w:tcBorders>
              <w:top w:val="single" w:color="auto" w:sz="4" w:space="0"/>
              <w:left w:val="nil"/>
              <w:bottom w:val="single" w:color="auto" w:sz="4" w:space="0"/>
              <w:right w:val="single" w:color="2B2B2B" w:sz="8" w:space="0"/>
            </w:tcBorders>
            <w:shd w:val="clear" w:color="auto" w:fill="auto"/>
            <w:noWrap w:val="0"/>
            <w:vAlign w:val="center"/>
          </w:tcPr>
          <w:p w14:paraId="41F6F0F7">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String</w:t>
            </w:r>
          </w:p>
        </w:tc>
        <w:tc>
          <w:tcPr>
            <w:tcW w:w="866" w:type="pct"/>
            <w:tcBorders>
              <w:top w:val="single" w:color="auto" w:sz="4" w:space="0"/>
              <w:left w:val="nil"/>
              <w:bottom w:val="single" w:color="auto" w:sz="4" w:space="0"/>
              <w:right w:val="single" w:color="000000" w:sz="8" w:space="0"/>
            </w:tcBorders>
            <w:shd w:val="clear" w:color="auto" w:fill="auto"/>
            <w:noWrap w:val="0"/>
            <w:vAlign w:val="center"/>
          </w:tcPr>
          <w:p w14:paraId="4CD07737">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custInfo</w:t>
            </w:r>
          </w:p>
        </w:tc>
        <w:tc>
          <w:tcPr>
            <w:tcW w:w="311" w:type="pct"/>
            <w:tcBorders>
              <w:top w:val="single" w:color="auto" w:sz="4" w:space="0"/>
              <w:left w:val="nil"/>
              <w:bottom w:val="single" w:color="auto" w:sz="4" w:space="0"/>
              <w:right w:val="single" w:color="2B2B2B" w:sz="8" w:space="0"/>
            </w:tcBorders>
            <w:shd w:val="clear" w:color="auto" w:fill="auto"/>
            <w:noWrap w:val="0"/>
            <w:vAlign w:val="center"/>
          </w:tcPr>
          <w:p w14:paraId="7133E968">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10</w:t>
            </w:r>
          </w:p>
        </w:tc>
        <w:tc>
          <w:tcPr>
            <w:tcW w:w="251" w:type="pct"/>
            <w:tcBorders>
              <w:top w:val="single" w:color="auto" w:sz="4" w:space="0"/>
              <w:left w:val="nil"/>
              <w:bottom w:val="single" w:color="auto" w:sz="4" w:space="0"/>
              <w:right w:val="single" w:color="2B2B2B" w:sz="8" w:space="0"/>
            </w:tcBorders>
            <w:shd w:val="clear" w:color="auto" w:fill="auto"/>
            <w:noWrap w:val="0"/>
            <w:vAlign w:val="center"/>
          </w:tcPr>
          <w:p w14:paraId="3DD3E4A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可以</w:t>
            </w:r>
          </w:p>
        </w:tc>
        <w:tc>
          <w:tcPr>
            <w:tcW w:w="1648" w:type="pct"/>
            <w:tcBorders>
              <w:top w:val="single" w:color="auto" w:sz="4" w:space="0"/>
              <w:left w:val="nil"/>
              <w:bottom w:val="single" w:color="auto" w:sz="4" w:space="0"/>
              <w:right w:val="single" w:color="2B2B2B" w:sz="8" w:space="0"/>
            </w:tcBorders>
            <w:shd w:val="clear" w:color="auto" w:fill="auto"/>
            <w:noWrap w:val="0"/>
            <w:vAlign w:val="center"/>
          </w:tcPr>
          <w:p w14:paraId="2B2E3910">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被充值号码的归属省份（新增字段）</w:t>
            </w:r>
          </w:p>
        </w:tc>
      </w:tr>
      <w:tr w14:paraId="691FC741">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auto"/>
            <w:noWrap w:val="0"/>
            <w:vAlign w:val="center"/>
          </w:tcPr>
          <w:p w14:paraId="4C0C00D9">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provCode</w:t>
            </w:r>
          </w:p>
        </w:tc>
        <w:tc>
          <w:tcPr>
            <w:tcW w:w="748" w:type="pct"/>
            <w:tcBorders>
              <w:top w:val="single" w:color="auto" w:sz="4" w:space="0"/>
              <w:left w:val="nil"/>
              <w:bottom w:val="single" w:color="auto" w:sz="4" w:space="0"/>
              <w:right w:val="single" w:color="2B2B2B" w:sz="8" w:space="0"/>
            </w:tcBorders>
            <w:shd w:val="clear" w:color="auto" w:fill="auto"/>
            <w:noWrap w:val="0"/>
            <w:vAlign w:val="center"/>
          </w:tcPr>
          <w:p w14:paraId="14E3983B">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String</w:t>
            </w:r>
          </w:p>
        </w:tc>
        <w:tc>
          <w:tcPr>
            <w:tcW w:w="866" w:type="pct"/>
            <w:tcBorders>
              <w:top w:val="single" w:color="auto" w:sz="4" w:space="0"/>
              <w:left w:val="nil"/>
              <w:bottom w:val="single" w:color="auto" w:sz="4" w:space="0"/>
              <w:right w:val="single" w:color="000000" w:sz="8" w:space="0"/>
            </w:tcBorders>
            <w:shd w:val="clear" w:color="auto" w:fill="auto"/>
            <w:noWrap w:val="0"/>
            <w:vAlign w:val="center"/>
          </w:tcPr>
          <w:p w14:paraId="7FB29FB7">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custInfo</w:t>
            </w:r>
          </w:p>
        </w:tc>
        <w:tc>
          <w:tcPr>
            <w:tcW w:w="311" w:type="pct"/>
            <w:tcBorders>
              <w:top w:val="single" w:color="auto" w:sz="4" w:space="0"/>
              <w:left w:val="nil"/>
              <w:bottom w:val="single" w:color="auto" w:sz="4" w:space="0"/>
              <w:right w:val="single" w:color="2B2B2B" w:sz="8" w:space="0"/>
            </w:tcBorders>
            <w:shd w:val="clear" w:color="auto" w:fill="auto"/>
            <w:noWrap w:val="0"/>
            <w:vAlign w:val="center"/>
          </w:tcPr>
          <w:p w14:paraId="457C378E">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10</w:t>
            </w:r>
          </w:p>
        </w:tc>
        <w:tc>
          <w:tcPr>
            <w:tcW w:w="251" w:type="pct"/>
            <w:tcBorders>
              <w:top w:val="single" w:color="auto" w:sz="4" w:space="0"/>
              <w:left w:val="nil"/>
              <w:bottom w:val="single" w:color="auto" w:sz="4" w:space="0"/>
              <w:right w:val="single" w:color="2B2B2B" w:sz="8" w:space="0"/>
            </w:tcBorders>
            <w:shd w:val="clear" w:color="auto" w:fill="auto"/>
            <w:noWrap w:val="0"/>
            <w:vAlign w:val="center"/>
          </w:tcPr>
          <w:p w14:paraId="409A4C6B">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不可</w:t>
            </w:r>
          </w:p>
        </w:tc>
        <w:tc>
          <w:tcPr>
            <w:tcW w:w="1648" w:type="pct"/>
            <w:tcBorders>
              <w:top w:val="single" w:color="auto" w:sz="4" w:space="0"/>
              <w:left w:val="nil"/>
              <w:bottom w:val="single" w:color="auto" w:sz="4" w:space="0"/>
              <w:right w:val="single" w:color="2B2B2B" w:sz="8" w:space="0"/>
            </w:tcBorders>
            <w:shd w:val="clear" w:color="auto" w:fill="auto"/>
            <w:noWrap w:val="0"/>
            <w:vAlign w:val="center"/>
          </w:tcPr>
          <w:p w14:paraId="0DBA42DF">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客户归属省份，</w:t>
            </w:r>
            <w:r>
              <w:rPr>
                <w:rFonts w:hint="eastAsia" w:ascii="仿宋" w:hAnsi="仿宋" w:eastAsia="仿宋" w:cs="仿宋"/>
                <w:color w:val="auto"/>
                <w:kern w:val="0"/>
                <w:highlight w:val="none"/>
                <w:lang w:bidi="ar"/>
              </w:rPr>
              <w:t>参照附录</w:t>
            </w:r>
            <w:r>
              <w:rPr>
                <w:rFonts w:hint="eastAsia" w:ascii="仿宋" w:hAnsi="仿宋" w:eastAsia="仿宋" w:cs="仿宋"/>
                <w:color w:val="auto"/>
                <w:kern w:val="0"/>
                <w:highlight w:val="none"/>
                <w:lang w:val="en-US" w:eastAsia="zh-CN" w:bidi="ar"/>
              </w:rPr>
              <w:t>五</w:t>
            </w:r>
            <w:r>
              <w:rPr>
                <w:rFonts w:hint="eastAsia" w:ascii="仿宋" w:hAnsi="仿宋" w:eastAsia="仿宋" w:cs="仿宋"/>
                <w:color w:val="auto"/>
                <w:kern w:val="0"/>
                <w:highlight w:val="none"/>
                <w:lang w:eastAsia="zh-CN" w:bidi="ar"/>
              </w:rPr>
              <w:t>“</w:t>
            </w:r>
            <w:r>
              <w:rPr>
                <w:rFonts w:hint="eastAsia" w:ascii="仿宋" w:hAnsi="仿宋" w:eastAsia="仿宋" w:cs="仿宋"/>
                <w:color w:val="auto"/>
                <w:kern w:val="0"/>
                <w:highlight w:val="none"/>
                <w:lang w:val="en-US" w:eastAsia="zh-CN" w:bidi="ar"/>
              </w:rPr>
              <w:t>全网统一</w:t>
            </w:r>
            <w:r>
              <w:rPr>
                <w:rFonts w:hint="eastAsia" w:ascii="仿宋" w:hAnsi="仿宋" w:eastAsia="仿宋" w:cs="仿宋"/>
                <w:color w:val="auto"/>
                <w:kern w:val="0"/>
                <w:highlight w:val="none"/>
                <w:lang w:eastAsia="zh-CN" w:bidi="ar"/>
              </w:rPr>
              <w:t>省份编码”</w:t>
            </w:r>
          </w:p>
        </w:tc>
      </w:tr>
      <w:tr w14:paraId="528D904C">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auto"/>
            <w:noWrap w:val="0"/>
            <w:vAlign w:val="center"/>
          </w:tcPr>
          <w:p w14:paraId="4388227E">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cardNumber</w:t>
            </w:r>
          </w:p>
        </w:tc>
        <w:tc>
          <w:tcPr>
            <w:tcW w:w="748" w:type="pct"/>
            <w:tcBorders>
              <w:top w:val="single" w:color="auto" w:sz="4" w:space="0"/>
              <w:left w:val="nil"/>
              <w:bottom w:val="single" w:color="auto" w:sz="4" w:space="0"/>
              <w:right w:val="single" w:color="2B2B2B" w:sz="8" w:space="0"/>
            </w:tcBorders>
            <w:shd w:val="clear" w:color="auto" w:fill="auto"/>
            <w:noWrap w:val="0"/>
            <w:vAlign w:val="center"/>
          </w:tcPr>
          <w:p w14:paraId="34590145">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String</w:t>
            </w:r>
          </w:p>
        </w:tc>
        <w:tc>
          <w:tcPr>
            <w:tcW w:w="866" w:type="pct"/>
            <w:tcBorders>
              <w:top w:val="single" w:color="auto" w:sz="4" w:space="0"/>
              <w:left w:val="nil"/>
              <w:bottom w:val="single" w:color="auto" w:sz="4" w:space="0"/>
              <w:right w:val="single" w:color="000000" w:sz="8" w:space="0"/>
            </w:tcBorders>
            <w:shd w:val="clear" w:color="auto" w:fill="auto"/>
            <w:noWrap w:val="0"/>
            <w:vAlign w:val="center"/>
          </w:tcPr>
          <w:p w14:paraId="64ECD75B">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custInfo</w:t>
            </w:r>
          </w:p>
        </w:tc>
        <w:tc>
          <w:tcPr>
            <w:tcW w:w="311" w:type="pct"/>
            <w:tcBorders>
              <w:top w:val="single" w:color="auto" w:sz="4" w:space="0"/>
              <w:left w:val="nil"/>
              <w:bottom w:val="single" w:color="auto" w:sz="4" w:space="0"/>
              <w:right w:val="single" w:color="2B2B2B" w:sz="8" w:space="0"/>
            </w:tcBorders>
            <w:shd w:val="clear" w:color="auto" w:fill="auto"/>
            <w:noWrap w:val="0"/>
            <w:vAlign w:val="center"/>
          </w:tcPr>
          <w:p w14:paraId="4B127632">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20</w:t>
            </w:r>
          </w:p>
        </w:tc>
        <w:tc>
          <w:tcPr>
            <w:tcW w:w="251" w:type="pct"/>
            <w:tcBorders>
              <w:top w:val="single" w:color="auto" w:sz="4" w:space="0"/>
              <w:left w:val="nil"/>
              <w:bottom w:val="single" w:color="auto" w:sz="4" w:space="0"/>
              <w:right w:val="single" w:color="2B2B2B" w:sz="8" w:space="0"/>
            </w:tcBorders>
            <w:shd w:val="clear" w:color="auto" w:fill="auto"/>
            <w:noWrap w:val="0"/>
            <w:vAlign w:val="center"/>
          </w:tcPr>
          <w:p w14:paraId="34BD6683">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可以</w:t>
            </w:r>
          </w:p>
        </w:tc>
        <w:tc>
          <w:tcPr>
            <w:tcW w:w="1648" w:type="pct"/>
            <w:tcBorders>
              <w:top w:val="single" w:color="auto" w:sz="4" w:space="0"/>
              <w:left w:val="nil"/>
              <w:bottom w:val="single" w:color="auto" w:sz="4" w:space="0"/>
              <w:right w:val="single" w:color="2B2B2B" w:sz="8" w:space="0"/>
            </w:tcBorders>
            <w:shd w:val="clear" w:color="auto" w:fill="auto"/>
            <w:noWrap w:val="0"/>
            <w:vAlign w:val="center"/>
          </w:tcPr>
          <w:p w14:paraId="03508131">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auto"/>
                <w:kern w:val="0"/>
                <w:sz w:val="20"/>
                <w:szCs w:val="20"/>
                <w:highlight w:val="none"/>
                <w:u w:val="none"/>
                <w:lang w:val="en-US" w:eastAsia="zh-CN" w:bidi="ar"/>
              </w:rPr>
            </w:pPr>
            <w:r>
              <w:rPr>
                <w:rFonts w:hint="eastAsia" w:ascii="仿宋" w:hAnsi="仿宋" w:eastAsia="仿宋" w:cs="仿宋"/>
                <w:i w:val="0"/>
                <w:iCs w:val="0"/>
                <w:color w:val="auto"/>
                <w:kern w:val="0"/>
                <w:sz w:val="20"/>
                <w:szCs w:val="20"/>
                <w:highlight w:val="none"/>
                <w:u w:val="none"/>
                <w:lang w:val="en-US" w:eastAsia="zh-CN" w:bidi="ar"/>
              </w:rPr>
              <w:t>号卡业务-客户新开卡号码</w:t>
            </w:r>
          </w:p>
        </w:tc>
      </w:tr>
      <w:tr w14:paraId="44D59C87">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auto"/>
            <w:noWrap w:val="0"/>
            <w:vAlign w:val="center"/>
          </w:tcPr>
          <w:p w14:paraId="563EF5DC">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FF0000"/>
                <w:kern w:val="0"/>
                <w:sz w:val="20"/>
                <w:szCs w:val="20"/>
                <w:highlight w:val="none"/>
                <w:u w:val="none"/>
                <w:lang w:val="en-US" w:eastAsia="zh-CN" w:bidi="ar"/>
              </w:rPr>
            </w:pPr>
            <w:r>
              <w:rPr>
                <w:rFonts w:hint="eastAsia" w:ascii="仿宋" w:hAnsi="仿宋" w:eastAsia="仿宋" w:cs="仿宋"/>
                <w:i w:val="0"/>
                <w:iCs w:val="0"/>
                <w:color w:val="FF0000"/>
                <w:kern w:val="0"/>
                <w:sz w:val="20"/>
                <w:szCs w:val="20"/>
                <w:highlight w:val="none"/>
                <w:u w:val="none"/>
                <w:lang w:val="en-US" w:eastAsia="zh-CN" w:bidi="ar"/>
              </w:rPr>
              <w:t>subCardNumber</w:t>
            </w:r>
          </w:p>
        </w:tc>
        <w:tc>
          <w:tcPr>
            <w:tcW w:w="748" w:type="pct"/>
            <w:tcBorders>
              <w:top w:val="single" w:color="auto" w:sz="4" w:space="0"/>
              <w:left w:val="nil"/>
              <w:bottom w:val="single" w:color="auto" w:sz="4" w:space="0"/>
              <w:right w:val="single" w:color="2B2B2B" w:sz="8" w:space="0"/>
            </w:tcBorders>
            <w:shd w:val="clear" w:color="auto" w:fill="auto"/>
            <w:noWrap w:val="0"/>
            <w:vAlign w:val="center"/>
          </w:tcPr>
          <w:p w14:paraId="00439946">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FF0000"/>
                <w:kern w:val="0"/>
                <w:sz w:val="20"/>
                <w:szCs w:val="20"/>
                <w:highlight w:val="none"/>
                <w:u w:val="none"/>
                <w:lang w:val="en-US" w:eastAsia="zh-CN" w:bidi="ar"/>
              </w:rPr>
            </w:pPr>
            <w:r>
              <w:rPr>
                <w:rFonts w:hint="eastAsia" w:ascii="仿宋" w:hAnsi="仿宋" w:eastAsia="仿宋" w:cs="仿宋"/>
                <w:i w:val="0"/>
                <w:iCs w:val="0"/>
                <w:color w:val="FF0000"/>
                <w:kern w:val="0"/>
                <w:sz w:val="20"/>
                <w:szCs w:val="20"/>
                <w:highlight w:val="none"/>
                <w:u w:val="none"/>
                <w:lang w:val="en-US" w:eastAsia="zh-CN" w:bidi="ar"/>
              </w:rPr>
              <w:t>String</w:t>
            </w:r>
          </w:p>
        </w:tc>
        <w:tc>
          <w:tcPr>
            <w:tcW w:w="866" w:type="pct"/>
            <w:tcBorders>
              <w:top w:val="single" w:color="auto" w:sz="4" w:space="0"/>
              <w:left w:val="nil"/>
              <w:bottom w:val="single" w:color="auto" w:sz="4" w:space="0"/>
              <w:right w:val="single" w:color="000000" w:sz="8" w:space="0"/>
            </w:tcBorders>
            <w:shd w:val="clear" w:color="auto" w:fill="auto"/>
            <w:noWrap w:val="0"/>
            <w:vAlign w:val="center"/>
          </w:tcPr>
          <w:p w14:paraId="71BDC4C7">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FF0000"/>
                <w:kern w:val="0"/>
                <w:sz w:val="20"/>
                <w:szCs w:val="20"/>
                <w:highlight w:val="none"/>
                <w:u w:val="none"/>
                <w:lang w:val="en-US" w:eastAsia="zh-CN" w:bidi="ar"/>
              </w:rPr>
            </w:pPr>
            <w:r>
              <w:rPr>
                <w:rFonts w:hint="eastAsia" w:ascii="仿宋" w:hAnsi="仿宋" w:eastAsia="仿宋" w:cs="仿宋"/>
                <w:i w:val="0"/>
                <w:iCs w:val="0"/>
                <w:color w:val="FF0000"/>
                <w:kern w:val="0"/>
                <w:sz w:val="20"/>
                <w:szCs w:val="20"/>
                <w:highlight w:val="none"/>
                <w:u w:val="none"/>
                <w:lang w:val="en-US" w:eastAsia="zh-CN" w:bidi="ar"/>
              </w:rPr>
              <w:t>custInfo</w:t>
            </w:r>
          </w:p>
        </w:tc>
        <w:tc>
          <w:tcPr>
            <w:tcW w:w="311" w:type="pct"/>
            <w:tcBorders>
              <w:top w:val="single" w:color="auto" w:sz="4" w:space="0"/>
              <w:left w:val="nil"/>
              <w:bottom w:val="single" w:color="auto" w:sz="4" w:space="0"/>
              <w:right w:val="single" w:color="2B2B2B" w:sz="8" w:space="0"/>
            </w:tcBorders>
            <w:shd w:val="clear" w:color="auto" w:fill="auto"/>
            <w:noWrap w:val="0"/>
            <w:vAlign w:val="center"/>
          </w:tcPr>
          <w:p w14:paraId="262D00DC">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FF0000"/>
                <w:kern w:val="0"/>
                <w:sz w:val="20"/>
                <w:szCs w:val="20"/>
                <w:highlight w:val="none"/>
                <w:u w:val="none"/>
                <w:lang w:val="en-US" w:eastAsia="zh-CN" w:bidi="ar"/>
              </w:rPr>
            </w:pPr>
            <w:r>
              <w:rPr>
                <w:rFonts w:hint="eastAsia" w:ascii="仿宋" w:hAnsi="仿宋" w:eastAsia="仿宋" w:cs="仿宋"/>
                <w:i w:val="0"/>
                <w:iCs w:val="0"/>
                <w:color w:val="FF0000"/>
                <w:kern w:val="0"/>
                <w:sz w:val="20"/>
                <w:szCs w:val="20"/>
                <w:highlight w:val="none"/>
                <w:u w:val="none"/>
                <w:lang w:val="en-US" w:eastAsia="zh-CN" w:bidi="ar"/>
              </w:rPr>
              <w:t>20</w:t>
            </w:r>
          </w:p>
        </w:tc>
        <w:tc>
          <w:tcPr>
            <w:tcW w:w="251" w:type="pct"/>
            <w:tcBorders>
              <w:top w:val="single" w:color="auto" w:sz="4" w:space="0"/>
              <w:left w:val="nil"/>
              <w:bottom w:val="single" w:color="auto" w:sz="4" w:space="0"/>
              <w:right w:val="single" w:color="2B2B2B" w:sz="8" w:space="0"/>
            </w:tcBorders>
            <w:shd w:val="clear" w:color="auto" w:fill="auto"/>
            <w:noWrap w:val="0"/>
            <w:vAlign w:val="center"/>
          </w:tcPr>
          <w:p w14:paraId="43922DE2">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FF0000"/>
                <w:kern w:val="0"/>
                <w:sz w:val="20"/>
                <w:szCs w:val="20"/>
                <w:highlight w:val="none"/>
                <w:u w:val="none"/>
                <w:lang w:val="en-US" w:eastAsia="zh-CN" w:bidi="ar"/>
              </w:rPr>
            </w:pPr>
            <w:r>
              <w:rPr>
                <w:rFonts w:hint="eastAsia" w:ascii="仿宋" w:hAnsi="仿宋" w:eastAsia="仿宋" w:cs="仿宋"/>
                <w:i w:val="0"/>
                <w:iCs w:val="0"/>
                <w:color w:val="FF0000"/>
                <w:kern w:val="0"/>
                <w:sz w:val="20"/>
                <w:szCs w:val="20"/>
                <w:highlight w:val="none"/>
                <w:u w:val="none"/>
                <w:lang w:val="en-US" w:eastAsia="zh-CN" w:bidi="ar"/>
              </w:rPr>
              <w:t>可以</w:t>
            </w:r>
          </w:p>
        </w:tc>
        <w:tc>
          <w:tcPr>
            <w:tcW w:w="1648" w:type="pct"/>
            <w:tcBorders>
              <w:top w:val="single" w:color="auto" w:sz="4" w:space="0"/>
              <w:left w:val="nil"/>
              <w:bottom w:val="single" w:color="auto" w:sz="4" w:space="0"/>
              <w:right w:val="single" w:color="2B2B2B" w:sz="8" w:space="0"/>
            </w:tcBorders>
            <w:shd w:val="clear" w:color="auto" w:fill="auto"/>
            <w:noWrap w:val="0"/>
            <w:vAlign w:val="center"/>
          </w:tcPr>
          <w:p w14:paraId="4D584B6F">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FF0000"/>
                <w:kern w:val="0"/>
                <w:sz w:val="20"/>
                <w:szCs w:val="20"/>
                <w:highlight w:val="none"/>
                <w:u w:val="none"/>
                <w:lang w:val="en-US" w:eastAsia="zh" w:bidi="ar"/>
              </w:rPr>
            </w:pPr>
            <w:r>
              <w:rPr>
                <w:rFonts w:hint="eastAsia" w:ascii="仿宋" w:hAnsi="仿宋" w:eastAsia="仿宋" w:cs="仿宋"/>
                <w:i w:val="0"/>
                <w:iCs w:val="0"/>
                <w:color w:val="FF0000"/>
                <w:kern w:val="0"/>
                <w:sz w:val="20"/>
                <w:szCs w:val="20"/>
                <w:highlight w:val="none"/>
                <w:u w:val="none"/>
                <w:lang w:val="en-US" w:eastAsia="zh-CN" w:bidi="ar"/>
              </w:rPr>
              <w:t>号卡业务-客户新开副卡号码，支持主副卡同开</w:t>
            </w:r>
          </w:p>
        </w:tc>
      </w:tr>
      <w:tr w14:paraId="40EDBD62">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auto"/>
            <w:noWrap w:val="0"/>
            <w:vAlign w:val="center"/>
          </w:tcPr>
          <w:p w14:paraId="24EB54AB">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FF0000"/>
                <w:kern w:val="0"/>
                <w:sz w:val="20"/>
                <w:szCs w:val="20"/>
                <w:highlight w:val="none"/>
                <w:u w:val="none"/>
                <w:lang w:val="en-US" w:eastAsia="zh-CN" w:bidi="ar"/>
              </w:rPr>
            </w:pPr>
            <w:r>
              <w:rPr>
                <w:rFonts w:hint="eastAsia" w:ascii="仿宋" w:hAnsi="仿宋" w:eastAsia="仿宋" w:cs="仿宋"/>
                <w:i w:val="0"/>
                <w:iCs w:val="0"/>
                <w:color w:val="FF0000"/>
                <w:kern w:val="0"/>
                <w:sz w:val="20"/>
                <w:szCs w:val="20"/>
                <w:highlight w:val="none"/>
                <w:u w:val="none"/>
                <w:lang w:val="en-US" w:eastAsia="zh-CN" w:bidi="ar"/>
              </w:rPr>
              <w:t>mainCardNumer</w:t>
            </w:r>
          </w:p>
        </w:tc>
        <w:tc>
          <w:tcPr>
            <w:tcW w:w="748" w:type="pct"/>
            <w:tcBorders>
              <w:top w:val="single" w:color="auto" w:sz="4" w:space="0"/>
              <w:left w:val="nil"/>
              <w:bottom w:val="single" w:color="auto" w:sz="4" w:space="0"/>
              <w:right w:val="single" w:color="2B2B2B" w:sz="8" w:space="0"/>
            </w:tcBorders>
            <w:shd w:val="clear" w:color="auto" w:fill="auto"/>
            <w:noWrap w:val="0"/>
            <w:vAlign w:val="center"/>
          </w:tcPr>
          <w:p w14:paraId="6B4ADD1D">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FF0000"/>
                <w:kern w:val="0"/>
                <w:sz w:val="20"/>
                <w:szCs w:val="20"/>
                <w:highlight w:val="none"/>
                <w:u w:val="none"/>
                <w:lang w:val="en-US" w:eastAsia="zh-CN" w:bidi="ar"/>
              </w:rPr>
            </w:pPr>
            <w:r>
              <w:rPr>
                <w:rFonts w:hint="eastAsia" w:ascii="仿宋" w:hAnsi="仿宋" w:eastAsia="仿宋" w:cs="仿宋"/>
                <w:i w:val="0"/>
                <w:iCs w:val="0"/>
                <w:color w:val="FF0000"/>
                <w:kern w:val="0"/>
                <w:sz w:val="20"/>
                <w:szCs w:val="20"/>
                <w:highlight w:val="none"/>
                <w:u w:val="none"/>
                <w:lang w:val="en-US" w:eastAsia="zh-CN" w:bidi="ar"/>
              </w:rPr>
              <w:t>String</w:t>
            </w:r>
          </w:p>
        </w:tc>
        <w:tc>
          <w:tcPr>
            <w:tcW w:w="866" w:type="pct"/>
            <w:tcBorders>
              <w:top w:val="single" w:color="auto" w:sz="4" w:space="0"/>
              <w:left w:val="nil"/>
              <w:bottom w:val="single" w:color="auto" w:sz="4" w:space="0"/>
              <w:right w:val="single" w:color="000000" w:sz="8" w:space="0"/>
            </w:tcBorders>
            <w:shd w:val="clear" w:color="auto" w:fill="auto"/>
            <w:noWrap w:val="0"/>
            <w:vAlign w:val="center"/>
          </w:tcPr>
          <w:p w14:paraId="6CBBFA93">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FF0000"/>
                <w:kern w:val="0"/>
                <w:sz w:val="20"/>
                <w:szCs w:val="20"/>
                <w:highlight w:val="none"/>
                <w:u w:val="none"/>
                <w:lang w:val="en-US" w:eastAsia="zh-CN" w:bidi="ar"/>
              </w:rPr>
            </w:pPr>
            <w:r>
              <w:rPr>
                <w:rFonts w:hint="eastAsia" w:ascii="仿宋" w:hAnsi="仿宋" w:eastAsia="仿宋" w:cs="仿宋"/>
                <w:i w:val="0"/>
                <w:iCs w:val="0"/>
                <w:color w:val="FF0000"/>
                <w:kern w:val="0"/>
                <w:sz w:val="20"/>
                <w:szCs w:val="20"/>
                <w:highlight w:val="none"/>
                <w:u w:val="none"/>
                <w:lang w:val="en-US" w:eastAsia="zh-CN" w:bidi="ar"/>
              </w:rPr>
              <w:t>custInfo</w:t>
            </w:r>
          </w:p>
        </w:tc>
        <w:tc>
          <w:tcPr>
            <w:tcW w:w="311" w:type="pct"/>
            <w:tcBorders>
              <w:top w:val="single" w:color="auto" w:sz="4" w:space="0"/>
              <w:left w:val="nil"/>
              <w:bottom w:val="single" w:color="auto" w:sz="4" w:space="0"/>
              <w:right w:val="single" w:color="2B2B2B" w:sz="8" w:space="0"/>
            </w:tcBorders>
            <w:shd w:val="clear" w:color="auto" w:fill="auto"/>
            <w:noWrap w:val="0"/>
            <w:vAlign w:val="center"/>
          </w:tcPr>
          <w:p w14:paraId="1EE5A963">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FF0000"/>
                <w:kern w:val="0"/>
                <w:sz w:val="20"/>
                <w:szCs w:val="20"/>
                <w:highlight w:val="none"/>
                <w:u w:val="none"/>
                <w:lang w:val="en-US" w:eastAsia="zh-CN" w:bidi="ar"/>
              </w:rPr>
            </w:pPr>
            <w:r>
              <w:rPr>
                <w:rFonts w:hint="eastAsia" w:ascii="仿宋" w:hAnsi="仿宋" w:eastAsia="仿宋" w:cs="仿宋"/>
                <w:i w:val="0"/>
                <w:iCs w:val="0"/>
                <w:color w:val="FF0000"/>
                <w:kern w:val="0"/>
                <w:sz w:val="20"/>
                <w:szCs w:val="20"/>
                <w:highlight w:val="none"/>
                <w:u w:val="none"/>
                <w:lang w:val="en-US" w:eastAsia="zh-CN" w:bidi="ar"/>
              </w:rPr>
              <w:t>20</w:t>
            </w:r>
          </w:p>
        </w:tc>
        <w:tc>
          <w:tcPr>
            <w:tcW w:w="251" w:type="pct"/>
            <w:tcBorders>
              <w:top w:val="single" w:color="auto" w:sz="4" w:space="0"/>
              <w:left w:val="nil"/>
              <w:bottom w:val="single" w:color="auto" w:sz="4" w:space="0"/>
              <w:right w:val="single" w:color="2B2B2B" w:sz="8" w:space="0"/>
            </w:tcBorders>
            <w:shd w:val="clear" w:color="auto" w:fill="auto"/>
            <w:noWrap w:val="0"/>
            <w:vAlign w:val="center"/>
          </w:tcPr>
          <w:p w14:paraId="57AE3463">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i w:val="0"/>
                <w:iCs w:val="0"/>
                <w:color w:val="FF0000"/>
                <w:kern w:val="0"/>
                <w:sz w:val="20"/>
                <w:szCs w:val="20"/>
                <w:highlight w:val="none"/>
                <w:u w:val="none"/>
                <w:lang w:val="en-US" w:eastAsia="zh-CN" w:bidi="ar"/>
              </w:rPr>
            </w:pPr>
            <w:r>
              <w:rPr>
                <w:rFonts w:hint="eastAsia" w:ascii="仿宋" w:hAnsi="仿宋" w:eastAsia="仿宋" w:cs="仿宋"/>
                <w:i w:val="0"/>
                <w:iCs w:val="0"/>
                <w:color w:val="FF0000"/>
                <w:kern w:val="0"/>
                <w:sz w:val="20"/>
                <w:szCs w:val="20"/>
                <w:highlight w:val="none"/>
                <w:u w:val="none"/>
                <w:lang w:val="en-US" w:eastAsia="zh-CN" w:bidi="ar"/>
              </w:rPr>
              <w:t>可以</w:t>
            </w:r>
          </w:p>
        </w:tc>
        <w:tc>
          <w:tcPr>
            <w:tcW w:w="1648" w:type="pct"/>
            <w:tcBorders>
              <w:top w:val="single" w:color="auto" w:sz="4" w:space="0"/>
              <w:left w:val="nil"/>
              <w:bottom w:val="single" w:color="auto" w:sz="4" w:space="0"/>
              <w:right w:val="single" w:color="2B2B2B" w:sz="8" w:space="0"/>
            </w:tcBorders>
            <w:shd w:val="clear" w:color="auto" w:fill="auto"/>
            <w:noWrap w:val="0"/>
            <w:vAlign w:val="center"/>
          </w:tcPr>
          <w:p w14:paraId="747347C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FF0000"/>
                <w:kern w:val="0"/>
                <w:sz w:val="20"/>
                <w:szCs w:val="20"/>
                <w:highlight w:val="none"/>
                <w:u w:val="none"/>
                <w:lang w:val="en-US" w:eastAsia="zh" w:bidi="ar"/>
              </w:rPr>
            </w:pPr>
            <w:r>
              <w:rPr>
                <w:rFonts w:hint="eastAsia" w:ascii="仿宋" w:hAnsi="仿宋" w:eastAsia="仿宋" w:cs="仿宋"/>
                <w:i w:val="0"/>
                <w:iCs w:val="0"/>
                <w:color w:val="FF0000"/>
                <w:kern w:val="0"/>
                <w:sz w:val="20"/>
                <w:szCs w:val="20"/>
                <w:highlight w:val="none"/>
                <w:u w:val="none"/>
                <w:lang w:val="en-US" w:eastAsia="zh-CN" w:bidi="ar"/>
              </w:rPr>
              <w:t>号卡业务-主卡号码（单开副卡场景，传入副卡要绑定的主卡号码）</w:t>
            </w:r>
          </w:p>
        </w:tc>
      </w:tr>
      <w:tr w14:paraId="58EC917C">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auto"/>
            <w:noWrap w:val="0"/>
            <w:vAlign w:val="center"/>
          </w:tcPr>
          <w:p w14:paraId="7D74668F">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FF0000"/>
                <w:kern w:val="0"/>
                <w:sz w:val="20"/>
                <w:szCs w:val="20"/>
                <w:highlight w:val="none"/>
                <w:u w:val="none"/>
                <w:lang w:val="en-US" w:eastAsia="zh-CN" w:bidi="ar"/>
              </w:rPr>
            </w:pPr>
          </w:p>
        </w:tc>
        <w:tc>
          <w:tcPr>
            <w:tcW w:w="748" w:type="pct"/>
            <w:tcBorders>
              <w:top w:val="single" w:color="auto" w:sz="4" w:space="0"/>
              <w:left w:val="nil"/>
              <w:bottom w:val="single" w:color="auto" w:sz="4" w:space="0"/>
              <w:right w:val="single" w:color="2B2B2B" w:sz="8" w:space="0"/>
            </w:tcBorders>
            <w:shd w:val="clear" w:color="auto" w:fill="auto"/>
            <w:noWrap w:val="0"/>
            <w:vAlign w:val="center"/>
          </w:tcPr>
          <w:p w14:paraId="51DA641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FF0000"/>
                <w:kern w:val="0"/>
                <w:sz w:val="20"/>
                <w:szCs w:val="20"/>
                <w:highlight w:val="none"/>
                <w:u w:val="none"/>
                <w:lang w:val="en-US" w:eastAsia="zh-CN" w:bidi="ar"/>
              </w:rPr>
            </w:pPr>
          </w:p>
        </w:tc>
        <w:tc>
          <w:tcPr>
            <w:tcW w:w="866" w:type="pct"/>
            <w:tcBorders>
              <w:top w:val="single" w:color="auto" w:sz="4" w:space="0"/>
              <w:left w:val="nil"/>
              <w:bottom w:val="single" w:color="auto" w:sz="4" w:space="0"/>
              <w:right w:val="single" w:color="000000" w:sz="8" w:space="0"/>
            </w:tcBorders>
            <w:shd w:val="clear" w:color="auto" w:fill="auto"/>
            <w:noWrap w:val="0"/>
            <w:vAlign w:val="center"/>
          </w:tcPr>
          <w:p w14:paraId="1F67C90D">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FF0000"/>
                <w:kern w:val="0"/>
                <w:sz w:val="20"/>
                <w:szCs w:val="20"/>
                <w:highlight w:val="none"/>
                <w:u w:val="none"/>
                <w:lang w:val="en-US" w:eastAsia="zh-CN" w:bidi="ar"/>
              </w:rPr>
            </w:pPr>
          </w:p>
        </w:tc>
        <w:tc>
          <w:tcPr>
            <w:tcW w:w="311" w:type="pct"/>
            <w:tcBorders>
              <w:top w:val="single" w:color="auto" w:sz="4" w:space="0"/>
              <w:left w:val="nil"/>
              <w:bottom w:val="single" w:color="auto" w:sz="4" w:space="0"/>
              <w:right w:val="single" w:color="2B2B2B" w:sz="8" w:space="0"/>
            </w:tcBorders>
            <w:shd w:val="clear" w:color="auto" w:fill="auto"/>
            <w:noWrap w:val="0"/>
            <w:vAlign w:val="center"/>
          </w:tcPr>
          <w:p w14:paraId="084770F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FF0000"/>
                <w:kern w:val="0"/>
                <w:sz w:val="20"/>
                <w:szCs w:val="20"/>
                <w:highlight w:val="none"/>
                <w:u w:val="none"/>
                <w:lang w:val="en-US" w:eastAsia="zh-CN" w:bidi="ar"/>
              </w:rPr>
            </w:pPr>
          </w:p>
        </w:tc>
        <w:tc>
          <w:tcPr>
            <w:tcW w:w="251" w:type="pct"/>
            <w:tcBorders>
              <w:top w:val="single" w:color="auto" w:sz="4" w:space="0"/>
              <w:left w:val="nil"/>
              <w:bottom w:val="single" w:color="auto" w:sz="4" w:space="0"/>
              <w:right w:val="single" w:color="2B2B2B" w:sz="8" w:space="0"/>
            </w:tcBorders>
            <w:shd w:val="clear" w:color="auto" w:fill="auto"/>
            <w:noWrap w:val="0"/>
            <w:vAlign w:val="center"/>
          </w:tcPr>
          <w:p w14:paraId="06833310">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FF0000"/>
                <w:kern w:val="0"/>
                <w:sz w:val="20"/>
                <w:szCs w:val="20"/>
                <w:highlight w:val="none"/>
                <w:u w:val="none"/>
                <w:lang w:val="en-US" w:eastAsia="zh-CN" w:bidi="ar"/>
              </w:rPr>
            </w:pPr>
          </w:p>
        </w:tc>
        <w:tc>
          <w:tcPr>
            <w:tcW w:w="1648" w:type="pct"/>
            <w:tcBorders>
              <w:top w:val="single" w:color="auto" w:sz="4" w:space="0"/>
              <w:left w:val="nil"/>
              <w:bottom w:val="single" w:color="auto" w:sz="4" w:space="0"/>
              <w:right w:val="single" w:color="2B2B2B" w:sz="8" w:space="0"/>
            </w:tcBorders>
            <w:shd w:val="clear" w:color="auto" w:fill="auto"/>
            <w:noWrap w:val="0"/>
            <w:vAlign w:val="center"/>
          </w:tcPr>
          <w:p w14:paraId="12A0D876">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i w:val="0"/>
                <w:iCs w:val="0"/>
                <w:color w:val="FF0000"/>
                <w:kern w:val="0"/>
                <w:sz w:val="20"/>
                <w:szCs w:val="20"/>
                <w:highlight w:val="none"/>
                <w:u w:val="none"/>
                <w:lang w:val="en-US" w:eastAsia="zh-CN" w:bidi="ar"/>
              </w:rPr>
            </w:pPr>
          </w:p>
        </w:tc>
      </w:tr>
      <w:tr w14:paraId="7F8A2A89">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BEBEBE"/>
            <w:noWrap w:val="0"/>
            <w:vAlign w:val="center"/>
          </w:tcPr>
          <w:p w14:paraId="72DA20E7">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deliveryInfo</w:t>
            </w:r>
          </w:p>
        </w:tc>
        <w:tc>
          <w:tcPr>
            <w:tcW w:w="748" w:type="pct"/>
            <w:tcBorders>
              <w:top w:val="single" w:color="auto" w:sz="4" w:space="0"/>
              <w:left w:val="nil"/>
              <w:bottom w:val="single" w:color="auto" w:sz="4" w:space="0"/>
              <w:right w:val="single" w:color="2B2B2B" w:sz="8" w:space="0"/>
            </w:tcBorders>
            <w:shd w:val="clear" w:color="auto" w:fill="BEBEBE"/>
            <w:noWrap w:val="0"/>
            <w:vAlign w:val="center"/>
          </w:tcPr>
          <w:p w14:paraId="7FFAE81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JSONObject</w:t>
            </w:r>
          </w:p>
        </w:tc>
        <w:tc>
          <w:tcPr>
            <w:tcW w:w="866" w:type="pct"/>
            <w:tcBorders>
              <w:top w:val="single" w:color="auto" w:sz="4" w:space="0"/>
              <w:left w:val="nil"/>
              <w:bottom w:val="single" w:color="auto" w:sz="4" w:space="0"/>
              <w:right w:val="single" w:color="000000" w:sz="8" w:space="0"/>
            </w:tcBorders>
            <w:shd w:val="clear" w:color="auto" w:fill="BEBEBE"/>
            <w:noWrap w:val="0"/>
            <w:vAlign w:val="center"/>
          </w:tcPr>
          <w:p w14:paraId="594CC9AE">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custInfo</w:t>
            </w:r>
          </w:p>
        </w:tc>
        <w:tc>
          <w:tcPr>
            <w:tcW w:w="311" w:type="pct"/>
            <w:tcBorders>
              <w:top w:val="single" w:color="auto" w:sz="4" w:space="0"/>
              <w:left w:val="nil"/>
              <w:bottom w:val="single" w:color="auto" w:sz="4" w:space="0"/>
              <w:right w:val="single" w:color="2B2B2B" w:sz="8" w:space="0"/>
            </w:tcBorders>
            <w:shd w:val="clear" w:color="auto" w:fill="BEBEBE"/>
            <w:noWrap w:val="0"/>
            <w:vAlign w:val="center"/>
          </w:tcPr>
          <w:p w14:paraId="66B7EC31">
            <w:pPr>
              <w:keepNext w:val="0"/>
              <w:keepLines w:val="0"/>
              <w:suppressLineNumbers w:val="0"/>
              <w:spacing w:before="0" w:beforeAutospacing="0" w:after="0" w:afterAutospacing="0"/>
              <w:ind w:left="0" w:right="0"/>
              <w:jc w:val="both"/>
              <w:rPr>
                <w:rFonts w:hint="eastAsia" w:ascii="仿宋" w:hAnsi="仿宋" w:eastAsia="仿宋" w:cs="仿宋"/>
                <w:b/>
                <w:bCs/>
                <w:color w:val="auto"/>
                <w:kern w:val="2"/>
                <w:sz w:val="21"/>
                <w:szCs w:val="21"/>
                <w:highlight w:val="none"/>
                <w:lang w:val="en-US" w:eastAsia="zh-CN" w:bidi="ar-SA"/>
              </w:rPr>
            </w:pPr>
          </w:p>
        </w:tc>
        <w:tc>
          <w:tcPr>
            <w:tcW w:w="251" w:type="pct"/>
            <w:tcBorders>
              <w:top w:val="single" w:color="auto" w:sz="4" w:space="0"/>
              <w:left w:val="nil"/>
              <w:bottom w:val="single" w:color="auto" w:sz="4" w:space="0"/>
              <w:right w:val="single" w:color="2B2B2B" w:sz="8" w:space="0"/>
            </w:tcBorders>
            <w:shd w:val="clear" w:color="auto" w:fill="BEBEBE"/>
            <w:noWrap w:val="0"/>
            <w:vAlign w:val="center"/>
          </w:tcPr>
          <w:p w14:paraId="38620C77">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可以</w:t>
            </w:r>
          </w:p>
        </w:tc>
        <w:tc>
          <w:tcPr>
            <w:tcW w:w="1648" w:type="pct"/>
            <w:tcBorders>
              <w:top w:val="single" w:color="auto" w:sz="4" w:space="0"/>
              <w:left w:val="nil"/>
              <w:bottom w:val="single" w:color="auto" w:sz="4" w:space="0"/>
              <w:right w:val="single" w:color="2B2B2B" w:sz="8" w:space="0"/>
            </w:tcBorders>
            <w:shd w:val="clear" w:color="auto" w:fill="BEBEBE"/>
            <w:noWrap w:val="0"/>
            <w:vAlign w:val="center"/>
          </w:tcPr>
          <w:p w14:paraId="023BE6A6">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客户收货信息</w:t>
            </w:r>
          </w:p>
        </w:tc>
      </w:tr>
      <w:tr w14:paraId="4BDC6C9C">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FFFFFF"/>
            <w:noWrap w:val="0"/>
            <w:vAlign w:val="center"/>
          </w:tcPr>
          <w:p w14:paraId="5EA543DE">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en-US" w:bidi="ar"/>
              </w:rPr>
            </w:pPr>
            <w:r>
              <w:rPr>
                <w:rFonts w:hint="eastAsia" w:ascii="仿宋" w:hAnsi="仿宋" w:eastAsia="仿宋" w:cs="仿宋"/>
                <w:color w:val="auto"/>
                <w:kern w:val="0"/>
                <w:highlight w:val="none"/>
                <w:lang w:bidi="ar"/>
              </w:rPr>
              <w:t>standardAddressId</w:t>
            </w:r>
          </w:p>
        </w:tc>
        <w:tc>
          <w:tcPr>
            <w:tcW w:w="748" w:type="pct"/>
            <w:tcBorders>
              <w:top w:val="single" w:color="auto" w:sz="4" w:space="0"/>
              <w:left w:val="nil"/>
              <w:bottom w:val="single" w:color="auto" w:sz="4" w:space="0"/>
              <w:right w:val="single" w:color="2B2B2B" w:sz="8" w:space="0"/>
            </w:tcBorders>
            <w:shd w:val="clear" w:color="auto" w:fill="FFFFFF"/>
            <w:noWrap w:val="0"/>
            <w:vAlign w:val="center"/>
          </w:tcPr>
          <w:p w14:paraId="2D4E776A">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866" w:type="pct"/>
            <w:tcBorders>
              <w:top w:val="single" w:color="auto" w:sz="4" w:space="0"/>
              <w:left w:val="nil"/>
              <w:bottom w:val="single" w:color="auto" w:sz="4" w:space="0"/>
              <w:right w:val="single" w:color="000000" w:sz="8" w:space="0"/>
            </w:tcBorders>
            <w:shd w:val="clear" w:color="auto" w:fill="FFFFFF"/>
            <w:noWrap w:val="0"/>
            <w:vAlign w:val="center"/>
          </w:tcPr>
          <w:p w14:paraId="70BF59C4">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deliveryInfo</w:t>
            </w:r>
          </w:p>
        </w:tc>
        <w:tc>
          <w:tcPr>
            <w:tcW w:w="311" w:type="pct"/>
            <w:tcBorders>
              <w:top w:val="single" w:color="auto" w:sz="4" w:space="0"/>
              <w:left w:val="nil"/>
              <w:bottom w:val="single" w:color="auto" w:sz="4" w:space="0"/>
              <w:right w:val="single" w:color="2B2B2B" w:sz="8" w:space="0"/>
            </w:tcBorders>
            <w:shd w:val="clear" w:color="auto" w:fill="FFFFFF"/>
            <w:noWrap w:val="0"/>
            <w:vAlign w:val="center"/>
          </w:tcPr>
          <w:p w14:paraId="0D11D03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256</w:t>
            </w:r>
          </w:p>
        </w:tc>
        <w:tc>
          <w:tcPr>
            <w:tcW w:w="251" w:type="pct"/>
            <w:tcBorders>
              <w:top w:val="single" w:color="auto" w:sz="4" w:space="0"/>
              <w:left w:val="nil"/>
              <w:bottom w:val="single" w:color="auto" w:sz="4" w:space="0"/>
              <w:right w:val="single" w:color="2B2B2B" w:sz="8" w:space="0"/>
            </w:tcBorders>
            <w:shd w:val="clear" w:color="auto" w:fill="FFFFFF"/>
            <w:noWrap w:val="0"/>
            <w:vAlign w:val="center"/>
          </w:tcPr>
          <w:p w14:paraId="3B92241C">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可以</w:t>
            </w:r>
          </w:p>
        </w:tc>
        <w:tc>
          <w:tcPr>
            <w:tcW w:w="1648" w:type="pct"/>
            <w:tcBorders>
              <w:top w:val="single" w:color="auto" w:sz="4" w:space="0"/>
              <w:left w:val="nil"/>
              <w:bottom w:val="single" w:color="auto" w:sz="4" w:space="0"/>
              <w:right w:val="single" w:color="2B2B2B" w:sz="8" w:space="0"/>
            </w:tcBorders>
            <w:shd w:val="clear" w:color="auto" w:fill="FFFFFF"/>
            <w:noWrap w:val="0"/>
            <w:vAlign w:val="center"/>
          </w:tcPr>
          <w:p w14:paraId="0465B04B">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标准地址ID</w:t>
            </w:r>
            <w:r>
              <w:rPr>
                <w:rFonts w:hint="eastAsia" w:ascii="仿宋" w:hAnsi="仿宋" w:eastAsia="仿宋" w:cs="仿宋"/>
                <w:color w:val="auto"/>
                <w:kern w:val="0"/>
                <w:highlight w:val="none"/>
                <w:lang w:eastAsia="zh-CN" w:bidi="ar"/>
              </w:rPr>
              <w:t>（</w:t>
            </w:r>
            <w:r>
              <w:rPr>
                <w:rFonts w:hint="eastAsia" w:ascii="仿宋" w:hAnsi="仿宋" w:eastAsia="仿宋" w:cs="仿宋"/>
                <w:color w:val="auto"/>
                <w:kern w:val="0"/>
                <w:highlight w:val="none"/>
                <w:lang w:val="en-US" w:eastAsia="zh-CN" w:bidi="ar"/>
              </w:rPr>
              <w:t>终端业务必传</w:t>
            </w:r>
            <w:r>
              <w:rPr>
                <w:rFonts w:hint="eastAsia" w:ascii="仿宋" w:hAnsi="仿宋" w:eastAsia="仿宋" w:cs="仿宋"/>
                <w:color w:val="auto"/>
                <w:kern w:val="0"/>
                <w:highlight w:val="none"/>
                <w:lang w:eastAsia="zh-CN" w:bidi="ar"/>
              </w:rPr>
              <w:t>）</w:t>
            </w:r>
          </w:p>
        </w:tc>
      </w:tr>
      <w:tr w14:paraId="2232B1DB">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FFFFFF"/>
            <w:noWrap w:val="0"/>
            <w:vAlign w:val="center"/>
          </w:tcPr>
          <w:p w14:paraId="1821DC4E">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en-US" w:bidi="ar"/>
              </w:rPr>
            </w:pPr>
            <w:r>
              <w:rPr>
                <w:rFonts w:hint="eastAsia" w:ascii="仿宋" w:hAnsi="仿宋" w:eastAsia="仿宋" w:cs="仿宋"/>
                <w:color w:val="auto"/>
                <w:kern w:val="0"/>
                <w:highlight w:val="none"/>
                <w:lang w:val="en-US" w:eastAsia="zh-CN" w:bidi="ar"/>
              </w:rPr>
              <w:t>a</w:t>
            </w:r>
            <w:r>
              <w:rPr>
                <w:rFonts w:hint="eastAsia" w:ascii="仿宋" w:hAnsi="仿宋" w:eastAsia="仿宋" w:cs="仿宋"/>
                <w:color w:val="auto"/>
                <w:kern w:val="0"/>
                <w:highlight w:val="none"/>
                <w:lang w:bidi="ar"/>
              </w:rPr>
              <w:t>ddress</w:t>
            </w:r>
            <w:r>
              <w:rPr>
                <w:rFonts w:hint="eastAsia" w:ascii="仿宋" w:hAnsi="仿宋" w:eastAsia="仿宋" w:cs="仿宋"/>
                <w:i w:val="0"/>
                <w:iCs w:val="0"/>
                <w:caps w:val="0"/>
                <w:color w:val="auto"/>
                <w:spacing w:val="0"/>
                <w:sz w:val="21"/>
                <w:szCs w:val="21"/>
                <w:highlight w:val="none"/>
                <w:shd w:val="clear" w:fill="FFFFFF"/>
                <w:lang w:val="en-US" w:eastAsia="zh-CN"/>
              </w:rPr>
              <w:t>V</w:t>
            </w:r>
            <w:r>
              <w:rPr>
                <w:rFonts w:hint="eastAsia" w:ascii="仿宋" w:hAnsi="仿宋" w:eastAsia="仿宋" w:cs="仿宋"/>
                <w:i w:val="0"/>
                <w:iCs w:val="0"/>
                <w:caps w:val="0"/>
                <w:color w:val="auto"/>
                <w:spacing w:val="0"/>
                <w:sz w:val="21"/>
                <w:szCs w:val="21"/>
                <w:highlight w:val="none"/>
                <w:shd w:val="clear" w:fill="FFFFFF"/>
              </w:rPr>
              <w:t>ersion</w:t>
            </w:r>
          </w:p>
        </w:tc>
        <w:tc>
          <w:tcPr>
            <w:tcW w:w="748" w:type="pct"/>
            <w:tcBorders>
              <w:top w:val="single" w:color="auto" w:sz="4" w:space="0"/>
              <w:left w:val="nil"/>
              <w:bottom w:val="single" w:color="auto" w:sz="4" w:space="0"/>
              <w:right w:val="single" w:color="2B2B2B" w:sz="8" w:space="0"/>
            </w:tcBorders>
            <w:shd w:val="clear" w:color="auto" w:fill="FFFFFF"/>
            <w:noWrap w:val="0"/>
            <w:vAlign w:val="center"/>
          </w:tcPr>
          <w:p w14:paraId="41EDCD2A">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866" w:type="pct"/>
            <w:tcBorders>
              <w:top w:val="single" w:color="auto" w:sz="4" w:space="0"/>
              <w:left w:val="nil"/>
              <w:bottom w:val="single" w:color="auto" w:sz="4" w:space="0"/>
              <w:right w:val="single" w:color="000000" w:sz="8" w:space="0"/>
            </w:tcBorders>
            <w:shd w:val="clear" w:color="auto" w:fill="FFFFFF"/>
            <w:noWrap w:val="0"/>
            <w:vAlign w:val="center"/>
          </w:tcPr>
          <w:p w14:paraId="68FF06D8">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deliveryInfo</w:t>
            </w:r>
          </w:p>
        </w:tc>
        <w:tc>
          <w:tcPr>
            <w:tcW w:w="311" w:type="pct"/>
            <w:tcBorders>
              <w:top w:val="single" w:color="auto" w:sz="4" w:space="0"/>
              <w:left w:val="nil"/>
              <w:bottom w:val="single" w:color="auto" w:sz="4" w:space="0"/>
              <w:right w:val="single" w:color="2B2B2B" w:sz="8" w:space="0"/>
            </w:tcBorders>
            <w:shd w:val="clear" w:color="auto" w:fill="FFFFFF"/>
            <w:noWrap w:val="0"/>
            <w:vAlign w:val="center"/>
          </w:tcPr>
          <w:p w14:paraId="58D974B3">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val="en-US" w:eastAsia="zh-CN" w:bidi="ar"/>
              </w:rPr>
              <w:t>64</w:t>
            </w:r>
          </w:p>
        </w:tc>
        <w:tc>
          <w:tcPr>
            <w:tcW w:w="251" w:type="pct"/>
            <w:tcBorders>
              <w:top w:val="single" w:color="auto" w:sz="4" w:space="0"/>
              <w:left w:val="nil"/>
              <w:bottom w:val="single" w:color="auto" w:sz="4" w:space="0"/>
              <w:right w:val="single" w:color="2B2B2B" w:sz="8" w:space="0"/>
            </w:tcBorders>
            <w:shd w:val="clear" w:color="auto" w:fill="FFFFFF"/>
            <w:noWrap w:val="0"/>
            <w:vAlign w:val="center"/>
          </w:tcPr>
          <w:p w14:paraId="67538A63">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可以</w:t>
            </w:r>
          </w:p>
        </w:tc>
        <w:tc>
          <w:tcPr>
            <w:tcW w:w="1648" w:type="pct"/>
            <w:tcBorders>
              <w:top w:val="single" w:color="auto" w:sz="4" w:space="0"/>
              <w:left w:val="nil"/>
              <w:bottom w:val="single" w:color="auto" w:sz="4" w:space="0"/>
              <w:right w:val="single" w:color="2B2B2B" w:sz="8" w:space="0"/>
            </w:tcBorders>
            <w:shd w:val="clear" w:color="auto" w:fill="FFFFFF"/>
            <w:noWrap w:val="0"/>
            <w:vAlign w:val="center"/>
          </w:tcPr>
          <w:p w14:paraId="2114634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地址</w:t>
            </w:r>
            <w:r>
              <w:rPr>
                <w:rFonts w:hint="eastAsia" w:ascii="仿宋" w:hAnsi="仿宋" w:eastAsia="仿宋" w:cs="仿宋"/>
                <w:color w:val="auto"/>
                <w:kern w:val="0"/>
                <w:highlight w:val="none"/>
                <w:lang w:val="en-US" w:eastAsia="zh-CN" w:bidi="ar"/>
              </w:rPr>
              <w:t>版本</w:t>
            </w:r>
          </w:p>
        </w:tc>
      </w:tr>
      <w:tr w14:paraId="0E7DD107">
        <w:tblPrEx>
          <w:tblCellMar>
            <w:top w:w="0" w:type="dxa"/>
            <w:left w:w="108" w:type="dxa"/>
            <w:bottom w:w="0" w:type="dxa"/>
            <w:right w:w="108" w:type="dxa"/>
          </w:tblCellMar>
        </w:tblPrEx>
        <w:trPr>
          <w:trHeight w:val="303" w:hRule="atLeast"/>
        </w:trPr>
        <w:tc>
          <w:tcPr>
            <w:tcW w:w="1174" w:type="pct"/>
            <w:tcBorders>
              <w:top w:val="single" w:color="auto" w:sz="4" w:space="0"/>
              <w:left w:val="single" w:color="2B2B2B" w:sz="8" w:space="0"/>
              <w:bottom w:val="single" w:color="auto" w:sz="4" w:space="0"/>
              <w:right w:val="single" w:color="2B2B2B" w:sz="8" w:space="0"/>
            </w:tcBorders>
            <w:shd w:val="clear" w:color="auto" w:fill="FFFFFF"/>
            <w:noWrap w:val="0"/>
            <w:vAlign w:val="center"/>
          </w:tcPr>
          <w:p w14:paraId="3301232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deliveryWay</w:t>
            </w:r>
          </w:p>
        </w:tc>
        <w:tc>
          <w:tcPr>
            <w:tcW w:w="748" w:type="pct"/>
            <w:tcBorders>
              <w:top w:val="single" w:color="auto" w:sz="4" w:space="0"/>
              <w:left w:val="nil"/>
              <w:bottom w:val="single" w:color="auto" w:sz="4" w:space="0"/>
              <w:right w:val="single" w:color="2B2B2B" w:sz="8" w:space="0"/>
            </w:tcBorders>
            <w:shd w:val="clear" w:color="auto" w:fill="FFFFFF"/>
            <w:noWrap w:val="0"/>
            <w:vAlign w:val="center"/>
          </w:tcPr>
          <w:p w14:paraId="34777CB0">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String</w:t>
            </w:r>
          </w:p>
        </w:tc>
        <w:tc>
          <w:tcPr>
            <w:tcW w:w="866" w:type="pct"/>
            <w:tcBorders>
              <w:top w:val="single" w:color="auto" w:sz="4" w:space="0"/>
              <w:left w:val="nil"/>
              <w:bottom w:val="single" w:color="auto" w:sz="4" w:space="0"/>
              <w:right w:val="single" w:color="000000" w:sz="8" w:space="0"/>
            </w:tcBorders>
            <w:shd w:val="clear" w:color="auto" w:fill="FFFFFF"/>
            <w:noWrap w:val="0"/>
            <w:vAlign w:val="center"/>
          </w:tcPr>
          <w:p w14:paraId="1901316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deliveryInfo</w:t>
            </w:r>
          </w:p>
        </w:tc>
        <w:tc>
          <w:tcPr>
            <w:tcW w:w="311" w:type="pct"/>
            <w:tcBorders>
              <w:top w:val="single" w:color="auto" w:sz="4" w:space="0"/>
              <w:left w:val="nil"/>
              <w:bottom w:val="single" w:color="auto" w:sz="4" w:space="0"/>
              <w:right w:val="single" w:color="2B2B2B" w:sz="8" w:space="0"/>
            </w:tcBorders>
            <w:shd w:val="clear" w:color="auto" w:fill="FFFFFF"/>
            <w:noWrap w:val="0"/>
            <w:vAlign w:val="center"/>
          </w:tcPr>
          <w:p w14:paraId="3850E00C">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val="en-US" w:eastAsia="zh-CN" w:bidi="ar"/>
              </w:rPr>
            </w:pPr>
          </w:p>
        </w:tc>
        <w:tc>
          <w:tcPr>
            <w:tcW w:w="251" w:type="pct"/>
            <w:tcBorders>
              <w:top w:val="single" w:color="auto" w:sz="4" w:space="0"/>
              <w:left w:val="nil"/>
              <w:bottom w:val="single" w:color="auto" w:sz="4" w:space="0"/>
              <w:right w:val="single" w:color="2B2B2B" w:sz="8" w:space="0"/>
            </w:tcBorders>
            <w:shd w:val="clear" w:color="auto" w:fill="FFFFFF"/>
            <w:noWrap w:val="0"/>
            <w:vAlign w:val="center"/>
          </w:tcPr>
          <w:p w14:paraId="2CC73E43">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1648" w:type="pct"/>
            <w:tcBorders>
              <w:top w:val="single" w:color="auto" w:sz="4" w:space="0"/>
              <w:left w:val="nil"/>
              <w:bottom w:val="single" w:color="auto" w:sz="4" w:space="0"/>
              <w:right w:val="single" w:color="2B2B2B" w:sz="8" w:space="0"/>
            </w:tcBorders>
            <w:shd w:val="clear" w:color="auto" w:fill="FFFFFF"/>
            <w:noWrap w:val="0"/>
            <w:vAlign w:val="center"/>
          </w:tcPr>
          <w:p w14:paraId="2A2BB1A3">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配送方式：</w:t>
            </w:r>
          </w:p>
          <w:p w14:paraId="5A83DF9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0-物流</w:t>
            </w:r>
          </w:p>
          <w:p w14:paraId="1C7EDCA6">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1-自提</w:t>
            </w:r>
          </w:p>
          <w:p w14:paraId="27EA716D">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2-网选网送</w:t>
            </w:r>
          </w:p>
          <w:p w14:paraId="695E0470">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3-网选厅取</w:t>
            </w:r>
          </w:p>
          <w:p w14:paraId="21FBB447">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4-厅配厅取</w:t>
            </w:r>
          </w:p>
          <w:p w14:paraId="4EB52BDA">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5-厅配厅发</w:t>
            </w:r>
          </w:p>
          <w:p w14:paraId="16C39DE7">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6-上门配送</w:t>
            </w:r>
          </w:p>
        </w:tc>
      </w:tr>
    </w:tbl>
    <w:p w14:paraId="08EAE3EF">
      <w:pPr>
        <w:pStyle w:val="3"/>
        <w:pageBreakBefore w:val="0"/>
        <w:numPr>
          <w:ilvl w:val="1"/>
          <w:numId w:val="0"/>
        </w:numPr>
        <w:tabs>
          <w:tab w:val="left" w:pos="0"/>
        </w:tabs>
        <w:spacing w:before="0" w:after="0" w:line="360" w:lineRule="auto"/>
        <w:rPr>
          <w:rFonts w:hint="eastAsia" w:ascii="仿宋" w:hAnsi="仿宋" w:eastAsia="仿宋" w:cs="仿宋"/>
          <w:b/>
          <w:bCs/>
          <w:color w:val="auto"/>
          <w:highlight w:val="none"/>
          <w:lang w:val="en-US" w:eastAsia="zh-CN"/>
        </w:rPr>
      </w:pPr>
      <w:bookmarkStart w:id="38" w:name="_Toc1988726139"/>
      <w:r>
        <w:rPr>
          <w:rFonts w:hint="eastAsia" w:ascii="仿宋" w:hAnsi="仿宋" w:eastAsia="仿宋" w:cs="仿宋"/>
          <w:b/>
          <w:bCs/>
          <w:color w:val="auto"/>
          <w:highlight w:val="none"/>
          <w:lang w:val="en-US" w:eastAsia="zh-CN"/>
        </w:rPr>
        <w:t>（2）订单支付信息（payInfo）</w:t>
      </w:r>
      <w:bookmarkEnd w:id="38"/>
    </w:p>
    <w:tbl>
      <w:tblPr>
        <w:tblStyle w:val="12"/>
        <w:tblW w:w="5000" w:type="pct"/>
        <w:tblInd w:w="0" w:type="dxa"/>
        <w:tblLayout w:type="autofit"/>
        <w:tblCellMar>
          <w:top w:w="0" w:type="dxa"/>
          <w:left w:w="108" w:type="dxa"/>
          <w:bottom w:w="0" w:type="dxa"/>
          <w:right w:w="108" w:type="dxa"/>
        </w:tblCellMar>
      </w:tblPr>
      <w:tblGrid>
        <w:gridCol w:w="1803"/>
        <w:gridCol w:w="1275"/>
        <w:gridCol w:w="1476"/>
        <w:gridCol w:w="636"/>
        <w:gridCol w:w="427"/>
        <w:gridCol w:w="2904"/>
      </w:tblGrid>
      <w:tr w14:paraId="4C0E0FA2">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BEBEBE"/>
            <w:noWrap w:val="0"/>
            <w:vAlign w:val="center"/>
          </w:tcPr>
          <w:p w14:paraId="6EEE6328">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payInfo</w:t>
            </w:r>
          </w:p>
        </w:tc>
        <w:tc>
          <w:tcPr>
            <w:tcW w:w="449" w:type="pct"/>
            <w:tcBorders>
              <w:top w:val="nil"/>
              <w:left w:val="nil"/>
              <w:bottom w:val="single" w:color="2B2B2B" w:sz="8" w:space="0"/>
              <w:right w:val="single" w:color="2B2B2B" w:sz="8" w:space="0"/>
            </w:tcBorders>
            <w:shd w:val="clear" w:color="auto" w:fill="BEBEBE"/>
            <w:noWrap w:val="0"/>
            <w:vAlign w:val="center"/>
          </w:tcPr>
          <w:p w14:paraId="387B98AC">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JSONObject</w:t>
            </w:r>
          </w:p>
        </w:tc>
        <w:tc>
          <w:tcPr>
            <w:tcW w:w="520" w:type="pct"/>
            <w:tcBorders>
              <w:top w:val="nil"/>
              <w:left w:val="nil"/>
              <w:bottom w:val="single" w:color="000000" w:sz="8" w:space="0"/>
              <w:right w:val="single" w:color="000000" w:sz="8" w:space="0"/>
            </w:tcBorders>
            <w:shd w:val="clear" w:color="auto" w:fill="BEBEBE"/>
            <w:noWrap w:val="0"/>
            <w:vAlign w:val="center"/>
          </w:tcPr>
          <w:p w14:paraId="6A805E33">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b/>
                <w:bCs/>
                <w:color w:val="auto"/>
                <w:kern w:val="2"/>
                <w:sz w:val="21"/>
                <w:szCs w:val="21"/>
                <w:highlight w:val="none"/>
                <w:lang w:val="en-US" w:eastAsia="zh-CN" w:bidi="ar-SA"/>
              </w:rPr>
            </w:pPr>
          </w:p>
        </w:tc>
        <w:tc>
          <w:tcPr>
            <w:tcW w:w="264" w:type="pct"/>
            <w:tcBorders>
              <w:top w:val="nil"/>
              <w:left w:val="nil"/>
              <w:bottom w:val="single" w:color="2B2B2B" w:sz="8" w:space="0"/>
              <w:right w:val="single" w:color="2B2B2B" w:sz="8" w:space="0"/>
            </w:tcBorders>
            <w:shd w:val="clear" w:color="auto" w:fill="BEBEBE"/>
            <w:noWrap w:val="0"/>
            <w:vAlign w:val="center"/>
          </w:tcPr>
          <w:p w14:paraId="2D570233">
            <w:pPr>
              <w:keepNext w:val="0"/>
              <w:keepLines w:val="0"/>
              <w:suppressLineNumbers w:val="0"/>
              <w:spacing w:before="0" w:beforeAutospacing="0" w:after="0" w:afterAutospacing="0"/>
              <w:ind w:left="0" w:right="0"/>
              <w:jc w:val="both"/>
              <w:rPr>
                <w:rFonts w:hint="default"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2"/>
                <w:sz w:val="21"/>
                <w:szCs w:val="21"/>
                <w:highlight w:val="none"/>
                <w:lang w:val="en-US" w:eastAsia="zh-CN" w:bidi="ar-SA"/>
              </w:rPr>
              <w:t>长度</w:t>
            </w:r>
          </w:p>
        </w:tc>
        <w:tc>
          <w:tcPr>
            <w:tcW w:w="396" w:type="pct"/>
            <w:tcBorders>
              <w:top w:val="nil"/>
              <w:left w:val="nil"/>
              <w:bottom w:val="single" w:color="2B2B2B" w:sz="8" w:space="0"/>
              <w:right w:val="single" w:color="2B2B2B" w:sz="8" w:space="0"/>
            </w:tcBorders>
            <w:shd w:val="clear" w:color="auto" w:fill="BEBEBE"/>
            <w:noWrap w:val="0"/>
            <w:vAlign w:val="center"/>
          </w:tcPr>
          <w:p w14:paraId="384C7B0F">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2"/>
                <w:sz w:val="21"/>
                <w:szCs w:val="21"/>
                <w:highlight w:val="none"/>
                <w:lang w:val="en-US" w:eastAsia="zh-CN" w:bidi="ar-SA"/>
              </w:rPr>
              <w:t>不可</w:t>
            </w:r>
          </w:p>
        </w:tc>
        <w:tc>
          <w:tcPr>
            <w:tcW w:w="2731" w:type="pct"/>
            <w:tcBorders>
              <w:top w:val="nil"/>
              <w:left w:val="nil"/>
              <w:bottom w:val="single" w:color="2B2B2B" w:sz="8" w:space="0"/>
              <w:right w:val="single" w:color="2B2B2B" w:sz="8" w:space="0"/>
            </w:tcBorders>
            <w:shd w:val="clear" w:color="auto" w:fill="BEBEBE"/>
            <w:noWrap w:val="0"/>
            <w:vAlign w:val="center"/>
          </w:tcPr>
          <w:p w14:paraId="6F12087E">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2"/>
                <w:sz w:val="21"/>
                <w:szCs w:val="21"/>
                <w:highlight w:val="none"/>
                <w:lang w:val="en-US" w:eastAsia="zh-CN" w:bidi="ar-SA"/>
              </w:rPr>
              <w:t>订单支付信息</w:t>
            </w:r>
          </w:p>
        </w:tc>
      </w:tr>
      <w:tr w14:paraId="659D1772">
        <w:tblPrEx>
          <w:tblCellMar>
            <w:top w:w="0" w:type="dxa"/>
            <w:left w:w="108" w:type="dxa"/>
            <w:bottom w:w="0" w:type="dxa"/>
            <w:right w:w="108" w:type="dxa"/>
          </w:tblCellMar>
        </w:tblPrEx>
        <w:trPr>
          <w:trHeight w:val="90"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center"/>
          </w:tcPr>
          <w:p w14:paraId="22E85A0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payMethod</w:t>
            </w:r>
          </w:p>
        </w:tc>
        <w:tc>
          <w:tcPr>
            <w:tcW w:w="449" w:type="pct"/>
            <w:tcBorders>
              <w:top w:val="nil"/>
              <w:left w:val="nil"/>
              <w:bottom w:val="single" w:color="2B2B2B" w:sz="8" w:space="0"/>
              <w:right w:val="single" w:color="2B2B2B" w:sz="8" w:space="0"/>
            </w:tcBorders>
            <w:shd w:val="clear" w:color="auto" w:fill="FFFFFF"/>
            <w:noWrap w:val="0"/>
            <w:vAlign w:val="center"/>
          </w:tcPr>
          <w:p w14:paraId="1ECCF2B4">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20" w:type="pct"/>
            <w:tcBorders>
              <w:top w:val="nil"/>
              <w:left w:val="nil"/>
              <w:bottom w:val="single" w:color="000000" w:sz="8" w:space="0"/>
              <w:right w:val="single" w:color="000000" w:sz="8" w:space="0"/>
            </w:tcBorders>
            <w:shd w:val="clear" w:color="auto" w:fill="FFFFFF"/>
            <w:noWrap w:val="0"/>
            <w:vAlign w:val="center"/>
          </w:tcPr>
          <w:p w14:paraId="6EC2944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payInfo</w:t>
            </w:r>
          </w:p>
        </w:tc>
        <w:tc>
          <w:tcPr>
            <w:tcW w:w="264" w:type="pct"/>
            <w:tcBorders>
              <w:top w:val="nil"/>
              <w:left w:val="nil"/>
              <w:bottom w:val="single" w:color="2B2B2B" w:sz="8" w:space="0"/>
              <w:right w:val="single" w:color="2B2B2B" w:sz="8" w:space="0"/>
            </w:tcBorders>
            <w:shd w:val="clear" w:color="auto" w:fill="FFFFFF"/>
            <w:noWrap w:val="0"/>
            <w:vAlign w:val="center"/>
          </w:tcPr>
          <w:p w14:paraId="1668EFCA">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40</w:t>
            </w:r>
          </w:p>
        </w:tc>
        <w:tc>
          <w:tcPr>
            <w:tcW w:w="396" w:type="pct"/>
            <w:tcBorders>
              <w:top w:val="nil"/>
              <w:left w:val="nil"/>
              <w:bottom w:val="single" w:color="2B2B2B" w:sz="8" w:space="0"/>
              <w:right w:val="single" w:color="2B2B2B" w:sz="8" w:space="0"/>
            </w:tcBorders>
            <w:shd w:val="clear" w:color="auto" w:fill="FFFFFF"/>
            <w:noWrap w:val="0"/>
            <w:vAlign w:val="center"/>
          </w:tcPr>
          <w:p w14:paraId="26571DB2">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2"/>
                <w:sz w:val="21"/>
                <w:szCs w:val="21"/>
                <w:highlight w:val="none"/>
                <w:lang w:val="en-US" w:eastAsia="zh-CN" w:bidi="ar-SA"/>
              </w:rPr>
              <w:t>不可</w:t>
            </w:r>
          </w:p>
        </w:tc>
        <w:tc>
          <w:tcPr>
            <w:tcW w:w="2731" w:type="pct"/>
            <w:tcBorders>
              <w:top w:val="nil"/>
              <w:left w:val="nil"/>
              <w:bottom w:val="single" w:color="2B2B2B" w:sz="8" w:space="0"/>
              <w:right w:val="single" w:color="2B2B2B" w:sz="8" w:space="0"/>
            </w:tcBorders>
            <w:shd w:val="clear" w:color="auto" w:fill="FFFFFF"/>
            <w:noWrap w:val="0"/>
            <w:vAlign w:val="center"/>
          </w:tcPr>
          <w:p w14:paraId="5F9BB5B5">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支付方式</w:t>
            </w:r>
            <w:r>
              <w:rPr>
                <w:rFonts w:hint="eastAsia" w:ascii="仿宋" w:hAnsi="仿宋" w:eastAsia="仿宋" w:cs="仿宋"/>
                <w:color w:val="auto"/>
                <w:kern w:val="0"/>
                <w:highlight w:val="none"/>
                <w:lang w:val="en-US" w:eastAsia="zh-CN" w:bidi="ar"/>
              </w:rPr>
              <w:t>,见附录十一</w:t>
            </w:r>
          </w:p>
        </w:tc>
      </w:tr>
      <w:tr w14:paraId="74AEC92C">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auto"/>
            <w:noWrap w:val="0"/>
            <w:vAlign w:val="center"/>
          </w:tcPr>
          <w:p w14:paraId="5EF9158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payType</w:t>
            </w:r>
          </w:p>
        </w:tc>
        <w:tc>
          <w:tcPr>
            <w:tcW w:w="449" w:type="pct"/>
            <w:tcBorders>
              <w:top w:val="nil"/>
              <w:left w:val="nil"/>
              <w:bottom w:val="single" w:color="2B2B2B" w:sz="8" w:space="0"/>
              <w:right w:val="single" w:color="2B2B2B" w:sz="8" w:space="0"/>
            </w:tcBorders>
            <w:shd w:val="clear" w:color="auto" w:fill="auto"/>
            <w:noWrap w:val="0"/>
            <w:vAlign w:val="center"/>
          </w:tcPr>
          <w:p w14:paraId="782627F4">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String</w:t>
            </w:r>
          </w:p>
        </w:tc>
        <w:tc>
          <w:tcPr>
            <w:tcW w:w="520" w:type="pct"/>
            <w:tcBorders>
              <w:top w:val="nil"/>
              <w:left w:val="nil"/>
              <w:bottom w:val="single" w:color="000000" w:sz="8" w:space="0"/>
              <w:right w:val="single" w:color="000000" w:sz="8" w:space="0"/>
            </w:tcBorders>
            <w:shd w:val="clear" w:color="auto" w:fill="auto"/>
            <w:noWrap w:val="0"/>
            <w:vAlign w:val="center"/>
          </w:tcPr>
          <w:p w14:paraId="4EE607C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highlight w:val="none"/>
                <w:lang w:bidi="ar"/>
              </w:rPr>
              <w:t>orderPayInfo</w:t>
            </w:r>
          </w:p>
        </w:tc>
        <w:tc>
          <w:tcPr>
            <w:tcW w:w="264" w:type="pct"/>
            <w:tcBorders>
              <w:top w:val="nil"/>
              <w:left w:val="nil"/>
              <w:bottom w:val="single" w:color="2B2B2B" w:sz="8" w:space="0"/>
              <w:right w:val="single" w:color="2B2B2B" w:sz="8" w:space="0"/>
            </w:tcBorders>
            <w:shd w:val="clear" w:color="auto" w:fill="auto"/>
            <w:noWrap w:val="0"/>
            <w:vAlign w:val="center"/>
          </w:tcPr>
          <w:p w14:paraId="02C9EC7C">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20</w:t>
            </w:r>
          </w:p>
        </w:tc>
        <w:tc>
          <w:tcPr>
            <w:tcW w:w="396" w:type="pct"/>
            <w:tcBorders>
              <w:top w:val="nil"/>
              <w:left w:val="nil"/>
              <w:bottom w:val="single" w:color="2B2B2B" w:sz="8" w:space="0"/>
              <w:right w:val="single" w:color="2B2B2B" w:sz="8" w:space="0"/>
            </w:tcBorders>
            <w:shd w:val="clear" w:color="auto" w:fill="FFFFFF"/>
            <w:noWrap w:val="0"/>
            <w:vAlign w:val="center"/>
          </w:tcPr>
          <w:p w14:paraId="1FBF9CE8">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2731" w:type="pct"/>
            <w:tcBorders>
              <w:top w:val="nil"/>
              <w:left w:val="nil"/>
              <w:bottom w:val="single" w:color="2B2B2B" w:sz="8" w:space="0"/>
              <w:right w:val="single" w:color="2B2B2B" w:sz="8" w:space="0"/>
            </w:tcBorders>
            <w:shd w:val="clear" w:color="auto" w:fill="FFFFFF"/>
            <w:noWrap w:val="0"/>
            <w:vAlign w:val="center"/>
          </w:tcPr>
          <w:p w14:paraId="2199E25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支付类型:</w:t>
            </w:r>
          </w:p>
          <w:p w14:paraId="3C3494FD">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1001 - 支付宝</w:t>
            </w:r>
          </w:p>
          <w:p w14:paraId="7519B788">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1002 - 微信支付</w:t>
            </w:r>
          </w:p>
          <w:p w14:paraId="60A92AC0">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1003 - 银联</w:t>
            </w:r>
          </w:p>
          <w:p w14:paraId="674FB1A7">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1004 -和包</w:t>
            </w:r>
          </w:p>
          <w:p w14:paraId="181CA576">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1006 - 京东</w:t>
            </w:r>
          </w:p>
          <w:p w14:paraId="2696BA7E">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2201-广东信用购</w:t>
            </w:r>
          </w:p>
          <w:p w14:paraId="16C2E9DE">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2301-天津网关</w:t>
            </w:r>
          </w:p>
          <w:p w14:paraId="3410974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2302-轻合约网关</w:t>
            </w:r>
          </w:p>
          <w:p w14:paraId="056D5A08">
            <w:pPr>
              <w:pStyle w:val="8"/>
              <w:keepNext w:val="0"/>
              <w:keepLines w:val="0"/>
              <w:suppressLineNumbers w:val="0"/>
              <w:spacing w:before="0" w:beforeAutospacing="0" w:after="0" w:afterAutospacing="0"/>
              <w:ind w:left="0" w:leftChars="0" w:right="0" w:firstLine="0" w:firstLineChars="0"/>
              <w:rPr>
                <w:rFonts w:hint="eastAsia"/>
                <w:color w:val="auto"/>
                <w:lang w:val="en-US" w:eastAsia="zh-CN"/>
              </w:rPr>
            </w:pPr>
            <w:r>
              <w:rPr>
                <w:rFonts w:hint="eastAsia"/>
                <w:color w:val="auto"/>
                <w:lang w:val="en-US" w:eastAsia="zh-CN"/>
              </w:rPr>
              <w:t>2303-云闪付</w:t>
            </w:r>
          </w:p>
          <w:p w14:paraId="3B1CC607">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color w:val="auto"/>
                <w:lang w:val="en-US" w:eastAsia="zh-CN"/>
              </w:rPr>
              <w:t>2304-财付通</w:t>
            </w:r>
          </w:p>
          <w:p w14:paraId="68C560F5">
            <w:pPr>
              <w:keepNext w:val="0"/>
              <w:keepLines w:val="0"/>
              <w:widowControl/>
              <w:numPr>
                <w:ilvl w:val="0"/>
                <w:numId w:val="0"/>
              </w:numPr>
              <w:suppressLineNumbers w:val="0"/>
              <w:spacing w:before="0" w:beforeAutospacing="0" w:after="0" w:afterAutospacing="0"/>
              <w:ind w:left="0" w:right="0"/>
              <w:jc w:val="left"/>
              <w:textAlignment w:val="center"/>
              <w:rPr>
                <w:rFonts w:hint="eastAsia" w:cs="Times New Roman"/>
                <w:color w:val="auto"/>
                <w:kern w:val="0"/>
                <w:lang w:bidi="ar"/>
              </w:rPr>
            </w:pPr>
            <w:r>
              <w:rPr>
                <w:rFonts w:hint="eastAsia" w:ascii="Times New Roman" w:hAnsi="Times New Roman" w:eastAsia="宋体" w:cs="Times New Roman"/>
                <w:color w:val="auto"/>
                <w:kern w:val="0"/>
                <w:sz w:val="21"/>
                <w:szCs w:val="21"/>
                <w:lang w:val="en-US" w:eastAsia="zh-CN" w:bidi="ar"/>
              </w:rPr>
              <w:t>5001-</w:t>
            </w:r>
            <w:r>
              <w:rPr>
                <w:rFonts w:hint="eastAsia" w:cs="Times New Roman"/>
                <w:color w:val="auto"/>
                <w:kern w:val="0"/>
                <w:lang w:bidi="ar"/>
              </w:rPr>
              <w:t>金科收钱宝</w:t>
            </w:r>
          </w:p>
          <w:p w14:paraId="41DC8768">
            <w:pPr>
              <w:keepNext w:val="0"/>
              <w:keepLines w:val="0"/>
              <w:widowControl/>
              <w:numPr>
                <w:ilvl w:val="0"/>
                <w:numId w:val="0"/>
              </w:numPr>
              <w:suppressLineNumbers w:val="0"/>
              <w:spacing w:before="0" w:beforeAutospacing="0" w:after="0" w:afterAutospacing="0"/>
              <w:ind w:left="0" w:right="0"/>
              <w:jc w:val="left"/>
              <w:textAlignment w:val="center"/>
              <w:rPr>
                <w:rFonts w:hint="eastAsia" w:cs="Times New Roman"/>
                <w:color w:val="auto"/>
                <w:kern w:val="0"/>
                <w:lang w:bidi="ar"/>
              </w:rPr>
            </w:pPr>
            <w:r>
              <w:rPr>
                <w:rFonts w:hint="eastAsia" w:cs="Times New Roman"/>
                <w:color w:val="auto"/>
                <w:kern w:val="0"/>
                <w:lang w:bidi="ar"/>
              </w:rPr>
              <w:t>5002-权益生态收银台</w:t>
            </w:r>
          </w:p>
          <w:p w14:paraId="14ED2691">
            <w:pPr>
              <w:keepNext w:val="0"/>
              <w:keepLines w:val="0"/>
              <w:widowControl/>
              <w:numPr>
                <w:ilvl w:val="0"/>
                <w:numId w:val="0"/>
              </w:numPr>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cs="Times New Roman"/>
                <w:color w:val="auto"/>
                <w:kern w:val="0"/>
                <w:lang w:val="en-US" w:eastAsia="zh-CN" w:bidi="ar"/>
              </w:rPr>
              <w:t>5003-移动商城支付网关</w:t>
            </w:r>
          </w:p>
        </w:tc>
      </w:tr>
      <w:tr w14:paraId="16EE27CC">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auto"/>
            <w:noWrap w:val="0"/>
            <w:vAlign w:val="top"/>
          </w:tcPr>
          <w:p w14:paraId="6C8847A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payChannel</w:t>
            </w:r>
          </w:p>
        </w:tc>
        <w:tc>
          <w:tcPr>
            <w:tcW w:w="449" w:type="pct"/>
            <w:tcBorders>
              <w:top w:val="nil"/>
              <w:left w:val="nil"/>
              <w:bottom w:val="single" w:color="2B2B2B" w:sz="8" w:space="0"/>
              <w:right w:val="single" w:color="2B2B2B" w:sz="8" w:space="0"/>
            </w:tcBorders>
            <w:shd w:val="clear" w:color="auto" w:fill="auto"/>
            <w:noWrap w:val="0"/>
            <w:vAlign w:val="top"/>
          </w:tcPr>
          <w:p w14:paraId="163A031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520" w:type="pct"/>
            <w:tcBorders>
              <w:top w:val="nil"/>
              <w:left w:val="nil"/>
              <w:bottom w:val="single" w:color="000000" w:sz="8" w:space="0"/>
              <w:right w:val="single" w:color="000000" w:sz="8" w:space="0"/>
            </w:tcBorders>
            <w:shd w:val="clear" w:color="auto" w:fill="auto"/>
            <w:noWrap w:val="0"/>
            <w:vAlign w:val="top"/>
          </w:tcPr>
          <w:p w14:paraId="3D3D27AF">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payInfo</w:t>
            </w:r>
          </w:p>
        </w:tc>
        <w:tc>
          <w:tcPr>
            <w:tcW w:w="264" w:type="pct"/>
            <w:tcBorders>
              <w:top w:val="nil"/>
              <w:left w:val="nil"/>
              <w:bottom w:val="single" w:color="2B2B2B" w:sz="8" w:space="0"/>
              <w:right w:val="single" w:color="2B2B2B" w:sz="8" w:space="0"/>
            </w:tcBorders>
            <w:shd w:val="clear" w:color="auto" w:fill="auto"/>
            <w:noWrap w:val="0"/>
            <w:vAlign w:val="top"/>
          </w:tcPr>
          <w:p w14:paraId="6F6E27B0">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highlight w:val="none"/>
                <w:lang w:bidi="ar"/>
              </w:rPr>
              <w:t>20</w:t>
            </w:r>
          </w:p>
        </w:tc>
        <w:tc>
          <w:tcPr>
            <w:tcW w:w="396" w:type="pct"/>
            <w:tcBorders>
              <w:top w:val="nil"/>
              <w:left w:val="nil"/>
              <w:bottom w:val="single" w:color="2B2B2B" w:sz="8" w:space="0"/>
              <w:right w:val="single" w:color="2B2B2B" w:sz="8" w:space="0"/>
            </w:tcBorders>
            <w:shd w:val="clear" w:color="auto" w:fill="auto"/>
            <w:noWrap w:val="0"/>
            <w:vAlign w:val="top"/>
          </w:tcPr>
          <w:p w14:paraId="5EEE3BBD">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0"/>
                <w:szCs w:val="20"/>
                <w:highlight w:val="none"/>
                <w:lang w:val="en-US" w:eastAsia="zh-CN" w:bidi="ar"/>
              </w:rPr>
            </w:pPr>
          </w:p>
        </w:tc>
        <w:tc>
          <w:tcPr>
            <w:tcW w:w="2731" w:type="pct"/>
            <w:tcBorders>
              <w:top w:val="nil"/>
              <w:left w:val="nil"/>
              <w:bottom w:val="single" w:color="2B2B2B" w:sz="8" w:space="0"/>
              <w:right w:val="single" w:color="2B2B2B" w:sz="8" w:space="0"/>
            </w:tcBorders>
            <w:shd w:val="clear" w:color="auto" w:fill="auto"/>
            <w:noWrap w:val="0"/>
            <w:vAlign w:val="top"/>
          </w:tcPr>
          <w:p w14:paraId="62665BF1">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2"/>
                <w:sz w:val="21"/>
                <w:szCs w:val="21"/>
                <w:highlight w:val="none"/>
                <w:lang w:val="en-US" w:eastAsia="zh-CN" w:bidi="ar-SA"/>
              </w:rPr>
            </w:pPr>
            <w:r>
              <w:rPr>
                <w:rFonts w:hint="eastAsia" w:ascii="仿宋" w:hAnsi="仿宋" w:eastAsia="仿宋" w:cs="仿宋"/>
                <w:color w:val="auto"/>
                <w:sz w:val="21"/>
                <w:szCs w:val="21"/>
                <w:highlight w:val="none"/>
                <w:lang w:val="en-US" w:eastAsia="zh-CN"/>
              </w:rPr>
              <w:t>支付渠道：1:综合收银台2:IT统一支付3:金科分期免息支付4:金科第三方国补支付，5-收钱宝，6-山东APP终端支付，7-权益综合收银台，</w:t>
            </w:r>
            <w:r>
              <w:rPr>
                <w:rFonts w:hint="eastAsia"/>
                <w:color w:val="auto"/>
                <w:sz w:val="21"/>
                <w:szCs w:val="21"/>
                <w:highlight w:val="none"/>
                <w:lang w:val="en-US" w:eastAsia="zh-CN"/>
              </w:rPr>
              <w:t>8-信用购服务台,9-金科分期服务台,10-综合收银IT统一支付，11</w:t>
            </w:r>
            <w:r>
              <w:rPr>
                <w:rFonts w:hint="eastAsia" w:ascii="仿宋" w:hAnsi="仿宋" w:eastAsia="仿宋" w:cs="仿宋"/>
                <w:color w:val="auto"/>
                <w:sz w:val="21"/>
                <w:szCs w:val="21"/>
                <w:highlight w:val="none"/>
                <w:lang w:val="en-US" w:eastAsia="zh-CN"/>
              </w:rPr>
              <w:t>-非订单触发。传值约束见附录十一</w:t>
            </w:r>
          </w:p>
        </w:tc>
      </w:tr>
      <w:tr w14:paraId="47334D44">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top"/>
          </w:tcPr>
          <w:p w14:paraId="5C7DBF0D">
            <w:pPr>
              <w:keepNext w:val="0"/>
              <w:keepLines w:val="0"/>
              <w:widowControl/>
              <w:suppressLineNumbers w:val="0"/>
              <w:spacing w:before="0" w:beforeAutospacing="0" w:after="0" w:afterAutospacing="0"/>
              <w:ind w:left="0" w:right="0"/>
              <w:jc w:val="both"/>
              <w:textAlignment w:val="top"/>
              <w:rPr>
                <w:rFonts w:hint="eastAsia" w:ascii="Times New Roman" w:hAnsi="Times New Roman" w:eastAsia="宋体" w:cs="Times New Roman"/>
                <w:color w:val="auto"/>
                <w:kern w:val="2"/>
                <w:sz w:val="21"/>
                <w:szCs w:val="21"/>
                <w:lang w:val="en-US" w:eastAsia="zh-CN" w:bidi="ar-SA"/>
              </w:rPr>
            </w:pPr>
            <w:r>
              <w:rPr>
                <w:rFonts w:hint="default" w:cs="Times New Roman"/>
                <w:color w:val="auto"/>
                <w:kern w:val="0"/>
                <w:lang w:bidi="ar"/>
              </w:rPr>
              <w:t>payTriggerMethod</w:t>
            </w:r>
          </w:p>
        </w:tc>
        <w:tc>
          <w:tcPr>
            <w:tcW w:w="449" w:type="pct"/>
            <w:tcBorders>
              <w:top w:val="nil"/>
              <w:left w:val="nil"/>
              <w:bottom w:val="single" w:color="2B2B2B" w:sz="8" w:space="0"/>
              <w:right w:val="single" w:color="2B2B2B" w:sz="8" w:space="0"/>
            </w:tcBorders>
            <w:shd w:val="clear" w:color="auto" w:fill="FFFFFF"/>
            <w:noWrap w:val="0"/>
            <w:vAlign w:val="top"/>
          </w:tcPr>
          <w:p w14:paraId="14E08C94">
            <w:pPr>
              <w:keepNext w:val="0"/>
              <w:keepLines w:val="0"/>
              <w:widowControl/>
              <w:suppressLineNumbers w:val="0"/>
              <w:spacing w:before="0" w:beforeAutospacing="0" w:after="0" w:afterAutospacing="0"/>
              <w:ind w:left="0" w:right="0"/>
              <w:jc w:val="both"/>
              <w:textAlignment w:val="top"/>
              <w:rPr>
                <w:rFonts w:hint="eastAsia" w:ascii="Times New Roman" w:hAnsi="Times New Roman" w:eastAsia="宋体" w:cs="Times New Roman"/>
                <w:color w:val="auto"/>
                <w:kern w:val="2"/>
                <w:sz w:val="21"/>
                <w:szCs w:val="21"/>
                <w:lang w:val="en-US" w:eastAsia="zh-CN" w:bidi="ar-SA"/>
              </w:rPr>
            </w:pPr>
            <w:r>
              <w:rPr>
                <w:rFonts w:hint="default" w:cs="Times New Roman"/>
                <w:color w:val="auto"/>
                <w:kern w:val="0"/>
                <w:lang w:bidi="ar"/>
              </w:rPr>
              <w:t>String</w:t>
            </w:r>
          </w:p>
        </w:tc>
        <w:tc>
          <w:tcPr>
            <w:tcW w:w="520" w:type="pct"/>
            <w:tcBorders>
              <w:top w:val="nil"/>
              <w:left w:val="nil"/>
              <w:bottom w:val="single" w:color="000000" w:sz="8" w:space="0"/>
              <w:right w:val="single" w:color="000000" w:sz="8" w:space="0"/>
            </w:tcBorders>
            <w:shd w:val="clear" w:color="auto" w:fill="FFFFFF"/>
            <w:noWrap w:val="0"/>
            <w:vAlign w:val="top"/>
          </w:tcPr>
          <w:p w14:paraId="4B3CBAE5">
            <w:pPr>
              <w:keepNext w:val="0"/>
              <w:keepLines w:val="0"/>
              <w:widowControl/>
              <w:suppressLineNumbers w:val="0"/>
              <w:spacing w:before="0" w:beforeAutospacing="0" w:after="0" w:afterAutospacing="0"/>
              <w:ind w:left="0" w:right="0"/>
              <w:jc w:val="both"/>
              <w:textAlignment w:val="top"/>
              <w:rPr>
                <w:rFonts w:hint="eastAsia" w:ascii="Times New Roman" w:hAnsi="Times New Roman" w:eastAsia="宋体" w:cs="Times New Roman"/>
                <w:color w:val="auto"/>
                <w:kern w:val="2"/>
                <w:sz w:val="21"/>
                <w:szCs w:val="21"/>
                <w:lang w:val="en-US" w:eastAsia="zh-CN" w:bidi="ar-SA"/>
              </w:rPr>
            </w:pPr>
            <w:r>
              <w:rPr>
                <w:rFonts w:hint="eastAsia" w:cs="Times New Roman"/>
                <w:color w:val="auto"/>
                <w:kern w:val="0"/>
                <w:lang w:bidi="ar"/>
              </w:rPr>
              <w:t>payInfo</w:t>
            </w:r>
          </w:p>
        </w:tc>
        <w:tc>
          <w:tcPr>
            <w:tcW w:w="264" w:type="pct"/>
            <w:tcBorders>
              <w:top w:val="nil"/>
              <w:left w:val="nil"/>
              <w:bottom w:val="single" w:color="2B2B2B" w:sz="8" w:space="0"/>
              <w:right w:val="single" w:color="2B2B2B" w:sz="8" w:space="0"/>
            </w:tcBorders>
            <w:shd w:val="clear" w:color="auto" w:fill="FFFFFF"/>
            <w:noWrap w:val="0"/>
            <w:vAlign w:val="top"/>
          </w:tcPr>
          <w:p w14:paraId="6DFCC28F">
            <w:pPr>
              <w:keepNext w:val="0"/>
              <w:keepLines w:val="0"/>
              <w:widowControl/>
              <w:suppressLineNumbers w:val="0"/>
              <w:spacing w:before="0" w:beforeAutospacing="0" w:after="0" w:afterAutospacing="0"/>
              <w:ind w:left="0" w:right="0"/>
              <w:jc w:val="both"/>
              <w:textAlignment w:val="top"/>
              <w:rPr>
                <w:rFonts w:hint="eastAsia" w:ascii="Times New Roman" w:hAnsi="Times New Roman" w:eastAsia="宋体" w:cs="Times New Roman"/>
                <w:color w:val="auto"/>
                <w:kern w:val="2"/>
                <w:sz w:val="21"/>
                <w:szCs w:val="21"/>
                <w:lang w:val="en-US" w:eastAsia="zh-CN" w:bidi="ar-SA"/>
              </w:rPr>
            </w:pPr>
            <w:r>
              <w:rPr>
                <w:rFonts w:hint="default" w:cs="Times New Roman"/>
                <w:color w:val="auto"/>
                <w:kern w:val="0"/>
                <w:lang w:bidi="ar"/>
              </w:rPr>
              <w:t>2</w:t>
            </w:r>
          </w:p>
        </w:tc>
        <w:tc>
          <w:tcPr>
            <w:tcW w:w="396" w:type="pct"/>
            <w:tcBorders>
              <w:top w:val="nil"/>
              <w:left w:val="nil"/>
              <w:bottom w:val="single" w:color="2B2B2B" w:sz="8" w:space="0"/>
              <w:right w:val="single" w:color="2B2B2B" w:sz="8" w:space="0"/>
            </w:tcBorders>
            <w:shd w:val="clear" w:color="auto" w:fill="FFFFFF"/>
            <w:noWrap w:val="0"/>
            <w:vAlign w:val="top"/>
          </w:tcPr>
          <w:p w14:paraId="0FEB2151">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color w:val="auto"/>
                <w:kern w:val="2"/>
                <w:sz w:val="21"/>
                <w:szCs w:val="21"/>
                <w:lang w:val="en-US" w:eastAsia="zh-CN" w:bidi="ar-SA"/>
              </w:rPr>
            </w:pPr>
            <w:r>
              <w:rPr>
                <w:rFonts w:hint="eastAsia" w:ascii="宋体" w:hAnsi="宋体" w:cs="宋体"/>
                <w:color w:val="auto"/>
                <w:kern w:val="0"/>
                <w:lang w:bidi="ar"/>
              </w:rPr>
              <w:t>可以</w:t>
            </w:r>
          </w:p>
        </w:tc>
        <w:tc>
          <w:tcPr>
            <w:tcW w:w="2731" w:type="pct"/>
            <w:tcBorders>
              <w:top w:val="nil"/>
              <w:left w:val="nil"/>
              <w:bottom w:val="single" w:color="2B2B2B" w:sz="8" w:space="0"/>
              <w:right w:val="single" w:color="2B2B2B" w:sz="8" w:space="0"/>
            </w:tcBorders>
            <w:shd w:val="clear" w:color="auto" w:fill="FFFFFF"/>
            <w:noWrap w:val="0"/>
            <w:vAlign w:val="top"/>
          </w:tcPr>
          <w:p w14:paraId="49BFA1C3">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color w:val="auto"/>
                <w:kern w:val="2"/>
                <w:sz w:val="21"/>
                <w:szCs w:val="21"/>
                <w:lang w:val="en-US" w:eastAsia="zh-CN" w:bidi="ar-SA"/>
              </w:rPr>
            </w:pPr>
            <w:r>
              <w:rPr>
                <w:rStyle w:val="17"/>
                <w:rFonts w:hint="default"/>
                <w:color w:val="auto"/>
                <w:lang w:bidi="ar"/>
              </w:rPr>
              <w:t>支付触发方式</w:t>
            </w:r>
            <w:r>
              <w:rPr>
                <w:rFonts w:hint="default" w:cs="Times New Roman"/>
                <w:color w:val="auto"/>
                <w:kern w:val="0"/>
                <w:lang w:bidi="ar"/>
              </w:rPr>
              <w:t>,1-H5; 2-</w:t>
            </w:r>
            <w:r>
              <w:rPr>
                <w:rStyle w:val="17"/>
                <w:rFonts w:hint="default"/>
                <w:color w:val="auto"/>
                <w:lang w:bidi="ar"/>
              </w:rPr>
              <w:t>小程序；</w:t>
            </w:r>
            <w:r>
              <w:rPr>
                <w:rFonts w:hint="default" w:cs="Times New Roman"/>
                <w:color w:val="auto"/>
                <w:kern w:val="0"/>
                <w:lang w:bidi="ar"/>
              </w:rPr>
              <w:t>3-</w:t>
            </w:r>
            <w:r>
              <w:rPr>
                <w:rStyle w:val="17"/>
                <w:rFonts w:hint="default"/>
                <w:color w:val="auto"/>
                <w:lang w:bidi="ar"/>
              </w:rPr>
              <w:t>阿里支付推送</w:t>
            </w:r>
          </w:p>
        </w:tc>
      </w:tr>
      <w:tr w14:paraId="159D917E">
        <w:tblPrEx>
          <w:tblCellMar>
            <w:top w:w="0" w:type="dxa"/>
            <w:left w:w="108" w:type="dxa"/>
            <w:bottom w:w="0" w:type="dxa"/>
            <w:right w:w="108" w:type="dxa"/>
          </w:tblCellMar>
        </w:tblPrEx>
        <w:trPr>
          <w:trHeight w:val="90"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top"/>
          </w:tcPr>
          <w:p w14:paraId="7BCDB68D">
            <w:pPr>
              <w:keepNext w:val="0"/>
              <w:keepLines w:val="0"/>
              <w:widowControl/>
              <w:suppressLineNumbers w:val="0"/>
              <w:spacing w:before="0" w:beforeAutospacing="0" w:after="0" w:afterAutospacing="0"/>
              <w:ind w:left="0" w:right="0"/>
              <w:jc w:val="both"/>
              <w:textAlignment w:val="top"/>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orderSalePrice</w:t>
            </w:r>
          </w:p>
        </w:tc>
        <w:tc>
          <w:tcPr>
            <w:tcW w:w="449" w:type="pct"/>
            <w:tcBorders>
              <w:top w:val="nil"/>
              <w:left w:val="nil"/>
              <w:bottom w:val="single" w:color="2B2B2B" w:sz="8" w:space="0"/>
              <w:right w:val="single" w:color="2B2B2B" w:sz="8" w:space="0"/>
            </w:tcBorders>
            <w:shd w:val="clear" w:color="auto" w:fill="FFFFFF"/>
            <w:noWrap w:val="0"/>
            <w:vAlign w:val="top"/>
          </w:tcPr>
          <w:p w14:paraId="7BAC041D">
            <w:pPr>
              <w:keepNext w:val="0"/>
              <w:keepLines w:val="0"/>
              <w:widowControl/>
              <w:suppressLineNumbers w:val="0"/>
              <w:spacing w:before="0" w:beforeAutospacing="0" w:after="0" w:afterAutospacing="0"/>
              <w:ind w:left="0" w:right="0"/>
              <w:jc w:val="both"/>
              <w:textAlignment w:val="top"/>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20" w:type="pct"/>
            <w:tcBorders>
              <w:top w:val="nil"/>
              <w:left w:val="nil"/>
              <w:bottom w:val="single" w:color="000000" w:sz="8" w:space="0"/>
              <w:right w:val="single" w:color="000000" w:sz="8" w:space="0"/>
            </w:tcBorders>
            <w:shd w:val="clear" w:color="auto" w:fill="FFFFFF"/>
            <w:noWrap w:val="0"/>
            <w:vAlign w:val="top"/>
          </w:tcPr>
          <w:p w14:paraId="0B1F01C2">
            <w:pPr>
              <w:keepNext w:val="0"/>
              <w:keepLines w:val="0"/>
              <w:widowControl/>
              <w:suppressLineNumbers w:val="0"/>
              <w:spacing w:before="0" w:beforeAutospacing="0" w:after="0" w:afterAutospacing="0"/>
              <w:ind w:left="0" w:right="0"/>
              <w:jc w:val="both"/>
              <w:textAlignment w:val="top"/>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payInfo</w:t>
            </w:r>
          </w:p>
        </w:tc>
        <w:tc>
          <w:tcPr>
            <w:tcW w:w="264" w:type="pct"/>
            <w:tcBorders>
              <w:top w:val="nil"/>
              <w:left w:val="nil"/>
              <w:bottom w:val="single" w:color="2B2B2B" w:sz="8" w:space="0"/>
              <w:right w:val="single" w:color="2B2B2B" w:sz="8" w:space="0"/>
            </w:tcBorders>
            <w:shd w:val="clear" w:color="auto" w:fill="FFFFFF"/>
            <w:noWrap w:val="0"/>
            <w:vAlign w:val="top"/>
          </w:tcPr>
          <w:p w14:paraId="2CF6FC37">
            <w:pPr>
              <w:keepNext w:val="0"/>
              <w:keepLines w:val="0"/>
              <w:widowControl/>
              <w:suppressLineNumbers w:val="0"/>
              <w:spacing w:before="0" w:beforeAutospacing="0" w:after="0" w:afterAutospacing="0"/>
              <w:ind w:left="0" w:right="0"/>
              <w:jc w:val="both"/>
              <w:textAlignment w:val="top"/>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40</w:t>
            </w:r>
          </w:p>
        </w:tc>
        <w:tc>
          <w:tcPr>
            <w:tcW w:w="396" w:type="pct"/>
            <w:tcBorders>
              <w:top w:val="nil"/>
              <w:left w:val="nil"/>
              <w:bottom w:val="single" w:color="2B2B2B" w:sz="8" w:space="0"/>
              <w:right w:val="single" w:color="2B2B2B" w:sz="8" w:space="0"/>
            </w:tcBorders>
            <w:shd w:val="clear" w:color="auto" w:fill="FFFFFF"/>
            <w:noWrap w:val="0"/>
            <w:vAlign w:val="top"/>
          </w:tcPr>
          <w:p w14:paraId="05861C72">
            <w:pPr>
              <w:keepNext w:val="0"/>
              <w:keepLines w:val="0"/>
              <w:widowControl/>
              <w:suppressLineNumbers w:val="0"/>
              <w:spacing w:before="0" w:beforeAutospacing="0" w:after="0" w:afterAutospacing="0"/>
              <w:ind w:left="0" w:right="0"/>
              <w:jc w:val="both"/>
              <w:textAlignment w:val="top"/>
              <w:rPr>
                <w:rFonts w:hint="default" w:ascii="仿宋" w:hAnsi="仿宋" w:eastAsia="仿宋" w:cs="仿宋"/>
                <w:color w:val="auto"/>
                <w:kern w:val="2"/>
                <w:sz w:val="21"/>
                <w:szCs w:val="21"/>
                <w:highlight w:val="none"/>
                <w:lang w:val="en-US" w:eastAsia="zh-CN" w:bidi="ar-SA"/>
              </w:rPr>
            </w:pPr>
          </w:p>
        </w:tc>
        <w:tc>
          <w:tcPr>
            <w:tcW w:w="2731" w:type="pct"/>
            <w:tcBorders>
              <w:top w:val="nil"/>
              <w:left w:val="nil"/>
              <w:bottom w:val="single" w:color="2B2B2B" w:sz="8" w:space="0"/>
              <w:right w:val="single" w:color="2B2B2B" w:sz="8" w:space="0"/>
            </w:tcBorders>
            <w:shd w:val="clear" w:color="auto" w:fill="FFFFFF"/>
            <w:noWrap w:val="0"/>
            <w:vAlign w:val="top"/>
          </w:tcPr>
          <w:p w14:paraId="33CF979F">
            <w:pPr>
              <w:keepNext w:val="0"/>
              <w:keepLines w:val="0"/>
              <w:widowControl/>
              <w:suppressLineNumbers w:val="0"/>
              <w:spacing w:before="0" w:beforeAutospacing="0" w:after="0" w:afterAutospacing="0"/>
              <w:ind w:left="0" w:right="0"/>
              <w:jc w:val="both"/>
              <w:textAlignment w:val="top"/>
              <w:rPr>
                <w:rFonts w:hint="default"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订单应付金额：单位为分（订单费用总额）</w:t>
            </w:r>
            <w:r>
              <w:rPr>
                <w:rFonts w:hint="eastAsia" w:ascii="仿宋" w:hAnsi="仿宋" w:eastAsia="仿宋" w:cs="仿宋"/>
                <w:color w:val="auto"/>
                <w:kern w:val="0"/>
                <w:highlight w:val="none"/>
                <w:lang w:val="en-US" w:eastAsia="zh-CN" w:bidi="ar"/>
              </w:rPr>
              <w:t xml:space="preserve"> ，</w:t>
            </w:r>
            <w:r>
              <w:rPr>
                <w:rFonts w:hint="eastAsia" w:ascii="仿宋" w:hAnsi="仿宋" w:eastAsia="仿宋" w:cs="仿宋"/>
                <w:color w:val="auto"/>
                <w:sz w:val="21"/>
                <w:szCs w:val="21"/>
                <w:highlight w:val="none"/>
                <w:lang w:val="en-US" w:eastAsia="zh-CN"/>
              </w:rPr>
              <w:t>传值约束见附录十一</w:t>
            </w:r>
          </w:p>
        </w:tc>
      </w:tr>
      <w:tr w14:paraId="06F54AAD">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top"/>
          </w:tcPr>
          <w:p w14:paraId="32E78B9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sz w:val="20"/>
                <w:szCs w:val="20"/>
                <w:highlight w:val="none"/>
                <w:lang w:bidi="ar"/>
              </w:rPr>
              <w:t>orderDisAmount</w:t>
            </w:r>
          </w:p>
        </w:tc>
        <w:tc>
          <w:tcPr>
            <w:tcW w:w="449" w:type="pct"/>
            <w:tcBorders>
              <w:top w:val="nil"/>
              <w:left w:val="nil"/>
              <w:bottom w:val="single" w:color="2B2B2B" w:sz="8" w:space="0"/>
              <w:right w:val="single" w:color="2B2B2B" w:sz="8" w:space="0"/>
            </w:tcBorders>
            <w:shd w:val="clear" w:color="auto" w:fill="FFFFFF"/>
            <w:noWrap w:val="0"/>
            <w:vAlign w:val="top"/>
          </w:tcPr>
          <w:p w14:paraId="420D0FD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sz w:val="20"/>
                <w:szCs w:val="20"/>
                <w:highlight w:val="none"/>
                <w:lang w:bidi="ar"/>
              </w:rPr>
              <w:t>String</w:t>
            </w:r>
          </w:p>
        </w:tc>
        <w:tc>
          <w:tcPr>
            <w:tcW w:w="520" w:type="pct"/>
            <w:tcBorders>
              <w:top w:val="nil"/>
              <w:left w:val="nil"/>
              <w:bottom w:val="single" w:color="000000" w:sz="8" w:space="0"/>
              <w:right w:val="single" w:color="000000" w:sz="8" w:space="0"/>
            </w:tcBorders>
            <w:shd w:val="clear" w:color="auto" w:fill="FFFFFF"/>
            <w:noWrap w:val="0"/>
            <w:vAlign w:val="top"/>
          </w:tcPr>
          <w:p w14:paraId="6834347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sz w:val="20"/>
                <w:szCs w:val="20"/>
                <w:highlight w:val="none"/>
                <w:lang w:bidi="ar"/>
              </w:rPr>
              <w:t>payInfo</w:t>
            </w:r>
          </w:p>
        </w:tc>
        <w:tc>
          <w:tcPr>
            <w:tcW w:w="264" w:type="pct"/>
            <w:tcBorders>
              <w:top w:val="nil"/>
              <w:left w:val="nil"/>
              <w:bottom w:val="single" w:color="2B2B2B" w:sz="8" w:space="0"/>
              <w:right w:val="single" w:color="2B2B2B" w:sz="8" w:space="0"/>
            </w:tcBorders>
            <w:shd w:val="clear" w:color="auto" w:fill="FFFFFF"/>
            <w:noWrap w:val="0"/>
            <w:vAlign w:val="top"/>
          </w:tcPr>
          <w:p w14:paraId="4AB9570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sz w:val="20"/>
                <w:szCs w:val="20"/>
                <w:highlight w:val="none"/>
                <w:lang w:bidi="ar"/>
              </w:rPr>
              <w:t>40</w:t>
            </w:r>
          </w:p>
        </w:tc>
        <w:tc>
          <w:tcPr>
            <w:tcW w:w="396" w:type="pct"/>
            <w:tcBorders>
              <w:top w:val="nil"/>
              <w:left w:val="nil"/>
              <w:bottom w:val="single" w:color="2B2B2B" w:sz="8" w:space="0"/>
              <w:right w:val="single" w:color="2B2B2B" w:sz="8" w:space="0"/>
            </w:tcBorders>
            <w:shd w:val="clear" w:color="auto" w:fill="FFFFFF"/>
            <w:noWrap w:val="0"/>
            <w:vAlign w:val="top"/>
          </w:tcPr>
          <w:p w14:paraId="00602480">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2"/>
                <w:sz w:val="21"/>
                <w:szCs w:val="21"/>
                <w:highlight w:val="none"/>
                <w:lang w:val="en-US" w:eastAsia="zh-CN" w:bidi="ar-SA"/>
              </w:rPr>
            </w:pPr>
          </w:p>
        </w:tc>
        <w:tc>
          <w:tcPr>
            <w:tcW w:w="2731" w:type="pct"/>
            <w:tcBorders>
              <w:top w:val="nil"/>
              <w:left w:val="nil"/>
              <w:bottom w:val="single" w:color="2B2B2B" w:sz="8" w:space="0"/>
              <w:right w:val="single" w:color="2B2B2B" w:sz="8" w:space="0"/>
            </w:tcBorders>
            <w:shd w:val="clear" w:color="auto" w:fill="FFFFFF"/>
            <w:noWrap w:val="0"/>
            <w:vAlign w:val="top"/>
          </w:tcPr>
          <w:p w14:paraId="283BBA3D">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sz w:val="20"/>
                <w:szCs w:val="20"/>
                <w:highlight w:val="none"/>
                <w:lang w:bidi="ar"/>
              </w:rPr>
              <w:t>订单优惠金额</w:t>
            </w:r>
            <w:r>
              <w:rPr>
                <w:rFonts w:hint="eastAsia" w:ascii="仿宋" w:hAnsi="仿宋" w:eastAsia="仿宋" w:cs="仿宋"/>
                <w:color w:val="auto"/>
                <w:kern w:val="0"/>
                <w:sz w:val="20"/>
                <w:szCs w:val="20"/>
                <w:highlight w:val="none"/>
                <w:lang w:val="en-US" w:eastAsia="zh-CN" w:bidi="ar"/>
              </w:rPr>
              <w:t xml:space="preserve"> </w:t>
            </w:r>
            <w:r>
              <w:rPr>
                <w:rFonts w:hint="eastAsia" w:ascii="仿宋" w:hAnsi="仿宋" w:eastAsia="仿宋" w:cs="仿宋"/>
                <w:color w:val="auto"/>
                <w:kern w:val="0"/>
                <w:sz w:val="20"/>
                <w:szCs w:val="20"/>
                <w:highlight w:val="none"/>
                <w:lang w:bidi="ar"/>
              </w:rPr>
              <w:t>：单位 分</w:t>
            </w:r>
            <w:r>
              <w:rPr>
                <w:rFonts w:hint="eastAsia" w:ascii="仿宋" w:hAnsi="仿宋" w:eastAsia="仿宋" w:cs="仿宋"/>
                <w:color w:val="auto"/>
                <w:kern w:val="0"/>
                <w:sz w:val="20"/>
                <w:szCs w:val="20"/>
                <w:highlight w:val="none"/>
                <w:lang w:eastAsia="zh-CN" w:bidi="ar"/>
              </w:rPr>
              <w:t>，</w:t>
            </w:r>
            <w:r>
              <w:rPr>
                <w:rFonts w:hint="eastAsia" w:ascii="仿宋" w:hAnsi="仿宋" w:eastAsia="仿宋" w:cs="仿宋"/>
                <w:color w:val="auto"/>
                <w:kern w:val="0"/>
                <w:sz w:val="20"/>
                <w:szCs w:val="20"/>
                <w:highlight w:val="none"/>
                <w:lang w:val="en-US" w:eastAsia="zh-CN" w:bidi="ar"/>
              </w:rPr>
              <w:t>无优惠传0，</w:t>
            </w:r>
            <w:r>
              <w:rPr>
                <w:rFonts w:hint="eastAsia" w:ascii="仿宋" w:hAnsi="仿宋" w:eastAsia="仿宋" w:cs="仿宋"/>
                <w:color w:val="auto"/>
                <w:sz w:val="21"/>
                <w:szCs w:val="21"/>
                <w:highlight w:val="none"/>
                <w:lang w:val="en-US" w:eastAsia="zh-CN"/>
              </w:rPr>
              <w:t>传值约束见附录十一</w:t>
            </w:r>
          </w:p>
        </w:tc>
      </w:tr>
      <w:tr w14:paraId="524FB66B">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auto"/>
            <w:noWrap w:val="0"/>
            <w:vAlign w:val="top"/>
          </w:tcPr>
          <w:p w14:paraId="683A6BBB">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orderFreight</w:t>
            </w:r>
          </w:p>
        </w:tc>
        <w:tc>
          <w:tcPr>
            <w:tcW w:w="449" w:type="pct"/>
            <w:tcBorders>
              <w:top w:val="nil"/>
              <w:left w:val="nil"/>
              <w:bottom w:val="single" w:color="2B2B2B" w:sz="8" w:space="0"/>
              <w:right w:val="single" w:color="2B2B2B" w:sz="8" w:space="0"/>
            </w:tcBorders>
            <w:shd w:val="clear" w:color="auto" w:fill="auto"/>
            <w:noWrap w:val="0"/>
            <w:vAlign w:val="top"/>
          </w:tcPr>
          <w:p w14:paraId="7AEB1E37">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520" w:type="pct"/>
            <w:tcBorders>
              <w:top w:val="nil"/>
              <w:left w:val="nil"/>
              <w:bottom w:val="single" w:color="000000" w:sz="8" w:space="0"/>
              <w:right w:val="single" w:color="000000" w:sz="8" w:space="0"/>
            </w:tcBorders>
            <w:shd w:val="clear" w:color="auto" w:fill="auto"/>
            <w:noWrap w:val="0"/>
            <w:vAlign w:val="top"/>
          </w:tcPr>
          <w:p w14:paraId="08C43E6A">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payInfo</w:t>
            </w:r>
          </w:p>
        </w:tc>
        <w:tc>
          <w:tcPr>
            <w:tcW w:w="264" w:type="pct"/>
            <w:tcBorders>
              <w:top w:val="nil"/>
              <w:left w:val="nil"/>
              <w:bottom w:val="single" w:color="2B2B2B" w:sz="8" w:space="0"/>
              <w:right w:val="single" w:color="2B2B2B" w:sz="8" w:space="0"/>
            </w:tcBorders>
            <w:shd w:val="clear" w:color="auto" w:fill="auto"/>
            <w:noWrap w:val="0"/>
            <w:vAlign w:val="top"/>
          </w:tcPr>
          <w:p w14:paraId="66F22846">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11</w:t>
            </w:r>
          </w:p>
        </w:tc>
        <w:tc>
          <w:tcPr>
            <w:tcW w:w="396" w:type="pct"/>
            <w:tcBorders>
              <w:top w:val="nil"/>
              <w:left w:val="nil"/>
              <w:bottom w:val="single" w:color="2B2B2B" w:sz="8" w:space="0"/>
              <w:right w:val="single" w:color="2B2B2B" w:sz="8" w:space="0"/>
            </w:tcBorders>
            <w:shd w:val="clear" w:color="auto" w:fill="auto"/>
            <w:noWrap w:val="0"/>
            <w:vAlign w:val="top"/>
          </w:tcPr>
          <w:p w14:paraId="726964C6">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0"/>
                <w:szCs w:val="20"/>
                <w:highlight w:val="none"/>
                <w:lang w:val="en-US" w:eastAsia="zh-CN" w:bidi="ar"/>
              </w:rPr>
            </w:pPr>
          </w:p>
        </w:tc>
        <w:tc>
          <w:tcPr>
            <w:tcW w:w="2731" w:type="pct"/>
            <w:tcBorders>
              <w:top w:val="nil"/>
              <w:left w:val="nil"/>
              <w:bottom w:val="single" w:color="2B2B2B" w:sz="8" w:space="0"/>
              <w:right w:val="single" w:color="2B2B2B" w:sz="8" w:space="0"/>
            </w:tcBorders>
            <w:shd w:val="clear" w:color="auto" w:fill="auto"/>
            <w:noWrap w:val="0"/>
            <w:vAlign w:val="top"/>
          </w:tcPr>
          <w:p w14:paraId="31FFF30F">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运费（单位为分）</w:t>
            </w:r>
            <w:r>
              <w:rPr>
                <w:rFonts w:hint="eastAsia" w:ascii="仿宋" w:hAnsi="仿宋" w:eastAsia="仿宋" w:cs="仿宋"/>
                <w:color w:val="auto"/>
                <w:kern w:val="0"/>
                <w:sz w:val="20"/>
                <w:szCs w:val="20"/>
                <w:highlight w:val="none"/>
                <w:lang w:eastAsia="zh-CN" w:bidi="ar"/>
              </w:rPr>
              <w:t>，</w:t>
            </w:r>
            <w:r>
              <w:rPr>
                <w:rFonts w:hint="eastAsia" w:ascii="仿宋" w:hAnsi="仿宋" w:eastAsia="仿宋" w:cs="仿宋"/>
                <w:color w:val="auto"/>
                <w:kern w:val="0"/>
                <w:sz w:val="20"/>
                <w:szCs w:val="20"/>
                <w:highlight w:val="none"/>
                <w:lang w:val="en-US" w:eastAsia="zh-CN" w:bidi="ar"/>
              </w:rPr>
              <w:t>无运费传0，</w:t>
            </w:r>
            <w:r>
              <w:rPr>
                <w:rFonts w:hint="eastAsia" w:ascii="仿宋" w:hAnsi="仿宋" w:eastAsia="仿宋" w:cs="仿宋"/>
                <w:color w:val="auto"/>
                <w:sz w:val="21"/>
                <w:szCs w:val="21"/>
                <w:highlight w:val="none"/>
                <w:lang w:val="en-US" w:eastAsia="zh-CN"/>
              </w:rPr>
              <w:t>传值约束见附录十一</w:t>
            </w:r>
          </w:p>
        </w:tc>
      </w:tr>
      <w:tr w14:paraId="7A9747F6">
        <w:tblPrEx>
          <w:tblCellMar>
            <w:top w:w="0" w:type="dxa"/>
            <w:left w:w="108" w:type="dxa"/>
            <w:bottom w:w="0" w:type="dxa"/>
            <w:right w:w="108" w:type="dxa"/>
          </w:tblCellMar>
        </w:tblPrEx>
        <w:trPr>
          <w:trHeight w:val="90" w:hRule="atLeast"/>
        </w:trPr>
        <w:tc>
          <w:tcPr>
            <w:tcW w:w="636" w:type="pct"/>
            <w:tcBorders>
              <w:top w:val="nil"/>
              <w:left w:val="single" w:color="2B2B2B" w:sz="8" w:space="0"/>
              <w:bottom w:val="single" w:color="2B2B2B" w:sz="8" w:space="0"/>
              <w:right w:val="single" w:color="2B2B2B" w:sz="8" w:space="0"/>
            </w:tcBorders>
            <w:shd w:val="clear" w:color="auto" w:fill="auto"/>
            <w:noWrap w:val="0"/>
            <w:vAlign w:val="top"/>
          </w:tcPr>
          <w:p w14:paraId="2667B40B">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orderRealFee</w:t>
            </w:r>
          </w:p>
        </w:tc>
        <w:tc>
          <w:tcPr>
            <w:tcW w:w="449" w:type="pct"/>
            <w:tcBorders>
              <w:top w:val="nil"/>
              <w:left w:val="nil"/>
              <w:bottom w:val="single" w:color="2B2B2B" w:sz="8" w:space="0"/>
              <w:right w:val="single" w:color="2B2B2B" w:sz="8" w:space="0"/>
            </w:tcBorders>
            <w:shd w:val="clear" w:color="auto" w:fill="auto"/>
            <w:noWrap w:val="0"/>
            <w:vAlign w:val="top"/>
          </w:tcPr>
          <w:p w14:paraId="1A387319">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520" w:type="pct"/>
            <w:tcBorders>
              <w:top w:val="nil"/>
              <w:left w:val="nil"/>
              <w:bottom w:val="single" w:color="000000" w:sz="8" w:space="0"/>
              <w:right w:val="single" w:color="000000" w:sz="8" w:space="0"/>
            </w:tcBorders>
            <w:shd w:val="clear" w:color="auto" w:fill="auto"/>
            <w:noWrap w:val="0"/>
            <w:vAlign w:val="top"/>
          </w:tcPr>
          <w:p w14:paraId="115B3D9B">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payInfo</w:t>
            </w:r>
          </w:p>
        </w:tc>
        <w:tc>
          <w:tcPr>
            <w:tcW w:w="264" w:type="pct"/>
            <w:tcBorders>
              <w:top w:val="nil"/>
              <w:left w:val="nil"/>
              <w:bottom w:val="single" w:color="2B2B2B" w:sz="8" w:space="0"/>
              <w:right w:val="single" w:color="2B2B2B" w:sz="8" w:space="0"/>
            </w:tcBorders>
            <w:shd w:val="clear" w:color="auto" w:fill="auto"/>
            <w:noWrap w:val="0"/>
            <w:vAlign w:val="top"/>
          </w:tcPr>
          <w:p w14:paraId="4C4788B3">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40</w:t>
            </w:r>
          </w:p>
        </w:tc>
        <w:tc>
          <w:tcPr>
            <w:tcW w:w="396" w:type="pct"/>
            <w:tcBorders>
              <w:top w:val="nil"/>
              <w:left w:val="nil"/>
              <w:bottom w:val="single" w:color="2B2B2B" w:sz="8" w:space="0"/>
              <w:right w:val="single" w:color="2B2B2B" w:sz="8" w:space="0"/>
            </w:tcBorders>
            <w:shd w:val="clear" w:color="auto" w:fill="auto"/>
            <w:noWrap w:val="0"/>
            <w:vAlign w:val="top"/>
          </w:tcPr>
          <w:p w14:paraId="1BF3CFE1">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0"/>
                <w:szCs w:val="20"/>
                <w:highlight w:val="none"/>
                <w:lang w:val="en-US" w:eastAsia="zh-CN" w:bidi="ar"/>
              </w:rPr>
            </w:pPr>
          </w:p>
        </w:tc>
        <w:tc>
          <w:tcPr>
            <w:tcW w:w="2731" w:type="pct"/>
            <w:tcBorders>
              <w:top w:val="nil"/>
              <w:left w:val="nil"/>
              <w:bottom w:val="single" w:color="2B2B2B" w:sz="8" w:space="0"/>
              <w:right w:val="single" w:color="2B2B2B" w:sz="8" w:space="0"/>
            </w:tcBorders>
            <w:shd w:val="clear" w:color="auto" w:fill="auto"/>
            <w:noWrap w:val="0"/>
            <w:vAlign w:val="top"/>
          </w:tcPr>
          <w:p w14:paraId="11DEE5C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订单实付金额：单位 分</w:t>
            </w:r>
            <w:r>
              <w:rPr>
                <w:rFonts w:hint="eastAsia" w:ascii="仿宋" w:hAnsi="仿宋" w:eastAsia="仿宋" w:cs="仿宋"/>
                <w:color w:val="auto"/>
                <w:kern w:val="0"/>
                <w:highlight w:val="none"/>
                <w:lang w:val="en-US" w:eastAsia="zh-CN" w:bidi="ar"/>
              </w:rPr>
              <w:t xml:space="preserve"> ，</w:t>
            </w:r>
            <w:r>
              <w:rPr>
                <w:rFonts w:hint="eastAsia" w:ascii="仿宋" w:hAnsi="仿宋" w:eastAsia="仿宋" w:cs="仿宋"/>
                <w:color w:val="auto"/>
                <w:sz w:val="21"/>
                <w:szCs w:val="21"/>
                <w:highlight w:val="none"/>
                <w:lang w:val="en-US" w:eastAsia="zh-CN"/>
              </w:rPr>
              <w:t>传值约束见附录十一</w:t>
            </w:r>
          </w:p>
        </w:tc>
      </w:tr>
      <w:tr w14:paraId="773318ED">
        <w:tblPrEx>
          <w:tblCellMar>
            <w:top w:w="0" w:type="dxa"/>
            <w:left w:w="108" w:type="dxa"/>
            <w:bottom w:w="0" w:type="dxa"/>
            <w:right w:w="108" w:type="dxa"/>
          </w:tblCellMar>
        </w:tblPrEx>
        <w:trPr>
          <w:trHeight w:val="90" w:hRule="atLeast"/>
        </w:trPr>
        <w:tc>
          <w:tcPr>
            <w:tcW w:w="636" w:type="pct"/>
            <w:tcBorders>
              <w:top w:val="nil"/>
              <w:left w:val="single" w:color="2B2B2B" w:sz="8" w:space="0"/>
              <w:bottom w:val="single" w:color="2B2B2B" w:sz="8" w:space="0"/>
              <w:right w:val="single" w:color="2B2B2B" w:sz="8" w:space="0"/>
            </w:tcBorders>
            <w:shd w:val="clear" w:color="auto" w:fill="auto"/>
            <w:noWrap w:val="0"/>
            <w:vAlign w:val="top"/>
          </w:tcPr>
          <w:p w14:paraId="31B0A913">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payStopTime</w:t>
            </w:r>
          </w:p>
        </w:tc>
        <w:tc>
          <w:tcPr>
            <w:tcW w:w="449" w:type="pct"/>
            <w:tcBorders>
              <w:top w:val="nil"/>
              <w:left w:val="nil"/>
              <w:bottom w:val="single" w:color="2B2B2B" w:sz="8" w:space="0"/>
              <w:right w:val="single" w:color="2B2B2B" w:sz="8" w:space="0"/>
            </w:tcBorders>
            <w:shd w:val="clear" w:color="auto" w:fill="auto"/>
            <w:noWrap w:val="0"/>
            <w:vAlign w:val="top"/>
          </w:tcPr>
          <w:p w14:paraId="5996859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520" w:type="pct"/>
            <w:tcBorders>
              <w:top w:val="nil"/>
              <w:left w:val="nil"/>
              <w:bottom w:val="single" w:color="000000" w:sz="8" w:space="0"/>
              <w:right w:val="single" w:color="000000" w:sz="8" w:space="0"/>
            </w:tcBorders>
            <w:shd w:val="clear" w:color="auto" w:fill="auto"/>
            <w:noWrap w:val="0"/>
            <w:vAlign w:val="top"/>
          </w:tcPr>
          <w:p w14:paraId="64E317EA">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payInfo</w:t>
            </w:r>
          </w:p>
        </w:tc>
        <w:tc>
          <w:tcPr>
            <w:tcW w:w="264" w:type="pct"/>
            <w:tcBorders>
              <w:top w:val="nil"/>
              <w:left w:val="nil"/>
              <w:bottom w:val="single" w:color="2B2B2B" w:sz="8" w:space="0"/>
              <w:right w:val="single" w:color="2B2B2B" w:sz="8" w:space="0"/>
            </w:tcBorders>
            <w:shd w:val="clear" w:color="auto" w:fill="auto"/>
            <w:noWrap w:val="0"/>
            <w:vAlign w:val="top"/>
          </w:tcPr>
          <w:p w14:paraId="28A7718F">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20</w:t>
            </w:r>
          </w:p>
        </w:tc>
        <w:tc>
          <w:tcPr>
            <w:tcW w:w="396" w:type="pct"/>
            <w:tcBorders>
              <w:top w:val="nil"/>
              <w:left w:val="nil"/>
              <w:bottom w:val="single" w:color="2B2B2B" w:sz="8" w:space="0"/>
              <w:right w:val="single" w:color="2B2B2B" w:sz="8" w:space="0"/>
            </w:tcBorders>
            <w:shd w:val="clear" w:color="auto" w:fill="auto"/>
            <w:noWrap w:val="0"/>
            <w:vAlign w:val="top"/>
          </w:tcPr>
          <w:p w14:paraId="0279CAAD">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0"/>
                <w:szCs w:val="20"/>
                <w:highlight w:val="none"/>
                <w:lang w:val="en-US" w:eastAsia="zh-CN" w:bidi="ar"/>
              </w:rPr>
            </w:pPr>
          </w:p>
        </w:tc>
        <w:tc>
          <w:tcPr>
            <w:tcW w:w="2731" w:type="pct"/>
            <w:tcBorders>
              <w:top w:val="nil"/>
              <w:left w:val="nil"/>
              <w:bottom w:val="single" w:color="2B2B2B" w:sz="8" w:space="0"/>
              <w:right w:val="single" w:color="2B2B2B" w:sz="8" w:space="0"/>
            </w:tcBorders>
            <w:shd w:val="clear" w:color="auto" w:fill="auto"/>
            <w:noWrap w:val="0"/>
            <w:vAlign w:val="top"/>
          </w:tcPr>
          <w:p w14:paraId="48381BC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支付截止时间</w:t>
            </w:r>
            <w:r>
              <w:rPr>
                <w:rFonts w:hint="eastAsia" w:ascii="仿宋" w:hAnsi="仿宋" w:eastAsia="仿宋" w:cs="仿宋"/>
                <w:color w:val="auto"/>
                <w:kern w:val="0"/>
                <w:sz w:val="20"/>
                <w:szCs w:val="20"/>
                <w:highlight w:val="none"/>
                <w:lang w:eastAsia="zh-CN" w:bidi="ar"/>
              </w:rPr>
              <w:t>，</w:t>
            </w:r>
            <w:r>
              <w:rPr>
                <w:rFonts w:hint="eastAsia" w:ascii="仿宋" w:hAnsi="仿宋" w:eastAsia="仿宋" w:cs="仿宋"/>
                <w:color w:val="auto"/>
                <w:kern w:val="0"/>
                <w:sz w:val="20"/>
                <w:szCs w:val="20"/>
                <w:highlight w:val="none"/>
                <w:lang w:val="en-US" w:eastAsia="zh-CN" w:bidi="ar"/>
              </w:rPr>
              <w:t>为空时,默认30分钟，单位：秒。</w:t>
            </w:r>
            <w:r>
              <w:rPr>
                <w:rFonts w:hint="eastAsia" w:ascii="仿宋" w:hAnsi="仿宋" w:eastAsia="仿宋" w:cs="仿宋"/>
                <w:color w:val="auto"/>
                <w:sz w:val="21"/>
                <w:szCs w:val="21"/>
                <w:highlight w:val="none"/>
                <w:lang w:val="en-US" w:eastAsia="zh-CN"/>
              </w:rPr>
              <w:t>传值约束见附录十一</w:t>
            </w:r>
          </w:p>
        </w:tc>
      </w:tr>
      <w:tr w14:paraId="1E1344BB">
        <w:tblPrEx>
          <w:tblCellMar>
            <w:top w:w="0" w:type="dxa"/>
            <w:left w:w="108" w:type="dxa"/>
            <w:bottom w:w="0" w:type="dxa"/>
            <w:right w:w="108" w:type="dxa"/>
          </w:tblCellMar>
        </w:tblPrEx>
        <w:trPr>
          <w:trHeight w:val="90" w:hRule="atLeast"/>
        </w:trPr>
        <w:tc>
          <w:tcPr>
            <w:tcW w:w="636" w:type="pct"/>
            <w:tcBorders>
              <w:top w:val="nil"/>
              <w:left w:val="single" w:color="2B2B2B" w:sz="8" w:space="0"/>
              <w:bottom w:val="single" w:color="2B2B2B" w:sz="8" w:space="0"/>
              <w:right w:val="single" w:color="2B2B2B" w:sz="8" w:space="0"/>
            </w:tcBorders>
            <w:shd w:val="clear" w:color="auto" w:fill="auto"/>
            <w:noWrap w:val="0"/>
            <w:vAlign w:val="top"/>
          </w:tcPr>
          <w:p w14:paraId="70BDC39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payWarnTime</w:t>
            </w:r>
          </w:p>
        </w:tc>
        <w:tc>
          <w:tcPr>
            <w:tcW w:w="449" w:type="pct"/>
            <w:tcBorders>
              <w:top w:val="nil"/>
              <w:left w:val="nil"/>
              <w:bottom w:val="single" w:color="2B2B2B" w:sz="8" w:space="0"/>
              <w:right w:val="single" w:color="2B2B2B" w:sz="8" w:space="0"/>
            </w:tcBorders>
            <w:shd w:val="clear" w:color="auto" w:fill="auto"/>
            <w:noWrap w:val="0"/>
            <w:vAlign w:val="top"/>
          </w:tcPr>
          <w:p w14:paraId="65081C1E">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String</w:t>
            </w:r>
          </w:p>
        </w:tc>
        <w:tc>
          <w:tcPr>
            <w:tcW w:w="520" w:type="pct"/>
            <w:tcBorders>
              <w:top w:val="nil"/>
              <w:left w:val="nil"/>
              <w:bottom w:val="single" w:color="000000" w:sz="8" w:space="0"/>
              <w:right w:val="single" w:color="000000" w:sz="8" w:space="0"/>
            </w:tcBorders>
            <w:shd w:val="clear" w:color="auto" w:fill="auto"/>
            <w:noWrap w:val="0"/>
            <w:vAlign w:val="top"/>
          </w:tcPr>
          <w:p w14:paraId="20D2A889">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payInfo</w:t>
            </w:r>
          </w:p>
        </w:tc>
        <w:tc>
          <w:tcPr>
            <w:tcW w:w="264" w:type="pct"/>
            <w:tcBorders>
              <w:top w:val="nil"/>
              <w:left w:val="nil"/>
              <w:bottom w:val="single" w:color="2B2B2B" w:sz="8" w:space="0"/>
              <w:right w:val="single" w:color="2B2B2B" w:sz="8" w:space="0"/>
            </w:tcBorders>
            <w:shd w:val="clear" w:color="auto" w:fill="auto"/>
            <w:noWrap w:val="0"/>
            <w:vAlign w:val="top"/>
          </w:tcPr>
          <w:p w14:paraId="5E938B8E">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20</w:t>
            </w:r>
          </w:p>
        </w:tc>
        <w:tc>
          <w:tcPr>
            <w:tcW w:w="396" w:type="pct"/>
            <w:tcBorders>
              <w:top w:val="nil"/>
              <w:left w:val="nil"/>
              <w:bottom w:val="single" w:color="2B2B2B" w:sz="8" w:space="0"/>
              <w:right w:val="single" w:color="2B2B2B" w:sz="8" w:space="0"/>
            </w:tcBorders>
            <w:shd w:val="clear" w:color="auto" w:fill="auto"/>
            <w:noWrap w:val="0"/>
            <w:vAlign w:val="top"/>
          </w:tcPr>
          <w:p w14:paraId="6C269D46">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val="en-US" w:eastAsia="zh-CN" w:bidi="ar"/>
              </w:rPr>
              <w:t>可以</w:t>
            </w:r>
          </w:p>
        </w:tc>
        <w:tc>
          <w:tcPr>
            <w:tcW w:w="2731" w:type="pct"/>
            <w:tcBorders>
              <w:top w:val="nil"/>
              <w:left w:val="nil"/>
              <w:bottom w:val="single" w:color="2B2B2B" w:sz="8" w:space="0"/>
              <w:right w:val="single" w:color="2B2B2B" w:sz="8" w:space="0"/>
            </w:tcBorders>
            <w:shd w:val="clear" w:color="auto" w:fill="auto"/>
            <w:noWrap w:val="0"/>
            <w:vAlign w:val="top"/>
          </w:tcPr>
          <w:p w14:paraId="6B14515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0"/>
                <w:szCs w:val="20"/>
                <w:highlight w:val="none"/>
                <w:lang w:val="en-US" w:eastAsia="zh-CN" w:bidi="ar"/>
              </w:rPr>
            </w:pPr>
            <w:r>
              <w:rPr>
                <w:rFonts w:hint="eastAsia" w:ascii="仿宋" w:hAnsi="仿宋" w:eastAsia="仿宋" w:cs="仿宋"/>
                <w:color w:val="auto"/>
                <w:kern w:val="0"/>
                <w:sz w:val="20"/>
                <w:szCs w:val="20"/>
                <w:highlight w:val="none"/>
                <w:lang w:bidi="ar"/>
              </w:rPr>
              <w:t>支付预警时间</w:t>
            </w:r>
          </w:p>
        </w:tc>
      </w:tr>
      <w:tr w14:paraId="63FB50B2">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top"/>
          </w:tcPr>
          <w:p w14:paraId="63DF5DC3">
            <w:pPr>
              <w:keepNext w:val="0"/>
              <w:keepLines w:val="0"/>
              <w:widowControl/>
              <w:suppressLineNumbers w:val="0"/>
              <w:spacing w:before="0" w:beforeAutospacing="0" w:after="0" w:afterAutospacing="0"/>
              <w:ind w:left="0" w:right="0"/>
              <w:jc w:val="both"/>
              <w:textAlignment w:val="top"/>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redirecturl</w:t>
            </w:r>
          </w:p>
        </w:tc>
        <w:tc>
          <w:tcPr>
            <w:tcW w:w="449" w:type="pct"/>
            <w:tcBorders>
              <w:top w:val="nil"/>
              <w:left w:val="nil"/>
              <w:bottom w:val="single" w:color="2B2B2B" w:sz="8" w:space="0"/>
              <w:right w:val="single" w:color="2B2B2B" w:sz="8" w:space="0"/>
            </w:tcBorders>
            <w:shd w:val="clear" w:color="auto" w:fill="FFFFFF"/>
            <w:noWrap w:val="0"/>
            <w:vAlign w:val="top"/>
          </w:tcPr>
          <w:p w14:paraId="6FA4E975">
            <w:pPr>
              <w:keepNext w:val="0"/>
              <w:keepLines w:val="0"/>
              <w:widowControl/>
              <w:suppressLineNumbers w:val="0"/>
              <w:spacing w:before="0" w:beforeAutospacing="0" w:after="0" w:afterAutospacing="0"/>
              <w:ind w:left="0" w:right="0"/>
              <w:jc w:val="both"/>
              <w:textAlignment w:val="top"/>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20" w:type="pct"/>
            <w:tcBorders>
              <w:top w:val="nil"/>
              <w:left w:val="nil"/>
              <w:bottom w:val="single" w:color="000000" w:sz="8" w:space="0"/>
              <w:right w:val="single" w:color="000000" w:sz="8" w:space="0"/>
            </w:tcBorders>
            <w:shd w:val="clear" w:color="auto" w:fill="FFFFFF"/>
            <w:noWrap w:val="0"/>
            <w:vAlign w:val="top"/>
          </w:tcPr>
          <w:p w14:paraId="2023869A">
            <w:pPr>
              <w:keepNext w:val="0"/>
              <w:keepLines w:val="0"/>
              <w:widowControl/>
              <w:suppressLineNumbers w:val="0"/>
              <w:spacing w:before="0" w:beforeAutospacing="0" w:after="0" w:afterAutospacing="0"/>
              <w:ind w:left="0" w:right="0"/>
              <w:jc w:val="both"/>
              <w:textAlignment w:val="top"/>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payInfo</w:t>
            </w:r>
          </w:p>
        </w:tc>
        <w:tc>
          <w:tcPr>
            <w:tcW w:w="264" w:type="pct"/>
            <w:tcBorders>
              <w:top w:val="nil"/>
              <w:left w:val="nil"/>
              <w:bottom w:val="single" w:color="2B2B2B" w:sz="8" w:space="0"/>
              <w:right w:val="single" w:color="2B2B2B" w:sz="8" w:space="0"/>
            </w:tcBorders>
            <w:shd w:val="clear" w:color="auto" w:fill="FFFFFF"/>
            <w:noWrap w:val="0"/>
            <w:vAlign w:val="top"/>
          </w:tcPr>
          <w:p w14:paraId="78242E7D">
            <w:pPr>
              <w:keepNext w:val="0"/>
              <w:keepLines w:val="0"/>
              <w:widowControl/>
              <w:suppressLineNumbers w:val="0"/>
              <w:spacing w:before="0" w:beforeAutospacing="0" w:after="0" w:afterAutospacing="0"/>
              <w:ind w:left="0" w:right="0"/>
              <w:jc w:val="both"/>
              <w:textAlignment w:val="top"/>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128</w:t>
            </w:r>
          </w:p>
        </w:tc>
        <w:tc>
          <w:tcPr>
            <w:tcW w:w="396" w:type="pct"/>
            <w:tcBorders>
              <w:top w:val="nil"/>
              <w:left w:val="nil"/>
              <w:bottom w:val="single" w:color="2B2B2B" w:sz="8" w:space="0"/>
              <w:right w:val="single" w:color="2B2B2B" w:sz="8" w:space="0"/>
            </w:tcBorders>
            <w:shd w:val="clear" w:color="auto" w:fill="FFFFFF"/>
            <w:noWrap w:val="0"/>
            <w:vAlign w:val="top"/>
          </w:tcPr>
          <w:p w14:paraId="20856CA1">
            <w:pPr>
              <w:keepNext w:val="0"/>
              <w:keepLines w:val="0"/>
              <w:widowControl/>
              <w:suppressLineNumbers w:val="0"/>
              <w:spacing w:before="0" w:beforeAutospacing="0" w:after="0" w:afterAutospacing="0"/>
              <w:ind w:left="0" w:right="0"/>
              <w:jc w:val="both"/>
              <w:textAlignment w:val="top"/>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可以</w:t>
            </w:r>
          </w:p>
        </w:tc>
        <w:tc>
          <w:tcPr>
            <w:tcW w:w="2731" w:type="pct"/>
            <w:tcBorders>
              <w:top w:val="nil"/>
              <w:left w:val="nil"/>
              <w:bottom w:val="single" w:color="2B2B2B" w:sz="8" w:space="0"/>
              <w:right w:val="single" w:color="2B2B2B" w:sz="8" w:space="0"/>
            </w:tcBorders>
            <w:shd w:val="clear" w:color="auto" w:fill="FFFFFF"/>
            <w:noWrap w:val="0"/>
            <w:vAlign w:val="top"/>
          </w:tcPr>
          <w:p w14:paraId="7BA4066B">
            <w:pPr>
              <w:keepNext w:val="0"/>
              <w:keepLines w:val="0"/>
              <w:widowControl/>
              <w:suppressLineNumbers w:val="0"/>
              <w:spacing w:before="0" w:beforeAutospacing="0" w:after="0" w:afterAutospacing="0"/>
              <w:ind w:left="0" w:right="0"/>
              <w:jc w:val="both"/>
              <w:textAlignment w:val="top"/>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返回商户按钮跳转地址</w:t>
            </w:r>
          </w:p>
        </w:tc>
      </w:tr>
      <w:tr w14:paraId="508E24F4">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top"/>
          </w:tcPr>
          <w:p w14:paraId="0F5B9E89">
            <w:pPr>
              <w:keepNext w:val="0"/>
              <w:keepLines w:val="0"/>
              <w:widowControl/>
              <w:suppressLineNumbers w:val="0"/>
              <w:spacing w:before="0" w:beforeAutospacing="0" w:after="0" w:afterAutospacing="0"/>
              <w:ind w:left="0" w:right="0"/>
              <w:jc w:val="both"/>
              <w:textAlignment w:val="top"/>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cpurl</w:t>
            </w:r>
          </w:p>
        </w:tc>
        <w:tc>
          <w:tcPr>
            <w:tcW w:w="449" w:type="pct"/>
            <w:tcBorders>
              <w:top w:val="nil"/>
              <w:left w:val="nil"/>
              <w:bottom w:val="single" w:color="2B2B2B" w:sz="8" w:space="0"/>
              <w:right w:val="single" w:color="2B2B2B" w:sz="8" w:space="0"/>
            </w:tcBorders>
            <w:shd w:val="clear" w:color="auto" w:fill="FFFFFF"/>
            <w:noWrap w:val="0"/>
            <w:vAlign w:val="top"/>
          </w:tcPr>
          <w:p w14:paraId="42905EE5">
            <w:pPr>
              <w:keepNext w:val="0"/>
              <w:keepLines w:val="0"/>
              <w:widowControl/>
              <w:suppressLineNumbers w:val="0"/>
              <w:spacing w:before="0" w:beforeAutospacing="0" w:after="0" w:afterAutospacing="0"/>
              <w:ind w:left="0" w:right="0"/>
              <w:jc w:val="both"/>
              <w:textAlignment w:val="top"/>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20" w:type="pct"/>
            <w:tcBorders>
              <w:top w:val="nil"/>
              <w:left w:val="nil"/>
              <w:bottom w:val="single" w:color="000000" w:sz="8" w:space="0"/>
              <w:right w:val="single" w:color="000000" w:sz="8" w:space="0"/>
            </w:tcBorders>
            <w:shd w:val="clear" w:color="auto" w:fill="FFFFFF"/>
            <w:noWrap w:val="0"/>
            <w:vAlign w:val="top"/>
          </w:tcPr>
          <w:p w14:paraId="407E2DCD">
            <w:pPr>
              <w:keepNext w:val="0"/>
              <w:keepLines w:val="0"/>
              <w:widowControl/>
              <w:suppressLineNumbers w:val="0"/>
              <w:spacing w:before="0" w:beforeAutospacing="0" w:after="0" w:afterAutospacing="0"/>
              <w:ind w:left="0" w:right="0"/>
              <w:jc w:val="both"/>
              <w:textAlignment w:val="top"/>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payInfo</w:t>
            </w:r>
          </w:p>
        </w:tc>
        <w:tc>
          <w:tcPr>
            <w:tcW w:w="264" w:type="pct"/>
            <w:tcBorders>
              <w:top w:val="nil"/>
              <w:left w:val="nil"/>
              <w:bottom w:val="single" w:color="2B2B2B" w:sz="8" w:space="0"/>
              <w:right w:val="single" w:color="2B2B2B" w:sz="8" w:space="0"/>
            </w:tcBorders>
            <w:shd w:val="clear" w:color="auto" w:fill="FFFFFF"/>
            <w:noWrap w:val="0"/>
            <w:vAlign w:val="top"/>
          </w:tcPr>
          <w:p w14:paraId="69DE9FEA">
            <w:pPr>
              <w:keepNext w:val="0"/>
              <w:keepLines w:val="0"/>
              <w:widowControl/>
              <w:suppressLineNumbers w:val="0"/>
              <w:spacing w:before="0" w:beforeAutospacing="0" w:after="0" w:afterAutospacing="0"/>
              <w:ind w:left="0" w:right="0"/>
              <w:jc w:val="both"/>
              <w:textAlignment w:val="top"/>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128</w:t>
            </w:r>
          </w:p>
        </w:tc>
        <w:tc>
          <w:tcPr>
            <w:tcW w:w="396" w:type="pct"/>
            <w:tcBorders>
              <w:top w:val="nil"/>
              <w:left w:val="nil"/>
              <w:bottom w:val="single" w:color="2B2B2B" w:sz="8" w:space="0"/>
              <w:right w:val="single" w:color="2B2B2B" w:sz="8" w:space="0"/>
            </w:tcBorders>
            <w:shd w:val="clear" w:color="auto" w:fill="FFFFFF"/>
            <w:noWrap w:val="0"/>
            <w:vAlign w:val="top"/>
          </w:tcPr>
          <w:p w14:paraId="31F220BD">
            <w:pPr>
              <w:keepNext w:val="0"/>
              <w:keepLines w:val="0"/>
              <w:widowControl/>
              <w:suppressLineNumbers w:val="0"/>
              <w:spacing w:before="0" w:beforeAutospacing="0" w:after="0" w:afterAutospacing="0"/>
              <w:ind w:left="0" w:right="0"/>
              <w:jc w:val="both"/>
              <w:textAlignment w:val="top"/>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可以</w:t>
            </w:r>
          </w:p>
        </w:tc>
        <w:tc>
          <w:tcPr>
            <w:tcW w:w="2731" w:type="pct"/>
            <w:tcBorders>
              <w:top w:val="nil"/>
              <w:left w:val="nil"/>
              <w:bottom w:val="single" w:color="2B2B2B" w:sz="8" w:space="0"/>
              <w:right w:val="single" w:color="2B2B2B" w:sz="8" w:space="0"/>
            </w:tcBorders>
            <w:shd w:val="clear" w:color="auto" w:fill="FFFFFF"/>
            <w:noWrap w:val="0"/>
            <w:vAlign w:val="top"/>
          </w:tcPr>
          <w:p w14:paraId="6DBE0AC5">
            <w:pPr>
              <w:keepNext w:val="0"/>
              <w:keepLines w:val="0"/>
              <w:widowControl/>
              <w:suppressLineNumbers w:val="0"/>
              <w:spacing w:before="0" w:beforeAutospacing="0" w:after="0" w:afterAutospacing="0"/>
              <w:ind w:left="0" w:right="0"/>
              <w:jc w:val="both"/>
              <w:textAlignment w:val="top"/>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取消支付按钮跳转地址</w:t>
            </w:r>
          </w:p>
        </w:tc>
      </w:tr>
      <w:tr w14:paraId="492CDE98">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center"/>
          </w:tcPr>
          <w:p w14:paraId="55D36227">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outFlowNo</w:t>
            </w:r>
          </w:p>
        </w:tc>
        <w:tc>
          <w:tcPr>
            <w:tcW w:w="449" w:type="pct"/>
            <w:tcBorders>
              <w:top w:val="nil"/>
              <w:left w:val="nil"/>
              <w:bottom w:val="single" w:color="2B2B2B" w:sz="8" w:space="0"/>
              <w:right w:val="single" w:color="2B2B2B" w:sz="8" w:space="0"/>
            </w:tcBorders>
            <w:shd w:val="clear" w:color="auto" w:fill="FFFFFF"/>
            <w:noWrap w:val="0"/>
            <w:vAlign w:val="center"/>
          </w:tcPr>
          <w:p w14:paraId="29617B0D">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String</w:t>
            </w:r>
          </w:p>
        </w:tc>
        <w:tc>
          <w:tcPr>
            <w:tcW w:w="520" w:type="pct"/>
            <w:tcBorders>
              <w:top w:val="nil"/>
              <w:left w:val="nil"/>
              <w:bottom w:val="single" w:color="000000" w:sz="8" w:space="0"/>
              <w:right w:val="single" w:color="000000" w:sz="8" w:space="0"/>
            </w:tcBorders>
            <w:shd w:val="clear" w:color="auto" w:fill="FFFFFF"/>
            <w:noWrap w:val="0"/>
            <w:vAlign w:val="center"/>
          </w:tcPr>
          <w:p w14:paraId="690B90DA">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payInfo</w:t>
            </w:r>
          </w:p>
        </w:tc>
        <w:tc>
          <w:tcPr>
            <w:tcW w:w="264" w:type="pct"/>
            <w:tcBorders>
              <w:top w:val="nil"/>
              <w:left w:val="nil"/>
              <w:bottom w:val="single" w:color="2B2B2B" w:sz="8" w:space="0"/>
              <w:right w:val="single" w:color="2B2B2B" w:sz="8" w:space="0"/>
            </w:tcBorders>
            <w:shd w:val="clear" w:color="auto" w:fill="FFFFFF"/>
            <w:noWrap w:val="0"/>
            <w:vAlign w:val="center"/>
          </w:tcPr>
          <w:p w14:paraId="77DACD64">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64</w:t>
            </w:r>
          </w:p>
        </w:tc>
        <w:tc>
          <w:tcPr>
            <w:tcW w:w="396" w:type="pct"/>
            <w:tcBorders>
              <w:top w:val="nil"/>
              <w:left w:val="nil"/>
              <w:bottom w:val="single" w:color="2B2B2B" w:sz="8" w:space="0"/>
              <w:right w:val="single" w:color="2B2B2B" w:sz="8" w:space="0"/>
            </w:tcBorders>
            <w:shd w:val="clear" w:color="auto" w:fill="FFFFFF"/>
            <w:noWrap w:val="0"/>
            <w:vAlign w:val="center"/>
          </w:tcPr>
          <w:p w14:paraId="60300FC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可以</w:t>
            </w:r>
          </w:p>
        </w:tc>
        <w:tc>
          <w:tcPr>
            <w:tcW w:w="2731" w:type="pct"/>
            <w:tcBorders>
              <w:top w:val="nil"/>
              <w:left w:val="nil"/>
              <w:bottom w:val="single" w:color="2B2B2B" w:sz="8" w:space="0"/>
              <w:right w:val="single" w:color="2B2B2B" w:sz="8" w:space="0"/>
            </w:tcBorders>
            <w:shd w:val="clear" w:color="auto" w:fill="FFFFFF"/>
            <w:noWrap w:val="0"/>
            <w:vAlign w:val="center"/>
          </w:tcPr>
          <w:p w14:paraId="5F65EFB4">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支付平台支付流水号（第三方（例如综合收银）支付ID）</w:t>
            </w:r>
          </w:p>
        </w:tc>
      </w:tr>
      <w:tr w14:paraId="36538AA3">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center"/>
          </w:tcPr>
          <w:p w14:paraId="28524206">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paySubNo</w:t>
            </w:r>
          </w:p>
        </w:tc>
        <w:tc>
          <w:tcPr>
            <w:tcW w:w="449" w:type="pct"/>
            <w:tcBorders>
              <w:top w:val="nil"/>
              <w:left w:val="nil"/>
              <w:bottom w:val="single" w:color="2B2B2B" w:sz="8" w:space="0"/>
              <w:right w:val="single" w:color="2B2B2B" w:sz="8" w:space="0"/>
            </w:tcBorders>
            <w:shd w:val="clear" w:color="auto" w:fill="FFFFFF"/>
            <w:noWrap w:val="0"/>
            <w:vAlign w:val="center"/>
          </w:tcPr>
          <w:p w14:paraId="6E5593AA">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String</w:t>
            </w:r>
          </w:p>
        </w:tc>
        <w:tc>
          <w:tcPr>
            <w:tcW w:w="520" w:type="pct"/>
            <w:tcBorders>
              <w:top w:val="nil"/>
              <w:left w:val="nil"/>
              <w:bottom w:val="single" w:color="000000" w:sz="8" w:space="0"/>
              <w:right w:val="single" w:color="000000" w:sz="8" w:space="0"/>
            </w:tcBorders>
            <w:shd w:val="clear" w:color="auto" w:fill="FFFFFF"/>
            <w:noWrap w:val="0"/>
            <w:vAlign w:val="center"/>
          </w:tcPr>
          <w:p w14:paraId="5C6E8177">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payInfo</w:t>
            </w:r>
          </w:p>
        </w:tc>
        <w:tc>
          <w:tcPr>
            <w:tcW w:w="264" w:type="pct"/>
            <w:tcBorders>
              <w:top w:val="nil"/>
              <w:left w:val="nil"/>
              <w:bottom w:val="single" w:color="2B2B2B" w:sz="8" w:space="0"/>
              <w:right w:val="single" w:color="2B2B2B" w:sz="8" w:space="0"/>
            </w:tcBorders>
            <w:shd w:val="clear" w:color="auto" w:fill="FFFFFF"/>
            <w:noWrap w:val="0"/>
            <w:vAlign w:val="center"/>
          </w:tcPr>
          <w:p w14:paraId="61ED2A7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64</w:t>
            </w:r>
          </w:p>
        </w:tc>
        <w:tc>
          <w:tcPr>
            <w:tcW w:w="396" w:type="pct"/>
            <w:tcBorders>
              <w:top w:val="nil"/>
              <w:left w:val="nil"/>
              <w:bottom w:val="single" w:color="2B2B2B" w:sz="8" w:space="0"/>
              <w:right w:val="single" w:color="2B2B2B" w:sz="8" w:space="0"/>
            </w:tcBorders>
            <w:shd w:val="clear" w:color="auto" w:fill="FFFFFF"/>
            <w:noWrap w:val="0"/>
            <w:vAlign w:val="center"/>
          </w:tcPr>
          <w:p w14:paraId="438A5EA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可以</w:t>
            </w:r>
          </w:p>
        </w:tc>
        <w:tc>
          <w:tcPr>
            <w:tcW w:w="2731" w:type="pct"/>
            <w:tcBorders>
              <w:top w:val="nil"/>
              <w:left w:val="nil"/>
              <w:bottom w:val="single" w:color="2B2B2B" w:sz="8" w:space="0"/>
              <w:right w:val="single" w:color="2B2B2B" w:sz="8" w:space="0"/>
            </w:tcBorders>
            <w:shd w:val="clear" w:color="auto" w:fill="FFFFFF"/>
            <w:noWrap w:val="0"/>
            <w:vAlign w:val="center"/>
          </w:tcPr>
          <w:p w14:paraId="231636C8">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支付子订单流水（爱购商城使用，第四方（例如IT统一支付）支付ID）</w:t>
            </w:r>
          </w:p>
        </w:tc>
      </w:tr>
      <w:tr w14:paraId="38445566">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center"/>
          </w:tcPr>
          <w:p w14:paraId="2E73F597">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transactionNo</w:t>
            </w:r>
          </w:p>
        </w:tc>
        <w:tc>
          <w:tcPr>
            <w:tcW w:w="449" w:type="pct"/>
            <w:tcBorders>
              <w:top w:val="nil"/>
              <w:left w:val="nil"/>
              <w:bottom w:val="single" w:color="2B2B2B" w:sz="8" w:space="0"/>
              <w:right w:val="single" w:color="2B2B2B" w:sz="8" w:space="0"/>
            </w:tcBorders>
            <w:shd w:val="clear" w:color="auto" w:fill="FFFFFF"/>
            <w:noWrap w:val="0"/>
            <w:vAlign w:val="center"/>
          </w:tcPr>
          <w:p w14:paraId="799EB30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String</w:t>
            </w:r>
          </w:p>
        </w:tc>
        <w:tc>
          <w:tcPr>
            <w:tcW w:w="520" w:type="pct"/>
            <w:tcBorders>
              <w:top w:val="nil"/>
              <w:left w:val="nil"/>
              <w:bottom w:val="single" w:color="000000" w:sz="8" w:space="0"/>
              <w:right w:val="single" w:color="000000" w:sz="8" w:space="0"/>
            </w:tcBorders>
            <w:shd w:val="clear" w:color="auto" w:fill="FFFFFF"/>
            <w:noWrap w:val="0"/>
            <w:vAlign w:val="center"/>
          </w:tcPr>
          <w:p w14:paraId="37BE7893">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payInfo</w:t>
            </w:r>
          </w:p>
        </w:tc>
        <w:tc>
          <w:tcPr>
            <w:tcW w:w="264" w:type="pct"/>
            <w:tcBorders>
              <w:top w:val="nil"/>
              <w:left w:val="nil"/>
              <w:bottom w:val="single" w:color="2B2B2B" w:sz="8" w:space="0"/>
              <w:right w:val="single" w:color="2B2B2B" w:sz="8" w:space="0"/>
            </w:tcBorders>
            <w:shd w:val="clear" w:color="auto" w:fill="FFFFFF"/>
            <w:noWrap w:val="0"/>
            <w:vAlign w:val="center"/>
          </w:tcPr>
          <w:p w14:paraId="7B494577">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64</w:t>
            </w:r>
          </w:p>
        </w:tc>
        <w:tc>
          <w:tcPr>
            <w:tcW w:w="396" w:type="pct"/>
            <w:tcBorders>
              <w:top w:val="nil"/>
              <w:left w:val="nil"/>
              <w:bottom w:val="single" w:color="2B2B2B" w:sz="8" w:space="0"/>
              <w:right w:val="single" w:color="2B2B2B" w:sz="8" w:space="0"/>
            </w:tcBorders>
            <w:shd w:val="clear" w:color="auto" w:fill="FFFFFF"/>
            <w:noWrap w:val="0"/>
            <w:vAlign w:val="center"/>
          </w:tcPr>
          <w:p w14:paraId="61B15CF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可以</w:t>
            </w:r>
          </w:p>
        </w:tc>
        <w:tc>
          <w:tcPr>
            <w:tcW w:w="2731" w:type="pct"/>
            <w:tcBorders>
              <w:top w:val="nil"/>
              <w:left w:val="nil"/>
              <w:bottom w:val="single" w:color="2B2B2B" w:sz="8" w:space="0"/>
              <w:right w:val="single" w:color="2B2B2B" w:sz="8" w:space="0"/>
            </w:tcBorders>
            <w:shd w:val="clear" w:color="auto" w:fill="FFFFFF"/>
            <w:noWrap w:val="0"/>
            <w:vAlign w:val="center"/>
          </w:tcPr>
          <w:p w14:paraId="64CF6FB6">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val="en-US" w:eastAsia="zh-CN" w:bidi="ar"/>
              </w:rPr>
              <w:t>支付机构（例如微信）侧交易流水（爱购商城使用）</w:t>
            </w:r>
          </w:p>
        </w:tc>
      </w:tr>
      <w:tr w14:paraId="4D6396E7">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auto"/>
            <w:noWrap w:val="0"/>
            <w:vAlign w:val="top"/>
          </w:tcPr>
          <w:p w14:paraId="634E09C4">
            <w:pPr>
              <w:keepNext w:val="0"/>
              <w:keepLines w:val="0"/>
              <w:widowControl/>
              <w:suppressLineNumbers w:val="0"/>
              <w:spacing w:before="0" w:beforeAutospacing="0" w:after="0" w:afterAutospacing="0"/>
              <w:ind w:left="0" w:right="0"/>
              <w:jc w:val="left"/>
              <w:textAlignment w:val="top"/>
              <w:rPr>
                <w:rFonts w:hint="eastAsia" w:ascii="Times New Roman" w:hAnsi="Times New Roman" w:eastAsia="宋体" w:cs="Times New Roman"/>
                <w:color w:val="auto"/>
                <w:kern w:val="2"/>
                <w:sz w:val="21"/>
                <w:szCs w:val="21"/>
                <w:lang w:val="en-US" w:eastAsia="zh-CN" w:bidi="ar-SA"/>
              </w:rPr>
            </w:pPr>
            <w:r>
              <w:rPr>
                <w:rFonts w:hint="default" w:cs="Times New Roman"/>
                <w:color w:val="auto"/>
                <w:kern w:val="0"/>
                <w:lang w:bidi="ar"/>
              </w:rPr>
              <w:t>appId</w:t>
            </w:r>
          </w:p>
        </w:tc>
        <w:tc>
          <w:tcPr>
            <w:tcW w:w="449" w:type="pct"/>
            <w:tcBorders>
              <w:top w:val="nil"/>
              <w:left w:val="nil"/>
              <w:bottom w:val="single" w:color="2B2B2B" w:sz="8" w:space="0"/>
              <w:right w:val="single" w:color="2B2B2B" w:sz="8" w:space="0"/>
            </w:tcBorders>
            <w:shd w:val="clear" w:color="auto" w:fill="auto"/>
            <w:noWrap w:val="0"/>
            <w:vAlign w:val="top"/>
          </w:tcPr>
          <w:p w14:paraId="5053545A">
            <w:pPr>
              <w:keepNext w:val="0"/>
              <w:keepLines w:val="0"/>
              <w:widowControl/>
              <w:suppressLineNumbers w:val="0"/>
              <w:spacing w:before="0" w:beforeAutospacing="0" w:after="0" w:afterAutospacing="0"/>
              <w:ind w:left="0" w:right="0"/>
              <w:jc w:val="left"/>
              <w:textAlignment w:val="top"/>
              <w:rPr>
                <w:rFonts w:hint="eastAsia" w:ascii="Times New Roman" w:hAnsi="Times New Roman" w:eastAsia="宋体" w:cs="Times New Roman"/>
                <w:color w:val="auto"/>
                <w:kern w:val="2"/>
                <w:sz w:val="21"/>
                <w:szCs w:val="21"/>
                <w:lang w:val="en-US" w:eastAsia="zh-CN" w:bidi="ar-SA"/>
              </w:rPr>
            </w:pPr>
            <w:r>
              <w:rPr>
                <w:rFonts w:hint="default" w:cs="Times New Roman"/>
                <w:color w:val="auto"/>
                <w:kern w:val="0"/>
                <w:lang w:bidi="ar"/>
              </w:rPr>
              <w:t>String</w:t>
            </w:r>
          </w:p>
        </w:tc>
        <w:tc>
          <w:tcPr>
            <w:tcW w:w="520" w:type="pct"/>
            <w:tcBorders>
              <w:top w:val="nil"/>
              <w:left w:val="nil"/>
              <w:bottom w:val="single" w:color="000000" w:sz="8" w:space="0"/>
              <w:right w:val="single" w:color="000000" w:sz="8" w:space="0"/>
            </w:tcBorders>
            <w:shd w:val="clear" w:color="auto" w:fill="auto"/>
            <w:noWrap w:val="0"/>
            <w:vAlign w:val="top"/>
          </w:tcPr>
          <w:p w14:paraId="7D3F290A">
            <w:pPr>
              <w:keepNext w:val="0"/>
              <w:keepLines w:val="0"/>
              <w:widowControl/>
              <w:suppressLineNumbers w:val="0"/>
              <w:spacing w:before="0" w:beforeAutospacing="0" w:after="0" w:afterAutospacing="0"/>
              <w:ind w:left="0" w:right="0"/>
              <w:jc w:val="left"/>
              <w:textAlignment w:val="top"/>
              <w:rPr>
                <w:rFonts w:hint="eastAsia" w:ascii="Times New Roman" w:hAnsi="Times New Roman" w:eastAsia="宋体" w:cs="Times New Roman"/>
                <w:color w:val="auto"/>
                <w:kern w:val="2"/>
                <w:sz w:val="21"/>
                <w:szCs w:val="21"/>
                <w:lang w:val="en-US" w:eastAsia="zh-CN" w:bidi="ar-SA"/>
              </w:rPr>
            </w:pPr>
            <w:r>
              <w:rPr>
                <w:rFonts w:hint="eastAsia" w:ascii="仿宋" w:hAnsi="仿宋" w:eastAsia="仿宋" w:cs="仿宋"/>
                <w:color w:val="auto"/>
                <w:kern w:val="0"/>
                <w:highlight w:val="none"/>
                <w:lang w:val="en-US" w:eastAsia="zh-CN" w:bidi="ar"/>
              </w:rPr>
              <w:t>payInfo</w:t>
            </w:r>
          </w:p>
        </w:tc>
        <w:tc>
          <w:tcPr>
            <w:tcW w:w="264" w:type="pct"/>
            <w:tcBorders>
              <w:top w:val="nil"/>
              <w:left w:val="nil"/>
              <w:bottom w:val="single" w:color="2B2B2B" w:sz="8" w:space="0"/>
              <w:right w:val="single" w:color="2B2B2B" w:sz="8" w:space="0"/>
            </w:tcBorders>
            <w:shd w:val="clear" w:color="auto" w:fill="auto"/>
            <w:noWrap w:val="0"/>
            <w:vAlign w:val="top"/>
          </w:tcPr>
          <w:p w14:paraId="271B3414">
            <w:pPr>
              <w:keepNext w:val="0"/>
              <w:keepLines w:val="0"/>
              <w:widowControl/>
              <w:suppressLineNumbers w:val="0"/>
              <w:spacing w:before="0" w:beforeAutospacing="0" w:after="0" w:afterAutospacing="0"/>
              <w:ind w:left="0" w:right="0"/>
              <w:jc w:val="left"/>
              <w:textAlignment w:val="top"/>
              <w:rPr>
                <w:rFonts w:hint="eastAsia" w:ascii="Times New Roman" w:hAnsi="Times New Roman" w:eastAsia="宋体" w:cs="Times New Roman"/>
                <w:color w:val="auto"/>
                <w:kern w:val="2"/>
                <w:sz w:val="21"/>
                <w:szCs w:val="21"/>
                <w:lang w:val="en-US" w:eastAsia="zh-CN" w:bidi="ar-SA"/>
              </w:rPr>
            </w:pPr>
            <w:r>
              <w:rPr>
                <w:rFonts w:hint="default" w:cs="Times New Roman"/>
                <w:color w:val="auto"/>
                <w:kern w:val="0"/>
                <w:lang w:bidi="ar"/>
              </w:rPr>
              <w:t>20</w:t>
            </w:r>
          </w:p>
        </w:tc>
        <w:tc>
          <w:tcPr>
            <w:tcW w:w="396" w:type="pct"/>
            <w:tcBorders>
              <w:top w:val="nil"/>
              <w:left w:val="nil"/>
              <w:bottom w:val="single" w:color="2B2B2B" w:sz="8" w:space="0"/>
              <w:right w:val="single" w:color="2B2B2B" w:sz="8" w:space="0"/>
            </w:tcBorders>
            <w:shd w:val="clear" w:color="auto" w:fill="auto"/>
            <w:noWrap w:val="0"/>
            <w:vAlign w:val="top"/>
          </w:tcPr>
          <w:p w14:paraId="33F23898">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color w:val="auto"/>
                <w:kern w:val="2"/>
                <w:sz w:val="21"/>
                <w:szCs w:val="21"/>
                <w:lang w:val="en-US" w:eastAsia="zh-CN" w:bidi="ar-SA"/>
              </w:rPr>
            </w:pPr>
            <w:r>
              <w:rPr>
                <w:rFonts w:hint="eastAsia" w:ascii="宋体" w:hAnsi="宋体" w:cs="宋体"/>
                <w:color w:val="auto"/>
                <w:kern w:val="0"/>
                <w:lang w:bidi="ar"/>
              </w:rPr>
              <w:t>可以</w:t>
            </w:r>
          </w:p>
        </w:tc>
        <w:tc>
          <w:tcPr>
            <w:tcW w:w="2731" w:type="pct"/>
            <w:tcBorders>
              <w:top w:val="nil"/>
              <w:left w:val="nil"/>
              <w:bottom w:val="single" w:color="2B2B2B" w:sz="8" w:space="0"/>
              <w:right w:val="single" w:color="2B2B2B" w:sz="8" w:space="0"/>
            </w:tcBorders>
            <w:shd w:val="clear" w:color="auto" w:fill="auto"/>
            <w:noWrap w:val="0"/>
            <w:vAlign w:val="top"/>
          </w:tcPr>
          <w:p w14:paraId="27CB0457">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color w:val="auto"/>
                <w:kern w:val="2"/>
                <w:sz w:val="21"/>
                <w:szCs w:val="21"/>
                <w:lang w:val="en-US" w:eastAsia="zh-CN" w:bidi="ar-SA"/>
              </w:rPr>
            </w:pPr>
            <w:r>
              <w:rPr>
                <w:rFonts w:hint="eastAsia" w:ascii="宋体" w:hAnsi="宋体" w:cs="宋体"/>
                <w:color w:val="auto"/>
                <w:kern w:val="0"/>
                <w:lang w:bidi="ar"/>
              </w:rPr>
              <w:t>平台分配的应用编号</w:t>
            </w:r>
          </w:p>
        </w:tc>
      </w:tr>
      <w:tr w14:paraId="30C89AD4">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D7D7D7" w:themeFill="background1" w:themeFillShade="D8"/>
            <w:noWrap w:val="0"/>
            <w:vAlign w:val="center"/>
          </w:tcPr>
          <w:p w14:paraId="115C3414">
            <w:pPr>
              <w:pStyle w:val="11"/>
              <w:keepNext w:val="0"/>
              <w:keepLines w:val="0"/>
              <w:widowControl/>
              <w:suppressLineNumbers w:val="0"/>
              <w:spacing w:before="0" w:beforeAutospacing="0" w:after="0" w:afterAutospacing="0" w:line="30" w:lineRule="atLeast"/>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resourceInfo</w:t>
            </w:r>
          </w:p>
        </w:tc>
        <w:tc>
          <w:tcPr>
            <w:tcW w:w="449" w:type="pct"/>
            <w:tcBorders>
              <w:top w:val="nil"/>
              <w:left w:val="nil"/>
              <w:bottom w:val="single" w:color="2B2B2B" w:sz="8" w:space="0"/>
              <w:right w:val="single" w:color="2B2B2B" w:sz="8" w:space="0"/>
            </w:tcBorders>
            <w:shd w:val="clear" w:color="auto" w:fill="D7D7D7" w:themeFill="background1" w:themeFillShade="D8"/>
            <w:noWrap w:val="0"/>
            <w:vAlign w:val="center"/>
          </w:tcPr>
          <w:p w14:paraId="6F9DAF7E">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JSONArray</w:t>
            </w:r>
          </w:p>
        </w:tc>
        <w:tc>
          <w:tcPr>
            <w:tcW w:w="520" w:type="pct"/>
            <w:tcBorders>
              <w:top w:val="nil"/>
              <w:left w:val="nil"/>
              <w:bottom w:val="single" w:color="000000" w:sz="8" w:space="0"/>
              <w:right w:val="single" w:color="000000" w:sz="8" w:space="0"/>
            </w:tcBorders>
            <w:shd w:val="clear" w:color="auto" w:fill="D7D7D7" w:themeFill="background1" w:themeFillShade="D8"/>
            <w:noWrap w:val="0"/>
            <w:vAlign w:val="center"/>
          </w:tcPr>
          <w:p w14:paraId="2062B3D5">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paryInfo</w:t>
            </w:r>
          </w:p>
        </w:tc>
        <w:tc>
          <w:tcPr>
            <w:tcW w:w="264" w:type="pct"/>
            <w:tcBorders>
              <w:top w:val="nil"/>
              <w:left w:val="nil"/>
              <w:bottom w:val="single" w:color="2B2B2B" w:sz="8" w:space="0"/>
              <w:right w:val="single" w:color="2B2B2B" w:sz="8" w:space="0"/>
            </w:tcBorders>
            <w:shd w:val="clear" w:color="auto" w:fill="D7D7D7" w:themeFill="background1" w:themeFillShade="D8"/>
            <w:noWrap w:val="0"/>
            <w:vAlign w:val="center"/>
          </w:tcPr>
          <w:p w14:paraId="7C98497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p>
        </w:tc>
        <w:tc>
          <w:tcPr>
            <w:tcW w:w="396" w:type="pct"/>
            <w:tcBorders>
              <w:top w:val="nil"/>
              <w:left w:val="nil"/>
              <w:bottom w:val="single" w:color="2B2B2B" w:sz="8" w:space="0"/>
              <w:right w:val="single" w:color="2B2B2B" w:sz="8" w:space="0"/>
            </w:tcBorders>
            <w:shd w:val="clear" w:color="auto" w:fill="D7D7D7" w:themeFill="background1" w:themeFillShade="D8"/>
            <w:noWrap w:val="0"/>
            <w:vAlign w:val="center"/>
          </w:tcPr>
          <w:p w14:paraId="488B370D">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可以</w:t>
            </w:r>
          </w:p>
        </w:tc>
        <w:tc>
          <w:tcPr>
            <w:tcW w:w="2731" w:type="pct"/>
            <w:tcBorders>
              <w:top w:val="nil"/>
              <w:left w:val="nil"/>
              <w:bottom w:val="single" w:color="2B2B2B" w:sz="8" w:space="0"/>
              <w:right w:val="single" w:color="2B2B2B" w:sz="8" w:space="0"/>
            </w:tcBorders>
            <w:shd w:val="clear" w:color="auto" w:fill="D7D7D7" w:themeFill="background1" w:themeFillShade="D8"/>
            <w:noWrap w:val="0"/>
            <w:vAlign w:val="center"/>
          </w:tcPr>
          <w:p w14:paraId="6D5DF4FF">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资源信息</w:t>
            </w:r>
          </w:p>
        </w:tc>
      </w:tr>
      <w:tr w14:paraId="249D8838">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center"/>
          </w:tcPr>
          <w:p w14:paraId="43E3257C">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resourceType</w:t>
            </w:r>
          </w:p>
        </w:tc>
        <w:tc>
          <w:tcPr>
            <w:tcW w:w="449" w:type="pct"/>
            <w:tcBorders>
              <w:top w:val="nil"/>
              <w:left w:val="nil"/>
              <w:bottom w:val="single" w:color="2B2B2B" w:sz="8" w:space="0"/>
              <w:right w:val="single" w:color="2B2B2B" w:sz="8" w:space="0"/>
            </w:tcBorders>
            <w:shd w:val="clear" w:color="auto" w:fill="FFFFFF"/>
            <w:noWrap w:val="0"/>
            <w:vAlign w:val="center"/>
          </w:tcPr>
          <w:p w14:paraId="28CCFAF0">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String</w:t>
            </w:r>
          </w:p>
        </w:tc>
        <w:tc>
          <w:tcPr>
            <w:tcW w:w="520" w:type="pct"/>
            <w:tcBorders>
              <w:top w:val="nil"/>
              <w:left w:val="nil"/>
              <w:bottom w:val="single" w:color="000000" w:sz="8" w:space="0"/>
              <w:right w:val="single" w:color="000000" w:sz="8" w:space="0"/>
            </w:tcBorders>
            <w:shd w:val="clear" w:color="auto" w:fill="FFFFFF"/>
            <w:noWrap w:val="0"/>
            <w:vAlign w:val="center"/>
          </w:tcPr>
          <w:p w14:paraId="723DD61C">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resourceInfo</w:t>
            </w:r>
          </w:p>
        </w:tc>
        <w:tc>
          <w:tcPr>
            <w:tcW w:w="264" w:type="pct"/>
            <w:tcBorders>
              <w:top w:val="nil"/>
              <w:left w:val="nil"/>
              <w:bottom w:val="single" w:color="2B2B2B" w:sz="8" w:space="0"/>
              <w:right w:val="single" w:color="2B2B2B" w:sz="8" w:space="0"/>
            </w:tcBorders>
            <w:shd w:val="clear" w:color="auto" w:fill="FFFFFF"/>
            <w:noWrap w:val="0"/>
            <w:vAlign w:val="center"/>
          </w:tcPr>
          <w:p w14:paraId="7A4C528D">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p>
        </w:tc>
        <w:tc>
          <w:tcPr>
            <w:tcW w:w="396" w:type="pct"/>
            <w:tcBorders>
              <w:top w:val="nil"/>
              <w:left w:val="nil"/>
              <w:bottom w:val="single" w:color="2B2B2B" w:sz="8" w:space="0"/>
              <w:right w:val="single" w:color="2B2B2B" w:sz="8" w:space="0"/>
            </w:tcBorders>
            <w:shd w:val="clear" w:color="auto" w:fill="FFFFFF"/>
            <w:noWrap w:val="0"/>
            <w:vAlign w:val="center"/>
          </w:tcPr>
          <w:p w14:paraId="76F9749F">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p>
        </w:tc>
        <w:tc>
          <w:tcPr>
            <w:tcW w:w="2731" w:type="pct"/>
            <w:tcBorders>
              <w:top w:val="nil"/>
              <w:left w:val="nil"/>
              <w:bottom w:val="single" w:color="2B2B2B" w:sz="8" w:space="0"/>
              <w:right w:val="single" w:color="2B2B2B" w:sz="8" w:space="0"/>
            </w:tcBorders>
            <w:shd w:val="clear" w:color="auto" w:fill="FFFFFF"/>
            <w:noWrap w:val="0"/>
            <w:vAlign w:val="center"/>
          </w:tcPr>
          <w:p w14:paraId="51A8769C">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资源类型：1-通用AI豆；2-专用AI豆；3-AI豆冲兑一体；</w:t>
            </w:r>
          </w:p>
        </w:tc>
      </w:tr>
      <w:tr w14:paraId="23E2E39D">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center"/>
          </w:tcPr>
          <w:p w14:paraId="292F1A44">
            <w:pPr>
              <w:pStyle w:val="11"/>
              <w:keepNext w:val="0"/>
              <w:keepLines w:val="0"/>
              <w:widowControl/>
              <w:suppressLineNumbers w:val="0"/>
              <w:spacing w:before="0" w:beforeAutospacing="0" w:after="0" w:afterAutospacing="0" w:line="30" w:lineRule="atLeast"/>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resourceAmount</w:t>
            </w:r>
          </w:p>
        </w:tc>
        <w:tc>
          <w:tcPr>
            <w:tcW w:w="449" w:type="pct"/>
            <w:tcBorders>
              <w:top w:val="nil"/>
              <w:left w:val="nil"/>
              <w:bottom w:val="single" w:color="2B2B2B" w:sz="8" w:space="0"/>
              <w:right w:val="single" w:color="2B2B2B" w:sz="8" w:space="0"/>
            </w:tcBorders>
            <w:shd w:val="clear" w:color="auto" w:fill="FFFFFF"/>
            <w:noWrap w:val="0"/>
            <w:vAlign w:val="center"/>
          </w:tcPr>
          <w:p w14:paraId="54E9C67D">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String</w:t>
            </w:r>
          </w:p>
        </w:tc>
        <w:tc>
          <w:tcPr>
            <w:tcW w:w="520" w:type="pct"/>
            <w:tcBorders>
              <w:top w:val="nil"/>
              <w:left w:val="nil"/>
              <w:bottom w:val="single" w:color="000000" w:sz="8" w:space="0"/>
              <w:right w:val="single" w:color="000000" w:sz="8" w:space="0"/>
            </w:tcBorders>
            <w:shd w:val="clear" w:color="auto" w:fill="FFFFFF"/>
            <w:noWrap w:val="0"/>
            <w:vAlign w:val="center"/>
          </w:tcPr>
          <w:p w14:paraId="16D40297">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resourceInfo</w:t>
            </w:r>
          </w:p>
        </w:tc>
        <w:tc>
          <w:tcPr>
            <w:tcW w:w="264" w:type="pct"/>
            <w:tcBorders>
              <w:top w:val="nil"/>
              <w:left w:val="nil"/>
              <w:bottom w:val="single" w:color="2B2B2B" w:sz="8" w:space="0"/>
              <w:right w:val="single" w:color="2B2B2B" w:sz="8" w:space="0"/>
            </w:tcBorders>
            <w:shd w:val="clear" w:color="auto" w:fill="FFFFFF"/>
            <w:noWrap w:val="0"/>
            <w:vAlign w:val="center"/>
          </w:tcPr>
          <w:p w14:paraId="2595E70C">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p>
        </w:tc>
        <w:tc>
          <w:tcPr>
            <w:tcW w:w="396" w:type="pct"/>
            <w:tcBorders>
              <w:top w:val="nil"/>
              <w:left w:val="nil"/>
              <w:bottom w:val="single" w:color="2B2B2B" w:sz="8" w:space="0"/>
              <w:right w:val="single" w:color="2B2B2B" w:sz="8" w:space="0"/>
            </w:tcBorders>
            <w:shd w:val="clear" w:color="auto" w:fill="FFFFFF"/>
            <w:noWrap w:val="0"/>
            <w:vAlign w:val="center"/>
          </w:tcPr>
          <w:p w14:paraId="6223CFD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p>
        </w:tc>
        <w:tc>
          <w:tcPr>
            <w:tcW w:w="2731" w:type="pct"/>
            <w:tcBorders>
              <w:top w:val="nil"/>
              <w:left w:val="nil"/>
              <w:bottom w:val="single" w:color="2B2B2B" w:sz="8" w:space="0"/>
              <w:right w:val="single" w:color="2B2B2B" w:sz="8" w:space="0"/>
            </w:tcBorders>
            <w:shd w:val="clear" w:color="auto" w:fill="FFFFFF"/>
            <w:noWrap w:val="0"/>
            <w:vAlign w:val="center"/>
          </w:tcPr>
          <w:p w14:paraId="01099CE5">
            <w:pPr>
              <w:pStyle w:val="11"/>
              <w:keepNext w:val="0"/>
              <w:keepLines w:val="0"/>
              <w:widowControl/>
              <w:suppressLineNumbers w:val="0"/>
              <w:spacing w:before="0" w:beforeAutospacing="0" w:after="0" w:afterAutospacing="0" w:line="30" w:lineRule="atLeast"/>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资源数量</w:t>
            </w:r>
          </w:p>
        </w:tc>
      </w:tr>
      <w:tr w14:paraId="7A7DCB34">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center"/>
          </w:tcPr>
          <w:p w14:paraId="2E59C711">
            <w:pPr>
              <w:pStyle w:val="11"/>
              <w:keepNext w:val="0"/>
              <w:keepLines w:val="0"/>
              <w:widowControl/>
              <w:suppressLineNumbers w:val="0"/>
              <w:spacing w:before="0" w:beforeAutospacing="0" w:after="0" w:afterAutospacing="0" w:line="30" w:lineRule="atLeast"/>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resourceA</w:t>
            </w:r>
            <w:r>
              <w:rPr>
                <w:rFonts w:hint="default" w:ascii="仿宋" w:hAnsi="仿宋" w:eastAsia="仿宋" w:cs="仿宋"/>
                <w:color w:val="auto"/>
                <w:kern w:val="0"/>
                <w:sz w:val="21"/>
                <w:szCs w:val="21"/>
                <w:highlight w:val="none"/>
                <w:lang w:val="en-US" w:eastAsia="zh-CN" w:bidi="ar"/>
              </w:rPr>
              <w:t>cctId</w:t>
            </w:r>
          </w:p>
        </w:tc>
        <w:tc>
          <w:tcPr>
            <w:tcW w:w="449" w:type="pct"/>
            <w:tcBorders>
              <w:top w:val="nil"/>
              <w:left w:val="nil"/>
              <w:bottom w:val="single" w:color="2B2B2B" w:sz="8" w:space="0"/>
              <w:right w:val="single" w:color="2B2B2B" w:sz="8" w:space="0"/>
            </w:tcBorders>
            <w:shd w:val="clear" w:color="auto" w:fill="FFFFFF"/>
            <w:noWrap w:val="0"/>
            <w:vAlign w:val="center"/>
          </w:tcPr>
          <w:p w14:paraId="790BF467">
            <w:pPr>
              <w:keepNext w:val="0"/>
              <w:keepLines w:val="0"/>
              <w:widowControl/>
              <w:suppressLineNumbers w:val="0"/>
              <w:spacing w:before="0" w:beforeAutospacing="0" w:after="0" w:afterAutospacing="0"/>
              <w:ind w:left="0" w:right="0"/>
              <w:jc w:val="both"/>
              <w:textAlignment w:val="center"/>
              <w:rPr>
                <w:rFonts w:hint="default"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String</w:t>
            </w:r>
          </w:p>
        </w:tc>
        <w:tc>
          <w:tcPr>
            <w:tcW w:w="520" w:type="pct"/>
            <w:tcBorders>
              <w:top w:val="nil"/>
              <w:left w:val="nil"/>
              <w:bottom w:val="single" w:color="000000" w:sz="8" w:space="0"/>
              <w:right w:val="single" w:color="000000" w:sz="8" w:space="0"/>
            </w:tcBorders>
            <w:shd w:val="clear" w:color="auto" w:fill="FFFFFF"/>
            <w:noWrap w:val="0"/>
            <w:vAlign w:val="center"/>
          </w:tcPr>
          <w:p w14:paraId="176B2A2F">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resourceInfo</w:t>
            </w:r>
          </w:p>
        </w:tc>
        <w:tc>
          <w:tcPr>
            <w:tcW w:w="264" w:type="pct"/>
            <w:tcBorders>
              <w:top w:val="nil"/>
              <w:left w:val="nil"/>
              <w:bottom w:val="single" w:color="2B2B2B" w:sz="8" w:space="0"/>
              <w:right w:val="single" w:color="2B2B2B" w:sz="8" w:space="0"/>
            </w:tcBorders>
            <w:shd w:val="clear" w:color="auto" w:fill="FFFFFF"/>
            <w:noWrap w:val="0"/>
            <w:vAlign w:val="center"/>
          </w:tcPr>
          <w:p w14:paraId="76FA3F9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p>
        </w:tc>
        <w:tc>
          <w:tcPr>
            <w:tcW w:w="396" w:type="pct"/>
            <w:tcBorders>
              <w:top w:val="nil"/>
              <w:left w:val="nil"/>
              <w:bottom w:val="single" w:color="2B2B2B" w:sz="8" w:space="0"/>
              <w:right w:val="single" w:color="2B2B2B" w:sz="8" w:space="0"/>
            </w:tcBorders>
            <w:shd w:val="clear" w:color="auto" w:fill="FFFFFF"/>
            <w:noWrap w:val="0"/>
            <w:vAlign w:val="center"/>
          </w:tcPr>
          <w:p w14:paraId="5173ACD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0"/>
                <w:sz w:val="21"/>
                <w:szCs w:val="21"/>
                <w:highlight w:val="none"/>
                <w:lang w:val="en-US" w:eastAsia="zh-CN" w:bidi="ar"/>
              </w:rPr>
            </w:pPr>
          </w:p>
        </w:tc>
        <w:tc>
          <w:tcPr>
            <w:tcW w:w="2731" w:type="pct"/>
            <w:tcBorders>
              <w:top w:val="nil"/>
              <w:left w:val="nil"/>
              <w:bottom w:val="single" w:color="2B2B2B" w:sz="8" w:space="0"/>
              <w:right w:val="single" w:color="2B2B2B" w:sz="8" w:space="0"/>
            </w:tcBorders>
            <w:shd w:val="clear" w:color="auto" w:fill="FFFFFF"/>
            <w:noWrap w:val="0"/>
            <w:vAlign w:val="center"/>
          </w:tcPr>
          <w:p w14:paraId="6D848B0A">
            <w:pPr>
              <w:pStyle w:val="11"/>
              <w:keepNext w:val="0"/>
              <w:keepLines w:val="0"/>
              <w:widowControl/>
              <w:suppressLineNumbers w:val="0"/>
              <w:spacing w:before="0" w:beforeAutospacing="0" w:after="0" w:afterAutospacing="0" w:line="30" w:lineRule="atLeast"/>
              <w:ind w:left="0" w:right="0"/>
              <w:jc w:val="left"/>
              <w:rPr>
                <w:rFonts w:hint="eastAsia" w:ascii="仿宋" w:hAnsi="仿宋" w:eastAsia="仿宋" w:cs="仿宋"/>
                <w:color w:val="auto"/>
                <w:kern w:val="0"/>
                <w:sz w:val="21"/>
                <w:szCs w:val="21"/>
                <w:highlight w:val="none"/>
                <w:lang w:val="en-US" w:eastAsia="zh-CN" w:bidi="ar"/>
              </w:rPr>
            </w:pPr>
            <w:r>
              <w:rPr>
                <w:rFonts w:hint="eastAsia" w:ascii="仿宋" w:hAnsi="仿宋" w:eastAsia="仿宋" w:cs="仿宋"/>
                <w:color w:val="auto"/>
                <w:kern w:val="0"/>
                <w:sz w:val="21"/>
                <w:szCs w:val="21"/>
                <w:highlight w:val="none"/>
                <w:lang w:val="en-US" w:eastAsia="zh-CN" w:bidi="ar"/>
              </w:rPr>
              <w:t>专用豆账户id</w:t>
            </w:r>
          </w:p>
        </w:tc>
      </w:tr>
      <w:tr w14:paraId="7B50442E">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A4A4A4"/>
            <w:noWrap w:val="0"/>
            <w:vAlign w:val="center"/>
          </w:tcPr>
          <w:p w14:paraId="0DCD2F0C">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feeAttr</w:t>
            </w:r>
          </w:p>
        </w:tc>
        <w:tc>
          <w:tcPr>
            <w:tcW w:w="449" w:type="pct"/>
            <w:tcBorders>
              <w:top w:val="nil"/>
              <w:left w:val="nil"/>
              <w:bottom w:val="single" w:color="2B2B2B" w:sz="8" w:space="0"/>
              <w:right w:val="single" w:color="2B2B2B" w:sz="8" w:space="0"/>
            </w:tcBorders>
            <w:shd w:val="clear" w:color="auto" w:fill="A4A4A4"/>
            <w:noWrap w:val="0"/>
            <w:vAlign w:val="center"/>
          </w:tcPr>
          <w:p w14:paraId="503AD7C9">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JSONArray</w:t>
            </w:r>
          </w:p>
        </w:tc>
        <w:tc>
          <w:tcPr>
            <w:tcW w:w="520" w:type="pct"/>
            <w:tcBorders>
              <w:top w:val="nil"/>
              <w:left w:val="nil"/>
              <w:bottom w:val="single" w:color="000000" w:sz="8" w:space="0"/>
              <w:right w:val="single" w:color="000000" w:sz="8" w:space="0"/>
            </w:tcBorders>
            <w:shd w:val="clear" w:color="auto" w:fill="A4A4A4"/>
            <w:noWrap w:val="0"/>
            <w:vAlign w:val="top"/>
          </w:tcPr>
          <w:p w14:paraId="14E9169C">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payInfo</w:t>
            </w:r>
          </w:p>
        </w:tc>
        <w:tc>
          <w:tcPr>
            <w:tcW w:w="264" w:type="pct"/>
            <w:tcBorders>
              <w:top w:val="nil"/>
              <w:left w:val="nil"/>
              <w:bottom w:val="single" w:color="2B2B2B" w:sz="8" w:space="0"/>
              <w:right w:val="single" w:color="2B2B2B" w:sz="8" w:space="0"/>
            </w:tcBorders>
            <w:shd w:val="clear" w:color="auto" w:fill="A4A4A4"/>
            <w:noWrap w:val="0"/>
            <w:vAlign w:val="center"/>
          </w:tcPr>
          <w:p w14:paraId="347812BC">
            <w:pPr>
              <w:keepNext w:val="0"/>
              <w:keepLines w:val="0"/>
              <w:suppressLineNumbers w:val="0"/>
              <w:spacing w:before="0" w:beforeAutospacing="0" w:after="0" w:afterAutospacing="0"/>
              <w:ind w:left="0" w:right="0"/>
              <w:jc w:val="both"/>
              <w:rPr>
                <w:rFonts w:hint="eastAsia" w:ascii="仿宋" w:hAnsi="仿宋" w:eastAsia="仿宋" w:cs="仿宋"/>
                <w:b/>
                <w:bCs/>
                <w:color w:val="auto"/>
                <w:kern w:val="2"/>
                <w:sz w:val="21"/>
                <w:szCs w:val="21"/>
                <w:highlight w:val="none"/>
                <w:lang w:val="en-US" w:eastAsia="zh-CN" w:bidi="ar-SA"/>
              </w:rPr>
            </w:pPr>
          </w:p>
        </w:tc>
        <w:tc>
          <w:tcPr>
            <w:tcW w:w="396" w:type="pct"/>
            <w:tcBorders>
              <w:top w:val="nil"/>
              <w:left w:val="nil"/>
              <w:bottom w:val="single" w:color="2B2B2B" w:sz="8" w:space="0"/>
              <w:right w:val="single" w:color="2B2B2B" w:sz="8" w:space="0"/>
            </w:tcBorders>
            <w:shd w:val="clear" w:color="auto" w:fill="A4A4A4"/>
            <w:noWrap w:val="0"/>
            <w:vAlign w:val="center"/>
          </w:tcPr>
          <w:p w14:paraId="0EA238FD">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可以</w:t>
            </w:r>
          </w:p>
        </w:tc>
        <w:tc>
          <w:tcPr>
            <w:tcW w:w="2731" w:type="pct"/>
            <w:tcBorders>
              <w:top w:val="nil"/>
              <w:left w:val="nil"/>
              <w:bottom w:val="single" w:color="2B2B2B" w:sz="8" w:space="0"/>
              <w:right w:val="single" w:color="2B2B2B" w:sz="8" w:space="0"/>
            </w:tcBorders>
            <w:shd w:val="clear" w:color="auto" w:fill="A4A4A4"/>
            <w:noWrap w:val="0"/>
            <w:vAlign w:val="center"/>
          </w:tcPr>
          <w:p w14:paraId="56162656">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bCs/>
                <w:color w:val="auto"/>
                <w:kern w:val="0"/>
                <w:highlight w:val="none"/>
                <w:lang w:bidi="ar"/>
              </w:rPr>
              <w:t>支付信息扩展属性</w:t>
            </w:r>
          </w:p>
        </w:tc>
      </w:tr>
      <w:tr w14:paraId="2ABF9006">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center"/>
          </w:tcPr>
          <w:p w14:paraId="7B35434C">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parAttrKey</w:t>
            </w:r>
          </w:p>
        </w:tc>
        <w:tc>
          <w:tcPr>
            <w:tcW w:w="449" w:type="pct"/>
            <w:tcBorders>
              <w:top w:val="nil"/>
              <w:left w:val="nil"/>
              <w:bottom w:val="single" w:color="2B2B2B" w:sz="8" w:space="0"/>
              <w:right w:val="single" w:color="2B2B2B" w:sz="8" w:space="0"/>
            </w:tcBorders>
            <w:shd w:val="clear" w:color="auto" w:fill="FFFFFF"/>
            <w:noWrap w:val="0"/>
            <w:vAlign w:val="center"/>
          </w:tcPr>
          <w:p w14:paraId="0AA92D0E">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20" w:type="pct"/>
            <w:tcBorders>
              <w:top w:val="nil"/>
              <w:left w:val="nil"/>
              <w:bottom w:val="single" w:color="000000" w:sz="8" w:space="0"/>
              <w:right w:val="single" w:color="000000" w:sz="8" w:space="0"/>
            </w:tcBorders>
            <w:shd w:val="clear" w:color="auto" w:fill="FFFFFF"/>
            <w:noWrap w:val="0"/>
            <w:vAlign w:val="center"/>
          </w:tcPr>
          <w:p w14:paraId="797A060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feeAttr</w:t>
            </w:r>
          </w:p>
        </w:tc>
        <w:tc>
          <w:tcPr>
            <w:tcW w:w="264" w:type="pct"/>
            <w:tcBorders>
              <w:top w:val="nil"/>
              <w:left w:val="nil"/>
              <w:bottom w:val="single" w:color="2B2B2B" w:sz="8" w:space="0"/>
              <w:right w:val="single" w:color="2B2B2B" w:sz="8" w:space="0"/>
            </w:tcBorders>
            <w:shd w:val="clear" w:color="auto" w:fill="FFFFFF"/>
            <w:noWrap w:val="0"/>
            <w:vAlign w:val="center"/>
          </w:tcPr>
          <w:p w14:paraId="3E9355C4">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256</w:t>
            </w:r>
          </w:p>
        </w:tc>
        <w:tc>
          <w:tcPr>
            <w:tcW w:w="396" w:type="pct"/>
            <w:tcBorders>
              <w:top w:val="nil"/>
              <w:left w:val="nil"/>
              <w:bottom w:val="single" w:color="2B2B2B" w:sz="8" w:space="0"/>
              <w:right w:val="single" w:color="2B2B2B" w:sz="8" w:space="0"/>
            </w:tcBorders>
            <w:shd w:val="clear" w:color="auto" w:fill="FFFFFF"/>
            <w:noWrap w:val="0"/>
            <w:vAlign w:val="center"/>
          </w:tcPr>
          <w:p w14:paraId="645EE9C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可以</w:t>
            </w:r>
          </w:p>
        </w:tc>
        <w:tc>
          <w:tcPr>
            <w:tcW w:w="2731" w:type="pct"/>
            <w:tcBorders>
              <w:top w:val="nil"/>
              <w:left w:val="nil"/>
              <w:bottom w:val="single" w:color="2B2B2B" w:sz="8" w:space="0"/>
              <w:right w:val="single" w:color="2B2B2B" w:sz="8" w:space="0"/>
            </w:tcBorders>
            <w:shd w:val="clear" w:color="auto" w:fill="FFFFFF"/>
            <w:noWrap w:val="0"/>
            <w:vAlign w:val="center"/>
          </w:tcPr>
          <w:p w14:paraId="5F0D477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所属上级属性key</w:t>
            </w:r>
          </w:p>
        </w:tc>
      </w:tr>
      <w:tr w14:paraId="0338691C">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center"/>
          </w:tcPr>
          <w:p w14:paraId="4D8B189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attrId</w:t>
            </w:r>
          </w:p>
        </w:tc>
        <w:tc>
          <w:tcPr>
            <w:tcW w:w="449" w:type="pct"/>
            <w:tcBorders>
              <w:top w:val="nil"/>
              <w:left w:val="nil"/>
              <w:bottom w:val="single" w:color="2B2B2B" w:sz="8" w:space="0"/>
              <w:right w:val="single" w:color="2B2B2B" w:sz="8" w:space="0"/>
            </w:tcBorders>
            <w:shd w:val="clear" w:color="auto" w:fill="FFFFFF"/>
            <w:noWrap w:val="0"/>
            <w:vAlign w:val="center"/>
          </w:tcPr>
          <w:p w14:paraId="398922E6">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20" w:type="pct"/>
            <w:tcBorders>
              <w:top w:val="nil"/>
              <w:left w:val="nil"/>
              <w:bottom w:val="single" w:color="000000" w:sz="8" w:space="0"/>
              <w:right w:val="single" w:color="000000" w:sz="8" w:space="0"/>
            </w:tcBorders>
            <w:shd w:val="clear" w:color="auto" w:fill="FFFFFF"/>
            <w:noWrap w:val="0"/>
            <w:vAlign w:val="center"/>
          </w:tcPr>
          <w:p w14:paraId="08AAF2FF">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feeAttr</w:t>
            </w:r>
          </w:p>
        </w:tc>
        <w:tc>
          <w:tcPr>
            <w:tcW w:w="264" w:type="pct"/>
            <w:tcBorders>
              <w:top w:val="nil"/>
              <w:left w:val="nil"/>
              <w:bottom w:val="single" w:color="2B2B2B" w:sz="8" w:space="0"/>
              <w:right w:val="single" w:color="2B2B2B" w:sz="8" w:space="0"/>
            </w:tcBorders>
            <w:shd w:val="clear" w:color="auto" w:fill="FFFFFF"/>
            <w:noWrap w:val="0"/>
            <w:vAlign w:val="center"/>
          </w:tcPr>
          <w:p w14:paraId="5EEF6153">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256</w:t>
            </w:r>
          </w:p>
        </w:tc>
        <w:tc>
          <w:tcPr>
            <w:tcW w:w="396" w:type="pct"/>
            <w:tcBorders>
              <w:top w:val="nil"/>
              <w:left w:val="nil"/>
              <w:bottom w:val="single" w:color="2B2B2B" w:sz="8" w:space="0"/>
              <w:right w:val="single" w:color="2B2B2B" w:sz="8" w:space="0"/>
            </w:tcBorders>
            <w:shd w:val="clear" w:color="auto" w:fill="FFFFFF"/>
            <w:noWrap w:val="0"/>
            <w:vAlign w:val="center"/>
          </w:tcPr>
          <w:p w14:paraId="676298D7">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可以</w:t>
            </w:r>
          </w:p>
        </w:tc>
        <w:tc>
          <w:tcPr>
            <w:tcW w:w="2731" w:type="pct"/>
            <w:tcBorders>
              <w:top w:val="nil"/>
              <w:left w:val="nil"/>
              <w:bottom w:val="single" w:color="2B2B2B" w:sz="8" w:space="0"/>
              <w:right w:val="single" w:color="2B2B2B" w:sz="8" w:space="0"/>
            </w:tcBorders>
            <w:shd w:val="clear" w:color="auto" w:fill="FFFFFF"/>
            <w:noWrap w:val="0"/>
            <w:vAlign w:val="center"/>
          </w:tcPr>
          <w:p w14:paraId="5F2E173C">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属性id</w:t>
            </w:r>
          </w:p>
        </w:tc>
      </w:tr>
      <w:tr w14:paraId="1E9832ED">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center"/>
          </w:tcPr>
          <w:p w14:paraId="3F54DCAF">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attrKey</w:t>
            </w:r>
          </w:p>
        </w:tc>
        <w:tc>
          <w:tcPr>
            <w:tcW w:w="449" w:type="pct"/>
            <w:tcBorders>
              <w:top w:val="nil"/>
              <w:left w:val="nil"/>
              <w:bottom w:val="single" w:color="2B2B2B" w:sz="8" w:space="0"/>
              <w:right w:val="single" w:color="2B2B2B" w:sz="8" w:space="0"/>
            </w:tcBorders>
            <w:shd w:val="clear" w:color="auto" w:fill="FFFFFF"/>
            <w:noWrap w:val="0"/>
            <w:vAlign w:val="center"/>
          </w:tcPr>
          <w:p w14:paraId="4B8684EF">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20" w:type="pct"/>
            <w:tcBorders>
              <w:top w:val="nil"/>
              <w:left w:val="nil"/>
              <w:bottom w:val="single" w:color="000000" w:sz="8" w:space="0"/>
              <w:right w:val="single" w:color="000000" w:sz="8" w:space="0"/>
            </w:tcBorders>
            <w:shd w:val="clear" w:color="auto" w:fill="FFFFFF"/>
            <w:noWrap w:val="0"/>
            <w:vAlign w:val="center"/>
          </w:tcPr>
          <w:p w14:paraId="68E19FE4">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feeAttr</w:t>
            </w:r>
          </w:p>
        </w:tc>
        <w:tc>
          <w:tcPr>
            <w:tcW w:w="264" w:type="pct"/>
            <w:tcBorders>
              <w:top w:val="nil"/>
              <w:left w:val="nil"/>
              <w:bottom w:val="single" w:color="2B2B2B" w:sz="8" w:space="0"/>
              <w:right w:val="single" w:color="2B2B2B" w:sz="8" w:space="0"/>
            </w:tcBorders>
            <w:shd w:val="clear" w:color="auto" w:fill="FFFFFF"/>
            <w:noWrap w:val="0"/>
            <w:vAlign w:val="center"/>
          </w:tcPr>
          <w:p w14:paraId="200AA236">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256</w:t>
            </w:r>
          </w:p>
        </w:tc>
        <w:tc>
          <w:tcPr>
            <w:tcW w:w="396" w:type="pct"/>
            <w:tcBorders>
              <w:top w:val="nil"/>
              <w:left w:val="nil"/>
              <w:bottom w:val="single" w:color="2B2B2B" w:sz="8" w:space="0"/>
              <w:right w:val="single" w:color="2B2B2B" w:sz="8" w:space="0"/>
            </w:tcBorders>
            <w:shd w:val="clear" w:color="auto" w:fill="FFFFFF"/>
            <w:noWrap w:val="0"/>
            <w:vAlign w:val="center"/>
          </w:tcPr>
          <w:p w14:paraId="78CCD80A">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不可</w:t>
            </w:r>
          </w:p>
        </w:tc>
        <w:tc>
          <w:tcPr>
            <w:tcW w:w="2731" w:type="pct"/>
            <w:tcBorders>
              <w:top w:val="nil"/>
              <w:left w:val="nil"/>
              <w:bottom w:val="single" w:color="2B2B2B" w:sz="8" w:space="0"/>
              <w:right w:val="single" w:color="2B2B2B" w:sz="8" w:space="0"/>
            </w:tcBorders>
            <w:shd w:val="clear" w:color="auto" w:fill="FFFFFF"/>
            <w:noWrap w:val="0"/>
            <w:vAlign w:val="center"/>
          </w:tcPr>
          <w:p w14:paraId="649133C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 xml:space="preserve">属性key， </w:t>
            </w:r>
            <w:r>
              <w:rPr>
                <w:rStyle w:val="19"/>
                <w:rFonts w:hint="eastAsia" w:ascii="仿宋" w:hAnsi="仿宋" w:eastAsia="仿宋" w:cs="仿宋"/>
                <w:color w:val="auto"/>
                <w:highlight w:val="none"/>
                <w:lang w:val="en-US" w:eastAsia="zh-CN"/>
              </w:rPr>
              <w:t>APPDESC（支付账户名称）</w:t>
            </w:r>
          </w:p>
        </w:tc>
      </w:tr>
      <w:tr w14:paraId="799B641C">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center"/>
          </w:tcPr>
          <w:p w14:paraId="43E5E99F">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attrValue</w:t>
            </w:r>
          </w:p>
        </w:tc>
        <w:tc>
          <w:tcPr>
            <w:tcW w:w="449" w:type="pct"/>
            <w:tcBorders>
              <w:top w:val="nil"/>
              <w:left w:val="nil"/>
              <w:bottom w:val="single" w:color="2B2B2B" w:sz="8" w:space="0"/>
              <w:right w:val="single" w:color="2B2B2B" w:sz="8" w:space="0"/>
            </w:tcBorders>
            <w:shd w:val="clear" w:color="auto" w:fill="FFFFFF"/>
            <w:noWrap w:val="0"/>
            <w:vAlign w:val="center"/>
          </w:tcPr>
          <w:p w14:paraId="3DA86DE9">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20" w:type="pct"/>
            <w:tcBorders>
              <w:top w:val="nil"/>
              <w:left w:val="nil"/>
              <w:bottom w:val="single" w:color="000000" w:sz="8" w:space="0"/>
              <w:right w:val="single" w:color="000000" w:sz="8" w:space="0"/>
            </w:tcBorders>
            <w:shd w:val="clear" w:color="auto" w:fill="FFFFFF"/>
            <w:noWrap w:val="0"/>
            <w:vAlign w:val="center"/>
          </w:tcPr>
          <w:p w14:paraId="4834D4EC">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feeAttr</w:t>
            </w:r>
          </w:p>
        </w:tc>
        <w:tc>
          <w:tcPr>
            <w:tcW w:w="264" w:type="pct"/>
            <w:tcBorders>
              <w:top w:val="nil"/>
              <w:left w:val="nil"/>
              <w:bottom w:val="single" w:color="2B2B2B" w:sz="8" w:space="0"/>
              <w:right w:val="single" w:color="2B2B2B" w:sz="8" w:space="0"/>
            </w:tcBorders>
            <w:shd w:val="clear" w:color="auto" w:fill="FFFFFF"/>
            <w:noWrap w:val="0"/>
            <w:vAlign w:val="center"/>
          </w:tcPr>
          <w:p w14:paraId="50FCECFD">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4000</w:t>
            </w:r>
          </w:p>
        </w:tc>
        <w:tc>
          <w:tcPr>
            <w:tcW w:w="396" w:type="pct"/>
            <w:tcBorders>
              <w:top w:val="nil"/>
              <w:left w:val="nil"/>
              <w:bottom w:val="single" w:color="2B2B2B" w:sz="8" w:space="0"/>
              <w:right w:val="single" w:color="2B2B2B" w:sz="8" w:space="0"/>
            </w:tcBorders>
            <w:shd w:val="clear" w:color="auto" w:fill="FFFFFF"/>
            <w:noWrap w:val="0"/>
            <w:vAlign w:val="center"/>
          </w:tcPr>
          <w:p w14:paraId="42C6F68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可以</w:t>
            </w:r>
          </w:p>
        </w:tc>
        <w:tc>
          <w:tcPr>
            <w:tcW w:w="2731" w:type="pct"/>
            <w:tcBorders>
              <w:top w:val="nil"/>
              <w:left w:val="nil"/>
              <w:bottom w:val="single" w:color="2B2B2B" w:sz="8" w:space="0"/>
              <w:right w:val="single" w:color="2B2B2B" w:sz="8" w:space="0"/>
            </w:tcBorders>
            <w:shd w:val="clear" w:color="auto" w:fill="FFFFFF"/>
            <w:noWrap w:val="0"/>
            <w:vAlign w:val="center"/>
          </w:tcPr>
          <w:p w14:paraId="4A2D8E10">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属性value值</w:t>
            </w:r>
          </w:p>
        </w:tc>
      </w:tr>
      <w:tr w14:paraId="0C19D9DF">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center"/>
          </w:tcPr>
          <w:p w14:paraId="7379D719">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attrName</w:t>
            </w:r>
          </w:p>
        </w:tc>
        <w:tc>
          <w:tcPr>
            <w:tcW w:w="449" w:type="pct"/>
            <w:tcBorders>
              <w:top w:val="nil"/>
              <w:left w:val="nil"/>
              <w:bottom w:val="single" w:color="2B2B2B" w:sz="8" w:space="0"/>
              <w:right w:val="single" w:color="2B2B2B" w:sz="8" w:space="0"/>
            </w:tcBorders>
            <w:shd w:val="clear" w:color="auto" w:fill="FFFFFF"/>
            <w:noWrap w:val="0"/>
            <w:vAlign w:val="center"/>
          </w:tcPr>
          <w:p w14:paraId="3AA8D592">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20" w:type="pct"/>
            <w:tcBorders>
              <w:top w:val="nil"/>
              <w:left w:val="nil"/>
              <w:bottom w:val="single" w:color="000000" w:sz="8" w:space="0"/>
              <w:right w:val="single" w:color="000000" w:sz="8" w:space="0"/>
            </w:tcBorders>
            <w:shd w:val="clear" w:color="auto" w:fill="FFFFFF"/>
            <w:noWrap w:val="0"/>
            <w:vAlign w:val="center"/>
          </w:tcPr>
          <w:p w14:paraId="44B6CF2A">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feeAttr</w:t>
            </w:r>
          </w:p>
        </w:tc>
        <w:tc>
          <w:tcPr>
            <w:tcW w:w="264" w:type="pct"/>
            <w:tcBorders>
              <w:top w:val="nil"/>
              <w:left w:val="nil"/>
              <w:bottom w:val="single" w:color="2B2B2B" w:sz="8" w:space="0"/>
              <w:right w:val="single" w:color="2B2B2B" w:sz="8" w:space="0"/>
            </w:tcBorders>
            <w:shd w:val="clear" w:color="auto" w:fill="FFFFFF"/>
            <w:noWrap w:val="0"/>
            <w:vAlign w:val="center"/>
          </w:tcPr>
          <w:p w14:paraId="3B539B76">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128</w:t>
            </w:r>
          </w:p>
        </w:tc>
        <w:tc>
          <w:tcPr>
            <w:tcW w:w="396" w:type="pct"/>
            <w:tcBorders>
              <w:top w:val="nil"/>
              <w:left w:val="nil"/>
              <w:bottom w:val="single" w:color="2B2B2B" w:sz="8" w:space="0"/>
              <w:right w:val="single" w:color="2B2B2B" w:sz="8" w:space="0"/>
            </w:tcBorders>
            <w:shd w:val="clear" w:color="auto" w:fill="FFFFFF"/>
            <w:noWrap w:val="0"/>
            <w:vAlign w:val="center"/>
          </w:tcPr>
          <w:p w14:paraId="1BA8AFBF">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可以</w:t>
            </w:r>
          </w:p>
        </w:tc>
        <w:tc>
          <w:tcPr>
            <w:tcW w:w="2731" w:type="pct"/>
            <w:tcBorders>
              <w:top w:val="nil"/>
              <w:left w:val="nil"/>
              <w:bottom w:val="single" w:color="2B2B2B" w:sz="8" w:space="0"/>
              <w:right w:val="single" w:color="2B2B2B" w:sz="8" w:space="0"/>
            </w:tcBorders>
            <w:shd w:val="clear" w:color="auto" w:fill="FFFFFF"/>
            <w:noWrap w:val="0"/>
            <w:vAlign w:val="center"/>
          </w:tcPr>
          <w:p w14:paraId="1FC7285E">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属性名称</w:t>
            </w:r>
          </w:p>
        </w:tc>
      </w:tr>
      <w:tr w14:paraId="14D57228">
        <w:tblPrEx>
          <w:tblCellMar>
            <w:top w:w="0" w:type="dxa"/>
            <w:left w:w="108" w:type="dxa"/>
            <w:bottom w:w="0" w:type="dxa"/>
            <w:right w:w="108" w:type="dxa"/>
          </w:tblCellMar>
        </w:tblPrEx>
        <w:trPr>
          <w:trHeight w:val="303" w:hRule="atLeast"/>
        </w:trPr>
        <w:tc>
          <w:tcPr>
            <w:tcW w:w="636" w:type="pct"/>
            <w:tcBorders>
              <w:top w:val="nil"/>
              <w:left w:val="single" w:color="2B2B2B" w:sz="8" w:space="0"/>
              <w:bottom w:val="single" w:color="2B2B2B" w:sz="8" w:space="0"/>
              <w:right w:val="single" w:color="2B2B2B" w:sz="8" w:space="0"/>
            </w:tcBorders>
            <w:shd w:val="clear" w:color="auto" w:fill="FFFFFF"/>
            <w:noWrap w:val="0"/>
            <w:vAlign w:val="center"/>
          </w:tcPr>
          <w:p w14:paraId="2B390518">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attrText</w:t>
            </w:r>
          </w:p>
        </w:tc>
        <w:tc>
          <w:tcPr>
            <w:tcW w:w="449" w:type="pct"/>
            <w:tcBorders>
              <w:top w:val="nil"/>
              <w:left w:val="nil"/>
              <w:bottom w:val="single" w:color="2B2B2B" w:sz="8" w:space="0"/>
              <w:right w:val="single" w:color="2B2B2B" w:sz="8" w:space="0"/>
            </w:tcBorders>
            <w:shd w:val="clear" w:color="auto" w:fill="FFFFFF"/>
            <w:noWrap w:val="0"/>
            <w:vAlign w:val="center"/>
          </w:tcPr>
          <w:p w14:paraId="177DB615">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String</w:t>
            </w:r>
          </w:p>
        </w:tc>
        <w:tc>
          <w:tcPr>
            <w:tcW w:w="520" w:type="pct"/>
            <w:tcBorders>
              <w:top w:val="nil"/>
              <w:left w:val="nil"/>
              <w:bottom w:val="single" w:color="000000" w:sz="8" w:space="0"/>
              <w:right w:val="single" w:color="000000" w:sz="8" w:space="0"/>
            </w:tcBorders>
            <w:shd w:val="clear" w:color="auto" w:fill="FFFFFF"/>
            <w:noWrap w:val="0"/>
            <w:vAlign w:val="center"/>
          </w:tcPr>
          <w:p w14:paraId="12867F3A">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feeAttr</w:t>
            </w:r>
          </w:p>
        </w:tc>
        <w:tc>
          <w:tcPr>
            <w:tcW w:w="264" w:type="pct"/>
            <w:tcBorders>
              <w:top w:val="nil"/>
              <w:left w:val="nil"/>
              <w:bottom w:val="single" w:color="2B2B2B" w:sz="8" w:space="0"/>
              <w:right w:val="single" w:color="2B2B2B" w:sz="8" w:space="0"/>
            </w:tcBorders>
            <w:shd w:val="clear" w:color="auto" w:fill="FFFFFF"/>
            <w:noWrap w:val="0"/>
            <w:vAlign w:val="center"/>
          </w:tcPr>
          <w:p w14:paraId="290228E1">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4000</w:t>
            </w:r>
          </w:p>
        </w:tc>
        <w:tc>
          <w:tcPr>
            <w:tcW w:w="396" w:type="pct"/>
            <w:tcBorders>
              <w:top w:val="nil"/>
              <w:left w:val="nil"/>
              <w:bottom w:val="single" w:color="2B2B2B" w:sz="8" w:space="0"/>
              <w:right w:val="single" w:color="2B2B2B" w:sz="8" w:space="0"/>
            </w:tcBorders>
            <w:shd w:val="clear" w:color="auto" w:fill="FFFFFF"/>
            <w:noWrap w:val="0"/>
            <w:vAlign w:val="center"/>
          </w:tcPr>
          <w:p w14:paraId="324B9C80">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可以</w:t>
            </w:r>
          </w:p>
        </w:tc>
        <w:tc>
          <w:tcPr>
            <w:tcW w:w="2731" w:type="pct"/>
            <w:tcBorders>
              <w:top w:val="nil"/>
              <w:left w:val="nil"/>
              <w:bottom w:val="single" w:color="2B2B2B" w:sz="8" w:space="0"/>
              <w:right w:val="single" w:color="2B2B2B" w:sz="8" w:space="0"/>
            </w:tcBorders>
            <w:shd w:val="clear" w:color="auto" w:fill="FFFFFF"/>
            <w:noWrap w:val="0"/>
            <w:vAlign w:val="center"/>
          </w:tcPr>
          <w:p w14:paraId="3847F4CE">
            <w:pPr>
              <w:keepNext w:val="0"/>
              <w:keepLines w:val="0"/>
              <w:widowControl/>
              <w:suppressLineNumbers w:val="0"/>
              <w:spacing w:before="0" w:beforeAutospacing="0" w:after="0" w:afterAutospacing="0"/>
              <w:ind w:left="0" w:right="0"/>
              <w:jc w:val="both"/>
              <w:textAlignment w:val="center"/>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color w:val="auto"/>
                <w:kern w:val="0"/>
                <w:highlight w:val="none"/>
                <w:lang w:bidi="ar"/>
              </w:rPr>
              <w:t>属性显示值</w:t>
            </w:r>
          </w:p>
        </w:tc>
      </w:tr>
    </w:tbl>
    <w:p w14:paraId="292CF17F">
      <w:pPr>
        <w:pStyle w:val="3"/>
        <w:pageBreakBefore w:val="0"/>
        <w:numPr>
          <w:ilvl w:val="1"/>
          <w:numId w:val="0"/>
        </w:numPr>
        <w:tabs>
          <w:tab w:val="left" w:pos="0"/>
        </w:tabs>
        <w:spacing w:before="0" w:after="0" w:line="360" w:lineRule="auto"/>
        <w:rPr>
          <w:rFonts w:hint="eastAsia" w:ascii="仿宋" w:hAnsi="仿宋" w:eastAsia="仿宋" w:cs="仿宋"/>
          <w:b w:val="0"/>
          <w:bCs w:val="0"/>
          <w:color w:val="auto"/>
          <w:highlight w:val="none"/>
          <w:lang w:val="en-US" w:eastAsia="zh-CN"/>
        </w:rPr>
      </w:pPr>
      <w:bookmarkStart w:id="39" w:name="_Toc95347513"/>
      <w:r>
        <w:rPr>
          <w:rFonts w:hint="eastAsia" w:ascii="仿宋" w:hAnsi="仿宋" w:eastAsia="仿宋" w:cs="仿宋"/>
          <w:b w:val="0"/>
          <w:bCs w:val="0"/>
          <w:color w:val="auto"/>
          <w:highlight w:val="none"/>
          <w:lang w:val="en-US" w:eastAsia="zh-CN"/>
        </w:rPr>
        <w:t>（7）公共参数信息（crmpfPubInfo）</w:t>
      </w:r>
      <w:bookmarkEnd w:id="39"/>
    </w:p>
    <w:tbl>
      <w:tblPr>
        <w:tblStyle w:val="12"/>
        <w:tblW w:w="4998" w:type="pct"/>
        <w:tblInd w:w="0" w:type="dxa"/>
        <w:tblLayout w:type="autofit"/>
        <w:tblCellMar>
          <w:top w:w="15" w:type="dxa"/>
          <w:left w:w="15" w:type="dxa"/>
          <w:bottom w:w="15" w:type="dxa"/>
          <w:right w:w="15" w:type="dxa"/>
        </w:tblCellMar>
      </w:tblPr>
      <w:tblGrid>
        <w:gridCol w:w="2070"/>
        <w:gridCol w:w="1272"/>
        <w:gridCol w:w="1317"/>
        <w:gridCol w:w="506"/>
        <w:gridCol w:w="582"/>
        <w:gridCol w:w="2585"/>
      </w:tblGrid>
      <w:tr w14:paraId="663AC374">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shd w:val="clear" w:color="auto" w:fill="9CC2E5"/>
            <w:noWrap w:val="0"/>
            <w:vAlign w:val="center"/>
          </w:tcPr>
          <w:p w14:paraId="6D3E45B3">
            <w:pPr>
              <w:keepNext w:val="0"/>
              <w:keepLines w:val="0"/>
              <w:suppressLineNumbers w:val="0"/>
              <w:spacing w:before="0" w:beforeAutospacing="0" w:after="0" w:afterAutospacing="0"/>
              <w:ind w:left="0" w:right="0"/>
              <w:rPr>
                <w:rFonts w:hint="eastAsia" w:ascii="仿宋" w:hAnsi="仿宋" w:eastAsia="仿宋" w:cs="仿宋"/>
                <w:b/>
                <w:bCs/>
                <w:color w:val="auto"/>
                <w:highlight w:val="none"/>
              </w:rPr>
            </w:pPr>
            <w:r>
              <w:rPr>
                <w:rFonts w:hint="eastAsia" w:ascii="仿宋" w:hAnsi="仿宋" w:eastAsia="仿宋" w:cs="仿宋"/>
                <w:b/>
                <w:bCs/>
                <w:color w:val="auto"/>
                <w:highlight w:val="none"/>
              </w:rPr>
              <w:t>入参参数名</w:t>
            </w:r>
          </w:p>
        </w:tc>
        <w:tc>
          <w:tcPr>
            <w:tcW w:w="782" w:type="pct"/>
            <w:tcBorders>
              <w:top w:val="single" w:color="000000" w:sz="4" w:space="0"/>
              <w:left w:val="single" w:color="000000" w:sz="4" w:space="0"/>
              <w:bottom w:val="single" w:color="000000" w:sz="4" w:space="0"/>
              <w:right w:val="single" w:color="000000" w:sz="4" w:space="0"/>
            </w:tcBorders>
            <w:shd w:val="clear" w:color="auto" w:fill="9CC2E5"/>
            <w:noWrap w:val="0"/>
            <w:vAlign w:val="center"/>
          </w:tcPr>
          <w:p w14:paraId="1AFBDAD5">
            <w:pPr>
              <w:keepNext w:val="0"/>
              <w:keepLines w:val="0"/>
              <w:suppressLineNumbers w:val="0"/>
              <w:spacing w:before="0" w:beforeAutospacing="0" w:after="0" w:afterAutospacing="0"/>
              <w:ind w:left="0" w:right="0"/>
              <w:rPr>
                <w:rFonts w:hint="eastAsia" w:ascii="仿宋" w:hAnsi="仿宋" w:eastAsia="仿宋" w:cs="仿宋"/>
                <w:b/>
                <w:bCs/>
                <w:color w:val="auto"/>
                <w:highlight w:val="none"/>
              </w:rPr>
            </w:pPr>
            <w:r>
              <w:rPr>
                <w:rFonts w:hint="eastAsia" w:ascii="仿宋" w:hAnsi="仿宋" w:eastAsia="仿宋" w:cs="仿宋"/>
                <w:b/>
                <w:bCs/>
                <w:color w:val="auto"/>
                <w:highlight w:val="none"/>
              </w:rPr>
              <w:t>类型</w:t>
            </w:r>
          </w:p>
        </w:tc>
        <w:tc>
          <w:tcPr>
            <w:tcW w:w="809" w:type="pct"/>
            <w:tcBorders>
              <w:top w:val="single" w:color="000000" w:sz="4" w:space="0"/>
              <w:left w:val="single" w:color="000000" w:sz="4" w:space="0"/>
              <w:bottom w:val="single" w:color="000000" w:sz="4" w:space="0"/>
              <w:right w:val="single" w:color="000000" w:sz="4" w:space="0"/>
            </w:tcBorders>
            <w:shd w:val="clear" w:color="auto" w:fill="9CC2E5"/>
            <w:noWrap w:val="0"/>
            <w:vAlign w:val="center"/>
          </w:tcPr>
          <w:p w14:paraId="29E65E0B">
            <w:pPr>
              <w:keepNext w:val="0"/>
              <w:keepLines w:val="0"/>
              <w:suppressLineNumbers w:val="0"/>
              <w:spacing w:before="0" w:beforeAutospacing="0" w:after="0" w:afterAutospacing="0"/>
              <w:ind w:left="0" w:right="0"/>
              <w:rPr>
                <w:rFonts w:hint="eastAsia" w:ascii="仿宋" w:hAnsi="仿宋" w:eastAsia="仿宋" w:cs="仿宋"/>
                <w:b/>
                <w:bCs/>
                <w:color w:val="auto"/>
                <w:highlight w:val="none"/>
              </w:rPr>
            </w:pPr>
            <w:r>
              <w:rPr>
                <w:rFonts w:hint="eastAsia" w:ascii="仿宋" w:hAnsi="仿宋" w:eastAsia="仿宋" w:cs="仿宋"/>
                <w:b/>
                <w:bCs/>
                <w:color w:val="auto"/>
                <w:highlight w:val="none"/>
              </w:rPr>
              <w:t>所属上级</w:t>
            </w:r>
          </w:p>
        </w:tc>
        <w:tc>
          <w:tcPr>
            <w:tcW w:w="323" w:type="pct"/>
            <w:tcBorders>
              <w:top w:val="single" w:color="000000" w:sz="4" w:space="0"/>
              <w:left w:val="single" w:color="000000" w:sz="4" w:space="0"/>
              <w:bottom w:val="single" w:color="000000" w:sz="4" w:space="0"/>
              <w:right w:val="single" w:color="000000" w:sz="4" w:space="0"/>
            </w:tcBorders>
            <w:shd w:val="clear" w:color="auto" w:fill="9CC2E5"/>
            <w:noWrap w:val="0"/>
            <w:vAlign w:val="center"/>
          </w:tcPr>
          <w:p w14:paraId="25F92665">
            <w:pPr>
              <w:keepNext w:val="0"/>
              <w:keepLines w:val="0"/>
              <w:suppressLineNumbers w:val="0"/>
              <w:spacing w:before="0" w:beforeAutospacing="0" w:after="0" w:afterAutospacing="0"/>
              <w:ind w:left="0" w:right="0"/>
              <w:rPr>
                <w:rFonts w:hint="eastAsia" w:ascii="仿宋" w:hAnsi="仿宋" w:eastAsia="仿宋" w:cs="仿宋"/>
                <w:b/>
                <w:bCs/>
                <w:color w:val="auto"/>
                <w:highlight w:val="none"/>
              </w:rPr>
            </w:pPr>
            <w:r>
              <w:rPr>
                <w:rFonts w:hint="eastAsia" w:ascii="仿宋" w:hAnsi="仿宋" w:eastAsia="仿宋" w:cs="仿宋"/>
                <w:b/>
                <w:bCs/>
                <w:color w:val="auto"/>
                <w:highlight w:val="none"/>
              </w:rPr>
              <w:t>长度</w:t>
            </w:r>
          </w:p>
        </w:tc>
        <w:tc>
          <w:tcPr>
            <w:tcW w:w="368" w:type="pct"/>
            <w:tcBorders>
              <w:top w:val="single" w:color="000000" w:sz="4" w:space="0"/>
              <w:left w:val="single" w:color="000000" w:sz="4" w:space="0"/>
              <w:bottom w:val="single" w:color="000000" w:sz="4" w:space="0"/>
              <w:right w:val="single" w:color="000000" w:sz="4" w:space="0"/>
            </w:tcBorders>
            <w:shd w:val="clear" w:color="auto" w:fill="9CC2E5"/>
            <w:noWrap w:val="0"/>
            <w:vAlign w:val="center"/>
          </w:tcPr>
          <w:p w14:paraId="2C396581">
            <w:pPr>
              <w:keepNext w:val="0"/>
              <w:keepLines w:val="0"/>
              <w:suppressLineNumbers w:val="0"/>
              <w:spacing w:before="0" w:beforeAutospacing="0" w:after="0" w:afterAutospacing="0"/>
              <w:ind w:left="0" w:right="0"/>
              <w:rPr>
                <w:rFonts w:hint="eastAsia" w:ascii="仿宋" w:hAnsi="仿宋" w:eastAsia="仿宋" w:cs="仿宋"/>
                <w:b/>
                <w:bCs/>
                <w:color w:val="auto"/>
                <w:highlight w:val="none"/>
              </w:rPr>
            </w:pPr>
            <w:r>
              <w:rPr>
                <w:rFonts w:hint="eastAsia" w:ascii="仿宋" w:hAnsi="仿宋" w:eastAsia="仿宋" w:cs="仿宋"/>
                <w:b/>
                <w:bCs/>
                <w:color w:val="auto"/>
                <w:highlight w:val="none"/>
              </w:rPr>
              <w:t>可空标志</w:t>
            </w:r>
          </w:p>
        </w:tc>
        <w:tc>
          <w:tcPr>
            <w:tcW w:w="1569" w:type="pct"/>
            <w:tcBorders>
              <w:top w:val="single" w:color="000000" w:sz="4" w:space="0"/>
              <w:left w:val="single" w:color="000000" w:sz="4" w:space="0"/>
              <w:bottom w:val="single" w:color="000000" w:sz="4" w:space="0"/>
              <w:right w:val="single" w:color="000000" w:sz="4" w:space="0"/>
            </w:tcBorders>
            <w:shd w:val="clear" w:color="auto" w:fill="9CC2E5"/>
            <w:noWrap w:val="0"/>
            <w:vAlign w:val="center"/>
          </w:tcPr>
          <w:p w14:paraId="1889AF3C">
            <w:pPr>
              <w:keepNext w:val="0"/>
              <w:keepLines w:val="0"/>
              <w:suppressLineNumbers w:val="0"/>
              <w:spacing w:before="0" w:beforeAutospacing="0" w:after="0" w:afterAutospacing="0"/>
              <w:ind w:left="0" w:right="0"/>
              <w:rPr>
                <w:rFonts w:hint="eastAsia" w:ascii="仿宋" w:hAnsi="仿宋" w:eastAsia="仿宋" w:cs="仿宋"/>
                <w:b/>
                <w:bCs/>
                <w:color w:val="auto"/>
                <w:highlight w:val="none"/>
              </w:rPr>
            </w:pPr>
            <w:r>
              <w:rPr>
                <w:rFonts w:hint="eastAsia" w:ascii="仿宋" w:hAnsi="仿宋" w:eastAsia="仿宋" w:cs="仿宋"/>
                <w:b/>
                <w:bCs/>
                <w:color w:val="auto"/>
                <w:highlight w:val="none"/>
              </w:rPr>
              <w:t>说明</w:t>
            </w:r>
          </w:p>
        </w:tc>
      </w:tr>
      <w:tr w14:paraId="75105E66">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4944B81B">
            <w:pPr>
              <w:keepNext w:val="0"/>
              <w:keepLines w:val="0"/>
              <w:widowControl/>
              <w:suppressLineNumbers w:val="0"/>
              <w:spacing w:before="0" w:beforeAutospacing="0" w:after="0" w:afterAutospacing="0"/>
              <w:ind w:left="0" w:right="0"/>
              <w:jc w:val="left"/>
              <w:rPr>
                <w:rFonts w:hint="eastAsia" w:ascii="仿宋" w:hAnsi="仿宋" w:eastAsia="仿宋" w:cs="仿宋"/>
                <w:b/>
                <w:bCs/>
                <w:color w:val="auto"/>
                <w:kern w:val="0"/>
                <w:highlight w:val="none"/>
                <w:lang w:bidi="ar"/>
              </w:rPr>
            </w:pPr>
            <w:r>
              <w:rPr>
                <w:rFonts w:hint="eastAsia" w:ascii="仿宋" w:hAnsi="仿宋" w:eastAsia="仿宋" w:cs="仿宋"/>
                <w:color w:val="auto"/>
                <w:kern w:val="0"/>
                <w:highlight w:val="none"/>
                <w:lang w:bidi="ar"/>
              </w:rPr>
              <w:t>staffId</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75555E14">
            <w:pPr>
              <w:keepNext w:val="0"/>
              <w:keepLines w:val="0"/>
              <w:widowControl/>
              <w:suppressLineNumbers w:val="0"/>
              <w:spacing w:before="0" w:beforeAutospacing="0" w:after="0" w:afterAutospacing="0"/>
              <w:ind w:left="0" w:right="0"/>
              <w:jc w:val="left"/>
              <w:rPr>
                <w:rFonts w:hint="eastAsia" w:ascii="仿宋" w:hAnsi="仿宋" w:eastAsia="仿宋" w:cs="仿宋"/>
                <w:b/>
                <w:bCs/>
                <w:color w:val="auto"/>
                <w:kern w:val="0"/>
                <w:highlight w:val="none"/>
                <w:lang w:bidi="ar"/>
              </w:rPr>
            </w:pPr>
            <w:r>
              <w:rPr>
                <w:rFonts w:hint="eastAsia" w:ascii="仿宋" w:hAnsi="仿宋" w:eastAsia="仿宋" w:cs="仿宋"/>
                <w:color w:val="auto"/>
                <w:kern w:val="0"/>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6090EB98">
            <w:pPr>
              <w:keepNext w:val="0"/>
              <w:keepLines w:val="0"/>
              <w:widowControl/>
              <w:suppressLineNumbers w:val="0"/>
              <w:spacing w:before="0" w:beforeAutospacing="0" w:after="0" w:afterAutospacing="0"/>
              <w:ind w:left="0" w:right="0"/>
              <w:jc w:val="left"/>
              <w:rPr>
                <w:rFonts w:hint="eastAsia" w:ascii="仿宋" w:hAnsi="仿宋" w:eastAsia="仿宋" w:cs="仿宋"/>
                <w:b/>
                <w:bCs/>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613CBB91">
            <w:pPr>
              <w:keepNext w:val="0"/>
              <w:keepLines w:val="0"/>
              <w:widowControl/>
              <w:suppressLineNumbers w:val="0"/>
              <w:spacing w:before="0" w:beforeAutospacing="0" w:after="0" w:afterAutospacing="0"/>
              <w:ind w:left="0" w:right="0"/>
              <w:jc w:val="left"/>
              <w:rPr>
                <w:rFonts w:hint="eastAsia" w:ascii="仿宋" w:hAnsi="仿宋" w:eastAsia="仿宋" w:cs="仿宋"/>
                <w:b/>
                <w:bCs/>
                <w:color w:val="auto"/>
                <w:kern w:val="0"/>
                <w:highlight w:val="none"/>
                <w:lang w:bidi="ar"/>
              </w:rPr>
            </w:pPr>
            <w:r>
              <w:rPr>
                <w:rFonts w:hint="eastAsia" w:ascii="仿宋" w:hAnsi="仿宋" w:eastAsia="仿宋" w:cs="仿宋"/>
                <w:color w:val="auto"/>
                <w:kern w:val="0"/>
                <w:highlight w:val="none"/>
                <w:lang w:bidi="ar"/>
              </w:rPr>
              <w:t>32</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445EDB66">
            <w:pPr>
              <w:keepNext w:val="0"/>
              <w:keepLines w:val="0"/>
              <w:widowControl/>
              <w:suppressLineNumbers w:val="0"/>
              <w:spacing w:before="0" w:beforeAutospacing="0" w:after="0" w:afterAutospacing="0"/>
              <w:ind w:left="0" w:right="0"/>
              <w:jc w:val="left"/>
              <w:rPr>
                <w:rFonts w:hint="eastAsia" w:ascii="仿宋" w:hAnsi="仿宋" w:eastAsia="仿宋" w:cs="仿宋"/>
                <w:b/>
                <w:bCs/>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44E62F24">
            <w:pPr>
              <w:keepNext w:val="0"/>
              <w:keepLines w:val="0"/>
              <w:widowControl/>
              <w:suppressLineNumbers w:val="0"/>
              <w:spacing w:before="0" w:beforeAutospacing="0" w:after="0" w:afterAutospacing="0"/>
              <w:ind w:left="0" w:right="0"/>
              <w:jc w:val="left"/>
              <w:rPr>
                <w:rFonts w:hint="eastAsia" w:ascii="仿宋" w:hAnsi="仿宋" w:eastAsia="仿宋" w:cs="仿宋"/>
                <w:b/>
                <w:bCs/>
                <w:color w:val="auto"/>
                <w:kern w:val="0"/>
                <w:highlight w:val="none"/>
                <w:lang w:eastAsia="zh-CN" w:bidi="ar"/>
              </w:rPr>
            </w:pPr>
            <w:r>
              <w:rPr>
                <w:rFonts w:hint="eastAsia" w:ascii="仿宋" w:hAnsi="仿宋" w:eastAsia="仿宋" w:cs="仿宋"/>
                <w:color w:val="auto"/>
                <w:kern w:val="0"/>
                <w:highlight w:val="none"/>
                <w:lang w:bidi="ar"/>
              </w:rPr>
              <w:t>创建人工号信息</w:t>
            </w:r>
            <w:r>
              <w:rPr>
                <w:rFonts w:hint="eastAsia" w:ascii="仿宋" w:hAnsi="仿宋" w:eastAsia="仿宋" w:cs="仿宋"/>
                <w:color w:val="auto"/>
                <w:kern w:val="0"/>
                <w:highlight w:val="none"/>
                <w:lang w:eastAsia="zh-CN" w:bidi="ar"/>
              </w:rPr>
              <w:t>（</w:t>
            </w:r>
            <w:r>
              <w:rPr>
                <w:rFonts w:hint="eastAsia" w:ascii="仿宋" w:hAnsi="仿宋" w:eastAsia="仿宋" w:cs="仿宋"/>
                <w:color w:val="auto"/>
                <w:kern w:val="0"/>
                <w:highlight w:val="none"/>
                <w:lang w:val="en-US" w:eastAsia="zh-CN" w:bidi="ar"/>
              </w:rPr>
              <w:t>CRM/BOSS工号</w:t>
            </w:r>
            <w:r>
              <w:rPr>
                <w:rFonts w:hint="eastAsia" w:ascii="仿宋" w:hAnsi="仿宋" w:eastAsia="仿宋" w:cs="仿宋"/>
                <w:color w:val="auto"/>
                <w:kern w:val="0"/>
                <w:highlight w:val="none"/>
                <w:lang w:eastAsia="zh-CN" w:bidi="ar"/>
              </w:rPr>
              <w:t>）</w:t>
            </w:r>
          </w:p>
        </w:tc>
      </w:tr>
      <w:tr w14:paraId="66D7EE5A">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60EB93F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cmosStaffId</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59C1BA82">
            <w:pPr>
              <w:keepNext w:val="0"/>
              <w:keepLines w:val="0"/>
              <w:widowControl/>
              <w:suppressLineNumbers w:val="0"/>
              <w:spacing w:before="0" w:beforeAutospacing="0" w:after="0" w:afterAutospacing="0"/>
              <w:ind w:left="0" w:right="0"/>
              <w:jc w:val="left"/>
              <w:rPr>
                <w:rFonts w:hint="eastAsia" w:ascii="仿宋" w:hAnsi="仿宋" w:eastAsia="仿宋" w:cs="仿宋"/>
                <w:b/>
                <w:bCs/>
                <w:color w:val="auto"/>
                <w:kern w:val="0"/>
                <w:highlight w:val="none"/>
                <w:lang w:bidi="ar"/>
              </w:rPr>
            </w:pPr>
            <w:r>
              <w:rPr>
                <w:rFonts w:hint="eastAsia" w:ascii="仿宋" w:hAnsi="仿宋" w:eastAsia="仿宋" w:cs="仿宋"/>
                <w:color w:val="auto"/>
                <w:kern w:val="0"/>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12E794AD">
            <w:pPr>
              <w:keepNext w:val="0"/>
              <w:keepLines w:val="0"/>
              <w:widowControl/>
              <w:suppressLineNumbers w:val="0"/>
              <w:spacing w:before="0" w:beforeAutospacing="0" w:after="0" w:afterAutospacing="0"/>
              <w:ind w:left="0" w:right="0"/>
              <w:jc w:val="left"/>
              <w:rPr>
                <w:rFonts w:hint="eastAsia" w:ascii="仿宋" w:hAnsi="仿宋" w:eastAsia="仿宋" w:cs="仿宋"/>
                <w:b/>
                <w:bCs/>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31995BD1">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59E38367">
            <w:pPr>
              <w:keepNext w:val="0"/>
              <w:keepLines w:val="0"/>
              <w:widowControl/>
              <w:suppressLineNumbers w:val="0"/>
              <w:spacing w:before="0" w:beforeAutospacing="0" w:after="0" w:afterAutospacing="0"/>
              <w:ind w:left="0" w:right="0"/>
              <w:jc w:val="left"/>
              <w:rPr>
                <w:rFonts w:hint="eastAsia" w:ascii="仿宋" w:hAnsi="仿宋" w:eastAsia="仿宋" w:cs="仿宋"/>
                <w:b/>
                <w:bCs/>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0107054A">
            <w:pPr>
              <w:keepNext w:val="0"/>
              <w:keepLines w:val="0"/>
              <w:widowControl/>
              <w:suppressLineNumbers w:val="0"/>
              <w:tabs>
                <w:tab w:val="center" w:pos="1292"/>
              </w:tabs>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根据cmosStaffType传递对应值：</w:t>
            </w:r>
          </w:p>
          <w:p w14:paraId="57448240">
            <w:pPr>
              <w:keepNext w:val="0"/>
              <w:keepLines w:val="0"/>
              <w:widowControl/>
              <w:suppressLineNumbers w:val="0"/>
              <w:tabs>
                <w:tab w:val="center" w:pos="1292"/>
              </w:tabs>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01:坐席工号</w:t>
            </w:r>
          </w:p>
          <w:p w14:paraId="5F78E5F0">
            <w:pPr>
              <w:keepNext w:val="0"/>
              <w:keepLines w:val="0"/>
              <w:widowControl/>
              <w:suppressLineNumbers w:val="0"/>
              <w:tabs>
                <w:tab w:val="center" w:pos="1292"/>
              </w:tabs>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02:通话流水号（gcid）</w:t>
            </w:r>
          </w:p>
          <w:p w14:paraId="280071F5">
            <w:pPr>
              <w:keepNext w:val="0"/>
              <w:keepLines w:val="0"/>
              <w:widowControl/>
              <w:suppressLineNumbers w:val="0"/>
              <w:tabs>
                <w:tab w:val="center" w:pos="1292"/>
              </w:tabs>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03:用户认证或授权流水号</w:t>
            </w:r>
          </w:p>
          <w:p w14:paraId="2890A8B3">
            <w:pPr>
              <w:keepNext w:val="0"/>
              <w:keepLines w:val="0"/>
              <w:widowControl/>
              <w:suppressLineNumbers w:val="0"/>
              <w:tabs>
                <w:tab w:val="center" w:pos="1292"/>
              </w:tabs>
              <w:spacing w:before="0" w:beforeAutospacing="0" w:after="0" w:afterAutospacing="0"/>
              <w:ind w:left="0" w:right="0"/>
              <w:jc w:val="left"/>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04:场景编码</w:t>
            </w:r>
          </w:p>
        </w:tc>
      </w:tr>
      <w:tr w14:paraId="06C57BEA">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44CC23AF">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default" w:ascii="仿宋" w:hAnsi="仿宋" w:eastAsia="仿宋" w:cs="仿宋"/>
                <w:color w:val="auto"/>
                <w:kern w:val="0"/>
                <w:highlight w:val="none"/>
                <w:lang w:val="en-US" w:eastAsia="zh-CN" w:bidi="ar"/>
              </w:rPr>
              <w:t>cmosStaffType</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40D9395E">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6751CAF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56E6726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10CE377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732FEB41">
            <w:pPr>
              <w:keepNext w:val="0"/>
              <w:keepLines w:val="0"/>
              <w:widowControl/>
              <w:suppressLineNumbers w:val="0"/>
              <w:tabs>
                <w:tab w:val="center" w:pos="1292"/>
              </w:tabs>
              <w:spacing w:before="0" w:beforeAutospacing="0" w:after="0" w:afterAutospacing="0"/>
              <w:ind w:left="0" w:right="0"/>
              <w:jc w:val="left"/>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01:坐席场景</w:t>
            </w:r>
          </w:p>
          <w:p w14:paraId="28A93293">
            <w:pPr>
              <w:keepNext w:val="0"/>
              <w:keepLines w:val="0"/>
              <w:widowControl/>
              <w:suppressLineNumbers w:val="0"/>
              <w:tabs>
                <w:tab w:val="center" w:pos="1292"/>
              </w:tabs>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02:用户拨打IVR类自助场景</w:t>
            </w:r>
          </w:p>
          <w:p w14:paraId="74BE41C8">
            <w:pPr>
              <w:keepNext w:val="0"/>
              <w:keepLines w:val="0"/>
              <w:widowControl/>
              <w:suppressLineNumbers w:val="0"/>
              <w:tabs>
                <w:tab w:val="center" w:pos="1292"/>
              </w:tabs>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03:APP、微信公众号等用户自助场景</w:t>
            </w:r>
          </w:p>
          <w:p w14:paraId="7A37E45C">
            <w:pPr>
              <w:keepNext w:val="0"/>
              <w:keepLines w:val="0"/>
              <w:widowControl/>
              <w:suppressLineNumbers w:val="0"/>
              <w:tabs>
                <w:tab w:val="center" w:pos="1292"/>
              </w:tabs>
              <w:spacing w:before="0" w:beforeAutospacing="0" w:after="0" w:afterAutospacing="0"/>
              <w:ind w:left="0" w:right="0"/>
              <w:jc w:val="left"/>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04:其他场景（如定时任务）</w:t>
            </w:r>
          </w:p>
        </w:tc>
      </w:tr>
      <w:tr w14:paraId="4237DCBF">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086EB64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channelCode</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1420330E">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033F7E3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07794EFF">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32</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0D58D51C">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4734672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bidi="ar"/>
              </w:rPr>
              <w:t>渠道编码，</w:t>
            </w:r>
            <w:r>
              <w:rPr>
                <w:rFonts w:hint="eastAsia" w:ascii="仿宋" w:hAnsi="仿宋" w:eastAsia="仿宋" w:cs="仿宋"/>
                <w:color w:val="auto"/>
                <w:kern w:val="0"/>
                <w:highlight w:val="none"/>
                <w:lang w:eastAsia="zh-CN" w:bidi="ar"/>
              </w:rPr>
              <w:t>省公司与在线对应分中心确认</w:t>
            </w:r>
          </w:p>
        </w:tc>
      </w:tr>
      <w:tr w14:paraId="229CBA18">
        <w:tblPrEx>
          <w:tblCellMar>
            <w:top w:w="15" w:type="dxa"/>
            <w:left w:w="15" w:type="dxa"/>
            <w:bottom w:w="15" w:type="dxa"/>
            <w:right w:w="15" w:type="dxa"/>
          </w:tblCellMar>
        </w:tblPrEx>
        <w:trPr>
          <w:trHeight w:val="525"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2D0DEE0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intfSwftno</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54249A4C">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4C6A3B9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263B836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32</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54BF0E2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4B47E52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接口调用流水：渠道标识+YYYYMMDDHH24MISS+8位序列数</w:t>
            </w:r>
          </w:p>
        </w:tc>
      </w:tr>
      <w:tr w14:paraId="6186FF72">
        <w:tblPrEx>
          <w:tblCellMar>
            <w:top w:w="15" w:type="dxa"/>
            <w:left w:w="15" w:type="dxa"/>
            <w:bottom w:w="15" w:type="dxa"/>
            <w:right w:w="15" w:type="dxa"/>
          </w:tblCellMar>
        </w:tblPrEx>
        <w:trPr>
          <w:trHeight w:val="525"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46F2535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serviceTypeId</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5492517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47BF7373">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2F9C594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32</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0501D949">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373E1AD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业务系统类型：185K：185K、185KOTCK：85互联网客服、acmp：acmp、ahytck：安徽融合坐席、bjytck：北京融合坐席、congest：重庆政企集中服务系统、tacky：重庆融合坐席、joystick：福建融合坐席、gdytck：广东融合坐席、sticky：甘肃融合坐席、gxytck：广西融合坐席、gzytck：贵州融合坐席、haytck：河南融合坐席、hbytck：湖北融合坐席、heytck：河北融合坐席、hiytck：海南融合坐席、hlytck：黑龙江融合坐席、hnytck：湖南融合坐席、iotcs：iotcs、jlytck：吉林融合坐席、jsytck：江苏融合坐席、jxytck：江西融合坐席、lnytck：辽宁融合坐席、lyjzytck：互联网客服、mmp：H5营业厅管理系统、ngchnl：渠道集中管理系统、ngesop：政企集中管理系统、nghcall：10085热线、ngkm：ngkm、ngoc：精益外呼平台、ngwlan：家庭宽带坐席、nmytck：内蒙古融合坐席、nxytck：宁夏融合坐席、qhytck：青海融合坐席、quality：统一质检平台、scytck：四川融合坐席、sdytck：山东融合坐席、shytck：上海融合坐席、snytck：陕西融合坐席、sxytck：山西融合坐席、tjytck：天津融合坐席、uvn_nom：uvn_nom、uvn_noms：统一语音导航业务运营系统、xjhytck：新交互业务系统、xjytck：新疆融合坐席、xmmytck：小觅觅客服、xzytck：西藏融合坐席、ynytck：云南融合坐席、ynytcktest：ynytcktest、zjytck：浙江融合坐席</w:t>
            </w:r>
          </w:p>
        </w:tc>
      </w:tr>
      <w:tr w14:paraId="226BAE81">
        <w:tblPrEx>
          <w:tblCellMar>
            <w:top w:w="15" w:type="dxa"/>
            <w:left w:w="15" w:type="dxa"/>
            <w:bottom w:w="15" w:type="dxa"/>
            <w:right w:w="15" w:type="dxa"/>
          </w:tblCellMar>
        </w:tblPrEx>
        <w:trPr>
          <w:trHeight w:val="525"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5EF2A80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orgId</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5C8CC1B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338A897C">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1599C371">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32</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353F31B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4062720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员工所属机构id</w:t>
            </w:r>
          </w:p>
        </w:tc>
      </w:tr>
      <w:tr w14:paraId="65F2E6DB">
        <w:tblPrEx>
          <w:tblCellMar>
            <w:top w:w="15" w:type="dxa"/>
            <w:left w:w="15" w:type="dxa"/>
            <w:bottom w:w="15" w:type="dxa"/>
            <w:right w:w="15" w:type="dxa"/>
          </w:tblCellMar>
        </w:tblPrEx>
        <w:trPr>
          <w:trHeight w:val="525"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71EF945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orgName</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63BF8291">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1C30AD4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1143EB0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5AE9984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35D5D89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工号归属部门名称（省端支撑系统部门名称）</w:t>
            </w:r>
          </w:p>
        </w:tc>
      </w:tr>
      <w:tr w14:paraId="16CF4AD4">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6C9E271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cityCode</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0AED4DE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663F79A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51A45C69">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32</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1A1E155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725C3E9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员工所属地市编码,参照附件</w:t>
            </w:r>
          </w:p>
        </w:tc>
      </w:tr>
      <w:tr w14:paraId="45B438A4">
        <w:tblPrEx>
          <w:tblCellMar>
            <w:top w:w="15" w:type="dxa"/>
            <w:left w:w="15" w:type="dxa"/>
            <w:bottom w:w="15" w:type="dxa"/>
            <w:right w:w="15" w:type="dxa"/>
          </w:tblCellMar>
        </w:tblPrEx>
        <w:trPr>
          <w:trHeight w:val="347"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0AE0B66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cityName</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74637D5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68984C53">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253932F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4F4B2E4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588C15AF">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地市名称（省端支撑系统地市名称）</w:t>
            </w:r>
          </w:p>
        </w:tc>
      </w:tr>
      <w:tr w14:paraId="39FFE9EF">
        <w:tblPrEx>
          <w:tblCellMar>
            <w:top w:w="15" w:type="dxa"/>
            <w:left w:w="15" w:type="dxa"/>
            <w:bottom w:w="15" w:type="dxa"/>
            <w:right w:w="15" w:type="dxa"/>
          </w:tblCellMar>
        </w:tblPrEx>
        <w:trPr>
          <w:trHeight w:val="347"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4F46769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countryCode</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40B72EA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6DD89FDF">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00D7E31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32</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4C199A2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68BB232E">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区县编码（省端支撑系统区县编码）</w:t>
            </w:r>
          </w:p>
        </w:tc>
      </w:tr>
      <w:tr w14:paraId="6491CA5B">
        <w:tblPrEx>
          <w:tblCellMar>
            <w:top w:w="15" w:type="dxa"/>
            <w:left w:w="15" w:type="dxa"/>
            <w:bottom w:w="15" w:type="dxa"/>
            <w:right w:w="15" w:type="dxa"/>
          </w:tblCellMar>
        </w:tblPrEx>
        <w:trPr>
          <w:trHeight w:val="347"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743C82B1">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paging</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314975D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34FA52F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0A4344C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5B2FCBE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5FE7ECE7">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是否分页查询</w:t>
            </w:r>
          </w:p>
        </w:tc>
      </w:tr>
      <w:tr w14:paraId="31A7A986">
        <w:tblPrEx>
          <w:tblCellMar>
            <w:top w:w="15" w:type="dxa"/>
            <w:left w:w="15" w:type="dxa"/>
            <w:bottom w:w="15" w:type="dxa"/>
            <w:right w:w="15" w:type="dxa"/>
          </w:tblCellMar>
        </w:tblPrEx>
        <w:trPr>
          <w:trHeight w:val="347"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6741D621">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rowsPerPage</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1216B40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0C9154C5">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7C9D550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6A74AED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790938B2">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分页查询-每页行数</w:t>
            </w:r>
          </w:p>
        </w:tc>
      </w:tr>
      <w:tr w14:paraId="5B982E60">
        <w:tblPrEx>
          <w:tblCellMar>
            <w:top w:w="15" w:type="dxa"/>
            <w:left w:w="15" w:type="dxa"/>
            <w:bottom w:w="15" w:type="dxa"/>
            <w:right w:w="15" w:type="dxa"/>
          </w:tblCellMar>
        </w:tblPrEx>
        <w:trPr>
          <w:trHeight w:val="347"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4920E8B8">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pageNum</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66E79FE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68F07C2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2305520E">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280154C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7B50C8ED">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分页查询-页号</w:t>
            </w:r>
          </w:p>
        </w:tc>
      </w:tr>
      <w:tr w14:paraId="01991E7E">
        <w:tblPrEx>
          <w:tblCellMar>
            <w:top w:w="15" w:type="dxa"/>
            <w:left w:w="15" w:type="dxa"/>
            <w:bottom w:w="15" w:type="dxa"/>
            <w:right w:w="15" w:type="dxa"/>
          </w:tblCellMar>
        </w:tblPrEx>
        <w:trPr>
          <w:trHeight w:val="347"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21ECC560">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OutOrInFlag</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683BC5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1FC7A48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1E34F56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3B3C057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1118243B">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呼入呼出类型</w:t>
            </w:r>
          </w:p>
        </w:tc>
      </w:tr>
      <w:tr w14:paraId="48306980">
        <w:tblPrEx>
          <w:tblCellMar>
            <w:top w:w="15" w:type="dxa"/>
            <w:left w:w="15" w:type="dxa"/>
            <w:bottom w:w="15" w:type="dxa"/>
            <w:right w:w="15" w:type="dxa"/>
          </w:tblCellMar>
        </w:tblPrEx>
        <w:trPr>
          <w:trHeight w:val="347"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6D2BC449">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calledNumber</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48EB46C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286B1D6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4901B1F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48DA5B0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70F5BFEE">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被叫号码</w:t>
            </w:r>
          </w:p>
        </w:tc>
      </w:tr>
      <w:tr w14:paraId="75DC79EE">
        <w:tblPrEx>
          <w:tblCellMar>
            <w:top w:w="15" w:type="dxa"/>
            <w:left w:w="15" w:type="dxa"/>
            <w:bottom w:w="15" w:type="dxa"/>
            <w:right w:w="15" w:type="dxa"/>
          </w:tblCellMar>
        </w:tblPrEx>
        <w:trPr>
          <w:trHeight w:val="347"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69F80969">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sz w:val="24"/>
                <w:szCs w:val="24"/>
                <w:highlight w:val="none"/>
                <w:lang w:bidi="ar"/>
              </w:rPr>
            </w:pPr>
            <w:r>
              <w:rPr>
                <w:rFonts w:hint="eastAsia" w:ascii="仿宋" w:hAnsi="仿宋" w:eastAsia="仿宋" w:cs="仿宋"/>
                <w:color w:val="auto"/>
                <w:highlight w:val="none"/>
              </w:rPr>
              <w:t>callNumber</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6813E5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sz w:val="24"/>
                <w:szCs w:val="24"/>
                <w:highlight w:val="none"/>
                <w:lang w:bidi="ar"/>
              </w:rPr>
            </w:pPr>
            <w:r>
              <w:rPr>
                <w:rFonts w:hint="eastAsia" w:ascii="仿宋" w:hAnsi="仿宋" w:eastAsia="仿宋" w:cs="仿宋"/>
                <w:color w:val="auto"/>
                <w:kern w:val="0"/>
                <w:sz w:val="24"/>
                <w:szCs w:val="24"/>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6FB88A0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21F12B7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43DD6E3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5E9D1CF5">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sz w:val="24"/>
                <w:szCs w:val="24"/>
                <w:highlight w:val="none"/>
                <w:lang w:bidi="ar"/>
              </w:rPr>
            </w:pPr>
            <w:r>
              <w:rPr>
                <w:rFonts w:hint="eastAsia" w:ascii="仿宋" w:hAnsi="仿宋" w:eastAsia="仿宋" w:cs="仿宋"/>
                <w:color w:val="auto"/>
                <w:highlight w:val="none"/>
              </w:rPr>
              <w:t>主叫号码</w:t>
            </w:r>
          </w:p>
        </w:tc>
      </w:tr>
      <w:tr w14:paraId="4B3CE3CF">
        <w:tblPrEx>
          <w:tblCellMar>
            <w:top w:w="15" w:type="dxa"/>
            <w:left w:w="15" w:type="dxa"/>
            <w:bottom w:w="15" w:type="dxa"/>
            <w:right w:w="15" w:type="dxa"/>
          </w:tblCellMar>
        </w:tblPrEx>
        <w:trPr>
          <w:trHeight w:val="9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1FEC69CC">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serialNo</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1C9DBA9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63A6582D">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0B852C6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5C27658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33493CD7">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接触流水号</w:t>
            </w:r>
          </w:p>
        </w:tc>
      </w:tr>
      <w:tr w14:paraId="3C2C4213">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6BC4F51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verificationCode</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7BA3AAA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03A81ECA">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53EEA9A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32</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450CA6CE">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3D8C5E9A">
            <w:pPr>
              <w:pStyle w:val="20"/>
              <w:keepNext w:val="0"/>
              <w:keepLines w:val="0"/>
              <w:suppressLineNumbers w:val="0"/>
              <w:tabs>
                <w:tab w:val="left" w:pos="420"/>
              </w:tabs>
              <w:spacing w:before="0" w:beforeAutospacing="0" w:after="0" w:afterAutospacing="0" w:line="360" w:lineRule="auto"/>
              <w:ind w:left="0" w:right="0"/>
              <w:rPr>
                <w:rFonts w:hint="eastAsia" w:ascii="仿宋" w:hAnsi="仿宋" w:eastAsia="仿宋" w:cs="仿宋"/>
                <w:color w:val="auto"/>
                <w:highlight w:val="none"/>
              </w:rPr>
            </w:pPr>
            <w:r>
              <w:rPr>
                <w:rFonts w:hint="eastAsia" w:ascii="仿宋" w:hAnsi="仿宋" w:eastAsia="仿宋" w:cs="仿宋"/>
                <w:color w:val="auto"/>
                <w:highlight w:val="none"/>
                <w:lang w:bidi="ar"/>
              </w:rPr>
              <w:t>验签方式:</w:t>
            </w:r>
            <w:r>
              <w:rPr>
                <w:rFonts w:hint="eastAsia" w:ascii="仿宋" w:hAnsi="仿宋" w:eastAsia="仿宋" w:cs="仿宋"/>
                <w:color w:val="auto"/>
                <w:highlight w:val="none"/>
              </w:rPr>
              <w:t>2：声纹，cipher：服务密码，ownId：身份证，service：</w:t>
            </w:r>
            <w:r>
              <w:rPr>
                <w:rFonts w:hint="eastAsia" w:ascii="仿宋" w:hAnsi="仿宋" w:eastAsia="仿宋" w:cs="仿宋"/>
                <w:color w:val="auto"/>
                <w:highlight w:val="none"/>
                <w:lang w:val="en-US" w:eastAsia="zh-CN"/>
              </w:rPr>
              <w:t>业务受理</w:t>
            </w:r>
            <w:r>
              <w:rPr>
                <w:rFonts w:hint="eastAsia" w:ascii="仿宋" w:hAnsi="仿宋" w:eastAsia="仿宋" w:cs="仿宋"/>
                <w:color w:val="auto"/>
                <w:highlight w:val="none"/>
              </w:rPr>
              <w:t>二次确认，6：不认证，randomCode：IVR随机码，smsRandom：短信</w:t>
            </w:r>
            <w:r>
              <w:rPr>
                <w:rFonts w:hint="eastAsia" w:ascii="仿宋" w:hAnsi="仿宋" w:eastAsia="仿宋" w:cs="仿宋"/>
                <w:color w:val="auto"/>
                <w:highlight w:val="none"/>
                <w:lang w:val="en-US" w:eastAsia="zh-CN"/>
              </w:rPr>
              <w:t>随机码</w:t>
            </w:r>
            <w:r>
              <w:rPr>
                <w:rFonts w:hint="eastAsia" w:ascii="仿宋" w:hAnsi="仿宋" w:eastAsia="仿宋" w:cs="仿宋"/>
                <w:color w:val="auto"/>
                <w:highlight w:val="none"/>
              </w:rPr>
              <w:t>验证，9：线上语音，faceCheck：人脸认证，otherCredentials：其他证件(1102：外国公民护照，1104：中国人民解放军军人身份证件，1105：中国人民武装警察身份证件,1111：户口薄，1112:港澳居民往来内地通行证,1113:台湾居民往来大陆通行证,1114:文职官员证,1115:士兵证,1116:人民警察证,1117:营业执照,1118:驾驶证,1119:组织机构代码证,1120:事业单位法人证书,1121:社会团体法人登记证书,1122:党政军警群单位证明,1123:外国人永久居留身份证,1124:个人有效证件+店铺门头照,1125:军队代码,1126:有偿服务许可证,1127:宗教活动场所登记证,1128:民办非企业单位登记证书,1129:基金会法人登记证书1130:律师事务所执业许可证,1131:统一社会信用代码证书,1132:港澳居民居住证,1133:台湾居民居住证,1199:其它证件)，serviceVerification：智能语音确认，13：身份证识别认证，treatyservice：合约二次确认，17：客户经理授权，31：服务密码和证件信息验证，32：服务密码和主叫号码记录验证，33：金库认证，98：人工验证，oCipher：他机认证，99：自定义，smsReplyOrder：短信回复订购（短信二次确认），AuthCheckC(服务密码+随机短信密码认证)，AuthCheckJ(随机短信密码认证+身份证件)，AuthCheckForKF_D(本机来电（在线客服）)，AuthCheckForKF_E(人证对比（在线客服）)，AuthCheckForKF_Z(自动修复（在线客服）)，AuthCheckForIPTV_B(电视二次弹窗鉴权（IPTV）)，AuthCheckForIPTV_C(支付密码鉴权（IPTV）)，AuthCheckForZPGT(诈骗关停（诈骗关停渠道）)，serviceCrowd（二次确认【播报商品】），</w:t>
            </w:r>
            <w:r>
              <w:rPr>
                <w:rFonts w:hint="eastAsia" w:ascii="仿宋" w:hAnsi="仿宋" w:eastAsia="仿宋" w:cs="仿宋"/>
                <w:color w:val="auto"/>
                <w:szCs w:val="24"/>
                <w:highlight w:val="none"/>
              </w:rPr>
              <w:t>videoRandomCode（视频随机码），</w:t>
            </w:r>
            <w:r>
              <w:rPr>
                <w:rFonts w:hint="eastAsia" w:ascii="仿宋" w:hAnsi="仿宋" w:eastAsia="仿宋" w:cs="仿宋"/>
                <w:color w:val="auto"/>
                <w:highlight w:val="none"/>
              </w:rPr>
              <w:t>unitNameCheck</w:t>
            </w:r>
            <w:r>
              <w:rPr>
                <w:rFonts w:hint="eastAsia" w:ascii="仿宋" w:hAnsi="仿宋" w:eastAsia="仿宋" w:cs="仿宋"/>
                <w:color w:val="auto"/>
                <w:highlight w:val="none"/>
              </w:rPr>
              <w:tab/>
            </w:r>
            <w:r>
              <w:rPr>
                <w:rFonts w:hint="eastAsia" w:ascii="仿宋" w:hAnsi="仿宋" w:eastAsia="仿宋" w:cs="仿宋"/>
                <w:color w:val="auto"/>
                <w:highlight w:val="none"/>
              </w:rPr>
              <w:t>单位户名称验证</w:t>
            </w:r>
          </w:p>
          <w:p w14:paraId="39F66E5A">
            <w:pPr>
              <w:pStyle w:val="20"/>
              <w:keepNext w:val="0"/>
              <w:keepLines w:val="0"/>
              <w:suppressLineNumbers w:val="0"/>
              <w:tabs>
                <w:tab w:val="left" w:pos="420"/>
              </w:tabs>
              <w:spacing w:before="0" w:beforeAutospacing="0" w:after="0" w:afterAutospacing="0" w:line="360" w:lineRule="auto"/>
              <w:ind w:left="0" w:right="0"/>
              <w:rPr>
                <w:rFonts w:hint="eastAsia" w:ascii="仿宋" w:hAnsi="仿宋" w:eastAsia="仿宋" w:cs="仿宋"/>
                <w:color w:val="auto"/>
                <w:highlight w:val="none"/>
              </w:rPr>
            </w:pPr>
            <w:r>
              <w:rPr>
                <w:rFonts w:hint="eastAsia" w:ascii="仿宋" w:hAnsi="仿宋" w:eastAsia="仿宋" w:cs="仿宋"/>
                <w:color w:val="auto"/>
                <w:highlight w:val="none"/>
              </w:rPr>
              <w:t>orderCheck</w:t>
            </w:r>
            <w:r>
              <w:rPr>
                <w:rFonts w:hint="eastAsia" w:ascii="仿宋" w:hAnsi="仿宋" w:eastAsia="仿宋" w:cs="仿宋"/>
                <w:color w:val="auto"/>
                <w:highlight w:val="none"/>
              </w:rPr>
              <w:tab/>
            </w:r>
            <w:r>
              <w:rPr>
                <w:rFonts w:hint="eastAsia" w:ascii="仿宋" w:hAnsi="仿宋" w:eastAsia="仿宋" w:cs="仿宋"/>
                <w:color w:val="auto"/>
                <w:highlight w:val="none"/>
              </w:rPr>
              <w:t>工单验证</w:t>
            </w:r>
          </w:p>
          <w:p w14:paraId="6528918F">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Cs w:val="20"/>
                <w:highlight w:val="none"/>
              </w:rPr>
            </w:pPr>
            <w:r>
              <w:rPr>
                <w:rFonts w:hint="eastAsia" w:ascii="仿宋" w:hAnsi="仿宋" w:eastAsia="仿宋" w:cs="仿宋"/>
                <w:color w:val="auto"/>
                <w:kern w:val="0"/>
                <w:szCs w:val="20"/>
                <w:highlight w:val="none"/>
              </w:rPr>
              <w:t>custNameCheck</w:t>
            </w:r>
            <w:r>
              <w:rPr>
                <w:rFonts w:hint="eastAsia" w:ascii="仿宋" w:hAnsi="仿宋" w:eastAsia="仿宋" w:cs="仿宋"/>
                <w:color w:val="auto"/>
                <w:kern w:val="0"/>
                <w:szCs w:val="20"/>
                <w:highlight w:val="none"/>
              </w:rPr>
              <w:tab/>
            </w:r>
            <w:r>
              <w:rPr>
                <w:rFonts w:hint="eastAsia" w:ascii="仿宋" w:hAnsi="仿宋" w:eastAsia="仿宋" w:cs="仿宋"/>
                <w:color w:val="auto"/>
                <w:kern w:val="0"/>
                <w:szCs w:val="20"/>
                <w:highlight w:val="none"/>
              </w:rPr>
              <w:t>姓名验证</w:t>
            </w:r>
          </w:p>
          <w:p w14:paraId="4AA0D7C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szCs w:val="20"/>
                <w:highlight w:val="none"/>
              </w:rPr>
            </w:pPr>
            <w:r>
              <w:rPr>
                <w:rFonts w:hint="eastAsia" w:ascii="仿宋" w:hAnsi="仿宋" w:eastAsia="仿宋" w:cs="仿宋"/>
                <w:color w:val="auto"/>
                <w:szCs w:val="28"/>
                <w:highlight w:val="none"/>
              </w:rPr>
              <w:t>5GMsgCheck 5G消息二次确认</w:t>
            </w:r>
          </w:p>
        </w:tc>
      </w:tr>
      <w:tr w14:paraId="050AF4E1">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6B2ACEB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verificationNo</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3263779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sz w:val="24"/>
                <w:szCs w:val="24"/>
                <w:highlight w:val="none"/>
                <w:lang w:bidi="ar"/>
              </w:rPr>
            </w:pPr>
            <w:r>
              <w:rPr>
                <w:rFonts w:hint="eastAsia" w:ascii="仿宋" w:hAnsi="仿宋" w:eastAsia="仿宋" w:cs="仿宋"/>
                <w:color w:val="auto"/>
                <w:kern w:val="0"/>
                <w:sz w:val="24"/>
                <w:szCs w:val="24"/>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1ED92C7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2C3A8B3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5490BB29">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08699CB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highlight w:val="none"/>
              </w:rPr>
              <w:t>验证方式流水号</w:t>
            </w:r>
          </w:p>
        </w:tc>
      </w:tr>
      <w:tr w14:paraId="28F6087B">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7678FD5C">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sessionType</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2E5F7D3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4859863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391F675F">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41FF3CCB">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638C354F">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会话类型</w:t>
            </w:r>
          </w:p>
        </w:tc>
      </w:tr>
      <w:tr w14:paraId="579EC9BD">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7FE9FBAE">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sessionId</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0E9EF32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2E9DDF6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523A7068">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0388F310">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13ED9BC7">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会话ID</w:t>
            </w:r>
          </w:p>
        </w:tc>
      </w:tr>
      <w:tr w14:paraId="16D1477C">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361CD970">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realCallType</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4E3816D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318D69A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42D2A866">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7C78FCF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350CC9F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呼叫类型明细</w:t>
            </w:r>
          </w:p>
        </w:tc>
      </w:tr>
      <w:tr w14:paraId="2D12C09F">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294363F2">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callOutSourceType</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5F91CF4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highlight w:val="none"/>
                <w:lang w:bidi="ar"/>
              </w:rPr>
            </w:pPr>
            <w:bookmarkStart w:id="40" w:name="OLE_LINK198"/>
            <w:bookmarkStart w:id="41" w:name="OLE_LINK197"/>
            <w:r>
              <w:rPr>
                <w:rFonts w:hint="eastAsia" w:ascii="仿宋" w:hAnsi="仿宋" w:eastAsia="仿宋" w:cs="仿宋"/>
                <w:color w:val="auto"/>
                <w:kern w:val="0"/>
                <w:sz w:val="24"/>
                <w:szCs w:val="24"/>
                <w:highlight w:val="none"/>
                <w:lang w:bidi="ar"/>
              </w:rPr>
              <w:t>String</w:t>
            </w:r>
            <w:bookmarkEnd w:id="40"/>
            <w:bookmarkEnd w:id="41"/>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36D2868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bookmarkStart w:id="42" w:name="OLE_LINK199"/>
            <w:bookmarkStart w:id="43" w:name="OLE_LINK204"/>
            <w:r>
              <w:rPr>
                <w:rFonts w:hint="eastAsia" w:ascii="仿宋" w:hAnsi="仿宋" w:eastAsia="仿宋" w:cs="仿宋"/>
                <w:color w:val="auto"/>
                <w:kern w:val="0"/>
                <w:highlight w:val="none"/>
                <w:lang w:bidi="ar"/>
              </w:rPr>
              <w:t>crmpfPubInfo</w:t>
            </w:r>
            <w:bookmarkEnd w:id="42"/>
            <w:bookmarkEnd w:id="43"/>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1FFFF8B5">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415B156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bookmarkStart w:id="44" w:name="OLE_LINK208"/>
            <w:bookmarkStart w:id="45" w:name="OLE_LINK205"/>
            <w:r>
              <w:rPr>
                <w:rFonts w:hint="eastAsia" w:ascii="仿宋" w:hAnsi="仿宋" w:eastAsia="仿宋" w:cs="仿宋"/>
                <w:color w:val="auto"/>
                <w:kern w:val="0"/>
                <w:highlight w:val="none"/>
                <w:lang w:bidi="ar"/>
              </w:rPr>
              <w:t>可以</w:t>
            </w:r>
            <w:bookmarkEnd w:id="44"/>
            <w:bookmarkEnd w:id="45"/>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75B607D1">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sz w:val="24"/>
                <w:szCs w:val="24"/>
                <w:highlight w:val="none"/>
                <w:lang w:bidi="ar"/>
              </w:rPr>
              <w:t>外呼来源类型</w:t>
            </w:r>
          </w:p>
        </w:tc>
      </w:tr>
      <w:tr w14:paraId="42E084C2">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6E902CD7">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sz w:val="24"/>
                <w:szCs w:val="24"/>
                <w:highlight w:val="none"/>
                <w:lang w:bidi="ar"/>
              </w:rPr>
            </w:pPr>
            <w:r>
              <w:rPr>
                <w:rFonts w:hint="eastAsia" w:ascii="仿宋" w:hAnsi="仿宋" w:eastAsia="仿宋" w:cs="仿宋"/>
                <w:color w:val="auto"/>
                <w:kern w:val="0"/>
                <w:sz w:val="24"/>
                <w:szCs w:val="24"/>
                <w:highlight w:val="none"/>
                <w:lang w:bidi="ar"/>
              </w:rPr>
              <w:t>verifyResult</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7C1E3B9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sz w:val="24"/>
                <w:szCs w:val="24"/>
                <w:highlight w:val="none"/>
                <w:lang w:bidi="ar"/>
              </w:rPr>
            </w:pPr>
            <w:r>
              <w:rPr>
                <w:rFonts w:hint="eastAsia" w:ascii="仿宋" w:hAnsi="仿宋" w:eastAsia="仿宋" w:cs="仿宋"/>
                <w:color w:val="auto"/>
                <w:kern w:val="0"/>
                <w:sz w:val="24"/>
                <w:szCs w:val="24"/>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2FCFB01C">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29B1F95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22209407">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2E4641AD">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color w:val="auto"/>
                <w:kern w:val="0"/>
                <w:sz w:val="24"/>
                <w:szCs w:val="24"/>
                <w:highlight w:val="none"/>
                <w:lang w:val="en-US" w:eastAsia="zh-CN" w:bidi="ar"/>
              </w:rPr>
            </w:pPr>
            <w:r>
              <w:rPr>
                <w:rFonts w:hint="eastAsia" w:ascii="仿宋" w:hAnsi="仿宋" w:eastAsia="仿宋" w:cs="仿宋"/>
                <w:color w:val="auto"/>
                <w:highlight w:val="none"/>
              </w:rPr>
              <w:t>验证结果</w:t>
            </w:r>
            <w:r>
              <w:rPr>
                <w:rFonts w:hint="eastAsia" w:ascii="仿宋" w:hAnsi="仿宋" w:eastAsia="仿宋" w:cs="仿宋"/>
                <w:color w:val="auto"/>
                <w:highlight w:val="none"/>
                <w:lang w:eastAsia="zh-CN"/>
              </w:rPr>
              <w:t>，</w:t>
            </w:r>
            <w:r>
              <w:rPr>
                <w:rFonts w:hint="eastAsia" w:ascii="仿宋" w:hAnsi="仿宋" w:eastAsia="仿宋" w:cs="仿宋"/>
                <w:color w:val="auto"/>
                <w:highlight w:val="none"/>
                <w:lang w:val="en-US" w:eastAsia="zh-CN"/>
              </w:rPr>
              <w:t xml:space="preserve"> 0-成功</w:t>
            </w:r>
          </w:p>
        </w:tc>
      </w:tr>
      <w:tr w14:paraId="637B536F">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7745FEDC">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sz w:val="24"/>
                <w:szCs w:val="24"/>
                <w:highlight w:val="none"/>
                <w:lang w:bidi="ar"/>
              </w:rPr>
            </w:pPr>
            <w:r>
              <w:rPr>
                <w:rFonts w:hint="eastAsia" w:ascii="仿宋" w:hAnsi="仿宋" w:eastAsia="仿宋" w:cs="仿宋"/>
                <w:color w:val="auto"/>
                <w:highlight w:val="none"/>
              </w:rPr>
              <w:t>callIdDsn</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20A981D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sz w:val="24"/>
                <w:szCs w:val="24"/>
                <w:highlight w:val="none"/>
                <w:lang w:bidi="ar"/>
              </w:rPr>
            </w:pPr>
            <w:r>
              <w:rPr>
                <w:rFonts w:hint="eastAsia" w:ascii="仿宋" w:hAnsi="仿宋" w:eastAsia="仿宋" w:cs="仿宋"/>
                <w:color w:val="auto"/>
                <w:kern w:val="0"/>
                <w:sz w:val="24"/>
                <w:szCs w:val="24"/>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2AD8A3CA">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3515ED8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6E43A614">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2DEE543E">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highlight w:val="none"/>
              </w:rPr>
            </w:pPr>
            <w:r>
              <w:rPr>
                <w:rFonts w:hint="eastAsia" w:ascii="仿宋" w:hAnsi="仿宋" w:eastAsia="仿宋" w:cs="仿宋"/>
                <w:color w:val="auto"/>
                <w:highlight w:val="none"/>
              </w:rPr>
              <w:t>任务号，用于标识一笔通话的任务号</w:t>
            </w:r>
          </w:p>
        </w:tc>
      </w:tr>
      <w:tr w14:paraId="6D48303C">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152F472E">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highlight w:val="none"/>
              </w:rPr>
            </w:pPr>
            <w:r>
              <w:rPr>
                <w:rFonts w:hint="eastAsia" w:ascii="仿宋" w:hAnsi="仿宋" w:eastAsia="仿宋" w:cs="仿宋"/>
                <w:color w:val="auto"/>
                <w:highlight w:val="none"/>
              </w:rPr>
              <w:t>upChannelCode</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1BE726D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sz w:val="24"/>
                <w:szCs w:val="24"/>
                <w:highlight w:val="none"/>
                <w:lang w:bidi="ar"/>
              </w:rPr>
            </w:pPr>
            <w:r>
              <w:rPr>
                <w:rFonts w:hint="eastAsia" w:ascii="仿宋" w:hAnsi="仿宋" w:eastAsia="仿宋" w:cs="仿宋"/>
                <w:color w:val="auto"/>
                <w:kern w:val="0"/>
                <w:sz w:val="24"/>
                <w:szCs w:val="24"/>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74EFA65B">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6A99D601">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32</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13DE9D71">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355AE9B3">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highlight w:val="none"/>
              </w:rPr>
            </w:pPr>
            <w:r>
              <w:rPr>
                <w:rFonts w:hint="eastAsia" w:ascii="仿宋" w:hAnsi="仿宋" w:eastAsia="仿宋" w:cs="仿宋"/>
                <w:color w:val="auto"/>
                <w:highlight w:val="none"/>
              </w:rPr>
              <w:t>上层渠道编码</w:t>
            </w:r>
          </w:p>
        </w:tc>
      </w:tr>
      <w:tr w14:paraId="2569839E">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54726BE0">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highlight w:val="none"/>
              </w:rPr>
            </w:pPr>
            <w:r>
              <w:rPr>
                <w:rFonts w:hint="eastAsia" w:ascii="仿宋" w:hAnsi="仿宋" w:eastAsia="仿宋" w:cs="仿宋"/>
                <w:color w:val="auto"/>
                <w:kern w:val="0"/>
                <w:szCs w:val="20"/>
                <w:highlight w:val="none"/>
              </w:rPr>
              <w:t>roleName</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774BC6D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sz w:val="24"/>
                <w:szCs w:val="24"/>
                <w:highlight w:val="none"/>
                <w:lang w:bidi="ar"/>
              </w:rPr>
            </w:pPr>
            <w:r>
              <w:rPr>
                <w:rFonts w:hint="eastAsia" w:ascii="仿宋" w:hAnsi="仿宋" w:eastAsia="仿宋" w:cs="仿宋"/>
                <w:color w:val="auto"/>
                <w:kern w:val="0"/>
                <w:sz w:val="24"/>
                <w:szCs w:val="24"/>
                <w:highlight w:val="none"/>
                <w:lang w:bidi="ar"/>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5BB7DFF4">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40F05673">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64</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56B57E32">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6F44960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highlight w:val="none"/>
              </w:rPr>
            </w:pPr>
            <w:r>
              <w:rPr>
                <w:rFonts w:hint="eastAsia" w:ascii="仿宋" w:hAnsi="仿宋" w:eastAsia="仿宋" w:cs="仿宋"/>
                <w:color w:val="auto"/>
                <w:kern w:val="0"/>
                <w:sz w:val="24"/>
                <w:szCs w:val="24"/>
                <w:highlight w:val="none"/>
              </w:rPr>
              <w:t>员工所属角色名称</w:t>
            </w:r>
          </w:p>
        </w:tc>
      </w:tr>
      <w:tr w14:paraId="0A20726C">
        <w:tblPrEx>
          <w:tblCellMar>
            <w:top w:w="15" w:type="dxa"/>
            <w:left w:w="15" w:type="dxa"/>
            <w:bottom w:w="15" w:type="dxa"/>
            <w:right w:w="15" w:type="dxa"/>
          </w:tblCellMar>
        </w:tblPrEx>
        <w:trPr>
          <w:trHeight w:val="330" w:hRule="atLeast"/>
        </w:trPr>
        <w:tc>
          <w:tcPr>
            <w:tcW w:w="1147" w:type="pct"/>
            <w:tcBorders>
              <w:top w:val="single" w:color="000000" w:sz="4" w:space="0"/>
              <w:left w:val="single" w:color="000000" w:sz="4" w:space="0"/>
              <w:bottom w:val="single" w:color="000000" w:sz="4" w:space="0"/>
              <w:right w:val="single" w:color="000000" w:sz="4" w:space="0"/>
            </w:tcBorders>
            <w:noWrap w:val="0"/>
            <w:vAlign w:val="center"/>
          </w:tcPr>
          <w:p w14:paraId="0191DE42">
            <w:pPr>
              <w:keepNext w:val="0"/>
              <w:keepLines w:val="0"/>
              <w:widowControl/>
              <w:suppressLineNumbers w:val="0"/>
              <w:spacing w:before="0" w:beforeAutospacing="0" w:after="0" w:afterAutospacing="0"/>
              <w:ind w:left="0" w:right="0"/>
              <w:textAlignment w:val="center"/>
              <w:rPr>
                <w:rFonts w:hint="eastAsia" w:ascii="仿宋" w:hAnsi="仿宋" w:eastAsia="仿宋" w:cs="仿宋"/>
                <w:color w:val="auto"/>
                <w:kern w:val="0"/>
                <w:szCs w:val="20"/>
                <w:highlight w:val="none"/>
              </w:rPr>
            </w:pPr>
            <w:r>
              <w:rPr>
                <w:rFonts w:hint="eastAsia" w:ascii="仿宋" w:hAnsi="仿宋" w:eastAsia="仿宋" w:cs="仿宋"/>
                <w:color w:val="auto"/>
                <w:highlight w:val="none"/>
              </w:rPr>
              <w:t>isNet</w:t>
            </w:r>
          </w:p>
        </w:tc>
        <w:tc>
          <w:tcPr>
            <w:tcW w:w="782" w:type="pct"/>
            <w:tcBorders>
              <w:top w:val="single" w:color="000000" w:sz="4" w:space="0"/>
              <w:left w:val="single" w:color="000000" w:sz="4" w:space="0"/>
              <w:bottom w:val="single" w:color="000000" w:sz="4" w:space="0"/>
              <w:right w:val="single" w:color="000000" w:sz="4" w:space="0"/>
            </w:tcBorders>
            <w:noWrap w:val="0"/>
            <w:vAlign w:val="center"/>
          </w:tcPr>
          <w:p w14:paraId="75ED585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color w:val="auto"/>
                <w:kern w:val="0"/>
                <w:sz w:val="24"/>
                <w:szCs w:val="24"/>
                <w:highlight w:val="none"/>
                <w:lang w:bidi="ar"/>
              </w:rPr>
            </w:pPr>
            <w:r>
              <w:rPr>
                <w:rFonts w:hint="eastAsia" w:ascii="仿宋" w:hAnsi="仿宋" w:eastAsia="仿宋" w:cs="仿宋"/>
                <w:color w:val="auto"/>
                <w:highlight w:val="none"/>
              </w:rPr>
              <w:t>String</w:t>
            </w:r>
          </w:p>
        </w:tc>
        <w:tc>
          <w:tcPr>
            <w:tcW w:w="809" w:type="pct"/>
            <w:tcBorders>
              <w:top w:val="single" w:color="000000" w:sz="4" w:space="0"/>
              <w:left w:val="single" w:color="000000" w:sz="4" w:space="0"/>
              <w:bottom w:val="single" w:color="000000" w:sz="4" w:space="0"/>
              <w:right w:val="single" w:color="000000" w:sz="4" w:space="0"/>
            </w:tcBorders>
            <w:noWrap w:val="0"/>
            <w:vAlign w:val="center"/>
          </w:tcPr>
          <w:p w14:paraId="0FCA5026">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crmpfPubInfo</w:t>
            </w:r>
          </w:p>
        </w:tc>
        <w:tc>
          <w:tcPr>
            <w:tcW w:w="323" w:type="pct"/>
            <w:tcBorders>
              <w:top w:val="single" w:color="000000" w:sz="4" w:space="0"/>
              <w:left w:val="single" w:color="000000" w:sz="4" w:space="0"/>
              <w:bottom w:val="single" w:color="000000" w:sz="4" w:space="0"/>
              <w:right w:val="single" w:color="000000" w:sz="4" w:space="0"/>
            </w:tcBorders>
            <w:noWrap w:val="0"/>
            <w:vAlign w:val="center"/>
          </w:tcPr>
          <w:p w14:paraId="39BE87F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2</w:t>
            </w:r>
          </w:p>
        </w:tc>
        <w:tc>
          <w:tcPr>
            <w:tcW w:w="368" w:type="pct"/>
            <w:tcBorders>
              <w:top w:val="single" w:color="000000" w:sz="4" w:space="0"/>
              <w:left w:val="single" w:color="000000" w:sz="4" w:space="0"/>
              <w:bottom w:val="single" w:color="000000" w:sz="4" w:space="0"/>
              <w:right w:val="single" w:color="000000" w:sz="4" w:space="0"/>
            </w:tcBorders>
            <w:noWrap w:val="0"/>
            <w:vAlign w:val="center"/>
          </w:tcPr>
          <w:p w14:paraId="6F42377D">
            <w:pPr>
              <w:keepNext w:val="0"/>
              <w:keepLines w:val="0"/>
              <w:widowControl/>
              <w:suppressLineNumbers w:val="0"/>
              <w:spacing w:before="0" w:beforeAutospacing="0" w:after="0" w:afterAutospacing="0"/>
              <w:ind w:left="0" w:right="0"/>
              <w:jc w:val="left"/>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可以</w:t>
            </w:r>
          </w:p>
        </w:tc>
        <w:tc>
          <w:tcPr>
            <w:tcW w:w="1569" w:type="pct"/>
            <w:tcBorders>
              <w:top w:val="single" w:color="000000" w:sz="4" w:space="0"/>
              <w:left w:val="single" w:color="000000" w:sz="4" w:space="0"/>
              <w:bottom w:val="single" w:color="000000" w:sz="4" w:space="0"/>
              <w:right w:val="single" w:color="000000" w:sz="4" w:space="0"/>
            </w:tcBorders>
            <w:noWrap w:val="0"/>
            <w:vAlign w:val="center"/>
          </w:tcPr>
          <w:p w14:paraId="1D5923EF">
            <w:pPr>
              <w:keepNext w:val="0"/>
              <w:keepLines w:val="0"/>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highlight w:val="none"/>
              </w:rPr>
              <w:t>是否互联网会话，0-否</w:t>
            </w:r>
          </w:p>
          <w:p w14:paraId="535AD911">
            <w:pPr>
              <w:keepNext w:val="0"/>
              <w:keepLines w:val="0"/>
              <w:suppressLineNumbers w:val="0"/>
              <w:spacing w:before="0" w:beforeAutospacing="0" w:after="0" w:afterAutospacing="0"/>
              <w:ind w:left="0" w:right="0"/>
              <w:jc w:val="left"/>
              <w:rPr>
                <w:rFonts w:hint="eastAsia" w:ascii="仿宋" w:hAnsi="仿宋" w:eastAsia="仿宋" w:cs="仿宋"/>
                <w:color w:val="auto"/>
                <w:highlight w:val="none"/>
              </w:rPr>
            </w:pPr>
            <w:r>
              <w:rPr>
                <w:rFonts w:hint="eastAsia" w:ascii="仿宋" w:hAnsi="仿宋" w:eastAsia="仿宋" w:cs="仿宋"/>
                <w:color w:val="auto"/>
                <w:highlight w:val="none"/>
              </w:rPr>
              <w:t>1-是</w:t>
            </w:r>
          </w:p>
          <w:p w14:paraId="3E984130">
            <w:pPr>
              <w:keepNext w:val="0"/>
              <w:keepLines w:val="0"/>
              <w:widowControl/>
              <w:suppressLineNumbers w:val="0"/>
              <w:spacing w:before="0" w:beforeAutospacing="0" w:after="0" w:afterAutospacing="0"/>
              <w:ind w:left="0" w:right="0"/>
              <w:jc w:val="left"/>
              <w:textAlignment w:val="center"/>
              <w:rPr>
                <w:rFonts w:hint="eastAsia" w:ascii="仿宋" w:hAnsi="仿宋" w:eastAsia="仿宋" w:cs="仿宋"/>
                <w:color w:val="auto"/>
                <w:kern w:val="0"/>
                <w:sz w:val="24"/>
                <w:szCs w:val="24"/>
                <w:highlight w:val="none"/>
              </w:rPr>
            </w:pPr>
            <w:r>
              <w:rPr>
                <w:rFonts w:hint="eastAsia" w:ascii="仿宋" w:hAnsi="仿宋" w:eastAsia="仿宋" w:cs="仿宋"/>
                <w:color w:val="auto"/>
                <w:highlight w:val="none"/>
              </w:rPr>
              <w:t>说明：互联网会话指，中国移动APP、小程序等</w:t>
            </w:r>
          </w:p>
        </w:tc>
      </w:tr>
    </w:tbl>
    <w:p w14:paraId="3692D37F">
      <w:pPr>
        <w:pStyle w:val="3"/>
        <w:pageBreakBefore w:val="0"/>
        <w:numPr>
          <w:ilvl w:val="1"/>
          <w:numId w:val="0"/>
        </w:numPr>
        <w:tabs>
          <w:tab w:val="left" w:pos="0"/>
        </w:tabs>
        <w:spacing w:before="0" w:after="0" w:line="360" w:lineRule="auto"/>
        <w:rPr>
          <w:rFonts w:hint="eastAsia" w:ascii="仿宋" w:hAnsi="仿宋" w:eastAsia="仿宋" w:cs="仿宋"/>
          <w:b w:val="0"/>
          <w:bCs w:val="0"/>
          <w:color w:val="auto"/>
          <w:highlight w:val="none"/>
          <w:lang w:val="en-US" w:eastAsia="zh-CN"/>
        </w:rPr>
      </w:pPr>
      <w:bookmarkStart w:id="46" w:name="_Toc2072261137"/>
      <w:r>
        <w:rPr>
          <w:rFonts w:hint="eastAsia" w:ascii="仿宋" w:hAnsi="仿宋" w:eastAsia="仿宋" w:cs="仿宋"/>
          <w:b w:val="0"/>
          <w:bCs w:val="0"/>
          <w:color w:val="auto"/>
          <w:highlight w:val="none"/>
          <w:lang w:val="en-US" w:eastAsia="zh-CN"/>
        </w:rPr>
        <w:t>（9）接触信息（contactInfo）</w:t>
      </w:r>
      <w:bookmarkEnd w:id="46"/>
    </w:p>
    <w:tbl>
      <w:tblPr>
        <w:tblStyle w:val="12"/>
        <w:tblW w:w="4996" w:type="pct"/>
        <w:tblInd w:w="0" w:type="dxa"/>
        <w:tblLayout w:type="autofit"/>
        <w:tblCellMar>
          <w:top w:w="0" w:type="dxa"/>
          <w:left w:w="108" w:type="dxa"/>
          <w:bottom w:w="0" w:type="dxa"/>
          <w:right w:w="108" w:type="dxa"/>
        </w:tblCellMar>
      </w:tblPr>
      <w:tblGrid>
        <w:gridCol w:w="1999"/>
        <w:gridCol w:w="1710"/>
        <w:gridCol w:w="1561"/>
        <w:gridCol w:w="630"/>
        <w:gridCol w:w="427"/>
        <w:gridCol w:w="2187"/>
      </w:tblGrid>
      <w:tr w14:paraId="291B7431">
        <w:tblPrEx>
          <w:tblCellMar>
            <w:top w:w="0" w:type="dxa"/>
            <w:left w:w="108" w:type="dxa"/>
            <w:bottom w:w="0" w:type="dxa"/>
            <w:right w:w="108" w:type="dxa"/>
          </w:tblCellMar>
        </w:tblPrEx>
        <w:trPr>
          <w:trHeight w:val="303" w:hRule="atLeast"/>
        </w:trPr>
        <w:tc>
          <w:tcPr>
            <w:tcW w:w="1176" w:type="pct"/>
            <w:tcBorders>
              <w:top w:val="nil"/>
              <w:left w:val="single" w:color="000000" w:sz="8" w:space="0"/>
              <w:bottom w:val="single" w:color="000000" w:sz="8" w:space="0"/>
              <w:right w:val="single" w:color="000000" w:sz="8" w:space="0"/>
            </w:tcBorders>
            <w:shd w:val="clear" w:color="auto" w:fill="9CC2E5"/>
            <w:noWrap w:val="0"/>
            <w:vAlign w:val="center"/>
          </w:tcPr>
          <w:p w14:paraId="4218C8CE">
            <w:pPr>
              <w:keepNext w:val="0"/>
              <w:keepLines w:val="0"/>
              <w:suppressLineNumbers w:val="0"/>
              <w:spacing w:before="0" w:beforeAutospacing="0" w:after="0" w:afterAutospacing="0"/>
              <w:ind w:left="0" w:right="0"/>
              <w:rPr>
                <w:rFonts w:hint="default"/>
                <w:b/>
                <w:bCs/>
                <w:color w:val="auto"/>
              </w:rPr>
            </w:pPr>
            <w:r>
              <w:rPr>
                <w:rFonts w:hint="eastAsia"/>
                <w:b/>
                <w:bCs/>
                <w:color w:val="auto"/>
              </w:rPr>
              <w:t>入参参数名</w:t>
            </w:r>
          </w:p>
        </w:tc>
        <w:tc>
          <w:tcPr>
            <w:tcW w:w="1006" w:type="pct"/>
            <w:tcBorders>
              <w:top w:val="nil"/>
              <w:left w:val="nil"/>
              <w:bottom w:val="single" w:color="000000" w:sz="8" w:space="0"/>
              <w:right w:val="single" w:color="000000" w:sz="8" w:space="0"/>
            </w:tcBorders>
            <w:shd w:val="clear" w:color="auto" w:fill="9CC2E5"/>
            <w:noWrap w:val="0"/>
            <w:vAlign w:val="center"/>
          </w:tcPr>
          <w:p w14:paraId="2E51FDB4">
            <w:pPr>
              <w:keepNext w:val="0"/>
              <w:keepLines w:val="0"/>
              <w:suppressLineNumbers w:val="0"/>
              <w:spacing w:before="0" w:beforeAutospacing="0" w:after="0" w:afterAutospacing="0"/>
              <w:ind w:left="0" w:right="0"/>
              <w:rPr>
                <w:rFonts w:hint="default"/>
                <w:b/>
                <w:bCs/>
                <w:color w:val="auto"/>
              </w:rPr>
            </w:pPr>
            <w:r>
              <w:rPr>
                <w:rFonts w:hint="eastAsia"/>
                <w:b/>
                <w:bCs/>
                <w:color w:val="auto"/>
              </w:rPr>
              <w:t>类型</w:t>
            </w:r>
          </w:p>
        </w:tc>
        <w:tc>
          <w:tcPr>
            <w:tcW w:w="919" w:type="pct"/>
            <w:tcBorders>
              <w:top w:val="nil"/>
              <w:left w:val="nil"/>
              <w:bottom w:val="single" w:color="000000" w:sz="8" w:space="0"/>
              <w:right w:val="single" w:color="000000" w:sz="8" w:space="0"/>
            </w:tcBorders>
            <w:shd w:val="clear" w:color="auto" w:fill="9CC2E5"/>
            <w:noWrap w:val="0"/>
            <w:vAlign w:val="center"/>
          </w:tcPr>
          <w:p w14:paraId="6B2FBA8C">
            <w:pPr>
              <w:keepNext w:val="0"/>
              <w:keepLines w:val="0"/>
              <w:suppressLineNumbers w:val="0"/>
              <w:spacing w:before="0" w:beforeAutospacing="0" w:after="0" w:afterAutospacing="0"/>
              <w:ind w:left="0" w:right="0"/>
              <w:rPr>
                <w:rFonts w:hint="default"/>
                <w:b/>
                <w:bCs/>
                <w:color w:val="auto"/>
              </w:rPr>
            </w:pPr>
            <w:r>
              <w:rPr>
                <w:rFonts w:hint="eastAsia"/>
                <w:b/>
                <w:bCs/>
                <w:color w:val="auto"/>
              </w:rPr>
              <w:t>所属上级</w:t>
            </w:r>
          </w:p>
        </w:tc>
        <w:tc>
          <w:tcPr>
            <w:tcW w:w="372" w:type="pct"/>
            <w:tcBorders>
              <w:top w:val="nil"/>
              <w:left w:val="nil"/>
              <w:bottom w:val="single" w:color="000000" w:sz="8" w:space="0"/>
              <w:right w:val="single" w:color="000000" w:sz="8" w:space="0"/>
            </w:tcBorders>
            <w:shd w:val="clear" w:color="auto" w:fill="9CC2E5"/>
            <w:noWrap w:val="0"/>
            <w:vAlign w:val="center"/>
          </w:tcPr>
          <w:p w14:paraId="09214B1F">
            <w:pPr>
              <w:keepNext w:val="0"/>
              <w:keepLines w:val="0"/>
              <w:suppressLineNumbers w:val="0"/>
              <w:spacing w:before="0" w:beforeAutospacing="0" w:after="0" w:afterAutospacing="0"/>
              <w:ind w:left="0" w:right="0"/>
              <w:rPr>
                <w:rFonts w:hint="default"/>
                <w:b/>
                <w:bCs/>
                <w:color w:val="auto"/>
              </w:rPr>
            </w:pPr>
            <w:r>
              <w:rPr>
                <w:rFonts w:hint="eastAsia"/>
                <w:b/>
                <w:bCs/>
                <w:color w:val="auto"/>
              </w:rPr>
              <w:t>长度</w:t>
            </w:r>
          </w:p>
        </w:tc>
        <w:tc>
          <w:tcPr>
            <w:tcW w:w="239" w:type="pct"/>
            <w:tcBorders>
              <w:top w:val="nil"/>
              <w:left w:val="nil"/>
              <w:bottom w:val="single" w:color="000000" w:sz="8" w:space="0"/>
              <w:right w:val="single" w:color="000000" w:sz="8" w:space="0"/>
            </w:tcBorders>
            <w:shd w:val="clear" w:color="auto" w:fill="9CC2E5"/>
            <w:noWrap w:val="0"/>
            <w:vAlign w:val="center"/>
          </w:tcPr>
          <w:p w14:paraId="2CD170F3">
            <w:pPr>
              <w:keepNext w:val="0"/>
              <w:keepLines w:val="0"/>
              <w:suppressLineNumbers w:val="0"/>
              <w:spacing w:before="0" w:beforeAutospacing="0" w:after="0" w:afterAutospacing="0"/>
              <w:ind w:left="0" w:right="0"/>
              <w:rPr>
                <w:rFonts w:hint="eastAsia"/>
                <w:b/>
                <w:bCs/>
                <w:color w:val="auto"/>
              </w:rPr>
            </w:pPr>
            <w:r>
              <w:rPr>
                <w:rFonts w:hint="eastAsia"/>
                <w:b/>
                <w:bCs/>
                <w:color w:val="auto"/>
              </w:rPr>
              <w:t>可空标志</w:t>
            </w:r>
          </w:p>
        </w:tc>
        <w:tc>
          <w:tcPr>
            <w:tcW w:w="1286" w:type="pct"/>
            <w:tcBorders>
              <w:top w:val="nil"/>
              <w:left w:val="nil"/>
              <w:bottom w:val="single" w:color="000000" w:sz="8" w:space="0"/>
              <w:right w:val="single" w:color="000000" w:sz="8" w:space="0"/>
            </w:tcBorders>
            <w:shd w:val="clear" w:color="auto" w:fill="9CC2E5"/>
            <w:noWrap w:val="0"/>
            <w:vAlign w:val="center"/>
          </w:tcPr>
          <w:p w14:paraId="2AAF0933">
            <w:pPr>
              <w:keepNext w:val="0"/>
              <w:keepLines w:val="0"/>
              <w:suppressLineNumbers w:val="0"/>
              <w:spacing w:before="0" w:beforeAutospacing="0" w:after="0" w:afterAutospacing="0"/>
              <w:ind w:left="0" w:right="0"/>
              <w:rPr>
                <w:rFonts w:hint="eastAsia"/>
                <w:b/>
                <w:bCs/>
                <w:color w:val="auto"/>
              </w:rPr>
            </w:pPr>
            <w:r>
              <w:rPr>
                <w:rFonts w:hint="eastAsia"/>
                <w:b/>
                <w:bCs/>
                <w:color w:val="auto"/>
              </w:rPr>
              <w:t>说明</w:t>
            </w:r>
          </w:p>
        </w:tc>
      </w:tr>
      <w:tr w14:paraId="216E7566">
        <w:tblPrEx>
          <w:tblCellMar>
            <w:top w:w="0" w:type="dxa"/>
            <w:left w:w="108" w:type="dxa"/>
            <w:bottom w:w="0" w:type="dxa"/>
            <w:right w:w="108" w:type="dxa"/>
          </w:tblCellMar>
        </w:tblPrEx>
        <w:trPr>
          <w:trHeight w:val="303" w:hRule="atLeast"/>
        </w:trPr>
        <w:tc>
          <w:tcPr>
            <w:tcW w:w="1176" w:type="pct"/>
            <w:tcBorders>
              <w:top w:val="nil"/>
              <w:left w:val="single" w:color="000000" w:sz="8" w:space="0"/>
              <w:bottom w:val="single" w:color="000000" w:sz="8" w:space="0"/>
              <w:right w:val="single" w:color="000000" w:sz="8" w:space="0"/>
            </w:tcBorders>
            <w:noWrap w:val="0"/>
            <w:vAlign w:val="center"/>
          </w:tcPr>
          <w:p w14:paraId="3EF21171">
            <w:pPr>
              <w:keepNext w:val="0"/>
              <w:keepLines w:val="0"/>
              <w:widowControl/>
              <w:suppressLineNumbers w:val="0"/>
              <w:spacing w:before="0" w:beforeAutospacing="0" w:after="0" w:afterAutospacing="0"/>
              <w:ind w:left="0" w:right="0"/>
              <w:jc w:val="left"/>
              <w:textAlignment w:val="center"/>
              <w:rPr>
                <w:rFonts w:hint="default" w:cs="Times New Roman"/>
                <w:color w:val="auto"/>
                <w:kern w:val="0"/>
                <w:lang w:bidi="ar"/>
              </w:rPr>
            </w:pPr>
            <w:r>
              <w:rPr>
                <w:rFonts w:hint="eastAsia"/>
                <w:color w:val="auto"/>
              </w:rPr>
              <w:t>callId</w:t>
            </w:r>
          </w:p>
        </w:tc>
        <w:tc>
          <w:tcPr>
            <w:tcW w:w="1006" w:type="pct"/>
            <w:tcBorders>
              <w:top w:val="nil"/>
              <w:left w:val="nil"/>
              <w:bottom w:val="single" w:color="000000" w:sz="8" w:space="0"/>
              <w:right w:val="single" w:color="000000" w:sz="8" w:space="0"/>
            </w:tcBorders>
            <w:noWrap w:val="0"/>
            <w:vAlign w:val="center"/>
          </w:tcPr>
          <w:p w14:paraId="68F0890F">
            <w:pPr>
              <w:keepNext w:val="0"/>
              <w:keepLines w:val="0"/>
              <w:widowControl/>
              <w:suppressLineNumbers w:val="0"/>
              <w:spacing w:before="0" w:beforeAutospacing="0" w:after="0" w:afterAutospacing="0"/>
              <w:ind w:left="0" w:right="0"/>
              <w:jc w:val="left"/>
              <w:textAlignment w:val="center"/>
              <w:rPr>
                <w:rFonts w:hint="default" w:cs="Times New Roman"/>
                <w:color w:val="auto"/>
              </w:rPr>
            </w:pPr>
            <w:r>
              <w:rPr>
                <w:rFonts w:hint="default" w:cs="Times New Roman"/>
                <w:color w:val="auto"/>
                <w:kern w:val="0"/>
                <w:lang w:bidi="ar"/>
              </w:rPr>
              <w:t>String</w:t>
            </w:r>
          </w:p>
        </w:tc>
        <w:tc>
          <w:tcPr>
            <w:tcW w:w="919" w:type="pct"/>
            <w:tcBorders>
              <w:top w:val="nil"/>
              <w:left w:val="nil"/>
              <w:bottom w:val="single" w:color="000000" w:sz="8" w:space="0"/>
              <w:right w:val="single" w:color="000000" w:sz="8" w:space="0"/>
            </w:tcBorders>
            <w:noWrap w:val="0"/>
            <w:vAlign w:val="center"/>
          </w:tcPr>
          <w:p w14:paraId="3E3FDFF5">
            <w:pPr>
              <w:keepNext w:val="0"/>
              <w:keepLines w:val="0"/>
              <w:widowControl/>
              <w:suppressLineNumbers w:val="0"/>
              <w:spacing w:before="0" w:beforeAutospacing="0" w:after="0" w:afterAutospacing="0"/>
              <w:ind w:left="0" w:right="0"/>
              <w:jc w:val="left"/>
              <w:textAlignment w:val="center"/>
              <w:rPr>
                <w:rFonts w:hint="default" w:cs="Times New Roman"/>
                <w:color w:val="auto"/>
              </w:rPr>
            </w:pPr>
            <w:r>
              <w:rPr>
                <w:rFonts w:hint="default" w:cs="Times New Roman"/>
                <w:color w:val="auto"/>
                <w:kern w:val="0"/>
                <w:lang w:bidi="ar"/>
              </w:rPr>
              <w:t>contactInfo</w:t>
            </w:r>
          </w:p>
        </w:tc>
        <w:tc>
          <w:tcPr>
            <w:tcW w:w="372" w:type="pct"/>
            <w:tcBorders>
              <w:top w:val="nil"/>
              <w:left w:val="nil"/>
              <w:bottom w:val="single" w:color="000000" w:sz="8" w:space="0"/>
              <w:right w:val="single" w:color="000000" w:sz="8" w:space="0"/>
            </w:tcBorders>
            <w:noWrap w:val="0"/>
            <w:vAlign w:val="center"/>
          </w:tcPr>
          <w:p w14:paraId="4E9628CF">
            <w:pPr>
              <w:keepNext w:val="0"/>
              <w:keepLines w:val="0"/>
              <w:widowControl/>
              <w:suppressLineNumbers w:val="0"/>
              <w:spacing w:before="0" w:beforeAutospacing="0" w:after="0" w:afterAutospacing="0"/>
              <w:ind w:left="0" w:right="0"/>
              <w:jc w:val="left"/>
              <w:textAlignment w:val="center"/>
              <w:rPr>
                <w:rFonts w:hint="default" w:cs="Times New Roman"/>
                <w:color w:val="auto"/>
              </w:rPr>
            </w:pPr>
            <w:r>
              <w:rPr>
                <w:rFonts w:hint="default" w:cs="Times New Roman"/>
                <w:color w:val="auto"/>
                <w:kern w:val="0"/>
                <w:lang w:bidi="ar"/>
              </w:rPr>
              <w:t>32</w:t>
            </w:r>
          </w:p>
        </w:tc>
        <w:tc>
          <w:tcPr>
            <w:tcW w:w="239" w:type="pct"/>
            <w:tcBorders>
              <w:top w:val="nil"/>
              <w:left w:val="nil"/>
              <w:bottom w:val="single" w:color="000000" w:sz="8" w:space="0"/>
              <w:right w:val="single" w:color="000000" w:sz="8" w:space="0"/>
            </w:tcBorders>
            <w:noWrap w:val="0"/>
            <w:vAlign w:val="center"/>
          </w:tcPr>
          <w:p w14:paraId="702CFFFD">
            <w:pPr>
              <w:keepNext w:val="0"/>
              <w:keepLines w:val="0"/>
              <w:widowControl/>
              <w:suppressLineNumbers w:val="0"/>
              <w:spacing w:before="0" w:beforeAutospacing="0" w:after="0" w:afterAutospacing="0"/>
              <w:ind w:left="0" w:right="0"/>
              <w:jc w:val="left"/>
              <w:textAlignment w:val="center"/>
              <w:rPr>
                <w:rFonts w:hint="eastAsia" w:ascii="宋体" w:hAnsi="宋体" w:cs="宋体"/>
                <w:color w:val="auto"/>
              </w:rPr>
            </w:pPr>
            <w:r>
              <w:rPr>
                <w:rFonts w:hint="eastAsia" w:ascii="宋体" w:hAnsi="宋体" w:cs="宋体"/>
                <w:color w:val="auto"/>
                <w:kern w:val="0"/>
                <w:lang w:bidi="ar"/>
              </w:rPr>
              <w:t>可以</w:t>
            </w:r>
          </w:p>
        </w:tc>
        <w:tc>
          <w:tcPr>
            <w:tcW w:w="1286" w:type="pct"/>
            <w:tcBorders>
              <w:top w:val="nil"/>
              <w:left w:val="nil"/>
              <w:bottom w:val="single" w:color="000000" w:sz="8" w:space="0"/>
              <w:right w:val="single" w:color="000000" w:sz="8" w:space="0"/>
            </w:tcBorders>
            <w:noWrap w:val="0"/>
            <w:vAlign w:val="center"/>
          </w:tcPr>
          <w:p w14:paraId="0F970ECF">
            <w:pPr>
              <w:keepNext w:val="0"/>
              <w:keepLines w:val="0"/>
              <w:widowControl/>
              <w:suppressLineNumbers w:val="0"/>
              <w:spacing w:before="0" w:beforeAutospacing="0" w:after="0" w:afterAutospacing="0"/>
              <w:ind w:left="0" w:right="0"/>
              <w:jc w:val="left"/>
              <w:textAlignment w:val="center"/>
              <w:rPr>
                <w:rFonts w:hint="eastAsia" w:ascii="宋体" w:hAnsi="宋体" w:cs="宋体"/>
                <w:color w:val="auto"/>
              </w:rPr>
            </w:pPr>
            <w:r>
              <w:rPr>
                <w:rFonts w:hint="eastAsia"/>
                <w:color w:val="auto"/>
              </w:rPr>
              <w:t>通话流水</w:t>
            </w:r>
          </w:p>
        </w:tc>
      </w:tr>
      <w:tr w14:paraId="4BDA684A">
        <w:tblPrEx>
          <w:tblCellMar>
            <w:top w:w="0" w:type="dxa"/>
            <w:left w:w="108" w:type="dxa"/>
            <w:bottom w:w="0" w:type="dxa"/>
            <w:right w:w="108" w:type="dxa"/>
          </w:tblCellMar>
        </w:tblPrEx>
        <w:trPr>
          <w:trHeight w:val="303" w:hRule="atLeast"/>
        </w:trPr>
        <w:tc>
          <w:tcPr>
            <w:tcW w:w="1176" w:type="pct"/>
            <w:tcBorders>
              <w:top w:val="nil"/>
              <w:left w:val="single" w:color="000000" w:sz="8" w:space="0"/>
              <w:bottom w:val="single" w:color="000000" w:sz="8" w:space="0"/>
              <w:right w:val="single" w:color="000000" w:sz="8" w:space="0"/>
            </w:tcBorders>
            <w:noWrap w:val="0"/>
            <w:vAlign w:val="center"/>
          </w:tcPr>
          <w:p w14:paraId="7E3D66AB">
            <w:pPr>
              <w:keepNext w:val="0"/>
              <w:keepLines w:val="0"/>
              <w:widowControl/>
              <w:suppressLineNumbers w:val="0"/>
              <w:spacing w:before="0" w:beforeAutospacing="0" w:after="0" w:afterAutospacing="0"/>
              <w:ind w:left="0" w:right="0"/>
              <w:jc w:val="left"/>
              <w:textAlignment w:val="center"/>
              <w:rPr>
                <w:rFonts w:hint="default" w:cs="Times New Roman"/>
                <w:color w:val="auto"/>
              </w:rPr>
            </w:pPr>
            <w:r>
              <w:rPr>
                <w:rFonts w:hint="default" w:cs="Times New Roman"/>
                <w:color w:val="auto"/>
                <w:kern w:val="0"/>
                <w:lang w:bidi="ar"/>
              </w:rPr>
              <w:t>callFlow</w:t>
            </w:r>
          </w:p>
        </w:tc>
        <w:tc>
          <w:tcPr>
            <w:tcW w:w="1006" w:type="pct"/>
            <w:tcBorders>
              <w:top w:val="nil"/>
              <w:left w:val="nil"/>
              <w:bottom w:val="single" w:color="000000" w:sz="8" w:space="0"/>
              <w:right w:val="single" w:color="000000" w:sz="8" w:space="0"/>
            </w:tcBorders>
            <w:noWrap w:val="0"/>
            <w:vAlign w:val="center"/>
          </w:tcPr>
          <w:p w14:paraId="32D29A34">
            <w:pPr>
              <w:keepNext w:val="0"/>
              <w:keepLines w:val="0"/>
              <w:widowControl/>
              <w:suppressLineNumbers w:val="0"/>
              <w:spacing w:before="0" w:beforeAutospacing="0" w:after="0" w:afterAutospacing="0"/>
              <w:ind w:left="0" w:right="0"/>
              <w:jc w:val="left"/>
              <w:textAlignment w:val="center"/>
              <w:rPr>
                <w:rFonts w:hint="default" w:cs="Times New Roman"/>
                <w:color w:val="auto"/>
              </w:rPr>
            </w:pPr>
            <w:r>
              <w:rPr>
                <w:rFonts w:hint="default" w:cs="Times New Roman"/>
                <w:color w:val="auto"/>
                <w:kern w:val="0"/>
                <w:lang w:bidi="ar"/>
              </w:rPr>
              <w:t>String</w:t>
            </w:r>
          </w:p>
        </w:tc>
        <w:tc>
          <w:tcPr>
            <w:tcW w:w="919" w:type="pct"/>
            <w:tcBorders>
              <w:top w:val="nil"/>
              <w:left w:val="nil"/>
              <w:bottom w:val="single" w:color="000000" w:sz="8" w:space="0"/>
              <w:right w:val="single" w:color="000000" w:sz="8" w:space="0"/>
            </w:tcBorders>
            <w:noWrap w:val="0"/>
            <w:vAlign w:val="center"/>
          </w:tcPr>
          <w:p w14:paraId="457E5B3D">
            <w:pPr>
              <w:keepNext w:val="0"/>
              <w:keepLines w:val="0"/>
              <w:widowControl/>
              <w:suppressLineNumbers w:val="0"/>
              <w:spacing w:before="0" w:beforeAutospacing="0" w:after="0" w:afterAutospacing="0"/>
              <w:ind w:left="0" w:right="0"/>
              <w:jc w:val="left"/>
              <w:textAlignment w:val="center"/>
              <w:rPr>
                <w:rFonts w:hint="default" w:cs="Times New Roman"/>
                <w:color w:val="auto"/>
              </w:rPr>
            </w:pPr>
            <w:r>
              <w:rPr>
                <w:rFonts w:hint="default" w:cs="Times New Roman"/>
                <w:color w:val="auto"/>
                <w:kern w:val="0"/>
                <w:lang w:bidi="ar"/>
              </w:rPr>
              <w:t>contactInfo</w:t>
            </w:r>
          </w:p>
        </w:tc>
        <w:tc>
          <w:tcPr>
            <w:tcW w:w="372" w:type="pct"/>
            <w:tcBorders>
              <w:top w:val="nil"/>
              <w:left w:val="nil"/>
              <w:bottom w:val="single" w:color="000000" w:sz="8" w:space="0"/>
              <w:right w:val="single" w:color="000000" w:sz="8" w:space="0"/>
            </w:tcBorders>
            <w:noWrap w:val="0"/>
            <w:vAlign w:val="center"/>
          </w:tcPr>
          <w:p w14:paraId="56291C64">
            <w:pPr>
              <w:keepNext w:val="0"/>
              <w:keepLines w:val="0"/>
              <w:widowControl/>
              <w:suppressLineNumbers w:val="0"/>
              <w:spacing w:before="0" w:beforeAutospacing="0" w:after="0" w:afterAutospacing="0"/>
              <w:ind w:left="0" w:right="0"/>
              <w:jc w:val="left"/>
              <w:textAlignment w:val="center"/>
              <w:rPr>
                <w:rFonts w:hint="default" w:cs="Times New Roman"/>
                <w:color w:val="auto"/>
              </w:rPr>
            </w:pPr>
            <w:r>
              <w:rPr>
                <w:rFonts w:hint="default" w:cs="Times New Roman"/>
                <w:color w:val="auto"/>
                <w:kern w:val="0"/>
                <w:lang w:bidi="ar"/>
              </w:rPr>
              <w:t>32</w:t>
            </w:r>
          </w:p>
        </w:tc>
        <w:tc>
          <w:tcPr>
            <w:tcW w:w="239" w:type="pct"/>
            <w:tcBorders>
              <w:top w:val="nil"/>
              <w:left w:val="nil"/>
              <w:bottom w:val="single" w:color="000000" w:sz="8" w:space="0"/>
              <w:right w:val="single" w:color="000000" w:sz="8" w:space="0"/>
            </w:tcBorders>
            <w:noWrap w:val="0"/>
            <w:vAlign w:val="center"/>
          </w:tcPr>
          <w:p w14:paraId="161A47CE">
            <w:pPr>
              <w:keepNext w:val="0"/>
              <w:keepLines w:val="0"/>
              <w:widowControl/>
              <w:suppressLineNumbers w:val="0"/>
              <w:spacing w:before="0" w:beforeAutospacing="0" w:after="0" w:afterAutospacing="0"/>
              <w:ind w:left="0" w:right="0"/>
              <w:jc w:val="left"/>
              <w:textAlignment w:val="center"/>
              <w:rPr>
                <w:rFonts w:hint="eastAsia" w:ascii="宋体" w:hAnsi="宋体" w:cs="宋体"/>
                <w:color w:val="auto"/>
              </w:rPr>
            </w:pPr>
            <w:r>
              <w:rPr>
                <w:rFonts w:hint="eastAsia" w:ascii="宋体" w:hAnsi="宋体" w:cs="宋体"/>
                <w:color w:val="auto"/>
                <w:kern w:val="0"/>
                <w:lang w:bidi="ar"/>
              </w:rPr>
              <w:t>可以</w:t>
            </w:r>
          </w:p>
        </w:tc>
        <w:tc>
          <w:tcPr>
            <w:tcW w:w="1286" w:type="pct"/>
            <w:tcBorders>
              <w:top w:val="nil"/>
              <w:left w:val="nil"/>
              <w:bottom w:val="single" w:color="000000" w:sz="8" w:space="0"/>
              <w:right w:val="single" w:color="000000" w:sz="8" w:space="0"/>
            </w:tcBorders>
            <w:noWrap w:val="0"/>
            <w:vAlign w:val="center"/>
          </w:tcPr>
          <w:p w14:paraId="140D708E">
            <w:pPr>
              <w:keepNext w:val="0"/>
              <w:keepLines w:val="0"/>
              <w:widowControl/>
              <w:suppressLineNumbers w:val="0"/>
              <w:spacing w:before="0" w:beforeAutospacing="0" w:after="0" w:afterAutospacing="0"/>
              <w:ind w:left="0" w:right="0"/>
              <w:jc w:val="left"/>
              <w:textAlignment w:val="center"/>
              <w:rPr>
                <w:rFonts w:hint="eastAsia" w:ascii="宋体" w:hAnsi="宋体" w:cs="宋体"/>
                <w:color w:val="auto"/>
              </w:rPr>
            </w:pPr>
            <w:r>
              <w:rPr>
                <w:rFonts w:hint="eastAsia"/>
                <w:color w:val="auto"/>
              </w:rPr>
              <w:t>流水号，IVR、智能导航同callId，热线及部分互联网渠道同接续流水号serialNo</w:t>
            </w:r>
          </w:p>
        </w:tc>
      </w:tr>
      <w:tr w14:paraId="1B472416">
        <w:tblPrEx>
          <w:tblCellMar>
            <w:top w:w="0" w:type="dxa"/>
            <w:left w:w="108" w:type="dxa"/>
            <w:bottom w:w="0" w:type="dxa"/>
            <w:right w:w="108" w:type="dxa"/>
          </w:tblCellMar>
        </w:tblPrEx>
        <w:trPr>
          <w:trHeight w:val="303" w:hRule="atLeast"/>
        </w:trPr>
        <w:tc>
          <w:tcPr>
            <w:tcW w:w="1176" w:type="pct"/>
            <w:tcBorders>
              <w:top w:val="nil"/>
              <w:left w:val="single" w:color="000000" w:sz="8" w:space="0"/>
              <w:bottom w:val="single" w:color="000000" w:sz="8" w:space="0"/>
              <w:right w:val="single" w:color="000000" w:sz="8" w:space="0"/>
            </w:tcBorders>
            <w:shd w:val="clear" w:color="auto" w:fill="auto"/>
            <w:noWrap w:val="0"/>
            <w:vAlign w:val="center"/>
          </w:tcPr>
          <w:p w14:paraId="0FB8E6FF">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auto"/>
                <w:kern w:val="2"/>
                <w:sz w:val="21"/>
                <w:szCs w:val="21"/>
                <w:lang w:val="en-US" w:eastAsia="zh-CN" w:bidi="ar-SA"/>
              </w:rPr>
            </w:pPr>
            <w:r>
              <w:rPr>
                <w:rFonts w:hint="default" w:cs="Times New Roman"/>
                <w:color w:val="auto"/>
                <w:kern w:val="0"/>
                <w:lang w:bidi="ar"/>
              </w:rPr>
              <w:t>contactId</w:t>
            </w:r>
          </w:p>
        </w:tc>
        <w:tc>
          <w:tcPr>
            <w:tcW w:w="1006" w:type="pct"/>
            <w:tcBorders>
              <w:top w:val="nil"/>
              <w:left w:val="nil"/>
              <w:bottom w:val="single" w:color="000000" w:sz="8" w:space="0"/>
              <w:right w:val="single" w:color="000000" w:sz="8" w:space="0"/>
            </w:tcBorders>
            <w:shd w:val="clear" w:color="auto" w:fill="auto"/>
            <w:noWrap w:val="0"/>
            <w:vAlign w:val="center"/>
          </w:tcPr>
          <w:p w14:paraId="2A441F7A">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auto"/>
                <w:kern w:val="2"/>
                <w:sz w:val="21"/>
                <w:szCs w:val="21"/>
                <w:lang w:val="en-US" w:eastAsia="zh-CN" w:bidi="ar-SA"/>
              </w:rPr>
            </w:pPr>
            <w:r>
              <w:rPr>
                <w:rFonts w:hint="default" w:cs="Times New Roman"/>
                <w:color w:val="auto"/>
                <w:kern w:val="0"/>
                <w:lang w:bidi="ar"/>
              </w:rPr>
              <w:t>String</w:t>
            </w:r>
          </w:p>
        </w:tc>
        <w:tc>
          <w:tcPr>
            <w:tcW w:w="919" w:type="pct"/>
            <w:tcBorders>
              <w:top w:val="nil"/>
              <w:left w:val="nil"/>
              <w:bottom w:val="single" w:color="000000" w:sz="8" w:space="0"/>
              <w:right w:val="single" w:color="000000" w:sz="8" w:space="0"/>
            </w:tcBorders>
            <w:shd w:val="clear" w:color="auto" w:fill="auto"/>
            <w:noWrap w:val="0"/>
            <w:vAlign w:val="center"/>
          </w:tcPr>
          <w:p w14:paraId="1A28508B">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auto"/>
                <w:kern w:val="2"/>
                <w:sz w:val="21"/>
                <w:szCs w:val="21"/>
                <w:lang w:val="en-US" w:eastAsia="zh-CN" w:bidi="ar-SA"/>
              </w:rPr>
            </w:pPr>
            <w:r>
              <w:rPr>
                <w:rFonts w:hint="default" w:cs="Times New Roman"/>
                <w:color w:val="auto"/>
                <w:kern w:val="0"/>
                <w:lang w:bidi="ar"/>
              </w:rPr>
              <w:t>contactInfo</w:t>
            </w:r>
          </w:p>
        </w:tc>
        <w:tc>
          <w:tcPr>
            <w:tcW w:w="372" w:type="pct"/>
            <w:tcBorders>
              <w:top w:val="nil"/>
              <w:left w:val="nil"/>
              <w:bottom w:val="single" w:color="000000" w:sz="8" w:space="0"/>
              <w:right w:val="single" w:color="000000" w:sz="8" w:space="0"/>
            </w:tcBorders>
            <w:shd w:val="clear" w:color="auto" w:fill="auto"/>
            <w:noWrap w:val="0"/>
            <w:vAlign w:val="center"/>
          </w:tcPr>
          <w:p w14:paraId="15DDD156">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color w:val="auto"/>
                <w:kern w:val="2"/>
                <w:sz w:val="21"/>
                <w:szCs w:val="21"/>
                <w:lang w:val="en-US" w:eastAsia="zh-CN" w:bidi="ar-SA"/>
              </w:rPr>
            </w:pPr>
            <w:r>
              <w:rPr>
                <w:rFonts w:hint="default" w:cs="Times New Roman"/>
                <w:color w:val="auto"/>
                <w:kern w:val="0"/>
                <w:lang w:bidi="ar"/>
              </w:rPr>
              <w:t>32</w:t>
            </w:r>
          </w:p>
        </w:tc>
        <w:tc>
          <w:tcPr>
            <w:tcW w:w="239" w:type="pct"/>
            <w:tcBorders>
              <w:top w:val="nil"/>
              <w:left w:val="nil"/>
              <w:bottom w:val="single" w:color="000000" w:sz="8" w:space="0"/>
              <w:right w:val="single" w:color="000000" w:sz="8" w:space="0"/>
            </w:tcBorders>
            <w:shd w:val="clear" w:color="auto" w:fill="auto"/>
            <w:noWrap w:val="0"/>
            <w:vAlign w:val="center"/>
          </w:tcPr>
          <w:p w14:paraId="66CA80C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color w:val="auto"/>
                <w:kern w:val="2"/>
                <w:sz w:val="21"/>
                <w:szCs w:val="21"/>
                <w:lang w:val="en-US" w:eastAsia="zh-CN" w:bidi="ar-SA"/>
              </w:rPr>
            </w:pPr>
            <w:r>
              <w:rPr>
                <w:rFonts w:hint="eastAsia" w:ascii="宋体" w:hAnsi="宋体" w:cs="宋体"/>
                <w:color w:val="auto"/>
                <w:kern w:val="0"/>
                <w:lang w:bidi="ar"/>
              </w:rPr>
              <w:t>可以</w:t>
            </w:r>
          </w:p>
        </w:tc>
        <w:tc>
          <w:tcPr>
            <w:tcW w:w="1286" w:type="pct"/>
            <w:tcBorders>
              <w:top w:val="nil"/>
              <w:left w:val="nil"/>
              <w:bottom w:val="single" w:color="000000" w:sz="8" w:space="0"/>
              <w:right w:val="single" w:color="000000" w:sz="8" w:space="0"/>
            </w:tcBorders>
            <w:shd w:val="clear" w:color="auto" w:fill="auto"/>
            <w:noWrap w:val="0"/>
            <w:vAlign w:val="center"/>
          </w:tcPr>
          <w:p w14:paraId="556C81B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color w:val="auto"/>
                <w:kern w:val="2"/>
                <w:sz w:val="21"/>
                <w:szCs w:val="21"/>
                <w:lang w:val="en-US" w:eastAsia="zh-CN" w:bidi="ar-SA"/>
              </w:rPr>
            </w:pPr>
            <w:r>
              <w:rPr>
                <w:rFonts w:hint="eastAsia" w:ascii="宋体" w:hAnsi="宋体" w:cs="宋体"/>
                <w:color w:val="auto"/>
                <w:kern w:val="0"/>
                <w:lang w:bidi="ar"/>
              </w:rPr>
              <w:t>接触流水</w:t>
            </w:r>
          </w:p>
        </w:tc>
      </w:tr>
      <w:tr w14:paraId="39C1DAA6">
        <w:tblPrEx>
          <w:tblCellMar>
            <w:top w:w="0" w:type="dxa"/>
            <w:left w:w="108" w:type="dxa"/>
            <w:bottom w:w="0" w:type="dxa"/>
            <w:right w:w="108" w:type="dxa"/>
          </w:tblCellMar>
        </w:tblPrEx>
        <w:trPr>
          <w:trHeight w:val="1892" w:hRule="atLeast"/>
        </w:trPr>
        <w:tc>
          <w:tcPr>
            <w:tcW w:w="1176" w:type="pct"/>
            <w:tcBorders>
              <w:top w:val="nil"/>
              <w:left w:val="single" w:color="000000" w:sz="8" w:space="0"/>
              <w:bottom w:val="single" w:color="000000" w:sz="8" w:space="0"/>
              <w:right w:val="single" w:color="000000" w:sz="8" w:space="0"/>
            </w:tcBorders>
            <w:noWrap w:val="0"/>
            <w:vAlign w:val="center"/>
          </w:tcPr>
          <w:p w14:paraId="4B36104A">
            <w:pPr>
              <w:keepNext w:val="0"/>
              <w:keepLines w:val="0"/>
              <w:widowControl/>
              <w:suppressLineNumbers w:val="0"/>
              <w:spacing w:before="0" w:beforeAutospacing="0" w:after="0" w:afterAutospacing="0"/>
              <w:ind w:left="0" w:right="0"/>
              <w:jc w:val="left"/>
              <w:textAlignment w:val="center"/>
              <w:rPr>
                <w:rFonts w:hint="default" w:cs="Times New Roman"/>
                <w:color w:val="auto"/>
              </w:rPr>
            </w:pPr>
            <w:r>
              <w:rPr>
                <w:rFonts w:hint="default" w:cs="Times New Roman"/>
                <w:color w:val="auto"/>
                <w:kern w:val="0"/>
                <w:lang w:bidi="ar"/>
              </w:rPr>
              <w:t>outId</w:t>
            </w:r>
          </w:p>
        </w:tc>
        <w:tc>
          <w:tcPr>
            <w:tcW w:w="1006" w:type="pct"/>
            <w:tcBorders>
              <w:top w:val="nil"/>
              <w:left w:val="nil"/>
              <w:bottom w:val="single" w:color="000000" w:sz="8" w:space="0"/>
              <w:right w:val="single" w:color="000000" w:sz="8" w:space="0"/>
            </w:tcBorders>
            <w:noWrap w:val="0"/>
            <w:vAlign w:val="center"/>
          </w:tcPr>
          <w:p w14:paraId="14DC820A">
            <w:pPr>
              <w:keepNext w:val="0"/>
              <w:keepLines w:val="0"/>
              <w:widowControl/>
              <w:suppressLineNumbers w:val="0"/>
              <w:spacing w:before="0" w:beforeAutospacing="0" w:after="0" w:afterAutospacing="0"/>
              <w:ind w:left="0" w:right="0"/>
              <w:jc w:val="left"/>
              <w:textAlignment w:val="center"/>
              <w:rPr>
                <w:rFonts w:hint="default" w:cs="Times New Roman"/>
                <w:color w:val="auto"/>
              </w:rPr>
            </w:pPr>
            <w:r>
              <w:rPr>
                <w:rFonts w:hint="default" w:cs="Times New Roman"/>
                <w:color w:val="auto"/>
                <w:kern w:val="0"/>
                <w:lang w:bidi="ar"/>
              </w:rPr>
              <w:t>String</w:t>
            </w:r>
          </w:p>
        </w:tc>
        <w:tc>
          <w:tcPr>
            <w:tcW w:w="919" w:type="pct"/>
            <w:tcBorders>
              <w:top w:val="nil"/>
              <w:left w:val="nil"/>
              <w:bottom w:val="single" w:color="000000" w:sz="8" w:space="0"/>
              <w:right w:val="single" w:color="000000" w:sz="8" w:space="0"/>
            </w:tcBorders>
            <w:noWrap w:val="0"/>
            <w:vAlign w:val="center"/>
          </w:tcPr>
          <w:p w14:paraId="7BCFB4A7">
            <w:pPr>
              <w:keepNext w:val="0"/>
              <w:keepLines w:val="0"/>
              <w:widowControl/>
              <w:suppressLineNumbers w:val="0"/>
              <w:spacing w:before="0" w:beforeAutospacing="0" w:after="0" w:afterAutospacing="0"/>
              <w:ind w:left="0" w:right="0"/>
              <w:jc w:val="left"/>
              <w:textAlignment w:val="center"/>
              <w:rPr>
                <w:rFonts w:hint="default" w:cs="Times New Roman"/>
                <w:color w:val="auto"/>
              </w:rPr>
            </w:pPr>
            <w:r>
              <w:rPr>
                <w:rFonts w:hint="default" w:cs="Times New Roman"/>
                <w:color w:val="auto"/>
                <w:kern w:val="0"/>
                <w:lang w:bidi="ar"/>
              </w:rPr>
              <w:t>contactInfo</w:t>
            </w:r>
          </w:p>
        </w:tc>
        <w:tc>
          <w:tcPr>
            <w:tcW w:w="372" w:type="pct"/>
            <w:tcBorders>
              <w:top w:val="nil"/>
              <w:left w:val="nil"/>
              <w:bottom w:val="single" w:color="000000" w:sz="8" w:space="0"/>
              <w:right w:val="single" w:color="000000" w:sz="8" w:space="0"/>
            </w:tcBorders>
            <w:noWrap w:val="0"/>
            <w:vAlign w:val="center"/>
          </w:tcPr>
          <w:p w14:paraId="0DD84C30">
            <w:pPr>
              <w:keepNext w:val="0"/>
              <w:keepLines w:val="0"/>
              <w:widowControl/>
              <w:suppressLineNumbers w:val="0"/>
              <w:spacing w:before="0" w:beforeAutospacing="0" w:after="0" w:afterAutospacing="0"/>
              <w:ind w:left="0" w:right="0"/>
              <w:jc w:val="left"/>
              <w:textAlignment w:val="center"/>
              <w:rPr>
                <w:rFonts w:hint="default" w:cs="Times New Roman"/>
                <w:color w:val="auto"/>
              </w:rPr>
            </w:pPr>
            <w:r>
              <w:rPr>
                <w:rFonts w:hint="default" w:cs="Times New Roman"/>
                <w:color w:val="auto"/>
                <w:kern w:val="0"/>
                <w:lang w:bidi="ar"/>
              </w:rPr>
              <w:t>32</w:t>
            </w:r>
          </w:p>
        </w:tc>
        <w:tc>
          <w:tcPr>
            <w:tcW w:w="239" w:type="pct"/>
            <w:tcBorders>
              <w:top w:val="nil"/>
              <w:left w:val="nil"/>
              <w:bottom w:val="single" w:color="000000" w:sz="8" w:space="0"/>
              <w:right w:val="single" w:color="000000" w:sz="8" w:space="0"/>
            </w:tcBorders>
            <w:noWrap w:val="0"/>
            <w:vAlign w:val="center"/>
          </w:tcPr>
          <w:p w14:paraId="1434E68A">
            <w:pPr>
              <w:keepNext w:val="0"/>
              <w:keepLines w:val="0"/>
              <w:widowControl/>
              <w:suppressLineNumbers w:val="0"/>
              <w:spacing w:before="0" w:beforeAutospacing="0" w:after="0" w:afterAutospacing="0"/>
              <w:ind w:left="0" w:right="0"/>
              <w:jc w:val="left"/>
              <w:textAlignment w:val="center"/>
              <w:rPr>
                <w:rFonts w:hint="eastAsia" w:ascii="宋体" w:hAnsi="宋体" w:cs="宋体"/>
                <w:color w:val="auto"/>
              </w:rPr>
            </w:pPr>
            <w:r>
              <w:rPr>
                <w:rFonts w:hint="eastAsia" w:ascii="宋体" w:hAnsi="宋体" w:cs="宋体"/>
                <w:color w:val="auto"/>
                <w:kern w:val="0"/>
                <w:lang w:bidi="ar"/>
              </w:rPr>
              <w:t>可以</w:t>
            </w:r>
          </w:p>
        </w:tc>
        <w:tc>
          <w:tcPr>
            <w:tcW w:w="1286" w:type="pct"/>
            <w:tcBorders>
              <w:top w:val="nil"/>
              <w:left w:val="nil"/>
              <w:bottom w:val="single" w:color="000000" w:sz="8" w:space="0"/>
              <w:right w:val="single" w:color="000000" w:sz="8" w:space="0"/>
            </w:tcBorders>
            <w:noWrap w:val="0"/>
            <w:vAlign w:val="center"/>
          </w:tcPr>
          <w:p w14:paraId="720A72CB">
            <w:pPr>
              <w:keepNext w:val="0"/>
              <w:keepLines w:val="0"/>
              <w:widowControl/>
              <w:suppressLineNumbers w:val="0"/>
              <w:spacing w:before="0" w:beforeAutospacing="0" w:after="0" w:afterAutospacing="0"/>
              <w:ind w:left="0" w:right="0"/>
              <w:jc w:val="left"/>
              <w:textAlignment w:val="center"/>
              <w:rPr>
                <w:rFonts w:hint="eastAsia" w:ascii="宋体" w:hAnsi="宋体" w:cs="宋体"/>
                <w:color w:val="auto"/>
                <w:kern w:val="0"/>
                <w:lang w:bidi="ar"/>
              </w:rPr>
            </w:pPr>
            <w:r>
              <w:rPr>
                <w:rFonts w:hint="eastAsia" w:ascii="宋体" w:hAnsi="宋体" w:cs="宋体"/>
                <w:color w:val="auto"/>
                <w:kern w:val="0"/>
                <w:lang w:bidi="ar"/>
              </w:rPr>
              <w:t>外部流水</w:t>
            </w:r>
            <w:r>
              <w:rPr>
                <w:rFonts w:hint="default" w:cs="Times New Roman"/>
                <w:color w:val="auto"/>
                <w:kern w:val="0"/>
                <w:lang w:bidi="ar"/>
              </w:rPr>
              <w:t>:</w:t>
            </w:r>
            <w:r>
              <w:rPr>
                <w:rFonts w:hint="eastAsia" w:ascii="宋体" w:hAnsi="宋体" w:cs="宋体"/>
                <w:color w:val="auto"/>
                <w:kern w:val="0"/>
                <w:lang w:bidi="ar"/>
              </w:rPr>
              <w:t>根据不同渠道保存不同含义的流水。</w:t>
            </w:r>
          </w:p>
          <w:p w14:paraId="6BE7A025">
            <w:pPr>
              <w:keepNext w:val="0"/>
              <w:keepLines w:val="0"/>
              <w:widowControl/>
              <w:suppressLineNumbers w:val="0"/>
              <w:spacing w:before="0" w:beforeAutospacing="0" w:after="0" w:afterAutospacing="0"/>
              <w:ind w:left="0" w:right="0"/>
              <w:jc w:val="left"/>
              <w:textAlignment w:val="center"/>
              <w:rPr>
                <w:rFonts w:hint="eastAsia" w:ascii="宋体" w:hAnsi="宋体" w:cs="宋体"/>
                <w:color w:val="auto"/>
              </w:rPr>
            </w:pPr>
            <w:r>
              <w:rPr>
                <w:rFonts w:hint="eastAsia" w:ascii="宋体" w:hAnsi="宋体" w:cs="宋体"/>
                <w:color w:val="auto"/>
                <w:kern w:val="0"/>
                <w:lang w:bidi="ar"/>
              </w:rPr>
              <w:t>客服人工</w:t>
            </w:r>
            <w:r>
              <w:rPr>
                <w:rFonts w:hint="default" w:cs="Times New Roman"/>
                <w:color w:val="auto"/>
                <w:kern w:val="0"/>
                <w:lang w:bidi="ar"/>
              </w:rPr>
              <w:t>---</w:t>
            </w:r>
            <w:r>
              <w:rPr>
                <w:rFonts w:hint="eastAsia" w:ascii="宋体" w:hAnsi="宋体" w:cs="宋体"/>
                <w:color w:val="auto"/>
                <w:kern w:val="0"/>
                <w:lang w:bidi="ar"/>
              </w:rPr>
              <w:t>通话流水，</w:t>
            </w:r>
            <w:r>
              <w:rPr>
                <w:rFonts w:hint="default" w:cs="Times New Roman"/>
                <w:color w:val="auto"/>
                <w:kern w:val="0"/>
                <w:lang w:bidi="ar"/>
              </w:rPr>
              <w:t>IVR-IVR</w:t>
            </w:r>
            <w:r>
              <w:rPr>
                <w:rFonts w:hint="eastAsia" w:ascii="宋体" w:hAnsi="宋体" w:cs="宋体"/>
                <w:color w:val="auto"/>
                <w:kern w:val="0"/>
                <w:lang w:bidi="ar"/>
              </w:rPr>
              <w:t>唯一编码，在线客服</w:t>
            </w:r>
            <w:r>
              <w:rPr>
                <w:rFonts w:hint="default" w:cs="Times New Roman"/>
                <w:color w:val="auto"/>
                <w:kern w:val="0"/>
                <w:lang w:bidi="ar"/>
              </w:rPr>
              <w:t>---</w:t>
            </w:r>
            <w:r>
              <w:rPr>
                <w:rFonts w:hint="eastAsia" w:ascii="宋体" w:hAnsi="宋体" w:cs="宋体"/>
                <w:color w:val="auto"/>
                <w:kern w:val="0"/>
                <w:lang w:bidi="ar"/>
              </w:rPr>
              <w:t>接入唯一编码</w:t>
            </w:r>
            <w:r>
              <w:rPr>
                <w:rFonts w:hint="default" w:cs="Times New Roman"/>
                <w:color w:val="auto"/>
                <w:kern w:val="0"/>
                <w:lang w:bidi="ar"/>
              </w:rPr>
              <w:t>'</w:t>
            </w:r>
          </w:p>
        </w:tc>
      </w:tr>
      <w:tr w14:paraId="5CF61271">
        <w:tblPrEx>
          <w:tblCellMar>
            <w:top w:w="0" w:type="dxa"/>
            <w:left w:w="108" w:type="dxa"/>
            <w:bottom w:w="0" w:type="dxa"/>
            <w:right w:w="108" w:type="dxa"/>
          </w:tblCellMar>
        </w:tblPrEx>
        <w:trPr>
          <w:trHeight w:val="1743" w:hRule="atLeast"/>
        </w:trPr>
        <w:tc>
          <w:tcPr>
            <w:tcW w:w="1176" w:type="pct"/>
            <w:tcBorders>
              <w:top w:val="nil"/>
              <w:left w:val="single" w:color="000000" w:sz="8" w:space="0"/>
              <w:bottom w:val="single" w:color="000000" w:sz="8" w:space="0"/>
              <w:right w:val="single" w:color="000000" w:sz="8" w:space="0"/>
            </w:tcBorders>
            <w:noWrap w:val="0"/>
            <w:vAlign w:val="center"/>
          </w:tcPr>
          <w:p w14:paraId="4A56C45E">
            <w:pPr>
              <w:keepNext w:val="0"/>
              <w:keepLines w:val="0"/>
              <w:widowControl/>
              <w:suppressLineNumbers w:val="0"/>
              <w:spacing w:before="0" w:beforeAutospacing="0" w:after="0" w:afterAutospacing="0"/>
              <w:ind w:left="0" w:right="0"/>
              <w:jc w:val="left"/>
              <w:textAlignment w:val="center"/>
              <w:rPr>
                <w:rFonts w:hint="default" w:cs="Times New Roman"/>
                <w:color w:val="auto"/>
              </w:rPr>
            </w:pPr>
            <w:r>
              <w:rPr>
                <w:rFonts w:hint="default" w:cs="Times New Roman"/>
                <w:color w:val="auto"/>
                <w:kern w:val="0"/>
                <w:lang w:bidi="ar"/>
              </w:rPr>
              <w:t>callType</w:t>
            </w:r>
          </w:p>
        </w:tc>
        <w:tc>
          <w:tcPr>
            <w:tcW w:w="1006" w:type="pct"/>
            <w:tcBorders>
              <w:top w:val="nil"/>
              <w:left w:val="nil"/>
              <w:bottom w:val="single" w:color="000000" w:sz="8" w:space="0"/>
              <w:right w:val="single" w:color="000000" w:sz="8" w:space="0"/>
            </w:tcBorders>
            <w:noWrap w:val="0"/>
            <w:vAlign w:val="center"/>
          </w:tcPr>
          <w:p w14:paraId="6813A7F7">
            <w:pPr>
              <w:keepNext w:val="0"/>
              <w:keepLines w:val="0"/>
              <w:widowControl/>
              <w:suppressLineNumbers w:val="0"/>
              <w:spacing w:before="0" w:beforeAutospacing="0" w:after="0" w:afterAutospacing="0"/>
              <w:ind w:left="0" w:right="0"/>
              <w:jc w:val="left"/>
              <w:textAlignment w:val="center"/>
              <w:rPr>
                <w:rFonts w:hint="default" w:cs="Times New Roman"/>
                <w:color w:val="auto"/>
              </w:rPr>
            </w:pPr>
            <w:r>
              <w:rPr>
                <w:rFonts w:hint="default" w:cs="Times New Roman"/>
                <w:color w:val="auto"/>
                <w:kern w:val="0"/>
                <w:lang w:bidi="ar"/>
              </w:rPr>
              <w:t>String</w:t>
            </w:r>
          </w:p>
        </w:tc>
        <w:tc>
          <w:tcPr>
            <w:tcW w:w="919" w:type="pct"/>
            <w:tcBorders>
              <w:top w:val="nil"/>
              <w:left w:val="nil"/>
              <w:bottom w:val="single" w:color="000000" w:sz="8" w:space="0"/>
              <w:right w:val="single" w:color="000000" w:sz="8" w:space="0"/>
            </w:tcBorders>
            <w:noWrap w:val="0"/>
            <w:vAlign w:val="center"/>
          </w:tcPr>
          <w:p w14:paraId="23405AEB">
            <w:pPr>
              <w:keepNext w:val="0"/>
              <w:keepLines w:val="0"/>
              <w:widowControl/>
              <w:suppressLineNumbers w:val="0"/>
              <w:spacing w:before="0" w:beforeAutospacing="0" w:after="0" w:afterAutospacing="0"/>
              <w:ind w:left="0" w:right="0"/>
              <w:jc w:val="left"/>
              <w:textAlignment w:val="center"/>
              <w:rPr>
                <w:rFonts w:hint="default" w:cs="Times New Roman"/>
                <w:color w:val="auto"/>
              </w:rPr>
            </w:pPr>
            <w:r>
              <w:rPr>
                <w:rFonts w:hint="default" w:cs="Times New Roman"/>
                <w:color w:val="auto"/>
                <w:kern w:val="0"/>
                <w:lang w:bidi="ar"/>
              </w:rPr>
              <w:t>contactInfo</w:t>
            </w:r>
          </w:p>
        </w:tc>
        <w:tc>
          <w:tcPr>
            <w:tcW w:w="372" w:type="pct"/>
            <w:tcBorders>
              <w:top w:val="nil"/>
              <w:left w:val="nil"/>
              <w:bottom w:val="single" w:color="000000" w:sz="8" w:space="0"/>
              <w:right w:val="single" w:color="000000" w:sz="8" w:space="0"/>
            </w:tcBorders>
            <w:noWrap w:val="0"/>
            <w:vAlign w:val="center"/>
          </w:tcPr>
          <w:p w14:paraId="262D9D46">
            <w:pPr>
              <w:keepNext w:val="0"/>
              <w:keepLines w:val="0"/>
              <w:widowControl/>
              <w:suppressLineNumbers w:val="0"/>
              <w:spacing w:before="0" w:beforeAutospacing="0" w:after="0" w:afterAutospacing="0"/>
              <w:ind w:left="0" w:right="0"/>
              <w:jc w:val="left"/>
              <w:textAlignment w:val="center"/>
              <w:rPr>
                <w:rFonts w:hint="default" w:cs="Times New Roman"/>
                <w:color w:val="auto"/>
              </w:rPr>
            </w:pPr>
            <w:r>
              <w:rPr>
                <w:rFonts w:hint="default" w:cs="Times New Roman"/>
                <w:color w:val="auto"/>
                <w:kern w:val="0"/>
                <w:lang w:bidi="ar"/>
              </w:rPr>
              <w:t>2</w:t>
            </w:r>
          </w:p>
        </w:tc>
        <w:tc>
          <w:tcPr>
            <w:tcW w:w="239" w:type="pct"/>
            <w:tcBorders>
              <w:top w:val="nil"/>
              <w:left w:val="nil"/>
              <w:bottom w:val="single" w:color="000000" w:sz="8" w:space="0"/>
              <w:right w:val="single" w:color="000000" w:sz="8" w:space="0"/>
            </w:tcBorders>
            <w:noWrap w:val="0"/>
            <w:vAlign w:val="center"/>
          </w:tcPr>
          <w:p w14:paraId="7CD15E42">
            <w:pPr>
              <w:keepNext w:val="0"/>
              <w:keepLines w:val="0"/>
              <w:widowControl/>
              <w:suppressLineNumbers w:val="0"/>
              <w:spacing w:before="0" w:beforeAutospacing="0" w:after="0" w:afterAutospacing="0"/>
              <w:ind w:left="0" w:right="0"/>
              <w:jc w:val="left"/>
              <w:textAlignment w:val="center"/>
              <w:rPr>
                <w:rFonts w:hint="eastAsia" w:ascii="宋体" w:hAnsi="宋体" w:cs="宋体"/>
                <w:color w:val="auto"/>
              </w:rPr>
            </w:pPr>
            <w:r>
              <w:rPr>
                <w:rFonts w:hint="eastAsia" w:ascii="宋体" w:hAnsi="宋体" w:cs="宋体"/>
                <w:color w:val="auto"/>
                <w:kern w:val="0"/>
                <w:lang w:bidi="ar"/>
              </w:rPr>
              <w:t>可以</w:t>
            </w:r>
          </w:p>
        </w:tc>
        <w:tc>
          <w:tcPr>
            <w:tcW w:w="1286" w:type="pct"/>
            <w:tcBorders>
              <w:top w:val="nil"/>
              <w:left w:val="nil"/>
              <w:bottom w:val="single" w:color="000000" w:sz="8" w:space="0"/>
              <w:right w:val="single" w:color="000000" w:sz="8" w:space="0"/>
            </w:tcBorders>
            <w:noWrap w:val="0"/>
            <w:vAlign w:val="center"/>
          </w:tcPr>
          <w:p w14:paraId="4CC8D0E2">
            <w:pPr>
              <w:keepNext w:val="0"/>
              <w:keepLines w:val="0"/>
              <w:widowControl/>
              <w:suppressLineNumbers w:val="0"/>
              <w:spacing w:before="0" w:beforeAutospacing="0" w:after="0" w:afterAutospacing="0"/>
              <w:ind w:left="0" w:right="0"/>
              <w:jc w:val="left"/>
              <w:textAlignment w:val="center"/>
              <w:rPr>
                <w:rFonts w:hint="eastAsia" w:ascii="宋体" w:hAnsi="宋体" w:cs="宋体"/>
                <w:color w:val="auto"/>
              </w:rPr>
            </w:pPr>
            <w:r>
              <w:rPr>
                <w:rFonts w:hint="eastAsia" w:ascii="宋体" w:hAnsi="宋体" w:cs="宋体"/>
                <w:color w:val="auto"/>
                <w:kern w:val="0"/>
                <w:lang w:bidi="ar"/>
              </w:rPr>
              <w:t>呼叫类型</w:t>
            </w:r>
            <w:r>
              <w:rPr>
                <w:rFonts w:hint="default" w:cs="Times New Roman"/>
                <w:color w:val="auto"/>
                <w:kern w:val="0"/>
                <w:lang w:bidi="ar"/>
              </w:rPr>
              <w:t>:0</w:t>
            </w:r>
            <w:r>
              <w:rPr>
                <w:rFonts w:hint="eastAsia" w:ascii="宋体" w:hAnsi="宋体" w:cs="宋体"/>
                <w:color w:val="auto"/>
                <w:kern w:val="0"/>
                <w:lang w:bidi="ar"/>
              </w:rPr>
              <w:t>：呼入，</w:t>
            </w:r>
            <w:r>
              <w:rPr>
                <w:rFonts w:hint="default" w:cs="Times New Roman"/>
                <w:color w:val="auto"/>
                <w:kern w:val="0"/>
                <w:lang w:bidi="ar"/>
              </w:rPr>
              <w:t>1</w:t>
            </w:r>
            <w:r>
              <w:rPr>
                <w:rFonts w:hint="eastAsia" w:ascii="宋体" w:hAnsi="宋体" w:cs="宋体"/>
                <w:color w:val="auto"/>
                <w:kern w:val="0"/>
                <w:lang w:bidi="ar"/>
              </w:rPr>
              <w:t>：呼出，</w:t>
            </w:r>
            <w:r>
              <w:rPr>
                <w:rFonts w:hint="default" w:cs="Times New Roman"/>
                <w:color w:val="auto"/>
                <w:kern w:val="0"/>
                <w:lang w:bidi="ar"/>
              </w:rPr>
              <w:t>2</w:t>
            </w:r>
            <w:r>
              <w:rPr>
                <w:rFonts w:hint="eastAsia" w:ascii="宋体" w:hAnsi="宋体" w:cs="宋体"/>
                <w:color w:val="auto"/>
                <w:kern w:val="0"/>
                <w:lang w:bidi="ar"/>
              </w:rPr>
              <w:t>：内部呼叫，</w:t>
            </w:r>
            <w:r>
              <w:rPr>
                <w:rFonts w:hint="default" w:cs="Times New Roman"/>
                <w:color w:val="auto"/>
                <w:kern w:val="0"/>
                <w:lang w:bidi="ar"/>
              </w:rPr>
              <w:t>3</w:t>
            </w:r>
            <w:r>
              <w:rPr>
                <w:rFonts w:hint="eastAsia" w:ascii="宋体" w:hAnsi="宋体" w:cs="宋体"/>
                <w:color w:val="auto"/>
                <w:kern w:val="0"/>
                <w:lang w:bidi="ar"/>
              </w:rPr>
              <w:t>：内部求助，</w:t>
            </w:r>
            <w:r>
              <w:rPr>
                <w:rFonts w:hint="default" w:cs="Times New Roman"/>
                <w:color w:val="auto"/>
                <w:kern w:val="0"/>
                <w:lang w:bidi="ar"/>
              </w:rPr>
              <w:t>4</w:t>
            </w:r>
            <w:r>
              <w:rPr>
                <w:rFonts w:hint="eastAsia" w:ascii="宋体" w:hAnsi="宋体" w:cs="宋体"/>
                <w:color w:val="auto"/>
                <w:kern w:val="0"/>
                <w:lang w:bidi="ar"/>
              </w:rPr>
              <w:t>：转接，</w:t>
            </w:r>
            <w:r>
              <w:rPr>
                <w:rFonts w:hint="default" w:cs="Times New Roman"/>
                <w:color w:val="auto"/>
                <w:kern w:val="0"/>
                <w:lang w:bidi="ar"/>
              </w:rPr>
              <w:t>5</w:t>
            </w:r>
            <w:r>
              <w:rPr>
                <w:rFonts w:hint="eastAsia" w:ascii="宋体" w:hAnsi="宋体" w:cs="宋体"/>
                <w:color w:val="auto"/>
                <w:kern w:val="0"/>
                <w:lang w:bidi="ar"/>
              </w:rPr>
              <w:t>：预测外呼，</w:t>
            </w:r>
            <w:r>
              <w:rPr>
                <w:rFonts w:hint="default" w:cs="Times New Roman"/>
                <w:color w:val="auto"/>
                <w:kern w:val="0"/>
                <w:lang w:bidi="ar"/>
              </w:rPr>
              <w:t>6</w:t>
            </w:r>
            <w:r>
              <w:rPr>
                <w:rFonts w:hint="eastAsia" w:ascii="宋体" w:hAnsi="宋体" w:cs="宋体"/>
                <w:color w:val="auto"/>
                <w:kern w:val="0"/>
                <w:lang w:bidi="ar"/>
              </w:rPr>
              <w:t>：精益外呼，</w:t>
            </w:r>
            <w:r>
              <w:rPr>
                <w:rFonts w:hint="default" w:cs="Times New Roman"/>
                <w:color w:val="auto"/>
                <w:kern w:val="0"/>
                <w:lang w:bidi="ar"/>
              </w:rPr>
              <w:t>7</w:t>
            </w:r>
            <w:r>
              <w:rPr>
                <w:rFonts w:hint="eastAsia" w:ascii="宋体" w:hAnsi="宋体" w:cs="宋体"/>
                <w:color w:val="auto"/>
                <w:kern w:val="0"/>
                <w:lang w:bidi="ar"/>
              </w:rPr>
              <w:t>：</w:t>
            </w:r>
            <w:r>
              <w:rPr>
                <w:rFonts w:hint="default" w:cs="Times New Roman"/>
                <w:color w:val="auto"/>
                <w:kern w:val="0"/>
                <w:lang w:bidi="ar"/>
              </w:rPr>
              <w:t>IVR</w:t>
            </w:r>
            <w:r>
              <w:rPr>
                <w:rFonts w:hint="eastAsia" w:ascii="宋体" w:hAnsi="宋体" w:cs="宋体"/>
                <w:color w:val="auto"/>
                <w:kern w:val="0"/>
                <w:lang w:bidi="ar"/>
              </w:rPr>
              <w:t>外呼，</w:t>
            </w:r>
            <w:r>
              <w:rPr>
                <w:rFonts w:hint="default" w:cs="Times New Roman"/>
                <w:color w:val="auto"/>
                <w:kern w:val="0"/>
                <w:lang w:bidi="ar"/>
              </w:rPr>
              <w:t>99</w:t>
            </w:r>
            <w:r>
              <w:rPr>
                <w:rFonts w:hint="eastAsia" w:ascii="宋体" w:hAnsi="宋体" w:cs="宋体"/>
                <w:color w:val="auto"/>
                <w:kern w:val="0"/>
                <w:lang w:bidi="ar"/>
              </w:rPr>
              <w:t>：离线（非通话状态下办理的业务，如：离线业务办理，互联网渠道，自助渠道）数据来源于一级应用接续框架</w:t>
            </w:r>
          </w:p>
        </w:tc>
      </w:tr>
    </w:tbl>
    <w:p w14:paraId="10760096">
      <w:pPr>
        <w:keepNext w:val="0"/>
        <w:keepLines w:val="0"/>
        <w:widowControl/>
        <w:suppressLineNumbers w:val="0"/>
        <w:spacing w:before="0" w:beforeAutospacing="0" w:afterAutospacing="0" w:line="360" w:lineRule="auto"/>
        <w:ind w:right="0"/>
        <w:jc w:val="left"/>
        <w:rPr>
          <w:rFonts w:hint="default" w:ascii="仿宋_GB2312" w:hAnsi="Calibri" w:eastAsia="仿宋_GB2312" w:cs="仿宋_GB2312"/>
          <w:color w:val="000000"/>
          <w:kern w:val="2"/>
          <w:sz w:val="32"/>
          <w:szCs w:val="32"/>
          <w:lang w:val="en-US" w:eastAsia="zh-CN" w:bidi="ar-SA"/>
          <w:woUserID w:val="1"/>
        </w:rPr>
      </w:pPr>
    </w:p>
    <w:p w14:paraId="44CC782F">
      <w:pPr>
        <w:keepNext w:val="0"/>
        <w:keepLines w:val="0"/>
        <w:widowControl/>
        <w:suppressLineNumbers w:val="0"/>
        <w:spacing w:before="100" w:beforeAutospacing="0" w:after="100" w:afterAutospacing="0"/>
        <w:ind w:left="0" w:leftChars="0" w:right="0" w:rightChars="0" w:firstLine="0" w:firstLineChars="0"/>
        <w:jc w:val="both"/>
        <w:outlineLvl w:val="0"/>
        <w:rPr>
          <w:rFonts w:hint="default" w:ascii="Times New Roman" w:hAnsi="Times New Roman" w:eastAsia="仿宋" w:cs="Times New Roman"/>
          <w:i w:val="0"/>
          <w:iCs w:val="0"/>
          <w:caps w:val="0"/>
          <w:color w:val="000000"/>
          <w:spacing w:val="0"/>
          <w:sz w:val="32"/>
          <w:szCs w:val="32"/>
          <w:woUserID w:val="1"/>
        </w:rPr>
      </w:pPr>
      <w:r>
        <w:rPr>
          <w:rFonts w:hint="eastAsia" w:eastAsia="黑体" w:cs="Times New Roman"/>
          <w:b/>
          <w:bCs/>
          <w:i w:val="0"/>
          <w:iCs w:val="0"/>
          <w:caps w:val="0"/>
          <w:color w:val="000000"/>
          <w:spacing w:val="0"/>
          <w:kern w:val="0"/>
          <w:sz w:val="32"/>
          <w:szCs w:val="32"/>
          <w:lang w:val="en-US" w:eastAsia="zh-CN" w:bidi="ar"/>
          <w:woUserID w:val="1"/>
        </w:rPr>
        <w:t>6</w:t>
      </w:r>
      <w:r>
        <w:rPr>
          <w:rFonts w:hint="default" w:ascii="Times New Roman" w:hAnsi="Times New Roman" w:eastAsia="黑体" w:cs="Times New Roman"/>
          <w:b/>
          <w:bCs/>
          <w:i w:val="0"/>
          <w:iCs w:val="0"/>
          <w:caps w:val="0"/>
          <w:color w:val="000000"/>
          <w:spacing w:val="0"/>
          <w:kern w:val="0"/>
          <w:sz w:val="32"/>
          <w:szCs w:val="32"/>
          <w:lang w:val="en-US" w:eastAsia="zh-CN" w:bidi="ar"/>
          <w:woUserID w:val="1"/>
        </w:rPr>
        <w:t xml:space="preserve"> </w:t>
      </w:r>
      <w:r>
        <w:rPr>
          <w:rFonts w:hint="default" w:ascii="黑体" w:hAnsi="宋体" w:eastAsia="黑体" w:cs="黑体"/>
          <w:b/>
          <w:bCs/>
          <w:i w:val="0"/>
          <w:iCs w:val="0"/>
          <w:caps w:val="0"/>
          <w:color w:val="000000"/>
          <w:spacing w:val="0"/>
          <w:kern w:val="0"/>
          <w:sz w:val="32"/>
          <w:szCs w:val="32"/>
          <w:lang w:val="en-US" w:eastAsia="zh-CN" w:bidi="ar"/>
          <w:woUserID w:val="1"/>
        </w:rPr>
        <w:t>数据库概要设计</w:t>
      </w:r>
    </w:p>
    <w:p w14:paraId="2EB1B422">
      <w:pPr>
        <w:keepNext w:val="0"/>
        <w:keepLines w:val="0"/>
        <w:widowControl/>
        <w:suppressLineNumbers w:val="0"/>
        <w:spacing w:before="100" w:beforeAutospacing="0" w:after="100" w:afterAutospacing="0"/>
        <w:ind w:left="0" w:leftChars="0" w:right="0" w:rightChars="0" w:firstLine="0" w:firstLineChars="0"/>
        <w:jc w:val="both"/>
        <w:outlineLvl w:val="1"/>
        <w:rPr>
          <w:rFonts w:hint="default" w:ascii="Times New Roman" w:hAnsi="Times New Roman" w:eastAsia="仿宋" w:cs="Times New Roman"/>
          <w:i w:val="0"/>
          <w:iCs w:val="0"/>
          <w:caps w:val="0"/>
          <w:color w:val="000000"/>
          <w:spacing w:val="0"/>
          <w:sz w:val="32"/>
          <w:szCs w:val="32"/>
          <w:woUserID w:val="1"/>
        </w:rPr>
      </w:pPr>
      <w:r>
        <w:rPr>
          <w:rFonts w:hint="eastAsia" w:eastAsia="黑体" w:cs="Times New Roman"/>
          <w:b/>
          <w:bCs/>
          <w:i w:val="0"/>
          <w:iCs w:val="0"/>
          <w:caps w:val="0"/>
          <w:color w:val="000000"/>
          <w:spacing w:val="0"/>
          <w:kern w:val="0"/>
          <w:sz w:val="32"/>
          <w:szCs w:val="32"/>
          <w:lang w:val="en-US" w:eastAsia="zh-CN" w:bidi="ar"/>
          <w:woUserID w:val="1"/>
        </w:rPr>
        <w:t>6</w:t>
      </w:r>
      <w:r>
        <w:rPr>
          <w:rFonts w:hint="default" w:ascii="Times New Roman" w:hAnsi="Times New Roman" w:eastAsia="黑体" w:cs="Times New Roman"/>
          <w:b/>
          <w:bCs/>
          <w:i w:val="0"/>
          <w:iCs w:val="0"/>
          <w:caps w:val="0"/>
          <w:color w:val="000000"/>
          <w:spacing w:val="0"/>
          <w:kern w:val="0"/>
          <w:sz w:val="32"/>
          <w:szCs w:val="32"/>
          <w:lang w:val="en-US" w:eastAsia="zh-CN" w:bidi="ar"/>
          <w:woUserID w:val="1"/>
        </w:rPr>
        <w:t xml:space="preserve">.1 </w:t>
      </w:r>
      <w:r>
        <w:rPr>
          <w:rFonts w:hint="default" w:ascii="黑体" w:hAnsi="宋体" w:eastAsia="黑体" w:cs="黑体"/>
          <w:b/>
          <w:bCs/>
          <w:i w:val="0"/>
          <w:iCs w:val="0"/>
          <w:caps w:val="0"/>
          <w:color w:val="000000"/>
          <w:spacing w:val="0"/>
          <w:kern w:val="0"/>
          <w:sz w:val="32"/>
          <w:szCs w:val="32"/>
          <w:lang w:val="en-US" w:eastAsia="zh-CN" w:bidi="ar"/>
          <w:woUserID w:val="1"/>
        </w:rPr>
        <w:t>数据库设计原则</w:t>
      </w:r>
    </w:p>
    <w:p w14:paraId="7B1507E7">
      <w:pPr>
        <w:keepNext w:val="0"/>
        <w:keepLines w:val="0"/>
        <w:widowControl/>
        <w:suppressLineNumbers w:val="0"/>
        <w:spacing w:before="0" w:beforeAutospacing="0" w:afterAutospacing="0" w:line="360" w:lineRule="auto"/>
        <w:ind w:left="0" w:leftChars="0" w:right="0" w:firstLine="500" w:firstLineChars="0"/>
        <w:jc w:val="left"/>
        <w:rPr>
          <w:rFonts w:hint="default" w:ascii="仿宋_GB2312" w:hAnsi="Calibri" w:eastAsia="仿宋_GB2312" w:cs="仿宋_GB2312"/>
          <w:color w:val="000000"/>
          <w:kern w:val="2"/>
          <w:sz w:val="32"/>
          <w:szCs w:val="32"/>
          <w:lang w:val="en-US" w:eastAsia="zh-CN" w:bidi="ar-SA"/>
          <w:woUserID w:val="1"/>
        </w:rPr>
      </w:pPr>
    </w:p>
    <w:p w14:paraId="58A5C52F">
      <w:pPr>
        <w:keepNext w:val="0"/>
        <w:keepLines w:val="0"/>
        <w:widowControl/>
        <w:suppressLineNumbers w:val="0"/>
        <w:spacing w:before="100" w:beforeAutospacing="0" w:after="100" w:afterAutospacing="0"/>
        <w:ind w:left="0" w:leftChars="0" w:right="0" w:rightChars="0" w:firstLine="0" w:firstLineChars="0"/>
        <w:jc w:val="both"/>
        <w:outlineLvl w:val="1"/>
        <w:rPr>
          <w:rFonts w:hint="default" w:ascii="Times New Roman" w:hAnsi="Times New Roman" w:eastAsia="仿宋" w:cs="Times New Roman"/>
          <w:i w:val="0"/>
          <w:iCs w:val="0"/>
          <w:caps w:val="0"/>
          <w:color w:val="000000"/>
          <w:spacing w:val="0"/>
          <w:sz w:val="32"/>
          <w:szCs w:val="32"/>
          <w:woUserID w:val="1"/>
        </w:rPr>
      </w:pPr>
      <w:r>
        <w:rPr>
          <w:rFonts w:hint="eastAsia" w:eastAsia="黑体" w:cs="Times New Roman"/>
          <w:b/>
          <w:bCs/>
          <w:i w:val="0"/>
          <w:iCs w:val="0"/>
          <w:caps w:val="0"/>
          <w:color w:val="000000"/>
          <w:spacing w:val="0"/>
          <w:kern w:val="0"/>
          <w:sz w:val="32"/>
          <w:szCs w:val="32"/>
          <w:lang w:val="en-US" w:eastAsia="zh-CN" w:bidi="ar"/>
          <w:woUserID w:val="1"/>
        </w:rPr>
        <w:t>6</w:t>
      </w:r>
      <w:r>
        <w:rPr>
          <w:rFonts w:hint="default" w:ascii="Times New Roman" w:hAnsi="Times New Roman" w:eastAsia="黑体" w:cs="Times New Roman"/>
          <w:b/>
          <w:bCs/>
          <w:i w:val="0"/>
          <w:iCs w:val="0"/>
          <w:caps w:val="0"/>
          <w:color w:val="000000"/>
          <w:spacing w:val="0"/>
          <w:kern w:val="0"/>
          <w:sz w:val="32"/>
          <w:szCs w:val="32"/>
          <w:lang w:val="en-US" w:eastAsia="zh-CN" w:bidi="ar"/>
          <w:woUserID w:val="1"/>
        </w:rPr>
        <w:t xml:space="preserve">.2 </w:t>
      </w:r>
      <w:r>
        <w:rPr>
          <w:rFonts w:hint="default" w:ascii="黑体" w:hAnsi="宋体" w:eastAsia="黑体" w:cs="黑体"/>
          <w:b/>
          <w:bCs/>
          <w:i w:val="0"/>
          <w:iCs w:val="0"/>
          <w:caps w:val="0"/>
          <w:color w:val="000000"/>
          <w:spacing w:val="0"/>
          <w:kern w:val="0"/>
          <w:sz w:val="32"/>
          <w:szCs w:val="32"/>
          <w:lang w:val="en-US" w:eastAsia="zh-CN" w:bidi="ar"/>
          <w:woUserID w:val="1"/>
        </w:rPr>
        <w:t xml:space="preserve">数据关系 </w:t>
      </w:r>
      <w:r>
        <w:rPr>
          <w:rFonts w:hint="default" w:ascii="Times New Roman" w:hAnsi="Times New Roman" w:eastAsia="黑体" w:cs="Times New Roman"/>
          <w:b/>
          <w:bCs/>
          <w:i w:val="0"/>
          <w:iCs w:val="0"/>
          <w:caps w:val="0"/>
          <w:color w:val="000000"/>
          <w:spacing w:val="0"/>
          <w:kern w:val="0"/>
          <w:sz w:val="32"/>
          <w:szCs w:val="32"/>
          <w:lang w:val="en-US" w:eastAsia="zh-CN" w:bidi="ar"/>
          <w:woUserID w:val="1"/>
        </w:rPr>
        <w:t xml:space="preserve">ER </w:t>
      </w:r>
      <w:r>
        <w:rPr>
          <w:rFonts w:hint="default" w:ascii="黑体" w:hAnsi="宋体" w:eastAsia="黑体" w:cs="黑体"/>
          <w:b/>
          <w:bCs/>
          <w:i w:val="0"/>
          <w:iCs w:val="0"/>
          <w:caps w:val="0"/>
          <w:color w:val="000000"/>
          <w:spacing w:val="0"/>
          <w:kern w:val="0"/>
          <w:sz w:val="32"/>
          <w:szCs w:val="32"/>
          <w:lang w:val="en-US" w:eastAsia="zh-CN" w:bidi="ar"/>
          <w:woUserID w:val="1"/>
        </w:rPr>
        <w:t>图</w:t>
      </w:r>
    </w:p>
    <w:p w14:paraId="051FBCC3">
      <w:pPr>
        <w:keepNext w:val="0"/>
        <w:keepLines w:val="0"/>
        <w:widowControl/>
        <w:suppressLineNumbers w:val="0"/>
        <w:spacing w:before="0" w:beforeAutospacing="0" w:after="0" w:afterAutospacing="0"/>
        <w:ind w:left="0" w:right="0" w:firstLine="0"/>
        <w:jc w:val="both"/>
        <w:rPr>
          <w:rFonts w:hint="default" w:ascii="Times New Roman" w:hAnsi="Times New Roman" w:eastAsia="仿宋" w:cs="Times New Roman"/>
          <w:i w:val="0"/>
          <w:iCs w:val="0"/>
          <w:caps w:val="0"/>
          <w:color w:val="000000"/>
          <w:spacing w:val="0"/>
          <w:sz w:val="21"/>
          <w:szCs w:val="21"/>
          <w:woUserID w:val="1"/>
        </w:rPr>
      </w:pPr>
    </w:p>
    <w:p w14:paraId="68E4E794">
      <w:pPr>
        <w:keepNext w:val="0"/>
        <w:keepLines w:val="0"/>
        <w:widowControl/>
        <w:suppressLineNumbers w:val="0"/>
        <w:spacing w:before="0" w:beforeAutospacing="0" w:afterAutospacing="0" w:line="360" w:lineRule="auto"/>
        <w:ind w:right="0"/>
        <w:jc w:val="left"/>
        <w:rPr>
          <w:rFonts w:hint="default" w:ascii="仿宋_GB2312" w:hAnsi="Calibri" w:eastAsia="仿宋_GB2312" w:cs="仿宋_GB2312"/>
          <w:color w:val="000000"/>
          <w:kern w:val="2"/>
          <w:sz w:val="32"/>
          <w:szCs w:val="32"/>
          <w:lang w:val="en-US" w:eastAsia="zh-CN" w:bidi="ar-SA"/>
          <w:woUserID w:val="1"/>
        </w:rPr>
      </w:pPr>
    </w:p>
    <w:p w14:paraId="265B1AED">
      <w:pPr>
        <w:keepNext w:val="0"/>
        <w:keepLines w:val="0"/>
        <w:widowControl/>
        <w:suppressLineNumbers w:val="0"/>
        <w:spacing w:before="100" w:beforeAutospacing="0" w:after="100" w:afterAutospacing="0"/>
        <w:ind w:left="0" w:leftChars="0" w:right="0" w:rightChars="0" w:firstLine="0" w:firstLineChars="0"/>
        <w:jc w:val="both"/>
        <w:outlineLvl w:val="1"/>
        <w:rPr>
          <w:rFonts w:hint="default" w:ascii="Times New Roman" w:hAnsi="Times New Roman" w:eastAsia="仿宋" w:cs="Times New Roman"/>
          <w:i w:val="0"/>
          <w:iCs w:val="0"/>
          <w:caps w:val="0"/>
          <w:color w:val="000000"/>
          <w:spacing w:val="0"/>
          <w:sz w:val="32"/>
          <w:szCs w:val="32"/>
          <w:woUserID w:val="1"/>
        </w:rPr>
      </w:pPr>
      <w:r>
        <w:rPr>
          <w:rFonts w:hint="eastAsia" w:eastAsia="黑体" w:cs="Times New Roman"/>
          <w:b/>
          <w:bCs/>
          <w:i w:val="0"/>
          <w:iCs w:val="0"/>
          <w:caps w:val="0"/>
          <w:color w:val="000000"/>
          <w:spacing w:val="0"/>
          <w:kern w:val="0"/>
          <w:sz w:val="32"/>
          <w:szCs w:val="32"/>
          <w:lang w:val="en-US" w:eastAsia="zh-CN" w:bidi="ar"/>
          <w:woUserID w:val="1"/>
        </w:rPr>
        <w:t>6</w:t>
      </w:r>
      <w:r>
        <w:rPr>
          <w:rFonts w:hint="default" w:ascii="Times New Roman" w:hAnsi="Times New Roman" w:eastAsia="黑体" w:cs="Times New Roman"/>
          <w:b/>
          <w:bCs/>
          <w:i w:val="0"/>
          <w:iCs w:val="0"/>
          <w:caps w:val="0"/>
          <w:color w:val="000000"/>
          <w:spacing w:val="0"/>
          <w:kern w:val="0"/>
          <w:sz w:val="32"/>
          <w:szCs w:val="32"/>
          <w:lang w:val="en-US" w:eastAsia="zh-CN" w:bidi="ar"/>
          <w:woUserID w:val="1"/>
        </w:rPr>
        <w:t>.</w:t>
      </w:r>
      <w:r>
        <w:rPr>
          <w:rFonts w:hint="eastAsia" w:eastAsia="黑体" w:cs="Times New Roman"/>
          <w:b/>
          <w:bCs/>
          <w:i w:val="0"/>
          <w:iCs w:val="0"/>
          <w:caps w:val="0"/>
          <w:color w:val="000000"/>
          <w:spacing w:val="0"/>
          <w:kern w:val="0"/>
          <w:sz w:val="32"/>
          <w:szCs w:val="32"/>
          <w:lang w:val="en-US" w:eastAsia="zh-CN" w:bidi="ar"/>
          <w:woUserID w:val="1"/>
        </w:rPr>
        <w:t>3</w:t>
      </w:r>
      <w:r>
        <w:rPr>
          <w:rFonts w:hint="default" w:ascii="Times New Roman" w:hAnsi="Times New Roman" w:eastAsia="黑体" w:cs="Times New Roman"/>
          <w:b/>
          <w:bCs/>
          <w:i w:val="0"/>
          <w:iCs w:val="0"/>
          <w:caps w:val="0"/>
          <w:color w:val="000000"/>
          <w:spacing w:val="0"/>
          <w:kern w:val="0"/>
          <w:sz w:val="32"/>
          <w:szCs w:val="32"/>
          <w:lang w:val="en-US" w:eastAsia="zh-CN" w:bidi="ar"/>
          <w:woUserID w:val="1"/>
        </w:rPr>
        <w:t xml:space="preserve"> </w:t>
      </w:r>
      <w:r>
        <w:rPr>
          <w:rFonts w:hint="default" w:ascii="黑体" w:hAnsi="宋体" w:eastAsia="黑体" w:cs="黑体"/>
          <w:b/>
          <w:bCs/>
          <w:i w:val="0"/>
          <w:iCs w:val="0"/>
          <w:caps w:val="0"/>
          <w:color w:val="000000"/>
          <w:spacing w:val="0"/>
          <w:kern w:val="0"/>
          <w:sz w:val="32"/>
          <w:szCs w:val="32"/>
          <w:lang w:val="en-US" w:eastAsia="zh-CN" w:bidi="ar"/>
          <w:woUserID w:val="1"/>
        </w:rPr>
        <w:t>应用数据表设计说明</w:t>
      </w:r>
    </w:p>
    <w:p w14:paraId="17D3F5E6">
      <w:pPr>
        <w:keepNext w:val="0"/>
        <w:keepLines w:val="0"/>
        <w:widowControl/>
        <w:suppressLineNumbers w:val="0"/>
        <w:spacing w:before="0" w:beforeAutospacing="0" w:afterAutospacing="0" w:line="360" w:lineRule="auto"/>
        <w:ind w:left="0" w:leftChars="0" w:right="0" w:firstLine="500" w:firstLineChars="0"/>
        <w:jc w:val="left"/>
        <w:rPr>
          <w:rFonts w:hint="default" w:ascii="仿宋_GB2312" w:hAnsi="Calibri" w:eastAsia="仿宋_GB2312" w:cs="仿宋_GB2312"/>
          <w:color w:val="000000"/>
          <w:kern w:val="2"/>
          <w:sz w:val="32"/>
          <w:szCs w:val="32"/>
          <w:lang w:val="en-US" w:eastAsia="zh-CN" w:bidi="ar-SA"/>
          <w:woUserID w:val="1"/>
        </w:rPr>
      </w:pPr>
    </w:p>
    <w:p w14:paraId="714BA277">
      <w:pPr>
        <w:keepNext w:val="0"/>
        <w:keepLines w:val="0"/>
        <w:widowControl/>
        <w:suppressLineNumbers w:val="0"/>
        <w:spacing w:before="100" w:beforeAutospacing="0" w:after="100" w:afterAutospacing="0"/>
        <w:ind w:left="0" w:leftChars="0" w:right="0" w:rightChars="0" w:firstLine="0" w:firstLineChars="0"/>
        <w:jc w:val="both"/>
        <w:outlineLvl w:val="1"/>
        <w:rPr>
          <w:rFonts w:hint="default" w:ascii="Times New Roman" w:hAnsi="Times New Roman" w:eastAsia="仿宋" w:cs="Times New Roman"/>
          <w:i w:val="0"/>
          <w:iCs w:val="0"/>
          <w:caps w:val="0"/>
          <w:color w:val="000000"/>
          <w:spacing w:val="0"/>
          <w:sz w:val="32"/>
          <w:szCs w:val="32"/>
          <w:woUserID w:val="1"/>
        </w:rPr>
      </w:pPr>
      <w:r>
        <w:rPr>
          <w:rFonts w:hint="eastAsia" w:eastAsia="黑体" w:cs="Times New Roman"/>
          <w:b/>
          <w:bCs/>
          <w:i w:val="0"/>
          <w:iCs w:val="0"/>
          <w:caps w:val="0"/>
          <w:color w:val="000000"/>
          <w:spacing w:val="0"/>
          <w:kern w:val="0"/>
          <w:sz w:val="32"/>
          <w:szCs w:val="32"/>
          <w:lang w:val="en-US" w:eastAsia="zh-CN" w:bidi="ar"/>
          <w:woUserID w:val="1"/>
        </w:rPr>
        <w:t>6</w:t>
      </w:r>
      <w:r>
        <w:rPr>
          <w:rFonts w:hint="default" w:ascii="Times New Roman" w:hAnsi="Times New Roman" w:eastAsia="黑体" w:cs="Times New Roman"/>
          <w:b/>
          <w:bCs/>
          <w:i w:val="0"/>
          <w:iCs w:val="0"/>
          <w:caps w:val="0"/>
          <w:color w:val="000000"/>
          <w:spacing w:val="0"/>
          <w:kern w:val="0"/>
          <w:sz w:val="32"/>
          <w:szCs w:val="32"/>
          <w:lang w:val="en-US" w:eastAsia="zh-CN" w:bidi="ar"/>
          <w:woUserID w:val="1"/>
        </w:rPr>
        <w:t>.</w:t>
      </w:r>
      <w:r>
        <w:rPr>
          <w:rFonts w:hint="eastAsia" w:eastAsia="黑体" w:cs="Times New Roman"/>
          <w:b/>
          <w:bCs/>
          <w:i w:val="0"/>
          <w:iCs w:val="0"/>
          <w:caps w:val="0"/>
          <w:color w:val="000000"/>
          <w:spacing w:val="0"/>
          <w:kern w:val="0"/>
          <w:sz w:val="32"/>
          <w:szCs w:val="32"/>
          <w:lang w:val="en-US" w:eastAsia="zh-CN" w:bidi="ar"/>
          <w:woUserID w:val="1"/>
        </w:rPr>
        <w:t>4</w:t>
      </w:r>
      <w:r>
        <w:rPr>
          <w:rFonts w:hint="default" w:ascii="Times New Roman" w:hAnsi="Times New Roman" w:eastAsia="黑体" w:cs="Times New Roman"/>
          <w:b/>
          <w:bCs/>
          <w:i w:val="0"/>
          <w:iCs w:val="0"/>
          <w:caps w:val="0"/>
          <w:color w:val="000000"/>
          <w:spacing w:val="0"/>
          <w:kern w:val="0"/>
          <w:sz w:val="32"/>
          <w:szCs w:val="32"/>
          <w:lang w:val="en-US" w:eastAsia="zh-CN" w:bidi="ar"/>
          <w:woUserID w:val="1"/>
        </w:rPr>
        <w:t xml:space="preserve"> </w:t>
      </w:r>
      <w:r>
        <w:rPr>
          <w:rFonts w:hint="default" w:ascii="黑体" w:hAnsi="宋体" w:eastAsia="黑体" w:cs="黑体"/>
          <w:b/>
          <w:bCs/>
          <w:i w:val="0"/>
          <w:iCs w:val="0"/>
          <w:caps w:val="0"/>
          <w:color w:val="000000"/>
          <w:spacing w:val="0"/>
          <w:kern w:val="0"/>
          <w:sz w:val="32"/>
          <w:szCs w:val="32"/>
          <w:lang w:val="en-US" w:eastAsia="zh-CN" w:bidi="ar"/>
          <w:woUserID w:val="1"/>
        </w:rPr>
        <w:t>数据安全设计</w:t>
      </w:r>
    </w:p>
    <w:p w14:paraId="28B9BBFA">
      <w:pPr>
        <w:keepNext w:val="0"/>
        <w:keepLines w:val="0"/>
        <w:widowControl/>
        <w:suppressLineNumbers w:val="0"/>
        <w:spacing w:before="0" w:beforeAutospacing="0" w:afterAutospacing="0" w:line="360" w:lineRule="auto"/>
        <w:ind w:left="0" w:leftChars="0" w:right="0" w:firstLine="500" w:firstLineChars="0"/>
        <w:jc w:val="left"/>
        <w:rPr>
          <w:rFonts w:hint="default" w:ascii="仿宋_GB2312" w:hAnsi="Calibri" w:eastAsia="仿宋_GB2312" w:cs="仿宋_GB2312"/>
          <w:color w:val="000000"/>
          <w:kern w:val="2"/>
          <w:sz w:val="32"/>
          <w:szCs w:val="32"/>
          <w:lang w:val="en-US" w:eastAsia="zh-CN" w:bidi="ar-SA"/>
          <w:woUserID w:val="1"/>
        </w:rPr>
      </w:pPr>
      <w:r>
        <w:rPr>
          <w:rFonts w:hint="default" w:ascii="仿宋_GB2312" w:hAnsi="Calibri" w:eastAsia="仿宋_GB2312" w:cs="仿宋_GB2312"/>
          <w:color w:val="000000"/>
          <w:kern w:val="2"/>
          <w:sz w:val="32"/>
          <w:szCs w:val="32"/>
          <w:lang w:val="en-US" w:eastAsia="zh-CN" w:bidi="ar-SA"/>
          <w:woUserID w:val="1"/>
        </w:rPr>
        <w:t>密码和敏感信息加密存储，禁止明文保存。</w:t>
      </w:r>
    </w:p>
    <w:p w14:paraId="4D046F49">
      <w:pPr>
        <w:keepNext w:val="0"/>
        <w:keepLines w:val="0"/>
        <w:widowControl/>
        <w:suppressLineNumbers w:val="0"/>
        <w:spacing w:before="0" w:beforeAutospacing="0" w:afterAutospacing="0" w:line="360" w:lineRule="auto"/>
        <w:ind w:left="0" w:leftChars="0" w:right="0" w:firstLine="500" w:firstLineChars="0"/>
        <w:jc w:val="left"/>
        <w:rPr>
          <w:rFonts w:hint="default" w:ascii="仿宋_GB2312" w:hAnsi="Calibri" w:eastAsia="仿宋_GB2312" w:cs="仿宋_GB2312"/>
          <w:color w:val="000000"/>
          <w:kern w:val="2"/>
          <w:sz w:val="32"/>
          <w:szCs w:val="32"/>
          <w:lang w:val="en-US" w:eastAsia="zh-CN" w:bidi="ar-SA"/>
          <w:woUserID w:val="1"/>
        </w:rPr>
      </w:pPr>
      <w:r>
        <w:rPr>
          <w:rFonts w:hint="default" w:ascii="仿宋_GB2312" w:hAnsi="Calibri" w:eastAsia="仿宋_GB2312" w:cs="仿宋_GB2312"/>
          <w:color w:val="000000"/>
          <w:kern w:val="2"/>
          <w:sz w:val="32"/>
          <w:szCs w:val="32"/>
          <w:lang w:val="en-US" w:eastAsia="zh-CN" w:bidi="ar-SA"/>
          <w:woUserID w:val="1"/>
        </w:rPr>
        <w:t>临时表到生产表的覆盖操作在事务内完成，避免脏读和乱序。</w:t>
      </w:r>
    </w:p>
    <w:p w14:paraId="322BD4E6">
      <w:pPr>
        <w:keepNext w:val="0"/>
        <w:keepLines w:val="0"/>
        <w:widowControl/>
        <w:suppressLineNumbers w:val="0"/>
        <w:spacing w:before="0" w:beforeAutospacing="0" w:afterAutospacing="0" w:line="360" w:lineRule="auto"/>
        <w:ind w:left="0" w:leftChars="0" w:right="0" w:firstLine="500" w:firstLineChars="0"/>
        <w:jc w:val="left"/>
        <w:rPr>
          <w:rFonts w:hint="default" w:ascii="仿宋_GB2312" w:hAnsi="Calibri" w:eastAsia="仿宋_GB2312" w:cs="仿宋_GB2312"/>
          <w:color w:val="000000"/>
          <w:kern w:val="2"/>
          <w:sz w:val="32"/>
          <w:szCs w:val="32"/>
          <w:lang w:val="en-US" w:eastAsia="zh-CN" w:bidi="ar-SA"/>
          <w:woUserID w:val="1"/>
        </w:rPr>
      </w:pPr>
      <w:r>
        <w:rPr>
          <w:rFonts w:hint="default" w:ascii="仿宋_GB2312" w:hAnsi="Calibri" w:eastAsia="仿宋_GB2312" w:cs="仿宋_GB2312"/>
          <w:color w:val="000000"/>
          <w:kern w:val="2"/>
          <w:sz w:val="32"/>
          <w:szCs w:val="32"/>
          <w:lang w:val="en-US" w:eastAsia="zh-CN" w:bidi="ar-SA"/>
          <w:woUserID w:val="1"/>
        </w:rPr>
        <w:t>配置定时备份，支持手动备份和数据恢复。生产数据覆盖前保存原值快照，支持按批次回滚。</w:t>
      </w:r>
    </w:p>
    <w:p w14:paraId="235C4184">
      <w:pPr>
        <w:keepNext w:val="0"/>
        <w:keepLines w:val="0"/>
        <w:widowControl/>
        <w:suppressLineNumbers w:val="0"/>
        <w:spacing w:before="0" w:beforeAutospacing="0" w:afterAutospacing="0" w:line="360" w:lineRule="auto"/>
        <w:ind w:left="0" w:leftChars="0" w:right="0" w:firstLine="500" w:firstLineChars="0"/>
        <w:jc w:val="left"/>
        <w:rPr>
          <w:rFonts w:hint="default" w:ascii="仿宋_GB2312" w:hAnsi="Calibri" w:eastAsia="仿宋_GB2312" w:cs="仿宋_GB2312"/>
          <w:color w:val="000000"/>
          <w:kern w:val="2"/>
          <w:sz w:val="32"/>
          <w:szCs w:val="32"/>
          <w:lang w:val="en-US" w:eastAsia="zh-CN" w:bidi="ar-SA"/>
          <w:woUserID w:val="1"/>
        </w:rPr>
      </w:pPr>
      <w:r>
        <w:rPr>
          <w:rFonts w:hint="default" w:ascii="仿宋_GB2312" w:hAnsi="Calibri" w:eastAsia="仿宋_GB2312" w:cs="仿宋_GB2312"/>
          <w:color w:val="000000"/>
          <w:kern w:val="2"/>
          <w:sz w:val="32"/>
          <w:szCs w:val="32"/>
          <w:lang w:val="en-US" w:eastAsia="zh-CN" w:bidi="ar-SA"/>
          <w:woUserID w:val="1"/>
        </w:rPr>
        <w:t>限制数据库访问权限，仅内网服务可连接数据库。</w:t>
      </w:r>
    </w:p>
    <w:p w14:paraId="133F6ED1">
      <w:pPr>
        <w:keepNext w:val="0"/>
        <w:keepLines w:val="0"/>
        <w:widowControl/>
        <w:suppressLineNumbers w:val="0"/>
        <w:spacing w:before="0" w:beforeAutospacing="0" w:afterAutospacing="0" w:line="360" w:lineRule="auto"/>
        <w:ind w:left="0" w:leftChars="0" w:right="0" w:firstLine="500" w:firstLineChars="0"/>
        <w:jc w:val="left"/>
        <w:rPr>
          <w:rFonts w:hint="default" w:ascii="仿宋_GB2312" w:hAnsi="Calibri" w:eastAsia="仿宋_GB2312" w:cs="仿宋_GB2312"/>
          <w:color w:val="000000"/>
          <w:kern w:val="2"/>
          <w:sz w:val="32"/>
          <w:szCs w:val="32"/>
          <w:lang w:val="en-US" w:eastAsia="zh-CN" w:bidi="ar-SA"/>
          <w:woUserID w:val="1"/>
        </w:rPr>
      </w:pPr>
      <w:r>
        <w:rPr>
          <w:rFonts w:hint="default" w:ascii="仿宋_GB2312" w:hAnsi="Calibri" w:eastAsia="仿宋_GB2312" w:cs="仿宋_GB2312"/>
          <w:color w:val="000000"/>
          <w:kern w:val="2"/>
          <w:sz w:val="32"/>
          <w:szCs w:val="32"/>
          <w:lang w:val="en-US" w:eastAsia="zh-CN" w:bidi="ar-SA"/>
          <w:woUserID w:val="1"/>
        </w:rPr>
        <w:t>同步、覆盖、回滚、工单确认和修复操作全程记录日志，支持溯源。</w:t>
      </w:r>
    </w:p>
    <w:p w14:paraId="4BD56694">
      <w:pPr>
        <w:keepNext w:val="0"/>
        <w:keepLines w:val="0"/>
        <w:widowControl/>
        <w:suppressLineNumbers w:val="0"/>
        <w:spacing w:before="0" w:beforeAutospacing="0" w:afterAutospacing="0" w:line="360" w:lineRule="auto"/>
        <w:ind w:left="0" w:leftChars="0" w:right="0" w:firstLine="500" w:firstLineChars="0"/>
        <w:jc w:val="left"/>
        <w:rPr>
          <w:rFonts w:hint="default" w:ascii="仿宋_GB2312" w:hAnsi="Calibri" w:eastAsia="仿宋_GB2312" w:cs="仿宋_GB2312"/>
          <w:color w:val="000000"/>
          <w:kern w:val="2"/>
          <w:sz w:val="32"/>
          <w:szCs w:val="32"/>
          <w:lang w:val="en-US" w:eastAsia="zh-CN" w:bidi="ar-SA"/>
          <w:woUserID w:val="1"/>
        </w:rPr>
      </w:pPr>
      <w:r>
        <w:rPr>
          <w:rFonts w:hint="default" w:ascii="仿宋_GB2312" w:hAnsi="Calibri" w:eastAsia="仿宋_GB2312" w:cs="仿宋_GB2312"/>
          <w:color w:val="000000"/>
          <w:kern w:val="2"/>
          <w:sz w:val="32"/>
          <w:szCs w:val="32"/>
          <w:lang w:val="en-US" w:eastAsia="zh-CN" w:bidi="ar-SA"/>
          <w:woUserID w:val="1"/>
        </w:rPr>
        <w:t xml:space="preserve"> </w:t>
      </w:r>
    </w:p>
    <w:p w14:paraId="78CEB3A6">
      <w:pPr>
        <w:pStyle w:val="2"/>
        <w:pageBreakBefore w:val="0"/>
        <w:numPr>
          <w:ilvl w:val="0"/>
          <w:numId w:val="0"/>
        </w:numPr>
        <w:tabs>
          <w:tab w:val="left" w:pos="0"/>
        </w:tabs>
        <w:spacing w:before="0" w:after="0" w:line="360" w:lineRule="auto"/>
        <w:ind w:leftChars="0"/>
        <w:rPr>
          <w:rFonts w:hint="eastAsia" w:ascii="仿宋" w:hAnsi="仿宋" w:eastAsia="仿宋" w:cs="仿宋"/>
          <w:b/>
          <w:bCs/>
          <w:color w:val="auto"/>
          <w:kern w:val="2"/>
          <w:sz w:val="32"/>
          <w:szCs w:val="32"/>
          <w:highlight w:val="none"/>
          <w:lang w:val="en-US" w:eastAsia="zh-CN" w:bidi="ar-SA"/>
        </w:rPr>
      </w:pPr>
      <w:bookmarkStart w:id="47" w:name="_Toc971402547"/>
      <w:r>
        <w:rPr>
          <w:rFonts w:hint="eastAsia" w:ascii="仿宋" w:hAnsi="仿宋" w:eastAsia="仿宋" w:cs="仿宋"/>
          <w:b/>
          <w:bCs/>
          <w:color w:val="auto"/>
          <w:kern w:val="2"/>
          <w:sz w:val="32"/>
          <w:szCs w:val="32"/>
          <w:highlight w:val="none"/>
          <w:lang w:val="en-US" w:eastAsia="zh-CN" w:bidi="ar-SA"/>
        </w:rPr>
        <w:t>附录</w:t>
      </w:r>
      <w:bookmarkEnd w:id="47"/>
    </w:p>
    <w:p w14:paraId="099DEA18">
      <w:pPr>
        <w:pStyle w:val="3"/>
        <w:pageBreakBefore w:val="0"/>
        <w:numPr>
          <w:ilvl w:val="1"/>
          <w:numId w:val="0"/>
        </w:numPr>
        <w:tabs>
          <w:tab w:val="left" w:pos="0"/>
        </w:tabs>
        <w:spacing w:before="0" w:after="0" w:line="360" w:lineRule="auto"/>
        <w:ind w:left="630" w:leftChars="0"/>
        <w:rPr>
          <w:rFonts w:hint="eastAsia" w:ascii="仿宋" w:hAnsi="仿宋" w:eastAsia="仿宋" w:cs="仿宋"/>
          <w:color w:val="auto"/>
          <w:highlight w:val="none"/>
        </w:rPr>
      </w:pPr>
      <w:bookmarkStart w:id="48" w:name="_Toc1191922935"/>
      <w:r>
        <w:rPr>
          <w:rFonts w:hint="eastAsia" w:ascii="仿宋" w:hAnsi="仿宋" w:eastAsia="仿宋" w:cs="仿宋"/>
          <w:color w:val="auto"/>
          <w:highlight w:val="none"/>
        </w:rPr>
        <w:t>附录</w:t>
      </w:r>
      <w:r>
        <w:rPr>
          <w:rFonts w:hint="eastAsia" w:ascii="仿宋" w:hAnsi="仿宋" w:eastAsia="仿宋" w:cs="仿宋"/>
          <w:color w:val="auto"/>
          <w:highlight w:val="none"/>
          <w:lang w:val="en-US" w:eastAsia="zh-CN"/>
        </w:rPr>
        <w:t>一</w:t>
      </w:r>
      <w:r>
        <w:rPr>
          <w:rFonts w:hint="eastAsia" w:ascii="仿宋" w:hAnsi="仿宋" w:eastAsia="仿宋" w:cs="仿宋"/>
          <w:color w:val="auto"/>
          <w:highlight w:val="none"/>
        </w:rPr>
        <w:t>：订单业务信息属性节点核心动态参数（orderBusiAttr）</w:t>
      </w:r>
      <w:bookmarkEnd w:id="48"/>
    </w:p>
    <w:tbl>
      <w:tblPr>
        <w:tblStyle w:val="12"/>
        <w:tblW w:w="5000" w:type="pct"/>
        <w:jc w:val="center"/>
        <w:tblLayout w:type="fixed"/>
        <w:tblCellMar>
          <w:top w:w="0" w:type="dxa"/>
          <w:left w:w="108" w:type="dxa"/>
          <w:bottom w:w="0" w:type="dxa"/>
          <w:right w:w="108" w:type="dxa"/>
        </w:tblCellMar>
      </w:tblPr>
      <w:tblGrid>
        <w:gridCol w:w="1212"/>
        <w:gridCol w:w="4083"/>
        <w:gridCol w:w="3226"/>
      </w:tblGrid>
      <w:tr w14:paraId="16DBD8D1">
        <w:tblPrEx>
          <w:tblCellMar>
            <w:top w:w="0" w:type="dxa"/>
            <w:left w:w="108" w:type="dxa"/>
            <w:bottom w:w="0" w:type="dxa"/>
            <w:right w:w="108" w:type="dxa"/>
          </w:tblCellMar>
        </w:tblPrEx>
        <w:trPr>
          <w:trHeight w:val="270" w:hRule="atLeast"/>
          <w:jc w:val="center"/>
        </w:trPr>
        <w:tc>
          <w:tcPr>
            <w:tcW w:w="5000" w:type="pct"/>
            <w:gridSpan w:val="3"/>
            <w:tcBorders>
              <w:top w:val="single" w:color="000000" w:sz="4" w:space="0"/>
              <w:left w:val="single" w:color="000000" w:sz="4" w:space="0"/>
              <w:bottom w:val="single" w:color="000000" w:sz="4" w:space="0"/>
              <w:right w:val="single" w:color="000000" w:sz="4" w:space="0"/>
            </w:tcBorders>
            <w:shd w:val="clear" w:color="auto" w:fill="B8CCE4"/>
            <w:noWrap/>
            <w:vAlign w:val="bottom"/>
          </w:tcPr>
          <w:p w14:paraId="0C8E1947">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2"/>
                <w:szCs w:val="22"/>
                <w:highlight w:val="none"/>
              </w:rPr>
            </w:pPr>
            <w:r>
              <w:rPr>
                <w:rFonts w:hint="eastAsia" w:ascii="仿宋" w:hAnsi="仿宋" w:eastAsia="仿宋" w:cs="仿宋"/>
                <w:b/>
                <w:bCs/>
                <w:color w:val="auto"/>
                <w:sz w:val="22"/>
                <w:szCs w:val="22"/>
                <w:highlight w:val="none"/>
              </w:rPr>
              <w:t>订单业务信息属性节点key值含义</w:t>
            </w:r>
          </w:p>
        </w:tc>
      </w:tr>
      <w:tr w14:paraId="67C1FC9F">
        <w:tblPrEx>
          <w:tblCellMar>
            <w:top w:w="0" w:type="dxa"/>
            <w:left w:w="108" w:type="dxa"/>
            <w:bottom w:w="0" w:type="dxa"/>
            <w:right w:w="108" w:type="dxa"/>
          </w:tblCellMar>
        </w:tblPrEx>
        <w:trPr>
          <w:trHeight w:val="270" w:hRule="atLeast"/>
          <w:jc w:val="center"/>
        </w:trPr>
        <w:tc>
          <w:tcPr>
            <w:tcW w:w="711" w:type="pct"/>
            <w:tcBorders>
              <w:top w:val="single" w:color="000000" w:sz="4" w:space="0"/>
              <w:left w:val="single" w:color="000000" w:sz="4" w:space="0"/>
              <w:bottom w:val="single" w:color="000000" w:sz="4" w:space="0"/>
              <w:right w:val="single" w:color="000000" w:sz="4" w:space="0"/>
            </w:tcBorders>
            <w:shd w:val="clear" w:color="auto" w:fill="B8CCE4"/>
            <w:noWrap/>
            <w:vAlign w:val="bottom"/>
          </w:tcPr>
          <w:p w14:paraId="69F10579">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b/>
                <w:bCs/>
                <w:color w:val="auto"/>
                <w:highlight w:val="none"/>
              </w:rPr>
            </w:pPr>
            <w:r>
              <w:rPr>
                <w:rFonts w:hint="eastAsia" w:ascii="仿宋" w:hAnsi="仿宋" w:eastAsia="仿宋" w:cs="仿宋"/>
                <w:b/>
                <w:bCs/>
                <w:color w:val="auto"/>
                <w:highlight w:val="none"/>
              </w:rPr>
              <w:t>Key</w:t>
            </w:r>
          </w:p>
        </w:tc>
        <w:tc>
          <w:tcPr>
            <w:tcW w:w="2395" w:type="pct"/>
            <w:tcBorders>
              <w:top w:val="single" w:color="000000" w:sz="4" w:space="0"/>
              <w:left w:val="single" w:color="000000" w:sz="4" w:space="0"/>
              <w:bottom w:val="single" w:color="000000" w:sz="4" w:space="0"/>
              <w:right w:val="single" w:color="000000" w:sz="4" w:space="0"/>
            </w:tcBorders>
            <w:shd w:val="clear" w:color="auto" w:fill="B8CCE4"/>
            <w:noWrap/>
            <w:vAlign w:val="bottom"/>
          </w:tcPr>
          <w:p w14:paraId="6D005DA8">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b/>
                <w:bCs/>
                <w:color w:val="auto"/>
                <w:highlight w:val="none"/>
              </w:rPr>
            </w:pPr>
            <w:r>
              <w:rPr>
                <w:rFonts w:hint="eastAsia" w:ascii="仿宋" w:hAnsi="仿宋" w:eastAsia="仿宋" w:cs="仿宋"/>
                <w:b/>
                <w:bCs/>
                <w:color w:val="auto"/>
                <w:highlight w:val="none"/>
              </w:rPr>
              <w:t>Key值名称</w:t>
            </w:r>
          </w:p>
        </w:tc>
        <w:tc>
          <w:tcPr>
            <w:tcW w:w="1892" w:type="pct"/>
            <w:tcBorders>
              <w:top w:val="single" w:color="000000" w:sz="4" w:space="0"/>
              <w:left w:val="single" w:color="000000" w:sz="4" w:space="0"/>
              <w:bottom w:val="single" w:color="000000" w:sz="4" w:space="0"/>
              <w:right w:val="single" w:color="000000" w:sz="4" w:space="0"/>
            </w:tcBorders>
            <w:shd w:val="clear" w:color="auto" w:fill="B8CCE4"/>
            <w:noWrap/>
            <w:vAlign w:val="bottom"/>
          </w:tcPr>
          <w:p w14:paraId="3CFFBBEE">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b/>
                <w:bCs/>
                <w:color w:val="auto"/>
                <w:highlight w:val="none"/>
              </w:rPr>
            </w:pPr>
            <w:r>
              <w:rPr>
                <w:rFonts w:hint="eastAsia" w:ascii="仿宋" w:hAnsi="仿宋" w:eastAsia="仿宋" w:cs="仿宋"/>
                <w:b/>
                <w:bCs/>
                <w:color w:val="auto"/>
                <w:highlight w:val="none"/>
              </w:rPr>
              <w:t>备注</w:t>
            </w:r>
          </w:p>
        </w:tc>
      </w:tr>
      <w:tr w14:paraId="0A77501E">
        <w:tblPrEx>
          <w:tblCellMar>
            <w:top w:w="0" w:type="dxa"/>
            <w:left w:w="108" w:type="dxa"/>
            <w:bottom w:w="0" w:type="dxa"/>
            <w:right w:w="108" w:type="dxa"/>
          </w:tblCellMar>
        </w:tblPrEx>
        <w:trPr>
          <w:trHeight w:val="272" w:hRule="atLeast"/>
          <w:jc w:val="center"/>
        </w:trPr>
        <w:tc>
          <w:tcPr>
            <w:tcW w:w="711" w:type="pct"/>
            <w:tcBorders>
              <w:top w:val="single" w:color="000000" w:sz="4" w:space="0"/>
              <w:left w:val="single" w:color="000000" w:sz="4" w:space="0"/>
              <w:bottom w:val="single" w:color="000000" w:sz="4" w:space="0"/>
              <w:right w:val="single" w:color="000000" w:sz="4" w:space="0"/>
            </w:tcBorders>
            <w:noWrap/>
            <w:vAlign w:val="bottom"/>
          </w:tcPr>
          <w:p w14:paraId="08B053DE">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verfyFlag</w:t>
            </w:r>
          </w:p>
        </w:tc>
        <w:tc>
          <w:tcPr>
            <w:tcW w:w="2395" w:type="pct"/>
            <w:tcBorders>
              <w:top w:val="single" w:color="000000" w:sz="4" w:space="0"/>
              <w:left w:val="single" w:color="000000" w:sz="4" w:space="0"/>
              <w:bottom w:val="single" w:color="000000" w:sz="4" w:space="0"/>
              <w:right w:val="single" w:color="000000" w:sz="4" w:space="0"/>
            </w:tcBorders>
            <w:noWrap/>
            <w:vAlign w:val="bottom"/>
          </w:tcPr>
          <w:p w14:paraId="338DC3FE">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是否预校验标记：0-是（缺省）；1-否。</w:t>
            </w:r>
          </w:p>
        </w:tc>
        <w:tc>
          <w:tcPr>
            <w:tcW w:w="1892" w:type="pct"/>
            <w:tcBorders>
              <w:top w:val="single" w:color="000000" w:sz="4" w:space="0"/>
              <w:left w:val="single" w:color="000000" w:sz="4" w:space="0"/>
              <w:bottom w:val="single" w:color="000000" w:sz="4" w:space="0"/>
              <w:right w:val="single" w:color="000000" w:sz="4" w:space="0"/>
            </w:tcBorders>
            <w:noWrap/>
            <w:vAlign w:val="bottom"/>
          </w:tcPr>
          <w:p w14:paraId="1A7A1AFD">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6FC5A4B5">
        <w:tblPrEx>
          <w:tblCellMar>
            <w:top w:w="0" w:type="dxa"/>
            <w:left w:w="108" w:type="dxa"/>
            <w:bottom w:w="0" w:type="dxa"/>
            <w:right w:w="108" w:type="dxa"/>
          </w:tblCellMar>
        </w:tblPrEx>
        <w:trPr>
          <w:trHeight w:val="272" w:hRule="atLeast"/>
          <w:jc w:val="center"/>
        </w:trPr>
        <w:tc>
          <w:tcPr>
            <w:tcW w:w="711" w:type="pct"/>
            <w:tcBorders>
              <w:top w:val="single" w:color="000000" w:sz="4" w:space="0"/>
              <w:left w:val="single" w:color="000000" w:sz="4" w:space="0"/>
              <w:bottom w:val="single" w:color="000000" w:sz="4" w:space="0"/>
              <w:right w:val="single" w:color="000000" w:sz="4" w:space="0"/>
            </w:tcBorders>
            <w:noWrap/>
            <w:vAlign w:val="bottom"/>
          </w:tcPr>
          <w:p w14:paraId="6C04CF18">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confirmOrderMethod</w:t>
            </w:r>
          </w:p>
        </w:tc>
        <w:tc>
          <w:tcPr>
            <w:tcW w:w="2395" w:type="pct"/>
            <w:tcBorders>
              <w:top w:val="single" w:color="000000" w:sz="4" w:space="0"/>
              <w:left w:val="single" w:color="000000" w:sz="4" w:space="0"/>
              <w:bottom w:val="single" w:color="000000" w:sz="4" w:space="0"/>
              <w:right w:val="single" w:color="000000" w:sz="4" w:space="0"/>
            </w:tcBorders>
            <w:noWrap/>
            <w:vAlign w:val="bottom"/>
          </w:tcPr>
          <w:p w14:paraId="157AE219">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highlight w:val="none"/>
                <w:lang w:val="en-US" w:eastAsia="zh-CN"/>
              </w:rPr>
            </w:pPr>
            <w:r>
              <w:rPr>
                <w:rFonts w:hint="eastAsia" w:ascii="仿宋" w:hAnsi="仿宋" w:eastAsia="仿宋" w:cs="仿宋"/>
                <w:color w:val="auto"/>
                <w:highlight w:val="none"/>
              </w:rPr>
              <w:t>确认办理方式，01-需要短信二次确认</w:t>
            </w:r>
            <w:r>
              <w:rPr>
                <w:rFonts w:hint="eastAsia" w:ascii="仿宋" w:hAnsi="仿宋" w:eastAsia="仿宋" w:cs="仿宋"/>
                <w:color w:val="auto"/>
                <w:highlight w:val="none"/>
                <w:lang w:eastAsia="zh-CN"/>
              </w:rPr>
              <w:t>；</w:t>
            </w:r>
            <w:r>
              <w:rPr>
                <w:rFonts w:hint="eastAsia" w:ascii="仿宋" w:hAnsi="仿宋" w:eastAsia="仿宋" w:cs="仿宋"/>
                <w:color w:val="auto"/>
                <w:highlight w:val="none"/>
                <w:lang w:val="en-US" w:eastAsia="zh-CN"/>
              </w:rPr>
              <w:t>02-电子协议签署；03-短信随机码验证；04-实时三照上传；05-实时三照上传（旧）；06-异步三照上传；07-集中写卡；</w:t>
            </w:r>
            <w:r>
              <w:rPr>
                <w:rFonts w:hint="eastAsia" w:ascii="仿宋" w:hAnsi="仿宋" w:eastAsia="仿宋" w:cs="仿宋"/>
                <w:color w:val="auto"/>
                <w:kern w:val="0"/>
                <w:highlight w:val="none"/>
                <w:lang w:val="en-US" w:eastAsia="zh-CN" w:bidi="ar"/>
              </w:rPr>
              <w:t>08-一级手机套验证；09-集运中心验证；10-随机码+活体认证</w:t>
            </w:r>
          </w:p>
        </w:tc>
        <w:tc>
          <w:tcPr>
            <w:tcW w:w="1892" w:type="pct"/>
            <w:tcBorders>
              <w:top w:val="single" w:color="000000" w:sz="4" w:space="0"/>
              <w:left w:val="single" w:color="000000" w:sz="4" w:space="0"/>
              <w:bottom w:val="single" w:color="000000" w:sz="4" w:space="0"/>
              <w:right w:val="single" w:color="000000" w:sz="4" w:space="0"/>
            </w:tcBorders>
            <w:noWrap/>
            <w:vAlign w:val="bottom"/>
          </w:tcPr>
          <w:p w14:paraId="56D12CF8">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6B6C13B8">
        <w:tblPrEx>
          <w:tblCellMar>
            <w:top w:w="0" w:type="dxa"/>
            <w:left w:w="108" w:type="dxa"/>
            <w:bottom w:w="0" w:type="dxa"/>
            <w:right w:w="108" w:type="dxa"/>
          </w:tblCellMar>
        </w:tblPrEx>
        <w:trPr>
          <w:trHeight w:val="272" w:hRule="atLeast"/>
          <w:jc w:val="center"/>
        </w:trPr>
        <w:tc>
          <w:tcPr>
            <w:tcW w:w="711" w:type="pct"/>
            <w:tcBorders>
              <w:top w:val="single" w:color="000000" w:sz="4" w:space="0"/>
              <w:left w:val="single" w:color="000000" w:sz="4" w:space="0"/>
              <w:bottom w:val="single" w:color="000000" w:sz="4" w:space="0"/>
              <w:right w:val="single" w:color="000000" w:sz="4" w:space="0"/>
            </w:tcBorders>
            <w:noWrap/>
            <w:vAlign w:val="bottom"/>
          </w:tcPr>
          <w:p w14:paraId="30E6F0A4">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lang w:eastAsia="zh-CN"/>
              </w:rPr>
            </w:pPr>
            <w:r>
              <w:rPr>
                <w:rFonts w:hint="eastAsia" w:ascii="仿宋" w:hAnsi="仿宋" w:eastAsia="仿宋" w:cs="仿宋"/>
                <w:color w:val="auto"/>
                <w:highlight w:val="none"/>
              </w:rPr>
              <w:t>confirmSMSTemp</w:t>
            </w:r>
            <w:r>
              <w:rPr>
                <w:rFonts w:hint="eastAsia" w:ascii="仿宋" w:hAnsi="仿宋" w:eastAsia="仿宋" w:cs="仿宋"/>
                <w:color w:val="auto"/>
                <w:highlight w:val="none"/>
                <w:lang w:val="en-US" w:eastAsia="zh-CN"/>
              </w:rPr>
              <w:t>Id</w:t>
            </w:r>
          </w:p>
        </w:tc>
        <w:tc>
          <w:tcPr>
            <w:tcW w:w="2395" w:type="pct"/>
            <w:tcBorders>
              <w:top w:val="single" w:color="000000" w:sz="4" w:space="0"/>
              <w:left w:val="single" w:color="000000" w:sz="4" w:space="0"/>
              <w:bottom w:val="single" w:color="000000" w:sz="4" w:space="0"/>
              <w:right w:val="single" w:color="000000" w:sz="4" w:space="0"/>
            </w:tcBorders>
            <w:noWrap/>
            <w:vAlign w:val="bottom"/>
          </w:tcPr>
          <w:p w14:paraId="71C1416D">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短信二次确认模板ID</w:t>
            </w:r>
          </w:p>
        </w:tc>
        <w:tc>
          <w:tcPr>
            <w:tcW w:w="1892" w:type="pct"/>
            <w:tcBorders>
              <w:top w:val="single" w:color="000000" w:sz="4" w:space="0"/>
              <w:left w:val="single" w:color="000000" w:sz="4" w:space="0"/>
              <w:bottom w:val="single" w:color="000000" w:sz="4" w:space="0"/>
              <w:right w:val="single" w:color="000000" w:sz="4" w:space="0"/>
            </w:tcBorders>
            <w:noWrap/>
            <w:vAlign w:val="bottom"/>
          </w:tcPr>
          <w:p w14:paraId="48696FEA">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3F0E6A99">
        <w:tblPrEx>
          <w:tblCellMar>
            <w:top w:w="0" w:type="dxa"/>
            <w:left w:w="108" w:type="dxa"/>
            <w:bottom w:w="0" w:type="dxa"/>
            <w:right w:w="108" w:type="dxa"/>
          </w:tblCellMar>
        </w:tblPrEx>
        <w:trPr>
          <w:trHeight w:val="272" w:hRule="atLeast"/>
          <w:jc w:val="center"/>
        </w:trPr>
        <w:tc>
          <w:tcPr>
            <w:tcW w:w="711" w:type="pct"/>
            <w:tcBorders>
              <w:top w:val="single" w:color="000000" w:sz="4" w:space="0"/>
              <w:left w:val="single" w:color="000000" w:sz="4" w:space="0"/>
              <w:bottom w:val="single" w:color="000000" w:sz="4" w:space="0"/>
              <w:right w:val="single" w:color="000000" w:sz="4" w:space="0"/>
            </w:tcBorders>
            <w:noWrap/>
            <w:vAlign w:val="bottom"/>
          </w:tcPr>
          <w:p w14:paraId="209DB8ED">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msgScene</w:t>
            </w:r>
          </w:p>
        </w:tc>
        <w:tc>
          <w:tcPr>
            <w:tcW w:w="2395" w:type="pct"/>
            <w:tcBorders>
              <w:top w:val="single" w:color="000000" w:sz="4" w:space="0"/>
              <w:left w:val="single" w:color="000000" w:sz="4" w:space="0"/>
              <w:bottom w:val="single" w:color="000000" w:sz="4" w:space="0"/>
              <w:right w:val="single" w:color="000000" w:sz="4" w:space="0"/>
            </w:tcBorders>
            <w:noWrap/>
            <w:vAlign w:val="bottom"/>
          </w:tcPr>
          <w:p w14:paraId="224BBCD6">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短信发送场景，01-用户二次确认回复同意但办理失败，02-用户二次确认回复同意但办理超时，03-用户二次确认回复同意但办理失败和超时</w:t>
            </w:r>
          </w:p>
        </w:tc>
        <w:tc>
          <w:tcPr>
            <w:tcW w:w="1892" w:type="pct"/>
            <w:tcBorders>
              <w:top w:val="single" w:color="000000" w:sz="4" w:space="0"/>
              <w:left w:val="single" w:color="000000" w:sz="4" w:space="0"/>
              <w:bottom w:val="single" w:color="000000" w:sz="4" w:space="0"/>
              <w:right w:val="single" w:color="000000" w:sz="4" w:space="0"/>
            </w:tcBorders>
            <w:noWrap/>
            <w:vAlign w:val="bottom"/>
          </w:tcPr>
          <w:p w14:paraId="4A160662">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6BEF6641">
        <w:tblPrEx>
          <w:tblCellMar>
            <w:top w:w="0" w:type="dxa"/>
            <w:left w:w="108" w:type="dxa"/>
            <w:bottom w:w="0" w:type="dxa"/>
            <w:right w:w="108" w:type="dxa"/>
          </w:tblCellMar>
        </w:tblPrEx>
        <w:trPr>
          <w:trHeight w:val="270" w:hRule="atLeast"/>
          <w:jc w:val="center"/>
        </w:trPr>
        <w:tc>
          <w:tcPr>
            <w:tcW w:w="711" w:type="pct"/>
            <w:tcBorders>
              <w:top w:val="single" w:color="000000" w:sz="4" w:space="0"/>
              <w:left w:val="single" w:color="000000" w:sz="4" w:space="0"/>
              <w:bottom w:val="single" w:color="000000" w:sz="4" w:space="0"/>
              <w:right w:val="single" w:color="000000" w:sz="4" w:space="0"/>
            </w:tcBorders>
            <w:noWrap/>
            <w:vAlign w:val="bottom"/>
          </w:tcPr>
          <w:p w14:paraId="1DDF5253">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failMsgId</w:t>
            </w:r>
          </w:p>
        </w:tc>
        <w:tc>
          <w:tcPr>
            <w:tcW w:w="2395" w:type="pct"/>
            <w:tcBorders>
              <w:top w:val="single" w:color="000000" w:sz="4" w:space="0"/>
              <w:left w:val="single" w:color="000000" w:sz="4" w:space="0"/>
              <w:bottom w:val="single" w:color="000000" w:sz="4" w:space="0"/>
              <w:right w:val="single" w:color="000000" w:sz="4" w:space="0"/>
            </w:tcBorders>
            <w:noWrap/>
            <w:vAlign w:val="bottom"/>
          </w:tcPr>
          <w:p w14:paraId="154872BB">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办理失败模板短信下发模板id（msgScene=01、03时使用）</w:t>
            </w:r>
          </w:p>
        </w:tc>
        <w:tc>
          <w:tcPr>
            <w:tcW w:w="1892" w:type="pct"/>
            <w:tcBorders>
              <w:top w:val="single" w:color="000000" w:sz="4" w:space="0"/>
              <w:left w:val="single" w:color="000000" w:sz="4" w:space="0"/>
              <w:bottom w:val="single" w:color="000000" w:sz="4" w:space="0"/>
              <w:right w:val="single" w:color="000000" w:sz="4" w:space="0"/>
            </w:tcBorders>
            <w:noWrap/>
            <w:vAlign w:val="bottom"/>
          </w:tcPr>
          <w:p w14:paraId="795AF97B">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12540084">
        <w:tblPrEx>
          <w:tblCellMar>
            <w:top w:w="0" w:type="dxa"/>
            <w:left w:w="108" w:type="dxa"/>
            <w:bottom w:w="0" w:type="dxa"/>
            <w:right w:w="108" w:type="dxa"/>
          </w:tblCellMar>
        </w:tblPrEx>
        <w:trPr>
          <w:trHeight w:val="270" w:hRule="atLeast"/>
          <w:jc w:val="center"/>
        </w:trPr>
        <w:tc>
          <w:tcPr>
            <w:tcW w:w="711" w:type="pct"/>
            <w:tcBorders>
              <w:top w:val="single" w:color="000000" w:sz="4" w:space="0"/>
              <w:left w:val="single" w:color="000000" w:sz="4" w:space="0"/>
              <w:bottom w:val="single" w:color="000000" w:sz="4" w:space="0"/>
              <w:right w:val="single" w:color="000000" w:sz="4" w:space="0"/>
            </w:tcBorders>
            <w:noWrap/>
            <w:vAlign w:val="bottom"/>
          </w:tcPr>
          <w:p w14:paraId="0D9BF660">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failMsgSrcChannel</w:t>
            </w:r>
          </w:p>
        </w:tc>
        <w:tc>
          <w:tcPr>
            <w:tcW w:w="2395" w:type="pct"/>
            <w:tcBorders>
              <w:top w:val="single" w:color="000000" w:sz="4" w:space="0"/>
              <w:left w:val="single" w:color="000000" w:sz="4" w:space="0"/>
              <w:bottom w:val="single" w:color="000000" w:sz="4" w:space="0"/>
              <w:right w:val="single" w:color="000000" w:sz="4" w:space="0"/>
            </w:tcBorders>
            <w:noWrap/>
            <w:vAlign w:val="bottom"/>
          </w:tcPr>
          <w:p w14:paraId="27FD4CD1">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办理失败模板短信下发模板来源（msgScene=01、03时使用）</w:t>
            </w:r>
          </w:p>
        </w:tc>
        <w:tc>
          <w:tcPr>
            <w:tcW w:w="1892" w:type="pct"/>
            <w:tcBorders>
              <w:top w:val="single" w:color="000000" w:sz="4" w:space="0"/>
              <w:left w:val="single" w:color="000000" w:sz="4" w:space="0"/>
              <w:bottom w:val="single" w:color="000000" w:sz="4" w:space="0"/>
              <w:right w:val="single" w:color="000000" w:sz="4" w:space="0"/>
            </w:tcBorders>
            <w:noWrap/>
            <w:vAlign w:val="bottom"/>
          </w:tcPr>
          <w:p w14:paraId="64CDFADC">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47694AE0">
        <w:tblPrEx>
          <w:tblCellMar>
            <w:top w:w="0" w:type="dxa"/>
            <w:left w:w="108" w:type="dxa"/>
            <w:bottom w:w="0" w:type="dxa"/>
            <w:right w:w="108" w:type="dxa"/>
          </w:tblCellMar>
        </w:tblPrEx>
        <w:trPr>
          <w:trHeight w:val="270" w:hRule="atLeast"/>
          <w:jc w:val="center"/>
        </w:trPr>
        <w:tc>
          <w:tcPr>
            <w:tcW w:w="711" w:type="pct"/>
            <w:tcBorders>
              <w:top w:val="single" w:color="000000" w:sz="4" w:space="0"/>
              <w:left w:val="single" w:color="000000" w:sz="4" w:space="0"/>
              <w:bottom w:val="single" w:color="000000" w:sz="4" w:space="0"/>
              <w:right w:val="single" w:color="000000" w:sz="4" w:space="0"/>
            </w:tcBorders>
            <w:noWrap/>
            <w:vAlign w:val="bottom"/>
          </w:tcPr>
          <w:p w14:paraId="550A7F01">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timeOutMsgId</w:t>
            </w:r>
          </w:p>
        </w:tc>
        <w:tc>
          <w:tcPr>
            <w:tcW w:w="2395" w:type="pct"/>
            <w:tcBorders>
              <w:top w:val="single" w:color="000000" w:sz="4" w:space="0"/>
              <w:left w:val="single" w:color="000000" w:sz="4" w:space="0"/>
              <w:bottom w:val="single" w:color="000000" w:sz="4" w:space="0"/>
              <w:right w:val="single" w:color="000000" w:sz="4" w:space="0"/>
            </w:tcBorders>
            <w:noWrap/>
            <w:vAlign w:val="bottom"/>
          </w:tcPr>
          <w:p w14:paraId="7642265D">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办理超时短信下发模板ID（msgScene=02、03时使用）</w:t>
            </w:r>
          </w:p>
        </w:tc>
        <w:tc>
          <w:tcPr>
            <w:tcW w:w="1892" w:type="pct"/>
            <w:tcBorders>
              <w:top w:val="single" w:color="000000" w:sz="4" w:space="0"/>
              <w:left w:val="single" w:color="000000" w:sz="4" w:space="0"/>
              <w:bottom w:val="single" w:color="000000" w:sz="4" w:space="0"/>
              <w:right w:val="single" w:color="000000" w:sz="4" w:space="0"/>
            </w:tcBorders>
            <w:noWrap/>
            <w:vAlign w:val="bottom"/>
          </w:tcPr>
          <w:p w14:paraId="4B80EE67">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48FD9E87">
        <w:tblPrEx>
          <w:tblCellMar>
            <w:top w:w="0" w:type="dxa"/>
            <w:left w:w="108" w:type="dxa"/>
            <w:bottom w:w="0" w:type="dxa"/>
            <w:right w:w="108" w:type="dxa"/>
          </w:tblCellMar>
        </w:tblPrEx>
        <w:trPr>
          <w:trHeight w:val="270" w:hRule="atLeast"/>
          <w:jc w:val="center"/>
        </w:trPr>
        <w:tc>
          <w:tcPr>
            <w:tcW w:w="711" w:type="pct"/>
            <w:tcBorders>
              <w:top w:val="single" w:color="000000" w:sz="4" w:space="0"/>
              <w:left w:val="single" w:color="000000" w:sz="4" w:space="0"/>
              <w:bottom w:val="single" w:color="000000" w:sz="4" w:space="0"/>
              <w:right w:val="single" w:color="000000" w:sz="4" w:space="0"/>
            </w:tcBorders>
            <w:noWrap/>
            <w:vAlign w:val="bottom"/>
          </w:tcPr>
          <w:p w14:paraId="7683E2D1">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timeOutMsgSrcChannel</w:t>
            </w:r>
          </w:p>
        </w:tc>
        <w:tc>
          <w:tcPr>
            <w:tcW w:w="2395" w:type="pct"/>
            <w:tcBorders>
              <w:top w:val="single" w:color="000000" w:sz="4" w:space="0"/>
              <w:left w:val="single" w:color="000000" w:sz="4" w:space="0"/>
              <w:bottom w:val="single" w:color="000000" w:sz="4" w:space="0"/>
              <w:right w:val="single" w:color="000000" w:sz="4" w:space="0"/>
            </w:tcBorders>
            <w:noWrap/>
            <w:vAlign w:val="bottom"/>
          </w:tcPr>
          <w:p w14:paraId="3879BE15">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办理超时短信下发模板来源（msgScene=02、03时使用）</w:t>
            </w:r>
          </w:p>
        </w:tc>
        <w:tc>
          <w:tcPr>
            <w:tcW w:w="1892" w:type="pct"/>
            <w:tcBorders>
              <w:top w:val="single" w:color="000000" w:sz="4" w:space="0"/>
              <w:left w:val="single" w:color="000000" w:sz="4" w:space="0"/>
              <w:bottom w:val="single" w:color="000000" w:sz="4" w:space="0"/>
              <w:right w:val="single" w:color="000000" w:sz="4" w:space="0"/>
            </w:tcBorders>
            <w:noWrap/>
            <w:vAlign w:val="bottom"/>
          </w:tcPr>
          <w:p w14:paraId="6B372B93">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202977BD">
        <w:tblPrEx>
          <w:tblCellMar>
            <w:top w:w="0" w:type="dxa"/>
            <w:left w:w="108" w:type="dxa"/>
            <w:bottom w:w="0" w:type="dxa"/>
            <w:right w:w="108" w:type="dxa"/>
          </w:tblCellMar>
        </w:tblPrEx>
        <w:trPr>
          <w:trHeight w:val="270" w:hRule="atLeast"/>
          <w:jc w:val="center"/>
        </w:trPr>
        <w:tc>
          <w:tcPr>
            <w:tcW w:w="711" w:type="pct"/>
            <w:tcBorders>
              <w:top w:val="single" w:color="000000" w:sz="4" w:space="0"/>
              <w:left w:val="single" w:color="000000" w:sz="4" w:space="0"/>
              <w:bottom w:val="single" w:color="000000" w:sz="4" w:space="0"/>
              <w:right w:val="single" w:color="000000" w:sz="4" w:space="0"/>
            </w:tcBorders>
            <w:noWrap/>
            <w:vAlign w:val="bottom"/>
          </w:tcPr>
          <w:p w14:paraId="12F36DFB">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handleOvertime</w:t>
            </w:r>
          </w:p>
        </w:tc>
        <w:tc>
          <w:tcPr>
            <w:tcW w:w="2395" w:type="pct"/>
            <w:tcBorders>
              <w:top w:val="single" w:color="000000" w:sz="4" w:space="0"/>
              <w:left w:val="single" w:color="000000" w:sz="4" w:space="0"/>
              <w:bottom w:val="single" w:color="000000" w:sz="4" w:space="0"/>
              <w:right w:val="single" w:color="000000" w:sz="4" w:space="0"/>
            </w:tcBorders>
            <w:noWrap/>
            <w:vAlign w:val="bottom"/>
          </w:tcPr>
          <w:p w14:paraId="2967888F">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超时未办理取消订单时间</w:t>
            </w:r>
          </w:p>
        </w:tc>
        <w:tc>
          <w:tcPr>
            <w:tcW w:w="1892" w:type="pct"/>
            <w:tcBorders>
              <w:top w:val="single" w:color="000000" w:sz="4" w:space="0"/>
              <w:left w:val="single" w:color="000000" w:sz="4" w:space="0"/>
              <w:bottom w:val="single" w:color="000000" w:sz="4" w:space="0"/>
              <w:right w:val="single" w:color="000000" w:sz="4" w:space="0"/>
            </w:tcBorders>
            <w:noWrap/>
            <w:vAlign w:val="bottom"/>
          </w:tcPr>
          <w:p w14:paraId="5E8D96B0">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单位：分钟</w:t>
            </w:r>
          </w:p>
        </w:tc>
      </w:tr>
      <w:tr w14:paraId="3E9122AC">
        <w:tblPrEx>
          <w:tblCellMar>
            <w:top w:w="0" w:type="dxa"/>
            <w:left w:w="108" w:type="dxa"/>
            <w:bottom w:w="0" w:type="dxa"/>
            <w:right w:w="108" w:type="dxa"/>
          </w:tblCellMar>
        </w:tblPrEx>
        <w:trPr>
          <w:trHeight w:val="90" w:hRule="atLeast"/>
          <w:jc w:val="center"/>
        </w:trPr>
        <w:tc>
          <w:tcPr>
            <w:tcW w:w="711" w:type="pct"/>
            <w:tcBorders>
              <w:top w:val="single" w:color="000000" w:sz="4" w:space="0"/>
              <w:left w:val="single" w:color="000000" w:sz="4" w:space="0"/>
              <w:bottom w:val="single" w:color="000000" w:sz="4" w:space="0"/>
              <w:right w:val="single" w:color="000000" w:sz="4" w:space="0"/>
            </w:tcBorders>
            <w:noWrap/>
            <w:vAlign w:val="bottom"/>
          </w:tcPr>
          <w:p w14:paraId="67C18DC2">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unHandleMsgId</w:t>
            </w:r>
          </w:p>
        </w:tc>
        <w:tc>
          <w:tcPr>
            <w:tcW w:w="2395" w:type="pct"/>
            <w:tcBorders>
              <w:top w:val="single" w:color="000000" w:sz="4" w:space="0"/>
              <w:left w:val="single" w:color="000000" w:sz="4" w:space="0"/>
              <w:bottom w:val="single" w:color="000000" w:sz="4" w:space="0"/>
              <w:right w:val="single" w:color="000000" w:sz="4" w:space="0"/>
            </w:tcBorders>
            <w:noWrap/>
            <w:vAlign w:val="bottom"/>
          </w:tcPr>
          <w:p w14:paraId="601F2E6C">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超时未办理短信下发模板ID</w:t>
            </w:r>
          </w:p>
        </w:tc>
        <w:tc>
          <w:tcPr>
            <w:tcW w:w="1892" w:type="pct"/>
            <w:tcBorders>
              <w:top w:val="single" w:color="000000" w:sz="4" w:space="0"/>
              <w:left w:val="single" w:color="000000" w:sz="4" w:space="0"/>
              <w:bottom w:val="single" w:color="000000" w:sz="4" w:space="0"/>
              <w:right w:val="single" w:color="000000" w:sz="4" w:space="0"/>
            </w:tcBorders>
            <w:noWrap/>
            <w:vAlign w:val="bottom"/>
          </w:tcPr>
          <w:p w14:paraId="184A40E1">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4A142FA9">
        <w:tblPrEx>
          <w:tblCellMar>
            <w:top w:w="0" w:type="dxa"/>
            <w:left w:w="108" w:type="dxa"/>
            <w:bottom w:w="0" w:type="dxa"/>
            <w:right w:w="108" w:type="dxa"/>
          </w:tblCellMar>
        </w:tblPrEx>
        <w:trPr>
          <w:trHeight w:val="270" w:hRule="atLeast"/>
          <w:jc w:val="center"/>
        </w:trPr>
        <w:tc>
          <w:tcPr>
            <w:tcW w:w="711" w:type="pct"/>
            <w:tcBorders>
              <w:top w:val="single" w:color="000000" w:sz="4" w:space="0"/>
              <w:left w:val="single" w:color="000000" w:sz="4" w:space="0"/>
              <w:bottom w:val="single" w:color="000000" w:sz="4" w:space="0"/>
              <w:right w:val="single" w:color="000000" w:sz="4" w:space="0"/>
            </w:tcBorders>
            <w:noWrap/>
            <w:vAlign w:val="bottom"/>
          </w:tcPr>
          <w:p w14:paraId="1E1F68FB">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unMsgSrcChannel</w:t>
            </w:r>
          </w:p>
        </w:tc>
        <w:tc>
          <w:tcPr>
            <w:tcW w:w="2395" w:type="pct"/>
            <w:tcBorders>
              <w:top w:val="single" w:color="000000" w:sz="4" w:space="0"/>
              <w:left w:val="single" w:color="000000" w:sz="4" w:space="0"/>
              <w:bottom w:val="single" w:color="000000" w:sz="4" w:space="0"/>
              <w:right w:val="single" w:color="000000" w:sz="4" w:space="0"/>
            </w:tcBorders>
            <w:noWrap/>
            <w:vAlign w:val="bottom"/>
          </w:tcPr>
          <w:p w14:paraId="519F03F8">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超时未办理短信下发模板来源</w:t>
            </w:r>
          </w:p>
        </w:tc>
        <w:tc>
          <w:tcPr>
            <w:tcW w:w="1892" w:type="pct"/>
            <w:tcBorders>
              <w:top w:val="single" w:color="000000" w:sz="4" w:space="0"/>
              <w:left w:val="single" w:color="000000" w:sz="4" w:space="0"/>
              <w:bottom w:val="single" w:color="000000" w:sz="4" w:space="0"/>
              <w:right w:val="single" w:color="000000" w:sz="4" w:space="0"/>
            </w:tcBorders>
            <w:noWrap/>
            <w:vAlign w:val="bottom"/>
          </w:tcPr>
          <w:p w14:paraId="44453BBA">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0DF826BF">
        <w:tblPrEx>
          <w:tblCellMar>
            <w:top w:w="0" w:type="dxa"/>
            <w:left w:w="108" w:type="dxa"/>
            <w:bottom w:w="0" w:type="dxa"/>
            <w:right w:w="108" w:type="dxa"/>
          </w:tblCellMar>
        </w:tblPrEx>
        <w:trPr>
          <w:trHeight w:val="270" w:hRule="atLeast"/>
          <w:jc w:val="center"/>
        </w:trPr>
        <w:tc>
          <w:tcPr>
            <w:tcW w:w="711" w:type="pct"/>
            <w:tcBorders>
              <w:top w:val="single" w:color="000000" w:sz="4" w:space="0"/>
              <w:left w:val="single" w:color="000000" w:sz="4" w:space="0"/>
              <w:bottom w:val="single" w:color="auto" w:sz="4" w:space="0"/>
              <w:right w:val="single" w:color="000000" w:sz="4" w:space="0"/>
            </w:tcBorders>
            <w:noWrap/>
            <w:vAlign w:val="bottom"/>
          </w:tcPr>
          <w:p w14:paraId="2B47E97A">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smsKeyMessage</w:t>
            </w:r>
          </w:p>
        </w:tc>
        <w:tc>
          <w:tcPr>
            <w:tcW w:w="2395" w:type="pct"/>
            <w:tcBorders>
              <w:top w:val="single" w:color="000000" w:sz="4" w:space="0"/>
              <w:left w:val="single" w:color="000000" w:sz="4" w:space="0"/>
              <w:bottom w:val="single" w:color="auto" w:sz="4" w:space="0"/>
              <w:right w:val="single" w:color="000000" w:sz="4" w:space="0"/>
            </w:tcBorders>
            <w:noWrap/>
            <w:vAlign w:val="bottom"/>
          </w:tcPr>
          <w:p w14:paraId="3390AF53">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短信关键信息</w:t>
            </w:r>
          </w:p>
        </w:tc>
        <w:tc>
          <w:tcPr>
            <w:tcW w:w="1892" w:type="pct"/>
            <w:tcBorders>
              <w:top w:val="single" w:color="000000" w:sz="4" w:space="0"/>
              <w:left w:val="single" w:color="000000" w:sz="4" w:space="0"/>
              <w:bottom w:val="single" w:color="auto" w:sz="4" w:space="0"/>
              <w:right w:val="single" w:color="000000" w:sz="4" w:space="0"/>
            </w:tcBorders>
            <w:noWrap/>
            <w:vAlign w:val="bottom"/>
          </w:tcPr>
          <w:p w14:paraId="12C29448">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06456B8A">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noWrap/>
            <w:vAlign w:val="bottom"/>
          </w:tcPr>
          <w:p w14:paraId="27C2A71A">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dynamicParams</w:t>
            </w:r>
          </w:p>
        </w:tc>
        <w:tc>
          <w:tcPr>
            <w:tcW w:w="2395" w:type="pct"/>
            <w:tcBorders>
              <w:top w:val="single" w:color="auto" w:sz="4" w:space="0"/>
              <w:left w:val="single" w:color="auto" w:sz="4" w:space="0"/>
              <w:bottom w:val="single" w:color="auto" w:sz="4" w:space="0"/>
              <w:right w:val="single" w:color="auto" w:sz="4" w:space="0"/>
            </w:tcBorders>
            <w:noWrap/>
            <w:vAlign w:val="bottom"/>
          </w:tcPr>
          <w:p w14:paraId="7F583BD9">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动态字段</w:t>
            </w:r>
          </w:p>
        </w:tc>
        <w:tc>
          <w:tcPr>
            <w:tcW w:w="1892" w:type="pct"/>
            <w:tcBorders>
              <w:top w:val="single" w:color="auto" w:sz="4" w:space="0"/>
              <w:left w:val="single" w:color="auto" w:sz="4" w:space="0"/>
              <w:bottom w:val="single" w:color="auto" w:sz="4" w:space="0"/>
              <w:right w:val="single" w:color="auto" w:sz="4" w:space="0"/>
            </w:tcBorders>
            <w:noWrap/>
            <w:vAlign w:val="bottom"/>
          </w:tcPr>
          <w:p w14:paraId="3C02C92E">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应对下游标准化办理接口中params节点下的dynamicParams字段</w:t>
            </w:r>
          </w:p>
        </w:tc>
      </w:tr>
      <w:tr w14:paraId="61465343">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noWrap/>
            <w:vAlign w:val="bottom"/>
          </w:tcPr>
          <w:p w14:paraId="760745FF">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bookmarkStart w:id="49" w:name="OLE_LINK708" w:colFirst="0" w:colLast="66"/>
            <w:bookmarkStart w:id="50" w:name="OLE_LINK709" w:colFirst="0" w:colLast="66"/>
            <w:bookmarkStart w:id="51" w:name="_Hlk132640886"/>
            <w:r>
              <w:rPr>
                <w:rFonts w:hint="eastAsia" w:ascii="仿宋" w:hAnsi="仿宋" w:eastAsia="仿宋" w:cs="仿宋"/>
                <w:color w:val="auto"/>
                <w:highlight w:val="none"/>
              </w:rPr>
              <w:t>smsReplyCheckResult</w:t>
            </w:r>
          </w:p>
        </w:tc>
        <w:tc>
          <w:tcPr>
            <w:tcW w:w="2395" w:type="pct"/>
            <w:tcBorders>
              <w:top w:val="single" w:color="auto" w:sz="4" w:space="0"/>
              <w:left w:val="single" w:color="auto" w:sz="4" w:space="0"/>
              <w:bottom w:val="single" w:color="auto" w:sz="4" w:space="0"/>
              <w:right w:val="single" w:color="auto" w:sz="4" w:space="0"/>
            </w:tcBorders>
            <w:noWrap/>
            <w:vAlign w:val="bottom"/>
          </w:tcPr>
          <w:p w14:paraId="06E0581D">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用户短信回复内容校验结果</w:t>
            </w:r>
          </w:p>
          <w:p w14:paraId="3C72D44D">
            <w:pPr>
              <w:pStyle w:val="8"/>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rPr>
              <w:t>（空-前端未进行短信二次确认，订单模块需要进行短信二次确认，0-</w:t>
            </w:r>
            <w:r>
              <w:rPr>
                <w:rFonts w:hint="eastAsia" w:ascii="仿宋" w:hAnsi="仿宋" w:eastAsia="仿宋" w:cs="仿宋"/>
                <w:color w:val="auto"/>
                <w:kern w:val="0"/>
                <w:highlight w:val="none"/>
              </w:rPr>
              <w:t>用户在规定时间内按约定内容回复办理，订单模块不需要进行短信二次确认</w:t>
            </w:r>
            <w:r>
              <w:rPr>
                <w:rFonts w:hint="eastAsia" w:ascii="仿宋" w:hAnsi="仿宋" w:eastAsia="仿宋" w:cs="仿宋"/>
                <w:color w:val="auto"/>
                <w:highlight w:val="none"/>
              </w:rPr>
              <w:t>）</w:t>
            </w:r>
          </w:p>
        </w:tc>
        <w:tc>
          <w:tcPr>
            <w:tcW w:w="1892" w:type="pct"/>
            <w:tcBorders>
              <w:top w:val="single" w:color="auto" w:sz="4" w:space="0"/>
              <w:left w:val="single" w:color="auto" w:sz="4" w:space="0"/>
              <w:bottom w:val="single" w:color="auto" w:sz="4" w:space="0"/>
              <w:right w:val="single" w:color="auto" w:sz="4" w:space="0"/>
            </w:tcBorders>
            <w:noWrap/>
            <w:vAlign w:val="bottom"/>
          </w:tcPr>
          <w:p w14:paraId="34A782FD">
            <w:pPr>
              <w:keepNext w:val="0"/>
              <w:keepLines w:val="0"/>
              <w:suppressLineNumbers w:val="0"/>
              <w:spacing w:before="0" w:beforeAutospacing="0" w:after="0" w:afterAutospacing="0" w:line="240" w:lineRule="auto"/>
              <w:ind w:left="0" w:right="0"/>
              <w:rPr>
                <w:rFonts w:hint="eastAsia" w:ascii="仿宋" w:hAnsi="仿宋" w:eastAsia="仿宋" w:cs="仿宋"/>
                <w:color w:val="auto"/>
                <w:kern w:val="0"/>
                <w:highlight w:val="none"/>
              </w:rPr>
            </w:pPr>
          </w:p>
        </w:tc>
      </w:tr>
      <w:bookmarkEnd w:id="49"/>
      <w:bookmarkEnd w:id="50"/>
      <w:bookmarkEnd w:id="51"/>
      <w:tr w14:paraId="2E156346">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noWrap/>
            <w:vAlign w:val="bottom"/>
          </w:tcPr>
          <w:p w14:paraId="436B9C8E">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bookmarkStart w:id="52" w:name="OLE_LINK711"/>
            <w:bookmarkStart w:id="53" w:name="OLE_LINK710"/>
            <w:r>
              <w:rPr>
                <w:rFonts w:hint="eastAsia" w:ascii="仿宋" w:hAnsi="仿宋" w:eastAsia="仿宋" w:cs="仿宋"/>
                <w:color w:val="auto"/>
                <w:highlight w:val="none"/>
              </w:rPr>
              <w:t>selfScene</w:t>
            </w:r>
            <w:bookmarkEnd w:id="52"/>
            <w:bookmarkEnd w:id="53"/>
          </w:p>
        </w:tc>
        <w:tc>
          <w:tcPr>
            <w:tcW w:w="2395" w:type="pct"/>
            <w:tcBorders>
              <w:top w:val="single" w:color="auto" w:sz="4" w:space="0"/>
              <w:left w:val="single" w:color="auto" w:sz="4" w:space="0"/>
              <w:bottom w:val="single" w:color="auto" w:sz="4" w:space="0"/>
              <w:right w:val="single" w:color="auto" w:sz="4" w:space="0"/>
            </w:tcBorders>
            <w:noWrap/>
            <w:vAlign w:val="bottom"/>
          </w:tcPr>
          <w:p w14:paraId="01F13C98">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bookmarkStart w:id="54" w:name="OLE_LINK712"/>
            <w:bookmarkStart w:id="55" w:name="OLE_LINK713"/>
            <w:r>
              <w:rPr>
                <w:rFonts w:hint="eastAsia" w:ascii="仿宋" w:hAnsi="仿宋" w:eastAsia="仿宋" w:cs="仿宋"/>
                <w:color w:val="auto"/>
                <w:highlight w:val="none"/>
              </w:rPr>
              <w:t>个性化场景：</w:t>
            </w:r>
          </w:p>
          <w:p w14:paraId="67CB5D8E">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sameCostChange</w:t>
            </w:r>
            <w:bookmarkEnd w:id="54"/>
            <w:bookmarkEnd w:id="55"/>
            <w:r>
              <w:rPr>
                <w:rFonts w:hint="eastAsia" w:ascii="仿宋" w:hAnsi="仿宋" w:eastAsia="仿宋" w:cs="仿宋"/>
                <w:color w:val="auto"/>
                <w:highlight w:val="none"/>
              </w:rPr>
              <w:t>-黑龙江同档位资费变更</w:t>
            </w:r>
          </w:p>
        </w:tc>
        <w:tc>
          <w:tcPr>
            <w:tcW w:w="1892" w:type="pct"/>
            <w:tcBorders>
              <w:top w:val="single" w:color="auto" w:sz="4" w:space="0"/>
              <w:left w:val="single" w:color="auto" w:sz="4" w:space="0"/>
              <w:bottom w:val="single" w:color="auto" w:sz="4" w:space="0"/>
              <w:right w:val="single" w:color="auto" w:sz="4" w:space="0"/>
            </w:tcBorders>
            <w:noWrap/>
            <w:vAlign w:val="bottom"/>
          </w:tcPr>
          <w:p w14:paraId="0F8C5DEB">
            <w:pPr>
              <w:keepNext w:val="0"/>
              <w:keepLines w:val="0"/>
              <w:suppressLineNumbers w:val="0"/>
              <w:spacing w:before="0" w:beforeAutospacing="0" w:after="0" w:afterAutospacing="0" w:line="240" w:lineRule="auto"/>
              <w:ind w:left="0" w:right="0"/>
              <w:rPr>
                <w:rFonts w:hint="eastAsia" w:ascii="仿宋" w:hAnsi="仿宋" w:eastAsia="仿宋" w:cs="仿宋"/>
                <w:color w:val="auto"/>
                <w:kern w:val="0"/>
                <w:highlight w:val="none"/>
              </w:rPr>
            </w:pPr>
            <w:r>
              <w:rPr>
                <w:rFonts w:hint="eastAsia" w:ascii="仿宋" w:hAnsi="仿宋" w:eastAsia="仿宋" w:cs="仿宋"/>
                <w:color w:val="auto"/>
                <w:highlight w:val="none"/>
              </w:rPr>
              <w:t>sameCostChange：家庭业务订购接口productList节点个性化拼装空白商品节点：</w:t>
            </w:r>
          </w:p>
          <w:p w14:paraId="44A9509D">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w:t>
            </w:r>
          </w:p>
          <w:p w14:paraId="60EC6988">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"memberNum": "",</w:t>
            </w:r>
          </w:p>
          <w:p w14:paraId="72E300DA">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"memRoleCode": "",</w:t>
            </w:r>
          </w:p>
          <w:p w14:paraId="1AEE6F3B">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"prdType": "",</w:t>
            </w:r>
          </w:p>
          <w:p w14:paraId="5D0122A0">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"prdNum": "",</w:t>
            </w:r>
          </w:p>
          <w:p w14:paraId="11ECD0D6">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"prdFlag": "",</w:t>
            </w:r>
          </w:p>
          <w:p w14:paraId="6533DA22">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"optType": "",</w:t>
            </w:r>
          </w:p>
          <w:p w14:paraId="3A001A62">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"prdId": "",</w:t>
            </w:r>
          </w:p>
          <w:p w14:paraId="541CB77A">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"prdName": "",</w:t>
            </w:r>
          </w:p>
          <w:p w14:paraId="090A98ED">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"prdDesc": "",</w:t>
            </w:r>
          </w:p>
          <w:p w14:paraId="091BEE28">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"prdChargeCode": "",</w:t>
            </w:r>
          </w:p>
          <w:p w14:paraId="61436CA0">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"prdChargeDesc": "",</w:t>
            </w:r>
          </w:p>
          <w:p w14:paraId="5CEA5C58">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"prdCharge": "",</w:t>
            </w:r>
          </w:p>
          <w:p w14:paraId="51B0FF8A">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"offerClassify": "",</w:t>
            </w:r>
          </w:p>
          <w:p w14:paraId="7A9EF538">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"userDefinedBusiTypeCode": "",</w:t>
            </w:r>
          </w:p>
          <w:p w14:paraId="2F88FC8C">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"prdAccount": "",</w:t>
            </w:r>
          </w:p>
          <w:p w14:paraId="1E1A6880">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"prdPassword": "",</w:t>
            </w:r>
          </w:p>
          <w:p w14:paraId="38CCA556">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"prdBrandCode": "",</w:t>
            </w:r>
          </w:p>
          <w:p w14:paraId="0240A6FA">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"prdModelCode": "",</w:t>
            </w:r>
          </w:p>
          <w:p w14:paraId="43A8C861">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"prdStrCode": "",</w:t>
            </w:r>
          </w:p>
          <w:p w14:paraId="4D4CC9D5">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"speed": "",</w:t>
            </w:r>
          </w:p>
          <w:p w14:paraId="63E6DA2B">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"prdSpec": "",</w:t>
            </w:r>
          </w:p>
          <w:p w14:paraId="10C4F619">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"parPrdType": "",</w:t>
            </w:r>
          </w:p>
          <w:p w14:paraId="1166A127">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"parPrdId": "",</w:t>
            </w:r>
          </w:p>
          <w:p w14:paraId="0A7DD34E">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"parPrdChargeCode": "",</w:t>
            </w:r>
          </w:p>
          <w:p w14:paraId="45D11185">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"parPrdName": "",</w:t>
            </w:r>
          </w:p>
          <w:p w14:paraId="66807742">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"broadbandCountFlag": "",</w:t>
            </w:r>
          </w:p>
          <w:p w14:paraId="34389C4E">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"attrList": [</w:t>
            </w:r>
          </w:p>
          <w:p w14:paraId="32BB912B">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w:t>
            </w:r>
          </w:p>
          <w:p w14:paraId="1720597A">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"attrCode": "terminalType",</w:t>
            </w:r>
          </w:p>
          <w:p w14:paraId="1EF9F112">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"attrId": "",</w:t>
            </w:r>
          </w:p>
          <w:p w14:paraId="3CC8C20A">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"attrName": "",</w:t>
            </w:r>
          </w:p>
          <w:p w14:paraId="7C5EC7E5">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"attrValue": ""</w:t>
            </w:r>
          </w:p>
          <w:p w14:paraId="1D0AE0B9">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w:t>
            </w:r>
          </w:p>
          <w:p w14:paraId="072DB51D">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w:t>
            </w:r>
          </w:p>
          <w:p w14:paraId="6532381B">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"attrCode": "effDate",</w:t>
            </w:r>
          </w:p>
          <w:p w14:paraId="3BEB9C1A">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"attrId": "",</w:t>
            </w:r>
          </w:p>
          <w:p w14:paraId="1879B5ED">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"attrName": "",</w:t>
            </w:r>
          </w:p>
          <w:p w14:paraId="4C2B16F4">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"attrValue": ""</w:t>
            </w:r>
          </w:p>
          <w:p w14:paraId="3250DE7E">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w:t>
            </w:r>
          </w:p>
          <w:p w14:paraId="38D1A2AB">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w:t>
            </w:r>
          </w:p>
          <w:p w14:paraId="40DD95F4">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"attrCode": "expDate",</w:t>
            </w:r>
          </w:p>
          <w:p w14:paraId="36230B68">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"attrId": "",</w:t>
            </w:r>
          </w:p>
          <w:p w14:paraId="4F547B3F">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"attrName": "",</w:t>
            </w:r>
          </w:p>
          <w:p w14:paraId="2581D61C">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"attrValue": ""</w:t>
            </w:r>
          </w:p>
          <w:p w14:paraId="0C0CC096">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w:t>
            </w:r>
          </w:p>
          <w:p w14:paraId="54A7E59F">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w:t>
            </w:r>
          </w:p>
          <w:p w14:paraId="42FD5603">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"attrCode": "operationFlag",</w:t>
            </w:r>
          </w:p>
          <w:p w14:paraId="56051323">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"attrId": "",</w:t>
            </w:r>
          </w:p>
          <w:p w14:paraId="3A46EDD7">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"attrName": "",</w:t>
            </w:r>
          </w:p>
          <w:p w14:paraId="3E3B1BA0">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"attrValue": ""</w:t>
            </w:r>
          </w:p>
          <w:p w14:paraId="02167820">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w:t>
            </w:r>
          </w:p>
          <w:p w14:paraId="66D7518E">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sz w:val="15"/>
                <w:szCs w:val="15"/>
                <w:highlight w:val="none"/>
              </w:rPr>
            </w:pPr>
            <w:r>
              <w:rPr>
                <w:rFonts w:hint="eastAsia" w:ascii="仿宋" w:hAnsi="仿宋" w:eastAsia="仿宋" w:cs="仿宋"/>
                <w:color w:val="auto"/>
                <w:kern w:val="0"/>
                <w:sz w:val="15"/>
                <w:szCs w:val="15"/>
                <w:highlight w:val="none"/>
              </w:rPr>
              <w:tab/>
            </w:r>
            <w:r>
              <w:rPr>
                <w:rFonts w:hint="eastAsia" w:ascii="仿宋" w:hAnsi="仿宋" w:eastAsia="仿宋" w:cs="仿宋"/>
                <w:color w:val="auto"/>
                <w:kern w:val="0"/>
                <w:sz w:val="15"/>
                <w:szCs w:val="15"/>
                <w:highlight w:val="none"/>
              </w:rPr>
              <w:t>]</w:t>
            </w:r>
          </w:p>
          <w:p w14:paraId="26EE66FF">
            <w:pPr>
              <w:keepNext w:val="0"/>
              <w:keepLines w:val="0"/>
              <w:suppressLineNumbers w:val="0"/>
              <w:spacing w:before="0" w:beforeAutospacing="0" w:after="0" w:afterAutospacing="0" w:line="200" w:lineRule="exact"/>
              <w:ind w:left="0" w:right="0"/>
              <w:rPr>
                <w:rFonts w:hint="eastAsia" w:ascii="仿宋" w:hAnsi="仿宋" w:eastAsia="仿宋" w:cs="仿宋"/>
                <w:color w:val="auto"/>
                <w:kern w:val="0"/>
                <w:highlight w:val="none"/>
              </w:rPr>
            </w:pPr>
            <w:r>
              <w:rPr>
                <w:rFonts w:hint="eastAsia" w:ascii="仿宋" w:hAnsi="仿宋" w:eastAsia="仿宋" w:cs="仿宋"/>
                <w:color w:val="auto"/>
                <w:kern w:val="0"/>
                <w:sz w:val="15"/>
                <w:szCs w:val="15"/>
                <w:highlight w:val="none"/>
              </w:rPr>
              <w:t>}</w:t>
            </w:r>
          </w:p>
        </w:tc>
      </w:tr>
      <w:tr w14:paraId="0E00E81D">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noWrap/>
            <w:vAlign w:val="bottom"/>
          </w:tcPr>
          <w:p w14:paraId="0DEC3095">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paySmsTemp</w:t>
            </w:r>
          </w:p>
        </w:tc>
        <w:tc>
          <w:tcPr>
            <w:tcW w:w="2395" w:type="pct"/>
            <w:tcBorders>
              <w:top w:val="single" w:color="auto" w:sz="4" w:space="0"/>
              <w:left w:val="single" w:color="auto" w:sz="4" w:space="0"/>
              <w:bottom w:val="single" w:color="auto" w:sz="4" w:space="0"/>
              <w:right w:val="single" w:color="auto" w:sz="4" w:space="0"/>
            </w:tcBorders>
            <w:noWrap/>
            <w:vAlign w:val="bottom"/>
          </w:tcPr>
          <w:p w14:paraId="6BE2107F">
            <w:pPr>
              <w:pStyle w:val="8"/>
              <w:keepNext w:val="0"/>
              <w:keepLines w:val="0"/>
              <w:suppressLineNumbers w:val="0"/>
              <w:spacing w:before="0" w:beforeAutospacing="0" w:after="0" w:afterAutospacing="0"/>
              <w:ind w:left="0" w:right="0" w:firstLine="0" w:firstLineChars="0"/>
              <w:rPr>
                <w:rFonts w:hint="eastAsia" w:ascii="仿宋" w:hAnsi="仿宋" w:eastAsia="仿宋" w:cs="仿宋"/>
                <w:color w:val="auto"/>
                <w:highlight w:val="none"/>
              </w:rPr>
            </w:pPr>
            <w:r>
              <w:rPr>
                <w:rFonts w:hint="eastAsia" w:ascii="仿宋" w:hAnsi="仿宋" w:eastAsia="仿宋" w:cs="仿宋"/>
                <w:color w:val="auto"/>
                <w:highlight w:val="none"/>
              </w:rPr>
              <w:t>家宽业务受理支付短信下发模版</w:t>
            </w:r>
          </w:p>
        </w:tc>
        <w:tc>
          <w:tcPr>
            <w:tcW w:w="1892" w:type="pct"/>
            <w:tcBorders>
              <w:top w:val="single" w:color="auto" w:sz="4" w:space="0"/>
              <w:left w:val="single" w:color="auto" w:sz="4" w:space="0"/>
              <w:bottom w:val="single" w:color="auto" w:sz="4" w:space="0"/>
              <w:right w:val="single" w:color="auto" w:sz="4" w:space="0"/>
            </w:tcBorders>
            <w:noWrap/>
            <w:vAlign w:val="bottom"/>
          </w:tcPr>
          <w:p w14:paraId="568624F3">
            <w:pPr>
              <w:keepNext w:val="0"/>
              <w:keepLines w:val="0"/>
              <w:suppressLineNumbers w:val="0"/>
              <w:spacing w:before="0" w:beforeAutospacing="0" w:after="0" w:afterAutospacing="0" w:line="240" w:lineRule="auto"/>
              <w:ind w:left="0" w:right="0"/>
              <w:rPr>
                <w:rFonts w:hint="eastAsia" w:ascii="仿宋" w:hAnsi="仿宋" w:eastAsia="仿宋" w:cs="仿宋"/>
                <w:color w:val="auto"/>
                <w:kern w:val="0"/>
                <w:highlight w:val="none"/>
              </w:rPr>
            </w:pPr>
          </w:p>
        </w:tc>
      </w:tr>
      <w:tr w14:paraId="1C687D34">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noWrap/>
            <w:vAlign w:val="bottom"/>
          </w:tcPr>
          <w:p w14:paraId="6ACBB4C0">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isImmediatePay</w:t>
            </w:r>
          </w:p>
        </w:tc>
        <w:tc>
          <w:tcPr>
            <w:tcW w:w="2395" w:type="pct"/>
            <w:tcBorders>
              <w:top w:val="single" w:color="auto" w:sz="4" w:space="0"/>
              <w:left w:val="single" w:color="auto" w:sz="4" w:space="0"/>
              <w:bottom w:val="single" w:color="auto" w:sz="4" w:space="0"/>
              <w:right w:val="single" w:color="auto" w:sz="4" w:space="0"/>
            </w:tcBorders>
            <w:noWrap/>
            <w:vAlign w:val="bottom"/>
          </w:tcPr>
          <w:p w14:paraId="3F8D94B0">
            <w:pPr>
              <w:pStyle w:val="8"/>
              <w:keepNext w:val="0"/>
              <w:keepLines w:val="0"/>
              <w:suppressLineNumbers w:val="0"/>
              <w:spacing w:before="0" w:beforeAutospacing="0" w:after="0" w:afterAutospacing="0"/>
              <w:ind w:left="0" w:right="0" w:firstLine="0" w:firstLineChars="0"/>
              <w:rPr>
                <w:rFonts w:hint="eastAsia" w:ascii="仿宋" w:hAnsi="仿宋" w:eastAsia="仿宋" w:cs="仿宋"/>
                <w:color w:val="auto"/>
                <w:highlight w:val="none"/>
              </w:rPr>
            </w:pPr>
            <w:r>
              <w:rPr>
                <w:rFonts w:hint="eastAsia" w:ascii="仿宋" w:hAnsi="仿宋" w:eastAsia="仿宋" w:cs="仿宋"/>
                <w:color w:val="auto"/>
                <w:highlight w:val="none"/>
              </w:rPr>
              <w:t>是否立即拉起支付，1-是，0-否</w:t>
            </w:r>
          </w:p>
        </w:tc>
        <w:tc>
          <w:tcPr>
            <w:tcW w:w="1892" w:type="pct"/>
            <w:tcBorders>
              <w:top w:val="single" w:color="auto" w:sz="4" w:space="0"/>
              <w:left w:val="single" w:color="auto" w:sz="4" w:space="0"/>
              <w:bottom w:val="single" w:color="auto" w:sz="4" w:space="0"/>
              <w:right w:val="single" w:color="auto" w:sz="4" w:space="0"/>
            </w:tcBorders>
            <w:noWrap/>
            <w:vAlign w:val="bottom"/>
          </w:tcPr>
          <w:p w14:paraId="46991F2C">
            <w:pPr>
              <w:keepNext w:val="0"/>
              <w:keepLines w:val="0"/>
              <w:suppressLineNumbers w:val="0"/>
              <w:spacing w:before="0" w:beforeAutospacing="0" w:after="0" w:afterAutospacing="0" w:line="240" w:lineRule="auto"/>
              <w:ind w:left="0" w:right="0"/>
              <w:rPr>
                <w:rFonts w:hint="eastAsia" w:ascii="仿宋" w:hAnsi="仿宋" w:eastAsia="仿宋" w:cs="仿宋"/>
                <w:color w:val="auto"/>
                <w:kern w:val="0"/>
                <w:highlight w:val="none"/>
              </w:rPr>
            </w:pPr>
          </w:p>
        </w:tc>
      </w:tr>
      <w:tr w14:paraId="3B7E27E6">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noWrap/>
            <w:vAlign w:val="bottom"/>
          </w:tcPr>
          <w:p w14:paraId="5676D21B">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kern w:val="0"/>
                <w:highlight w:val="none"/>
                <w:lang w:bidi="ar"/>
              </w:rPr>
              <w:t>sampleId</w:t>
            </w:r>
          </w:p>
        </w:tc>
        <w:tc>
          <w:tcPr>
            <w:tcW w:w="2395" w:type="pct"/>
            <w:tcBorders>
              <w:top w:val="single" w:color="auto" w:sz="4" w:space="0"/>
              <w:left w:val="single" w:color="auto" w:sz="4" w:space="0"/>
              <w:bottom w:val="single" w:color="auto" w:sz="4" w:space="0"/>
              <w:right w:val="single" w:color="auto" w:sz="4" w:space="0"/>
            </w:tcBorders>
            <w:noWrap/>
            <w:vAlign w:val="bottom"/>
          </w:tcPr>
          <w:p w14:paraId="66F6CA0F">
            <w:pPr>
              <w:pStyle w:val="8"/>
              <w:keepNext w:val="0"/>
              <w:keepLines w:val="0"/>
              <w:suppressLineNumbers w:val="0"/>
              <w:spacing w:before="0" w:beforeAutospacing="0" w:after="0" w:afterAutospacing="0"/>
              <w:ind w:left="0" w:right="0" w:firstLine="0" w:firstLineChars="0"/>
              <w:rPr>
                <w:rFonts w:hint="eastAsia" w:ascii="仿宋" w:hAnsi="仿宋" w:eastAsia="仿宋" w:cs="仿宋"/>
                <w:color w:val="auto"/>
                <w:highlight w:val="none"/>
              </w:rPr>
            </w:pPr>
            <w:r>
              <w:rPr>
                <w:rFonts w:hint="eastAsia" w:ascii="仿宋" w:hAnsi="仿宋" w:eastAsia="仿宋" w:cs="仿宋"/>
                <w:color w:val="auto"/>
                <w:kern w:val="0"/>
                <w:highlight w:val="none"/>
                <w:lang w:bidi="ar"/>
              </w:rPr>
              <w:t>样本ID</w:t>
            </w:r>
          </w:p>
        </w:tc>
        <w:tc>
          <w:tcPr>
            <w:tcW w:w="1892" w:type="pct"/>
            <w:tcBorders>
              <w:top w:val="single" w:color="auto" w:sz="4" w:space="0"/>
              <w:left w:val="single" w:color="auto" w:sz="4" w:space="0"/>
              <w:bottom w:val="single" w:color="auto" w:sz="4" w:space="0"/>
              <w:right w:val="single" w:color="auto" w:sz="4" w:space="0"/>
            </w:tcBorders>
            <w:noWrap/>
            <w:vAlign w:val="bottom"/>
          </w:tcPr>
          <w:p w14:paraId="122B89FB">
            <w:pPr>
              <w:keepNext w:val="0"/>
              <w:keepLines w:val="0"/>
              <w:suppressLineNumbers w:val="0"/>
              <w:spacing w:before="0" w:beforeAutospacing="0" w:after="0" w:afterAutospacing="0" w:line="240" w:lineRule="auto"/>
              <w:ind w:left="0" w:right="0"/>
              <w:rPr>
                <w:rFonts w:hint="eastAsia" w:ascii="仿宋" w:hAnsi="仿宋" w:eastAsia="仿宋" w:cs="仿宋"/>
                <w:color w:val="auto"/>
                <w:kern w:val="0"/>
                <w:highlight w:val="none"/>
              </w:rPr>
            </w:pPr>
            <w:r>
              <w:rPr>
                <w:rFonts w:hint="eastAsia" w:ascii="仿宋" w:hAnsi="仿宋" w:eastAsia="仿宋" w:cs="仿宋"/>
                <w:color w:val="auto"/>
                <w:kern w:val="0"/>
                <w:highlight w:val="none"/>
              </w:rPr>
              <w:t>个性化场景，</w:t>
            </w:r>
            <w:bookmarkStart w:id="56" w:name="OLE_LINK155"/>
            <w:bookmarkStart w:id="57" w:name="OLE_LINK154"/>
            <w:r>
              <w:rPr>
                <w:rFonts w:hint="eastAsia" w:ascii="仿宋" w:hAnsi="仿宋" w:eastAsia="仿宋" w:cs="仿宋"/>
                <w:color w:val="auto"/>
                <w:kern w:val="0"/>
                <w:highlight w:val="none"/>
              </w:rPr>
              <w:t>仅</w:t>
            </w:r>
            <w:r>
              <w:rPr>
                <w:rFonts w:hint="eastAsia" w:ascii="仿宋" w:hAnsi="仿宋" w:eastAsia="仿宋" w:cs="仿宋"/>
                <w:color w:val="auto"/>
                <w:highlight w:val="none"/>
              </w:rPr>
              <w:t>广东_NGCC_C11_商品订购订单提交接口</w:t>
            </w:r>
            <w:bookmarkEnd w:id="56"/>
            <w:bookmarkEnd w:id="57"/>
            <w:r>
              <w:rPr>
                <w:rFonts w:hint="eastAsia" w:ascii="仿宋" w:hAnsi="仿宋" w:eastAsia="仿宋" w:cs="仿宋"/>
                <w:color w:val="auto"/>
                <w:highlight w:val="none"/>
              </w:rPr>
              <w:t>使用</w:t>
            </w:r>
          </w:p>
        </w:tc>
      </w:tr>
      <w:tr w14:paraId="43C8FCCA">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noWrap/>
            <w:vAlign w:val="bottom"/>
          </w:tcPr>
          <w:p w14:paraId="79F8D697">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city_code</w:t>
            </w:r>
          </w:p>
        </w:tc>
        <w:tc>
          <w:tcPr>
            <w:tcW w:w="2395" w:type="pct"/>
            <w:tcBorders>
              <w:top w:val="single" w:color="auto" w:sz="4" w:space="0"/>
              <w:left w:val="single" w:color="auto" w:sz="4" w:space="0"/>
              <w:bottom w:val="single" w:color="auto" w:sz="4" w:space="0"/>
              <w:right w:val="single" w:color="auto" w:sz="4" w:space="0"/>
            </w:tcBorders>
            <w:noWrap/>
            <w:vAlign w:val="bottom"/>
          </w:tcPr>
          <w:p w14:paraId="7A5A0940">
            <w:pPr>
              <w:pStyle w:val="8"/>
              <w:keepNext w:val="0"/>
              <w:keepLines w:val="0"/>
              <w:suppressLineNumbers w:val="0"/>
              <w:spacing w:before="0" w:beforeAutospacing="0" w:after="0" w:afterAutospacing="0"/>
              <w:ind w:left="0" w:right="0" w:firstLine="0" w:firstLineChars="0"/>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地市编码</w:t>
            </w:r>
          </w:p>
        </w:tc>
        <w:tc>
          <w:tcPr>
            <w:tcW w:w="1892" w:type="pct"/>
            <w:tcBorders>
              <w:top w:val="single" w:color="auto" w:sz="4" w:space="0"/>
              <w:left w:val="single" w:color="auto" w:sz="4" w:space="0"/>
              <w:bottom w:val="single" w:color="auto" w:sz="4" w:space="0"/>
              <w:right w:val="single" w:color="auto" w:sz="4" w:space="0"/>
            </w:tcBorders>
            <w:noWrap/>
            <w:vAlign w:val="bottom"/>
          </w:tcPr>
          <w:p w14:paraId="57EBA620">
            <w:pPr>
              <w:keepNext w:val="0"/>
              <w:keepLines w:val="0"/>
              <w:suppressLineNumbers w:val="0"/>
              <w:spacing w:before="0" w:beforeAutospacing="0" w:after="0" w:afterAutospacing="0" w:line="240" w:lineRule="auto"/>
              <w:ind w:left="0" w:right="0"/>
              <w:rPr>
                <w:rFonts w:hint="eastAsia" w:ascii="仿宋" w:hAnsi="仿宋" w:eastAsia="仿宋" w:cs="仿宋"/>
                <w:color w:val="auto"/>
                <w:kern w:val="0"/>
                <w:highlight w:val="none"/>
              </w:rPr>
            </w:pPr>
            <w:r>
              <w:rPr>
                <w:rFonts w:hint="eastAsia" w:ascii="仿宋" w:hAnsi="仿宋" w:eastAsia="仿宋" w:cs="仿宋"/>
                <w:color w:val="auto"/>
                <w:kern w:val="0"/>
                <w:highlight w:val="none"/>
              </w:rPr>
              <w:t>客户归属地市编码</w:t>
            </w:r>
          </w:p>
        </w:tc>
      </w:tr>
      <w:tr w14:paraId="715FFCA4">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noWrap/>
            <w:vAlign w:val="bottom"/>
          </w:tcPr>
          <w:p w14:paraId="49B1AC31">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city_name</w:t>
            </w:r>
          </w:p>
        </w:tc>
        <w:tc>
          <w:tcPr>
            <w:tcW w:w="2395" w:type="pct"/>
            <w:tcBorders>
              <w:top w:val="single" w:color="auto" w:sz="4" w:space="0"/>
              <w:left w:val="single" w:color="auto" w:sz="4" w:space="0"/>
              <w:bottom w:val="single" w:color="auto" w:sz="4" w:space="0"/>
              <w:right w:val="single" w:color="auto" w:sz="4" w:space="0"/>
            </w:tcBorders>
            <w:noWrap/>
            <w:vAlign w:val="bottom"/>
          </w:tcPr>
          <w:p w14:paraId="7276931B">
            <w:pPr>
              <w:pStyle w:val="8"/>
              <w:keepNext w:val="0"/>
              <w:keepLines w:val="0"/>
              <w:suppressLineNumbers w:val="0"/>
              <w:spacing w:before="0" w:beforeAutospacing="0" w:after="0" w:afterAutospacing="0"/>
              <w:ind w:left="0" w:right="0" w:firstLine="0" w:firstLineChars="0"/>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地市名称</w:t>
            </w:r>
          </w:p>
        </w:tc>
        <w:tc>
          <w:tcPr>
            <w:tcW w:w="1892" w:type="pct"/>
            <w:tcBorders>
              <w:top w:val="single" w:color="auto" w:sz="4" w:space="0"/>
              <w:left w:val="single" w:color="auto" w:sz="4" w:space="0"/>
              <w:bottom w:val="single" w:color="auto" w:sz="4" w:space="0"/>
              <w:right w:val="single" w:color="auto" w:sz="4" w:space="0"/>
            </w:tcBorders>
            <w:noWrap/>
            <w:vAlign w:val="bottom"/>
          </w:tcPr>
          <w:p w14:paraId="37DFE0B7">
            <w:pPr>
              <w:keepNext w:val="0"/>
              <w:keepLines w:val="0"/>
              <w:suppressLineNumbers w:val="0"/>
              <w:spacing w:before="0" w:beforeAutospacing="0" w:after="0" w:afterAutospacing="0" w:line="240" w:lineRule="auto"/>
              <w:ind w:left="0" w:right="0"/>
              <w:rPr>
                <w:rFonts w:hint="default" w:ascii="仿宋" w:hAnsi="仿宋" w:eastAsia="仿宋" w:cs="仿宋"/>
                <w:color w:val="auto"/>
                <w:kern w:val="0"/>
                <w:highlight w:val="none"/>
                <w:lang w:val="en-US" w:eastAsia="zh-CN"/>
              </w:rPr>
            </w:pPr>
            <w:r>
              <w:rPr>
                <w:rFonts w:hint="eastAsia" w:ascii="仿宋" w:hAnsi="仿宋" w:eastAsia="仿宋" w:cs="仿宋"/>
                <w:color w:val="auto"/>
                <w:kern w:val="0"/>
                <w:highlight w:val="none"/>
                <w:lang w:val="en-US" w:eastAsia="zh-CN"/>
              </w:rPr>
              <w:t>客户归属地市名称</w:t>
            </w:r>
          </w:p>
        </w:tc>
      </w:tr>
      <w:tr w14:paraId="758E6496">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noWrap/>
            <w:vAlign w:val="bottom"/>
          </w:tcPr>
          <w:p w14:paraId="5200DFB5">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kern w:val="0"/>
                <w:highlight w:val="none"/>
                <w:lang w:bidi="ar"/>
              </w:rPr>
            </w:pPr>
            <w:r>
              <w:rPr>
                <w:rFonts w:hint="eastAsia" w:ascii="仿宋" w:hAnsi="仿宋" w:eastAsia="仿宋" w:cs="仿宋"/>
                <w:color w:val="auto"/>
                <w:highlight w:val="none"/>
              </w:rPr>
              <w:t>smsReplyTime</w:t>
            </w:r>
          </w:p>
        </w:tc>
        <w:tc>
          <w:tcPr>
            <w:tcW w:w="2395" w:type="pct"/>
            <w:tcBorders>
              <w:top w:val="single" w:color="auto" w:sz="4" w:space="0"/>
              <w:left w:val="single" w:color="auto" w:sz="4" w:space="0"/>
              <w:bottom w:val="single" w:color="auto" w:sz="4" w:space="0"/>
              <w:right w:val="single" w:color="auto" w:sz="4" w:space="0"/>
            </w:tcBorders>
            <w:noWrap/>
            <w:vAlign w:val="bottom"/>
          </w:tcPr>
          <w:p w14:paraId="680FCCEF">
            <w:pPr>
              <w:pStyle w:val="8"/>
              <w:keepNext w:val="0"/>
              <w:keepLines w:val="0"/>
              <w:suppressLineNumbers w:val="0"/>
              <w:spacing w:before="0" w:beforeAutospacing="0" w:after="0" w:afterAutospacing="0"/>
              <w:ind w:left="0" w:right="0" w:firstLine="0" w:firstLineChars="0"/>
              <w:rPr>
                <w:rFonts w:hint="eastAsia" w:ascii="仿宋" w:hAnsi="仿宋" w:eastAsia="仿宋" w:cs="仿宋"/>
                <w:color w:val="auto"/>
                <w:kern w:val="0"/>
                <w:highlight w:val="none"/>
                <w:lang w:bidi="ar"/>
              </w:rPr>
            </w:pPr>
            <w:r>
              <w:rPr>
                <w:rFonts w:hint="eastAsia" w:ascii="仿宋" w:hAnsi="仿宋" w:eastAsia="仿宋" w:cs="仿宋"/>
                <w:color w:val="auto"/>
                <w:highlight w:val="none"/>
              </w:rPr>
              <w:t>短信回复时间</w:t>
            </w:r>
          </w:p>
        </w:tc>
        <w:tc>
          <w:tcPr>
            <w:tcW w:w="1892" w:type="pct"/>
            <w:tcBorders>
              <w:top w:val="single" w:color="auto" w:sz="4" w:space="0"/>
              <w:left w:val="single" w:color="auto" w:sz="4" w:space="0"/>
              <w:bottom w:val="single" w:color="auto" w:sz="4" w:space="0"/>
              <w:right w:val="single" w:color="auto" w:sz="4" w:space="0"/>
            </w:tcBorders>
            <w:noWrap/>
            <w:vAlign w:val="bottom"/>
          </w:tcPr>
          <w:p w14:paraId="42082C4A">
            <w:pPr>
              <w:keepNext w:val="0"/>
              <w:keepLines w:val="0"/>
              <w:suppressLineNumbers w:val="0"/>
              <w:spacing w:before="0" w:beforeAutospacing="0" w:after="0" w:afterAutospacing="0" w:line="240" w:lineRule="auto"/>
              <w:ind w:left="0" w:right="0"/>
              <w:rPr>
                <w:rFonts w:hint="eastAsia" w:ascii="仿宋" w:hAnsi="仿宋" w:eastAsia="仿宋" w:cs="仿宋"/>
                <w:color w:val="auto"/>
                <w:kern w:val="0"/>
                <w:highlight w:val="none"/>
              </w:rPr>
            </w:pPr>
            <w:bookmarkStart w:id="58" w:name="OLE_LINK193"/>
            <w:bookmarkStart w:id="59" w:name="OLE_LINK194"/>
            <w:r>
              <w:rPr>
                <w:rFonts w:hint="eastAsia" w:ascii="仿宋" w:hAnsi="仿宋" w:eastAsia="仿宋" w:cs="仿宋"/>
                <w:color w:val="auto"/>
                <w:highlight w:val="none"/>
              </w:rPr>
              <w:t>北京分中心IVR、IVVR、二级应用、智能语音导航使用</w:t>
            </w:r>
            <w:bookmarkEnd w:id="58"/>
            <w:bookmarkEnd w:id="59"/>
          </w:p>
        </w:tc>
      </w:tr>
      <w:tr w14:paraId="40EAFFFF">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noWrap/>
            <w:vAlign w:val="bottom"/>
          </w:tcPr>
          <w:p w14:paraId="3BEB1344">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kern w:val="0"/>
                <w:highlight w:val="none"/>
                <w:lang w:bidi="ar"/>
              </w:rPr>
            </w:pPr>
            <w:r>
              <w:rPr>
                <w:rFonts w:hint="eastAsia" w:ascii="仿宋" w:hAnsi="仿宋" w:eastAsia="仿宋" w:cs="仿宋"/>
                <w:color w:val="auto"/>
                <w:highlight w:val="none"/>
              </w:rPr>
              <w:t>smsReplyResult</w:t>
            </w:r>
          </w:p>
        </w:tc>
        <w:tc>
          <w:tcPr>
            <w:tcW w:w="2395" w:type="pct"/>
            <w:tcBorders>
              <w:top w:val="single" w:color="auto" w:sz="4" w:space="0"/>
              <w:left w:val="single" w:color="auto" w:sz="4" w:space="0"/>
              <w:bottom w:val="single" w:color="auto" w:sz="4" w:space="0"/>
              <w:right w:val="single" w:color="auto" w:sz="4" w:space="0"/>
            </w:tcBorders>
            <w:noWrap/>
            <w:vAlign w:val="bottom"/>
          </w:tcPr>
          <w:p w14:paraId="1164637C">
            <w:pPr>
              <w:pStyle w:val="8"/>
              <w:keepNext w:val="0"/>
              <w:keepLines w:val="0"/>
              <w:suppressLineNumbers w:val="0"/>
              <w:spacing w:before="0" w:beforeAutospacing="0" w:after="0" w:afterAutospacing="0"/>
              <w:ind w:left="0" w:right="0" w:firstLine="0" w:firstLineChars="0"/>
              <w:rPr>
                <w:rFonts w:hint="eastAsia" w:ascii="仿宋" w:hAnsi="仿宋" w:eastAsia="仿宋" w:cs="仿宋"/>
                <w:color w:val="auto"/>
                <w:kern w:val="0"/>
                <w:highlight w:val="none"/>
                <w:lang w:bidi="ar"/>
              </w:rPr>
            </w:pPr>
            <w:r>
              <w:rPr>
                <w:rFonts w:hint="eastAsia" w:ascii="仿宋" w:hAnsi="仿宋" w:eastAsia="仿宋" w:cs="仿宋"/>
                <w:color w:val="auto"/>
                <w:highlight w:val="none"/>
              </w:rPr>
              <w:t>客户确认结果</w:t>
            </w:r>
          </w:p>
        </w:tc>
        <w:tc>
          <w:tcPr>
            <w:tcW w:w="1892" w:type="pct"/>
            <w:tcBorders>
              <w:top w:val="single" w:color="auto" w:sz="4" w:space="0"/>
              <w:left w:val="single" w:color="auto" w:sz="4" w:space="0"/>
              <w:bottom w:val="single" w:color="auto" w:sz="4" w:space="0"/>
              <w:right w:val="single" w:color="auto" w:sz="4" w:space="0"/>
            </w:tcBorders>
            <w:noWrap/>
            <w:vAlign w:val="bottom"/>
          </w:tcPr>
          <w:p w14:paraId="78C11A8B">
            <w:pPr>
              <w:keepNext w:val="0"/>
              <w:keepLines w:val="0"/>
              <w:suppressLineNumbers w:val="0"/>
              <w:spacing w:before="0" w:beforeAutospacing="0" w:after="0" w:afterAutospacing="0" w:line="240" w:lineRule="auto"/>
              <w:ind w:left="0" w:right="0"/>
              <w:rPr>
                <w:rFonts w:hint="eastAsia" w:ascii="仿宋" w:hAnsi="仿宋" w:eastAsia="仿宋" w:cs="仿宋"/>
                <w:color w:val="auto"/>
                <w:kern w:val="0"/>
                <w:highlight w:val="none"/>
              </w:rPr>
            </w:pPr>
            <w:r>
              <w:rPr>
                <w:rFonts w:hint="eastAsia" w:ascii="仿宋" w:hAnsi="仿宋" w:eastAsia="仿宋" w:cs="仿宋"/>
                <w:color w:val="auto"/>
                <w:highlight w:val="none"/>
              </w:rPr>
              <w:t>北京分中心IVR、IVVR、二级应用、智能语音导航使用</w:t>
            </w:r>
          </w:p>
        </w:tc>
      </w:tr>
      <w:tr w14:paraId="215C5CCA">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noWrap/>
            <w:vAlign w:val="bottom"/>
          </w:tcPr>
          <w:p w14:paraId="7F29B32A">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kern w:val="0"/>
                <w:highlight w:val="none"/>
                <w:lang w:bidi="ar"/>
              </w:rPr>
            </w:pPr>
            <w:r>
              <w:rPr>
                <w:rFonts w:hint="eastAsia" w:ascii="仿宋" w:hAnsi="仿宋" w:eastAsia="仿宋" w:cs="仿宋"/>
                <w:color w:val="auto"/>
                <w:highlight w:val="none"/>
              </w:rPr>
              <w:t>smsReplyContent</w:t>
            </w:r>
          </w:p>
        </w:tc>
        <w:tc>
          <w:tcPr>
            <w:tcW w:w="2395" w:type="pct"/>
            <w:tcBorders>
              <w:top w:val="single" w:color="auto" w:sz="4" w:space="0"/>
              <w:left w:val="single" w:color="auto" w:sz="4" w:space="0"/>
              <w:bottom w:val="single" w:color="auto" w:sz="4" w:space="0"/>
              <w:right w:val="single" w:color="auto" w:sz="4" w:space="0"/>
            </w:tcBorders>
            <w:noWrap/>
            <w:vAlign w:val="bottom"/>
          </w:tcPr>
          <w:p w14:paraId="0B8B4357">
            <w:pPr>
              <w:pStyle w:val="8"/>
              <w:keepNext w:val="0"/>
              <w:keepLines w:val="0"/>
              <w:suppressLineNumbers w:val="0"/>
              <w:spacing w:before="0" w:beforeAutospacing="0" w:after="0" w:afterAutospacing="0"/>
              <w:ind w:left="0" w:right="0" w:firstLine="0" w:firstLineChars="0"/>
              <w:rPr>
                <w:rFonts w:hint="eastAsia" w:ascii="仿宋" w:hAnsi="仿宋" w:eastAsia="仿宋" w:cs="仿宋"/>
                <w:color w:val="auto"/>
                <w:kern w:val="0"/>
                <w:highlight w:val="none"/>
                <w:lang w:bidi="ar"/>
              </w:rPr>
            </w:pPr>
            <w:r>
              <w:rPr>
                <w:rFonts w:hint="eastAsia" w:ascii="仿宋" w:hAnsi="仿宋" w:eastAsia="仿宋" w:cs="仿宋"/>
                <w:color w:val="auto"/>
                <w:highlight w:val="none"/>
              </w:rPr>
              <w:t>短信回复内容</w:t>
            </w:r>
          </w:p>
        </w:tc>
        <w:tc>
          <w:tcPr>
            <w:tcW w:w="1892" w:type="pct"/>
            <w:tcBorders>
              <w:top w:val="single" w:color="auto" w:sz="4" w:space="0"/>
              <w:left w:val="single" w:color="auto" w:sz="4" w:space="0"/>
              <w:bottom w:val="single" w:color="auto" w:sz="4" w:space="0"/>
              <w:right w:val="single" w:color="auto" w:sz="4" w:space="0"/>
            </w:tcBorders>
            <w:noWrap/>
            <w:vAlign w:val="bottom"/>
          </w:tcPr>
          <w:p w14:paraId="7A0B316E">
            <w:pPr>
              <w:keepNext w:val="0"/>
              <w:keepLines w:val="0"/>
              <w:suppressLineNumbers w:val="0"/>
              <w:spacing w:before="0" w:beforeAutospacing="0" w:after="0" w:afterAutospacing="0" w:line="240" w:lineRule="auto"/>
              <w:ind w:left="0" w:right="0"/>
              <w:rPr>
                <w:rFonts w:hint="eastAsia" w:ascii="仿宋" w:hAnsi="仿宋" w:eastAsia="仿宋" w:cs="仿宋"/>
                <w:color w:val="auto"/>
                <w:kern w:val="0"/>
                <w:highlight w:val="none"/>
              </w:rPr>
            </w:pPr>
            <w:r>
              <w:rPr>
                <w:rFonts w:hint="eastAsia" w:ascii="仿宋" w:hAnsi="仿宋" w:eastAsia="仿宋" w:cs="仿宋"/>
                <w:color w:val="auto"/>
                <w:highlight w:val="none"/>
              </w:rPr>
              <w:t>北京分中心IVR、IVVR、二级应用、智能语音导航使用</w:t>
            </w:r>
          </w:p>
        </w:tc>
      </w:tr>
      <w:tr w14:paraId="5C8BDC50">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noWrap/>
            <w:vAlign w:val="bottom"/>
          </w:tcPr>
          <w:p w14:paraId="63EEFE95">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wlanReopen</w:t>
            </w:r>
          </w:p>
        </w:tc>
        <w:tc>
          <w:tcPr>
            <w:tcW w:w="2395" w:type="pct"/>
            <w:tcBorders>
              <w:top w:val="single" w:color="auto" w:sz="4" w:space="0"/>
              <w:left w:val="single" w:color="auto" w:sz="4" w:space="0"/>
              <w:bottom w:val="single" w:color="auto" w:sz="4" w:space="0"/>
              <w:right w:val="single" w:color="auto" w:sz="4" w:space="0"/>
            </w:tcBorders>
            <w:noWrap/>
            <w:vAlign w:val="bottom"/>
          </w:tcPr>
          <w:p w14:paraId="614E444C">
            <w:pPr>
              <w:pStyle w:val="8"/>
              <w:keepNext w:val="0"/>
              <w:keepLines w:val="0"/>
              <w:suppressLineNumbers w:val="0"/>
              <w:spacing w:before="0" w:beforeAutospacing="0" w:after="0" w:afterAutospacing="0"/>
              <w:ind w:left="0" w:right="0" w:firstLine="0" w:firstLineChars="0"/>
              <w:rPr>
                <w:rFonts w:hint="eastAsia" w:ascii="仿宋" w:hAnsi="仿宋" w:eastAsia="仿宋" w:cs="仿宋"/>
                <w:color w:val="auto"/>
                <w:highlight w:val="none"/>
              </w:rPr>
            </w:pPr>
            <w:r>
              <w:rPr>
                <w:rFonts w:hint="eastAsia" w:ascii="仿宋" w:hAnsi="仿宋" w:eastAsia="仿宋" w:cs="仿宋"/>
                <w:color w:val="auto"/>
                <w:highlight w:val="none"/>
              </w:rPr>
              <w:t>家宽重开标识</w:t>
            </w:r>
          </w:p>
        </w:tc>
        <w:tc>
          <w:tcPr>
            <w:tcW w:w="1892" w:type="pct"/>
            <w:tcBorders>
              <w:top w:val="single" w:color="auto" w:sz="4" w:space="0"/>
              <w:left w:val="single" w:color="auto" w:sz="4" w:space="0"/>
              <w:bottom w:val="single" w:color="auto" w:sz="4" w:space="0"/>
              <w:right w:val="single" w:color="auto" w:sz="4" w:space="0"/>
            </w:tcBorders>
            <w:noWrap/>
            <w:vAlign w:val="bottom"/>
          </w:tcPr>
          <w:p w14:paraId="233871A5">
            <w:pPr>
              <w:keepNext w:val="0"/>
              <w:keepLines w:val="0"/>
              <w:suppressLineNumbers w:val="0"/>
              <w:spacing w:before="0" w:beforeAutospacing="0" w:after="0" w:afterAutospacing="0" w:line="240" w:lineRule="auto"/>
              <w:ind w:left="0" w:right="0"/>
              <w:rPr>
                <w:rFonts w:hint="eastAsia" w:ascii="仿宋" w:hAnsi="仿宋" w:eastAsia="仿宋" w:cs="仿宋"/>
                <w:color w:val="auto"/>
                <w:highlight w:val="none"/>
              </w:rPr>
            </w:pPr>
            <w:r>
              <w:rPr>
                <w:rFonts w:hint="eastAsia" w:ascii="仿宋" w:hAnsi="仿宋" w:eastAsia="仿宋" w:cs="仿宋"/>
                <w:color w:val="auto"/>
                <w:highlight w:val="none"/>
              </w:rPr>
              <w:t>attrValue为原订单编号。即代表该笔订单是基于已有订单重新创建的，需要将原订单进行取消</w:t>
            </w:r>
          </w:p>
        </w:tc>
      </w:tr>
      <w:tr w14:paraId="6FACE8BB">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noWrap/>
            <w:vAlign w:val="bottom"/>
          </w:tcPr>
          <w:p w14:paraId="3C19A4C8">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isNgorderPullPay</w:t>
            </w:r>
          </w:p>
        </w:tc>
        <w:tc>
          <w:tcPr>
            <w:tcW w:w="2395" w:type="pct"/>
            <w:tcBorders>
              <w:top w:val="single" w:color="auto" w:sz="4" w:space="0"/>
              <w:left w:val="single" w:color="auto" w:sz="4" w:space="0"/>
              <w:bottom w:val="single" w:color="auto" w:sz="4" w:space="0"/>
              <w:right w:val="single" w:color="auto" w:sz="4" w:space="0"/>
            </w:tcBorders>
            <w:noWrap/>
            <w:vAlign w:val="bottom"/>
          </w:tcPr>
          <w:p w14:paraId="37996708">
            <w:pPr>
              <w:pStyle w:val="8"/>
              <w:keepNext w:val="0"/>
              <w:keepLines w:val="0"/>
              <w:suppressLineNumbers w:val="0"/>
              <w:spacing w:before="0" w:beforeAutospacing="0" w:after="0" w:afterAutospacing="0"/>
              <w:ind w:left="0" w:right="0" w:firstLine="0" w:firstLineChars="0"/>
              <w:rPr>
                <w:rFonts w:hint="eastAsia" w:ascii="仿宋" w:hAnsi="仿宋" w:eastAsia="仿宋" w:cs="仿宋"/>
                <w:color w:val="auto"/>
                <w:highlight w:val="none"/>
              </w:rPr>
            </w:pPr>
            <w:r>
              <w:rPr>
                <w:rFonts w:hint="eastAsia" w:ascii="仿宋" w:hAnsi="仿宋" w:eastAsia="仿宋" w:cs="仿宋"/>
                <w:color w:val="auto"/>
                <w:highlight w:val="none"/>
              </w:rPr>
              <w:t>是否需要订单模块发起支付</w:t>
            </w:r>
          </w:p>
        </w:tc>
        <w:tc>
          <w:tcPr>
            <w:tcW w:w="1892" w:type="pct"/>
            <w:tcBorders>
              <w:top w:val="single" w:color="auto" w:sz="4" w:space="0"/>
              <w:left w:val="single" w:color="auto" w:sz="4" w:space="0"/>
              <w:bottom w:val="single" w:color="auto" w:sz="4" w:space="0"/>
              <w:right w:val="single" w:color="auto" w:sz="4" w:space="0"/>
            </w:tcBorders>
            <w:noWrap/>
            <w:vAlign w:val="bottom"/>
          </w:tcPr>
          <w:p w14:paraId="1E6A0C65">
            <w:pPr>
              <w:keepNext w:val="0"/>
              <w:keepLines w:val="0"/>
              <w:suppressLineNumbers w:val="0"/>
              <w:spacing w:before="0" w:beforeAutospacing="0" w:after="0" w:afterAutospacing="0" w:line="240" w:lineRule="auto"/>
              <w:ind w:left="0" w:right="0"/>
              <w:rPr>
                <w:rFonts w:hint="eastAsia" w:ascii="仿宋" w:hAnsi="仿宋" w:eastAsia="仿宋" w:cs="仿宋"/>
                <w:color w:val="auto"/>
                <w:highlight w:val="none"/>
              </w:rPr>
            </w:pPr>
            <w:r>
              <w:rPr>
                <w:rFonts w:hint="eastAsia" w:ascii="仿宋" w:hAnsi="仿宋" w:eastAsia="仿宋" w:cs="仿宋"/>
                <w:color w:val="auto"/>
                <w:highlight w:val="none"/>
              </w:rPr>
              <w:t>0-否，1-是；轻渠道新电商、轻渠道河北app区分是否需要订单模块调用综合收银台发起支付标识</w:t>
            </w:r>
          </w:p>
        </w:tc>
      </w:tr>
      <w:tr w14:paraId="56FEF81E">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noWrap/>
            <w:vAlign w:val="bottom"/>
          </w:tcPr>
          <w:p w14:paraId="4924D29E">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ngcouponScene</w:t>
            </w:r>
          </w:p>
        </w:tc>
        <w:tc>
          <w:tcPr>
            <w:tcW w:w="2395" w:type="pct"/>
            <w:tcBorders>
              <w:top w:val="single" w:color="auto" w:sz="4" w:space="0"/>
              <w:left w:val="single" w:color="auto" w:sz="4" w:space="0"/>
              <w:bottom w:val="single" w:color="auto" w:sz="4" w:space="0"/>
              <w:right w:val="single" w:color="auto" w:sz="4" w:space="0"/>
            </w:tcBorders>
            <w:noWrap/>
            <w:vAlign w:val="bottom"/>
          </w:tcPr>
          <w:p w14:paraId="331BFBE0">
            <w:pPr>
              <w:pStyle w:val="8"/>
              <w:keepNext w:val="0"/>
              <w:keepLines w:val="0"/>
              <w:suppressLineNumbers w:val="0"/>
              <w:spacing w:before="0" w:beforeAutospacing="0" w:after="0" w:afterAutospacing="0"/>
              <w:ind w:left="0" w:right="0" w:firstLine="0" w:firstLineChars="0"/>
              <w:rPr>
                <w:rFonts w:hint="eastAsia" w:ascii="仿宋" w:hAnsi="仿宋" w:eastAsia="仿宋" w:cs="仿宋"/>
                <w:color w:val="auto"/>
                <w:highlight w:val="none"/>
              </w:rPr>
            </w:pPr>
            <w:r>
              <w:rPr>
                <w:rFonts w:hint="eastAsia" w:ascii="仿宋" w:hAnsi="仿宋" w:eastAsia="仿宋" w:cs="仿宋"/>
                <w:color w:val="auto"/>
                <w:highlight w:val="none"/>
              </w:rPr>
              <w:t>是否促销场景 01-是</w:t>
            </w:r>
          </w:p>
        </w:tc>
        <w:tc>
          <w:tcPr>
            <w:tcW w:w="1892" w:type="pct"/>
            <w:tcBorders>
              <w:top w:val="single" w:color="auto" w:sz="4" w:space="0"/>
              <w:left w:val="single" w:color="auto" w:sz="4" w:space="0"/>
              <w:bottom w:val="single" w:color="auto" w:sz="4" w:space="0"/>
              <w:right w:val="single" w:color="auto" w:sz="4" w:space="0"/>
            </w:tcBorders>
            <w:noWrap/>
            <w:vAlign w:val="bottom"/>
          </w:tcPr>
          <w:p w14:paraId="731419EB">
            <w:pPr>
              <w:keepNext w:val="0"/>
              <w:keepLines w:val="0"/>
              <w:suppressLineNumbers w:val="0"/>
              <w:spacing w:before="0" w:beforeAutospacing="0" w:after="0" w:afterAutospacing="0" w:line="240" w:lineRule="auto"/>
              <w:ind w:left="0" w:right="0"/>
              <w:rPr>
                <w:rFonts w:hint="eastAsia" w:ascii="仿宋" w:hAnsi="仿宋" w:eastAsia="仿宋" w:cs="仿宋"/>
                <w:color w:val="auto"/>
                <w:highlight w:val="none"/>
              </w:rPr>
            </w:pPr>
            <w:r>
              <w:rPr>
                <w:rFonts w:hint="eastAsia" w:ascii="仿宋" w:hAnsi="仿宋" w:eastAsia="仿宋" w:cs="仿宋"/>
                <w:color w:val="auto"/>
                <w:highlight w:val="none"/>
              </w:rPr>
              <w:t>促销模块场景专用</w:t>
            </w:r>
          </w:p>
        </w:tc>
      </w:tr>
      <w:tr w14:paraId="35278C42">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noWrap/>
            <w:vAlign w:val="bottom"/>
          </w:tcPr>
          <w:p w14:paraId="4EBD1D51">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verfyContent</w:t>
            </w:r>
          </w:p>
        </w:tc>
        <w:tc>
          <w:tcPr>
            <w:tcW w:w="2395" w:type="pct"/>
            <w:tcBorders>
              <w:top w:val="single" w:color="auto" w:sz="4" w:space="0"/>
              <w:left w:val="single" w:color="auto" w:sz="4" w:space="0"/>
              <w:bottom w:val="single" w:color="auto" w:sz="4" w:space="0"/>
              <w:right w:val="single" w:color="auto" w:sz="4" w:space="0"/>
            </w:tcBorders>
            <w:noWrap/>
            <w:vAlign w:val="bottom"/>
          </w:tcPr>
          <w:p w14:paraId="5C0DD92C">
            <w:pPr>
              <w:pStyle w:val="8"/>
              <w:keepNext w:val="0"/>
              <w:keepLines w:val="0"/>
              <w:suppressLineNumbers w:val="0"/>
              <w:spacing w:before="0" w:beforeAutospacing="0" w:after="0" w:afterAutospacing="0"/>
              <w:ind w:left="0" w:right="0" w:firstLine="0" w:firstLineChars="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短信验证码</w:t>
            </w:r>
          </w:p>
        </w:tc>
        <w:tc>
          <w:tcPr>
            <w:tcW w:w="1892" w:type="pct"/>
            <w:tcBorders>
              <w:top w:val="single" w:color="auto" w:sz="4" w:space="0"/>
              <w:left w:val="single" w:color="auto" w:sz="4" w:space="0"/>
              <w:bottom w:val="single" w:color="auto" w:sz="4" w:space="0"/>
              <w:right w:val="single" w:color="auto" w:sz="4" w:space="0"/>
            </w:tcBorders>
            <w:noWrap/>
            <w:vAlign w:val="bottom"/>
          </w:tcPr>
          <w:p w14:paraId="2B79280E">
            <w:pPr>
              <w:keepNext w:val="0"/>
              <w:keepLines w:val="0"/>
              <w:suppressLineNumbers w:val="0"/>
              <w:spacing w:before="0" w:beforeAutospacing="0" w:after="0" w:afterAutospacing="0" w:line="240" w:lineRule="auto"/>
              <w:ind w:left="0" w:right="0"/>
              <w:rPr>
                <w:rFonts w:hint="eastAsia" w:ascii="仿宋" w:hAnsi="仿宋" w:eastAsia="仿宋" w:cs="仿宋"/>
                <w:color w:val="auto"/>
                <w:highlight w:val="none"/>
              </w:rPr>
            </w:pPr>
          </w:p>
        </w:tc>
      </w:tr>
      <w:tr w14:paraId="7636CC8E">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noWrap/>
            <w:vAlign w:val="bottom"/>
          </w:tcPr>
          <w:p w14:paraId="35892576">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busiOpId</w:t>
            </w:r>
          </w:p>
        </w:tc>
        <w:tc>
          <w:tcPr>
            <w:tcW w:w="2395" w:type="pct"/>
            <w:tcBorders>
              <w:top w:val="single" w:color="auto" w:sz="4" w:space="0"/>
              <w:left w:val="single" w:color="auto" w:sz="4" w:space="0"/>
              <w:bottom w:val="single" w:color="auto" w:sz="4" w:space="0"/>
              <w:right w:val="single" w:color="auto" w:sz="4" w:space="0"/>
            </w:tcBorders>
            <w:noWrap/>
            <w:vAlign w:val="bottom"/>
          </w:tcPr>
          <w:p w14:paraId="34DFCF02">
            <w:pPr>
              <w:keepNext w:val="0"/>
              <w:keepLines w:val="0"/>
              <w:widowControl/>
              <w:suppressLineNumbers w:val="0"/>
              <w:spacing w:before="0" w:beforeAutospacing="0" w:after="0" w:afterAutospacing="0"/>
              <w:ind w:left="0" w:right="0"/>
              <w:jc w:val="left"/>
              <w:textAlignment w:val="bottom"/>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短信</w:t>
            </w:r>
            <w:r>
              <w:rPr>
                <w:rFonts w:hint="eastAsia" w:ascii="仿宋" w:hAnsi="仿宋" w:eastAsia="仿宋" w:cs="仿宋"/>
                <w:color w:val="auto"/>
                <w:kern w:val="0"/>
                <w:highlight w:val="none"/>
                <w:lang w:val="en-US" w:eastAsia="zh-CN" w:bidi="ar"/>
              </w:rPr>
              <w:t>/活体认证</w:t>
            </w:r>
            <w:r>
              <w:rPr>
                <w:rFonts w:hint="default" w:ascii="仿宋" w:hAnsi="仿宋" w:eastAsia="仿宋" w:cs="仿宋"/>
                <w:color w:val="auto"/>
                <w:kern w:val="0"/>
                <w:highlight w:val="none"/>
                <w:lang w:val="en-US" w:eastAsia="zh-CN" w:bidi="ar"/>
              </w:rPr>
              <w:t>业务流水号</w:t>
            </w:r>
          </w:p>
        </w:tc>
        <w:tc>
          <w:tcPr>
            <w:tcW w:w="1892" w:type="pct"/>
            <w:tcBorders>
              <w:top w:val="single" w:color="auto" w:sz="4" w:space="0"/>
              <w:left w:val="single" w:color="auto" w:sz="4" w:space="0"/>
              <w:bottom w:val="single" w:color="auto" w:sz="4" w:space="0"/>
              <w:right w:val="single" w:color="auto" w:sz="4" w:space="0"/>
            </w:tcBorders>
            <w:noWrap/>
            <w:vAlign w:val="bottom"/>
          </w:tcPr>
          <w:p w14:paraId="0DCE353B">
            <w:pPr>
              <w:keepNext w:val="0"/>
              <w:keepLines w:val="0"/>
              <w:widowControl/>
              <w:suppressLineNumbers w:val="0"/>
              <w:spacing w:before="0" w:beforeAutospacing="0" w:after="0" w:afterAutospacing="0"/>
              <w:ind w:left="0" w:right="0"/>
              <w:jc w:val="left"/>
              <w:textAlignment w:val="bottom"/>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短信随机码、短信二次确认、三照上传场景鉴权唯一流水号</w:t>
            </w:r>
          </w:p>
        </w:tc>
      </w:tr>
      <w:tr w14:paraId="79B9E8C8">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shd w:val="clear" w:color="auto" w:fill="auto"/>
            <w:noWrap/>
            <w:vAlign w:val="bottom"/>
          </w:tcPr>
          <w:p w14:paraId="662B2352">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testFlag</w:t>
            </w:r>
          </w:p>
        </w:tc>
        <w:tc>
          <w:tcPr>
            <w:tcW w:w="2395" w:type="pct"/>
            <w:tcBorders>
              <w:top w:val="single" w:color="auto" w:sz="4" w:space="0"/>
              <w:left w:val="single" w:color="auto" w:sz="4" w:space="0"/>
              <w:bottom w:val="single" w:color="auto" w:sz="4" w:space="0"/>
              <w:right w:val="single" w:color="auto" w:sz="4" w:space="0"/>
            </w:tcBorders>
            <w:shd w:val="clear" w:color="auto" w:fill="auto"/>
            <w:noWrap/>
            <w:vAlign w:val="bottom"/>
          </w:tcPr>
          <w:p w14:paraId="65A90581">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是否包含测试商品</w:t>
            </w:r>
          </w:p>
        </w:tc>
        <w:tc>
          <w:tcPr>
            <w:tcW w:w="1892" w:type="pct"/>
            <w:tcBorders>
              <w:top w:val="single" w:color="auto" w:sz="4" w:space="0"/>
              <w:left w:val="single" w:color="auto" w:sz="4" w:space="0"/>
              <w:bottom w:val="single" w:color="auto" w:sz="4" w:space="0"/>
              <w:right w:val="single" w:color="auto" w:sz="4" w:space="0"/>
            </w:tcBorders>
            <w:shd w:val="clear" w:color="auto" w:fill="auto"/>
            <w:noWrap/>
            <w:vAlign w:val="bottom"/>
          </w:tcPr>
          <w:p w14:paraId="0551AFD1">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上线前测试的商品，需要传递该属性，获取测试商品信息，调用商品查询接口缺省默认不返回测试商品信息</w:t>
            </w:r>
          </w:p>
          <w:p w14:paraId="74776641">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0-否</w:t>
            </w:r>
          </w:p>
          <w:p w14:paraId="5A15C326">
            <w:pPr>
              <w:keepNext w:val="0"/>
              <w:keepLines w:val="0"/>
              <w:widowControl/>
              <w:suppressLineNumbers w:val="0"/>
              <w:spacing w:before="0" w:beforeAutospacing="0" w:after="0" w:afterAutospacing="0"/>
              <w:ind w:left="0" w:right="0"/>
              <w:jc w:val="left"/>
              <w:textAlignment w:val="bottom"/>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1-是</w:t>
            </w:r>
          </w:p>
        </w:tc>
      </w:tr>
      <w:tr w14:paraId="47B96037">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shd w:val="clear" w:color="auto" w:fill="auto"/>
            <w:noWrap/>
            <w:vAlign w:val="bottom"/>
          </w:tcPr>
          <w:p w14:paraId="09B68FB8">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asyncFlag</w:t>
            </w:r>
          </w:p>
        </w:tc>
        <w:tc>
          <w:tcPr>
            <w:tcW w:w="2395" w:type="pct"/>
            <w:tcBorders>
              <w:top w:val="single" w:color="auto" w:sz="4" w:space="0"/>
              <w:left w:val="single" w:color="auto" w:sz="4" w:space="0"/>
              <w:bottom w:val="single" w:color="auto" w:sz="4" w:space="0"/>
              <w:right w:val="single" w:color="auto" w:sz="4" w:space="0"/>
            </w:tcBorders>
            <w:shd w:val="clear" w:color="auto" w:fill="auto"/>
            <w:noWrap/>
            <w:vAlign w:val="bottom"/>
          </w:tcPr>
          <w:p w14:paraId="142F0B06">
            <w:pPr>
              <w:keepNext w:val="0"/>
              <w:keepLines w:val="0"/>
              <w:widowControl/>
              <w:suppressLineNumbers w:val="0"/>
              <w:spacing w:before="0" w:beforeAutospacing="0" w:after="0" w:afterAutospacing="0"/>
              <w:ind w:left="0" w:right="0"/>
              <w:jc w:val="left"/>
              <w:textAlignment w:val="bottom"/>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异步收单标记</w:t>
            </w:r>
          </w:p>
        </w:tc>
        <w:tc>
          <w:tcPr>
            <w:tcW w:w="1892" w:type="pct"/>
            <w:tcBorders>
              <w:top w:val="single" w:color="auto" w:sz="4" w:space="0"/>
              <w:left w:val="single" w:color="auto" w:sz="4" w:space="0"/>
              <w:bottom w:val="single" w:color="auto" w:sz="4" w:space="0"/>
              <w:right w:val="single" w:color="auto" w:sz="4" w:space="0"/>
            </w:tcBorders>
            <w:shd w:val="clear" w:color="auto" w:fill="auto"/>
            <w:noWrap/>
            <w:vAlign w:val="bottom"/>
          </w:tcPr>
          <w:p w14:paraId="3DE7A7A3">
            <w:pPr>
              <w:keepNext w:val="0"/>
              <w:keepLines w:val="0"/>
              <w:widowControl/>
              <w:suppressLineNumbers w:val="0"/>
              <w:spacing w:before="0" w:beforeAutospacing="0" w:after="0" w:afterAutospacing="0"/>
              <w:ind w:left="0" w:right="0"/>
              <w:jc w:val="left"/>
              <w:textAlignment w:val="bottom"/>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1-异步收单</w:t>
            </w:r>
          </w:p>
        </w:tc>
      </w:tr>
      <w:tr w14:paraId="1319FD74">
        <w:tblPrEx>
          <w:tblCellMar>
            <w:top w:w="0" w:type="dxa"/>
            <w:left w:w="108" w:type="dxa"/>
            <w:bottom w:w="0" w:type="dxa"/>
            <w:right w:w="108" w:type="dxa"/>
          </w:tblCellMar>
        </w:tblPrEx>
        <w:trPr>
          <w:trHeight w:val="270" w:hRule="atLeast"/>
          <w:jc w:val="center"/>
        </w:trPr>
        <w:tc>
          <w:tcPr>
            <w:tcW w:w="711" w:type="pct"/>
            <w:tcBorders>
              <w:top w:val="single" w:color="auto" w:sz="4" w:space="0"/>
              <w:left w:val="single" w:color="auto" w:sz="4" w:space="0"/>
              <w:bottom w:val="single" w:color="auto" w:sz="4" w:space="0"/>
              <w:right w:val="single" w:color="auto" w:sz="4" w:space="0"/>
            </w:tcBorders>
            <w:shd w:val="clear" w:color="auto" w:fill="auto"/>
            <w:noWrap/>
            <w:vAlign w:val="bottom"/>
          </w:tcPr>
          <w:p w14:paraId="71C8978D">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retryFlag</w:t>
            </w:r>
          </w:p>
        </w:tc>
        <w:tc>
          <w:tcPr>
            <w:tcW w:w="2395" w:type="pct"/>
            <w:tcBorders>
              <w:top w:val="single" w:color="auto" w:sz="4" w:space="0"/>
              <w:left w:val="single" w:color="auto" w:sz="4" w:space="0"/>
              <w:bottom w:val="single" w:color="auto" w:sz="4" w:space="0"/>
              <w:right w:val="single" w:color="auto" w:sz="4" w:space="0"/>
            </w:tcBorders>
            <w:shd w:val="clear" w:color="auto" w:fill="auto"/>
            <w:noWrap/>
            <w:vAlign w:val="bottom"/>
          </w:tcPr>
          <w:p w14:paraId="1D8C097C">
            <w:pPr>
              <w:keepNext w:val="0"/>
              <w:keepLines w:val="0"/>
              <w:widowControl/>
              <w:suppressLineNumbers w:val="0"/>
              <w:spacing w:before="0" w:beforeAutospacing="0" w:after="0" w:afterAutospacing="0"/>
              <w:ind w:left="0" w:right="0"/>
              <w:jc w:val="left"/>
              <w:textAlignment w:val="bottom"/>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分省割接标记</w:t>
            </w:r>
          </w:p>
        </w:tc>
        <w:tc>
          <w:tcPr>
            <w:tcW w:w="1892" w:type="pct"/>
            <w:tcBorders>
              <w:top w:val="single" w:color="auto" w:sz="4" w:space="0"/>
              <w:left w:val="single" w:color="auto" w:sz="4" w:space="0"/>
              <w:bottom w:val="single" w:color="auto" w:sz="4" w:space="0"/>
              <w:right w:val="single" w:color="auto" w:sz="4" w:space="0"/>
            </w:tcBorders>
            <w:shd w:val="clear" w:color="auto" w:fill="auto"/>
            <w:noWrap/>
            <w:vAlign w:val="bottom"/>
          </w:tcPr>
          <w:p w14:paraId="644A99FD">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分省割接</w:t>
            </w:r>
          </w:p>
          <w:p w14:paraId="57646DE3">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贵州订单重推</w:t>
            </w:r>
          </w:p>
        </w:tc>
      </w:tr>
    </w:tbl>
    <w:p w14:paraId="4B741F22">
      <w:pPr>
        <w:pStyle w:val="4"/>
        <w:rPr>
          <w:rFonts w:hint="eastAsia" w:ascii="仿宋" w:hAnsi="仿宋" w:eastAsia="仿宋" w:cs="仿宋"/>
          <w:color w:val="auto"/>
          <w:highlight w:val="none"/>
        </w:rPr>
      </w:pPr>
    </w:p>
    <w:p w14:paraId="44F8251A">
      <w:pPr>
        <w:pStyle w:val="3"/>
        <w:pageBreakBefore w:val="0"/>
        <w:numPr>
          <w:ilvl w:val="1"/>
          <w:numId w:val="0"/>
        </w:numPr>
        <w:tabs>
          <w:tab w:val="left" w:pos="0"/>
        </w:tabs>
        <w:spacing w:before="0" w:after="0" w:line="360" w:lineRule="auto"/>
        <w:ind w:left="630" w:leftChars="0"/>
        <w:rPr>
          <w:rFonts w:hint="eastAsia" w:ascii="仿宋" w:hAnsi="仿宋" w:eastAsia="仿宋" w:cs="仿宋"/>
          <w:color w:val="auto"/>
          <w:highlight w:val="none"/>
        </w:rPr>
      </w:pPr>
      <w:bookmarkStart w:id="60" w:name="_Toc2243"/>
      <w:bookmarkStart w:id="61" w:name="_Toc921309329"/>
      <w:bookmarkStart w:id="62" w:name="_Toc27478"/>
      <w:r>
        <w:rPr>
          <w:rFonts w:hint="eastAsia" w:ascii="仿宋" w:hAnsi="仿宋" w:eastAsia="仿宋" w:cs="仿宋"/>
          <w:color w:val="auto"/>
          <w:highlight w:val="none"/>
        </w:rPr>
        <w:t>附录</w:t>
      </w:r>
      <w:r>
        <w:rPr>
          <w:rFonts w:hint="eastAsia" w:ascii="仿宋" w:hAnsi="仿宋" w:eastAsia="仿宋" w:cs="仿宋"/>
          <w:color w:val="auto"/>
          <w:highlight w:val="none"/>
          <w:lang w:val="en-US" w:eastAsia="zh-CN"/>
        </w:rPr>
        <w:t>二</w:t>
      </w:r>
      <w:r>
        <w:rPr>
          <w:rFonts w:hint="eastAsia" w:ascii="仿宋" w:hAnsi="仿宋" w:eastAsia="仿宋" w:cs="仿宋"/>
          <w:color w:val="auto"/>
          <w:highlight w:val="none"/>
        </w:rPr>
        <w:t>：商品属性信息节点核心动态参数（prodAttr）</w:t>
      </w:r>
      <w:bookmarkEnd w:id="60"/>
      <w:bookmarkEnd w:id="61"/>
    </w:p>
    <w:tbl>
      <w:tblPr>
        <w:tblStyle w:val="12"/>
        <w:tblW w:w="5000" w:type="pct"/>
        <w:jc w:val="center"/>
        <w:tblLayout w:type="autofit"/>
        <w:tblCellMar>
          <w:top w:w="0" w:type="dxa"/>
          <w:left w:w="108" w:type="dxa"/>
          <w:bottom w:w="0" w:type="dxa"/>
          <w:right w:w="108" w:type="dxa"/>
        </w:tblCellMar>
      </w:tblPr>
      <w:tblGrid>
        <w:gridCol w:w="1652"/>
        <w:gridCol w:w="2150"/>
        <w:gridCol w:w="4719"/>
      </w:tblGrid>
      <w:tr w14:paraId="15CC8C52">
        <w:tblPrEx>
          <w:tblCellMar>
            <w:top w:w="0" w:type="dxa"/>
            <w:left w:w="108" w:type="dxa"/>
            <w:bottom w:w="0" w:type="dxa"/>
            <w:right w:w="108" w:type="dxa"/>
          </w:tblCellMar>
        </w:tblPrEx>
        <w:trPr>
          <w:trHeight w:val="270" w:hRule="atLeast"/>
          <w:jc w:val="center"/>
        </w:trPr>
        <w:tc>
          <w:tcPr>
            <w:tcW w:w="5000" w:type="pct"/>
            <w:gridSpan w:val="3"/>
            <w:tcBorders>
              <w:top w:val="single" w:color="000000" w:sz="4" w:space="0"/>
              <w:left w:val="single" w:color="000000" w:sz="4" w:space="0"/>
              <w:bottom w:val="single" w:color="000000" w:sz="4" w:space="0"/>
              <w:right w:val="single" w:color="000000" w:sz="4" w:space="0"/>
            </w:tcBorders>
            <w:shd w:val="clear" w:color="auto" w:fill="B8CCE4"/>
            <w:noWrap/>
            <w:vAlign w:val="bottom"/>
          </w:tcPr>
          <w:p w14:paraId="7522C677">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2"/>
                <w:szCs w:val="22"/>
                <w:highlight w:val="none"/>
              </w:rPr>
            </w:pPr>
            <w:r>
              <w:rPr>
                <w:rFonts w:hint="eastAsia" w:ascii="仿宋" w:hAnsi="仿宋" w:eastAsia="仿宋" w:cs="仿宋"/>
                <w:b/>
                <w:bCs/>
                <w:color w:val="auto"/>
                <w:sz w:val="22"/>
                <w:szCs w:val="22"/>
                <w:highlight w:val="none"/>
              </w:rPr>
              <w:t>商品属性信息节点key值含义</w:t>
            </w:r>
          </w:p>
        </w:tc>
      </w:tr>
      <w:tr w14:paraId="541AFDF0">
        <w:tblPrEx>
          <w:tblCellMar>
            <w:top w:w="0" w:type="dxa"/>
            <w:left w:w="108" w:type="dxa"/>
            <w:bottom w:w="0" w:type="dxa"/>
            <w:right w:w="108" w:type="dxa"/>
          </w:tblCellMar>
        </w:tblPrEx>
        <w:trPr>
          <w:trHeight w:val="270" w:hRule="atLeast"/>
          <w:jc w:val="center"/>
        </w:trPr>
        <w:tc>
          <w:tcPr>
            <w:tcW w:w="918" w:type="pct"/>
            <w:tcBorders>
              <w:top w:val="single" w:color="000000" w:sz="4" w:space="0"/>
              <w:left w:val="single" w:color="000000" w:sz="4" w:space="0"/>
              <w:bottom w:val="single" w:color="000000" w:sz="4" w:space="0"/>
              <w:right w:val="single" w:color="000000" w:sz="4" w:space="0"/>
            </w:tcBorders>
            <w:shd w:val="clear" w:color="auto" w:fill="B8CCE4"/>
            <w:noWrap/>
            <w:vAlign w:val="bottom"/>
          </w:tcPr>
          <w:p w14:paraId="4FA193DF">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b/>
                <w:bCs/>
                <w:color w:val="auto"/>
                <w:highlight w:val="none"/>
              </w:rPr>
            </w:pPr>
            <w:r>
              <w:rPr>
                <w:rFonts w:hint="eastAsia" w:ascii="仿宋" w:hAnsi="仿宋" w:eastAsia="仿宋" w:cs="仿宋"/>
                <w:b/>
                <w:bCs/>
                <w:color w:val="auto"/>
                <w:highlight w:val="none"/>
              </w:rPr>
              <w:t>Key</w:t>
            </w:r>
          </w:p>
        </w:tc>
        <w:tc>
          <w:tcPr>
            <w:tcW w:w="1256" w:type="pct"/>
            <w:tcBorders>
              <w:top w:val="single" w:color="000000" w:sz="4" w:space="0"/>
              <w:left w:val="single" w:color="000000" w:sz="4" w:space="0"/>
              <w:bottom w:val="single" w:color="000000" w:sz="4" w:space="0"/>
              <w:right w:val="single" w:color="000000" w:sz="4" w:space="0"/>
            </w:tcBorders>
            <w:shd w:val="clear" w:color="auto" w:fill="B8CCE4"/>
            <w:noWrap/>
            <w:vAlign w:val="bottom"/>
          </w:tcPr>
          <w:p w14:paraId="128EC5AD">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b/>
                <w:bCs/>
                <w:color w:val="auto"/>
                <w:highlight w:val="none"/>
              </w:rPr>
            </w:pPr>
            <w:r>
              <w:rPr>
                <w:rFonts w:hint="eastAsia" w:ascii="仿宋" w:hAnsi="仿宋" w:eastAsia="仿宋" w:cs="仿宋"/>
                <w:b/>
                <w:bCs/>
                <w:color w:val="auto"/>
                <w:highlight w:val="none"/>
              </w:rPr>
              <w:t>Key值名称</w:t>
            </w:r>
          </w:p>
        </w:tc>
        <w:tc>
          <w:tcPr>
            <w:tcW w:w="2825" w:type="pct"/>
            <w:tcBorders>
              <w:top w:val="single" w:color="000000" w:sz="4" w:space="0"/>
              <w:left w:val="single" w:color="000000" w:sz="4" w:space="0"/>
              <w:bottom w:val="single" w:color="000000" w:sz="4" w:space="0"/>
              <w:right w:val="single" w:color="000000" w:sz="4" w:space="0"/>
            </w:tcBorders>
            <w:shd w:val="clear" w:color="auto" w:fill="B8CCE4"/>
            <w:noWrap/>
            <w:vAlign w:val="bottom"/>
          </w:tcPr>
          <w:p w14:paraId="0C6E1A09">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b/>
                <w:bCs/>
                <w:color w:val="auto"/>
                <w:highlight w:val="none"/>
              </w:rPr>
            </w:pPr>
            <w:r>
              <w:rPr>
                <w:rFonts w:hint="eastAsia" w:ascii="仿宋" w:hAnsi="仿宋" w:eastAsia="仿宋" w:cs="仿宋"/>
                <w:b/>
                <w:bCs/>
                <w:color w:val="auto"/>
                <w:highlight w:val="none"/>
              </w:rPr>
              <w:t>备注</w:t>
            </w:r>
          </w:p>
        </w:tc>
      </w:tr>
      <w:tr w14:paraId="7ED833F3">
        <w:tblPrEx>
          <w:tblCellMar>
            <w:top w:w="0" w:type="dxa"/>
            <w:left w:w="108" w:type="dxa"/>
            <w:bottom w:w="0" w:type="dxa"/>
            <w:right w:w="108" w:type="dxa"/>
          </w:tblCellMar>
        </w:tblPrEx>
        <w:trPr>
          <w:trHeight w:val="272" w:hRule="atLeast"/>
          <w:jc w:val="center"/>
        </w:trPr>
        <w:tc>
          <w:tcPr>
            <w:tcW w:w="918" w:type="pct"/>
            <w:tcBorders>
              <w:top w:val="single" w:color="000000" w:sz="4" w:space="0"/>
              <w:left w:val="single" w:color="000000" w:sz="4" w:space="0"/>
              <w:bottom w:val="single" w:color="000000" w:sz="4" w:space="0"/>
              <w:right w:val="single" w:color="000000" w:sz="4" w:space="0"/>
            </w:tcBorders>
            <w:noWrap/>
            <w:vAlign w:val="bottom"/>
          </w:tcPr>
          <w:p w14:paraId="56A6DD4D">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rPr>
            </w:pPr>
            <w:r>
              <w:rPr>
                <w:rFonts w:hint="eastAsia" w:ascii="仿宋" w:hAnsi="仿宋" w:eastAsia="仿宋" w:cs="仿宋"/>
                <w:strike/>
                <w:dstrike w:val="0"/>
                <w:color w:val="auto"/>
                <w:highlight w:val="none"/>
              </w:rPr>
              <w:t>ownType</w:t>
            </w:r>
          </w:p>
        </w:tc>
        <w:tc>
          <w:tcPr>
            <w:tcW w:w="1256" w:type="pct"/>
            <w:tcBorders>
              <w:top w:val="single" w:color="000000" w:sz="4" w:space="0"/>
              <w:left w:val="single" w:color="000000" w:sz="4" w:space="0"/>
              <w:bottom w:val="single" w:color="000000" w:sz="4" w:space="0"/>
              <w:right w:val="single" w:color="000000" w:sz="4" w:space="0"/>
            </w:tcBorders>
            <w:noWrap/>
            <w:vAlign w:val="bottom"/>
          </w:tcPr>
          <w:p w14:paraId="4E722B53">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rPr>
            </w:pPr>
            <w:r>
              <w:rPr>
                <w:rFonts w:hint="eastAsia" w:ascii="仿宋" w:hAnsi="仿宋" w:eastAsia="仿宋" w:cs="仿宋"/>
                <w:strike/>
                <w:dstrike w:val="0"/>
                <w:color w:val="auto"/>
                <w:highlight w:val="none"/>
              </w:rPr>
              <w:t>轻渠道用来区分基础商品或营销商品</w:t>
            </w:r>
          </w:p>
        </w:tc>
        <w:tc>
          <w:tcPr>
            <w:tcW w:w="2825" w:type="pct"/>
            <w:tcBorders>
              <w:top w:val="single" w:color="000000" w:sz="4" w:space="0"/>
              <w:left w:val="single" w:color="000000" w:sz="4" w:space="0"/>
              <w:bottom w:val="single" w:color="000000" w:sz="4" w:space="0"/>
              <w:right w:val="single" w:color="000000" w:sz="4" w:space="0"/>
            </w:tcBorders>
            <w:noWrap/>
            <w:vAlign w:val="bottom"/>
          </w:tcPr>
          <w:p w14:paraId="13C5E799">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rPr>
            </w:pPr>
          </w:p>
        </w:tc>
      </w:tr>
      <w:tr w14:paraId="7E876C49">
        <w:tblPrEx>
          <w:tblCellMar>
            <w:top w:w="0" w:type="dxa"/>
            <w:left w:w="108" w:type="dxa"/>
            <w:bottom w:w="0" w:type="dxa"/>
            <w:right w:w="108" w:type="dxa"/>
          </w:tblCellMar>
        </w:tblPrEx>
        <w:trPr>
          <w:trHeight w:val="272" w:hRule="atLeast"/>
          <w:jc w:val="center"/>
        </w:trPr>
        <w:tc>
          <w:tcPr>
            <w:tcW w:w="918" w:type="pct"/>
            <w:tcBorders>
              <w:top w:val="single" w:color="000000" w:sz="4" w:space="0"/>
              <w:left w:val="single" w:color="000000" w:sz="4" w:space="0"/>
              <w:bottom w:val="single" w:color="000000" w:sz="4" w:space="0"/>
              <w:right w:val="single" w:color="000000" w:sz="4" w:space="0"/>
            </w:tcBorders>
            <w:noWrap/>
            <w:vAlign w:val="bottom"/>
          </w:tcPr>
          <w:p w14:paraId="1F2DF248">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lang w:eastAsia="zh-Hans"/>
              </w:rPr>
            </w:pPr>
            <w:r>
              <w:rPr>
                <w:rFonts w:hint="eastAsia" w:ascii="仿宋" w:hAnsi="仿宋" w:eastAsia="仿宋" w:cs="仿宋"/>
                <w:strike/>
                <w:dstrike w:val="0"/>
                <w:color w:val="auto"/>
                <w:highlight w:val="none"/>
                <w:lang w:eastAsia="zh-Hans"/>
              </w:rPr>
              <w:tab/>
            </w:r>
            <w:r>
              <w:rPr>
                <w:rFonts w:hint="eastAsia" w:ascii="仿宋" w:hAnsi="仿宋" w:eastAsia="仿宋" w:cs="仿宋"/>
                <w:strike/>
                <w:dstrike w:val="0"/>
                <w:color w:val="auto"/>
                <w:highlight w:val="none"/>
                <w:lang w:eastAsia="zh-Hans"/>
              </w:rPr>
              <w:t>mainOrderChangeType</w:t>
            </w:r>
          </w:p>
        </w:tc>
        <w:tc>
          <w:tcPr>
            <w:tcW w:w="1256" w:type="pct"/>
            <w:tcBorders>
              <w:top w:val="single" w:color="000000" w:sz="4" w:space="0"/>
              <w:left w:val="single" w:color="000000" w:sz="4" w:space="0"/>
              <w:bottom w:val="single" w:color="000000" w:sz="4" w:space="0"/>
              <w:right w:val="single" w:color="000000" w:sz="4" w:space="0"/>
            </w:tcBorders>
            <w:noWrap/>
            <w:vAlign w:val="bottom"/>
          </w:tcPr>
          <w:p w14:paraId="37E4E046">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lang w:eastAsia="zh-Hans"/>
              </w:rPr>
            </w:pPr>
            <w:r>
              <w:rPr>
                <w:rFonts w:hint="eastAsia" w:ascii="仿宋" w:hAnsi="仿宋" w:eastAsia="仿宋" w:cs="仿宋"/>
                <w:strike/>
                <w:dstrike w:val="0"/>
                <w:color w:val="auto"/>
                <w:highlight w:val="none"/>
              </w:rPr>
              <w:t>主套餐变更类型</w:t>
            </w:r>
          </w:p>
        </w:tc>
        <w:tc>
          <w:tcPr>
            <w:tcW w:w="2825" w:type="pct"/>
            <w:tcBorders>
              <w:top w:val="single" w:color="000000" w:sz="4" w:space="0"/>
              <w:left w:val="single" w:color="000000" w:sz="4" w:space="0"/>
              <w:bottom w:val="single" w:color="000000" w:sz="4" w:space="0"/>
              <w:right w:val="single" w:color="000000" w:sz="4" w:space="0"/>
            </w:tcBorders>
            <w:noWrap/>
            <w:vAlign w:val="bottom"/>
          </w:tcPr>
          <w:p w14:paraId="4EB91292">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lang w:eastAsia="zh-Hans"/>
              </w:rPr>
            </w:pPr>
            <w:r>
              <w:rPr>
                <w:rFonts w:hint="eastAsia" w:ascii="仿宋" w:hAnsi="仿宋" w:eastAsia="仿宋" w:cs="仿宋"/>
                <w:strike/>
                <w:dstrike w:val="0"/>
                <w:color w:val="auto"/>
                <w:highlight w:val="none"/>
                <w:lang w:eastAsia="zh-Hans"/>
              </w:rPr>
              <w:t>订单中心存储该信息，不进行透传，仅供大数据抽取使用</w:t>
            </w:r>
          </w:p>
        </w:tc>
      </w:tr>
      <w:tr w14:paraId="63A90D55">
        <w:tblPrEx>
          <w:tblCellMar>
            <w:top w:w="0" w:type="dxa"/>
            <w:left w:w="108" w:type="dxa"/>
            <w:bottom w:w="0" w:type="dxa"/>
            <w:right w:w="108" w:type="dxa"/>
          </w:tblCellMar>
        </w:tblPrEx>
        <w:trPr>
          <w:trHeight w:val="270" w:hRule="atLeast"/>
          <w:jc w:val="center"/>
        </w:trPr>
        <w:tc>
          <w:tcPr>
            <w:tcW w:w="918" w:type="pct"/>
            <w:tcBorders>
              <w:top w:val="single" w:color="000000" w:sz="4" w:space="0"/>
              <w:left w:val="single" w:color="000000" w:sz="4" w:space="0"/>
              <w:bottom w:val="single" w:color="000000" w:sz="4" w:space="0"/>
              <w:right w:val="single" w:color="000000" w:sz="4" w:space="0"/>
            </w:tcBorders>
            <w:noWrap/>
            <w:vAlign w:val="bottom"/>
          </w:tcPr>
          <w:p w14:paraId="5D662951">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rPr>
            </w:pPr>
            <w:r>
              <w:rPr>
                <w:rFonts w:hint="eastAsia" w:ascii="仿宋" w:hAnsi="仿宋" w:eastAsia="仿宋" w:cs="仿宋"/>
                <w:strike/>
                <w:dstrike w:val="0"/>
                <w:color w:val="auto"/>
                <w:highlight w:val="none"/>
              </w:rPr>
              <w:t>isMain</w:t>
            </w:r>
          </w:p>
        </w:tc>
        <w:tc>
          <w:tcPr>
            <w:tcW w:w="1256" w:type="pct"/>
            <w:tcBorders>
              <w:top w:val="single" w:color="000000" w:sz="4" w:space="0"/>
              <w:left w:val="single" w:color="000000" w:sz="4" w:space="0"/>
              <w:bottom w:val="single" w:color="000000" w:sz="4" w:space="0"/>
              <w:right w:val="single" w:color="000000" w:sz="4" w:space="0"/>
            </w:tcBorders>
            <w:noWrap/>
            <w:vAlign w:val="bottom"/>
          </w:tcPr>
          <w:p w14:paraId="694C3A6A">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rPr>
            </w:pPr>
            <w:r>
              <w:rPr>
                <w:rFonts w:hint="eastAsia" w:ascii="仿宋" w:hAnsi="仿宋" w:eastAsia="仿宋" w:cs="仿宋"/>
                <w:strike/>
                <w:dstrike w:val="0"/>
                <w:color w:val="auto"/>
                <w:highlight w:val="none"/>
              </w:rPr>
              <w:t>是否主商品</w:t>
            </w:r>
          </w:p>
        </w:tc>
        <w:tc>
          <w:tcPr>
            <w:tcW w:w="2825" w:type="pct"/>
            <w:tcBorders>
              <w:top w:val="single" w:color="000000" w:sz="4" w:space="0"/>
              <w:left w:val="single" w:color="000000" w:sz="4" w:space="0"/>
              <w:bottom w:val="single" w:color="000000" w:sz="4" w:space="0"/>
              <w:right w:val="single" w:color="000000" w:sz="4" w:space="0"/>
            </w:tcBorders>
            <w:noWrap/>
            <w:vAlign w:val="bottom"/>
          </w:tcPr>
          <w:p w14:paraId="14D5389C">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rPr>
            </w:pPr>
          </w:p>
        </w:tc>
      </w:tr>
      <w:tr w14:paraId="0E277B5F">
        <w:tblPrEx>
          <w:tblCellMar>
            <w:top w:w="0" w:type="dxa"/>
            <w:left w:w="108" w:type="dxa"/>
            <w:bottom w:w="0" w:type="dxa"/>
            <w:right w:w="108" w:type="dxa"/>
          </w:tblCellMar>
        </w:tblPrEx>
        <w:trPr>
          <w:trHeight w:val="270" w:hRule="atLeast"/>
          <w:jc w:val="center"/>
        </w:trPr>
        <w:tc>
          <w:tcPr>
            <w:tcW w:w="918" w:type="pct"/>
            <w:tcBorders>
              <w:top w:val="single" w:color="000000" w:sz="4" w:space="0"/>
              <w:left w:val="single" w:color="000000" w:sz="4" w:space="0"/>
              <w:bottom w:val="single" w:color="000000" w:sz="4" w:space="0"/>
              <w:right w:val="single" w:color="000000" w:sz="4" w:space="0"/>
            </w:tcBorders>
            <w:noWrap/>
            <w:vAlign w:val="bottom"/>
          </w:tcPr>
          <w:p w14:paraId="50A47844">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rPr>
            </w:pPr>
            <w:r>
              <w:rPr>
                <w:rFonts w:hint="eastAsia" w:ascii="仿宋" w:hAnsi="仿宋" w:eastAsia="仿宋" w:cs="仿宋"/>
                <w:strike/>
                <w:dstrike w:val="0"/>
                <w:color w:val="auto"/>
                <w:highlight w:val="none"/>
              </w:rPr>
              <w:t>isPackage</w:t>
            </w:r>
          </w:p>
        </w:tc>
        <w:tc>
          <w:tcPr>
            <w:tcW w:w="1256" w:type="pct"/>
            <w:tcBorders>
              <w:top w:val="single" w:color="000000" w:sz="4" w:space="0"/>
              <w:left w:val="single" w:color="000000" w:sz="4" w:space="0"/>
              <w:bottom w:val="single" w:color="000000" w:sz="4" w:space="0"/>
              <w:right w:val="single" w:color="000000" w:sz="4" w:space="0"/>
            </w:tcBorders>
            <w:noWrap/>
            <w:vAlign w:val="bottom"/>
          </w:tcPr>
          <w:p w14:paraId="127AD8D4">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rPr>
            </w:pPr>
            <w:r>
              <w:rPr>
                <w:rFonts w:hint="eastAsia" w:ascii="仿宋" w:hAnsi="仿宋" w:eastAsia="仿宋" w:cs="仿宋"/>
                <w:strike/>
                <w:dstrike w:val="0"/>
                <w:color w:val="auto"/>
                <w:highlight w:val="none"/>
              </w:rPr>
              <w:t>是否含子商品</w:t>
            </w:r>
          </w:p>
        </w:tc>
        <w:tc>
          <w:tcPr>
            <w:tcW w:w="2825" w:type="pct"/>
            <w:tcBorders>
              <w:top w:val="single" w:color="000000" w:sz="4" w:space="0"/>
              <w:left w:val="single" w:color="000000" w:sz="4" w:space="0"/>
              <w:bottom w:val="single" w:color="000000" w:sz="4" w:space="0"/>
              <w:right w:val="single" w:color="000000" w:sz="4" w:space="0"/>
            </w:tcBorders>
            <w:noWrap/>
            <w:vAlign w:val="bottom"/>
          </w:tcPr>
          <w:p w14:paraId="26EB0C66">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rPr>
            </w:pPr>
          </w:p>
        </w:tc>
      </w:tr>
      <w:tr w14:paraId="641D039C">
        <w:tblPrEx>
          <w:tblCellMar>
            <w:top w:w="0" w:type="dxa"/>
            <w:left w:w="108" w:type="dxa"/>
            <w:bottom w:w="0" w:type="dxa"/>
            <w:right w:w="108" w:type="dxa"/>
          </w:tblCellMar>
        </w:tblPrEx>
        <w:trPr>
          <w:trHeight w:val="270" w:hRule="atLeast"/>
          <w:jc w:val="center"/>
        </w:trPr>
        <w:tc>
          <w:tcPr>
            <w:tcW w:w="918" w:type="pct"/>
            <w:tcBorders>
              <w:top w:val="single" w:color="000000" w:sz="4" w:space="0"/>
              <w:left w:val="single" w:color="000000" w:sz="4" w:space="0"/>
              <w:bottom w:val="single" w:color="000000" w:sz="4" w:space="0"/>
              <w:right w:val="single" w:color="000000" w:sz="4" w:space="0"/>
            </w:tcBorders>
            <w:noWrap/>
            <w:vAlign w:val="bottom"/>
          </w:tcPr>
          <w:p w14:paraId="27742122">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rPr>
            </w:pPr>
            <w:r>
              <w:rPr>
                <w:rFonts w:hint="eastAsia" w:ascii="仿宋" w:hAnsi="仿宋" w:eastAsia="仿宋" w:cs="仿宋"/>
                <w:strike/>
                <w:dstrike w:val="0"/>
                <w:color w:val="auto"/>
                <w:highlight w:val="none"/>
              </w:rPr>
              <w:t>offerClassify</w:t>
            </w:r>
          </w:p>
        </w:tc>
        <w:tc>
          <w:tcPr>
            <w:tcW w:w="1256" w:type="pct"/>
            <w:tcBorders>
              <w:top w:val="single" w:color="000000" w:sz="4" w:space="0"/>
              <w:left w:val="single" w:color="000000" w:sz="4" w:space="0"/>
              <w:bottom w:val="single" w:color="000000" w:sz="4" w:space="0"/>
              <w:right w:val="single" w:color="000000" w:sz="4" w:space="0"/>
            </w:tcBorders>
            <w:noWrap/>
            <w:vAlign w:val="bottom"/>
          </w:tcPr>
          <w:p w14:paraId="0A827682">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rPr>
            </w:pPr>
            <w:r>
              <w:rPr>
                <w:rFonts w:hint="eastAsia" w:ascii="仿宋" w:hAnsi="仿宋" w:eastAsia="仿宋" w:cs="仿宋"/>
                <w:strike/>
                <w:dstrike w:val="0"/>
                <w:color w:val="auto"/>
                <w:highlight w:val="none"/>
              </w:rPr>
              <w:t>商品划分</w:t>
            </w:r>
          </w:p>
        </w:tc>
        <w:tc>
          <w:tcPr>
            <w:tcW w:w="2825" w:type="pct"/>
            <w:tcBorders>
              <w:top w:val="single" w:color="000000" w:sz="4" w:space="0"/>
              <w:left w:val="single" w:color="000000" w:sz="4" w:space="0"/>
              <w:bottom w:val="single" w:color="000000" w:sz="4" w:space="0"/>
              <w:right w:val="single" w:color="000000" w:sz="4" w:space="0"/>
            </w:tcBorders>
            <w:noWrap/>
            <w:vAlign w:val="bottom"/>
          </w:tcPr>
          <w:p w14:paraId="26D1D854">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rPr>
            </w:pPr>
            <w:r>
              <w:rPr>
                <w:rFonts w:hint="eastAsia" w:ascii="仿宋" w:hAnsi="仿宋" w:eastAsia="仿宋" w:cs="仿宋"/>
                <w:strike/>
                <w:dstrike w:val="0"/>
                <w:color w:val="auto"/>
                <w:highlight w:val="none"/>
              </w:rPr>
              <w:t>家庭业务订购接口：0-主商品；1-子商品；2-关联商品；3-普通商品；</w:t>
            </w:r>
          </w:p>
          <w:p w14:paraId="2944A2FC">
            <w:pPr>
              <w:pStyle w:val="8"/>
              <w:keepNext w:val="0"/>
              <w:keepLines w:val="0"/>
              <w:suppressLineNumbers w:val="0"/>
              <w:spacing w:before="0" w:beforeAutospacing="0" w:after="0" w:afterAutospacing="0"/>
              <w:ind w:left="0" w:right="0" w:firstLine="0" w:firstLineChars="0"/>
              <w:rPr>
                <w:rFonts w:hint="eastAsia" w:ascii="仿宋" w:hAnsi="仿宋" w:eastAsia="仿宋" w:cs="仿宋"/>
                <w:strike/>
                <w:dstrike w:val="0"/>
                <w:color w:val="auto"/>
                <w:highlight w:val="none"/>
              </w:rPr>
            </w:pPr>
            <w:r>
              <w:rPr>
                <w:rFonts w:hint="eastAsia" w:ascii="仿宋" w:hAnsi="仿宋" w:eastAsia="仿宋" w:cs="仿宋"/>
                <w:strike/>
                <w:dstrike w:val="0"/>
                <w:color w:val="auto"/>
                <w:highlight w:val="none"/>
              </w:rPr>
              <w:t>个人业务：0-子商品;1-关联商品;2-普通商品;</w:t>
            </w:r>
          </w:p>
          <w:p w14:paraId="7CD148D8">
            <w:pPr>
              <w:keepNext w:val="0"/>
              <w:keepLines w:val="0"/>
              <w:widowControl/>
              <w:suppressLineNumbers w:val="0"/>
              <w:spacing w:before="0" w:beforeAutospacing="0" w:after="0" w:afterAutospacing="0"/>
              <w:ind w:left="0" w:right="0"/>
              <w:jc w:val="left"/>
              <w:rPr>
                <w:rFonts w:hint="eastAsia" w:ascii="仿宋" w:hAnsi="仿宋" w:eastAsia="仿宋" w:cs="仿宋"/>
                <w:strike/>
                <w:dstrike w:val="0"/>
                <w:color w:val="auto"/>
                <w:highlight w:val="none"/>
              </w:rPr>
            </w:pPr>
            <w:r>
              <w:rPr>
                <w:rFonts w:hint="eastAsia" w:ascii="仿宋" w:hAnsi="仿宋" w:eastAsia="仿宋" w:cs="仿宋"/>
                <w:strike/>
                <w:dstrike w:val="0"/>
                <w:color w:val="auto"/>
                <w:highlight w:val="none"/>
              </w:rPr>
              <w:t>CHBN融合业务受理提交接口：0：主商品；1：子商品；2：关联商品；3：普通商品；</w:t>
            </w:r>
          </w:p>
        </w:tc>
      </w:tr>
      <w:tr w14:paraId="1168A98C">
        <w:tblPrEx>
          <w:tblCellMar>
            <w:top w:w="0" w:type="dxa"/>
            <w:left w:w="108" w:type="dxa"/>
            <w:bottom w:w="0" w:type="dxa"/>
            <w:right w:w="108" w:type="dxa"/>
          </w:tblCellMar>
        </w:tblPrEx>
        <w:trPr>
          <w:trHeight w:val="270" w:hRule="atLeast"/>
          <w:jc w:val="center"/>
        </w:trPr>
        <w:tc>
          <w:tcPr>
            <w:tcW w:w="918" w:type="pct"/>
            <w:tcBorders>
              <w:top w:val="single" w:color="000000" w:sz="4" w:space="0"/>
              <w:left w:val="single" w:color="000000" w:sz="4" w:space="0"/>
              <w:bottom w:val="single" w:color="000000" w:sz="4" w:space="0"/>
              <w:right w:val="single" w:color="000000" w:sz="4" w:space="0"/>
            </w:tcBorders>
            <w:noWrap/>
            <w:vAlign w:val="bottom"/>
          </w:tcPr>
          <w:p w14:paraId="7786E01C">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rPr>
            </w:pPr>
            <w:r>
              <w:rPr>
                <w:rFonts w:hint="eastAsia" w:ascii="仿宋" w:hAnsi="仿宋" w:eastAsia="仿宋" w:cs="仿宋"/>
                <w:strike/>
                <w:dstrike w:val="0"/>
                <w:color w:val="auto"/>
                <w:highlight w:val="none"/>
              </w:rPr>
              <w:t>mcdsUnified</w:t>
            </w:r>
          </w:p>
        </w:tc>
        <w:tc>
          <w:tcPr>
            <w:tcW w:w="1256" w:type="pct"/>
            <w:tcBorders>
              <w:top w:val="single" w:color="000000" w:sz="4" w:space="0"/>
              <w:left w:val="single" w:color="000000" w:sz="4" w:space="0"/>
              <w:bottom w:val="single" w:color="000000" w:sz="4" w:space="0"/>
              <w:right w:val="single" w:color="000000" w:sz="4" w:space="0"/>
            </w:tcBorders>
            <w:noWrap/>
            <w:vAlign w:val="bottom"/>
          </w:tcPr>
          <w:p w14:paraId="64D60B03">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lang w:val="en-US" w:eastAsia="zh-CN"/>
              </w:rPr>
            </w:pPr>
            <w:r>
              <w:rPr>
                <w:rFonts w:hint="eastAsia" w:ascii="仿宋" w:hAnsi="仿宋" w:eastAsia="仿宋" w:cs="仿宋"/>
                <w:strike/>
                <w:dstrike w:val="0"/>
                <w:color w:val="auto"/>
                <w:highlight w:val="none"/>
                <w:lang w:val="en-US" w:eastAsia="zh-CN"/>
              </w:rPr>
              <w:t>是否统一商品</w:t>
            </w:r>
          </w:p>
        </w:tc>
        <w:tc>
          <w:tcPr>
            <w:tcW w:w="2825" w:type="pct"/>
            <w:tcBorders>
              <w:top w:val="single" w:color="000000" w:sz="4" w:space="0"/>
              <w:left w:val="single" w:color="000000" w:sz="4" w:space="0"/>
              <w:bottom w:val="single" w:color="000000" w:sz="4" w:space="0"/>
              <w:right w:val="single" w:color="000000" w:sz="4" w:space="0"/>
            </w:tcBorders>
            <w:noWrap/>
            <w:vAlign w:val="bottom"/>
          </w:tcPr>
          <w:p w14:paraId="518E2322">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lang w:val="en-US" w:eastAsia="zh-CN"/>
              </w:rPr>
            </w:pPr>
            <w:r>
              <w:rPr>
                <w:rFonts w:hint="eastAsia" w:ascii="仿宋" w:hAnsi="仿宋" w:eastAsia="仿宋" w:cs="仿宋"/>
                <w:strike/>
                <w:dstrike w:val="0"/>
                <w:color w:val="auto"/>
                <w:highlight w:val="none"/>
                <w:lang w:val="en-US" w:eastAsia="zh-CN"/>
              </w:rPr>
              <w:t>00-属地商品；01统一商品</w:t>
            </w:r>
          </w:p>
        </w:tc>
      </w:tr>
      <w:tr w14:paraId="4F847DCC">
        <w:tblPrEx>
          <w:tblCellMar>
            <w:top w:w="0" w:type="dxa"/>
            <w:left w:w="108" w:type="dxa"/>
            <w:bottom w:w="0" w:type="dxa"/>
            <w:right w:w="108" w:type="dxa"/>
          </w:tblCellMar>
        </w:tblPrEx>
        <w:trPr>
          <w:trHeight w:val="270" w:hRule="atLeast"/>
          <w:jc w:val="center"/>
        </w:trPr>
        <w:tc>
          <w:tcPr>
            <w:tcW w:w="918" w:type="pct"/>
            <w:tcBorders>
              <w:top w:val="single" w:color="000000" w:sz="4" w:space="0"/>
              <w:left w:val="single" w:color="000000" w:sz="4" w:space="0"/>
              <w:bottom w:val="single" w:color="000000" w:sz="4" w:space="0"/>
              <w:right w:val="single" w:color="000000" w:sz="4" w:space="0"/>
            </w:tcBorders>
            <w:noWrap/>
            <w:vAlign w:val="bottom"/>
          </w:tcPr>
          <w:p w14:paraId="280FFBA6">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lang w:val="en-US" w:eastAsia="zh-CN"/>
              </w:rPr>
            </w:pPr>
            <w:r>
              <w:rPr>
                <w:rFonts w:hint="eastAsia" w:ascii="仿宋" w:hAnsi="仿宋" w:eastAsia="仿宋" w:cs="仿宋"/>
                <w:strike/>
                <w:dstrike w:val="0"/>
                <w:color w:val="auto"/>
                <w:highlight w:val="none"/>
                <w:lang w:val="en-US" w:eastAsia="zh-CN"/>
              </w:rPr>
              <w:t>IROption</w:t>
            </w:r>
          </w:p>
        </w:tc>
        <w:tc>
          <w:tcPr>
            <w:tcW w:w="1256" w:type="pct"/>
            <w:tcBorders>
              <w:top w:val="single" w:color="000000" w:sz="4" w:space="0"/>
              <w:left w:val="single" w:color="000000" w:sz="4" w:space="0"/>
              <w:bottom w:val="single" w:color="000000" w:sz="4" w:space="0"/>
              <w:right w:val="single" w:color="000000" w:sz="4" w:space="0"/>
            </w:tcBorders>
            <w:noWrap/>
            <w:vAlign w:val="bottom"/>
          </w:tcPr>
          <w:p w14:paraId="22E5BFAE">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strike/>
                <w:dstrike w:val="0"/>
                <w:color w:val="auto"/>
                <w:highlight w:val="none"/>
                <w:lang w:val="en-US" w:eastAsia="zh-CN"/>
              </w:rPr>
            </w:pPr>
            <w:r>
              <w:rPr>
                <w:rFonts w:hint="eastAsia" w:ascii="仿宋" w:hAnsi="仿宋" w:eastAsia="仿宋" w:cs="仿宋"/>
                <w:strike/>
                <w:dstrike w:val="0"/>
                <w:color w:val="auto"/>
                <w:highlight w:val="none"/>
                <w:lang w:val="en-US" w:eastAsia="zh-CN"/>
              </w:rPr>
              <w:t>国漫自选商品</w:t>
            </w:r>
          </w:p>
        </w:tc>
        <w:tc>
          <w:tcPr>
            <w:tcW w:w="2825" w:type="pct"/>
            <w:tcBorders>
              <w:top w:val="single" w:color="000000" w:sz="4" w:space="0"/>
              <w:left w:val="single" w:color="000000" w:sz="4" w:space="0"/>
              <w:bottom w:val="single" w:color="000000" w:sz="4" w:space="0"/>
              <w:right w:val="single" w:color="000000" w:sz="4" w:space="0"/>
            </w:tcBorders>
            <w:noWrap/>
            <w:vAlign w:val="bottom"/>
          </w:tcPr>
          <w:p w14:paraId="4CB21454">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dstrike w:val="0"/>
                <w:color w:val="auto"/>
                <w:highlight w:val="none"/>
              </w:rPr>
            </w:pPr>
          </w:p>
        </w:tc>
      </w:tr>
      <w:tr w14:paraId="5C1F4CB2">
        <w:tblPrEx>
          <w:tblCellMar>
            <w:top w:w="0" w:type="dxa"/>
            <w:left w:w="108" w:type="dxa"/>
            <w:bottom w:w="0" w:type="dxa"/>
            <w:right w:w="108" w:type="dxa"/>
          </w:tblCellMar>
        </w:tblPrEx>
        <w:trPr>
          <w:trHeight w:val="270" w:hRule="atLeast"/>
          <w:jc w:val="center"/>
        </w:trPr>
        <w:tc>
          <w:tcPr>
            <w:tcW w:w="918" w:type="pct"/>
            <w:tcBorders>
              <w:top w:val="single" w:color="000000" w:sz="4" w:space="0"/>
              <w:left w:val="single" w:color="000000" w:sz="4" w:space="0"/>
              <w:bottom w:val="single" w:color="000000" w:sz="4" w:space="0"/>
              <w:right w:val="single" w:color="000000" w:sz="4" w:space="0"/>
            </w:tcBorders>
            <w:noWrap/>
            <w:vAlign w:val="bottom"/>
          </w:tcPr>
          <w:p w14:paraId="549D69F3">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val="0"/>
                <w:dstrike w:val="0"/>
                <w:color w:val="auto"/>
                <w:highlight w:val="none"/>
                <w:lang w:val="en-US" w:eastAsia="zh-CN"/>
              </w:rPr>
            </w:pPr>
            <w:r>
              <w:rPr>
                <w:rFonts w:hint="eastAsia" w:ascii="仿宋" w:hAnsi="仿宋" w:eastAsia="仿宋" w:cs="仿宋"/>
                <w:strike w:val="0"/>
                <w:dstrike w:val="0"/>
                <w:color w:val="auto"/>
                <w:highlight w:val="none"/>
                <w:lang w:val="en-US" w:eastAsia="zh-CN"/>
              </w:rPr>
              <w:t>c</w:t>
            </w:r>
            <w:r>
              <w:rPr>
                <w:rFonts w:hint="default" w:ascii="仿宋" w:hAnsi="仿宋" w:eastAsia="仿宋" w:cs="仿宋"/>
                <w:strike w:val="0"/>
                <w:dstrike w:val="0"/>
                <w:color w:val="auto"/>
                <w:highlight w:val="none"/>
                <w:lang w:val="en-US" w:eastAsia="zh-CN"/>
              </w:rPr>
              <w:t>ategoryInfo</w:t>
            </w:r>
          </w:p>
        </w:tc>
        <w:tc>
          <w:tcPr>
            <w:tcW w:w="1256" w:type="pct"/>
            <w:tcBorders>
              <w:top w:val="single" w:color="000000" w:sz="4" w:space="0"/>
              <w:left w:val="single" w:color="000000" w:sz="4" w:space="0"/>
              <w:bottom w:val="single" w:color="000000" w:sz="4" w:space="0"/>
              <w:right w:val="single" w:color="000000" w:sz="4" w:space="0"/>
            </w:tcBorders>
            <w:noWrap/>
            <w:vAlign w:val="bottom"/>
          </w:tcPr>
          <w:p w14:paraId="78D7A213">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strike w:val="0"/>
                <w:dstrike w:val="0"/>
                <w:color w:val="auto"/>
                <w:highlight w:val="none"/>
                <w:lang w:val="en-US" w:eastAsia="zh-CN"/>
              </w:rPr>
            </w:pPr>
            <w:r>
              <w:rPr>
                <w:rFonts w:hint="eastAsia" w:ascii="仿宋" w:hAnsi="仿宋" w:eastAsia="仿宋" w:cs="仿宋"/>
                <w:strike w:val="0"/>
                <w:dstrike w:val="0"/>
                <w:color w:val="auto"/>
                <w:highlight w:val="none"/>
                <w:lang w:val="en-US" w:eastAsia="zh-CN"/>
              </w:rPr>
              <w:t>商品后台类目信息</w:t>
            </w:r>
          </w:p>
        </w:tc>
        <w:tc>
          <w:tcPr>
            <w:tcW w:w="2825" w:type="pct"/>
            <w:tcBorders>
              <w:top w:val="single" w:color="000000" w:sz="4" w:space="0"/>
              <w:left w:val="single" w:color="000000" w:sz="4" w:space="0"/>
              <w:bottom w:val="single" w:color="000000" w:sz="4" w:space="0"/>
              <w:right w:val="single" w:color="000000" w:sz="4" w:space="0"/>
            </w:tcBorders>
            <w:noWrap/>
            <w:vAlign w:val="bottom"/>
          </w:tcPr>
          <w:p w14:paraId="68DCA7EE">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51BEF9D4">
        <w:tblPrEx>
          <w:tblCellMar>
            <w:top w:w="0" w:type="dxa"/>
            <w:left w:w="108" w:type="dxa"/>
            <w:bottom w:w="0" w:type="dxa"/>
            <w:right w:w="108" w:type="dxa"/>
          </w:tblCellMar>
        </w:tblPrEx>
        <w:trPr>
          <w:trHeight w:val="270" w:hRule="atLeast"/>
          <w:jc w:val="center"/>
        </w:trPr>
        <w:tc>
          <w:tcPr>
            <w:tcW w:w="918" w:type="pct"/>
            <w:tcBorders>
              <w:top w:val="single" w:color="000000" w:sz="4" w:space="0"/>
              <w:left w:val="single" w:color="000000" w:sz="4" w:space="0"/>
              <w:bottom w:val="single" w:color="000000" w:sz="4" w:space="0"/>
              <w:right w:val="single" w:color="000000" w:sz="4" w:space="0"/>
            </w:tcBorders>
            <w:noWrap/>
            <w:vAlign w:val="bottom"/>
          </w:tcPr>
          <w:p w14:paraId="37F13114">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strike w:val="0"/>
                <w:dstrike w:val="0"/>
                <w:color w:val="auto"/>
                <w:highlight w:val="none"/>
                <w:lang w:val="en-US" w:eastAsia="zh-CN"/>
              </w:rPr>
            </w:pPr>
            <w:r>
              <w:rPr>
                <w:rFonts w:hint="default" w:ascii="仿宋" w:hAnsi="仿宋" w:eastAsia="仿宋" w:cs="仿宋"/>
                <w:strike w:val="0"/>
                <w:dstrike w:val="0"/>
                <w:color w:val="auto"/>
                <w:highlight w:val="none"/>
                <w:lang w:val="en-US" w:eastAsia="zh-CN"/>
              </w:rPr>
              <w:t>interfaceList</w:t>
            </w:r>
          </w:p>
        </w:tc>
        <w:tc>
          <w:tcPr>
            <w:tcW w:w="1256" w:type="pct"/>
            <w:tcBorders>
              <w:top w:val="single" w:color="000000" w:sz="4" w:space="0"/>
              <w:left w:val="single" w:color="000000" w:sz="4" w:space="0"/>
              <w:bottom w:val="single" w:color="000000" w:sz="4" w:space="0"/>
              <w:right w:val="single" w:color="000000" w:sz="4" w:space="0"/>
            </w:tcBorders>
            <w:noWrap/>
            <w:vAlign w:val="bottom"/>
          </w:tcPr>
          <w:p w14:paraId="72ED9CEA">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strike w:val="0"/>
                <w:dstrike w:val="0"/>
                <w:color w:val="auto"/>
                <w:highlight w:val="none"/>
                <w:lang w:val="en-US" w:eastAsia="zh-CN"/>
              </w:rPr>
            </w:pPr>
            <w:r>
              <w:rPr>
                <w:rFonts w:hint="eastAsia" w:ascii="仿宋" w:hAnsi="仿宋" w:eastAsia="仿宋" w:cs="仿宋"/>
                <w:strike w:val="0"/>
                <w:dstrike w:val="0"/>
                <w:color w:val="auto"/>
                <w:highlight w:val="none"/>
                <w:lang w:val="en-US" w:eastAsia="zh-CN"/>
              </w:rPr>
              <w:t>办理接口集</w:t>
            </w:r>
          </w:p>
        </w:tc>
        <w:tc>
          <w:tcPr>
            <w:tcW w:w="2825" w:type="pct"/>
            <w:tcBorders>
              <w:top w:val="single" w:color="000000" w:sz="4" w:space="0"/>
              <w:left w:val="single" w:color="000000" w:sz="4" w:space="0"/>
              <w:bottom w:val="single" w:color="000000" w:sz="4" w:space="0"/>
              <w:right w:val="single" w:color="000000" w:sz="4" w:space="0"/>
            </w:tcBorders>
            <w:noWrap/>
            <w:vAlign w:val="bottom"/>
          </w:tcPr>
          <w:p w14:paraId="04644C95">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bl>
    <w:p w14:paraId="60C29E1A">
      <w:pPr>
        <w:pStyle w:val="4"/>
        <w:rPr>
          <w:rFonts w:hint="eastAsia" w:ascii="仿宋" w:hAnsi="仿宋" w:eastAsia="仿宋" w:cs="仿宋"/>
          <w:color w:val="auto"/>
          <w:highlight w:val="none"/>
        </w:rPr>
      </w:pPr>
    </w:p>
    <w:p w14:paraId="12527620">
      <w:pPr>
        <w:pStyle w:val="3"/>
        <w:pageBreakBefore w:val="0"/>
        <w:numPr>
          <w:ilvl w:val="1"/>
          <w:numId w:val="0"/>
        </w:numPr>
        <w:tabs>
          <w:tab w:val="left" w:pos="0"/>
        </w:tabs>
        <w:spacing w:before="0" w:after="0" w:line="360" w:lineRule="auto"/>
        <w:ind w:left="630" w:leftChars="0"/>
        <w:rPr>
          <w:rFonts w:hint="eastAsia" w:ascii="仿宋" w:hAnsi="仿宋" w:eastAsia="仿宋" w:cs="仿宋"/>
          <w:color w:val="auto"/>
          <w:highlight w:val="none"/>
        </w:rPr>
      </w:pPr>
      <w:bookmarkStart w:id="63" w:name="_Toc1088797633"/>
      <w:r>
        <w:rPr>
          <w:rFonts w:hint="eastAsia" w:ascii="仿宋" w:hAnsi="仿宋" w:eastAsia="仿宋" w:cs="仿宋"/>
          <w:color w:val="auto"/>
          <w:highlight w:val="none"/>
        </w:rPr>
        <w:t>附录</w:t>
      </w:r>
      <w:r>
        <w:rPr>
          <w:rFonts w:hint="eastAsia" w:ascii="仿宋" w:hAnsi="仿宋" w:eastAsia="仿宋" w:cs="仿宋"/>
          <w:color w:val="auto"/>
          <w:highlight w:val="none"/>
          <w:lang w:val="en-US" w:eastAsia="zh-CN"/>
        </w:rPr>
        <w:t>三</w:t>
      </w:r>
      <w:r>
        <w:rPr>
          <w:rFonts w:hint="eastAsia" w:ascii="仿宋" w:hAnsi="仿宋" w:eastAsia="仿宋" w:cs="仿宋"/>
          <w:color w:val="auto"/>
          <w:highlight w:val="none"/>
        </w:rPr>
        <w:t>：商品业务参数信息节点核心动态参数（</w:t>
      </w:r>
      <w:r>
        <w:rPr>
          <w:rFonts w:hint="eastAsia" w:ascii="仿宋" w:hAnsi="仿宋" w:eastAsia="仿宋" w:cs="仿宋"/>
          <w:b/>
          <w:bCs/>
          <w:color w:val="auto"/>
          <w:kern w:val="0"/>
          <w:highlight w:val="none"/>
          <w:lang w:bidi="ar"/>
        </w:rPr>
        <w:t>prodBusiInfo</w:t>
      </w:r>
      <w:r>
        <w:rPr>
          <w:rFonts w:hint="eastAsia" w:ascii="仿宋" w:hAnsi="仿宋" w:eastAsia="仿宋" w:cs="仿宋"/>
          <w:color w:val="auto"/>
          <w:highlight w:val="none"/>
        </w:rPr>
        <w:t>）</w:t>
      </w:r>
      <w:bookmarkEnd w:id="62"/>
      <w:bookmarkEnd w:id="63"/>
    </w:p>
    <w:tbl>
      <w:tblPr>
        <w:tblStyle w:val="12"/>
        <w:tblW w:w="5000" w:type="pct"/>
        <w:jc w:val="center"/>
        <w:tblLayout w:type="autofit"/>
        <w:tblCellMar>
          <w:top w:w="0" w:type="dxa"/>
          <w:left w:w="108" w:type="dxa"/>
          <w:bottom w:w="0" w:type="dxa"/>
          <w:right w:w="108" w:type="dxa"/>
        </w:tblCellMar>
      </w:tblPr>
      <w:tblGrid>
        <w:gridCol w:w="1032"/>
        <w:gridCol w:w="3874"/>
        <w:gridCol w:w="3615"/>
      </w:tblGrid>
      <w:tr w14:paraId="1655C21E">
        <w:tblPrEx>
          <w:tblCellMar>
            <w:top w:w="0" w:type="dxa"/>
            <w:left w:w="108" w:type="dxa"/>
            <w:bottom w:w="0" w:type="dxa"/>
            <w:right w:w="108" w:type="dxa"/>
          </w:tblCellMar>
        </w:tblPrEx>
        <w:trPr>
          <w:trHeight w:val="270" w:hRule="atLeast"/>
          <w:jc w:val="center"/>
        </w:trPr>
        <w:tc>
          <w:tcPr>
            <w:tcW w:w="5000" w:type="pct"/>
            <w:gridSpan w:val="3"/>
            <w:tcBorders>
              <w:top w:val="single" w:color="000000" w:sz="4" w:space="0"/>
              <w:left w:val="single" w:color="000000" w:sz="4" w:space="0"/>
              <w:bottom w:val="single" w:color="000000" w:sz="4" w:space="0"/>
              <w:right w:val="single" w:color="000000" w:sz="4" w:space="0"/>
            </w:tcBorders>
            <w:shd w:val="clear" w:color="auto" w:fill="B8CCE4"/>
            <w:noWrap/>
            <w:vAlign w:val="bottom"/>
          </w:tcPr>
          <w:p w14:paraId="3A5314A2">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2"/>
                <w:szCs w:val="22"/>
                <w:highlight w:val="none"/>
              </w:rPr>
            </w:pPr>
            <w:r>
              <w:rPr>
                <w:rFonts w:hint="eastAsia" w:ascii="仿宋" w:hAnsi="仿宋" w:eastAsia="仿宋" w:cs="仿宋"/>
                <w:b/>
                <w:bCs/>
                <w:color w:val="auto"/>
                <w:sz w:val="22"/>
                <w:szCs w:val="22"/>
                <w:highlight w:val="none"/>
              </w:rPr>
              <w:t>商品业务参数信息节点key值含义</w:t>
            </w:r>
          </w:p>
        </w:tc>
      </w:tr>
      <w:tr w14:paraId="2A7818CC">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shd w:val="clear" w:color="auto" w:fill="B8CCE4"/>
            <w:noWrap/>
            <w:vAlign w:val="bottom"/>
          </w:tcPr>
          <w:p w14:paraId="748F0196">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b/>
                <w:bCs/>
                <w:color w:val="auto"/>
                <w:highlight w:val="none"/>
              </w:rPr>
            </w:pPr>
            <w:r>
              <w:rPr>
                <w:rFonts w:hint="eastAsia" w:ascii="仿宋" w:hAnsi="仿宋" w:eastAsia="仿宋" w:cs="仿宋"/>
                <w:b/>
                <w:bCs/>
                <w:color w:val="auto"/>
                <w:highlight w:val="none"/>
              </w:rPr>
              <w:t>Key</w:t>
            </w:r>
          </w:p>
        </w:tc>
        <w:tc>
          <w:tcPr>
            <w:tcW w:w="2292" w:type="pct"/>
            <w:tcBorders>
              <w:top w:val="single" w:color="000000" w:sz="4" w:space="0"/>
              <w:left w:val="single" w:color="000000" w:sz="4" w:space="0"/>
              <w:bottom w:val="single" w:color="000000" w:sz="4" w:space="0"/>
              <w:right w:val="single" w:color="000000" w:sz="4" w:space="0"/>
            </w:tcBorders>
            <w:shd w:val="clear" w:color="auto" w:fill="B8CCE4"/>
            <w:noWrap/>
            <w:vAlign w:val="bottom"/>
          </w:tcPr>
          <w:p w14:paraId="1001079D">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b/>
                <w:bCs/>
                <w:color w:val="auto"/>
                <w:highlight w:val="none"/>
              </w:rPr>
            </w:pPr>
            <w:r>
              <w:rPr>
                <w:rFonts w:hint="eastAsia" w:ascii="仿宋" w:hAnsi="仿宋" w:eastAsia="仿宋" w:cs="仿宋"/>
                <w:b/>
                <w:bCs/>
                <w:color w:val="auto"/>
                <w:highlight w:val="none"/>
              </w:rPr>
              <w:t>Key值名称</w:t>
            </w:r>
          </w:p>
        </w:tc>
        <w:tc>
          <w:tcPr>
            <w:tcW w:w="2135" w:type="pct"/>
            <w:tcBorders>
              <w:top w:val="single" w:color="000000" w:sz="4" w:space="0"/>
              <w:left w:val="single" w:color="000000" w:sz="4" w:space="0"/>
              <w:bottom w:val="single" w:color="000000" w:sz="4" w:space="0"/>
              <w:right w:val="single" w:color="000000" w:sz="4" w:space="0"/>
            </w:tcBorders>
            <w:shd w:val="clear" w:color="auto" w:fill="B8CCE4"/>
            <w:noWrap/>
            <w:vAlign w:val="bottom"/>
          </w:tcPr>
          <w:p w14:paraId="0FCE59E3">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b/>
                <w:bCs/>
                <w:color w:val="auto"/>
                <w:highlight w:val="none"/>
              </w:rPr>
            </w:pPr>
            <w:r>
              <w:rPr>
                <w:rFonts w:hint="eastAsia" w:ascii="仿宋" w:hAnsi="仿宋" w:eastAsia="仿宋" w:cs="仿宋"/>
                <w:b/>
                <w:bCs/>
                <w:color w:val="auto"/>
                <w:highlight w:val="none"/>
              </w:rPr>
              <w:t>备注</w:t>
            </w:r>
          </w:p>
        </w:tc>
      </w:tr>
      <w:tr w14:paraId="145393CB">
        <w:tblPrEx>
          <w:tblCellMar>
            <w:top w:w="0" w:type="dxa"/>
            <w:left w:w="108" w:type="dxa"/>
            <w:bottom w:w="0" w:type="dxa"/>
            <w:right w:w="108" w:type="dxa"/>
          </w:tblCellMar>
        </w:tblPrEx>
        <w:trPr>
          <w:trHeight w:val="272"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1BF30E79">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curOfferId</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574DE187">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原产品编码</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78B5EC78">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59790BEF">
        <w:tblPrEx>
          <w:tblCellMar>
            <w:top w:w="0" w:type="dxa"/>
            <w:left w:w="108" w:type="dxa"/>
            <w:bottom w:w="0" w:type="dxa"/>
            <w:right w:w="108" w:type="dxa"/>
          </w:tblCellMar>
        </w:tblPrEx>
        <w:trPr>
          <w:trHeight w:val="272"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5011F695">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curOfferName</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1C23E3F4">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原产品名称</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05C59F78">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6DDFB809">
        <w:tblPrEx>
          <w:tblCellMar>
            <w:top w:w="0" w:type="dxa"/>
            <w:left w:w="108" w:type="dxa"/>
            <w:bottom w:w="0" w:type="dxa"/>
            <w:right w:w="108" w:type="dxa"/>
          </w:tblCellMar>
        </w:tblPrEx>
        <w:trPr>
          <w:trHeight w:val="272"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39F6AEBC">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curOfferPrice</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1DEB23FE">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原产品价格</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4A6CA9AD">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6A6DC51D">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548EB32E">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appointmentMainProdCode</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1D837C8D">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预约主套餐编码</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798CFC6F">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02CA22B7">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45D80E66">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isMultiOrderCode</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6E135D1B">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是否多订购编码</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15356BFB">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0-否，1-是</w:t>
            </w:r>
          </w:p>
        </w:tc>
      </w:tr>
      <w:tr w14:paraId="4196203B">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1CDDCC1D">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isDeductStock</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02B989D2">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是否库存扣减</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4368F410">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0-否，1-是</w:t>
            </w:r>
          </w:p>
        </w:tc>
      </w:tr>
      <w:tr w14:paraId="435A64A7">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2AA0CD58">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kern w:val="0"/>
                <w:highlight w:val="none"/>
                <w:lang w:bidi="ar"/>
              </w:rPr>
              <w:t>effTime</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4A49770C">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kern w:val="0"/>
                <w:highlight w:val="none"/>
                <w:lang w:bidi="ar"/>
              </w:rPr>
              <w:t>生效时间</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3D36BDCD">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highlight w:val="none"/>
                <w:lang w:val="en-US" w:eastAsia="zh-CN"/>
              </w:rPr>
            </w:pPr>
            <w:r>
              <w:rPr>
                <w:rFonts w:hint="eastAsia" w:ascii="仿宋" w:hAnsi="仿宋" w:eastAsia="仿宋" w:cs="仿宋"/>
                <w:color w:val="auto"/>
                <w:highlight w:val="none"/>
              </w:rPr>
              <w:t>时间格式，</w:t>
            </w:r>
            <w:r>
              <w:rPr>
                <w:rFonts w:hint="eastAsia" w:ascii="仿宋" w:hAnsi="仿宋" w:eastAsia="仿宋" w:cs="仿宋"/>
                <w:color w:val="auto"/>
                <w:highlight w:val="none"/>
                <w:lang w:val="en-US" w:eastAsia="zh-CN"/>
              </w:rPr>
              <w:t>YYYY-MM-dd HH</w:t>
            </w:r>
            <w:r>
              <w:rPr>
                <w:rFonts w:hint="default" w:ascii="仿宋" w:hAnsi="仿宋" w:eastAsia="仿宋" w:cs="仿宋"/>
                <w:color w:val="auto"/>
                <w:highlight w:val="none"/>
                <w:lang w:val="en-US" w:eastAsia="zh-CN"/>
              </w:rPr>
              <w:t>:mm:ss</w:t>
            </w:r>
          </w:p>
        </w:tc>
      </w:tr>
      <w:tr w14:paraId="72E5FE56">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7A555E78">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kern w:val="0"/>
                <w:highlight w:val="none"/>
                <w:lang w:bidi="ar"/>
              </w:rPr>
              <w:t>expTime</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6AA603F4">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kern w:val="0"/>
                <w:highlight w:val="none"/>
                <w:lang w:bidi="ar"/>
              </w:rPr>
              <w:t>失效时间</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744B7183">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r>
              <w:rPr>
                <w:rFonts w:hint="eastAsia" w:ascii="仿宋" w:hAnsi="仿宋" w:eastAsia="仿宋" w:cs="仿宋"/>
                <w:color w:val="auto"/>
                <w:highlight w:val="none"/>
              </w:rPr>
              <w:t>时间格式，</w:t>
            </w:r>
            <w:r>
              <w:rPr>
                <w:rFonts w:hint="eastAsia" w:ascii="仿宋" w:hAnsi="仿宋" w:eastAsia="仿宋" w:cs="仿宋"/>
                <w:color w:val="auto"/>
                <w:highlight w:val="none"/>
                <w:lang w:val="en-US" w:eastAsia="zh-CN"/>
              </w:rPr>
              <w:t>YYYY-MM-dd HH</w:t>
            </w:r>
            <w:r>
              <w:rPr>
                <w:rFonts w:hint="default" w:ascii="仿宋" w:hAnsi="仿宋" w:eastAsia="仿宋" w:cs="仿宋"/>
                <w:color w:val="auto"/>
                <w:highlight w:val="none"/>
                <w:lang w:val="en-US" w:eastAsia="zh-CN"/>
              </w:rPr>
              <w:t>:mm:ss</w:t>
            </w:r>
          </w:p>
        </w:tc>
      </w:tr>
      <w:tr w14:paraId="5866C7CA">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49D62463">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effectType</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3348744A">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生效类型</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434909DD">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0-默认（具体方式由crm确定）、1-立即生效、2-下月生效、3-次日生效、4-预约生效</w:t>
            </w:r>
          </w:p>
        </w:tc>
      </w:tr>
      <w:tr w14:paraId="737AF9D6">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436212C7">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expType</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1089C1CD">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失效类型</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6826A265">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0-默认（具体方式由crm确定）、1-立即失效、2-下月失效、3-次日失效、4-预约失效</w:t>
            </w:r>
          </w:p>
        </w:tc>
      </w:tr>
      <w:tr w14:paraId="191819F0">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6C42FDFB">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isDeductStock</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74F96E6E">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库存扣减标识，为“1”时，库存扣减</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3BC768E4">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p>
        </w:tc>
      </w:tr>
      <w:tr w14:paraId="7E393F31">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502C11E8">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isReleaseStock</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6BAAA449">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库存释放标识，为“1”时，库存释放</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10FDE50D">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p>
        </w:tc>
      </w:tr>
      <w:tr w14:paraId="71761F49">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60864F33">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pageId</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1313CC78">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页面id 新增</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245F41CB">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p>
        </w:tc>
      </w:tr>
      <w:tr w14:paraId="1EDD5330">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16DD3946">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wtAc</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1246EA0D">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互联网渠道，触点信息 存放触点码和工单号拼接信息</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1B385793">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p>
        </w:tc>
      </w:tr>
      <w:tr w14:paraId="34881E14">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5440E095">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wtAcId</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44E75BE2">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互联网渠道，会话ID信息 存放截取登录token中的JSESSIONID信息</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62BC1846">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p>
        </w:tc>
      </w:tr>
      <w:tr w14:paraId="49F63D3F">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0ECC2924">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wtUrl</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0C660BAE">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互联网渠道，商品订购链接</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38110B51">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p>
        </w:tc>
      </w:tr>
      <w:tr w14:paraId="542B7A8A">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33578048">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sourceUrl</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66C3B38A">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百合渠道URL</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5A3D92A2">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p>
        </w:tc>
      </w:tr>
      <w:tr w14:paraId="281EEE3B">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59120F6">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sellerId</w:t>
            </w:r>
          </w:p>
        </w:tc>
        <w:tc>
          <w:tcPr>
            <w:tcW w:w="2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DA14446">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统建：sellerId 字段由统建专区引入cube卡片时通过卡片附加参数传入 ， cube 在订单提交时在xxx字段中写入。</w:t>
            </w:r>
          </w:p>
          <w:p w14:paraId="25BACD3E">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其他互联网：销售信息，如果没有则取4级渠道编码</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409FFA81">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p>
        </w:tc>
      </w:tr>
      <w:tr w14:paraId="2B7763CE">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1A0AB42">
            <w:pPr>
              <w:keepNext w:val="0"/>
              <w:keepLines w:val="0"/>
              <w:widowControl/>
              <w:suppressLineNumbers w:val="0"/>
              <w:spacing w:before="0" w:beforeAutospacing="0" w:after="0" w:afterAutospacing="0"/>
              <w:ind w:left="0" w:right="0"/>
              <w:jc w:val="center"/>
              <w:textAlignment w:val="bottom"/>
              <w:rPr>
                <w:rFonts w:hint="eastAsia"/>
                <w:color w:val="auto"/>
                <w:lang w:val="en-US" w:eastAsia="zh-CN"/>
              </w:rPr>
            </w:pPr>
            <w:r>
              <w:rPr>
                <w:rFonts w:hint="eastAsia"/>
                <w:color w:val="auto"/>
                <w:lang w:val="en-US" w:eastAsia="zh-CN"/>
              </w:rPr>
              <w:t>refer</w:t>
            </w:r>
          </w:p>
        </w:tc>
        <w:tc>
          <w:tcPr>
            <w:tcW w:w="2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58F7E73">
            <w:pPr>
              <w:keepNext w:val="0"/>
              <w:keepLines w:val="0"/>
              <w:widowControl/>
              <w:suppressLineNumbers w:val="0"/>
              <w:spacing w:before="0" w:beforeAutospacing="0" w:after="0" w:afterAutospacing="0"/>
              <w:ind w:left="0" w:right="0"/>
              <w:jc w:val="center"/>
              <w:textAlignment w:val="bottom"/>
              <w:rPr>
                <w:rFonts w:hint="eastAsia"/>
                <w:color w:val="auto"/>
                <w:lang w:val="en-US" w:eastAsia="zh-CN"/>
              </w:rPr>
            </w:pPr>
            <w:r>
              <w:rPr>
                <w:rFonts w:hint="eastAsia"/>
                <w:color w:val="auto"/>
                <w:lang w:val="en-US" w:eastAsia="zh-CN"/>
              </w:rPr>
              <w:t>分享链接</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5D00924D">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5A3C0C78">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noWrap/>
            <w:vAlign w:val="bottom"/>
          </w:tcPr>
          <w:p w14:paraId="4C4D9E02">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callback</w:t>
            </w:r>
          </w:p>
        </w:tc>
        <w:tc>
          <w:tcPr>
            <w:tcW w:w="2292" w:type="pct"/>
            <w:tcBorders>
              <w:top w:val="single" w:color="000000" w:sz="4" w:space="0"/>
              <w:left w:val="single" w:color="000000" w:sz="4" w:space="0"/>
              <w:bottom w:val="single" w:color="000000" w:sz="4" w:space="0"/>
              <w:right w:val="single" w:color="000000" w:sz="4" w:space="0"/>
            </w:tcBorders>
            <w:noWrap/>
            <w:vAlign w:val="bottom"/>
          </w:tcPr>
          <w:p w14:paraId="392D2DAF">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快手广告ID</w:t>
            </w:r>
          </w:p>
        </w:tc>
        <w:tc>
          <w:tcPr>
            <w:tcW w:w="2135" w:type="pct"/>
            <w:tcBorders>
              <w:top w:val="single" w:color="000000" w:sz="4" w:space="0"/>
              <w:left w:val="single" w:color="000000" w:sz="4" w:space="0"/>
              <w:bottom w:val="single" w:color="000000" w:sz="4" w:space="0"/>
              <w:right w:val="single" w:color="000000" w:sz="4" w:space="0"/>
            </w:tcBorders>
            <w:noWrap/>
            <w:vAlign w:val="bottom"/>
          </w:tcPr>
          <w:p w14:paraId="0D5E59D5">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highlight w:val="none"/>
              </w:rPr>
            </w:pPr>
          </w:p>
        </w:tc>
      </w:tr>
      <w:tr w14:paraId="2DA47B00">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72D915">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touchCode</w:t>
            </w:r>
          </w:p>
        </w:tc>
        <w:tc>
          <w:tcPr>
            <w:tcW w:w="2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585B23">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触点ID（4级渠道编码）</w:t>
            </w:r>
          </w:p>
        </w:tc>
        <w:tc>
          <w:tcPr>
            <w:tcW w:w="213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CEBDA31">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当该字段有值，需要调用“新老渠道信息查询接口”接口获取一二三级渠道，在调用业务能力时向下游传递</w:t>
            </w:r>
          </w:p>
        </w:tc>
      </w:tr>
      <w:tr w14:paraId="5B8683F4">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E03E2A">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newoldChannel1</w:t>
            </w:r>
          </w:p>
        </w:tc>
        <w:tc>
          <w:tcPr>
            <w:tcW w:w="2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875CA1">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渠道支撑中心新老渠道信息</w:t>
            </w:r>
          </w:p>
        </w:tc>
        <w:tc>
          <w:tcPr>
            <w:tcW w:w="213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E511C4">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调用商品中心“新老渠道信息查询接口”获取，一级渠道信息</w:t>
            </w:r>
          </w:p>
        </w:tc>
      </w:tr>
      <w:tr w14:paraId="59388C79">
        <w:tblPrEx>
          <w:tblCellMar>
            <w:top w:w="0" w:type="dxa"/>
            <w:left w:w="108" w:type="dxa"/>
            <w:bottom w:w="0" w:type="dxa"/>
            <w:right w:w="108" w:type="dxa"/>
          </w:tblCellMar>
        </w:tblPrEx>
        <w:trPr>
          <w:trHeight w:val="441" w:hRule="atLeast"/>
          <w:jc w:val="center"/>
        </w:trPr>
        <w:tc>
          <w:tcPr>
            <w:tcW w:w="57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675F52">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newoldChannel2</w:t>
            </w:r>
          </w:p>
        </w:tc>
        <w:tc>
          <w:tcPr>
            <w:tcW w:w="2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9BAC35">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渠道支撑中心新老渠道信息</w:t>
            </w:r>
          </w:p>
        </w:tc>
        <w:tc>
          <w:tcPr>
            <w:tcW w:w="213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B1E220">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调用商品中心“新老渠道信息查询接口”获取，二级渠道信息</w:t>
            </w:r>
          </w:p>
        </w:tc>
      </w:tr>
      <w:tr w14:paraId="1AA75C86">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BC600F1">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newoldChannel3</w:t>
            </w:r>
          </w:p>
        </w:tc>
        <w:tc>
          <w:tcPr>
            <w:tcW w:w="2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FDA8BB8">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渠道支撑中心新老渠道信息</w:t>
            </w:r>
          </w:p>
        </w:tc>
        <w:tc>
          <w:tcPr>
            <w:tcW w:w="213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DA3491">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调用商品中心“新老渠道信息查询接口”获取，三级渠道信息</w:t>
            </w:r>
          </w:p>
        </w:tc>
      </w:tr>
      <w:tr w14:paraId="7A5DA0C6">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769191">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newoldChannel4</w:t>
            </w:r>
          </w:p>
        </w:tc>
        <w:tc>
          <w:tcPr>
            <w:tcW w:w="2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FF0A60F">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渠道支撑中心新老渠道信息</w:t>
            </w:r>
          </w:p>
        </w:tc>
        <w:tc>
          <w:tcPr>
            <w:tcW w:w="213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E19500A">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调用商品中心“新老渠道信息查询接口”获取，四级渠道信息</w:t>
            </w:r>
          </w:p>
        </w:tc>
      </w:tr>
      <w:tr w14:paraId="1C4A2CA0">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1706F2E">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default" w:ascii="仿宋" w:hAnsi="仿宋" w:eastAsia="仿宋" w:cs="仿宋"/>
                <w:color w:val="auto"/>
                <w:sz w:val="21"/>
                <w:szCs w:val="21"/>
                <w:highlight w:val="none"/>
                <w:lang w:val="en-US" w:eastAsia="zh-CN"/>
              </w:rPr>
              <w:t>uaInformation</w:t>
            </w:r>
          </w:p>
        </w:tc>
        <w:tc>
          <w:tcPr>
            <w:tcW w:w="2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90A8DC">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UA拦截信息</w:t>
            </w:r>
          </w:p>
        </w:tc>
        <w:tc>
          <w:tcPr>
            <w:tcW w:w="213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90F851">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40" w:lineRule="atLeast"/>
              <w:ind w:left="0" w:right="0" w:firstLine="0"/>
              <w:rPr>
                <w:rFonts w:hint="eastAsia" w:ascii="仿宋" w:hAnsi="仿宋" w:eastAsia="仿宋" w:cs="仿宋"/>
                <w:color w:val="auto"/>
                <w:kern w:val="2"/>
                <w:sz w:val="21"/>
                <w:szCs w:val="21"/>
                <w:highlight w:val="none"/>
                <w:lang w:val="en-US" w:eastAsia="zh-CN" w:bidi="ar-SA"/>
              </w:rPr>
            </w:pPr>
            <w:r>
              <w:rPr>
                <w:rFonts w:hint="default" w:ascii="仿宋" w:hAnsi="仿宋" w:eastAsia="仿宋" w:cs="仿宋"/>
                <w:color w:val="auto"/>
                <w:kern w:val="2"/>
                <w:sz w:val="21"/>
                <w:szCs w:val="21"/>
                <w:highlight w:val="none"/>
                <w:lang w:val="en-US" w:eastAsia="zh-CN" w:bidi="ar-SA"/>
              </w:rPr>
              <w:t>{  "collectUrl": "",  "ua": "",  "uaInfo": "",  "uaExtractInfo": ""}</w:t>
            </w:r>
          </w:p>
          <w:p w14:paraId="26927562">
            <w:pPr>
              <w:keepNext w:val="0"/>
              <w:keepLines w:val="0"/>
              <w:widowControl/>
              <w:suppressLineNumbers w:val="0"/>
              <w:spacing w:before="0" w:beforeAutospacing="0" w:after="0" w:afterAutospacing="0"/>
              <w:ind w:left="0" w:right="0"/>
              <w:jc w:val="both"/>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b/>
                <w:bCs/>
                <w:color w:val="auto"/>
                <w:sz w:val="21"/>
                <w:szCs w:val="21"/>
                <w:highlight w:val="none"/>
                <w:lang w:val="en-US" w:eastAsia="zh-CN"/>
              </w:rPr>
              <w:t>collectUrl--渠道落地页URL-采集URL</w:t>
            </w:r>
            <w:r>
              <w:rPr>
                <w:rFonts w:hint="eastAsia" w:ascii="仿宋" w:hAnsi="仿宋" w:eastAsia="仿宋" w:cs="仿宋"/>
                <w:color w:val="auto"/>
                <w:sz w:val="21"/>
                <w:szCs w:val="21"/>
                <w:highlight w:val="none"/>
                <w:lang w:val="en-US" w:eastAsia="zh-CN"/>
              </w:rPr>
              <w:t>（映射BUY扩展信息表：extType=47，extValue=collectUrl字段值）</w:t>
            </w:r>
          </w:p>
          <w:p w14:paraId="1F4B8091">
            <w:pPr>
              <w:keepNext w:val="0"/>
              <w:keepLines w:val="0"/>
              <w:widowControl/>
              <w:suppressLineNumbers w:val="0"/>
              <w:spacing w:before="0" w:beforeAutospacing="0" w:after="0" w:afterAutospacing="0"/>
              <w:ind w:left="0" w:right="0"/>
              <w:jc w:val="both"/>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b/>
                <w:bCs/>
                <w:color w:val="auto"/>
                <w:sz w:val="21"/>
                <w:szCs w:val="21"/>
                <w:highlight w:val="none"/>
                <w:lang w:val="en-US" w:eastAsia="zh-CN"/>
              </w:rPr>
              <w:t>ua--UA来源信息</w:t>
            </w:r>
            <w:r>
              <w:rPr>
                <w:rFonts w:hint="eastAsia" w:ascii="仿宋" w:hAnsi="仿宋" w:eastAsia="仿宋" w:cs="仿宋"/>
                <w:color w:val="auto"/>
                <w:sz w:val="21"/>
                <w:szCs w:val="21"/>
                <w:highlight w:val="none"/>
                <w:lang w:val="en-US" w:eastAsia="zh-CN"/>
              </w:rPr>
              <w:t>（映射BUY扩展信息表：extType=14，extValue=ua字段值）</w:t>
            </w:r>
          </w:p>
          <w:p w14:paraId="3148A3C7">
            <w:pPr>
              <w:keepNext w:val="0"/>
              <w:keepLines w:val="0"/>
              <w:widowControl/>
              <w:suppressLineNumbers w:val="0"/>
              <w:spacing w:before="0" w:beforeAutospacing="0" w:after="0" w:afterAutospacing="0"/>
              <w:ind w:left="0" w:right="0"/>
              <w:jc w:val="both"/>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b/>
                <w:bCs/>
                <w:color w:val="auto"/>
                <w:sz w:val="21"/>
                <w:szCs w:val="21"/>
                <w:highlight w:val="none"/>
                <w:lang w:val="en-US" w:eastAsia="zh-CN"/>
              </w:rPr>
              <w:t>uaInfo--渠道存证-平台监测UA</w:t>
            </w:r>
            <w:r>
              <w:rPr>
                <w:rFonts w:hint="eastAsia" w:ascii="仿宋" w:hAnsi="仿宋" w:eastAsia="仿宋" w:cs="仿宋"/>
                <w:color w:val="auto"/>
                <w:sz w:val="21"/>
                <w:szCs w:val="21"/>
                <w:highlight w:val="none"/>
                <w:lang w:val="en-US" w:eastAsia="zh-CN"/>
              </w:rPr>
              <w:t>（映射BUY扩展信息表：extType=22，extValue=uaInfo字段值）</w:t>
            </w:r>
          </w:p>
          <w:p w14:paraId="5BC00777">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r>
              <w:rPr>
                <w:rFonts w:hint="eastAsia" w:ascii="仿宋" w:hAnsi="仿宋" w:eastAsia="仿宋" w:cs="仿宋"/>
                <w:b/>
                <w:bCs/>
                <w:color w:val="auto"/>
                <w:sz w:val="21"/>
                <w:szCs w:val="21"/>
                <w:highlight w:val="none"/>
                <w:lang w:val="en-US" w:eastAsia="zh-CN"/>
              </w:rPr>
              <w:t>uaExtractInfo-- UA提取信息</w:t>
            </w:r>
            <w:r>
              <w:rPr>
                <w:rFonts w:hint="eastAsia" w:ascii="仿宋" w:hAnsi="仿宋" w:eastAsia="仿宋" w:cs="仿宋"/>
                <w:color w:val="auto"/>
                <w:sz w:val="21"/>
                <w:szCs w:val="21"/>
                <w:highlight w:val="none"/>
                <w:lang w:val="en-US" w:eastAsia="zh-CN"/>
              </w:rPr>
              <w:t>（映射BUY扩展信息表：extType=31，extValue=uaExtractInfo字段值）</w:t>
            </w:r>
          </w:p>
        </w:tc>
      </w:tr>
      <w:tr w14:paraId="32F75075">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70AA69">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default" w:ascii="仿宋" w:hAnsi="仿宋" w:eastAsia="仿宋" w:cs="仿宋"/>
                <w:color w:val="auto"/>
                <w:sz w:val="21"/>
                <w:szCs w:val="21"/>
                <w:highlight w:val="none"/>
                <w:lang w:val="en-US" w:eastAsia="zh-CN"/>
              </w:rPr>
              <w:t>businessHallcode</w:t>
            </w:r>
          </w:p>
        </w:tc>
        <w:tc>
          <w:tcPr>
            <w:tcW w:w="2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247EF38">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b/>
                <w:bCs/>
                <w:color w:val="auto"/>
                <w:kern w:val="2"/>
                <w:sz w:val="21"/>
                <w:szCs w:val="21"/>
                <w:highlight w:val="none"/>
                <w:lang w:val="en-US" w:eastAsia="zh-CN" w:bidi="ar-SA"/>
              </w:rPr>
            </w:pPr>
            <w:r>
              <w:rPr>
                <w:rFonts w:hint="eastAsia" w:ascii="仿宋" w:hAnsi="仿宋" w:eastAsia="仿宋" w:cs="仿宋"/>
                <w:b w:val="0"/>
                <w:bCs w:val="0"/>
                <w:color w:val="auto"/>
                <w:sz w:val="21"/>
                <w:szCs w:val="21"/>
                <w:highlight w:val="none"/>
                <w:lang w:val="en-US" w:eastAsia="zh-CN"/>
              </w:rPr>
              <w:t>号卡业务-营业厅编码，网选厅取必传</w:t>
            </w:r>
          </w:p>
        </w:tc>
        <w:tc>
          <w:tcPr>
            <w:tcW w:w="213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9600BCF">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b/>
                <w:bCs/>
                <w:color w:val="auto"/>
                <w:sz w:val="21"/>
                <w:szCs w:val="21"/>
                <w:highlight w:val="none"/>
                <w:lang w:val="en-US" w:eastAsia="zh-CN"/>
              </w:rPr>
            </w:pPr>
          </w:p>
        </w:tc>
      </w:tr>
      <w:tr w14:paraId="2644EB6A">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FD69973">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default" w:ascii="仿宋" w:hAnsi="仿宋" w:eastAsia="仿宋" w:cs="仿宋"/>
                <w:color w:val="auto"/>
                <w:sz w:val="21"/>
                <w:szCs w:val="21"/>
                <w:highlight w:val="none"/>
                <w:lang w:val="en-US" w:eastAsia="zh-CN"/>
              </w:rPr>
              <w:t>businessHallName</w:t>
            </w:r>
          </w:p>
        </w:tc>
        <w:tc>
          <w:tcPr>
            <w:tcW w:w="2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785A702">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b w:val="0"/>
                <w:bCs w:val="0"/>
                <w:color w:val="auto"/>
                <w:sz w:val="21"/>
                <w:szCs w:val="21"/>
                <w:highlight w:val="none"/>
                <w:lang w:val="en-US" w:eastAsia="zh-CN"/>
              </w:rPr>
              <w:t>号卡业务-</w:t>
            </w:r>
            <w:r>
              <w:rPr>
                <w:rFonts w:hint="eastAsia" w:ascii="仿宋" w:hAnsi="仿宋" w:eastAsia="仿宋" w:cs="仿宋"/>
                <w:color w:val="auto"/>
                <w:sz w:val="21"/>
                <w:szCs w:val="21"/>
                <w:highlight w:val="none"/>
                <w:lang w:val="en-US" w:eastAsia="zh-CN"/>
              </w:rPr>
              <w:t>营业厅名称，网选厅取必传</w:t>
            </w:r>
          </w:p>
        </w:tc>
        <w:tc>
          <w:tcPr>
            <w:tcW w:w="213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0329637">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p>
        </w:tc>
      </w:tr>
      <w:tr w14:paraId="045CA51E">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926F2A">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auto"/>
                <w:sz w:val="21"/>
                <w:szCs w:val="21"/>
                <w:highlight w:val="none"/>
                <w:lang w:val="en-US" w:eastAsia="zh-CN"/>
              </w:rPr>
            </w:pPr>
            <w:r>
              <w:rPr>
                <w:rFonts w:hint="default" w:ascii="仿宋" w:hAnsi="仿宋" w:eastAsia="仿宋" w:cs="仿宋"/>
                <w:color w:val="auto"/>
                <w:sz w:val="21"/>
                <w:szCs w:val="21"/>
                <w:highlight w:val="none"/>
                <w:lang w:val="en-US" w:eastAsia="zh-CN"/>
              </w:rPr>
              <w:t>businessHallAddres</w:t>
            </w:r>
          </w:p>
        </w:tc>
        <w:tc>
          <w:tcPr>
            <w:tcW w:w="2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86C790A">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kern w:val="2"/>
                <w:sz w:val="21"/>
                <w:szCs w:val="21"/>
                <w:highlight w:val="none"/>
                <w:lang w:val="en-US" w:eastAsia="zh-CN" w:bidi="ar-SA"/>
              </w:rPr>
            </w:pPr>
            <w:r>
              <w:rPr>
                <w:rFonts w:hint="eastAsia" w:ascii="仿宋" w:hAnsi="仿宋" w:eastAsia="仿宋" w:cs="仿宋"/>
                <w:b w:val="0"/>
                <w:bCs w:val="0"/>
                <w:color w:val="auto"/>
                <w:sz w:val="21"/>
                <w:szCs w:val="21"/>
                <w:highlight w:val="none"/>
                <w:lang w:val="en-US" w:eastAsia="zh-CN"/>
              </w:rPr>
              <w:t>号卡业务-</w:t>
            </w:r>
            <w:r>
              <w:rPr>
                <w:rFonts w:hint="eastAsia" w:ascii="仿宋" w:hAnsi="仿宋" w:eastAsia="仿宋" w:cs="仿宋"/>
                <w:color w:val="auto"/>
                <w:sz w:val="21"/>
                <w:szCs w:val="21"/>
                <w:highlight w:val="none"/>
                <w:lang w:val="en-US" w:eastAsia="zh-CN"/>
              </w:rPr>
              <w:t>营业厅地址，网选厅取必传</w:t>
            </w:r>
          </w:p>
        </w:tc>
        <w:tc>
          <w:tcPr>
            <w:tcW w:w="213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F293412">
            <w:pPr>
              <w:keepNext w:val="0"/>
              <w:keepLines w:val="0"/>
              <w:widowControl/>
              <w:suppressLineNumbers w:val="0"/>
              <w:spacing w:before="0" w:beforeAutospacing="0" w:after="0" w:afterAutospacing="0"/>
              <w:ind w:left="0" w:right="0"/>
              <w:jc w:val="center"/>
              <w:textAlignment w:val="bottom"/>
              <w:rPr>
                <w:rFonts w:hint="eastAsia" w:ascii="仿宋" w:hAnsi="仿宋" w:eastAsia="仿宋" w:cs="仿宋"/>
                <w:color w:val="auto"/>
                <w:sz w:val="21"/>
                <w:szCs w:val="21"/>
                <w:highlight w:val="none"/>
                <w:lang w:val="en-US" w:eastAsia="zh-CN"/>
              </w:rPr>
            </w:pPr>
          </w:p>
        </w:tc>
      </w:tr>
      <w:tr w14:paraId="2DE7CA73">
        <w:tblPrEx>
          <w:tblCellMar>
            <w:top w:w="0" w:type="dxa"/>
            <w:left w:w="108" w:type="dxa"/>
            <w:bottom w:w="0" w:type="dxa"/>
            <w:right w:w="108" w:type="dxa"/>
          </w:tblCellMar>
        </w:tblPrEx>
        <w:trPr>
          <w:trHeight w:val="270" w:hRule="atLeast"/>
          <w:jc w:val="center"/>
        </w:trPr>
        <w:tc>
          <w:tcPr>
            <w:tcW w:w="57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9C932E">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C00000"/>
                <w:sz w:val="21"/>
                <w:szCs w:val="21"/>
                <w:highlight w:val="none"/>
                <w:lang w:val="en-US" w:eastAsia="zh-CN"/>
              </w:rPr>
            </w:pPr>
            <w:r>
              <w:rPr>
                <w:rFonts w:hint="eastAsia" w:ascii="仿宋" w:hAnsi="仿宋" w:eastAsia="仿宋" w:cs="仿宋"/>
                <w:color w:val="C00000"/>
                <w:sz w:val="21"/>
                <w:szCs w:val="21"/>
                <w:highlight w:val="none"/>
                <w:lang w:val="en-US" w:eastAsia="zh-CN"/>
              </w:rPr>
              <w:t>attribution</w:t>
            </w:r>
          </w:p>
        </w:tc>
        <w:tc>
          <w:tcPr>
            <w:tcW w:w="229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6E71C24">
            <w:pPr>
              <w:keepNext w:val="0"/>
              <w:keepLines w:val="0"/>
              <w:widowControl/>
              <w:suppressLineNumbers w:val="0"/>
              <w:spacing w:before="0" w:beforeAutospacing="0" w:after="0" w:afterAutospacing="0"/>
              <w:ind w:left="0" w:right="0"/>
              <w:jc w:val="center"/>
              <w:textAlignment w:val="bottom"/>
              <w:rPr>
                <w:rFonts w:hint="default" w:ascii="仿宋" w:hAnsi="仿宋" w:eastAsia="仿宋" w:cs="仿宋"/>
                <w:color w:val="C00000"/>
                <w:sz w:val="21"/>
                <w:szCs w:val="21"/>
                <w:highlight w:val="none"/>
                <w:lang w:val="en-US" w:eastAsia="zh-CN"/>
              </w:rPr>
            </w:pPr>
            <w:r>
              <w:rPr>
                <w:rFonts w:hint="eastAsia" w:ascii="仿宋" w:hAnsi="仿宋" w:eastAsia="仿宋" w:cs="仿宋"/>
                <w:b w:val="0"/>
                <w:bCs w:val="0"/>
                <w:color w:val="C00000"/>
                <w:sz w:val="21"/>
                <w:szCs w:val="21"/>
                <w:highlight w:val="none"/>
                <w:lang w:val="en-US" w:eastAsia="zh-CN"/>
              </w:rPr>
              <w:t>号卡业务-新卡归属第信息</w:t>
            </w:r>
          </w:p>
        </w:tc>
        <w:tc>
          <w:tcPr>
            <w:tcW w:w="213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97BBC20">
            <w:pPr>
              <w:keepNext w:val="0"/>
              <w:keepLines w:val="0"/>
              <w:widowControl/>
              <w:suppressLineNumbers w:val="0"/>
              <w:spacing w:before="0" w:beforeAutospacing="0" w:after="0" w:afterAutospacing="0"/>
              <w:ind w:left="0" w:right="0"/>
              <w:jc w:val="both"/>
              <w:textAlignment w:val="bottom"/>
              <w:rPr>
                <w:rFonts w:hint="default" w:ascii="仿宋" w:hAnsi="仿宋" w:eastAsia="仿宋" w:cs="仿宋"/>
                <w:color w:val="C00000"/>
                <w:sz w:val="21"/>
                <w:szCs w:val="21"/>
                <w:highlight w:val="none"/>
                <w:lang w:val="en-US" w:eastAsia="zh-CN"/>
              </w:rPr>
            </w:pPr>
            <w:r>
              <w:rPr>
                <w:rFonts w:hint="default" w:ascii="仿宋" w:hAnsi="仿宋" w:eastAsia="仿宋" w:cs="仿宋"/>
                <w:color w:val="C00000"/>
                <w:sz w:val="21"/>
                <w:szCs w:val="21"/>
                <w:highlight w:val="none"/>
                <w:lang w:val="en-US" w:eastAsia="zh-CN"/>
              </w:rPr>
              <w:t>{</w:t>
            </w:r>
          </w:p>
          <w:p w14:paraId="760C7E92">
            <w:pPr>
              <w:keepNext w:val="0"/>
              <w:keepLines w:val="0"/>
              <w:widowControl/>
              <w:suppressLineNumbers w:val="0"/>
              <w:spacing w:before="0" w:beforeAutospacing="0" w:after="0" w:afterAutospacing="0"/>
              <w:ind w:left="0" w:right="0"/>
              <w:jc w:val="both"/>
              <w:textAlignment w:val="bottom"/>
              <w:rPr>
                <w:rFonts w:hint="default" w:ascii="仿宋" w:hAnsi="仿宋" w:eastAsia="仿宋" w:cs="仿宋"/>
                <w:color w:val="C00000"/>
                <w:sz w:val="21"/>
                <w:szCs w:val="21"/>
                <w:highlight w:val="none"/>
                <w:lang w:val="en-US" w:eastAsia="zh-CN"/>
              </w:rPr>
            </w:pPr>
            <w:r>
              <w:rPr>
                <w:rFonts w:hint="default" w:ascii="仿宋" w:hAnsi="仿宋" w:eastAsia="仿宋" w:cs="仿宋"/>
                <w:color w:val="C00000"/>
                <w:sz w:val="21"/>
                <w:szCs w:val="21"/>
                <w:highlight w:val="none"/>
                <w:lang w:val="en-US" w:eastAsia="zh-CN"/>
              </w:rPr>
              <w:t>"provinceCode": "归属省份编码",</w:t>
            </w:r>
          </w:p>
          <w:p w14:paraId="57A6EE4B">
            <w:pPr>
              <w:keepNext w:val="0"/>
              <w:keepLines w:val="0"/>
              <w:widowControl/>
              <w:suppressLineNumbers w:val="0"/>
              <w:spacing w:before="0" w:beforeAutospacing="0" w:after="0" w:afterAutospacing="0"/>
              <w:ind w:left="0" w:right="0"/>
              <w:jc w:val="both"/>
              <w:textAlignment w:val="bottom"/>
              <w:rPr>
                <w:rFonts w:hint="default" w:ascii="仿宋" w:hAnsi="仿宋" w:eastAsia="仿宋" w:cs="仿宋"/>
                <w:color w:val="C00000"/>
                <w:sz w:val="21"/>
                <w:szCs w:val="21"/>
                <w:highlight w:val="none"/>
                <w:lang w:val="en-US" w:eastAsia="zh-CN"/>
              </w:rPr>
            </w:pPr>
            <w:r>
              <w:rPr>
                <w:rFonts w:hint="default" w:ascii="仿宋" w:hAnsi="仿宋" w:eastAsia="仿宋" w:cs="仿宋"/>
                <w:color w:val="C00000"/>
                <w:sz w:val="21"/>
                <w:szCs w:val="21"/>
                <w:highlight w:val="none"/>
                <w:lang w:val="en-US" w:eastAsia="zh-CN"/>
              </w:rPr>
              <w:t>"provinceName": "归属省份名称",</w:t>
            </w:r>
          </w:p>
          <w:p w14:paraId="15ED0A0B">
            <w:pPr>
              <w:keepNext w:val="0"/>
              <w:keepLines w:val="0"/>
              <w:widowControl/>
              <w:suppressLineNumbers w:val="0"/>
              <w:spacing w:before="0" w:beforeAutospacing="0" w:after="0" w:afterAutospacing="0"/>
              <w:ind w:left="0" w:right="0"/>
              <w:jc w:val="both"/>
              <w:textAlignment w:val="bottom"/>
              <w:rPr>
                <w:rFonts w:hint="default" w:ascii="仿宋" w:hAnsi="仿宋" w:eastAsia="仿宋" w:cs="仿宋"/>
                <w:color w:val="C00000"/>
                <w:sz w:val="21"/>
                <w:szCs w:val="21"/>
                <w:highlight w:val="none"/>
                <w:lang w:val="en-US" w:eastAsia="zh-CN"/>
              </w:rPr>
            </w:pPr>
            <w:r>
              <w:rPr>
                <w:rFonts w:hint="default" w:ascii="仿宋" w:hAnsi="仿宋" w:eastAsia="仿宋" w:cs="仿宋"/>
                <w:color w:val="C00000"/>
                <w:sz w:val="21"/>
                <w:szCs w:val="21"/>
                <w:highlight w:val="none"/>
                <w:lang w:val="en-US" w:eastAsia="zh-CN"/>
              </w:rPr>
              <w:t>"citycode": "归属城市编码",</w:t>
            </w:r>
          </w:p>
          <w:p w14:paraId="7BE7D737">
            <w:pPr>
              <w:keepNext w:val="0"/>
              <w:keepLines w:val="0"/>
              <w:widowControl/>
              <w:suppressLineNumbers w:val="0"/>
              <w:spacing w:before="0" w:beforeAutospacing="0" w:after="0" w:afterAutospacing="0"/>
              <w:ind w:left="0" w:right="0"/>
              <w:jc w:val="both"/>
              <w:textAlignment w:val="bottom"/>
              <w:rPr>
                <w:rFonts w:hint="default" w:ascii="仿宋" w:hAnsi="仿宋" w:eastAsia="仿宋" w:cs="仿宋"/>
                <w:color w:val="C00000"/>
                <w:sz w:val="21"/>
                <w:szCs w:val="21"/>
                <w:highlight w:val="none"/>
                <w:lang w:val="en-US" w:eastAsia="zh-CN"/>
              </w:rPr>
            </w:pPr>
            <w:r>
              <w:rPr>
                <w:rFonts w:hint="default" w:ascii="仿宋" w:hAnsi="仿宋" w:eastAsia="仿宋" w:cs="仿宋"/>
                <w:color w:val="C00000"/>
                <w:sz w:val="21"/>
                <w:szCs w:val="21"/>
                <w:highlight w:val="none"/>
                <w:lang w:val="en-US" w:eastAsia="zh-CN"/>
              </w:rPr>
              <w:t>"cityName": "归属城市名称"</w:t>
            </w:r>
          </w:p>
          <w:p w14:paraId="7775255C">
            <w:pPr>
              <w:keepNext w:val="0"/>
              <w:keepLines w:val="0"/>
              <w:widowControl/>
              <w:suppressLineNumbers w:val="0"/>
              <w:spacing w:before="0" w:beforeAutospacing="0" w:after="0" w:afterAutospacing="0"/>
              <w:ind w:left="0" w:right="0"/>
              <w:jc w:val="both"/>
              <w:textAlignment w:val="bottom"/>
              <w:rPr>
                <w:rFonts w:hint="default" w:ascii="仿宋" w:hAnsi="仿宋" w:eastAsia="仿宋" w:cs="仿宋"/>
                <w:color w:val="C00000"/>
                <w:sz w:val="21"/>
                <w:szCs w:val="21"/>
                <w:highlight w:val="none"/>
                <w:lang w:val="en-US" w:eastAsia="zh-CN"/>
              </w:rPr>
            </w:pPr>
            <w:r>
              <w:rPr>
                <w:rFonts w:hint="default" w:ascii="仿宋" w:hAnsi="仿宋" w:eastAsia="仿宋" w:cs="仿宋"/>
                <w:color w:val="C00000"/>
                <w:sz w:val="21"/>
                <w:szCs w:val="21"/>
                <w:highlight w:val="none"/>
                <w:lang w:val="en-US" w:eastAsia="zh-CN"/>
              </w:rPr>
              <w:t>}</w:t>
            </w:r>
          </w:p>
        </w:tc>
      </w:tr>
    </w:tbl>
    <w:p w14:paraId="06647AFA">
      <w:pPr>
        <w:pStyle w:val="4"/>
        <w:rPr>
          <w:rFonts w:hint="eastAsia" w:ascii="仿宋" w:hAnsi="仿宋" w:eastAsia="仿宋" w:cs="仿宋"/>
          <w:color w:val="auto"/>
          <w:highlight w:val="none"/>
        </w:rPr>
      </w:pPr>
    </w:p>
    <w:p w14:paraId="6DFE4194">
      <w:pPr>
        <w:pStyle w:val="3"/>
        <w:pageBreakBefore w:val="0"/>
        <w:numPr>
          <w:ilvl w:val="1"/>
          <w:numId w:val="0"/>
        </w:numPr>
        <w:tabs>
          <w:tab w:val="left" w:pos="0"/>
        </w:tabs>
        <w:spacing w:before="0" w:after="0" w:line="360" w:lineRule="auto"/>
        <w:ind w:left="630" w:leftChars="0"/>
        <w:rPr>
          <w:rFonts w:hint="default" w:ascii="仿宋" w:hAnsi="仿宋" w:eastAsia="仿宋" w:cs="仿宋"/>
          <w:color w:val="auto"/>
          <w:highlight w:val="none"/>
          <w:lang w:val="en-US" w:eastAsia="zh-CN"/>
        </w:rPr>
      </w:pPr>
      <w:bookmarkStart w:id="64" w:name="_Toc713661744"/>
      <w:r>
        <w:rPr>
          <w:rFonts w:hint="eastAsia" w:ascii="仿宋" w:hAnsi="仿宋" w:eastAsia="仿宋" w:cs="仿宋"/>
          <w:color w:val="auto"/>
          <w:highlight w:val="none"/>
          <w:lang w:val="en-US" w:eastAsia="zh-CN"/>
        </w:rPr>
        <w:t>附录四：业务类型（busiType）</w:t>
      </w:r>
      <w:bookmarkEnd w:id="64"/>
    </w:p>
    <w:tbl>
      <w:tblPr>
        <w:tblStyle w:val="12"/>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8"/>
        <w:gridCol w:w="4261"/>
      </w:tblGrid>
      <w:tr w14:paraId="0299C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noWrap w:val="0"/>
            <w:vAlign w:val="top"/>
          </w:tcPr>
          <w:p w14:paraId="5E1CE087">
            <w:pPr>
              <w:keepNext w:val="0"/>
              <w:keepLines w:val="0"/>
              <w:suppressLineNumbers w:val="0"/>
              <w:spacing w:before="0" w:beforeAutospacing="0" w:after="0" w:afterAutospacing="0"/>
              <w:ind w:left="0" w:right="0"/>
              <w:jc w:val="center"/>
              <w:rPr>
                <w:rFonts w:hint="default"/>
                <w:b/>
                <w:bCs/>
                <w:color w:val="auto"/>
              </w:rPr>
            </w:pPr>
            <w:r>
              <w:rPr>
                <w:rFonts w:hint="eastAsia"/>
                <w:b/>
                <w:bCs/>
                <w:color w:val="auto"/>
                <w:lang w:val="en-US" w:eastAsia="zh-CN"/>
              </w:rPr>
              <w:t>订单业务类型</w:t>
            </w:r>
            <w:r>
              <w:rPr>
                <w:rFonts w:hint="eastAsia"/>
                <w:b/>
                <w:bCs/>
                <w:color w:val="auto"/>
              </w:rPr>
              <w:t>编码</w:t>
            </w:r>
          </w:p>
        </w:tc>
        <w:tc>
          <w:tcPr>
            <w:tcW w:w="2500" w:type="pct"/>
            <w:noWrap w:val="0"/>
            <w:vAlign w:val="top"/>
          </w:tcPr>
          <w:p w14:paraId="410FF9CE">
            <w:pPr>
              <w:keepNext w:val="0"/>
              <w:keepLines w:val="0"/>
              <w:suppressLineNumbers w:val="0"/>
              <w:spacing w:before="0" w:beforeAutospacing="0" w:after="0" w:afterAutospacing="0"/>
              <w:ind w:left="0" w:right="0"/>
              <w:jc w:val="center"/>
              <w:rPr>
                <w:rFonts w:hint="default"/>
                <w:b/>
                <w:bCs/>
                <w:color w:val="auto"/>
              </w:rPr>
            </w:pPr>
            <w:r>
              <w:rPr>
                <w:rFonts w:hint="eastAsia"/>
                <w:b/>
                <w:bCs/>
                <w:color w:val="auto"/>
                <w:lang w:val="en-US" w:eastAsia="zh-CN"/>
              </w:rPr>
              <w:t>订单业务类型</w:t>
            </w:r>
            <w:r>
              <w:rPr>
                <w:rFonts w:hint="eastAsia"/>
                <w:b/>
                <w:bCs/>
                <w:color w:val="auto"/>
              </w:rPr>
              <w:t>名称</w:t>
            </w:r>
          </w:p>
        </w:tc>
      </w:tr>
      <w:tr w14:paraId="370E5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9" w:type="pct"/>
            <w:shd w:val="clear" w:color="auto" w:fill="auto"/>
            <w:noWrap w:val="0"/>
            <w:vAlign w:val="center"/>
          </w:tcPr>
          <w:p w14:paraId="26C261A3">
            <w:pPr>
              <w:keepNext w:val="0"/>
              <w:keepLines w:val="0"/>
              <w:widowControl/>
              <w:suppressLineNumbers w:val="0"/>
              <w:spacing w:before="0" w:beforeAutospacing="0" w:after="0" w:afterAutospacing="0"/>
              <w:ind w:left="0" w:right="0"/>
              <w:jc w:val="center"/>
              <w:rPr>
                <w:rFonts w:hint="eastAsia" w:ascii="Times New Roman" w:hAnsi="Times New Roman" w:eastAsia="宋体" w:cs="黑体"/>
                <w:color w:val="auto"/>
                <w:kern w:val="2"/>
                <w:sz w:val="21"/>
                <w:szCs w:val="21"/>
                <w:lang w:val="en-US" w:eastAsia="zh-CN" w:bidi="ar-SA"/>
              </w:rPr>
            </w:pPr>
            <w:r>
              <w:rPr>
                <w:rFonts w:hint="eastAsia" w:ascii="宋体" w:hAnsi="宋体" w:cs="宋体"/>
                <w:color w:val="auto"/>
                <w:kern w:val="0"/>
                <w:sz w:val="22"/>
                <w:szCs w:val="22"/>
                <w:lang w:val="en-US" w:eastAsia="zh-CN" w:bidi="ar"/>
              </w:rPr>
              <w:t>10</w:t>
            </w:r>
          </w:p>
        </w:tc>
        <w:tc>
          <w:tcPr>
            <w:tcW w:w="2500" w:type="pct"/>
            <w:shd w:val="clear" w:color="auto" w:fill="auto"/>
            <w:noWrap w:val="0"/>
            <w:vAlign w:val="center"/>
          </w:tcPr>
          <w:p w14:paraId="3BBE68E5">
            <w:pPr>
              <w:keepNext w:val="0"/>
              <w:keepLines w:val="0"/>
              <w:widowControl/>
              <w:suppressLineNumbers w:val="0"/>
              <w:spacing w:before="0" w:beforeAutospacing="0" w:after="0" w:afterAutospacing="0"/>
              <w:ind w:left="0" w:right="0"/>
              <w:jc w:val="center"/>
              <w:rPr>
                <w:rFonts w:hint="eastAsia" w:ascii="Times New Roman" w:hAnsi="Times New Roman" w:eastAsia="宋体" w:cs="黑体"/>
                <w:color w:val="auto"/>
                <w:kern w:val="2"/>
                <w:sz w:val="21"/>
                <w:szCs w:val="21"/>
                <w:lang w:val="en-US" w:eastAsia="zh-CN" w:bidi="ar-SA"/>
              </w:rPr>
            </w:pPr>
            <w:r>
              <w:rPr>
                <w:rFonts w:hint="eastAsia" w:ascii="宋体" w:hAnsi="宋体" w:cs="宋体"/>
                <w:color w:val="auto"/>
                <w:kern w:val="0"/>
                <w:sz w:val="18"/>
                <w:szCs w:val="18"/>
                <w:lang w:bidi="ar"/>
              </w:rPr>
              <w:t>组合搭售类订单</w:t>
            </w:r>
          </w:p>
        </w:tc>
      </w:tr>
    </w:tbl>
    <w:p w14:paraId="26283796">
      <w:pPr>
        <w:pStyle w:val="4"/>
        <w:ind w:left="0" w:leftChars="0" w:firstLine="0" w:firstLineChars="0"/>
        <w:rPr>
          <w:rFonts w:hint="eastAsia"/>
          <w:color w:val="auto"/>
          <w:lang w:val="en-US" w:eastAsia="zh-CN"/>
        </w:rPr>
      </w:pPr>
    </w:p>
    <w:p w14:paraId="509482FD">
      <w:pPr>
        <w:pStyle w:val="3"/>
        <w:pageBreakBefore w:val="0"/>
        <w:numPr>
          <w:ilvl w:val="1"/>
          <w:numId w:val="0"/>
        </w:numPr>
        <w:tabs>
          <w:tab w:val="left" w:pos="0"/>
        </w:tabs>
        <w:spacing w:before="0" w:after="0" w:line="360" w:lineRule="auto"/>
        <w:ind w:left="630" w:leftChars="0"/>
        <w:rPr>
          <w:rFonts w:hint="eastAsia" w:ascii="仿宋" w:hAnsi="仿宋" w:eastAsia="仿宋" w:cs="仿宋"/>
          <w:color w:val="auto"/>
          <w:highlight w:val="none"/>
        </w:rPr>
      </w:pPr>
      <w:bookmarkStart w:id="65" w:name="_Toc816762913"/>
      <w:r>
        <w:rPr>
          <w:rFonts w:hint="eastAsia" w:ascii="仿宋" w:hAnsi="仿宋" w:eastAsia="仿宋" w:cs="仿宋"/>
          <w:color w:val="auto"/>
          <w:highlight w:val="none"/>
        </w:rPr>
        <w:t>附录</w:t>
      </w:r>
      <w:r>
        <w:rPr>
          <w:rFonts w:hint="eastAsia" w:ascii="仿宋" w:hAnsi="仿宋" w:eastAsia="仿宋" w:cs="仿宋"/>
          <w:color w:val="auto"/>
          <w:highlight w:val="none"/>
          <w:lang w:val="en-US" w:eastAsia="zh-CN"/>
        </w:rPr>
        <w:t>五</w:t>
      </w:r>
      <w:r>
        <w:rPr>
          <w:rFonts w:hint="eastAsia" w:ascii="仿宋" w:hAnsi="仿宋" w:eastAsia="仿宋" w:cs="仿宋"/>
          <w:color w:val="auto"/>
          <w:highlight w:val="none"/>
          <w:lang w:eastAsia="zh-CN"/>
        </w:rPr>
        <w:t>：</w:t>
      </w:r>
      <w:r>
        <w:rPr>
          <w:rFonts w:hint="eastAsia" w:ascii="仿宋" w:hAnsi="仿宋" w:eastAsia="仿宋" w:cs="仿宋"/>
          <w:color w:val="auto"/>
          <w:highlight w:val="none"/>
        </w:rPr>
        <w:t>省份编码</w:t>
      </w:r>
      <w:bookmarkEnd w:id="65"/>
    </w:p>
    <w:tbl>
      <w:tblPr>
        <w:tblStyle w:val="12"/>
        <w:tblW w:w="4999" w:type="pct"/>
        <w:jc w:val="center"/>
        <w:tblLayout w:type="autofit"/>
        <w:tblCellMar>
          <w:top w:w="0" w:type="dxa"/>
          <w:left w:w="108" w:type="dxa"/>
          <w:bottom w:w="0" w:type="dxa"/>
          <w:right w:w="108" w:type="dxa"/>
        </w:tblCellMar>
      </w:tblPr>
      <w:tblGrid>
        <w:gridCol w:w="2029"/>
        <w:gridCol w:w="2087"/>
        <w:gridCol w:w="1158"/>
        <w:gridCol w:w="1158"/>
        <w:gridCol w:w="2087"/>
      </w:tblGrid>
      <w:tr w14:paraId="780F1ED0">
        <w:tblPrEx>
          <w:tblCellMar>
            <w:top w:w="0" w:type="dxa"/>
            <w:left w:w="108" w:type="dxa"/>
            <w:bottom w:w="0" w:type="dxa"/>
            <w:right w:w="108" w:type="dxa"/>
          </w:tblCellMar>
        </w:tblPrEx>
        <w:trPr>
          <w:trHeight w:val="285" w:hRule="atLeast"/>
          <w:jc w:val="center"/>
        </w:trPr>
        <w:tc>
          <w:tcPr>
            <w:tcW w:w="1191" w:type="pct"/>
            <w:tcBorders>
              <w:top w:val="single" w:color="auto" w:sz="4" w:space="0"/>
              <w:left w:val="single" w:color="auto" w:sz="4" w:space="0"/>
              <w:bottom w:val="single" w:color="auto" w:sz="4" w:space="0"/>
              <w:right w:val="single" w:color="auto" w:sz="4" w:space="0"/>
            </w:tcBorders>
            <w:shd w:val="clear" w:color="auto" w:fill="auto"/>
            <w:vAlign w:val="center"/>
          </w:tcPr>
          <w:p w14:paraId="276E9FA0">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b/>
                <w:bCs/>
                <w:color w:val="auto"/>
                <w:kern w:val="0"/>
                <w:sz w:val="22"/>
                <w:szCs w:val="22"/>
                <w:highlight w:val="none"/>
              </w:rPr>
            </w:pPr>
            <w:r>
              <w:rPr>
                <w:rFonts w:hint="eastAsia" w:ascii="仿宋" w:hAnsi="仿宋" w:eastAsia="仿宋" w:cs="仿宋"/>
                <w:b/>
                <w:bCs/>
                <w:color w:val="auto"/>
                <w:kern w:val="0"/>
                <w:sz w:val="22"/>
                <w:szCs w:val="22"/>
                <w:highlight w:val="none"/>
              </w:rPr>
              <w:t>3位统一省份编码</w:t>
            </w:r>
          </w:p>
        </w:tc>
        <w:tc>
          <w:tcPr>
            <w:tcW w:w="1224" w:type="pct"/>
            <w:tcBorders>
              <w:top w:val="single" w:color="auto" w:sz="4" w:space="0"/>
              <w:left w:val="nil"/>
              <w:bottom w:val="single" w:color="auto" w:sz="4" w:space="0"/>
              <w:right w:val="single" w:color="auto" w:sz="4" w:space="0"/>
            </w:tcBorders>
            <w:shd w:val="clear" w:color="auto" w:fill="auto"/>
            <w:noWrap/>
            <w:vAlign w:val="center"/>
          </w:tcPr>
          <w:p w14:paraId="17524BAA">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b/>
                <w:bCs/>
                <w:color w:val="auto"/>
                <w:kern w:val="0"/>
                <w:sz w:val="22"/>
                <w:szCs w:val="22"/>
                <w:highlight w:val="none"/>
                <w:lang w:eastAsia="zh-CN"/>
              </w:rPr>
            </w:pPr>
            <w:r>
              <w:rPr>
                <w:rFonts w:hint="eastAsia" w:ascii="仿宋" w:hAnsi="仿宋" w:eastAsia="仿宋" w:cs="仿宋"/>
                <w:b/>
                <w:bCs/>
                <w:color w:val="auto"/>
                <w:kern w:val="0"/>
                <w:sz w:val="22"/>
                <w:szCs w:val="22"/>
                <w:highlight w:val="none"/>
                <w:lang w:eastAsia="zh-CN"/>
              </w:rPr>
              <w:t>全网统一省份编码</w:t>
            </w:r>
          </w:p>
        </w:tc>
        <w:tc>
          <w:tcPr>
            <w:tcW w:w="679" w:type="pct"/>
            <w:tcBorders>
              <w:top w:val="single" w:color="auto" w:sz="4" w:space="0"/>
              <w:left w:val="nil"/>
              <w:bottom w:val="single" w:color="auto" w:sz="4" w:space="0"/>
              <w:right w:val="single" w:color="auto" w:sz="4" w:space="0"/>
            </w:tcBorders>
            <w:shd w:val="clear" w:color="auto" w:fill="auto"/>
            <w:noWrap/>
            <w:vAlign w:val="center"/>
          </w:tcPr>
          <w:p w14:paraId="3ADDE865">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b/>
                <w:bCs/>
                <w:color w:val="auto"/>
                <w:kern w:val="0"/>
                <w:sz w:val="22"/>
                <w:szCs w:val="22"/>
                <w:highlight w:val="none"/>
              </w:rPr>
            </w:pPr>
            <w:r>
              <w:rPr>
                <w:rFonts w:hint="eastAsia" w:ascii="仿宋" w:hAnsi="仿宋" w:eastAsia="仿宋" w:cs="仿宋"/>
                <w:b/>
                <w:bCs/>
                <w:color w:val="auto"/>
                <w:kern w:val="0"/>
                <w:sz w:val="22"/>
                <w:szCs w:val="22"/>
                <w:highlight w:val="none"/>
              </w:rPr>
              <w:t>省份缩写</w:t>
            </w:r>
          </w:p>
        </w:tc>
        <w:tc>
          <w:tcPr>
            <w:tcW w:w="679" w:type="pct"/>
            <w:tcBorders>
              <w:top w:val="single" w:color="auto" w:sz="4" w:space="0"/>
              <w:left w:val="nil"/>
              <w:bottom w:val="single" w:color="auto" w:sz="4" w:space="0"/>
              <w:right w:val="single" w:color="auto" w:sz="4" w:space="0"/>
            </w:tcBorders>
            <w:shd w:val="clear" w:color="auto" w:fill="auto"/>
            <w:vAlign w:val="center"/>
          </w:tcPr>
          <w:p w14:paraId="4FB8864B">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b/>
                <w:bCs/>
                <w:color w:val="auto"/>
                <w:kern w:val="0"/>
                <w:sz w:val="22"/>
                <w:szCs w:val="22"/>
                <w:highlight w:val="none"/>
              </w:rPr>
            </w:pPr>
            <w:r>
              <w:rPr>
                <w:rFonts w:hint="eastAsia" w:ascii="仿宋" w:hAnsi="仿宋" w:eastAsia="仿宋" w:cs="仿宋"/>
                <w:b/>
                <w:bCs/>
                <w:color w:val="auto"/>
                <w:kern w:val="0"/>
                <w:sz w:val="22"/>
                <w:szCs w:val="22"/>
                <w:highlight w:val="none"/>
              </w:rPr>
              <w:t>省份名称</w:t>
            </w:r>
          </w:p>
        </w:tc>
        <w:tc>
          <w:tcPr>
            <w:tcW w:w="1224" w:type="pct"/>
            <w:tcBorders>
              <w:top w:val="single" w:color="auto" w:sz="4" w:space="0"/>
              <w:left w:val="nil"/>
              <w:bottom w:val="single" w:color="auto" w:sz="4" w:space="0"/>
              <w:right w:val="single" w:color="auto" w:sz="4" w:space="0"/>
            </w:tcBorders>
            <w:shd w:val="clear" w:color="auto" w:fill="auto"/>
            <w:vAlign w:val="center"/>
          </w:tcPr>
          <w:p w14:paraId="460BC61C">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b/>
                <w:bCs/>
                <w:color w:val="auto"/>
                <w:kern w:val="0"/>
                <w:sz w:val="22"/>
                <w:szCs w:val="22"/>
                <w:highlight w:val="none"/>
                <w:lang w:val="en-US" w:eastAsia="zh-CN"/>
              </w:rPr>
            </w:pPr>
            <w:r>
              <w:rPr>
                <w:rFonts w:hint="eastAsia" w:ascii="仿宋" w:hAnsi="仿宋" w:eastAsia="仿宋" w:cs="仿宋"/>
                <w:b/>
                <w:bCs/>
                <w:color w:val="auto"/>
                <w:kern w:val="0"/>
                <w:sz w:val="22"/>
                <w:szCs w:val="22"/>
                <w:highlight w:val="none"/>
                <w:lang w:val="en-US" w:eastAsia="zh-CN"/>
              </w:rPr>
              <w:t>客服系统业务类型</w:t>
            </w:r>
          </w:p>
        </w:tc>
      </w:tr>
      <w:tr w14:paraId="2A800DC8">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vAlign w:val="center"/>
          </w:tcPr>
          <w:p w14:paraId="4D2DA338">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bidi="ar"/>
              </w:rPr>
            </w:pPr>
            <w:r>
              <w:rPr>
                <w:rFonts w:hint="eastAsia" w:ascii="仿宋" w:hAnsi="仿宋" w:eastAsia="仿宋" w:cs="仿宋"/>
                <w:color w:val="auto"/>
                <w:kern w:val="0"/>
                <w:highlight w:val="none"/>
                <w:lang w:bidi="ar"/>
              </w:rPr>
              <w:t>000　</w:t>
            </w:r>
          </w:p>
        </w:tc>
        <w:tc>
          <w:tcPr>
            <w:tcW w:w="1224" w:type="pct"/>
            <w:tcBorders>
              <w:top w:val="nil"/>
              <w:left w:val="nil"/>
              <w:bottom w:val="single" w:color="auto" w:sz="4" w:space="0"/>
              <w:right w:val="single" w:color="auto" w:sz="4" w:space="0"/>
            </w:tcBorders>
            <w:shd w:val="clear" w:color="auto" w:fill="auto"/>
            <w:noWrap/>
            <w:vAlign w:val="center"/>
          </w:tcPr>
          <w:p w14:paraId="3BBD8C41">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000</w:t>
            </w:r>
          </w:p>
        </w:tc>
        <w:tc>
          <w:tcPr>
            <w:tcW w:w="679" w:type="pct"/>
            <w:tcBorders>
              <w:top w:val="nil"/>
              <w:left w:val="nil"/>
              <w:bottom w:val="single" w:color="auto" w:sz="4" w:space="0"/>
              <w:right w:val="single" w:color="auto" w:sz="4" w:space="0"/>
            </w:tcBorders>
            <w:shd w:val="clear" w:color="auto" w:fill="auto"/>
            <w:noWrap/>
            <w:vAlign w:val="center"/>
          </w:tcPr>
          <w:p w14:paraId="5451F312">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sz w:val="28"/>
                <w:szCs w:val="28"/>
                <w:highlight w:val="none"/>
                <w:lang w:bidi="ar"/>
              </w:rPr>
            </w:pPr>
            <w:r>
              <w:rPr>
                <w:rFonts w:hint="eastAsia" w:ascii="仿宋" w:hAnsi="仿宋" w:eastAsia="仿宋" w:cs="仿宋"/>
                <w:color w:val="auto"/>
                <w:kern w:val="0"/>
                <w:sz w:val="28"/>
                <w:szCs w:val="28"/>
                <w:highlight w:val="none"/>
                <w:lang w:bidi="ar"/>
              </w:rPr>
              <w:t>　</w:t>
            </w:r>
          </w:p>
        </w:tc>
        <w:tc>
          <w:tcPr>
            <w:tcW w:w="679" w:type="pct"/>
            <w:tcBorders>
              <w:top w:val="nil"/>
              <w:left w:val="nil"/>
              <w:bottom w:val="single" w:color="auto" w:sz="4" w:space="0"/>
              <w:right w:val="single" w:color="auto" w:sz="4" w:space="0"/>
            </w:tcBorders>
            <w:shd w:val="clear" w:color="auto" w:fill="auto"/>
            <w:vAlign w:val="center"/>
          </w:tcPr>
          <w:p w14:paraId="1DDFC4D5">
            <w:pPr>
              <w:keepNext w:val="0"/>
              <w:keepLines w:val="0"/>
              <w:widowControl/>
              <w:suppressLineNumbers w:val="0"/>
              <w:spacing w:before="0" w:beforeAutospacing="0" w:after="0" w:afterAutospacing="0" w:line="240" w:lineRule="auto"/>
              <w:ind w:left="0" w:right="0"/>
              <w:jc w:val="center"/>
              <w:rPr>
                <w:rFonts w:hint="default" w:ascii="仿宋" w:hAnsi="仿宋" w:eastAsia="仿宋" w:cs="仿宋"/>
                <w:color w:val="auto"/>
                <w:kern w:val="0"/>
                <w:sz w:val="22"/>
                <w:szCs w:val="22"/>
                <w:highlight w:val="none"/>
                <w:lang w:val="en-US" w:eastAsia="zh-CN"/>
              </w:rPr>
            </w:pPr>
            <w:r>
              <w:rPr>
                <w:rFonts w:hint="eastAsia" w:ascii="仿宋" w:hAnsi="仿宋" w:eastAsia="仿宋" w:cs="仿宋"/>
                <w:color w:val="auto"/>
                <w:kern w:val="0"/>
                <w:sz w:val="22"/>
                <w:szCs w:val="22"/>
                <w:highlight w:val="none"/>
                <w:lang w:val="en-US" w:eastAsia="zh-CN"/>
              </w:rPr>
              <w:t>--（缺省）</w:t>
            </w:r>
          </w:p>
        </w:tc>
        <w:tc>
          <w:tcPr>
            <w:tcW w:w="1224" w:type="pct"/>
            <w:tcBorders>
              <w:top w:val="nil"/>
              <w:left w:val="nil"/>
              <w:bottom w:val="single" w:color="auto" w:sz="4" w:space="0"/>
              <w:right w:val="single" w:color="auto" w:sz="4" w:space="0"/>
            </w:tcBorders>
            <w:shd w:val="clear" w:color="auto" w:fill="auto"/>
            <w:vAlign w:val="bottom"/>
          </w:tcPr>
          <w:p w14:paraId="72CD5744">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sz w:val="28"/>
                <w:szCs w:val="28"/>
                <w:highlight w:val="none"/>
                <w:lang w:val="en-US" w:eastAsia="zh-CN" w:bidi="ar"/>
              </w:rPr>
            </w:pPr>
          </w:p>
        </w:tc>
      </w:tr>
      <w:tr w14:paraId="7FF19564">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746D8015">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002</w:t>
            </w:r>
          </w:p>
        </w:tc>
        <w:tc>
          <w:tcPr>
            <w:tcW w:w="1224" w:type="pct"/>
            <w:tcBorders>
              <w:top w:val="nil"/>
              <w:left w:val="nil"/>
              <w:bottom w:val="single" w:color="auto" w:sz="4" w:space="0"/>
              <w:right w:val="single" w:color="auto" w:sz="4" w:space="0"/>
            </w:tcBorders>
            <w:shd w:val="clear" w:color="auto" w:fill="auto"/>
            <w:noWrap/>
            <w:vAlign w:val="center"/>
          </w:tcPr>
          <w:p w14:paraId="7E410E1E">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100</w:t>
            </w:r>
          </w:p>
        </w:tc>
        <w:tc>
          <w:tcPr>
            <w:tcW w:w="679" w:type="pct"/>
            <w:tcBorders>
              <w:top w:val="nil"/>
              <w:left w:val="nil"/>
              <w:bottom w:val="single" w:color="auto" w:sz="4" w:space="0"/>
              <w:right w:val="single" w:color="auto" w:sz="4" w:space="0"/>
            </w:tcBorders>
            <w:shd w:val="clear" w:color="auto" w:fill="auto"/>
            <w:noWrap/>
            <w:vAlign w:val="center"/>
          </w:tcPr>
          <w:p w14:paraId="63D1A96C">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bj</w:t>
            </w:r>
          </w:p>
        </w:tc>
        <w:tc>
          <w:tcPr>
            <w:tcW w:w="679" w:type="pct"/>
            <w:tcBorders>
              <w:top w:val="nil"/>
              <w:left w:val="nil"/>
              <w:bottom w:val="single" w:color="auto" w:sz="4" w:space="0"/>
              <w:right w:val="single" w:color="auto" w:sz="4" w:space="0"/>
            </w:tcBorders>
            <w:shd w:val="clear" w:color="auto" w:fill="auto"/>
            <w:vAlign w:val="center"/>
          </w:tcPr>
          <w:p w14:paraId="4ADB45F4">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北京</w:t>
            </w:r>
          </w:p>
        </w:tc>
        <w:tc>
          <w:tcPr>
            <w:tcW w:w="1224" w:type="pct"/>
            <w:tcBorders>
              <w:top w:val="nil"/>
              <w:left w:val="nil"/>
              <w:bottom w:val="single" w:color="auto" w:sz="4" w:space="0"/>
              <w:right w:val="single" w:color="auto" w:sz="4" w:space="0"/>
            </w:tcBorders>
            <w:shd w:val="clear" w:color="auto" w:fill="auto"/>
            <w:vAlign w:val="bottom"/>
          </w:tcPr>
          <w:p w14:paraId="384F3690">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bjytck</w:t>
            </w:r>
          </w:p>
        </w:tc>
      </w:tr>
      <w:tr w14:paraId="179169ED">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06A8D5BD">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003</w:t>
            </w:r>
          </w:p>
        </w:tc>
        <w:tc>
          <w:tcPr>
            <w:tcW w:w="1224" w:type="pct"/>
            <w:tcBorders>
              <w:top w:val="nil"/>
              <w:left w:val="nil"/>
              <w:bottom w:val="single" w:color="auto" w:sz="4" w:space="0"/>
              <w:right w:val="single" w:color="auto" w:sz="4" w:space="0"/>
            </w:tcBorders>
            <w:shd w:val="clear" w:color="auto" w:fill="auto"/>
            <w:noWrap/>
            <w:vAlign w:val="center"/>
          </w:tcPr>
          <w:p w14:paraId="3CA70896">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220</w:t>
            </w:r>
          </w:p>
        </w:tc>
        <w:tc>
          <w:tcPr>
            <w:tcW w:w="679" w:type="pct"/>
            <w:tcBorders>
              <w:top w:val="nil"/>
              <w:left w:val="nil"/>
              <w:bottom w:val="single" w:color="auto" w:sz="4" w:space="0"/>
              <w:right w:val="single" w:color="auto" w:sz="4" w:space="0"/>
            </w:tcBorders>
            <w:shd w:val="clear" w:color="auto" w:fill="auto"/>
            <w:noWrap/>
            <w:vAlign w:val="center"/>
          </w:tcPr>
          <w:p w14:paraId="27787FE2">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tj</w:t>
            </w:r>
          </w:p>
        </w:tc>
        <w:tc>
          <w:tcPr>
            <w:tcW w:w="679" w:type="pct"/>
            <w:tcBorders>
              <w:top w:val="nil"/>
              <w:left w:val="nil"/>
              <w:bottom w:val="single" w:color="auto" w:sz="4" w:space="0"/>
              <w:right w:val="single" w:color="auto" w:sz="4" w:space="0"/>
            </w:tcBorders>
            <w:shd w:val="clear" w:color="auto" w:fill="auto"/>
            <w:vAlign w:val="center"/>
          </w:tcPr>
          <w:p w14:paraId="6D0D9645">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天津</w:t>
            </w:r>
          </w:p>
        </w:tc>
        <w:tc>
          <w:tcPr>
            <w:tcW w:w="1224" w:type="pct"/>
            <w:tcBorders>
              <w:top w:val="nil"/>
              <w:left w:val="nil"/>
              <w:bottom w:val="single" w:color="auto" w:sz="4" w:space="0"/>
              <w:right w:val="single" w:color="auto" w:sz="4" w:space="0"/>
            </w:tcBorders>
            <w:shd w:val="clear" w:color="auto" w:fill="auto"/>
            <w:vAlign w:val="bottom"/>
          </w:tcPr>
          <w:p w14:paraId="314BA8C5">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tjytck</w:t>
            </w:r>
          </w:p>
        </w:tc>
      </w:tr>
      <w:tr w14:paraId="7C66C5BA">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6CBF7968">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004</w:t>
            </w:r>
          </w:p>
        </w:tc>
        <w:tc>
          <w:tcPr>
            <w:tcW w:w="1224" w:type="pct"/>
            <w:tcBorders>
              <w:top w:val="nil"/>
              <w:left w:val="nil"/>
              <w:bottom w:val="single" w:color="auto" w:sz="4" w:space="0"/>
              <w:right w:val="single" w:color="auto" w:sz="4" w:space="0"/>
            </w:tcBorders>
            <w:shd w:val="clear" w:color="auto" w:fill="auto"/>
            <w:noWrap/>
            <w:vAlign w:val="center"/>
          </w:tcPr>
          <w:p w14:paraId="16930D4A">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311</w:t>
            </w:r>
          </w:p>
        </w:tc>
        <w:tc>
          <w:tcPr>
            <w:tcW w:w="679" w:type="pct"/>
            <w:tcBorders>
              <w:top w:val="nil"/>
              <w:left w:val="nil"/>
              <w:bottom w:val="single" w:color="auto" w:sz="4" w:space="0"/>
              <w:right w:val="single" w:color="auto" w:sz="4" w:space="0"/>
            </w:tcBorders>
            <w:shd w:val="clear" w:color="auto" w:fill="auto"/>
            <w:noWrap/>
            <w:vAlign w:val="center"/>
          </w:tcPr>
          <w:p w14:paraId="16EDD53D">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he</w:t>
            </w:r>
          </w:p>
        </w:tc>
        <w:tc>
          <w:tcPr>
            <w:tcW w:w="679" w:type="pct"/>
            <w:tcBorders>
              <w:top w:val="nil"/>
              <w:left w:val="nil"/>
              <w:bottom w:val="single" w:color="auto" w:sz="4" w:space="0"/>
              <w:right w:val="single" w:color="auto" w:sz="4" w:space="0"/>
            </w:tcBorders>
            <w:shd w:val="clear" w:color="auto" w:fill="auto"/>
            <w:vAlign w:val="center"/>
          </w:tcPr>
          <w:p w14:paraId="508B96D7">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河北</w:t>
            </w:r>
          </w:p>
        </w:tc>
        <w:tc>
          <w:tcPr>
            <w:tcW w:w="1224" w:type="pct"/>
            <w:tcBorders>
              <w:top w:val="nil"/>
              <w:left w:val="nil"/>
              <w:bottom w:val="single" w:color="auto" w:sz="4" w:space="0"/>
              <w:right w:val="single" w:color="auto" w:sz="4" w:space="0"/>
            </w:tcBorders>
            <w:shd w:val="clear" w:color="auto" w:fill="auto"/>
            <w:vAlign w:val="bottom"/>
          </w:tcPr>
          <w:p w14:paraId="5F93567F">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heytck</w:t>
            </w:r>
          </w:p>
        </w:tc>
      </w:tr>
      <w:tr w14:paraId="49FD6325">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5D97940D">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005</w:t>
            </w:r>
          </w:p>
        </w:tc>
        <w:tc>
          <w:tcPr>
            <w:tcW w:w="1224" w:type="pct"/>
            <w:tcBorders>
              <w:top w:val="nil"/>
              <w:left w:val="nil"/>
              <w:bottom w:val="single" w:color="auto" w:sz="4" w:space="0"/>
              <w:right w:val="single" w:color="auto" w:sz="4" w:space="0"/>
            </w:tcBorders>
            <w:shd w:val="clear" w:color="auto" w:fill="auto"/>
            <w:noWrap/>
            <w:vAlign w:val="center"/>
          </w:tcPr>
          <w:p w14:paraId="47EE08AF">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351</w:t>
            </w:r>
          </w:p>
        </w:tc>
        <w:tc>
          <w:tcPr>
            <w:tcW w:w="679" w:type="pct"/>
            <w:tcBorders>
              <w:top w:val="nil"/>
              <w:left w:val="nil"/>
              <w:bottom w:val="single" w:color="auto" w:sz="4" w:space="0"/>
              <w:right w:val="single" w:color="auto" w:sz="4" w:space="0"/>
            </w:tcBorders>
            <w:shd w:val="clear" w:color="auto" w:fill="auto"/>
            <w:noWrap/>
            <w:vAlign w:val="center"/>
          </w:tcPr>
          <w:p w14:paraId="21450578">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sx</w:t>
            </w:r>
          </w:p>
        </w:tc>
        <w:tc>
          <w:tcPr>
            <w:tcW w:w="679" w:type="pct"/>
            <w:tcBorders>
              <w:top w:val="nil"/>
              <w:left w:val="nil"/>
              <w:bottom w:val="single" w:color="auto" w:sz="4" w:space="0"/>
              <w:right w:val="single" w:color="auto" w:sz="4" w:space="0"/>
            </w:tcBorders>
            <w:shd w:val="clear" w:color="auto" w:fill="auto"/>
            <w:vAlign w:val="center"/>
          </w:tcPr>
          <w:p w14:paraId="1B8B9DC4">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山西</w:t>
            </w:r>
          </w:p>
        </w:tc>
        <w:tc>
          <w:tcPr>
            <w:tcW w:w="1224" w:type="pct"/>
            <w:tcBorders>
              <w:top w:val="nil"/>
              <w:left w:val="nil"/>
              <w:bottom w:val="single" w:color="auto" w:sz="4" w:space="0"/>
              <w:right w:val="single" w:color="auto" w:sz="4" w:space="0"/>
            </w:tcBorders>
            <w:shd w:val="clear" w:color="auto" w:fill="auto"/>
            <w:vAlign w:val="bottom"/>
          </w:tcPr>
          <w:p w14:paraId="2C9CF462">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sxytck</w:t>
            </w:r>
          </w:p>
        </w:tc>
      </w:tr>
      <w:tr w14:paraId="10CDBCAD">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7351FC9A">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006</w:t>
            </w:r>
          </w:p>
        </w:tc>
        <w:tc>
          <w:tcPr>
            <w:tcW w:w="1224" w:type="pct"/>
            <w:tcBorders>
              <w:top w:val="nil"/>
              <w:left w:val="nil"/>
              <w:bottom w:val="single" w:color="auto" w:sz="4" w:space="0"/>
              <w:right w:val="single" w:color="auto" w:sz="4" w:space="0"/>
            </w:tcBorders>
            <w:shd w:val="clear" w:color="auto" w:fill="auto"/>
            <w:noWrap/>
            <w:vAlign w:val="center"/>
          </w:tcPr>
          <w:p w14:paraId="4E073415">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471</w:t>
            </w:r>
          </w:p>
        </w:tc>
        <w:tc>
          <w:tcPr>
            <w:tcW w:w="679" w:type="pct"/>
            <w:tcBorders>
              <w:top w:val="nil"/>
              <w:left w:val="nil"/>
              <w:bottom w:val="single" w:color="auto" w:sz="4" w:space="0"/>
              <w:right w:val="single" w:color="auto" w:sz="4" w:space="0"/>
            </w:tcBorders>
            <w:shd w:val="clear" w:color="auto" w:fill="auto"/>
            <w:noWrap/>
            <w:vAlign w:val="center"/>
          </w:tcPr>
          <w:p w14:paraId="75AE5869">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nm</w:t>
            </w:r>
          </w:p>
        </w:tc>
        <w:tc>
          <w:tcPr>
            <w:tcW w:w="679" w:type="pct"/>
            <w:tcBorders>
              <w:top w:val="nil"/>
              <w:left w:val="nil"/>
              <w:bottom w:val="single" w:color="auto" w:sz="4" w:space="0"/>
              <w:right w:val="single" w:color="auto" w:sz="4" w:space="0"/>
            </w:tcBorders>
            <w:shd w:val="clear" w:color="auto" w:fill="auto"/>
            <w:vAlign w:val="center"/>
          </w:tcPr>
          <w:p w14:paraId="7AEEE834">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内蒙古</w:t>
            </w:r>
          </w:p>
        </w:tc>
        <w:tc>
          <w:tcPr>
            <w:tcW w:w="1224" w:type="pct"/>
            <w:tcBorders>
              <w:top w:val="nil"/>
              <w:left w:val="nil"/>
              <w:bottom w:val="single" w:color="auto" w:sz="4" w:space="0"/>
              <w:right w:val="single" w:color="auto" w:sz="4" w:space="0"/>
            </w:tcBorders>
            <w:shd w:val="clear" w:color="auto" w:fill="auto"/>
            <w:vAlign w:val="bottom"/>
          </w:tcPr>
          <w:p w14:paraId="3A3BA630">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nmytck</w:t>
            </w:r>
          </w:p>
        </w:tc>
      </w:tr>
      <w:tr w14:paraId="72A38969">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27F5E8C3">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007</w:t>
            </w:r>
          </w:p>
        </w:tc>
        <w:tc>
          <w:tcPr>
            <w:tcW w:w="1224" w:type="pct"/>
            <w:tcBorders>
              <w:top w:val="nil"/>
              <w:left w:val="nil"/>
              <w:bottom w:val="single" w:color="auto" w:sz="4" w:space="0"/>
              <w:right w:val="single" w:color="auto" w:sz="4" w:space="0"/>
            </w:tcBorders>
            <w:shd w:val="clear" w:color="auto" w:fill="auto"/>
            <w:noWrap/>
            <w:vAlign w:val="center"/>
          </w:tcPr>
          <w:p w14:paraId="342F52C0">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240</w:t>
            </w:r>
          </w:p>
        </w:tc>
        <w:tc>
          <w:tcPr>
            <w:tcW w:w="679" w:type="pct"/>
            <w:tcBorders>
              <w:top w:val="nil"/>
              <w:left w:val="nil"/>
              <w:bottom w:val="single" w:color="auto" w:sz="4" w:space="0"/>
              <w:right w:val="single" w:color="auto" w:sz="4" w:space="0"/>
            </w:tcBorders>
            <w:shd w:val="clear" w:color="auto" w:fill="auto"/>
            <w:noWrap/>
            <w:vAlign w:val="center"/>
          </w:tcPr>
          <w:p w14:paraId="48CA5FFB">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ln</w:t>
            </w:r>
          </w:p>
        </w:tc>
        <w:tc>
          <w:tcPr>
            <w:tcW w:w="679" w:type="pct"/>
            <w:tcBorders>
              <w:top w:val="nil"/>
              <w:left w:val="nil"/>
              <w:bottom w:val="single" w:color="auto" w:sz="4" w:space="0"/>
              <w:right w:val="single" w:color="auto" w:sz="4" w:space="0"/>
            </w:tcBorders>
            <w:shd w:val="clear" w:color="auto" w:fill="auto"/>
            <w:vAlign w:val="center"/>
          </w:tcPr>
          <w:p w14:paraId="626B6F4D">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辽宁</w:t>
            </w:r>
          </w:p>
        </w:tc>
        <w:tc>
          <w:tcPr>
            <w:tcW w:w="1224" w:type="pct"/>
            <w:tcBorders>
              <w:top w:val="nil"/>
              <w:left w:val="nil"/>
              <w:bottom w:val="single" w:color="auto" w:sz="4" w:space="0"/>
              <w:right w:val="single" w:color="auto" w:sz="4" w:space="0"/>
            </w:tcBorders>
            <w:shd w:val="clear" w:color="auto" w:fill="auto"/>
            <w:vAlign w:val="bottom"/>
          </w:tcPr>
          <w:p w14:paraId="685AE054">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lnytck</w:t>
            </w:r>
          </w:p>
        </w:tc>
      </w:tr>
      <w:tr w14:paraId="673DEB5D">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0DAAE985">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008</w:t>
            </w:r>
          </w:p>
        </w:tc>
        <w:tc>
          <w:tcPr>
            <w:tcW w:w="1224" w:type="pct"/>
            <w:tcBorders>
              <w:top w:val="nil"/>
              <w:left w:val="nil"/>
              <w:bottom w:val="single" w:color="auto" w:sz="4" w:space="0"/>
              <w:right w:val="single" w:color="auto" w:sz="4" w:space="0"/>
            </w:tcBorders>
            <w:shd w:val="clear" w:color="auto" w:fill="auto"/>
            <w:noWrap/>
            <w:vAlign w:val="center"/>
          </w:tcPr>
          <w:p w14:paraId="3726C659">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431</w:t>
            </w:r>
          </w:p>
        </w:tc>
        <w:tc>
          <w:tcPr>
            <w:tcW w:w="679" w:type="pct"/>
            <w:tcBorders>
              <w:top w:val="nil"/>
              <w:left w:val="nil"/>
              <w:bottom w:val="single" w:color="auto" w:sz="4" w:space="0"/>
              <w:right w:val="single" w:color="auto" w:sz="4" w:space="0"/>
            </w:tcBorders>
            <w:shd w:val="clear" w:color="auto" w:fill="auto"/>
            <w:noWrap/>
            <w:vAlign w:val="center"/>
          </w:tcPr>
          <w:p w14:paraId="26E30024">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jl</w:t>
            </w:r>
          </w:p>
        </w:tc>
        <w:tc>
          <w:tcPr>
            <w:tcW w:w="679" w:type="pct"/>
            <w:tcBorders>
              <w:top w:val="nil"/>
              <w:left w:val="nil"/>
              <w:bottom w:val="single" w:color="auto" w:sz="4" w:space="0"/>
              <w:right w:val="single" w:color="auto" w:sz="4" w:space="0"/>
            </w:tcBorders>
            <w:shd w:val="clear" w:color="auto" w:fill="auto"/>
            <w:vAlign w:val="center"/>
          </w:tcPr>
          <w:p w14:paraId="65808589">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吉林</w:t>
            </w:r>
          </w:p>
        </w:tc>
        <w:tc>
          <w:tcPr>
            <w:tcW w:w="1224" w:type="pct"/>
            <w:tcBorders>
              <w:top w:val="nil"/>
              <w:left w:val="nil"/>
              <w:bottom w:val="single" w:color="auto" w:sz="4" w:space="0"/>
              <w:right w:val="single" w:color="auto" w:sz="4" w:space="0"/>
            </w:tcBorders>
            <w:shd w:val="clear" w:color="auto" w:fill="auto"/>
            <w:vAlign w:val="bottom"/>
          </w:tcPr>
          <w:p w14:paraId="47A1A493">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jlytck</w:t>
            </w:r>
          </w:p>
        </w:tc>
      </w:tr>
      <w:tr w14:paraId="46231EDA">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3261903D">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009</w:t>
            </w:r>
          </w:p>
        </w:tc>
        <w:tc>
          <w:tcPr>
            <w:tcW w:w="1224" w:type="pct"/>
            <w:tcBorders>
              <w:top w:val="nil"/>
              <w:left w:val="nil"/>
              <w:bottom w:val="single" w:color="auto" w:sz="4" w:space="0"/>
              <w:right w:val="single" w:color="auto" w:sz="4" w:space="0"/>
            </w:tcBorders>
            <w:shd w:val="clear" w:color="auto" w:fill="auto"/>
            <w:noWrap/>
            <w:vAlign w:val="center"/>
          </w:tcPr>
          <w:p w14:paraId="66D45001">
            <w:pPr>
              <w:keepNext w:val="0"/>
              <w:keepLines w:val="0"/>
              <w:widowControl/>
              <w:suppressLineNumbers w:val="0"/>
              <w:spacing w:before="0" w:beforeAutospacing="0" w:after="0" w:afterAutospacing="0"/>
              <w:ind w:left="0" w:right="0"/>
              <w:jc w:val="left"/>
              <w:textAlignment w:val="bottom"/>
              <w:rPr>
                <w:rFonts w:hint="default"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 xml:space="preserve">451 </w:t>
            </w:r>
          </w:p>
        </w:tc>
        <w:tc>
          <w:tcPr>
            <w:tcW w:w="679" w:type="pct"/>
            <w:tcBorders>
              <w:top w:val="nil"/>
              <w:left w:val="nil"/>
              <w:bottom w:val="single" w:color="auto" w:sz="4" w:space="0"/>
              <w:right w:val="single" w:color="auto" w:sz="4" w:space="0"/>
            </w:tcBorders>
            <w:shd w:val="clear" w:color="auto" w:fill="auto"/>
            <w:noWrap/>
            <w:vAlign w:val="center"/>
          </w:tcPr>
          <w:p w14:paraId="730B3A68">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hl</w:t>
            </w:r>
          </w:p>
        </w:tc>
        <w:tc>
          <w:tcPr>
            <w:tcW w:w="679" w:type="pct"/>
            <w:tcBorders>
              <w:top w:val="nil"/>
              <w:left w:val="nil"/>
              <w:bottom w:val="single" w:color="auto" w:sz="4" w:space="0"/>
              <w:right w:val="single" w:color="auto" w:sz="4" w:space="0"/>
            </w:tcBorders>
            <w:shd w:val="clear" w:color="auto" w:fill="auto"/>
            <w:vAlign w:val="center"/>
          </w:tcPr>
          <w:p w14:paraId="7F5AA421">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黑龙江</w:t>
            </w:r>
          </w:p>
        </w:tc>
        <w:tc>
          <w:tcPr>
            <w:tcW w:w="1224" w:type="pct"/>
            <w:tcBorders>
              <w:top w:val="nil"/>
              <w:left w:val="nil"/>
              <w:bottom w:val="single" w:color="auto" w:sz="4" w:space="0"/>
              <w:right w:val="single" w:color="auto" w:sz="4" w:space="0"/>
            </w:tcBorders>
            <w:shd w:val="clear" w:color="auto" w:fill="auto"/>
            <w:vAlign w:val="bottom"/>
          </w:tcPr>
          <w:p w14:paraId="04DD7708">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hlytck</w:t>
            </w:r>
          </w:p>
        </w:tc>
      </w:tr>
      <w:tr w14:paraId="4FA730BD">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0EDBBF7A">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010</w:t>
            </w:r>
          </w:p>
        </w:tc>
        <w:tc>
          <w:tcPr>
            <w:tcW w:w="1224" w:type="pct"/>
            <w:tcBorders>
              <w:top w:val="nil"/>
              <w:left w:val="nil"/>
              <w:bottom w:val="single" w:color="auto" w:sz="4" w:space="0"/>
              <w:right w:val="single" w:color="auto" w:sz="4" w:space="0"/>
            </w:tcBorders>
            <w:shd w:val="clear" w:color="auto" w:fill="auto"/>
            <w:noWrap/>
            <w:vAlign w:val="center"/>
          </w:tcPr>
          <w:p w14:paraId="19618F80">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210</w:t>
            </w:r>
          </w:p>
        </w:tc>
        <w:tc>
          <w:tcPr>
            <w:tcW w:w="679" w:type="pct"/>
            <w:tcBorders>
              <w:top w:val="nil"/>
              <w:left w:val="nil"/>
              <w:bottom w:val="single" w:color="auto" w:sz="4" w:space="0"/>
              <w:right w:val="single" w:color="auto" w:sz="4" w:space="0"/>
            </w:tcBorders>
            <w:shd w:val="clear" w:color="auto" w:fill="auto"/>
            <w:noWrap/>
            <w:vAlign w:val="center"/>
          </w:tcPr>
          <w:p w14:paraId="60A62628">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sh</w:t>
            </w:r>
          </w:p>
        </w:tc>
        <w:tc>
          <w:tcPr>
            <w:tcW w:w="679" w:type="pct"/>
            <w:tcBorders>
              <w:top w:val="nil"/>
              <w:left w:val="nil"/>
              <w:bottom w:val="single" w:color="auto" w:sz="4" w:space="0"/>
              <w:right w:val="single" w:color="auto" w:sz="4" w:space="0"/>
            </w:tcBorders>
            <w:shd w:val="clear" w:color="auto" w:fill="auto"/>
            <w:vAlign w:val="center"/>
          </w:tcPr>
          <w:p w14:paraId="60E8B49D">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上海</w:t>
            </w:r>
          </w:p>
        </w:tc>
        <w:tc>
          <w:tcPr>
            <w:tcW w:w="1224" w:type="pct"/>
            <w:tcBorders>
              <w:top w:val="nil"/>
              <w:left w:val="nil"/>
              <w:bottom w:val="single" w:color="auto" w:sz="4" w:space="0"/>
              <w:right w:val="single" w:color="auto" w:sz="4" w:space="0"/>
            </w:tcBorders>
            <w:shd w:val="clear" w:color="auto" w:fill="auto"/>
            <w:vAlign w:val="bottom"/>
          </w:tcPr>
          <w:p w14:paraId="46CD9664">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shytck</w:t>
            </w:r>
          </w:p>
        </w:tc>
      </w:tr>
      <w:tr w14:paraId="54D35112">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3B2126E7">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011</w:t>
            </w:r>
          </w:p>
        </w:tc>
        <w:tc>
          <w:tcPr>
            <w:tcW w:w="1224" w:type="pct"/>
            <w:tcBorders>
              <w:top w:val="nil"/>
              <w:left w:val="nil"/>
              <w:bottom w:val="single" w:color="auto" w:sz="4" w:space="0"/>
              <w:right w:val="single" w:color="auto" w:sz="4" w:space="0"/>
            </w:tcBorders>
            <w:shd w:val="clear" w:color="auto" w:fill="auto"/>
            <w:noWrap/>
            <w:vAlign w:val="center"/>
          </w:tcPr>
          <w:p w14:paraId="77FECCF3">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250</w:t>
            </w:r>
          </w:p>
        </w:tc>
        <w:tc>
          <w:tcPr>
            <w:tcW w:w="679" w:type="pct"/>
            <w:tcBorders>
              <w:top w:val="nil"/>
              <w:left w:val="nil"/>
              <w:bottom w:val="single" w:color="auto" w:sz="4" w:space="0"/>
              <w:right w:val="single" w:color="auto" w:sz="4" w:space="0"/>
            </w:tcBorders>
            <w:shd w:val="clear" w:color="auto" w:fill="auto"/>
            <w:noWrap/>
            <w:vAlign w:val="center"/>
          </w:tcPr>
          <w:p w14:paraId="7B4D1A18">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js</w:t>
            </w:r>
          </w:p>
        </w:tc>
        <w:tc>
          <w:tcPr>
            <w:tcW w:w="679" w:type="pct"/>
            <w:tcBorders>
              <w:top w:val="nil"/>
              <w:left w:val="nil"/>
              <w:bottom w:val="single" w:color="auto" w:sz="4" w:space="0"/>
              <w:right w:val="single" w:color="auto" w:sz="4" w:space="0"/>
            </w:tcBorders>
            <w:shd w:val="clear" w:color="auto" w:fill="auto"/>
            <w:vAlign w:val="center"/>
          </w:tcPr>
          <w:p w14:paraId="17EFBF3B">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江苏</w:t>
            </w:r>
          </w:p>
        </w:tc>
        <w:tc>
          <w:tcPr>
            <w:tcW w:w="1224" w:type="pct"/>
            <w:tcBorders>
              <w:top w:val="nil"/>
              <w:left w:val="nil"/>
              <w:bottom w:val="single" w:color="auto" w:sz="4" w:space="0"/>
              <w:right w:val="single" w:color="auto" w:sz="4" w:space="0"/>
            </w:tcBorders>
            <w:shd w:val="clear" w:color="auto" w:fill="auto"/>
            <w:vAlign w:val="bottom"/>
          </w:tcPr>
          <w:p w14:paraId="2BB2B08E">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jsytck</w:t>
            </w:r>
          </w:p>
        </w:tc>
      </w:tr>
      <w:tr w14:paraId="29A05056">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39B6E6D3">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012</w:t>
            </w:r>
          </w:p>
        </w:tc>
        <w:tc>
          <w:tcPr>
            <w:tcW w:w="1224" w:type="pct"/>
            <w:tcBorders>
              <w:top w:val="nil"/>
              <w:left w:val="nil"/>
              <w:bottom w:val="single" w:color="auto" w:sz="4" w:space="0"/>
              <w:right w:val="single" w:color="auto" w:sz="4" w:space="0"/>
            </w:tcBorders>
            <w:shd w:val="clear" w:color="auto" w:fill="auto"/>
            <w:noWrap/>
            <w:vAlign w:val="center"/>
          </w:tcPr>
          <w:p w14:paraId="112CF013">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571</w:t>
            </w:r>
          </w:p>
        </w:tc>
        <w:tc>
          <w:tcPr>
            <w:tcW w:w="679" w:type="pct"/>
            <w:tcBorders>
              <w:top w:val="nil"/>
              <w:left w:val="nil"/>
              <w:bottom w:val="single" w:color="auto" w:sz="4" w:space="0"/>
              <w:right w:val="single" w:color="auto" w:sz="4" w:space="0"/>
            </w:tcBorders>
            <w:shd w:val="clear" w:color="auto" w:fill="auto"/>
            <w:noWrap/>
            <w:vAlign w:val="center"/>
          </w:tcPr>
          <w:p w14:paraId="1AAA3374">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zj</w:t>
            </w:r>
          </w:p>
        </w:tc>
        <w:tc>
          <w:tcPr>
            <w:tcW w:w="679" w:type="pct"/>
            <w:tcBorders>
              <w:top w:val="nil"/>
              <w:left w:val="nil"/>
              <w:bottom w:val="single" w:color="auto" w:sz="4" w:space="0"/>
              <w:right w:val="single" w:color="auto" w:sz="4" w:space="0"/>
            </w:tcBorders>
            <w:shd w:val="clear" w:color="auto" w:fill="auto"/>
            <w:vAlign w:val="center"/>
          </w:tcPr>
          <w:p w14:paraId="4709E0DF">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浙江</w:t>
            </w:r>
          </w:p>
        </w:tc>
        <w:tc>
          <w:tcPr>
            <w:tcW w:w="1224" w:type="pct"/>
            <w:tcBorders>
              <w:top w:val="nil"/>
              <w:left w:val="nil"/>
              <w:bottom w:val="single" w:color="auto" w:sz="4" w:space="0"/>
              <w:right w:val="single" w:color="auto" w:sz="4" w:space="0"/>
            </w:tcBorders>
            <w:shd w:val="clear" w:color="auto" w:fill="auto"/>
            <w:vAlign w:val="bottom"/>
          </w:tcPr>
          <w:p w14:paraId="7C348A51">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zjytck</w:t>
            </w:r>
          </w:p>
        </w:tc>
      </w:tr>
      <w:tr w14:paraId="44DCFE7A">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4193DB48">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013</w:t>
            </w:r>
          </w:p>
        </w:tc>
        <w:tc>
          <w:tcPr>
            <w:tcW w:w="1224" w:type="pct"/>
            <w:tcBorders>
              <w:top w:val="nil"/>
              <w:left w:val="nil"/>
              <w:bottom w:val="single" w:color="auto" w:sz="4" w:space="0"/>
              <w:right w:val="single" w:color="auto" w:sz="4" w:space="0"/>
            </w:tcBorders>
            <w:shd w:val="clear" w:color="auto" w:fill="auto"/>
            <w:noWrap/>
            <w:vAlign w:val="center"/>
          </w:tcPr>
          <w:p w14:paraId="010C182B">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551</w:t>
            </w:r>
          </w:p>
        </w:tc>
        <w:tc>
          <w:tcPr>
            <w:tcW w:w="679" w:type="pct"/>
            <w:tcBorders>
              <w:top w:val="nil"/>
              <w:left w:val="nil"/>
              <w:bottom w:val="single" w:color="auto" w:sz="4" w:space="0"/>
              <w:right w:val="single" w:color="auto" w:sz="4" w:space="0"/>
            </w:tcBorders>
            <w:shd w:val="clear" w:color="auto" w:fill="auto"/>
            <w:noWrap/>
            <w:vAlign w:val="center"/>
          </w:tcPr>
          <w:p w14:paraId="5AC26B20">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ah</w:t>
            </w:r>
          </w:p>
        </w:tc>
        <w:tc>
          <w:tcPr>
            <w:tcW w:w="679" w:type="pct"/>
            <w:tcBorders>
              <w:top w:val="nil"/>
              <w:left w:val="nil"/>
              <w:bottom w:val="single" w:color="auto" w:sz="4" w:space="0"/>
              <w:right w:val="single" w:color="auto" w:sz="4" w:space="0"/>
            </w:tcBorders>
            <w:shd w:val="clear" w:color="auto" w:fill="auto"/>
            <w:vAlign w:val="center"/>
          </w:tcPr>
          <w:p w14:paraId="28A97935">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安徽</w:t>
            </w:r>
          </w:p>
        </w:tc>
        <w:tc>
          <w:tcPr>
            <w:tcW w:w="1224" w:type="pct"/>
            <w:tcBorders>
              <w:top w:val="nil"/>
              <w:left w:val="nil"/>
              <w:bottom w:val="single" w:color="auto" w:sz="4" w:space="0"/>
              <w:right w:val="single" w:color="auto" w:sz="4" w:space="0"/>
            </w:tcBorders>
            <w:shd w:val="clear" w:color="auto" w:fill="auto"/>
            <w:vAlign w:val="bottom"/>
          </w:tcPr>
          <w:p w14:paraId="7D65A603">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ahytck</w:t>
            </w:r>
          </w:p>
        </w:tc>
      </w:tr>
      <w:tr w14:paraId="3CC4AACC">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62B222ED">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014</w:t>
            </w:r>
          </w:p>
        </w:tc>
        <w:tc>
          <w:tcPr>
            <w:tcW w:w="1224" w:type="pct"/>
            <w:tcBorders>
              <w:top w:val="nil"/>
              <w:left w:val="nil"/>
              <w:bottom w:val="single" w:color="auto" w:sz="4" w:space="0"/>
              <w:right w:val="single" w:color="auto" w:sz="4" w:space="0"/>
            </w:tcBorders>
            <w:shd w:val="clear" w:color="auto" w:fill="auto"/>
            <w:noWrap/>
            <w:vAlign w:val="center"/>
          </w:tcPr>
          <w:p w14:paraId="1C606D64">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591</w:t>
            </w:r>
          </w:p>
        </w:tc>
        <w:tc>
          <w:tcPr>
            <w:tcW w:w="679" w:type="pct"/>
            <w:tcBorders>
              <w:top w:val="nil"/>
              <w:left w:val="nil"/>
              <w:bottom w:val="single" w:color="auto" w:sz="4" w:space="0"/>
              <w:right w:val="single" w:color="auto" w:sz="4" w:space="0"/>
            </w:tcBorders>
            <w:shd w:val="clear" w:color="auto" w:fill="auto"/>
            <w:noWrap/>
            <w:vAlign w:val="center"/>
          </w:tcPr>
          <w:p w14:paraId="2B7F196D">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fj</w:t>
            </w:r>
          </w:p>
        </w:tc>
        <w:tc>
          <w:tcPr>
            <w:tcW w:w="679" w:type="pct"/>
            <w:tcBorders>
              <w:top w:val="nil"/>
              <w:left w:val="nil"/>
              <w:bottom w:val="single" w:color="auto" w:sz="4" w:space="0"/>
              <w:right w:val="single" w:color="auto" w:sz="4" w:space="0"/>
            </w:tcBorders>
            <w:shd w:val="clear" w:color="auto" w:fill="auto"/>
            <w:vAlign w:val="center"/>
          </w:tcPr>
          <w:p w14:paraId="11F2E3CE">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福建</w:t>
            </w:r>
          </w:p>
        </w:tc>
        <w:tc>
          <w:tcPr>
            <w:tcW w:w="1224" w:type="pct"/>
            <w:tcBorders>
              <w:top w:val="nil"/>
              <w:left w:val="nil"/>
              <w:bottom w:val="single" w:color="auto" w:sz="4" w:space="0"/>
              <w:right w:val="single" w:color="auto" w:sz="4" w:space="0"/>
            </w:tcBorders>
            <w:shd w:val="clear" w:color="auto" w:fill="auto"/>
            <w:vAlign w:val="bottom"/>
          </w:tcPr>
          <w:p w14:paraId="137D0DB0">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fjytck</w:t>
            </w:r>
          </w:p>
        </w:tc>
      </w:tr>
      <w:tr w14:paraId="49C2DFC3">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25BBC698">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015</w:t>
            </w:r>
          </w:p>
        </w:tc>
        <w:tc>
          <w:tcPr>
            <w:tcW w:w="1224" w:type="pct"/>
            <w:tcBorders>
              <w:top w:val="nil"/>
              <w:left w:val="nil"/>
              <w:bottom w:val="single" w:color="auto" w:sz="4" w:space="0"/>
              <w:right w:val="single" w:color="auto" w:sz="4" w:space="0"/>
            </w:tcBorders>
            <w:shd w:val="clear" w:color="auto" w:fill="auto"/>
            <w:noWrap/>
            <w:vAlign w:val="center"/>
          </w:tcPr>
          <w:p w14:paraId="06E4619D">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791</w:t>
            </w:r>
          </w:p>
        </w:tc>
        <w:tc>
          <w:tcPr>
            <w:tcW w:w="679" w:type="pct"/>
            <w:tcBorders>
              <w:top w:val="nil"/>
              <w:left w:val="nil"/>
              <w:bottom w:val="single" w:color="auto" w:sz="4" w:space="0"/>
              <w:right w:val="single" w:color="auto" w:sz="4" w:space="0"/>
            </w:tcBorders>
            <w:shd w:val="clear" w:color="auto" w:fill="auto"/>
            <w:noWrap/>
            <w:vAlign w:val="center"/>
          </w:tcPr>
          <w:p w14:paraId="442B7B14">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jx</w:t>
            </w:r>
          </w:p>
        </w:tc>
        <w:tc>
          <w:tcPr>
            <w:tcW w:w="679" w:type="pct"/>
            <w:tcBorders>
              <w:top w:val="nil"/>
              <w:left w:val="nil"/>
              <w:bottom w:val="single" w:color="auto" w:sz="4" w:space="0"/>
              <w:right w:val="single" w:color="auto" w:sz="4" w:space="0"/>
            </w:tcBorders>
            <w:shd w:val="clear" w:color="auto" w:fill="auto"/>
            <w:vAlign w:val="center"/>
          </w:tcPr>
          <w:p w14:paraId="12745CA7">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江西</w:t>
            </w:r>
          </w:p>
        </w:tc>
        <w:tc>
          <w:tcPr>
            <w:tcW w:w="1224" w:type="pct"/>
            <w:tcBorders>
              <w:top w:val="nil"/>
              <w:left w:val="nil"/>
              <w:bottom w:val="single" w:color="auto" w:sz="4" w:space="0"/>
              <w:right w:val="single" w:color="auto" w:sz="4" w:space="0"/>
            </w:tcBorders>
            <w:shd w:val="clear" w:color="auto" w:fill="auto"/>
            <w:vAlign w:val="bottom"/>
          </w:tcPr>
          <w:p w14:paraId="6CDCBC0E">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jxytck</w:t>
            </w:r>
          </w:p>
        </w:tc>
      </w:tr>
      <w:tr w14:paraId="7CB31451">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71EC66A5">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016</w:t>
            </w:r>
          </w:p>
        </w:tc>
        <w:tc>
          <w:tcPr>
            <w:tcW w:w="1224" w:type="pct"/>
            <w:tcBorders>
              <w:top w:val="nil"/>
              <w:left w:val="nil"/>
              <w:bottom w:val="single" w:color="auto" w:sz="4" w:space="0"/>
              <w:right w:val="single" w:color="auto" w:sz="4" w:space="0"/>
            </w:tcBorders>
            <w:shd w:val="clear" w:color="auto" w:fill="auto"/>
            <w:noWrap/>
            <w:vAlign w:val="center"/>
          </w:tcPr>
          <w:p w14:paraId="3809184D">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531</w:t>
            </w:r>
          </w:p>
        </w:tc>
        <w:tc>
          <w:tcPr>
            <w:tcW w:w="679" w:type="pct"/>
            <w:tcBorders>
              <w:top w:val="nil"/>
              <w:left w:val="nil"/>
              <w:bottom w:val="single" w:color="auto" w:sz="4" w:space="0"/>
              <w:right w:val="single" w:color="auto" w:sz="4" w:space="0"/>
            </w:tcBorders>
            <w:shd w:val="clear" w:color="auto" w:fill="auto"/>
            <w:noWrap/>
            <w:vAlign w:val="center"/>
          </w:tcPr>
          <w:p w14:paraId="048C7DAE">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sd</w:t>
            </w:r>
          </w:p>
        </w:tc>
        <w:tc>
          <w:tcPr>
            <w:tcW w:w="679" w:type="pct"/>
            <w:tcBorders>
              <w:top w:val="nil"/>
              <w:left w:val="nil"/>
              <w:bottom w:val="single" w:color="auto" w:sz="4" w:space="0"/>
              <w:right w:val="single" w:color="auto" w:sz="4" w:space="0"/>
            </w:tcBorders>
            <w:shd w:val="clear" w:color="auto" w:fill="auto"/>
            <w:vAlign w:val="center"/>
          </w:tcPr>
          <w:p w14:paraId="622BB1E9">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山东</w:t>
            </w:r>
          </w:p>
        </w:tc>
        <w:tc>
          <w:tcPr>
            <w:tcW w:w="1224" w:type="pct"/>
            <w:tcBorders>
              <w:top w:val="nil"/>
              <w:left w:val="nil"/>
              <w:bottom w:val="single" w:color="auto" w:sz="4" w:space="0"/>
              <w:right w:val="single" w:color="auto" w:sz="4" w:space="0"/>
            </w:tcBorders>
            <w:shd w:val="clear" w:color="auto" w:fill="auto"/>
            <w:vAlign w:val="bottom"/>
          </w:tcPr>
          <w:p w14:paraId="1F583594">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sdytck</w:t>
            </w:r>
          </w:p>
        </w:tc>
      </w:tr>
      <w:tr w14:paraId="197D8D18">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5892D32C">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017</w:t>
            </w:r>
          </w:p>
        </w:tc>
        <w:tc>
          <w:tcPr>
            <w:tcW w:w="1224" w:type="pct"/>
            <w:tcBorders>
              <w:top w:val="nil"/>
              <w:left w:val="nil"/>
              <w:bottom w:val="single" w:color="auto" w:sz="4" w:space="0"/>
              <w:right w:val="single" w:color="auto" w:sz="4" w:space="0"/>
            </w:tcBorders>
            <w:shd w:val="clear" w:color="auto" w:fill="auto"/>
            <w:noWrap/>
            <w:vAlign w:val="center"/>
          </w:tcPr>
          <w:p w14:paraId="78B16F8B">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371</w:t>
            </w:r>
          </w:p>
        </w:tc>
        <w:tc>
          <w:tcPr>
            <w:tcW w:w="679" w:type="pct"/>
            <w:tcBorders>
              <w:top w:val="nil"/>
              <w:left w:val="nil"/>
              <w:bottom w:val="single" w:color="auto" w:sz="4" w:space="0"/>
              <w:right w:val="single" w:color="auto" w:sz="4" w:space="0"/>
            </w:tcBorders>
            <w:shd w:val="clear" w:color="auto" w:fill="auto"/>
            <w:noWrap/>
            <w:vAlign w:val="center"/>
          </w:tcPr>
          <w:p w14:paraId="55EAF269">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ha</w:t>
            </w:r>
          </w:p>
        </w:tc>
        <w:tc>
          <w:tcPr>
            <w:tcW w:w="679" w:type="pct"/>
            <w:tcBorders>
              <w:top w:val="nil"/>
              <w:left w:val="nil"/>
              <w:bottom w:val="single" w:color="auto" w:sz="4" w:space="0"/>
              <w:right w:val="single" w:color="auto" w:sz="4" w:space="0"/>
            </w:tcBorders>
            <w:shd w:val="clear" w:color="auto" w:fill="auto"/>
            <w:vAlign w:val="center"/>
          </w:tcPr>
          <w:p w14:paraId="2626879A">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河南</w:t>
            </w:r>
          </w:p>
        </w:tc>
        <w:tc>
          <w:tcPr>
            <w:tcW w:w="1224" w:type="pct"/>
            <w:tcBorders>
              <w:top w:val="nil"/>
              <w:left w:val="nil"/>
              <w:bottom w:val="single" w:color="auto" w:sz="4" w:space="0"/>
              <w:right w:val="single" w:color="auto" w:sz="4" w:space="0"/>
            </w:tcBorders>
            <w:shd w:val="clear" w:color="auto" w:fill="auto"/>
            <w:vAlign w:val="bottom"/>
          </w:tcPr>
          <w:p w14:paraId="5672406A">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haytck</w:t>
            </w:r>
          </w:p>
        </w:tc>
      </w:tr>
      <w:tr w14:paraId="3ADA9DDC">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62506694">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018</w:t>
            </w:r>
          </w:p>
        </w:tc>
        <w:tc>
          <w:tcPr>
            <w:tcW w:w="1224" w:type="pct"/>
            <w:tcBorders>
              <w:top w:val="nil"/>
              <w:left w:val="nil"/>
              <w:bottom w:val="single" w:color="auto" w:sz="4" w:space="0"/>
              <w:right w:val="single" w:color="auto" w:sz="4" w:space="0"/>
            </w:tcBorders>
            <w:shd w:val="clear" w:color="auto" w:fill="auto"/>
            <w:noWrap/>
            <w:vAlign w:val="center"/>
          </w:tcPr>
          <w:p w14:paraId="7405CA68">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270</w:t>
            </w:r>
          </w:p>
        </w:tc>
        <w:tc>
          <w:tcPr>
            <w:tcW w:w="679" w:type="pct"/>
            <w:tcBorders>
              <w:top w:val="nil"/>
              <w:left w:val="nil"/>
              <w:bottom w:val="single" w:color="auto" w:sz="4" w:space="0"/>
              <w:right w:val="single" w:color="auto" w:sz="4" w:space="0"/>
            </w:tcBorders>
            <w:shd w:val="clear" w:color="auto" w:fill="auto"/>
            <w:noWrap/>
            <w:vAlign w:val="center"/>
          </w:tcPr>
          <w:p w14:paraId="4DDA6DFB">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hb</w:t>
            </w:r>
          </w:p>
        </w:tc>
        <w:tc>
          <w:tcPr>
            <w:tcW w:w="679" w:type="pct"/>
            <w:tcBorders>
              <w:top w:val="nil"/>
              <w:left w:val="nil"/>
              <w:bottom w:val="single" w:color="auto" w:sz="4" w:space="0"/>
              <w:right w:val="single" w:color="auto" w:sz="4" w:space="0"/>
            </w:tcBorders>
            <w:shd w:val="clear" w:color="auto" w:fill="auto"/>
            <w:vAlign w:val="center"/>
          </w:tcPr>
          <w:p w14:paraId="68F2034C">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湖北</w:t>
            </w:r>
          </w:p>
        </w:tc>
        <w:tc>
          <w:tcPr>
            <w:tcW w:w="1224" w:type="pct"/>
            <w:tcBorders>
              <w:top w:val="nil"/>
              <w:left w:val="nil"/>
              <w:bottom w:val="single" w:color="auto" w:sz="4" w:space="0"/>
              <w:right w:val="single" w:color="auto" w:sz="4" w:space="0"/>
            </w:tcBorders>
            <w:shd w:val="clear" w:color="auto" w:fill="auto"/>
            <w:vAlign w:val="bottom"/>
          </w:tcPr>
          <w:p w14:paraId="6B8EF499">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hbytck</w:t>
            </w:r>
          </w:p>
        </w:tc>
      </w:tr>
      <w:tr w14:paraId="0E72553E">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1587C546">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019</w:t>
            </w:r>
          </w:p>
        </w:tc>
        <w:tc>
          <w:tcPr>
            <w:tcW w:w="1224" w:type="pct"/>
            <w:tcBorders>
              <w:top w:val="nil"/>
              <w:left w:val="nil"/>
              <w:bottom w:val="single" w:color="auto" w:sz="4" w:space="0"/>
              <w:right w:val="single" w:color="auto" w:sz="4" w:space="0"/>
            </w:tcBorders>
            <w:shd w:val="clear" w:color="auto" w:fill="auto"/>
            <w:noWrap/>
            <w:vAlign w:val="center"/>
          </w:tcPr>
          <w:p w14:paraId="60A8D486">
            <w:pPr>
              <w:keepNext w:val="0"/>
              <w:keepLines w:val="0"/>
              <w:widowControl/>
              <w:suppressLineNumbers w:val="0"/>
              <w:spacing w:before="0" w:beforeAutospacing="0" w:after="0" w:afterAutospacing="0"/>
              <w:ind w:left="0" w:right="0"/>
              <w:jc w:val="left"/>
              <w:textAlignment w:val="bottom"/>
              <w:rPr>
                <w:rFonts w:hint="default" w:ascii="仿宋" w:hAnsi="仿宋" w:eastAsia="仿宋" w:cs="仿宋"/>
                <w:color w:val="auto"/>
                <w:kern w:val="0"/>
                <w:highlight w:val="none"/>
                <w:lang w:val="en-US" w:eastAsia="zh-CN" w:bidi="ar"/>
              </w:rPr>
            </w:pPr>
            <w:r>
              <w:rPr>
                <w:rFonts w:hint="default" w:ascii="仿宋" w:hAnsi="仿宋" w:eastAsia="仿宋" w:cs="仿宋"/>
                <w:color w:val="auto"/>
                <w:kern w:val="0"/>
                <w:highlight w:val="none"/>
                <w:lang w:val="en-US" w:eastAsia="zh-CN" w:bidi="ar"/>
              </w:rPr>
              <w:t>731</w:t>
            </w:r>
          </w:p>
        </w:tc>
        <w:tc>
          <w:tcPr>
            <w:tcW w:w="679" w:type="pct"/>
            <w:tcBorders>
              <w:top w:val="nil"/>
              <w:left w:val="nil"/>
              <w:bottom w:val="single" w:color="auto" w:sz="4" w:space="0"/>
              <w:right w:val="single" w:color="auto" w:sz="4" w:space="0"/>
            </w:tcBorders>
            <w:shd w:val="clear" w:color="auto" w:fill="auto"/>
            <w:noWrap/>
            <w:vAlign w:val="center"/>
          </w:tcPr>
          <w:p w14:paraId="468E28FA">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hn</w:t>
            </w:r>
          </w:p>
        </w:tc>
        <w:tc>
          <w:tcPr>
            <w:tcW w:w="679" w:type="pct"/>
            <w:tcBorders>
              <w:top w:val="nil"/>
              <w:left w:val="nil"/>
              <w:bottom w:val="single" w:color="auto" w:sz="4" w:space="0"/>
              <w:right w:val="single" w:color="auto" w:sz="4" w:space="0"/>
            </w:tcBorders>
            <w:shd w:val="clear" w:color="auto" w:fill="auto"/>
            <w:vAlign w:val="center"/>
          </w:tcPr>
          <w:p w14:paraId="2D0C492D">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湖南</w:t>
            </w:r>
          </w:p>
        </w:tc>
        <w:tc>
          <w:tcPr>
            <w:tcW w:w="1224" w:type="pct"/>
            <w:tcBorders>
              <w:top w:val="nil"/>
              <w:left w:val="nil"/>
              <w:bottom w:val="single" w:color="auto" w:sz="4" w:space="0"/>
              <w:right w:val="single" w:color="auto" w:sz="4" w:space="0"/>
            </w:tcBorders>
            <w:shd w:val="clear" w:color="auto" w:fill="auto"/>
            <w:vAlign w:val="bottom"/>
          </w:tcPr>
          <w:p w14:paraId="77DF7CA8">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hnytck</w:t>
            </w:r>
          </w:p>
        </w:tc>
      </w:tr>
      <w:tr w14:paraId="462AB3A6">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0B6DB6F9">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020</w:t>
            </w:r>
          </w:p>
        </w:tc>
        <w:tc>
          <w:tcPr>
            <w:tcW w:w="1224" w:type="pct"/>
            <w:tcBorders>
              <w:top w:val="nil"/>
              <w:left w:val="nil"/>
              <w:bottom w:val="single" w:color="auto" w:sz="4" w:space="0"/>
              <w:right w:val="single" w:color="auto" w:sz="4" w:space="0"/>
            </w:tcBorders>
            <w:shd w:val="clear" w:color="auto" w:fill="auto"/>
            <w:noWrap/>
            <w:vAlign w:val="center"/>
          </w:tcPr>
          <w:p w14:paraId="5CAA8DCA">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200</w:t>
            </w:r>
          </w:p>
        </w:tc>
        <w:tc>
          <w:tcPr>
            <w:tcW w:w="679" w:type="pct"/>
            <w:tcBorders>
              <w:top w:val="nil"/>
              <w:left w:val="nil"/>
              <w:bottom w:val="single" w:color="auto" w:sz="4" w:space="0"/>
              <w:right w:val="single" w:color="auto" w:sz="4" w:space="0"/>
            </w:tcBorders>
            <w:shd w:val="clear" w:color="auto" w:fill="auto"/>
            <w:noWrap/>
            <w:vAlign w:val="center"/>
          </w:tcPr>
          <w:p w14:paraId="3603718C">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gd</w:t>
            </w:r>
          </w:p>
        </w:tc>
        <w:tc>
          <w:tcPr>
            <w:tcW w:w="679" w:type="pct"/>
            <w:tcBorders>
              <w:top w:val="nil"/>
              <w:left w:val="nil"/>
              <w:bottom w:val="single" w:color="auto" w:sz="4" w:space="0"/>
              <w:right w:val="single" w:color="auto" w:sz="4" w:space="0"/>
            </w:tcBorders>
            <w:shd w:val="clear" w:color="auto" w:fill="auto"/>
            <w:vAlign w:val="center"/>
          </w:tcPr>
          <w:p w14:paraId="2325FED7">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广东</w:t>
            </w:r>
          </w:p>
        </w:tc>
        <w:tc>
          <w:tcPr>
            <w:tcW w:w="1224" w:type="pct"/>
            <w:tcBorders>
              <w:top w:val="nil"/>
              <w:left w:val="nil"/>
              <w:bottom w:val="single" w:color="auto" w:sz="4" w:space="0"/>
              <w:right w:val="single" w:color="auto" w:sz="4" w:space="0"/>
            </w:tcBorders>
            <w:shd w:val="clear" w:color="auto" w:fill="auto"/>
            <w:vAlign w:val="bottom"/>
          </w:tcPr>
          <w:p w14:paraId="5C9D91CE">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gdytck</w:t>
            </w:r>
          </w:p>
        </w:tc>
      </w:tr>
      <w:tr w14:paraId="74FB4E8A">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6500FD66">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021</w:t>
            </w:r>
          </w:p>
        </w:tc>
        <w:tc>
          <w:tcPr>
            <w:tcW w:w="1224" w:type="pct"/>
            <w:tcBorders>
              <w:top w:val="nil"/>
              <w:left w:val="nil"/>
              <w:bottom w:val="single" w:color="auto" w:sz="4" w:space="0"/>
              <w:right w:val="single" w:color="auto" w:sz="4" w:space="0"/>
            </w:tcBorders>
            <w:shd w:val="clear" w:color="auto" w:fill="auto"/>
            <w:noWrap/>
            <w:vAlign w:val="center"/>
          </w:tcPr>
          <w:p w14:paraId="1477630A">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771</w:t>
            </w:r>
          </w:p>
        </w:tc>
        <w:tc>
          <w:tcPr>
            <w:tcW w:w="679" w:type="pct"/>
            <w:tcBorders>
              <w:top w:val="nil"/>
              <w:left w:val="nil"/>
              <w:bottom w:val="single" w:color="auto" w:sz="4" w:space="0"/>
              <w:right w:val="single" w:color="auto" w:sz="4" w:space="0"/>
            </w:tcBorders>
            <w:shd w:val="clear" w:color="auto" w:fill="auto"/>
            <w:noWrap/>
            <w:vAlign w:val="center"/>
          </w:tcPr>
          <w:p w14:paraId="2FBC3607">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gx</w:t>
            </w:r>
          </w:p>
        </w:tc>
        <w:tc>
          <w:tcPr>
            <w:tcW w:w="679" w:type="pct"/>
            <w:tcBorders>
              <w:top w:val="nil"/>
              <w:left w:val="nil"/>
              <w:bottom w:val="single" w:color="auto" w:sz="4" w:space="0"/>
              <w:right w:val="single" w:color="auto" w:sz="4" w:space="0"/>
            </w:tcBorders>
            <w:shd w:val="clear" w:color="auto" w:fill="auto"/>
            <w:vAlign w:val="center"/>
          </w:tcPr>
          <w:p w14:paraId="1875B683">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广西</w:t>
            </w:r>
          </w:p>
        </w:tc>
        <w:tc>
          <w:tcPr>
            <w:tcW w:w="1224" w:type="pct"/>
            <w:tcBorders>
              <w:top w:val="nil"/>
              <w:left w:val="nil"/>
              <w:bottom w:val="single" w:color="auto" w:sz="4" w:space="0"/>
              <w:right w:val="single" w:color="auto" w:sz="4" w:space="0"/>
            </w:tcBorders>
            <w:shd w:val="clear" w:color="auto" w:fill="auto"/>
            <w:vAlign w:val="bottom"/>
          </w:tcPr>
          <w:p w14:paraId="37287257">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gxytck</w:t>
            </w:r>
          </w:p>
        </w:tc>
      </w:tr>
      <w:tr w14:paraId="3BDB1D6D">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43087980">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022</w:t>
            </w:r>
          </w:p>
        </w:tc>
        <w:tc>
          <w:tcPr>
            <w:tcW w:w="1224" w:type="pct"/>
            <w:tcBorders>
              <w:top w:val="nil"/>
              <w:left w:val="nil"/>
              <w:bottom w:val="single" w:color="auto" w:sz="4" w:space="0"/>
              <w:right w:val="single" w:color="auto" w:sz="4" w:space="0"/>
            </w:tcBorders>
            <w:shd w:val="clear" w:color="auto" w:fill="auto"/>
            <w:noWrap/>
            <w:vAlign w:val="center"/>
          </w:tcPr>
          <w:p w14:paraId="55594C81">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898</w:t>
            </w:r>
          </w:p>
        </w:tc>
        <w:tc>
          <w:tcPr>
            <w:tcW w:w="679" w:type="pct"/>
            <w:tcBorders>
              <w:top w:val="nil"/>
              <w:left w:val="nil"/>
              <w:bottom w:val="single" w:color="auto" w:sz="4" w:space="0"/>
              <w:right w:val="single" w:color="auto" w:sz="4" w:space="0"/>
            </w:tcBorders>
            <w:shd w:val="clear" w:color="auto" w:fill="auto"/>
            <w:noWrap/>
            <w:vAlign w:val="center"/>
          </w:tcPr>
          <w:p w14:paraId="5DDA4D4B">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hi</w:t>
            </w:r>
          </w:p>
        </w:tc>
        <w:tc>
          <w:tcPr>
            <w:tcW w:w="679" w:type="pct"/>
            <w:tcBorders>
              <w:top w:val="nil"/>
              <w:left w:val="nil"/>
              <w:bottom w:val="single" w:color="auto" w:sz="4" w:space="0"/>
              <w:right w:val="single" w:color="auto" w:sz="4" w:space="0"/>
            </w:tcBorders>
            <w:shd w:val="clear" w:color="auto" w:fill="auto"/>
            <w:vAlign w:val="center"/>
          </w:tcPr>
          <w:p w14:paraId="5850DA84">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海南</w:t>
            </w:r>
          </w:p>
        </w:tc>
        <w:tc>
          <w:tcPr>
            <w:tcW w:w="1224" w:type="pct"/>
            <w:tcBorders>
              <w:top w:val="nil"/>
              <w:left w:val="nil"/>
              <w:bottom w:val="single" w:color="auto" w:sz="4" w:space="0"/>
              <w:right w:val="single" w:color="auto" w:sz="4" w:space="0"/>
            </w:tcBorders>
            <w:shd w:val="clear" w:color="auto" w:fill="auto"/>
            <w:vAlign w:val="bottom"/>
          </w:tcPr>
          <w:p w14:paraId="13280F20">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hiytck</w:t>
            </w:r>
          </w:p>
        </w:tc>
      </w:tr>
      <w:tr w14:paraId="7F93B676">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4CB9D646">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023</w:t>
            </w:r>
          </w:p>
        </w:tc>
        <w:tc>
          <w:tcPr>
            <w:tcW w:w="1224" w:type="pct"/>
            <w:tcBorders>
              <w:top w:val="nil"/>
              <w:left w:val="nil"/>
              <w:bottom w:val="single" w:color="auto" w:sz="4" w:space="0"/>
              <w:right w:val="single" w:color="auto" w:sz="4" w:space="0"/>
            </w:tcBorders>
            <w:shd w:val="clear" w:color="auto" w:fill="auto"/>
            <w:noWrap/>
            <w:vAlign w:val="center"/>
          </w:tcPr>
          <w:p w14:paraId="02BCE0C9">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230</w:t>
            </w:r>
          </w:p>
        </w:tc>
        <w:tc>
          <w:tcPr>
            <w:tcW w:w="679" w:type="pct"/>
            <w:tcBorders>
              <w:top w:val="nil"/>
              <w:left w:val="nil"/>
              <w:bottom w:val="single" w:color="auto" w:sz="4" w:space="0"/>
              <w:right w:val="single" w:color="auto" w:sz="4" w:space="0"/>
            </w:tcBorders>
            <w:shd w:val="clear" w:color="auto" w:fill="auto"/>
            <w:noWrap/>
            <w:vAlign w:val="center"/>
          </w:tcPr>
          <w:p w14:paraId="758E3786">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cq</w:t>
            </w:r>
          </w:p>
        </w:tc>
        <w:tc>
          <w:tcPr>
            <w:tcW w:w="679" w:type="pct"/>
            <w:tcBorders>
              <w:top w:val="nil"/>
              <w:left w:val="nil"/>
              <w:bottom w:val="single" w:color="auto" w:sz="4" w:space="0"/>
              <w:right w:val="single" w:color="auto" w:sz="4" w:space="0"/>
            </w:tcBorders>
            <w:shd w:val="clear" w:color="auto" w:fill="auto"/>
            <w:vAlign w:val="center"/>
          </w:tcPr>
          <w:p w14:paraId="526EADC7">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重庆</w:t>
            </w:r>
          </w:p>
        </w:tc>
        <w:tc>
          <w:tcPr>
            <w:tcW w:w="1224" w:type="pct"/>
            <w:tcBorders>
              <w:top w:val="nil"/>
              <w:left w:val="nil"/>
              <w:bottom w:val="single" w:color="auto" w:sz="4" w:space="0"/>
              <w:right w:val="single" w:color="auto" w:sz="4" w:space="0"/>
            </w:tcBorders>
            <w:shd w:val="clear" w:color="auto" w:fill="auto"/>
            <w:vAlign w:val="bottom"/>
          </w:tcPr>
          <w:p w14:paraId="1FF8BF90">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cqytck</w:t>
            </w:r>
          </w:p>
        </w:tc>
      </w:tr>
      <w:tr w14:paraId="110B0FD7">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545B3245">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024</w:t>
            </w:r>
          </w:p>
        </w:tc>
        <w:tc>
          <w:tcPr>
            <w:tcW w:w="1224" w:type="pct"/>
            <w:tcBorders>
              <w:top w:val="nil"/>
              <w:left w:val="nil"/>
              <w:bottom w:val="single" w:color="auto" w:sz="4" w:space="0"/>
              <w:right w:val="single" w:color="auto" w:sz="4" w:space="0"/>
            </w:tcBorders>
            <w:shd w:val="clear" w:color="auto" w:fill="auto"/>
            <w:noWrap/>
            <w:vAlign w:val="center"/>
          </w:tcPr>
          <w:p w14:paraId="5945E5F7">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280</w:t>
            </w:r>
          </w:p>
        </w:tc>
        <w:tc>
          <w:tcPr>
            <w:tcW w:w="679" w:type="pct"/>
            <w:tcBorders>
              <w:top w:val="nil"/>
              <w:left w:val="nil"/>
              <w:bottom w:val="single" w:color="auto" w:sz="4" w:space="0"/>
              <w:right w:val="single" w:color="auto" w:sz="4" w:space="0"/>
            </w:tcBorders>
            <w:shd w:val="clear" w:color="auto" w:fill="auto"/>
            <w:noWrap/>
            <w:vAlign w:val="center"/>
          </w:tcPr>
          <w:p w14:paraId="415D3BBA">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sc</w:t>
            </w:r>
          </w:p>
        </w:tc>
        <w:tc>
          <w:tcPr>
            <w:tcW w:w="679" w:type="pct"/>
            <w:tcBorders>
              <w:top w:val="nil"/>
              <w:left w:val="nil"/>
              <w:bottom w:val="single" w:color="auto" w:sz="4" w:space="0"/>
              <w:right w:val="single" w:color="auto" w:sz="4" w:space="0"/>
            </w:tcBorders>
            <w:shd w:val="clear" w:color="auto" w:fill="auto"/>
            <w:vAlign w:val="center"/>
          </w:tcPr>
          <w:p w14:paraId="46D3034E">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四川</w:t>
            </w:r>
          </w:p>
        </w:tc>
        <w:tc>
          <w:tcPr>
            <w:tcW w:w="1224" w:type="pct"/>
            <w:tcBorders>
              <w:top w:val="nil"/>
              <w:left w:val="nil"/>
              <w:bottom w:val="single" w:color="auto" w:sz="4" w:space="0"/>
              <w:right w:val="single" w:color="auto" w:sz="4" w:space="0"/>
            </w:tcBorders>
            <w:shd w:val="clear" w:color="auto" w:fill="auto"/>
            <w:vAlign w:val="bottom"/>
          </w:tcPr>
          <w:p w14:paraId="671391B1">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scytck</w:t>
            </w:r>
          </w:p>
        </w:tc>
      </w:tr>
      <w:tr w14:paraId="14E892EA">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39E19AC3">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025</w:t>
            </w:r>
          </w:p>
        </w:tc>
        <w:tc>
          <w:tcPr>
            <w:tcW w:w="1224" w:type="pct"/>
            <w:tcBorders>
              <w:top w:val="nil"/>
              <w:left w:val="nil"/>
              <w:bottom w:val="single" w:color="auto" w:sz="4" w:space="0"/>
              <w:right w:val="single" w:color="auto" w:sz="4" w:space="0"/>
            </w:tcBorders>
            <w:shd w:val="clear" w:color="auto" w:fill="auto"/>
            <w:noWrap/>
            <w:vAlign w:val="center"/>
          </w:tcPr>
          <w:p w14:paraId="071BCF4D">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851</w:t>
            </w:r>
          </w:p>
        </w:tc>
        <w:tc>
          <w:tcPr>
            <w:tcW w:w="679" w:type="pct"/>
            <w:tcBorders>
              <w:top w:val="nil"/>
              <w:left w:val="nil"/>
              <w:bottom w:val="single" w:color="auto" w:sz="4" w:space="0"/>
              <w:right w:val="single" w:color="auto" w:sz="4" w:space="0"/>
            </w:tcBorders>
            <w:shd w:val="clear" w:color="auto" w:fill="auto"/>
            <w:noWrap/>
            <w:vAlign w:val="center"/>
          </w:tcPr>
          <w:p w14:paraId="3F548E74">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gz</w:t>
            </w:r>
          </w:p>
        </w:tc>
        <w:tc>
          <w:tcPr>
            <w:tcW w:w="679" w:type="pct"/>
            <w:tcBorders>
              <w:top w:val="nil"/>
              <w:left w:val="nil"/>
              <w:bottom w:val="single" w:color="auto" w:sz="4" w:space="0"/>
              <w:right w:val="single" w:color="auto" w:sz="4" w:space="0"/>
            </w:tcBorders>
            <w:shd w:val="clear" w:color="auto" w:fill="auto"/>
            <w:vAlign w:val="center"/>
          </w:tcPr>
          <w:p w14:paraId="149087F2">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贵州</w:t>
            </w:r>
          </w:p>
        </w:tc>
        <w:tc>
          <w:tcPr>
            <w:tcW w:w="1224" w:type="pct"/>
            <w:tcBorders>
              <w:top w:val="nil"/>
              <w:left w:val="nil"/>
              <w:bottom w:val="single" w:color="auto" w:sz="4" w:space="0"/>
              <w:right w:val="single" w:color="auto" w:sz="4" w:space="0"/>
            </w:tcBorders>
            <w:shd w:val="clear" w:color="auto" w:fill="auto"/>
            <w:vAlign w:val="bottom"/>
          </w:tcPr>
          <w:p w14:paraId="1A2BDD77">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gzytck</w:t>
            </w:r>
          </w:p>
        </w:tc>
      </w:tr>
      <w:tr w14:paraId="5DC02E62">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364168C1">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026</w:t>
            </w:r>
          </w:p>
        </w:tc>
        <w:tc>
          <w:tcPr>
            <w:tcW w:w="1224" w:type="pct"/>
            <w:tcBorders>
              <w:top w:val="nil"/>
              <w:left w:val="nil"/>
              <w:bottom w:val="single" w:color="auto" w:sz="4" w:space="0"/>
              <w:right w:val="single" w:color="auto" w:sz="4" w:space="0"/>
            </w:tcBorders>
            <w:shd w:val="clear" w:color="auto" w:fill="auto"/>
            <w:noWrap/>
            <w:vAlign w:val="center"/>
          </w:tcPr>
          <w:p w14:paraId="6ABC812C">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871</w:t>
            </w:r>
          </w:p>
        </w:tc>
        <w:tc>
          <w:tcPr>
            <w:tcW w:w="679" w:type="pct"/>
            <w:tcBorders>
              <w:top w:val="nil"/>
              <w:left w:val="nil"/>
              <w:bottom w:val="single" w:color="auto" w:sz="4" w:space="0"/>
              <w:right w:val="single" w:color="auto" w:sz="4" w:space="0"/>
            </w:tcBorders>
            <w:shd w:val="clear" w:color="auto" w:fill="auto"/>
            <w:noWrap/>
            <w:vAlign w:val="center"/>
          </w:tcPr>
          <w:p w14:paraId="3C9B02D9">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yn</w:t>
            </w:r>
          </w:p>
        </w:tc>
        <w:tc>
          <w:tcPr>
            <w:tcW w:w="679" w:type="pct"/>
            <w:tcBorders>
              <w:top w:val="nil"/>
              <w:left w:val="nil"/>
              <w:bottom w:val="single" w:color="auto" w:sz="4" w:space="0"/>
              <w:right w:val="single" w:color="auto" w:sz="4" w:space="0"/>
            </w:tcBorders>
            <w:shd w:val="clear" w:color="auto" w:fill="auto"/>
            <w:vAlign w:val="center"/>
          </w:tcPr>
          <w:p w14:paraId="56C068D4">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云南</w:t>
            </w:r>
          </w:p>
        </w:tc>
        <w:tc>
          <w:tcPr>
            <w:tcW w:w="1224" w:type="pct"/>
            <w:tcBorders>
              <w:top w:val="nil"/>
              <w:left w:val="nil"/>
              <w:bottom w:val="single" w:color="auto" w:sz="4" w:space="0"/>
              <w:right w:val="single" w:color="auto" w:sz="4" w:space="0"/>
            </w:tcBorders>
            <w:shd w:val="clear" w:color="auto" w:fill="auto"/>
            <w:vAlign w:val="bottom"/>
          </w:tcPr>
          <w:p w14:paraId="6E96DE43">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ynytck</w:t>
            </w:r>
          </w:p>
        </w:tc>
      </w:tr>
      <w:tr w14:paraId="4E31D8E1">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23BF6834">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027</w:t>
            </w:r>
          </w:p>
        </w:tc>
        <w:tc>
          <w:tcPr>
            <w:tcW w:w="1224" w:type="pct"/>
            <w:tcBorders>
              <w:top w:val="nil"/>
              <w:left w:val="nil"/>
              <w:bottom w:val="single" w:color="auto" w:sz="4" w:space="0"/>
              <w:right w:val="single" w:color="auto" w:sz="4" w:space="0"/>
            </w:tcBorders>
            <w:shd w:val="clear" w:color="auto" w:fill="auto"/>
            <w:noWrap/>
            <w:vAlign w:val="center"/>
          </w:tcPr>
          <w:p w14:paraId="646A692D">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891</w:t>
            </w:r>
          </w:p>
        </w:tc>
        <w:tc>
          <w:tcPr>
            <w:tcW w:w="679" w:type="pct"/>
            <w:tcBorders>
              <w:top w:val="nil"/>
              <w:left w:val="nil"/>
              <w:bottom w:val="single" w:color="auto" w:sz="4" w:space="0"/>
              <w:right w:val="single" w:color="auto" w:sz="4" w:space="0"/>
            </w:tcBorders>
            <w:shd w:val="clear" w:color="auto" w:fill="auto"/>
            <w:noWrap/>
            <w:vAlign w:val="center"/>
          </w:tcPr>
          <w:p w14:paraId="3C64B82D">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xz</w:t>
            </w:r>
          </w:p>
        </w:tc>
        <w:tc>
          <w:tcPr>
            <w:tcW w:w="679" w:type="pct"/>
            <w:tcBorders>
              <w:top w:val="nil"/>
              <w:left w:val="nil"/>
              <w:bottom w:val="single" w:color="auto" w:sz="4" w:space="0"/>
              <w:right w:val="single" w:color="auto" w:sz="4" w:space="0"/>
            </w:tcBorders>
            <w:shd w:val="clear" w:color="auto" w:fill="auto"/>
            <w:vAlign w:val="center"/>
          </w:tcPr>
          <w:p w14:paraId="088ED8AE">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西藏</w:t>
            </w:r>
          </w:p>
        </w:tc>
        <w:tc>
          <w:tcPr>
            <w:tcW w:w="1224" w:type="pct"/>
            <w:tcBorders>
              <w:top w:val="nil"/>
              <w:left w:val="nil"/>
              <w:bottom w:val="single" w:color="auto" w:sz="4" w:space="0"/>
              <w:right w:val="single" w:color="auto" w:sz="4" w:space="0"/>
            </w:tcBorders>
            <w:shd w:val="clear" w:color="auto" w:fill="auto"/>
            <w:vAlign w:val="bottom"/>
          </w:tcPr>
          <w:p w14:paraId="79B03D19">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xzytck</w:t>
            </w:r>
          </w:p>
        </w:tc>
      </w:tr>
      <w:tr w14:paraId="2DB2BAFB">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1D936371">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028</w:t>
            </w:r>
          </w:p>
        </w:tc>
        <w:tc>
          <w:tcPr>
            <w:tcW w:w="1224" w:type="pct"/>
            <w:tcBorders>
              <w:top w:val="nil"/>
              <w:left w:val="nil"/>
              <w:bottom w:val="single" w:color="auto" w:sz="4" w:space="0"/>
              <w:right w:val="single" w:color="auto" w:sz="4" w:space="0"/>
            </w:tcBorders>
            <w:shd w:val="clear" w:color="auto" w:fill="auto"/>
            <w:noWrap/>
            <w:vAlign w:val="center"/>
          </w:tcPr>
          <w:p w14:paraId="6C438AFB">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290</w:t>
            </w:r>
          </w:p>
        </w:tc>
        <w:tc>
          <w:tcPr>
            <w:tcW w:w="679" w:type="pct"/>
            <w:tcBorders>
              <w:top w:val="nil"/>
              <w:left w:val="nil"/>
              <w:bottom w:val="single" w:color="auto" w:sz="4" w:space="0"/>
              <w:right w:val="single" w:color="auto" w:sz="4" w:space="0"/>
            </w:tcBorders>
            <w:shd w:val="clear" w:color="auto" w:fill="auto"/>
            <w:noWrap/>
            <w:vAlign w:val="center"/>
          </w:tcPr>
          <w:p w14:paraId="41DBC526">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sn</w:t>
            </w:r>
          </w:p>
        </w:tc>
        <w:tc>
          <w:tcPr>
            <w:tcW w:w="679" w:type="pct"/>
            <w:tcBorders>
              <w:top w:val="nil"/>
              <w:left w:val="nil"/>
              <w:bottom w:val="single" w:color="auto" w:sz="4" w:space="0"/>
              <w:right w:val="single" w:color="auto" w:sz="4" w:space="0"/>
            </w:tcBorders>
            <w:shd w:val="clear" w:color="auto" w:fill="auto"/>
            <w:vAlign w:val="center"/>
          </w:tcPr>
          <w:p w14:paraId="0D377EAC">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陕西</w:t>
            </w:r>
          </w:p>
        </w:tc>
        <w:tc>
          <w:tcPr>
            <w:tcW w:w="1224" w:type="pct"/>
            <w:tcBorders>
              <w:top w:val="nil"/>
              <w:left w:val="nil"/>
              <w:bottom w:val="single" w:color="auto" w:sz="4" w:space="0"/>
              <w:right w:val="single" w:color="auto" w:sz="4" w:space="0"/>
            </w:tcBorders>
            <w:shd w:val="clear" w:color="auto" w:fill="auto"/>
            <w:vAlign w:val="bottom"/>
          </w:tcPr>
          <w:p w14:paraId="7C760916">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snytck</w:t>
            </w:r>
          </w:p>
        </w:tc>
      </w:tr>
      <w:tr w14:paraId="5B9115B6">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6AAEEC77">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029</w:t>
            </w:r>
          </w:p>
        </w:tc>
        <w:tc>
          <w:tcPr>
            <w:tcW w:w="1224" w:type="pct"/>
            <w:tcBorders>
              <w:top w:val="nil"/>
              <w:left w:val="nil"/>
              <w:bottom w:val="single" w:color="auto" w:sz="4" w:space="0"/>
              <w:right w:val="single" w:color="auto" w:sz="4" w:space="0"/>
            </w:tcBorders>
            <w:shd w:val="clear" w:color="auto" w:fill="auto"/>
            <w:noWrap/>
            <w:vAlign w:val="center"/>
          </w:tcPr>
          <w:p w14:paraId="0AFF9810">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931</w:t>
            </w:r>
          </w:p>
        </w:tc>
        <w:tc>
          <w:tcPr>
            <w:tcW w:w="679" w:type="pct"/>
            <w:tcBorders>
              <w:top w:val="nil"/>
              <w:left w:val="nil"/>
              <w:bottom w:val="single" w:color="auto" w:sz="4" w:space="0"/>
              <w:right w:val="single" w:color="auto" w:sz="4" w:space="0"/>
            </w:tcBorders>
            <w:shd w:val="clear" w:color="auto" w:fill="auto"/>
            <w:noWrap/>
            <w:vAlign w:val="center"/>
          </w:tcPr>
          <w:p w14:paraId="611BF111">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gs</w:t>
            </w:r>
          </w:p>
        </w:tc>
        <w:tc>
          <w:tcPr>
            <w:tcW w:w="679" w:type="pct"/>
            <w:tcBorders>
              <w:top w:val="nil"/>
              <w:left w:val="nil"/>
              <w:bottom w:val="single" w:color="auto" w:sz="4" w:space="0"/>
              <w:right w:val="single" w:color="auto" w:sz="4" w:space="0"/>
            </w:tcBorders>
            <w:shd w:val="clear" w:color="auto" w:fill="auto"/>
            <w:vAlign w:val="center"/>
          </w:tcPr>
          <w:p w14:paraId="5DB2738C">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甘肃</w:t>
            </w:r>
          </w:p>
        </w:tc>
        <w:tc>
          <w:tcPr>
            <w:tcW w:w="1224" w:type="pct"/>
            <w:tcBorders>
              <w:top w:val="nil"/>
              <w:left w:val="nil"/>
              <w:bottom w:val="single" w:color="auto" w:sz="4" w:space="0"/>
              <w:right w:val="single" w:color="auto" w:sz="4" w:space="0"/>
            </w:tcBorders>
            <w:shd w:val="clear" w:color="auto" w:fill="auto"/>
            <w:vAlign w:val="bottom"/>
          </w:tcPr>
          <w:p w14:paraId="23743ABC">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gsytck</w:t>
            </w:r>
          </w:p>
        </w:tc>
      </w:tr>
      <w:tr w14:paraId="1300BB69">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7A92EBDB">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030</w:t>
            </w:r>
          </w:p>
        </w:tc>
        <w:tc>
          <w:tcPr>
            <w:tcW w:w="1224" w:type="pct"/>
            <w:tcBorders>
              <w:top w:val="nil"/>
              <w:left w:val="nil"/>
              <w:bottom w:val="single" w:color="auto" w:sz="4" w:space="0"/>
              <w:right w:val="single" w:color="auto" w:sz="4" w:space="0"/>
            </w:tcBorders>
            <w:shd w:val="clear" w:color="auto" w:fill="auto"/>
            <w:noWrap/>
            <w:vAlign w:val="center"/>
          </w:tcPr>
          <w:p w14:paraId="34470B69">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971</w:t>
            </w:r>
          </w:p>
        </w:tc>
        <w:tc>
          <w:tcPr>
            <w:tcW w:w="679" w:type="pct"/>
            <w:tcBorders>
              <w:top w:val="nil"/>
              <w:left w:val="nil"/>
              <w:bottom w:val="single" w:color="auto" w:sz="4" w:space="0"/>
              <w:right w:val="single" w:color="auto" w:sz="4" w:space="0"/>
            </w:tcBorders>
            <w:shd w:val="clear" w:color="auto" w:fill="auto"/>
            <w:noWrap/>
            <w:vAlign w:val="center"/>
          </w:tcPr>
          <w:p w14:paraId="26C413D6">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qh</w:t>
            </w:r>
          </w:p>
        </w:tc>
        <w:tc>
          <w:tcPr>
            <w:tcW w:w="679" w:type="pct"/>
            <w:tcBorders>
              <w:top w:val="nil"/>
              <w:left w:val="nil"/>
              <w:bottom w:val="single" w:color="auto" w:sz="4" w:space="0"/>
              <w:right w:val="single" w:color="auto" w:sz="4" w:space="0"/>
            </w:tcBorders>
            <w:shd w:val="clear" w:color="auto" w:fill="auto"/>
            <w:vAlign w:val="center"/>
          </w:tcPr>
          <w:p w14:paraId="37778B3B">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青海</w:t>
            </w:r>
          </w:p>
        </w:tc>
        <w:tc>
          <w:tcPr>
            <w:tcW w:w="1224" w:type="pct"/>
            <w:tcBorders>
              <w:top w:val="nil"/>
              <w:left w:val="nil"/>
              <w:bottom w:val="single" w:color="auto" w:sz="4" w:space="0"/>
              <w:right w:val="single" w:color="auto" w:sz="4" w:space="0"/>
            </w:tcBorders>
            <w:shd w:val="clear" w:color="auto" w:fill="auto"/>
            <w:vAlign w:val="bottom"/>
          </w:tcPr>
          <w:p w14:paraId="6532062C">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bidi="ar"/>
              </w:rPr>
              <w:t>qhytck</w:t>
            </w:r>
          </w:p>
        </w:tc>
      </w:tr>
      <w:tr w14:paraId="0061F77F">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425CCBC5">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031</w:t>
            </w:r>
          </w:p>
        </w:tc>
        <w:tc>
          <w:tcPr>
            <w:tcW w:w="1224" w:type="pct"/>
            <w:tcBorders>
              <w:top w:val="nil"/>
              <w:left w:val="nil"/>
              <w:bottom w:val="single" w:color="auto" w:sz="4" w:space="0"/>
              <w:right w:val="single" w:color="auto" w:sz="4" w:space="0"/>
            </w:tcBorders>
            <w:shd w:val="clear" w:color="auto" w:fill="auto"/>
            <w:noWrap/>
            <w:vAlign w:val="center"/>
          </w:tcPr>
          <w:p w14:paraId="31943B1F">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951</w:t>
            </w:r>
          </w:p>
        </w:tc>
        <w:tc>
          <w:tcPr>
            <w:tcW w:w="679" w:type="pct"/>
            <w:tcBorders>
              <w:top w:val="nil"/>
              <w:left w:val="nil"/>
              <w:bottom w:val="single" w:color="auto" w:sz="4" w:space="0"/>
              <w:right w:val="single" w:color="auto" w:sz="4" w:space="0"/>
            </w:tcBorders>
            <w:shd w:val="clear" w:color="auto" w:fill="auto"/>
            <w:noWrap/>
            <w:vAlign w:val="center"/>
          </w:tcPr>
          <w:p w14:paraId="5ED70A5A">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nx</w:t>
            </w:r>
          </w:p>
        </w:tc>
        <w:tc>
          <w:tcPr>
            <w:tcW w:w="679" w:type="pct"/>
            <w:tcBorders>
              <w:top w:val="nil"/>
              <w:left w:val="nil"/>
              <w:bottom w:val="single" w:color="auto" w:sz="4" w:space="0"/>
              <w:right w:val="single" w:color="auto" w:sz="4" w:space="0"/>
            </w:tcBorders>
            <w:shd w:val="clear" w:color="auto" w:fill="auto"/>
            <w:vAlign w:val="center"/>
          </w:tcPr>
          <w:p w14:paraId="7774B774">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宁夏</w:t>
            </w:r>
          </w:p>
        </w:tc>
        <w:tc>
          <w:tcPr>
            <w:tcW w:w="1224" w:type="pct"/>
            <w:tcBorders>
              <w:top w:val="nil"/>
              <w:left w:val="nil"/>
              <w:bottom w:val="single" w:color="auto" w:sz="4" w:space="0"/>
              <w:right w:val="single" w:color="auto" w:sz="4" w:space="0"/>
            </w:tcBorders>
            <w:shd w:val="clear" w:color="auto" w:fill="auto"/>
            <w:vAlign w:val="bottom"/>
          </w:tcPr>
          <w:p w14:paraId="1C3B1FB8">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2"/>
                <w:sz w:val="28"/>
                <w:szCs w:val="28"/>
                <w:highlight w:val="none"/>
                <w:lang w:val="en-US" w:eastAsia="zh-CN" w:bidi="ar-SA"/>
              </w:rPr>
            </w:pPr>
            <w:r>
              <w:rPr>
                <w:rFonts w:hint="eastAsia" w:ascii="仿宋" w:hAnsi="仿宋" w:eastAsia="仿宋" w:cs="仿宋"/>
                <w:color w:val="auto"/>
                <w:kern w:val="0"/>
                <w:sz w:val="28"/>
                <w:szCs w:val="28"/>
                <w:highlight w:val="none"/>
                <w:lang w:val="en-US" w:eastAsia="zh-CN" w:bidi="ar"/>
              </w:rPr>
              <w:t>nx</w:t>
            </w:r>
            <w:r>
              <w:rPr>
                <w:rFonts w:hint="eastAsia" w:ascii="仿宋" w:hAnsi="仿宋" w:eastAsia="仿宋" w:cs="仿宋"/>
                <w:color w:val="auto"/>
                <w:kern w:val="0"/>
                <w:sz w:val="28"/>
                <w:szCs w:val="28"/>
                <w:highlight w:val="none"/>
                <w:lang w:bidi="ar"/>
              </w:rPr>
              <w:t>ytck</w:t>
            </w:r>
          </w:p>
        </w:tc>
      </w:tr>
      <w:tr w14:paraId="48ABD912">
        <w:tblPrEx>
          <w:tblCellMar>
            <w:top w:w="0" w:type="dxa"/>
            <w:left w:w="108" w:type="dxa"/>
            <w:bottom w:w="0" w:type="dxa"/>
            <w:right w:w="108" w:type="dxa"/>
          </w:tblCellMar>
        </w:tblPrEx>
        <w:trPr>
          <w:trHeight w:val="285" w:hRule="atLeast"/>
          <w:jc w:val="center"/>
        </w:trPr>
        <w:tc>
          <w:tcPr>
            <w:tcW w:w="1191" w:type="pct"/>
            <w:tcBorders>
              <w:top w:val="nil"/>
              <w:left w:val="single" w:color="auto" w:sz="4" w:space="0"/>
              <w:bottom w:val="single" w:color="auto" w:sz="4" w:space="0"/>
              <w:right w:val="single" w:color="auto" w:sz="4" w:space="0"/>
            </w:tcBorders>
            <w:shd w:val="clear" w:color="auto" w:fill="auto"/>
            <w:noWrap/>
            <w:vAlign w:val="bottom"/>
          </w:tcPr>
          <w:p w14:paraId="75472AAF">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rPr>
            </w:pPr>
            <w:r>
              <w:rPr>
                <w:rFonts w:hint="eastAsia" w:ascii="仿宋" w:hAnsi="仿宋" w:eastAsia="仿宋" w:cs="仿宋"/>
                <w:color w:val="auto"/>
                <w:kern w:val="0"/>
                <w:highlight w:val="none"/>
                <w:lang w:bidi="ar"/>
              </w:rPr>
              <w:t>032</w:t>
            </w:r>
          </w:p>
        </w:tc>
        <w:tc>
          <w:tcPr>
            <w:tcW w:w="1224" w:type="pct"/>
            <w:tcBorders>
              <w:top w:val="nil"/>
              <w:left w:val="nil"/>
              <w:bottom w:val="single" w:color="auto" w:sz="4" w:space="0"/>
              <w:right w:val="single" w:color="auto" w:sz="4" w:space="0"/>
            </w:tcBorders>
            <w:shd w:val="clear" w:color="auto" w:fill="auto"/>
            <w:noWrap/>
            <w:vAlign w:val="center"/>
          </w:tcPr>
          <w:p w14:paraId="19923BFB">
            <w:pPr>
              <w:keepNext w:val="0"/>
              <w:keepLines w:val="0"/>
              <w:widowControl/>
              <w:suppressLineNumbers w:val="0"/>
              <w:spacing w:before="0" w:beforeAutospacing="0" w:after="0" w:afterAutospacing="0"/>
              <w:ind w:left="0" w:right="0"/>
              <w:jc w:val="left"/>
              <w:textAlignment w:val="bottom"/>
              <w:rPr>
                <w:rFonts w:hint="eastAsia" w:ascii="仿宋" w:hAnsi="仿宋" w:eastAsia="仿宋" w:cs="仿宋"/>
                <w:color w:val="auto"/>
                <w:kern w:val="0"/>
                <w:highlight w:val="none"/>
                <w:lang w:val="en-US" w:eastAsia="zh-CN" w:bidi="ar"/>
              </w:rPr>
            </w:pPr>
            <w:r>
              <w:rPr>
                <w:rFonts w:hint="eastAsia" w:ascii="仿宋" w:hAnsi="仿宋" w:eastAsia="仿宋" w:cs="仿宋"/>
                <w:color w:val="auto"/>
                <w:kern w:val="0"/>
                <w:highlight w:val="none"/>
                <w:lang w:val="en-US" w:eastAsia="zh-CN" w:bidi="ar"/>
              </w:rPr>
              <w:t>991</w:t>
            </w:r>
          </w:p>
        </w:tc>
        <w:tc>
          <w:tcPr>
            <w:tcW w:w="679" w:type="pct"/>
            <w:tcBorders>
              <w:top w:val="nil"/>
              <w:left w:val="nil"/>
              <w:bottom w:val="single" w:color="auto" w:sz="4" w:space="0"/>
              <w:right w:val="single" w:color="auto" w:sz="4" w:space="0"/>
            </w:tcBorders>
            <w:shd w:val="clear" w:color="auto" w:fill="auto"/>
            <w:noWrap/>
            <w:vAlign w:val="center"/>
          </w:tcPr>
          <w:p w14:paraId="1D8E66D1">
            <w:pPr>
              <w:keepNext w:val="0"/>
              <w:keepLines w:val="0"/>
              <w:widowControl/>
              <w:suppressLineNumbers w:val="0"/>
              <w:spacing w:before="0" w:beforeAutospacing="0" w:after="0" w:afterAutospacing="0" w:line="240" w:lineRule="auto"/>
              <w:ind w:left="0" w:right="0"/>
              <w:jc w:val="left"/>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xj</w:t>
            </w:r>
          </w:p>
        </w:tc>
        <w:tc>
          <w:tcPr>
            <w:tcW w:w="679" w:type="pct"/>
            <w:tcBorders>
              <w:top w:val="nil"/>
              <w:left w:val="nil"/>
              <w:bottom w:val="single" w:color="auto" w:sz="4" w:space="0"/>
              <w:right w:val="single" w:color="auto" w:sz="4" w:space="0"/>
            </w:tcBorders>
            <w:shd w:val="clear" w:color="auto" w:fill="auto"/>
            <w:vAlign w:val="center"/>
          </w:tcPr>
          <w:p w14:paraId="0A4C426C">
            <w:pPr>
              <w:keepNext w:val="0"/>
              <w:keepLines w:val="0"/>
              <w:widowControl/>
              <w:suppressLineNumbers w:val="0"/>
              <w:spacing w:before="0" w:beforeAutospacing="0" w:after="0" w:afterAutospacing="0" w:line="240" w:lineRule="auto"/>
              <w:ind w:left="0" w:right="0"/>
              <w:jc w:val="center"/>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2"/>
                <w:szCs w:val="22"/>
                <w:highlight w:val="none"/>
              </w:rPr>
              <w:t>新疆</w:t>
            </w:r>
          </w:p>
        </w:tc>
        <w:tc>
          <w:tcPr>
            <w:tcW w:w="1224" w:type="pct"/>
            <w:tcBorders>
              <w:top w:val="nil"/>
              <w:left w:val="nil"/>
              <w:bottom w:val="single" w:color="auto" w:sz="4" w:space="0"/>
              <w:right w:val="single" w:color="auto" w:sz="4" w:space="0"/>
            </w:tcBorders>
            <w:shd w:val="clear" w:color="auto" w:fill="auto"/>
            <w:vAlign w:val="center"/>
          </w:tcPr>
          <w:p w14:paraId="70208623">
            <w:pPr>
              <w:keepNext w:val="0"/>
              <w:keepLines w:val="0"/>
              <w:widowControl/>
              <w:suppressLineNumbers w:val="0"/>
              <w:spacing w:before="0" w:beforeAutospacing="0" w:after="0" w:afterAutospacing="0" w:line="240" w:lineRule="auto"/>
              <w:ind w:left="0" w:right="0"/>
              <w:jc w:val="both"/>
              <w:rPr>
                <w:rFonts w:hint="eastAsia" w:ascii="仿宋" w:hAnsi="仿宋" w:eastAsia="仿宋" w:cs="仿宋"/>
                <w:color w:val="auto"/>
                <w:kern w:val="0"/>
                <w:sz w:val="22"/>
                <w:szCs w:val="22"/>
                <w:highlight w:val="none"/>
              </w:rPr>
            </w:pPr>
            <w:r>
              <w:rPr>
                <w:rFonts w:hint="eastAsia" w:ascii="仿宋" w:hAnsi="仿宋" w:eastAsia="仿宋" w:cs="仿宋"/>
                <w:color w:val="auto"/>
                <w:kern w:val="0"/>
                <w:sz w:val="28"/>
                <w:szCs w:val="28"/>
                <w:highlight w:val="none"/>
                <w:lang w:bidi="ar"/>
              </w:rPr>
              <w:t>xjytck</w:t>
            </w:r>
          </w:p>
        </w:tc>
      </w:tr>
    </w:tbl>
    <w:p w14:paraId="45635B1A">
      <w:pPr>
        <w:rPr>
          <w:rFonts w:hint="eastAsia" w:ascii="仿宋" w:hAnsi="仿宋" w:eastAsia="仿宋" w:cs="仿宋"/>
          <w:color w:val="auto"/>
          <w:highlight w:val="none"/>
        </w:rPr>
      </w:pPr>
    </w:p>
    <w:p w14:paraId="380B02FC">
      <w:pPr>
        <w:pStyle w:val="3"/>
        <w:pageBreakBefore w:val="0"/>
        <w:numPr>
          <w:ilvl w:val="1"/>
          <w:numId w:val="0"/>
        </w:numPr>
        <w:tabs>
          <w:tab w:val="left" w:pos="0"/>
        </w:tabs>
        <w:spacing w:before="0" w:after="0" w:line="360" w:lineRule="auto"/>
        <w:ind w:left="630" w:leftChars="0"/>
        <w:rPr>
          <w:rFonts w:hint="default" w:ascii="仿宋" w:hAnsi="仿宋" w:eastAsia="仿宋" w:cs="仿宋"/>
          <w:color w:val="auto"/>
          <w:highlight w:val="none"/>
          <w:lang w:val="en-US" w:eastAsia="zh-CN"/>
        </w:rPr>
      </w:pPr>
      <w:bookmarkStart w:id="66" w:name="_Toc5310"/>
      <w:bookmarkStart w:id="67" w:name="_Toc618807167"/>
      <w:r>
        <w:rPr>
          <w:rFonts w:hint="eastAsia" w:ascii="仿宋" w:hAnsi="仿宋" w:eastAsia="仿宋" w:cs="仿宋"/>
          <w:color w:val="auto"/>
          <w:highlight w:val="none"/>
        </w:rPr>
        <w:t>附录</w:t>
      </w:r>
      <w:r>
        <w:rPr>
          <w:rFonts w:hint="eastAsia" w:ascii="仿宋" w:hAnsi="仿宋" w:eastAsia="仿宋" w:cs="仿宋"/>
          <w:color w:val="auto"/>
          <w:highlight w:val="none"/>
          <w:lang w:val="en-US" w:eastAsia="zh-CN"/>
        </w:rPr>
        <w:t>六</w:t>
      </w:r>
      <w:r>
        <w:rPr>
          <w:rFonts w:hint="eastAsia" w:ascii="仿宋" w:hAnsi="仿宋" w:eastAsia="仿宋" w:cs="仿宋"/>
          <w:color w:val="auto"/>
          <w:highlight w:val="none"/>
        </w:rPr>
        <w:t>：</w:t>
      </w:r>
      <w:bookmarkEnd w:id="66"/>
      <w:r>
        <w:rPr>
          <w:rFonts w:hint="eastAsia" w:ascii="仿宋" w:hAnsi="仿宋" w:eastAsia="仿宋" w:cs="仿宋"/>
          <w:color w:val="auto"/>
          <w:highlight w:val="none"/>
          <w:lang w:val="en-US" w:eastAsia="zh-CN"/>
        </w:rPr>
        <w:t>订单类型（orderType）</w:t>
      </w:r>
      <w:bookmarkEnd w:id="67"/>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01"/>
        <w:gridCol w:w="5004"/>
        <w:gridCol w:w="1714"/>
      </w:tblGrid>
      <w:tr w14:paraId="2B451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2A84B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2"/>
                <w:szCs w:val="22"/>
                <w:u w:val="none"/>
              </w:rPr>
            </w:pPr>
            <w:r>
              <w:rPr>
                <w:rFonts w:hint="eastAsia" w:ascii="宋体" w:hAnsi="宋体" w:eastAsia="宋体" w:cs="宋体"/>
                <w:b/>
                <w:bCs/>
                <w:i w:val="0"/>
                <w:iCs w:val="0"/>
                <w:color w:val="auto"/>
                <w:kern w:val="0"/>
                <w:sz w:val="22"/>
                <w:szCs w:val="22"/>
                <w:u w:val="none"/>
                <w:lang w:val="en-US" w:eastAsia="zh-CN" w:bidi="ar"/>
              </w:rPr>
              <w:t>业务类型编码</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3CAF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2"/>
                <w:szCs w:val="22"/>
                <w:u w:val="none"/>
              </w:rPr>
            </w:pPr>
            <w:r>
              <w:rPr>
                <w:rFonts w:hint="eastAsia" w:ascii="宋体" w:hAnsi="宋体" w:eastAsia="宋体" w:cs="宋体"/>
                <w:b/>
                <w:bCs/>
                <w:i w:val="0"/>
                <w:iCs w:val="0"/>
                <w:color w:val="auto"/>
                <w:kern w:val="0"/>
                <w:sz w:val="22"/>
                <w:szCs w:val="22"/>
                <w:u w:val="none"/>
                <w:lang w:val="en-US" w:eastAsia="zh-CN" w:bidi="ar"/>
              </w:rPr>
              <w:t>业务类型名称</w:t>
            </w:r>
          </w:p>
        </w:tc>
        <w:tc>
          <w:tcPr>
            <w:tcW w:w="10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DCC1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auto"/>
                <w:sz w:val="22"/>
                <w:szCs w:val="22"/>
                <w:u w:val="none"/>
              </w:rPr>
            </w:pPr>
            <w:r>
              <w:rPr>
                <w:rFonts w:hint="eastAsia" w:ascii="宋体" w:hAnsi="宋体" w:eastAsia="宋体" w:cs="宋体"/>
                <w:b/>
                <w:bCs/>
                <w:i w:val="0"/>
                <w:iCs w:val="0"/>
                <w:color w:val="auto"/>
                <w:kern w:val="0"/>
                <w:sz w:val="22"/>
                <w:szCs w:val="22"/>
                <w:u w:val="none"/>
                <w:lang w:val="en-US" w:eastAsia="zh-CN" w:bidi="ar"/>
              </w:rPr>
              <w:t>业务类型场景</w:t>
            </w:r>
          </w:p>
        </w:tc>
      </w:tr>
      <w:tr w14:paraId="0341C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79BA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NGC</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8604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个人；</w:t>
            </w:r>
          </w:p>
        </w:tc>
        <w:tc>
          <w:tcPr>
            <w:tcW w:w="100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5695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标准场景</w:t>
            </w:r>
          </w:p>
        </w:tc>
      </w:tr>
      <w:tr w14:paraId="21ABE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C0D06">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NGG</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4081C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群组；</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6589B">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88DD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C1FE1E">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NGB</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DF147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政企；</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55598">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4AC5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26C2E">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NGBE</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141E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政企商客；</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7281E">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9392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7"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0E7633">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NGTM</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69E1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终端业务；</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541B3B">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6014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4FE0B">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NGCTM</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A001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非终端实物业务；</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95C6C">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400B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0703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0"/>
                <w:szCs w:val="20"/>
                <w:u w:val="none"/>
              </w:rPr>
            </w:pPr>
            <w:r>
              <w:rPr>
                <w:rFonts w:hint="default" w:ascii="仿宋" w:hAnsi="仿宋" w:eastAsia="仿宋" w:cs="仿宋"/>
                <w:i w:val="0"/>
                <w:iCs w:val="0"/>
                <w:color w:val="auto"/>
                <w:kern w:val="0"/>
                <w:sz w:val="20"/>
                <w:szCs w:val="20"/>
                <w:u w:val="none"/>
                <w:lang w:val="en-US" w:eastAsia="zh-CN" w:bidi="ar"/>
              </w:rPr>
              <w:t>NGRCMS</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2E63B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充值；</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ABAFC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8A9E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193E8">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0"/>
                <w:szCs w:val="20"/>
                <w:u w:val="none"/>
              </w:rPr>
            </w:pPr>
            <w:r>
              <w:rPr>
                <w:rFonts w:hint="default" w:ascii="仿宋" w:hAnsi="仿宋" w:eastAsia="仿宋" w:cs="仿宋"/>
                <w:i w:val="0"/>
                <w:iCs w:val="0"/>
                <w:color w:val="auto"/>
                <w:kern w:val="0"/>
                <w:sz w:val="20"/>
                <w:szCs w:val="20"/>
                <w:u w:val="none"/>
                <w:lang w:val="en-US" w:eastAsia="zh-CN" w:bidi="ar"/>
              </w:rPr>
              <w:t>NGSIM</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EFC1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号卡；</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C60502">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7B84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31D8B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kern w:val="0"/>
                <w:sz w:val="20"/>
                <w:szCs w:val="20"/>
                <w:u w:val="none"/>
                <w:lang w:val="en-US" w:eastAsia="zh-CN" w:bidi="ar"/>
              </w:rPr>
            </w:pPr>
            <w:r>
              <w:rPr>
                <w:rFonts w:hint="eastAsia" w:ascii="仿宋" w:hAnsi="仿宋" w:eastAsia="仿宋" w:cs="仿宋"/>
                <w:i w:val="0"/>
                <w:iCs w:val="0"/>
                <w:color w:val="auto"/>
                <w:kern w:val="0"/>
                <w:sz w:val="20"/>
                <w:szCs w:val="20"/>
                <w:u w:val="none"/>
                <w:lang w:val="en-US" w:eastAsia="zh-CN" w:bidi="ar"/>
              </w:rPr>
              <w:t>NGRT</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CDCB4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权益</w:t>
            </w:r>
          </w:p>
        </w:tc>
        <w:tc>
          <w:tcPr>
            <w:tcW w:w="10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1E52D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D4CB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D7E8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E1F1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开户</w:t>
            </w:r>
          </w:p>
        </w:tc>
        <w:tc>
          <w:tcPr>
            <w:tcW w:w="100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509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家宽场景</w:t>
            </w:r>
          </w:p>
        </w:tc>
      </w:tr>
      <w:tr w14:paraId="58A6D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4E25E6">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D22B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续约</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F321A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05B8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B8F5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3476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资费变更</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8BBCE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D9D1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7451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735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增值产品办理</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B0205">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9657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0D437">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E464C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宽带提速</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1FF1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6F0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A9142">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5F3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宽带移机</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7D545F">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2D83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20F63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107B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销户</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4F15D">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4F2B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C2216C">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E844A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宽带停机</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F4DBB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7A10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D2DC7">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5355C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宽带复机</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9FF49">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61C2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306564">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7E83E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家庭群组业务</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5F22D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E279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464B3">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10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27F8C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光猫变更</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3ED08C">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27E6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041463">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11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2BC5E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降速</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6B261F">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B035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22F5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12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AC42B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互联网电视新装</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206EB">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696D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D7586">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13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940D7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设备更换</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DC2D1">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673E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3B0BB">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15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EED7A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产品退订</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668A0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C297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8D78A7">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16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3E3B5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跨省宽带归属省</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AC934B">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3314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779E7">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17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8EDAA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跨省宽带落地省</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22889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DD56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92B1B">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18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BCB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宽带拆机</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620268">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ED7C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1D7DEE">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19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5E21A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添加已有业务</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BC6E32">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2C4E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D93B9">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20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AE13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跨省宽带落地省改约</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5B33FC">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7027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2680D5">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22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843D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融合注销</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3CDE8C">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A433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DDC6D">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23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22B3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预开户</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95EE4">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7447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4AEF3F">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24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7D15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跨省宽带落地省加装魔百和</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0DAD8">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5026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021E0">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25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B17B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跨省宽带开通省加装魔百和</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FD87F">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5671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05F1EE">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100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76E3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其他</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E81A4">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7F7F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CA9A1">
            <w:pPr>
              <w:keepNext w:val="0"/>
              <w:keepLines w:val="0"/>
              <w:widowControl/>
              <w:suppressLineNumbers w:val="0"/>
              <w:spacing w:before="0" w:beforeAutospacing="0" w:after="0" w:afterAutospacing="0"/>
              <w:ind w:left="0" w:right="0"/>
              <w:jc w:val="left"/>
              <w:textAlignment w:val="center"/>
              <w:rPr>
                <w:rFonts w:hint="default" w:ascii="仿宋" w:hAnsi="仿宋" w:eastAsia="仿宋" w:cs="仿宋"/>
                <w:i w:val="0"/>
                <w:iCs w:val="0"/>
                <w:color w:val="auto"/>
                <w:sz w:val="21"/>
                <w:szCs w:val="21"/>
                <w:u w:val="none"/>
              </w:rPr>
            </w:pPr>
            <w:r>
              <w:rPr>
                <w:rFonts w:hint="default" w:ascii="仿宋" w:hAnsi="仿宋" w:eastAsia="仿宋" w:cs="仿宋"/>
                <w:i w:val="0"/>
                <w:iCs w:val="0"/>
                <w:color w:val="auto"/>
                <w:kern w:val="0"/>
                <w:sz w:val="21"/>
                <w:szCs w:val="21"/>
                <w:u w:val="none"/>
                <w:lang w:val="en-US" w:eastAsia="zh-CN" w:bidi="ar"/>
              </w:rPr>
              <w:t>999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0A6E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全部</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AF34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9BFC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8A8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No_Goods_001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97D6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一键退费整合界面（新）</w:t>
            </w:r>
          </w:p>
        </w:tc>
        <w:tc>
          <w:tcPr>
            <w:tcW w:w="100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F196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无商品场景</w:t>
            </w:r>
          </w:p>
        </w:tc>
      </w:tr>
      <w:tr w14:paraId="2F5EE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A4F6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No_Goods_002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5AF55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一号多终端业务重置</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150AD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25F8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0017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No_Goods_003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B28A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宽带开户返销</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2B8502">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4A5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05F15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No_Goods_004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C748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魔百和业务删除</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B34E37">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DE29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7F8AD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No_Goods_005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488F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4G套餐送宽带优惠活动销户</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11AE8F">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17BD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01D5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No_Goods_006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B6096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第二条宽带取消融合接口</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E62CD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B3CD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1A69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No_Goods_007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912F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智能组网取消</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BD17E">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10FF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5625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No_Goods_008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230B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智能组网重派</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B74DB">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8373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DAD5E9"/>
            <w:noWrap/>
            <w:vAlign w:val="center"/>
          </w:tcPr>
          <w:p w14:paraId="6E0CB0F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No_Goods_009</w:t>
            </w:r>
          </w:p>
        </w:tc>
        <w:tc>
          <w:tcPr>
            <w:tcW w:w="2936" w:type="pct"/>
            <w:tcBorders>
              <w:top w:val="single" w:color="000000" w:sz="4" w:space="0"/>
              <w:left w:val="single" w:color="000000" w:sz="4" w:space="0"/>
              <w:bottom w:val="single" w:color="000000" w:sz="4" w:space="0"/>
              <w:right w:val="single" w:color="000000" w:sz="4" w:space="0"/>
            </w:tcBorders>
            <w:shd w:val="clear" w:color="auto" w:fill="DAD5E9"/>
            <w:noWrap/>
            <w:vAlign w:val="center"/>
          </w:tcPr>
          <w:p w14:paraId="6D0D3A3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GPRS功能操作</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2EB1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463A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2F0F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No_Goods_010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C986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密码修改或重置</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DF7AF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BCFD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27DF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No_Goods_011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E1CA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手机开机</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3839C">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22A2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19DDD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No_Goods_012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1AEA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手机停机</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CEF45">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A5E1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2E267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No_Goods_013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EB36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呼转号码设置</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FBFF94">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92B4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A1396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No_Goods_014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9BDA1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国际业务开通取消</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0AEFA9">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E06D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97CB7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No_Goods_015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BFAC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短信炸弹保护</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31A97">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3EAB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DD24C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No_Goods_016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175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成员退出</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C18F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76BD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77E9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No_Goods_017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F360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成员删除</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3466A5">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F42B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47BAB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No_Goods_018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7BBB1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群组解散</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58B6DF">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50B3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E412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No_Goods_019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B1C0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基础代办</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A969C">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5F43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516E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No_Goods_020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86E3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高级代办</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DE0F2">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4A70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9E99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No_Goods_021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9B2B6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设备更换</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675EA4">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6D10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2F258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No_Goods_022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963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在线过户</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B34C0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FD7B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DFCC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No_Goods_023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D0425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宽带密码修改或重置</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8E9901">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285F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7077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No_Goods_024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2E5AB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在线销户</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B1C045">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B28B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CCBC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No_Goods_025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0347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资源互转</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52883">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F7BD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DDDF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No_Goods_026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455F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政企成员变更</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88448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127A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FD5B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No_Goods_027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36DFA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宽带密码重置</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FBAB28">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45C5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B0A1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No_Goods_028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4A04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宽带密码修改</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3BF1BD">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1C13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38028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No_Goods_029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E1B4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宽带停机</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D277DB">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1CE1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A8F6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No_Goods_030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65092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宽带复机</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75F31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5216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D09F1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No_Goods_031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6B4F8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业务返销</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3E7BE">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D4BD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69265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No_Goods_032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38D52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积分兑换</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2E670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CA7D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C8E8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No_Goods_033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C3EE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用户受限</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6E48B4">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7925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974C8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No_Goods_034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3694D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集团统一退订业务</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4BDBD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CBC0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08F85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No_Goods_035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57407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补换卡(集中交付)</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E7E5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9787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533A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No_Goods_036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140C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国际长途开通(夜间)</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2C3A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8FDC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20007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No_Goods_037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24E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国际长途取消(夜间)</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EC3C54">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FA94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3EA2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No_Goods_038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0759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国际漫游开通(夜间)</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047FD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86A8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A3F9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No_Goods_039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6557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国际漫游取消(夜间)</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BFD164">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F859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5EDB2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No_Goods_040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6F394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HLR信息同步</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08C782">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381F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40BB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No_Goods_041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3D978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备卡激活</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BBDDF9">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5942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86A53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No_Goods_042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84236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销号业务受理</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978A04">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FA97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A1B6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No_Goods_043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34C03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不良信息查询</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C8ABDD">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85CF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B8413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No_Goods_044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1A90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备卡激活(夜间)</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3E0F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CDE9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3EEDA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No_Goods_045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392D7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全网权益领取</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3CE858">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53AC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64D85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No_Goods_046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A3C9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属地权益领取（分省接口）</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5CBE5">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3F84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7E092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strike/>
                <w:color w:val="auto"/>
                <w:sz w:val="22"/>
                <w:szCs w:val="22"/>
              </w:rPr>
            </w:pPr>
            <w:r>
              <w:rPr>
                <w:rFonts w:hint="eastAsia" w:ascii="宋体" w:hAnsi="宋体" w:eastAsia="宋体" w:cs="宋体"/>
                <w:i w:val="0"/>
                <w:iCs w:val="0"/>
                <w:strike/>
                <w:dstrike w:val="0"/>
                <w:color w:val="auto"/>
                <w:kern w:val="0"/>
                <w:sz w:val="22"/>
                <w:szCs w:val="22"/>
                <w:lang w:val="en-US" w:eastAsia="zh-CN" w:bidi="ar"/>
              </w:rPr>
              <w:t>No_Goods_047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25CD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strike/>
                <w:color w:val="auto"/>
                <w:sz w:val="22"/>
                <w:szCs w:val="22"/>
              </w:rPr>
            </w:pPr>
            <w:r>
              <w:rPr>
                <w:rFonts w:hint="eastAsia" w:ascii="宋体" w:hAnsi="宋体" w:eastAsia="宋体" w:cs="宋体"/>
                <w:i w:val="0"/>
                <w:iCs w:val="0"/>
                <w:strike/>
                <w:dstrike w:val="0"/>
                <w:color w:val="auto"/>
                <w:kern w:val="0"/>
                <w:sz w:val="22"/>
                <w:szCs w:val="22"/>
                <w:lang w:val="en-US" w:eastAsia="zh-CN" w:bidi="ar"/>
              </w:rPr>
              <w:t>全网权益重发</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01168">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87E5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BC802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No_Goods_048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0D1F6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全网权益券码补发</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8FD1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C75F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B5F2F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No_Goods_049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1023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属地权益领取（权益中心接口）</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57635B">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F2F8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2D30B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No_Goods_050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81EBB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补换卡(热线个人)</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2E274">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CF7C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0B75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No_Goods_051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59A31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HLR信息同步(夜间)</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06910C">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3E40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348B6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No_Goods_052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F23AF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咪咕动漫业务黑名单操作</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5A313">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56C4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8ADF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No_Goods_053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083DB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咪咕彩印接收操作</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F0BDB9">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FD45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AFC73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No_Goods_054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FFD4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咪咕彩印白名单操作</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576C8">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660E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1427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No_Goods_055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F380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咪咕动漫短信黑名单操作</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C1850F">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ED12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9F676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No_Goods_056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BD0B5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咪咕互娱业务黑名单操作</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6A954B">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39B8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564E2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No_Goods_057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D61E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咪咕动漫杂志接收状态恢复</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9D54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AA68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004B0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No_Goods_058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9CC7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咪咕黑名单一键屏蔽</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C127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B6F1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7669C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No_Goods_059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6D93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咪咕音乐业务黑名单操作</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AA42C">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032F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8AF5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No_Goods_060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FD16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咪咕PLUS业务黑名单操作</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8E81DC">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A980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60A2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No_Goods_061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31362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咪咕视讯业务黑名单操作</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C40A7">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F45F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869A9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No_Goods_062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3AA1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咪咕视讯短信黑名单操作</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DD8BE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BC65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3465A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No_Goods_063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D8B69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咪咕服务云短信黑名单一键屏蔽操作</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31762B">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35C0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140E5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No_Goods_064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B636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咪咕数媒黑名单操作(新)</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7ACFFE">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4246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0DC5B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No_Goods_065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DDEBA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咪咕手机报短信补发</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45A2C">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EB6F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4B0EB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No_Goods_066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CF54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咪咕手机报订阅关系查询退订</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62F0F">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8A6C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78CC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No_Goods_067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3852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话费账单自动备份</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4AE568">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8D91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D1CC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No_Goods_068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9ECE6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云盘业务状态变更</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8D44B">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0BC8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70F01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No_Goods_069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744F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MM订购黑名单设置</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BBE21C">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9107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A742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No_Goods_070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91E6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139邮箱业务订购黑名单设置</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CFC6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259A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09DD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No_Goods_071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6FC90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和业务黑名单设置</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0B073">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BBDD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946E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No_Goods_072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EC655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和通信录订购黑名单设置</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62BEA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3C3C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6DA6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No_Goods_073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7700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和彩云业务订购黑名单设置</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0E8B2">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3BCF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BC919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No_Goods_074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B79B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营销短信黑名单添加</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0D05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DF75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DAD5E9"/>
            <w:noWrap/>
            <w:vAlign w:val="center"/>
          </w:tcPr>
          <w:p w14:paraId="7315A6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No_Goods_075</w:t>
            </w:r>
          </w:p>
        </w:tc>
        <w:tc>
          <w:tcPr>
            <w:tcW w:w="2936" w:type="pct"/>
            <w:tcBorders>
              <w:top w:val="single" w:color="000000" w:sz="4" w:space="0"/>
              <w:left w:val="single" w:color="000000" w:sz="4" w:space="0"/>
              <w:bottom w:val="single" w:color="000000" w:sz="4" w:space="0"/>
              <w:right w:val="single" w:color="000000" w:sz="4" w:space="0"/>
            </w:tcBorders>
            <w:shd w:val="clear" w:color="auto" w:fill="DAD5E9"/>
            <w:noWrap/>
            <w:vAlign w:val="center"/>
          </w:tcPr>
          <w:p w14:paraId="7A0780A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GPRS功能开通取消</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BA9152">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09FF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6F646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No_Goods_076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75D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取消代付关系</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C1AF4">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F517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F9FD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No_Goods_077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06C4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添加/更换亲情号码</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1910CC">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DF79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B9E4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No_Goods_078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73FF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梦网开关设置</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0E0149">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F7C3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D9CA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No_Goods_079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75B7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短信炸弹保护名单同步</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91B26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A4E7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0562E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No_Goods_080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F971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短信炸弹保护名单业务办理</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47CA05">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DB1F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075CE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No_Goods_081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7858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挂失停机</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D3FF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F374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1E7D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No_Goods_082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1262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咪咕音乐视频彩铃功能管理</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E2C99E">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9782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CA3BB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No_Goods_083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B0B76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咪咕动漫杂志管理-业务补发</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FEBFE">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AB42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F50E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No_Goods_084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7BE8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咪咕动漫彩印境外来电提醒业务</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471E61">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A91F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FE12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No_Goods_085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FCCA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合约业务退订</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D9A9EC">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D617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DBC4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No_Goods_086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68D0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基础功能受理(提醒类)</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937D78">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1A73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3155E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No_Goods_087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8501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夜间呼转设置开通（集团接口）</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F47F24">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ECBE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FC73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No_Goods_088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92A8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夜间呼转设置取消（集团接口）</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6ED8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69C9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36F6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No_Goods_089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BB2CB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夜间紧急停机（集团接口）</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7FDE22">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BDA7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D0D0E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No_Goods_090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0AA7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夜间紧急开机（集团接口）</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F3B21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705F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163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No_Goods_091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5205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volte办理</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8E887">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0D58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CEDAA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No_Goods_092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82C70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成员添加</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8E22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BCB3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F077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No_Goods_093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D4A74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积分开通及关闭</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94413D">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3EF0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EE187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No_Goods_094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F927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充值卡充值</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FF4E47">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BF36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0A5D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No_Goods_095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E0A9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积分领取</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8F8C4">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1CF1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87551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No_Goods_096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7D35E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宽带拆机</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887949">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C5C5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C06A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No_Goods_097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2CA04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销号重入网</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996B3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5CED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001E6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No_Goods_098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6A15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启用/取消授信额度</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82EC23">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5C84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CE00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No_Goods_099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72DE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备卡删除</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A6F94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F07A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ACE65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No_Goods_100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328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设置优惠区</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1080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2C04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12D6B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No_Goods_101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DFA8E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营销活动实物商品领取</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416F3B">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0C52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46A1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No_Goods_102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33ED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电子发票开具</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D7B23B">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E398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FA374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No_Goods_103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A1C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信用度管理</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374E7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F123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D84D8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No_Goods_104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90D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呼叫等待设置</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2D3C7">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5D01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BD19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No_Goods_105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CB8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月结发票推送功能设置</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C9E29E">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31FE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02B71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No_Goods_106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316F9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彩云局服务功能</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51C5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65BD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3C29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No_Goods_107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8B3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积分恢复</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7623D">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5D53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DEC33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No_Goods_108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85807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积分补发</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9DC31">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9D97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C374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No_Goods_109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7C7DD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云机重启</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5B0F2">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CA29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94D3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No_Goods_110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912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云机数据重置</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64E98">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E93C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4D58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No_Goods_111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9A2B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宽带改址重派</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7B47A3">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41D5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EEB35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No_Goods_112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B5DDC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宽带改约</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66CCD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0550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4D5D4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No_Goods_113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EF220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宽带催办</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F6AA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E7CA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B7E79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No_Goods_114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FA9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CHBN融合退订</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D80A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CC07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8F97D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No_Goods_115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73F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CHBN融合撤单</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C7DA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0AD7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530F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No_Goods_116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63D7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营业撤销</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0A0854">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BF26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56E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No_Goods_117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4423F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活动中止</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4D9268">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A333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649CF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No_Goods_118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B729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7天无理由撤单</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2C983B">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A6DB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098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No_Goods_119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ADF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用户支付密码修改</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B816E4">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A62E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271C1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No_Goods_120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CF37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家宽融合业务注销</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63B68">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37D1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BFFCA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No_Goods_121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B246A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积分回退</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89F4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13AA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5222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No_Goods_122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013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自动冲业务订购</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463F03">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27B4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B62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No_Goods_123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3688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自动冲业务充值</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85A7C2">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AB56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D17B9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No_Goods_124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DE8E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集团国漫业务（上网）</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B3FAB5">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54D1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54267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No_Goods_125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8C90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集团国漫业务（VOLTE）</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066B53">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534F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3B6B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No_Goods_126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BFDC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集团国漫业务（短信）</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15E77">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07FE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FC8DC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No_Goods_127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5455E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集团国漫业务（国际漫游）</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FF7A11">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4B64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2CE85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No_Goods_128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FD19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集团国漫业务（国际长途）</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46AA9">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4B458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D1467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No_Goods_129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E35A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集团国漫业务（国际及港澳台来话拦截）</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CA392F">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070D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3D97A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No_Goods_130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1059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集团国漫业务（国际及港澳台短信关停）</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652A7">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8961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239E9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No_Goods_131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F9E9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集团国漫业务（呼出限制）</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AAF027">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2EA5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78B1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No_Goods_132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A1DBE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集团国漫业务（呼入限制）</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10882">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17A9A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63B4A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No_Goods_133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117C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停机保号欠费提醒号码受理</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057DDD">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8B5E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C524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No_Goods_134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1156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资源兑换</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3A55D">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F7C1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386F9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No_Goods_135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B225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资源转增</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6AD9D">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2434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DCE8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No_Goods_137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A7C3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家庭群成员业务办理</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32B54E">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6524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1F76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No_Goods_138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1EB78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创建/注销家庭圈</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BD60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8924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4708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No_Goods_139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A6C5F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家庭圈成员管理</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812AE">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7F0F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EE2FC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No_Goods_140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AFB4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家庭圈成员信息维护</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7890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279A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85C4C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No_Goods_141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1858D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省内家庭群组类业务开通/退订</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9427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B01F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26935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No_Goods_142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64AE8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省内家庭群组类业务成员管理</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AAA02">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2002F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6B37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No_Goods_143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A988B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和包销户</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EE2A4D">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EDDF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0F96A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No_Goods_144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7A1A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外呼免打扰黑名单添加</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CDA4AA">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0F56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B4AB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No_Goods_145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29D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外呼免打扰黑名单删除</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16D511">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8A2B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B37D5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No_Goods_146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EE5C5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个性话费提醒</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FFAEE7">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1117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D69CC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No_Goods_147</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4800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流量订购提醒</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CB833">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0E8A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460D9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No_Goods_148</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156F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电子发票设置</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57DDF">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D827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AF14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No_Goods_149</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31B4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电子发票推送</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C241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31B2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8139C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No_Goods_150</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E3A9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魔百和电视会员订购</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F75C9F">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AE4C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9F0F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No_Goods_151</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B64B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电子发票冲红</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55B76">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0463F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274F3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No_Goods_152</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EBB3E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彩信账单定制（新增）</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9EBB0">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38F62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3FE0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No_Goods_153</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79E7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香港一卡多号副号申请</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90DB22">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6800F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08D9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No_Goods_154</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5766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短信账单定制</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2E14FB">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56E2A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C754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No_Goods_155</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E0BCC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电子邮箱账单定制</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46886D">
            <w:pPr>
              <w:keepNext w:val="0"/>
              <w:keepLines w:val="0"/>
              <w:suppressLineNumbers w:val="0"/>
              <w:spacing w:before="0" w:beforeAutospacing="0" w:after="0" w:afterAutospacing="0"/>
              <w:ind w:left="0" w:right="0"/>
              <w:jc w:val="left"/>
              <w:rPr>
                <w:rFonts w:hint="eastAsia" w:ascii="宋体" w:hAnsi="宋体" w:eastAsia="宋体" w:cs="宋体"/>
                <w:i w:val="0"/>
                <w:iCs w:val="0"/>
                <w:color w:val="auto"/>
                <w:sz w:val="22"/>
                <w:szCs w:val="22"/>
                <w:u w:val="none"/>
              </w:rPr>
            </w:pPr>
          </w:p>
        </w:tc>
      </w:tr>
      <w:tr w14:paraId="70093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0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BBFF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No_Goods_156</w:t>
            </w:r>
          </w:p>
        </w:tc>
        <w:tc>
          <w:tcPr>
            <w:tcW w:w="29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E68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群保底活动成员新增和删除</w:t>
            </w:r>
          </w:p>
        </w:tc>
        <w:tc>
          <w:tcPr>
            <w:tcW w:w="100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21F4F1">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22"/>
                <w:szCs w:val="22"/>
                <w:u w:val="none"/>
              </w:rPr>
            </w:pPr>
          </w:p>
        </w:tc>
      </w:tr>
    </w:tbl>
    <w:p w14:paraId="568CBC53">
      <w:pPr>
        <w:pStyle w:val="4"/>
        <w:ind w:left="0" w:leftChars="0" w:firstLine="0" w:firstLineChars="0"/>
        <w:rPr>
          <w:rFonts w:hint="default" w:ascii="仿宋" w:hAnsi="仿宋" w:eastAsia="仿宋" w:cs="仿宋"/>
          <w:color w:val="auto"/>
          <w:highlight w:val="none"/>
          <w:lang w:val="en-US" w:eastAsia="zh-CN"/>
        </w:rPr>
      </w:pPr>
    </w:p>
    <w:p w14:paraId="17D9698A">
      <w:pPr>
        <w:pStyle w:val="3"/>
        <w:pageBreakBefore w:val="0"/>
        <w:numPr>
          <w:ilvl w:val="1"/>
          <w:numId w:val="0"/>
        </w:numPr>
        <w:tabs>
          <w:tab w:val="left" w:pos="0"/>
        </w:tabs>
        <w:spacing w:before="0" w:after="0" w:line="360" w:lineRule="auto"/>
        <w:ind w:left="630" w:leftChars="0"/>
        <w:rPr>
          <w:rFonts w:hint="eastAsia" w:ascii="仿宋" w:hAnsi="仿宋" w:eastAsia="仿宋" w:cs="仿宋"/>
          <w:color w:val="auto"/>
          <w:highlight w:val="none"/>
          <w:lang w:val="en-US" w:eastAsia="zh-CN"/>
        </w:rPr>
      </w:pPr>
      <w:bookmarkStart w:id="68" w:name="_Toc17853"/>
      <w:bookmarkStart w:id="69" w:name="_Toc28753348"/>
      <w:r>
        <w:rPr>
          <w:rFonts w:hint="eastAsia" w:ascii="仿宋" w:hAnsi="仿宋" w:eastAsia="仿宋" w:cs="仿宋"/>
          <w:color w:val="auto"/>
          <w:highlight w:val="none"/>
        </w:rPr>
        <w:t>附录</w:t>
      </w:r>
      <w:r>
        <w:rPr>
          <w:rFonts w:hint="eastAsia" w:ascii="仿宋" w:hAnsi="仿宋" w:eastAsia="仿宋" w:cs="仿宋"/>
          <w:color w:val="auto"/>
          <w:highlight w:val="none"/>
          <w:lang w:val="en-US" w:eastAsia="zh-CN"/>
        </w:rPr>
        <w:t>七</w:t>
      </w:r>
      <w:r>
        <w:rPr>
          <w:rFonts w:hint="eastAsia" w:ascii="仿宋" w:hAnsi="仿宋" w:eastAsia="仿宋" w:cs="仿宋"/>
          <w:color w:val="auto"/>
          <w:highlight w:val="none"/>
        </w:rPr>
        <w:t>：</w:t>
      </w:r>
      <w:bookmarkEnd w:id="68"/>
      <w:r>
        <w:rPr>
          <w:rFonts w:hint="eastAsia" w:ascii="仿宋" w:hAnsi="仿宋" w:eastAsia="仿宋" w:cs="仿宋"/>
          <w:color w:val="auto"/>
          <w:highlight w:val="none"/>
          <w:lang w:val="en-US" w:eastAsia="zh-CN"/>
        </w:rPr>
        <w:t>订单轨迹状态枚举值</w:t>
      </w:r>
      <w:bookmarkEnd w:id="69"/>
    </w:p>
    <w:tbl>
      <w:tblPr>
        <w:tblStyle w:val="12"/>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55"/>
        <w:gridCol w:w="4777"/>
      </w:tblGrid>
      <w:tr w14:paraId="40B4C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F1254">
            <w:pPr>
              <w:keepNext w:val="0"/>
              <w:keepLines w:val="0"/>
              <w:suppressLineNumbers w:val="0"/>
              <w:spacing w:before="0" w:beforeAutospacing="0" w:after="0" w:afterAutospacing="0"/>
              <w:ind w:left="0" w:right="0"/>
              <w:rPr>
                <w:rFonts w:hint="eastAsia" w:ascii="仿宋" w:hAnsi="仿宋" w:eastAsia="仿宋" w:cs="仿宋"/>
                <w:b/>
                <w:bCs/>
                <w:color w:val="auto"/>
                <w:highlight w:val="none"/>
                <w:lang w:val="en-US" w:eastAsia="zh-CN"/>
              </w:rPr>
            </w:pPr>
            <w:r>
              <w:rPr>
                <w:rFonts w:hint="default" w:ascii="仿宋" w:hAnsi="仿宋" w:eastAsia="仿宋" w:cs="仿宋"/>
                <w:b/>
                <w:bCs/>
                <w:color w:val="auto"/>
                <w:highlight w:val="none"/>
                <w:lang w:val="en-US" w:eastAsia="zh-CN"/>
              </w:rPr>
              <w:t>订单轨迹状态编码</w:t>
            </w:r>
          </w:p>
        </w:tc>
        <w:tc>
          <w:tcPr>
            <w:tcW w:w="2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75942B">
            <w:pPr>
              <w:keepNext w:val="0"/>
              <w:keepLines w:val="0"/>
              <w:suppressLineNumbers w:val="0"/>
              <w:spacing w:before="0" w:beforeAutospacing="0" w:after="0" w:afterAutospacing="0"/>
              <w:ind w:left="0" w:right="0"/>
              <w:rPr>
                <w:rFonts w:hint="default" w:ascii="仿宋" w:hAnsi="仿宋" w:eastAsia="仿宋" w:cs="仿宋"/>
                <w:b/>
                <w:bCs/>
                <w:color w:val="auto"/>
                <w:highlight w:val="none"/>
                <w:lang w:val="en-US" w:eastAsia="zh-CN"/>
              </w:rPr>
            </w:pPr>
            <w:r>
              <w:rPr>
                <w:rFonts w:hint="default" w:ascii="仿宋" w:hAnsi="仿宋" w:eastAsia="仿宋" w:cs="仿宋"/>
                <w:b/>
                <w:bCs/>
                <w:color w:val="auto"/>
                <w:highlight w:val="none"/>
                <w:lang w:val="en-US" w:eastAsia="zh-CN"/>
              </w:rPr>
              <w:t>订单轨迹状态名称</w:t>
            </w:r>
          </w:p>
        </w:tc>
      </w:tr>
      <w:tr w14:paraId="6896B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67A5FC">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200</w:t>
            </w:r>
          </w:p>
        </w:tc>
        <w:tc>
          <w:tcPr>
            <w:tcW w:w="2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7FF588">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预受理</w:t>
            </w:r>
          </w:p>
        </w:tc>
      </w:tr>
      <w:tr w14:paraId="27959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F2A0AC">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204</w:t>
            </w:r>
          </w:p>
        </w:tc>
        <w:tc>
          <w:tcPr>
            <w:tcW w:w="2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3054D">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待校验三照</w:t>
            </w:r>
          </w:p>
        </w:tc>
      </w:tr>
      <w:tr w14:paraId="4A5C4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A3571C">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205</w:t>
            </w:r>
          </w:p>
        </w:tc>
        <w:tc>
          <w:tcPr>
            <w:tcW w:w="2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D4AD6B">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三照校验通过</w:t>
            </w:r>
          </w:p>
        </w:tc>
      </w:tr>
      <w:tr w14:paraId="799EA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2114F">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206</w:t>
            </w:r>
          </w:p>
        </w:tc>
        <w:tc>
          <w:tcPr>
            <w:tcW w:w="2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B3764">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三照校验失败</w:t>
            </w:r>
          </w:p>
        </w:tc>
      </w:tr>
      <w:tr w14:paraId="31B7E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FEBF35">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024</w:t>
            </w:r>
          </w:p>
        </w:tc>
        <w:tc>
          <w:tcPr>
            <w:tcW w:w="2866" w:type="pct"/>
            <w:tcBorders>
              <w:left w:val="single" w:color="000000" w:sz="4" w:space="0"/>
              <w:bottom w:val="single" w:color="000000" w:sz="4" w:space="0"/>
              <w:right w:val="single" w:color="000000" w:sz="4" w:space="0"/>
            </w:tcBorders>
            <w:shd w:val="clear" w:color="auto" w:fill="auto"/>
            <w:noWrap/>
            <w:vAlign w:val="center"/>
          </w:tcPr>
          <w:p w14:paraId="35AC745B">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预受理成功</w:t>
            </w:r>
          </w:p>
        </w:tc>
      </w:tr>
      <w:tr w14:paraId="45C27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64C86">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040</w:t>
            </w:r>
          </w:p>
        </w:tc>
        <w:tc>
          <w:tcPr>
            <w:tcW w:w="2866" w:type="pct"/>
            <w:tcBorders>
              <w:left w:val="single" w:color="000000" w:sz="4" w:space="0"/>
              <w:bottom w:val="single" w:color="000000" w:sz="4" w:space="0"/>
              <w:right w:val="single" w:color="000000" w:sz="4" w:space="0"/>
            </w:tcBorders>
            <w:shd w:val="clear" w:color="auto" w:fill="auto"/>
            <w:noWrap/>
            <w:vAlign w:val="center"/>
          </w:tcPr>
          <w:p w14:paraId="2333D90D">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预受理失败</w:t>
            </w:r>
          </w:p>
        </w:tc>
      </w:tr>
      <w:tr w14:paraId="55725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387B0F">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021</w:t>
            </w:r>
          </w:p>
        </w:tc>
        <w:tc>
          <w:tcPr>
            <w:tcW w:w="2866" w:type="pct"/>
            <w:tcBorders>
              <w:left w:val="single" w:color="000000" w:sz="4" w:space="0"/>
              <w:bottom w:val="single" w:color="000000" w:sz="4" w:space="0"/>
              <w:right w:val="single" w:color="000000" w:sz="4" w:space="0"/>
            </w:tcBorders>
            <w:shd w:val="clear" w:color="auto" w:fill="auto"/>
            <w:noWrap/>
            <w:vAlign w:val="center"/>
          </w:tcPr>
          <w:p w14:paraId="7ED24209">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待用户确认</w:t>
            </w:r>
          </w:p>
        </w:tc>
      </w:tr>
      <w:tr w14:paraId="5617E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6B0BB">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022</w:t>
            </w:r>
          </w:p>
        </w:tc>
        <w:tc>
          <w:tcPr>
            <w:tcW w:w="2866" w:type="pct"/>
            <w:tcBorders>
              <w:left w:val="single" w:color="000000" w:sz="4" w:space="0"/>
              <w:bottom w:val="single" w:color="000000" w:sz="4" w:space="0"/>
              <w:right w:val="single" w:color="000000" w:sz="4" w:space="0"/>
            </w:tcBorders>
            <w:shd w:val="clear" w:color="auto" w:fill="auto"/>
            <w:noWrap/>
            <w:vAlign w:val="center"/>
          </w:tcPr>
          <w:p w14:paraId="5DE3B6BB">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用户已确认</w:t>
            </w:r>
          </w:p>
        </w:tc>
      </w:tr>
      <w:tr w14:paraId="49C9B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8EF01">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220</w:t>
            </w:r>
          </w:p>
        </w:tc>
        <w:tc>
          <w:tcPr>
            <w:tcW w:w="2866" w:type="pct"/>
            <w:tcBorders>
              <w:left w:val="single" w:color="000000" w:sz="4" w:space="0"/>
              <w:bottom w:val="single" w:color="000000" w:sz="4" w:space="0"/>
              <w:right w:val="single" w:color="000000" w:sz="4" w:space="0"/>
            </w:tcBorders>
            <w:shd w:val="clear" w:color="auto" w:fill="auto"/>
            <w:noWrap/>
            <w:vAlign w:val="center"/>
          </w:tcPr>
          <w:p w14:paraId="61188890">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用户确认流程异常</w:t>
            </w:r>
          </w:p>
        </w:tc>
      </w:tr>
      <w:tr w14:paraId="59ED9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0688B">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001</w:t>
            </w:r>
          </w:p>
        </w:tc>
        <w:tc>
          <w:tcPr>
            <w:tcW w:w="2866" w:type="pct"/>
            <w:tcBorders>
              <w:left w:val="single" w:color="000000" w:sz="4" w:space="0"/>
              <w:bottom w:val="single" w:color="000000" w:sz="4" w:space="0"/>
              <w:right w:val="single" w:color="000000" w:sz="4" w:space="0"/>
            </w:tcBorders>
            <w:shd w:val="clear" w:color="auto" w:fill="auto"/>
            <w:noWrap/>
            <w:vAlign w:val="center"/>
          </w:tcPr>
          <w:p w14:paraId="06D87F2E">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待支付</w:t>
            </w:r>
          </w:p>
        </w:tc>
      </w:tr>
      <w:tr w14:paraId="38E31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34EBD6">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221</w:t>
            </w:r>
          </w:p>
        </w:tc>
        <w:tc>
          <w:tcPr>
            <w:tcW w:w="2866" w:type="pct"/>
            <w:tcBorders>
              <w:left w:val="single" w:color="000000" w:sz="4" w:space="0"/>
              <w:bottom w:val="single" w:color="000000" w:sz="4" w:space="0"/>
              <w:right w:val="single" w:color="000000" w:sz="4" w:space="0"/>
            </w:tcBorders>
            <w:shd w:val="clear" w:color="auto" w:fill="auto"/>
            <w:noWrap/>
            <w:vAlign w:val="center"/>
          </w:tcPr>
          <w:p w14:paraId="719C8884">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支付中</w:t>
            </w:r>
          </w:p>
        </w:tc>
      </w:tr>
      <w:tr w14:paraId="3C221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06F1FA">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026</w:t>
            </w:r>
          </w:p>
        </w:tc>
        <w:tc>
          <w:tcPr>
            <w:tcW w:w="2866" w:type="pct"/>
            <w:tcBorders>
              <w:left w:val="single" w:color="000000" w:sz="4" w:space="0"/>
              <w:bottom w:val="single" w:color="000000" w:sz="4" w:space="0"/>
              <w:right w:val="single" w:color="000000" w:sz="4" w:space="0"/>
            </w:tcBorders>
            <w:shd w:val="clear" w:color="auto" w:fill="auto"/>
            <w:noWrap/>
            <w:vAlign w:val="center"/>
          </w:tcPr>
          <w:p w14:paraId="1018FF76">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支付成功</w:t>
            </w:r>
          </w:p>
        </w:tc>
      </w:tr>
      <w:tr w14:paraId="54A6B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3CA91">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222</w:t>
            </w:r>
          </w:p>
        </w:tc>
        <w:tc>
          <w:tcPr>
            <w:tcW w:w="2866" w:type="pct"/>
            <w:tcBorders>
              <w:left w:val="single" w:color="000000" w:sz="4" w:space="0"/>
              <w:bottom w:val="single" w:color="000000" w:sz="4" w:space="0"/>
              <w:right w:val="single" w:color="000000" w:sz="4" w:space="0"/>
            </w:tcBorders>
            <w:shd w:val="clear" w:color="auto" w:fill="auto"/>
            <w:noWrap/>
            <w:vAlign w:val="center"/>
          </w:tcPr>
          <w:p w14:paraId="548D49AE">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逾期未支付</w:t>
            </w:r>
          </w:p>
        </w:tc>
      </w:tr>
      <w:tr w14:paraId="21278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89993">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102</w:t>
            </w:r>
          </w:p>
        </w:tc>
        <w:tc>
          <w:tcPr>
            <w:tcW w:w="2866" w:type="pct"/>
            <w:tcBorders>
              <w:left w:val="single" w:color="000000" w:sz="4" w:space="0"/>
              <w:bottom w:val="single" w:color="000000" w:sz="4" w:space="0"/>
              <w:right w:val="single" w:color="000000" w:sz="4" w:space="0"/>
            </w:tcBorders>
            <w:shd w:val="clear" w:color="auto" w:fill="auto"/>
            <w:noWrap/>
            <w:vAlign w:val="center"/>
          </w:tcPr>
          <w:p w14:paraId="144CAF15">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待成团</w:t>
            </w:r>
          </w:p>
        </w:tc>
      </w:tr>
      <w:tr w14:paraId="7888D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285A03">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223</w:t>
            </w:r>
          </w:p>
        </w:tc>
        <w:tc>
          <w:tcPr>
            <w:tcW w:w="2866" w:type="pct"/>
            <w:tcBorders>
              <w:left w:val="single" w:color="000000" w:sz="4" w:space="0"/>
              <w:bottom w:val="single" w:color="000000" w:sz="4" w:space="0"/>
              <w:right w:val="single" w:color="000000" w:sz="4" w:space="0"/>
            </w:tcBorders>
            <w:shd w:val="clear" w:color="auto" w:fill="auto"/>
            <w:noWrap/>
            <w:vAlign w:val="center"/>
          </w:tcPr>
          <w:p w14:paraId="1338FE98">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拼团成功</w:t>
            </w:r>
          </w:p>
        </w:tc>
      </w:tr>
      <w:tr w14:paraId="50BDF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00B38">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224</w:t>
            </w:r>
          </w:p>
        </w:tc>
        <w:tc>
          <w:tcPr>
            <w:tcW w:w="2866" w:type="pct"/>
            <w:tcBorders>
              <w:left w:val="single" w:color="000000" w:sz="4" w:space="0"/>
              <w:bottom w:val="single" w:color="000000" w:sz="4" w:space="0"/>
              <w:right w:val="single" w:color="000000" w:sz="4" w:space="0"/>
            </w:tcBorders>
            <w:shd w:val="clear" w:color="auto" w:fill="auto"/>
            <w:noWrap/>
            <w:vAlign w:val="center"/>
          </w:tcPr>
          <w:p w14:paraId="34C3D7EB">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拼团失败</w:t>
            </w:r>
          </w:p>
        </w:tc>
      </w:tr>
      <w:tr w14:paraId="16642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3AB86">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017</w:t>
            </w:r>
          </w:p>
        </w:tc>
        <w:tc>
          <w:tcPr>
            <w:tcW w:w="2866" w:type="pct"/>
            <w:tcBorders>
              <w:left w:val="single" w:color="000000" w:sz="4" w:space="0"/>
              <w:bottom w:val="single" w:color="000000" w:sz="4" w:space="0"/>
              <w:right w:val="single" w:color="000000" w:sz="4" w:space="0"/>
            </w:tcBorders>
            <w:shd w:val="clear" w:color="auto" w:fill="auto"/>
            <w:noWrap/>
            <w:vAlign w:val="center"/>
          </w:tcPr>
          <w:p w14:paraId="11EFEDD0">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待办理</w:t>
            </w:r>
          </w:p>
        </w:tc>
      </w:tr>
      <w:tr w14:paraId="3AAF4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04DA1">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002</w:t>
            </w:r>
          </w:p>
        </w:tc>
        <w:tc>
          <w:tcPr>
            <w:tcW w:w="2866" w:type="pct"/>
            <w:tcBorders>
              <w:left w:val="single" w:color="000000" w:sz="4" w:space="0"/>
              <w:bottom w:val="single" w:color="000000" w:sz="4" w:space="0"/>
              <w:right w:val="single" w:color="000000" w:sz="4" w:space="0"/>
            </w:tcBorders>
            <w:shd w:val="clear" w:color="auto" w:fill="auto"/>
            <w:noWrap/>
            <w:vAlign w:val="center"/>
          </w:tcPr>
          <w:p w14:paraId="0AA6527F">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办理中</w:t>
            </w:r>
          </w:p>
        </w:tc>
      </w:tr>
      <w:tr w14:paraId="77499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B90F7">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004</w:t>
            </w:r>
          </w:p>
        </w:tc>
        <w:tc>
          <w:tcPr>
            <w:tcW w:w="2866" w:type="pct"/>
            <w:tcBorders>
              <w:left w:val="single" w:color="000000" w:sz="4" w:space="0"/>
              <w:bottom w:val="single" w:color="000000" w:sz="4" w:space="0"/>
              <w:right w:val="single" w:color="000000" w:sz="4" w:space="0"/>
            </w:tcBorders>
            <w:shd w:val="clear" w:color="auto" w:fill="auto"/>
            <w:noWrap/>
            <w:vAlign w:val="center"/>
          </w:tcPr>
          <w:p w14:paraId="5B244360">
            <w:pPr>
              <w:keepNext w:val="0"/>
              <w:keepLines w:val="0"/>
              <w:suppressLineNumbers w:val="0"/>
              <w:spacing w:before="0" w:beforeAutospacing="0" w:after="0" w:afterAutospacing="0"/>
              <w:ind w:left="0" w:right="0"/>
              <w:rPr>
                <w:rFonts w:hint="default"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办理成功</w:t>
            </w:r>
          </w:p>
        </w:tc>
      </w:tr>
      <w:tr w14:paraId="42C51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2F80F0">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005</w:t>
            </w:r>
          </w:p>
        </w:tc>
        <w:tc>
          <w:tcPr>
            <w:tcW w:w="2866" w:type="pct"/>
            <w:tcBorders>
              <w:left w:val="single" w:color="000000" w:sz="4" w:space="0"/>
              <w:bottom w:val="single" w:color="000000" w:sz="4" w:space="0"/>
              <w:right w:val="single" w:color="000000" w:sz="4" w:space="0"/>
            </w:tcBorders>
            <w:shd w:val="clear" w:color="auto" w:fill="auto"/>
            <w:noWrap/>
            <w:vAlign w:val="center"/>
          </w:tcPr>
          <w:p w14:paraId="24A4D5B0">
            <w:pPr>
              <w:keepNext w:val="0"/>
              <w:keepLines w:val="0"/>
              <w:suppressLineNumbers w:val="0"/>
              <w:spacing w:before="0" w:beforeAutospacing="0" w:after="0" w:afterAutospacing="0"/>
              <w:ind w:left="0" w:right="0"/>
              <w:rPr>
                <w:rFonts w:hint="default"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办理失败</w:t>
            </w:r>
          </w:p>
        </w:tc>
      </w:tr>
      <w:tr w14:paraId="51F21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0FA6C5">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115</w:t>
            </w:r>
          </w:p>
        </w:tc>
        <w:tc>
          <w:tcPr>
            <w:tcW w:w="2866" w:type="pct"/>
            <w:tcBorders>
              <w:left w:val="single" w:color="000000" w:sz="4" w:space="0"/>
              <w:bottom w:val="single" w:color="000000" w:sz="4" w:space="0"/>
              <w:right w:val="single" w:color="000000" w:sz="4" w:space="0"/>
            </w:tcBorders>
            <w:shd w:val="clear" w:color="auto" w:fill="auto"/>
            <w:noWrap/>
            <w:vAlign w:val="center"/>
          </w:tcPr>
          <w:p w14:paraId="0B5E5F25">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取消订单</w:t>
            </w:r>
          </w:p>
        </w:tc>
      </w:tr>
      <w:tr w14:paraId="7667C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D1E0F">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225</w:t>
            </w:r>
          </w:p>
        </w:tc>
        <w:tc>
          <w:tcPr>
            <w:tcW w:w="2866" w:type="pct"/>
            <w:tcBorders>
              <w:left w:val="single" w:color="000000" w:sz="4" w:space="0"/>
              <w:bottom w:val="single" w:color="000000" w:sz="4" w:space="0"/>
              <w:right w:val="single" w:color="000000" w:sz="4" w:space="0"/>
            </w:tcBorders>
            <w:shd w:val="clear" w:color="auto" w:fill="auto"/>
            <w:noWrap/>
            <w:vAlign w:val="center"/>
          </w:tcPr>
          <w:p w14:paraId="4AC90C16">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商户预受理</w:t>
            </w:r>
          </w:p>
        </w:tc>
      </w:tr>
      <w:tr w14:paraId="2AF3A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FC11A">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226</w:t>
            </w:r>
          </w:p>
        </w:tc>
        <w:tc>
          <w:tcPr>
            <w:tcW w:w="2866" w:type="pct"/>
            <w:tcBorders>
              <w:left w:val="single" w:color="000000" w:sz="4" w:space="0"/>
              <w:bottom w:val="single" w:color="000000" w:sz="4" w:space="0"/>
              <w:right w:val="single" w:color="000000" w:sz="4" w:space="0"/>
            </w:tcBorders>
            <w:shd w:val="clear" w:color="auto" w:fill="auto"/>
            <w:noWrap/>
            <w:vAlign w:val="center"/>
          </w:tcPr>
          <w:p w14:paraId="7188F07C">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商户预受理成功</w:t>
            </w:r>
          </w:p>
        </w:tc>
      </w:tr>
      <w:tr w14:paraId="18A26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DA8666">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227</w:t>
            </w:r>
          </w:p>
        </w:tc>
        <w:tc>
          <w:tcPr>
            <w:tcW w:w="2866" w:type="pct"/>
            <w:tcBorders>
              <w:left w:val="single" w:color="000000" w:sz="4" w:space="0"/>
              <w:bottom w:val="single" w:color="000000" w:sz="4" w:space="0"/>
              <w:right w:val="single" w:color="000000" w:sz="4" w:space="0"/>
            </w:tcBorders>
            <w:shd w:val="clear" w:color="auto" w:fill="auto"/>
            <w:noWrap/>
            <w:vAlign w:val="center"/>
          </w:tcPr>
          <w:p w14:paraId="0F396F34">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商户预受理失败</w:t>
            </w:r>
          </w:p>
        </w:tc>
      </w:tr>
      <w:tr w14:paraId="07E8A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85700">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108</w:t>
            </w:r>
          </w:p>
        </w:tc>
        <w:tc>
          <w:tcPr>
            <w:tcW w:w="2866" w:type="pct"/>
            <w:tcBorders>
              <w:left w:val="single" w:color="000000" w:sz="4" w:space="0"/>
              <w:bottom w:val="single" w:color="000000" w:sz="4" w:space="0"/>
              <w:right w:val="single" w:color="000000" w:sz="4" w:space="0"/>
            </w:tcBorders>
            <w:shd w:val="clear" w:color="auto" w:fill="auto"/>
            <w:noWrap/>
            <w:vAlign w:val="center"/>
          </w:tcPr>
          <w:p w14:paraId="408C6513">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待发货</w:t>
            </w:r>
          </w:p>
        </w:tc>
      </w:tr>
      <w:tr w14:paraId="345BE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DD651">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037</w:t>
            </w:r>
          </w:p>
        </w:tc>
        <w:tc>
          <w:tcPr>
            <w:tcW w:w="2866" w:type="pct"/>
            <w:tcBorders>
              <w:left w:val="single" w:color="000000" w:sz="4" w:space="0"/>
              <w:bottom w:val="single" w:color="000000" w:sz="4" w:space="0"/>
              <w:right w:val="single" w:color="000000" w:sz="4" w:space="0"/>
            </w:tcBorders>
            <w:shd w:val="clear" w:color="auto" w:fill="auto"/>
            <w:noWrap/>
            <w:vAlign w:val="center"/>
          </w:tcPr>
          <w:p w14:paraId="4D82841A">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发货中</w:t>
            </w:r>
          </w:p>
        </w:tc>
      </w:tr>
      <w:tr w14:paraId="5BE3F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39B77">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228</w:t>
            </w:r>
          </w:p>
        </w:tc>
        <w:tc>
          <w:tcPr>
            <w:tcW w:w="2866" w:type="pct"/>
            <w:tcBorders>
              <w:left w:val="single" w:color="000000" w:sz="4" w:space="0"/>
              <w:bottom w:val="single" w:color="000000" w:sz="4" w:space="0"/>
              <w:right w:val="single" w:color="000000" w:sz="4" w:space="0"/>
            </w:tcBorders>
            <w:shd w:val="clear" w:color="auto" w:fill="auto"/>
            <w:noWrap/>
            <w:vAlign w:val="center"/>
          </w:tcPr>
          <w:p w14:paraId="2D70D101">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发货成功</w:t>
            </w:r>
          </w:p>
        </w:tc>
      </w:tr>
      <w:tr w14:paraId="67893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763E52">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036</w:t>
            </w:r>
          </w:p>
        </w:tc>
        <w:tc>
          <w:tcPr>
            <w:tcW w:w="2866" w:type="pct"/>
            <w:tcBorders>
              <w:left w:val="single" w:color="000000" w:sz="4" w:space="0"/>
              <w:bottom w:val="single" w:color="000000" w:sz="4" w:space="0"/>
              <w:right w:val="single" w:color="000000" w:sz="4" w:space="0"/>
            </w:tcBorders>
            <w:shd w:val="clear" w:color="auto" w:fill="auto"/>
            <w:noWrap/>
            <w:vAlign w:val="center"/>
          </w:tcPr>
          <w:p w14:paraId="2E09489B">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发货失败</w:t>
            </w:r>
          </w:p>
        </w:tc>
      </w:tr>
      <w:tr w14:paraId="77244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D6EE4">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109</w:t>
            </w:r>
          </w:p>
        </w:tc>
        <w:tc>
          <w:tcPr>
            <w:tcW w:w="2866" w:type="pct"/>
            <w:tcBorders>
              <w:left w:val="single" w:color="000000" w:sz="4" w:space="0"/>
              <w:bottom w:val="single" w:color="000000" w:sz="4" w:space="0"/>
              <w:right w:val="single" w:color="000000" w:sz="4" w:space="0"/>
            </w:tcBorders>
            <w:shd w:val="clear" w:color="auto" w:fill="auto"/>
            <w:noWrap/>
            <w:vAlign w:val="center"/>
          </w:tcPr>
          <w:p w14:paraId="0DE5E520">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待收货</w:t>
            </w:r>
          </w:p>
        </w:tc>
      </w:tr>
      <w:tr w14:paraId="017EE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62BA92">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041</w:t>
            </w:r>
          </w:p>
        </w:tc>
        <w:tc>
          <w:tcPr>
            <w:tcW w:w="2866" w:type="pct"/>
            <w:tcBorders>
              <w:left w:val="single" w:color="000000" w:sz="4" w:space="0"/>
              <w:bottom w:val="single" w:color="000000" w:sz="4" w:space="0"/>
              <w:right w:val="single" w:color="000000" w:sz="4" w:space="0"/>
            </w:tcBorders>
            <w:shd w:val="clear" w:color="auto" w:fill="auto"/>
            <w:noWrap/>
            <w:vAlign w:val="center"/>
          </w:tcPr>
          <w:p w14:paraId="12BA87DC">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已签收</w:t>
            </w:r>
          </w:p>
        </w:tc>
      </w:tr>
      <w:tr w14:paraId="2E981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0EAE8">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042</w:t>
            </w:r>
          </w:p>
        </w:tc>
        <w:tc>
          <w:tcPr>
            <w:tcW w:w="2866" w:type="pct"/>
            <w:tcBorders>
              <w:left w:val="single" w:color="000000" w:sz="4" w:space="0"/>
              <w:bottom w:val="single" w:color="000000" w:sz="4" w:space="0"/>
              <w:right w:val="single" w:color="000000" w:sz="4" w:space="0"/>
            </w:tcBorders>
            <w:shd w:val="clear" w:color="auto" w:fill="auto"/>
            <w:noWrap/>
            <w:vAlign w:val="center"/>
          </w:tcPr>
          <w:p w14:paraId="53A1418A">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确认收货</w:t>
            </w:r>
          </w:p>
        </w:tc>
      </w:tr>
      <w:tr w14:paraId="59F11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7EB3DB">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110</w:t>
            </w:r>
          </w:p>
        </w:tc>
        <w:tc>
          <w:tcPr>
            <w:tcW w:w="2866" w:type="pct"/>
            <w:tcBorders>
              <w:left w:val="single" w:color="000000" w:sz="4" w:space="0"/>
              <w:bottom w:val="single" w:color="000000" w:sz="4" w:space="0"/>
              <w:right w:val="single" w:color="000000" w:sz="4" w:space="0"/>
            </w:tcBorders>
            <w:shd w:val="clear" w:color="auto" w:fill="auto"/>
            <w:noWrap/>
            <w:vAlign w:val="center"/>
          </w:tcPr>
          <w:p w14:paraId="1A511E08">
            <w:pPr>
              <w:keepNext w:val="0"/>
              <w:keepLines w:val="0"/>
              <w:suppressLineNumbers w:val="0"/>
              <w:spacing w:before="0" w:beforeAutospacing="0" w:after="0" w:afterAutospacing="0"/>
              <w:ind w:left="0" w:right="0"/>
              <w:rPr>
                <w:rFonts w:hint="default"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交易完成（暂不启用）</w:t>
            </w:r>
          </w:p>
        </w:tc>
      </w:tr>
      <w:tr w14:paraId="6360C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C471D">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111</w:t>
            </w:r>
          </w:p>
        </w:tc>
        <w:tc>
          <w:tcPr>
            <w:tcW w:w="2866" w:type="pct"/>
            <w:tcBorders>
              <w:left w:val="single" w:color="000000" w:sz="4" w:space="0"/>
              <w:bottom w:val="single" w:color="000000" w:sz="4" w:space="0"/>
              <w:right w:val="single" w:color="000000" w:sz="4" w:space="0"/>
            </w:tcBorders>
            <w:shd w:val="clear" w:color="auto" w:fill="auto"/>
            <w:noWrap/>
            <w:vAlign w:val="center"/>
          </w:tcPr>
          <w:p w14:paraId="6E5131C5">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交易关闭（暂不启用）</w:t>
            </w:r>
          </w:p>
        </w:tc>
      </w:tr>
      <w:tr w14:paraId="52FFC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038F2">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112</w:t>
            </w:r>
          </w:p>
        </w:tc>
        <w:tc>
          <w:tcPr>
            <w:tcW w:w="2866" w:type="pct"/>
            <w:tcBorders>
              <w:left w:val="single" w:color="000000" w:sz="4" w:space="0"/>
              <w:bottom w:val="single" w:color="000000" w:sz="4" w:space="0"/>
              <w:right w:val="single" w:color="000000" w:sz="4" w:space="0"/>
            </w:tcBorders>
            <w:shd w:val="clear" w:color="auto" w:fill="auto"/>
            <w:noWrap/>
            <w:vAlign w:val="center"/>
          </w:tcPr>
          <w:p w14:paraId="455657B4">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待激活</w:t>
            </w:r>
          </w:p>
        </w:tc>
      </w:tr>
      <w:tr w14:paraId="736CD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EFA415">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113</w:t>
            </w:r>
          </w:p>
        </w:tc>
        <w:tc>
          <w:tcPr>
            <w:tcW w:w="2866" w:type="pct"/>
            <w:tcBorders>
              <w:left w:val="single" w:color="000000" w:sz="4" w:space="0"/>
              <w:bottom w:val="single" w:color="000000" w:sz="4" w:space="0"/>
              <w:right w:val="single" w:color="000000" w:sz="4" w:space="0"/>
            </w:tcBorders>
            <w:shd w:val="clear" w:color="auto" w:fill="auto"/>
            <w:noWrap/>
            <w:vAlign w:val="center"/>
          </w:tcPr>
          <w:p w14:paraId="5AFBAB03">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已激活</w:t>
            </w:r>
          </w:p>
        </w:tc>
      </w:tr>
      <w:tr w14:paraId="4EBE0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21D7">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123</w:t>
            </w:r>
          </w:p>
        </w:tc>
        <w:tc>
          <w:tcPr>
            <w:tcW w:w="2866" w:type="pct"/>
            <w:tcBorders>
              <w:left w:val="single" w:color="000000" w:sz="4" w:space="0"/>
              <w:bottom w:val="single" w:color="000000" w:sz="4" w:space="0"/>
              <w:right w:val="single" w:color="000000" w:sz="4" w:space="0"/>
            </w:tcBorders>
            <w:shd w:val="clear" w:color="auto" w:fill="auto"/>
            <w:noWrap/>
            <w:vAlign w:val="center"/>
          </w:tcPr>
          <w:p w14:paraId="65450897">
            <w:pPr>
              <w:keepNext w:val="0"/>
              <w:keepLines w:val="0"/>
              <w:suppressLineNumbers w:val="0"/>
              <w:spacing w:before="0" w:beforeAutospacing="0" w:after="0" w:afterAutospacing="0"/>
              <w:ind w:left="0" w:right="0"/>
              <w:rPr>
                <w:rFonts w:hint="eastAsia" w:ascii="仿宋" w:hAnsi="仿宋" w:eastAsia="仿宋" w:cs="仿宋"/>
                <w:color w:val="auto"/>
                <w:highlight w:val="none"/>
                <w:lang w:val="en-US" w:eastAsia="zh-CN"/>
              </w:rPr>
            </w:pPr>
            <w:r>
              <w:rPr>
                <w:rFonts w:hint="eastAsia" w:ascii="仿宋" w:hAnsi="仿宋" w:eastAsia="仿宋" w:cs="仿宋"/>
                <w:color w:val="auto"/>
                <w:highlight w:val="none"/>
                <w:lang w:val="en-US" w:eastAsia="zh-CN"/>
              </w:rPr>
              <w:t>激活失败</w:t>
            </w:r>
          </w:p>
        </w:tc>
      </w:tr>
    </w:tbl>
    <w:p w14:paraId="6AAFA92A">
      <w:pPr>
        <w:pStyle w:val="4"/>
        <w:rPr>
          <w:rFonts w:hint="default"/>
          <w:color w:val="auto"/>
          <w:lang w:val="en-US" w:eastAsia="zh-CN"/>
        </w:rPr>
      </w:pPr>
    </w:p>
    <w:p w14:paraId="64AB4601">
      <w:pPr>
        <w:pStyle w:val="3"/>
        <w:pageBreakBefore w:val="0"/>
        <w:numPr>
          <w:ilvl w:val="1"/>
          <w:numId w:val="0"/>
        </w:numPr>
        <w:tabs>
          <w:tab w:val="left" w:pos="0"/>
        </w:tabs>
        <w:spacing w:before="0" w:after="0" w:line="360" w:lineRule="auto"/>
        <w:ind w:left="630" w:leftChars="0"/>
        <w:rPr>
          <w:rFonts w:hint="eastAsia" w:ascii="仿宋" w:hAnsi="仿宋" w:eastAsia="仿宋" w:cs="仿宋"/>
          <w:color w:val="auto"/>
          <w:highlight w:val="none"/>
          <w:lang w:eastAsia="zh-CN"/>
        </w:rPr>
      </w:pPr>
      <w:bookmarkStart w:id="70" w:name="_Toc7773"/>
      <w:bookmarkStart w:id="71" w:name="_Toc73699261"/>
      <w:r>
        <w:rPr>
          <w:rFonts w:hint="eastAsia" w:ascii="仿宋" w:hAnsi="仿宋" w:eastAsia="仿宋" w:cs="仿宋"/>
          <w:color w:val="auto"/>
          <w:highlight w:val="none"/>
        </w:rPr>
        <w:t>附录</w:t>
      </w:r>
      <w:r>
        <w:rPr>
          <w:rFonts w:hint="eastAsia" w:ascii="仿宋" w:hAnsi="仿宋" w:eastAsia="仿宋" w:cs="仿宋"/>
          <w:color w:val="auto"/>
          <w:highlight w:val="none"/>
          <w:lang w:val="en-US" w:eastAsia="zh-CN"/>
        </w:rPr>
        <w:t>八</w:t>
      </w:r>
      <w:r>
        <w:rPr>
          <w:rFonts w:hint="eastAsia" w:ascii="仿宋" w:hAnsi="仿宋" w:eastAsia="仿宋" w:cs="仿宋"/>
          <w:color w:val="auto"/>
          <w:highlight w:val="none"/>
        </w:rPr>
        <w:t>：</w:t>
      </w:r>
      <w:r>
        <w:rPr>
          <w:rFonts w:hint="eastAsia" w:ascii="仿宋" w:hAnsi="仿宋" w:eastAsia="仿宋" w:cs="仿宋"/>
          <w:color w:val="auto"/>
          <w:highlight w:val="none"/>
          <w:lang w:val="en-US" w:eastAsia="zh-CN"/>
        </w:rPr>
        <w:t>子订单</w:t>
      </w:r>
      <w:r>
        <w:rPr>
          <w:rFonts w:hint="eastAsia" w:ascii="仿宋" w:hAnsi="仿宋" w:eastAsia="仿宋" w:cs="仿宋"/>
          <w:color w:val="auto"/>
          <w:highlight w:val="none"/>
        </w:rPr>
        <w:t>状态枚举值</w:t>
      </w:r>
      <w:bookmarkEnd w:id="70"/>
      <w:bookmarkEnd w:id="71"/>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44"/>
        <w:gridCol w:w="5089"/>
      </w:tblGrid>
      <w:tr w14:paraId="03297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9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0DF29">
            <w:pPr>
              <w:keepNext w:val="0"/>
              <w:keepLines w:val="0"/>
              <w:suppressLineNumbers w:val="0"/>
              <w:spacing w:before="0" w:beforeAutospacing="0" w:after="0" w:afterAutospacing="0"/>
              <w:ind w:left="0" w:right="0"/>
              <w:rPr>
                <w:rFonts w:hint="eastAsia" w:ascii="仿宋" w:hAnsi="仿宋" w:eastAsia="仿宋" w:cs="仿宋"/>
                <w:b/>
                <w:bCs/>
                <w:color w:val="auto"/>
                <w:highlight w:val="none"/>
              </w:rPr>
            </w:pPr>
            <w:r>
              <w:rPr>
                <w:rFonts w:hint="default" w:ascii="仿宋" w:hAnsi="仿宋" w:eastAsia="仿宋" w:cs="仿宋"/>
                <w:b/>
                <w:bCs/>
                <w:color w:val="auto"/>
                <w:highlight w:val="none"/>
                <w:lang w:val="en-US" w:eastAsia="zh-CN"/>
              </w:rPr>
              <w:t>子订单状态编码</w:t>
            </w:r>
          </w:p>
        </w:tc>
        <w:tc>
          <w:tcPr>
            <w:tcW w:w="30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867BF">
            <w:pPr>
              <w:keepNext w:val="0"/>
              <w:keepLines w:val="0"/>
              <w:suppressLineNumbers w:val="0"/>
              <w:spacing w:before="0" w:beforeAutospacing="0" w:after="0" w:afterAutospacing="0"/>
              <w:ind w:left="0" w:right="0"/>
              <w:rPr>
                <w:rFonts w:hint="default" w:ascii="仿宋" w:hAnsi="仿宋" w:eastAsia="仿宋" w:cs="仿宋"/>
                <w:b/>
                <w:bCs/>
                <w:color w:val="auto"/>
                <w:highlight w:val="none"/>
              </w:rPr>
            </w:pPr>
            <w:r>
              <w:rPr>
                <w:rFonts w:hint="default" w:ascii="仿宋" w:hAnsi="仿宋" w:eastAsia="仿宋" w:cs="仿宋"/>
                <w:b/>
                <w:bCs/>
                <w:color w:val="auto"/>
                <w:highlight w:val="none"/>
                <w:lang w:val="en-US" w:eastAsia="zh-CN"/>
              </w:rPr>
              <w:t>子订单状态名称</w:t>
            </w:r>
          </w:p>
        </w:tc>
      </w:tr>
      <w:tr w14:paraId="3CB07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9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1332C4">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200</w:t>
            </w:r>
          </w:p>
        </w:tc>
        <w:tc>
          <w:tcPr>
            <w:tcW w:w="30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2A6B18">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预受理</w:t>
            </w:r>
          </w:p>
        </w:tc>
      </w:tr>
      <w:tr w14:paraId="0BC00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946" w:type="pct"/>
            <w:tcBorders>
              <w:left w:val="single" w:color="000000" w:sz="4" w:space="0"/>
              <w:bottom w:val="single" w:color="000000" w:sz="4" w:space="0"/>
              <w:right w:val="single" w:color="000000" w:sz="4" w:space="0"/>
            </w:tcBorders>
            <w:shd w:val="clear" w:color="auto" w:fill="auto"/>
            <w:noWrap/>
            <w:vAlign w:val="center"/>
          </w:tcPr>
          <w:p w14:paraId="01800CEB">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021</w:t>
            </w:r>
          </w:p>
        </w:tc>
        <w:tc>
          <w:tcPr>
            <w:tcW w:w="3053" w:type="pct"/>
            <w:tcBorders>
              <w:left w:val="single" w:color="000000" w:sz="4" w:space="0"/>
              <w:bottom w:val="single" w:color="000000" w:sz="4" w:space="0"/>
              <w:right w:val="single" w:color="000000" w:sz="4" w:space="0"/>
            </w:tcBorders>
            <w:shd w:val="clear" w:color="auto" w:fill="auto"/>
            <w:noWrap/>
            <w:vAlign w:val="center"/>
          </w:tcPr>
          <w:p w14:paraId="2324F0C1">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待用户确认</w:t>
            </w:r>
          </w:p>
        </w:tc>
      </w:tr>
      <w:tr w14:paraId="4F605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946" w:type="pct"/>
            <w:tcBorders>
              <w:left w:val="single" w:color="000000" w:sz="4" w:space="0"/>
              <w:bottom w:val="single" w:color="000000" w:sz="4" w:space="0"/>
              <w:right w:val="single" w:color="000000" w:sz="4" w:space="0"/>
            </w:tcBorders>
            <w:shd w:val="clear" w:color="auto" w:fill="auto"/>
            <w:noWrap/>
            <w:vAlign w:val="center"/>
          </w:tcPr>
          <w:p w14:paraId="5DE54A27">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001</w:t>
            </w:r>
          </w:p>
        </w:tc>
        <w:tc>
          <w:tcPr>
            <w:tcW w:w="3053" w:type="pct"/>
            <w:tcBorders>
              <w:left w:val="single" w:color="000000" w:sz="4" w:space="0"/>
              <w:bottom w:val="single" w:color="000000" w:sz="4" w:space="0"/>
              <w:right w:val="single" w:color="000000" w:sz="4" w:space="0"/>
            </w:tcBorders>
            <w:shd w:val="clear" w:color="auto" w:fill="auto"/>
            <w:noWrap/>
            <w:vAlign w:val="center"/>
          </w:tcPr>
          <w:p w14:paraId="38D0F588">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待支付</w:t>
            </w:r>
          </w:p>
        </w:tc>
      </w:tr>
      <w:tr w14:paraId="1604A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946" w:type="pct"/>
            <w:tcBorders>
              <w:left w:val="single" w:color="000000" w:sz="4" w:space="0"/>
              <w:bottom w:val="single" w:color="000000" w:sz="4" w:space="0"/>
              <w:right w:val="single" w:color="000000" w:sz="4" w:space="0"/>
            </w:tcBorders>
            <w:shd w:val="clear" w:color="auto" w:fill="auto"/>
            <w:noWrap/>
            <w:vAlign w:val="center"/>
          </w:tcPr>
          <w:p w14:paraId="214CA735">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115</w:t>
            </w:r>
          </w:p>
        </w:tc>
        <w:tc>
          <w:tcPr>
            <w:tcW w:w="3053" w:type="pct"/>
            <w:tcBorders>
              <w:left w:val="single" w:color="000000" w:sz="4" w:space="0"/>
              <w:bottom w:val="single" w:color="000000" w:sz="4" w:space="0"/>
              <w:right w:val="single" w:color="000000" w:sz="4" w:space="0"/>
            </w:tcBorders>
            <w:shd w:val="clear" w:color="auto" w:fill="auto"/>
            <w:noWrap/>
            <w:vAlign w:val="center"/>
          </w:tcPr>
          <w:p w14:paraId="1BEC14D9">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取消订单</w:t>
            </w:r>
          </w:p>
        </w:tc>
      </w:tr>
      <w:tr w14:paraId="3CEED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946" w:type="pct"/>
            <w:tcBorders>
              <w:left w:val="single" w:color="000000" w:sz="4" w:space="0"/>
              <w:bottom w:val="single" w:color="000000" w:sz="4" w:space="0"/>
              <w:right w:val="single" w:color="000000" w:sz="4" w:space="0"/>
            </w:tcBorders>
            <w:shd w:val="clear" w:color="auto" w:fill="auto"/>
            <w:noWrap/>
            <w:vAlign w:val="center"/>
          </w:tcPr>
          <w:p w14:paraId="7351EDDE">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102</w:t>
            </w:r>
          </w:p>
        </w:tc>
        <w:tc>
          <w:tcPr>
            <w:tcW w:w="3053" w:type="pct"/>
            <w:tcBorders>
              <w:left w:val="single" w:color="000000" w:sz="4" w:space="0"/>
              <w:bottom w:val="single" w:color="000000" w:sz="4" w:space="0"/>
              <w:right w:val="single" w:color="000000" w:sz="4" w:space="0"/>
            </w:tcBorders>
            <w:shd w:val="clear" w:color="auto" w:fill="auto"/>
            <w:noWrap/>
            <w:vAlign w:val="center"/>
          </w:tcPr>
          <w:p w14:paraId="5E5FCBE4">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待成团</w:t>
            </w:r>
          </w:p>
        </w:tc>
      </w:tr>
      <w:tr w14:paraId="0FDDB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946" w:type="pct"/>
            <w:tcBorders>
              <w:left w:val="single" w:color="000000" w:sz="4" w:space="0"/>
              <w:bottom w:val="single" w:color="000000" w:sz="4" w:space="0"/>
              <w:right w:val="single" w:color="000000" w:sz="4" w:space="0"/>
            </w:tcBorders>
            <w:shd w:val="clear" w:color="auto" w:fill="auto"/>
            <w:noWrap/>
            <w:vAlign w:val="center"/>
          </w:tcPr>
          <w:p w14:paraId="2BFFF2AD">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017</w:t>
            </w:r>
          </w:p>
        </w:tc>
        <w:tc>
          <w:tcPr>
            <w:tcW w:w="3053" w:type="pct"/>
            <w:tcBorders>
              <w:left w:val="single" w:color="000000" w:sz="4" w:space="0"/>
              <w:bottom w:val="single" w:color="000000" w:sz="4" w:space="0"/>
              <w:right w:val="single" w:color="000000" w:sz="4" w:space="0"/>
            </w:tcBorders>
            <w:shd w:val="clear" w:color="auto" w:fill="auto"/>
            <w:noWrap/>
            <w:vAlign w:val="center"/>
          </w:tcPr>
          <w:p w14:paraId="7E9D4B9A">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待办理</w:t>
            </w:r>
          </w:p>
        </w:tc>
      </w:tr>
      <w:tr w14:paraId="60438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946" w:type="pct"/>
            <w:tcBorders>
              <w:left w:val="single" w:color="000000" w:sz="4" w:space="0"/>
              <w:bottom w:val="single" w:color="000000" w:sz="4" w:space="0"/>
              <w:right w:val="single" w:color="000000" w:sz="4" w:space="0"/>
            </w:tcBorders>
            <w:shd w:val="clear" w:color="auto" w:fill="auto"/>
            <w:noWrap/>
            <w:vAlign w:val="center"/>
          </w:tcPr>
          <w:p w14:paraId="60B89B56">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002</w:t>
            </w:r>
          </w:p>
        </w:tc>
        <w:tc>
          <w:tcPr>
            <w:tcW w:w="3053" w:type="pct"/>
            <w:tcBorders>
              <w:left w:val="single" w:color="000000" w:sz="4" w:space="0"/>
              <w:bottom w:val="single" w:color="000000" w:sz="4" w:space="0"/>
              <w:right w:val="single" w:color="000000" w:sz="4" w:space="0"/>
            </w:tcBorders>
            <w:shd w:val="clear" w:color="auto" w:fill="auto"/>
            <w:noWrap/>
            <w:vAlign w:val="center"/>
          </w:tcPr>
          <w:p w14:paraId="3046E511">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办理中</w:t>
            </w:r>
          </w:p>
        </w:tc>
      </w:tr>
      <w:tr w14:paraId="07284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946" w:type="pct"/>
            <w:tcBorders>
              <w:left w:val="single" w:color="000000" w:sz="4" w:space="0"/>
              <w:bottom w:val="single" w:color="000000" w:sz="4" w:space="0"/>
              <w:right w:val="single" w:color="000000" w:sz="4" w:space="0"/>
            </w:tcBorders>
            <w:shd w:val="clear" w:color="auto" w:fill="auto"/>
            <w:noWrap/>
            <w:vAlign w:val="center"/>
          </w:tcPr>
          <w:p w14:paraId="184B307B">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108</w:t>
            </w:r>
          </w:p>
        </w:tc>
        <w:tc>
          <w:tcPr>
            <w:tcW w:w="3053" w:type="pct"/>
            <w:tcBorders>
              <w:left w:val="single" w:color="000000" w:sz="4" w:space="0"/>
              <w:bottom w:val="single" w:color="000000" w:sz="4" w:space="0"/>
              <w:right w:val="single" w:color="000000" w:sz="4" w:space="0"/>
            </w:tcBorders>
            <w:shd w:val="clear" w:color="auto" w:fill="auto"/>
            <w:noWrap/>
            <w:vAlign w:val="center"/>
          </w:tcPr>
          <w:p w14:paraId="07F70562">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待发货</w:t>
            </w:r>
          </w:p>
        </w:tc>
      </w:tr>
      <w:tr w14:paraId="78163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946" w:type="pct"/>
            <w:tcBorders>
              <w:left w:val="single" w:color="000000" w:sz="4" w:space="0"/>
              <w:bottom w:val="single" w:color="000000" w:sz="4" w:space="0"/>
              <w:right w:val="single" w:color="000000" w:sz="4" w:space="0"/>
            </w:tcBorders>
            <w:shd w:val="clear" w:color="auto" w:fill="auto"/>
            <w:noWrap/>
            <w:vAlign w:val="center"/>
          </w:tcPr>
          <w:p w14:paraId="01E08CAB">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109</w:t>
            </w:r>
          </w:p>
        </w:tc>
        <w:tc>
          <w:tcPr>
            <w:tcW w:w="3053" w:type="pct"/>
            <w:tcBorders>
              <w:left w:val="single" w:color="000000" w:sz="4" w:space="0"/>
              <w:bottom w:val="single" w:color="000000" w:sz="4" w:space="0"/>
              <w:right w:val="single" w:color="000000" w:sz="4" w:space="0"/>
            </w:tcBorders>
            <w:shd w:val="clear" w:color="auto" w:fill="auto"/>
            <w:noWrap/>
            <w:vAlign w:val="center"/>
          </w:tcPr>
          <w:p w14:paraId="7FC2E23A">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待收货</w:t>
            </w:r>
          </w:p>
        </w:tc>
      </w:tr>
      <w:tr w14:paraId="58C0E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946" w:type="pct"/>
            <w:tcBorders>
              <w:left w:val="single" w:color="000000" w:sz="4" w:space="0"/>
              <w:bottom w:val="single" w:color="000000" w:sz="4" w:space="0"/>
              <w:right w:val="single" w:color="000000" w:sz="4" w:space="0"/>
            </w:tcBorders>
            <w:shd w:val="clear" w:color="auto" w:fill="auto"/>
            <w:noWrap/>
            <w:vAlign w:val="center"/>
          </w:tcPr>
          <w:p w14:paraId="3050C576">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041</w:t>
            </w:r>
          </w:p>
        </w:tc>
        <w:tc>
          <w:tcPr>
            <w:tcW w:w="3053" w:type="pct"/>
            <w:tcBorders>
              <w:left w:val="single" w:color="000000" w:sz="4" w:space="0"/>
              <w:bottom w:val="single" w:color="000000" w:sz="4" w:space="0"/>
              <w:right w:val="single" w:color="000000" w:sz="4" w:space="0"/>
            </w:tcBorders>
            <w:shd w:val="clear" w:color="auto" w:fill="auto"/>
            <w:noWrap/>
            <w:vAlign w:val="center"/>
          </w:tcPr>
          <w:p w14:paraId="5CCD2FDC">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已签收</w:t>
            </w:r>
          </w:p>
        </w:tc>
      </w:tr>
      <w:tr w14:paraId="7F4E1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946" w:type="pct"/>
            <w:tcBorders>
              <w:left w:val="single" w:color="000000" w:sz="4" w:space="0"/>
              <w:bottom w:val="single" w:color="000000" w:sz="4" w:space="0"/>
              <w:right w:val="single" w:color="000000" w:sz="4" w:space="0"/>
            </w:tcBorders>
            <w:shd w:val="clear" w:color="auto" w:fill="auto"/>
            <w:noWrap/>
            <w:vAlign w:val="center"/>
          </w:tcPr>
          <w:p w14:paraId="728F99CD">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004</w:t>
            </w:r>
          </w:p>
        </w:tc>
        <w:tc>
          <w:tcPr>
            <w:tcW w:w="3053" w:type="pct"/>
            <w:tcBorders>
              <w:left w:val="single" w:color="000000" w:sz="4" w:space="0"/>
              <w:bottom w:val="single" w:color="000000" w:sz="4" w:space="0"/>
              <w:right w:val="single" w:color="000000" w:sz="4" w:space="0"/>
            </w:tcBorders>
            <w:shd w:val="clear" w:color="auto" w:fill="auto"/>
            <w:noWrap/>
            <w:vAlign w:val="center"/>
          </w:tcPr>
          <w:p w14:paraId="5EFAF343">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办理成功</w:t>
            </w:r>
          </w:p>
        </w:tc>
      </w:tr>
      <w:tr w14:paraId="61473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946" w:type="pct"/>
            <w:tcBorders>
              <w:left w:val="single" w:color="000000" w:sz="4" w:space="0"/>
              <w:bottom w:val="single" w:color="000000" w:sz="4" w:space="0"/>
              <w:right w:val="single" w:color="000000" w:sz="4" w:space="0"/>
            </w:tcBorders>
            <w:shd w:val="clear" w:color="auto" w:fill="auto"/>
            <w:noWrap/>
            <w:vAlign w:val="center"/>
          </w:tcPr>
          <w:p w14:paraId="65D1A579">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005</w:t>
            </w:r>
          </w:p>
        </w:tc>
        <w:tc>
          <w:tcPr>
            <w:tcW w:w="3053" w:type="pct"/>
            <w:tcBorders>
              <w:left w:val="single" w:color="000000" w:sz="4" w:space="0"/>
              <w:bottom w:val="single" w:color="000000" w:sz="4" w:space="0"/>
              <w:right w:val="single" w:color="000000" w:sz="4" w:space="0"/>
            </w:tcBorders>
            <w:shd w:val="clear" w:color="auto" w:fill="auto"/>
            <w:noWrap/>
            <w:vAlign w:val="center"/>
          </w:tcPr>
          <w:p w14:paraId="4F8C52FB">
            <w:pPr>
              <w:keepNext w:val="0"/>
              <w:keepLines w:val="0"/>
              <w:suppressLineNumbers w:val="0"/>
              <w:spacing w:before="0" w:beforeAutospacing="0" w:after="0" w:afterAutospacing="0"/>
              <w:ind w:left="0" w:right="0"/>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办理失败</w:t>
            </w:r>
          </w:p>
        </w:tc>
      </w:tr>
    </w:tbl>
    <w:p w14:paraId="4EFEAB18">
      <w:pPr>
        <w:pStyle w:val="4"/>
        <w:ind w:left="0" w:leftChars="0" w:firstLine="0" w:firstLineChars="0"/>
        <w:rPr>
          <w:rFonts w:hint="eastAsia"/>
          <w:color w:val="auto"/>
          <w:lang w:eastAsia="zh-CN"/>
        </w:rPr>
      </w:pPr>
    </w:p>
    <w:p w14:paraId="7FEAE50E">
      <w:pPr>
        <w:pStyle w:val="3"/>
        <w:pageBreakBefore w:val="0"/>
        <w:numPr>
          <w:ilvl w:val="2"/>
          <w:numId w:val="0"/>
        </w:numPr>
        <w:tabs>
          <w:tab w:val="left" w:pos="0"/>
        </w:tabs>
        <w:spacing w:before="0" w:after="0" w:line="360" w:lineRule="auto"/>
        <w:ind w:left="630" w:leftChars="0"/>
        <w:rPr>
          <w:rFonts w:hint="eastAsia" w:ascii="仿宋" w:hAnsi="仿宋" w:eastAsia="仿宋" w:cs="仿宋"/>
          <w:color w:val="auto"/>
          <w:highlight w:val="none"/>
        </w:rPr>
      </w:pPr>
      <w:bookmarkStart w:id="72" w:name="_Toc1712898955"/>
      <w:r>
        <w:rPr>
          <w:rFonts w:hint="eastAsia" w:ascii="仿宋" w:hAnsi="仿宋" w:eastAsia="仿宋" w:cs="仿宋"/>
          <w:color w:val="auto"/>
          <w:highlight w:val="none"/>
          <w:lang w:val="en-US" w:eastAsia="zh-CN"/>
        </w:rPr>
        <w:t>附录九：商品操作类型</w:t>
      </w:r>
      <w:bookmarkEnd w:id="72"/>
    </w:p>
    <w:tbl>
      <w:tblPr>
        <w:tblStyle w:val="1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4"/>
        <w:gridCol w:w="4174"/>
        <w:gridCol w:w="2941"/>
      </w:tblGrid>
      <w:tr w14:paraId="4C37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02F29F2B">
            <w:pPr>
              <w:pStyle w:val="4"/>
              <w:keepNext w:val="0"/>
              <w:keepLines w:val="0"/>
              <w:suppressLineNumbers w:val="0"/>
              <w:spacing w:before="0" w:beforeAutospacing="0" w:afterAutospacing="0"/>
              <w:ind w:left="0" w:leftChars="0" w:right="0" w:firstLine="0" w:firstLineChars="0"/>
              <w:rPr>
                <w:rFonts w:hint="default"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01</w:t>
            </w:r>
          </w:p>
        </w:tc>
        <w:tc>
          <w:tcPr>
            <w:tcW w:w="2449" w:type="pct"/>
            <w:shd w:val="clear" w:color="auto" w:fill="auto"/>
            <w:noWrap w:val="0"/>
            <w:vAlign w:val="top"/>
          </w:tcPr>
          <w:p w14:paraId="6941AE8B">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仿宋" w:hAnsi="仿宋" w:eastAsia="仿宋" w:cs="仿宋"/>
                <w:color w:val="auto"/>
                <w:kern w:val="2"/>
                <w:sz w:val="28"/>
                <w:szCs w:val="28"/>
                <w:highlight w:val="none"/>
                <w:vertAlign w:val="baseline"/>
              </w:rPr>
            </w:pPr>
            <w:r>
              <w:rPr>
                <w:rFonts w:hint="eastAsia" w:ascii="仿宋" w:hAnsi="仿宋" w:eastAsia="仿宋" w:cs="仿宋"/>
                <w:color w:val="auto"/>
                <w:kern w:val="2"/>
                <w:sz w:val="28"/>
                <w:szCs w:val="28"/>
                <w:highlight w:val="none"/>
                <w:vertAlign w:val="baseline"/>
              </w:rPr>
              <w:t>订购</w:t>
            </w:r>
          </w:p>
        </w:tc>
        <w:tc>
          <w:tcPr>
            <w:tcW w:w="1726" w:type="pct"/>
            <w:vMerge w:val="restart"/>
            <w:shd w:val="clear" w:color="auto" w:fill="auto"/>
            <w:noWrap w:val="0"/>
            <w:vAlign w:val="top"/>
          </w:tcPr>
          <w:p w14:paraId="428547C1">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仿宋" w:hAnsi="仿宋" w:eastAsia="仿宋" w:cs="仿宋"/>
                <w:color w:val="auto"/>
                <w:kern w:val="2"/>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个人业务</w:t>
            </w:r>
          </w:p>
        </w:tc>
      </w:tr>
      <w:tr w14:paraId="20E66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2AAD4132">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02</w:t>
            </w:r>
          </w:p>
        </w:tc>
        <w:tc>
          <w:tcPr>
            <w:tcW w:w="2449" w:type="pct"/>
            <w:shd w:val="clear" w:color="auto" w:fill="auto"/>
            <w:noWrap w:val="0"/>
            <w:vAlign w:val="top"/>
          </w:tcPr>
          <w:p w14:paraId="3886BBF6">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退订</w:t>
            </w:r>
          </w:p>
        </w:tc>
        <w:tc>
          <w:tcPr>
            <w:tcW w:w="1726" w:type="pct"/>
            <w:vMerge w:val="continue"/>
            <w:shd w:val="clear" w:color="auto" w:fill="auto"/>
            <w:noWrap w:val="0"/>
            <w:vAlign w:val="top"/>
          </w:tcPr>
          <w:p w14:paraId="0C2371C4">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3106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48779A65">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03</w:t>
            </w:r>
          </w:p>
        </w:tc>
        <w:tc>
          <w:tcPr>
            <w:tcW w:w="2449" w:type="pct"/>
            <w:shd w:val="clear" w:color="auto" w:fill="auto"/>
            <w:noWrap w:val="0"/>
            <w:vAlign w:val="top"/>
          </w:tcPr>
          <w:p w14:paraId="02400EB0">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变更</w:t>
            </w:r>
          </w:p>
        </w:tc>
        <w:tc>
          <w:tcPr>
            <w:tcW w:w="1726" w:type="pct"/>
            <w:vMerge w:val="continue"/>
            <w:shd w:val="clear" w:color="auto" w:fill="auto"/>
            <w:noWrap w:val="0"/>
            <w:vAlign w:val="top"/>
          </w:tcPr>
          <w:p w14:paraId="14F36EB2">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0EF00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07ABC879">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04</w:t>
            </w:r>
          </w:p>
        </w:tc>
        <w:tc>
          <w:tcPr>
            <w:tcW w:w="2449" w:type="pct"/>
            <w:shd w:val="clear" w:color="auto" w:fill="auto"/>
            <w:noWrap w:val="0"/>
            <w:vAlign w:val="top"/>
          </w:tcPr>
          <w:p w14:paraId="15A0BC37">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撤销</w:t>
            </w:r>
          </w:p>
        </w:tc>
        <w:tc>
          <w:tcPr>
            <w:tcW w:w="1726" w:type="pct"/>
            <w:vMerge w:val="continue"/>
            <w:shd w:val="clear" w:color="auto" w:fill="auto"/>
            <w:noWrap w:val="0"/>
            <w:vAlign w:val="top"/>
          </w:tcPr>
          <w:p w14:paraId="2BB7A9E3">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6FEAF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73AADF20">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05</w:t>
            </w:r>
          </w:p>
        </w:tc>
        <w:tc>
          <w:tcPr>
            <w:tcW w:w="2449" w:type="pct"/>
            <w:shd w:val="clear" w:color="auto" w:fill="auto"/>
            <w:noWrap w:val="0"/>
            <w:vAlign w:val="top"/>
          </w:tcPr>
          <w:p w14:paraId="162975B4">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修改属性</w:t>
            </w:r>
          </w:p>
        </w:tc>
        <w:tc>
          <w:tcPr>
            <w:tcW w:w="1726" w:type="pct"/>
            <w:vMerge w:val="continue"/>
            <w:shd w:val="clear" w:color="auto" w:fill="auto"/>
            <w:noWrap w:val="0"/>
            <w:vAlign w:val="top"/>
          </w:tcPr>
          <w:p w14:paraId="4B043605">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22B17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1B127067">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06</w:t>
            </w:r>
          </w:p>
        </w:tc>
        <w:tc>
          <w:tcPr>
            <w:tcW w:w="2449" w:type="pct"/>
            <w:shd w:val="clear" w:color="auto" w:fill="auto"/>
            <w:noWrap w:val="0"/>
            <w:vAlign w:val="top"/>
          </w:tcPr>
          <w:p w14:paraId="1094BB3F">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暂定</w:t>
            </w:r>
          </w:p>
        </w:tc>
        <w:tc>
          <w:tcPr>
            <w:tcW w:w="1726" w:type="pct"/>
            <w:vMerge w:val="continue"/>
            <w:shd w:val="clear" w:color="auto" w:fill="auto"/>
            <w:noWrap w:val="0"/>
            <w:vAlign w:val="top"/>
          </w:tcPr>
          <w:p w14:paraId="7ABCC9BA">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1838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24597A4A">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07</w:t>
            </w:r>
          </w:p>
        </w:tc>
        <w:tc>
          <w:tcPr>
            <w:tcW w:w="2449" w:type="pct"/>
            <w:shd w:val="clear" w:color="auto" w:fill="auto"/>
            <w:noWrap w:val="0"/>
            <w:vAlign w:val="top"/>
          </w:tcPr>
          <w:p w14:paraId="27E28C38">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恢复</w:t>
            </w:r>
          </w:p>
        </w:tc>
        <w:tc>
          <w:tcPr>
            <w:tcW w:w="1726" w:type="pct"/>
            <w:vMerge w:val="continue"/>
            <w:shd w:val="clear" w:color="auto" w:fill="auto"/>
            <w:noWrap w:val="0"/>
            <w:vAlign w:val="top"/>
          </w:tcPr>
          <w:p w14:paraId="6AC839CA">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3E85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54DBCEA7">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08</w:t>
            </w:r>
          </w:p>
        </w:tc>
        <w:tc>
          <w:tcPr>
            <w:tcW w:w="2449" w:type="pct"/>
            <w:shd w:val="clear" w:color="auto" w:fill="auto"/>
            <w:noWrap w:val="0"/>
            <w:vAlign w:val="top"/>
          </w:tcPr>
          <w:p w14:paraId="5942F08B">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激活</w:t>
            </w:r>
          </w:p>
        </w:tc>
        <w:tc>
          <w:tcPr>
            <w:tcW w:w="1726" w:type="pct"/>
            <w:vMerge w:val="continue"/>
            <w:shd w:val="clear" w:color="auto" w:fill="auto"/>
            <w:noWrap w:val="0"/>
            <w:vAlign w:val="top"/>
          </w:tcPr>
          <w:p w14:paraId="7AFB44EB">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07804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13AB13BC">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09</w:t>
            </w:r>
          </w:p>
        </w:tc>
        <w:tc>
          <w:tcPr>
            <w:tcW w:w="2449" w:type="pct"/>
            <w:shd w:val="clear" w:color="auto" w:fill="auto"/>
            <w:noWrap w:val="0"/>
            <w:vAlign w:val="top"/>
          </w:tcPr>
          <w:p w14:paraId="7CD073A9">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取消激活</w:t>
            </w:r>
          </w:p>
        </w:tc>
        <w:tc>
          <w:tcPr>
            <w:tcW w:w="1726" w:type="pct"/>
            <w:vMerge w:val="continue"/>
            <w:shd w:val="clear" w:color="auto" w:fill="auto"/>
            <w:noWrap w:val="0"/>
            <w:vAlign w:val="top"/>
          </w:tcPr>
          <w:p w14:paraId="1C517F79">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17FB8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4B0D9325">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10</w:t>
            </w:r>
          </w:p>
        </w:tc>
        <w:tc>
          <w:tcPr>
            <w:tcW w:w="2449" w:type="pct"/>
            <w:shd w:val="clear" w:color="auto" w:fill="auto"/>
            <w:noWrap w:val="0"/>
            <w:vAlign w:val="top"/>
          </w:tcPr>
          <w:p w14:paraId="04ADD992">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无操作</w:t>
            </w:r>
          </w:p>
        </w:tc>
        <w:tc>
          <w:tcPr>
            <w:tcW w:w="1726" w:type="pct"/>
            <w:vMerge w:val="continue"/>
            <w:shd w:val="clear" w:color="auto" w:fill="auto"/>
            <w:noWrap w:val="0"/>
            <w:vAlign w:val="top"/>
          </w:tcPr>
          <w:p w14:paraId="74B844DB">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4117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4453CE03">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11</w:t>
            </w:r>
          </w:p>
        </w:tc>
        <w:tc>
          <w:tcPr>
            <w:tcW w:w="2449" w:type="pct"/>
            <w:shd w:val="clear" w:color="auto" w:fill="auto"/>
            <w:noWrap w:val="0"/>
            <w:vAlign w:val="top"/>
          </w:tcPr>
          <w:p w14:paraId="744A519A">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业务返销</w:t>
            </w:r>
          </w:p>
        </w:tc>
        <w:tc>
          <w:tcPr>
            <w:tcW w:w="1726" w:type="pct"/>
            <w:vMerge w:val="continue"/>
            <w:shd w:val="clear" w:color="auto" w:fill="auto"/>
            <w:noWrap w:val="0"/>
            <w:vAlign w:val="top"/>
          </w:tcPr>
          <w:p w14:paraId="7B0B1F7C">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44A25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7C65B7CC">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12</w:t>
            </w:r>
          </w:p>
        </w:tc>
        <w:tc>
          <w:tcPr>
            <w:tcW w:w="2449" w:type="pct"/>
            <w:shd w:val="clear" w:color="auto" w:fill="auto"/>
            <w:noWrap w:val="0"/>
            <w:vAlign w:val="top"/>
          </w:tcPr>
          <w:p w14:paraId="62A5BB79">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资格校验</w:t>
            </w:r>
          </w:p>
        </w:tc>
        <w:tc>
          <w:tcPr>
            <w:tcW w:w="1726" w:type="pct"/>
            <w:vMerge w:val="continue"/>
            <w:shd w:val="clear" w:color="auto" w:fill="auto"/>
            <w:noWrap w:val="0"/>
            <w:vAlign w:val="top"/>
          </w:tcPr>
          <w:p w14:paraId="58443A78">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04F3F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1840B4ED">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13</w:t>
            </w:r>
          </w:p>
        </w:tc>
        <w:tc>
          <w:tcPr>
            <w:tcW w:w="2449" w:type="pct"/>
            <w:shd w:val="clear" w:color="auto" w:fill="auto"/>
            <w:noWrap w:val="0"/>
            <w:vAlign w:val="top"/>
          </w:tcPr>
          <w:p w14:paraId="3BDB23C5">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办理校验</w:t>
            </w:r>
          </w:p>
        </w:tc>
        <w:tc>
          <w:tcPr>
            <w:tcW w:w="1726" w:type="pct"/>
            <w:vMerge w:val="continue"/>
            <w:shd w:val="clear" w:color="auto" w:fill="auto"/>
            <w:noWrap w:val="0"/>
            <w:vAlign w:val="top"/>
          </w:tcPr>
          <w:p w14:paraId="2D4AF84F">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749A6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31B4F393">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14</w:t>
            </w:r>
          </w:p>
        </w:tc>
        <w:tc>
          <w:tcPr>
            <w:tcW w:w="2449" w:type="pct"/>
            <w:shd w:val="clear" w:color="auto" w:fill="auto"/>
            <w:noWrap w:val="0"/>
            <w:vAlign w:val="top"/>
          </w:tcPr>
          <w:p w14:paraId="1B1E2798">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实名认证校验</w:t>
            </w:r>
          </w:p>
        </w:tc>
        <w:tc>
          <w:tcPr>
            <w:tcW w:w="1726" w:type="pct"/>
            <w:vMerge w:val="continue"/>
            <w:shd w:val="clear" w:color="auto" w:fill="auto"/>
            <w:noWrap w:val="0"/>
            <w:vAlign w:val="top"/>
          </w:tcPr>
          <w:p w14:paraId="232FFA07">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20982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7185B708">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15</w:t>
            </w:r>
          </w:p>
        </w:tc>
        <w:tc>
          <w:tcPr>
            <w:tcW w:w="2449" w:type="pct"/>
            <w:shd w:val="clear" w:color="auto" w:fill="auto"/>
            <w:noWrap w:val="0"/>
            <w:vAlign w:val="top"/>
          </w:tcPr>
          <w:p w14:paraId="5ECAF033">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选号订单回传</w:t>
            </w:r>
          </w:p>
        </w:tc>
        <w:tc>
          <w:tcPr>
            <w:tcW w:w="1726" w:type="pct"/>
            <w:vMerge w:val="continue"/>
            <w:shd w:val="clear" w:color="auto" w:fill="auto"/>
            <w:noWrap w:val="0"/>
            <w:vAlign w:val="top"/>
          </w:tcPr>
          <w:p w14:paraId="717AC3A5">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427B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4A3A654D">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16</w:t>
            </w:r>
          </w:p>
        </w:tc>
        <w:tc>
          <w:tcPr>
            <w:tcW w:w="2449" w:type="pct"/>
            <w:shd w:val="clear" w:color="auto" w:fill="auto"/>
            <w:noWrap w:val="0"/>
            <w:vAlign w:val="top"/>
          </w:tcPr>
          <w:p w14:paraId="4F09A7C2">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修改</w:t>
            </w:r>
          </w:p>
        </w:tc>
        <w:tc>
          <w:tcPr>
            <w:tcW w:w="1726" w:type="pct"/>
            <w:vMerge w:val="continue"/>
            <w:shd w:val="clear" w:color="auto" w:fill="auto"/>
            <w:noWrap w:val="0"/>
            <w:vAlign w:val="top"/>
          </w:tcPr>
          <w:p w14:paraId="4883D9DE">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6D59D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27F98B4C">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17</w:t>
            </w:r>
          </w:p>
        </w:tc>
        <w:tc>
          <w:tcPr>
            <w:tcW w:w="2449" w:type="pct"/>
            <w:shd w:val="clear" w:color="auto" w:fill="auto"/>
            <w:noWrap w:val="0"/>
            <w:vAlign w:val="top"/>
          </w:tcPr>
          <w:p w14:paraId="62CB8A3E">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流量转套餐</w:t>
            </w:r>
          </w:p>
        </w:tc>
        <w:tc>
          <w:tcPr>
            <w:tcW w:w="1726" w:type="pct"/>
            <w:vMerge w:val="continue"/>
            <w:shd w:val="clear" w:color="auto" w:fill="auto"/>
            <w:noWrap w:val="0"/>
            <w:vAlign w:val="top"/>
          </w:tcPr>
          <w:p w14:paraId="2EFC305E">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0917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782C72C4">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18</w:t>
            </w:r>
          </w:p>
        </w:tc>
        <w:tc>
          <w:tcPr>
            <w:tcW w:w="2449" w:type="pct"/>
            <w:shd w:val="clear" w:color="auto" w:fill="auto"/>
            <w:noWrap w:val="0"/>
            <w:vAlign w:val="top"/>
          </w:tcPr>
          <w:p w14:paraId="61D7D754">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特殊场景订购</w:t>
            </w:r>
          </w:p>
        </w:tc>
        <w:tc>
          <w:tcPr>
            <w:tcW w:w="1726" w:type="pct"/>
            <w:vMerge w:val="continue"/>
            <w:shd w:val="clear" w:color="auto" w:fill="auto"/>
            <w:noWrap w:val="0"/>
            <w:vAlign w:val="top"/>
          </w:tcPr>
          <w:p w14:paraId="44B41637">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3444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7DDBC16E">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19</w:t>
            </w:r>
          </w:p>
        </w:tc>
        <w:tc>
          <w:tcPr>
            <w:tcW w:w="2449" w:type="pct"/>
            <w:shd w:val="clear" w:color="auto" w:fill="auto"/>
            <w:noWrap w:val="0"/>
            <w:vAlign w:val="top"/>
          </w:tcPr>
          <w:p w14:paraId="1678C00D">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预约</w:t>
            </w:r>
          </w:p>
        </w:tc>
        <w:tc>
          <w:tcPr>
            <w:tcW w:w="1726" w:type="pct"/>
            <w:vMerge w:val="continue"/>
            <w:shd w:val="clear" w:color="auto" w:fill="auto"/>
            <w:noWrap w:val="0"/>
            <w:vAlign w:val="top"/>
          </w:tcPr>
          <w:p w14:paraId="63359915">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4BD83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58CCCC49">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20</w:t>
            </w:r>
          </w:p>
        </w:tc>
        <w:tc>
          <w:tcPr>
            <w:tcW w:w="2449" w:type="pct"/>
            <w:shd w:val="clear" w:color="auto" w:fill="auto"/>
            <w:noWrap w:val="0"/>
            <w:vAlign w:val="top"/>
          </w:tcPr>
          <w:p w14:paraId="02EFAA52">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续订</w:t>
            </w:r>
          </w:p>
        </w:tc>
        <w:tc>
          <w:tcPr>
            <w:tcW w:w="1726" w:type="pct"/>
            <w:vMerge w:val="continue"/>
            <w:shd w:val="clear" w:color="auto" w:fill="auto"/>
            <w:noWrap w:val="0"/>
            <w:vAlign w:val="top"/>
          </w:tcPr>
          <w:p w14:paraId="0378B084">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12B3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5F3C8FC5">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21</w:t>
            </w:r>
          </w:p>
        </w:tc>
        <w:tc>
          <w:tcPr>
            <w:tcW w:w="2449" w:type="pct"/>
            <w:shd w:val="clear" w:color="auto" w:fill="auto"/>
            <w:noWrap w:val="0"/>
            <w:vAlign w:val="top"/>
          </w:tcPr>
          <w:p w14:paraId="5A792504">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预受理</w:t>
            </w:r>
          </w:p>
        </w:tc>
        <w:tc>
          <w:tcPr>
            <w:tcW w:w="1726" w:type="pct"/>
            <w:vMerge w:val="continue"/>
            <w:shd w:val="clear" w:color="auto" w:fill="auto"/>
            <w:noWrap w:val="0"/>
            <w:vAlign w:val="top"/>
          </w:tcPr>
          <w:p w14:paraId="4B97F2D3">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05483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39923ED6">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22</w:t>
            </w:r>
          </w:p>
        </w:tc>
        <w:tc>
          <w:tcPr>
            <w:tcW w:w="2449" w:type="pct"/>
            <w:shd w:val="clear" w:color="auto" w:fill="auto"/>
            <w:noWrap w:val="0"/>
            <w:vAlign w:val="top"/>
          </w:tcPr>
          <w:p w14:paraId="3C5F2DAB">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重置</w:t>
            </w:r>
          </w:p>
        </w:tc>
        <w:tc>
          <w:tcPr>
            <w:tcW w:w="1726" w:type="pct"/>
            <w:vMerge w:val="continue"/>
            <w:shd w:val="clear" w:color="auto" w:fill="auto"/>
            <w:noWrap w:val="0"/>
            <w:vAlign w:val="top"/>
          </w:tcPr>
          <w:p w14:paraId="33E97ADA">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156E3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6AF2D562">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23</w:t>
            </w:r>
          </w:p>
        </w:tc>
        <w:tc>
          <w:tcPr>
            <w:tcW w:w="2449" w:type="pct"/>
            <w:shd w:val="clear" w:color="auto" w:fill="auto"/>
            <w:noWrap w:val="0"/>
            <w:vAlign w:val="top"/>
          </w:tcPr>
          <w:p w14:paraId="3DB179B1">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组网</w:t>
            </w:r>
          </w:p>
        </w:tc>
        <w:tc>
          <w:tcPr>
            <w:tcW w:w="1726" w:type="pct"/>
            <w:vMerge w:val="continue"/>
            <w:shd w:val="clear" w:color="auto" w:fill="auto"/>
            <w:noWrap w:val="0"/>
            <w:vAlign w:val="top"/>
          </w:tcPr>
          <w:p w14:paraId="65084E13">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1FB64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20D033D1">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24</w:t>
            </w:r>
          </w:p>
        </w:tc>
        <w:tc>
          <w:tcPr>
            <w:tcW w:w="2449" w:type="pct"/>
            <w:shd w:val="clear" w:color="auto" w:fill="auto"/>
            <w:noWrap w:val="0"/>
            <w:vAlign w:val="top"/>
          </w:tcPr>
          <w:p w14:paraId="0F702524">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拆网</w:t>
            </w:r>
          </w:p>
        </w:tc>
        <w:tc>
          <w:tcPr>
            <w:tcW w:w="1726" w:type="pct"/>
            <w:vMerge w:val="continue"/>
            <w:shd w:val="clear" w:color="auto" w:fill="auto"/>
            <w:noWrap w:val="0"/>
            <w:vAlign w:val="top"/>
          </w:tcPr>
          <w:p w14:paraId="3C89CCF1">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0683B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0076DE1C">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25</w:t>
            </w:r>
          </w:p>
        </w:tc>
        <w:tc>
          <w:tcPr>
            <w:tcW w:w="2449" w:type="pct"/>
            <w:shd w:val="clear" w:color="auto" w:fill="auto"/>
            <w:noWrap w:val="0"/>
            <w:vAlign w:val="top"/>
          </w:tcPr>
          <w:p w14:paraId="678E061B">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添加成员</w:t>
            </w:r>
          </w:p>
        </w:tc>
        <w:tc>
          <w:tcPr>
            <w:tcW w:w="1726" w:type="pct"/>
            <w:vMerge w:val="continue"/>
            <w:shd w:val="clear" w:color="auto" w:fill="auto"/>
            <w:noWrap w:val="0"/>
            <w:vAlign w:val="top"/>
          </w:tcPr>
          <w:p w14:paraId="25FC290E">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2D7D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4D600256">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26</w:t>
            </w:r>
          </w:p>
        </w:tc>
        <w:tc>
          <w:tcPr>
            <w:tcW w:w="2449" w:type="pct"/>
            <w:shd w:val="clear" w:color="auto" w:fill="auto"/>
            <w:noWrap w:val="0"/>
            <w:vAlign w:val="top"/>
          </w:tcPr>
          <w:p w14:paraId="3A6A8833">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删除成员</w:t>
            </w:r>
          </w:p>
        </w:tc>
        <w:tc>
          <w:tcPr>
            <w:tcW w:w="1726" w:type="pct"/>
            <w:vMerge w:val="continue"/>
            <w:shd w:val="clear" w:color="auto" w:fill="auto"/>
            <w:noWrap w:val="0"/>
            <w:vAlign w:val="top"/>
          </w:tcPr>
          <w:p w14:paraId="317F0D9C">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38788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2F6D775B">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27</w:t>
            </w:r>
          </w:p>
        </w:tc>
        <w:tc>
          <w:tcPr>
            <w:tcW w:w="2449" w:type="pct"/>
            <w:shd w:val="clear" w:color="auto" w:fill="auto"/>
            <w:noWrap w:val="0"/>
            <w:vAlign w:val="top"/>
          </w:tcPr>
          <w:p w14:paraId="32CEDAE1">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延期</w:t>
            </w:r>
          </w:p>
        </w:tc>
        <w:tc>
          <w:tcPr>
            <w:tcW w:w="1726" w:type="pct"/>
            <w:vMerge w:val="continue"/>
            <w:shd w:val="clear" w:color="auto" w:fill="auto"/>
            <w:noWrap w:val="0"/>
            <w:vAlign w:val="top"/>
          </w:tcPr>
          <w:p w14:paraId="43D181D5">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22501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6C10D992">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28</w:t>
            </w:r>
          </w:p>
        </w:tc>
        <w:tc>
          <w:tcPr>
            <w:tcW w:w="2449" w:type="pct"/>
            <w:shd w:val="clear" w:color="auto" w:fill="auto"/>
            <w:noWrap w:val="0"/>
            <w:vAlign w:val="top"/>
          </w:tcPr>
          <w:p w14:paraId="16528E29">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删除主卡</w:t>
            </w:r>
          </w:p>
        </w:tc>
        <w:tc>
          <w:tcPr>
            <w:tcW w:w="1726" w:type="pct"/>
            <w:vMerge w:val="continue"/>
            <w:shd w:val="clear" w:color="auto" w:fill="auto"/>
            <w:noWrap w:val="0"/>
            <w:vAlign w:val="top"/>
          </w:tcPr>
          <w:p w14:paraId="20518C7B">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2B444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5ADAAB6F">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29</w:t>
            </w:r>
          </w:p>
        </w:tc>
        <w:tc>
          <w:tcPr>
            <w:tcW w:w="2449" w:type="pct"/>
            <w:shd w:val="clear" w:color="auto" w:fill="auto"/>
            <w:noWrap w:val="0"/>
            <w:vAlign w:val="top"/>
          </w:tcPr>
          <w:p w14:paraId="4C65CEDE">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领取</w:t>
            </w:r>
          </w:p>
        </w:tc>
        <w:tc>
          <w:tcPr>
            <w:tcW w:w="1726" w:type="pct"/>
            <w:vMerge w:val="continue"/>
            <w:shd w:val="clear" w:color="auto" w:fill="auto"/>
            <w:noWrap w:val="0"/>
            <w:vAlign w:val="top"/>
          </w:tcPr>
          <w:p w14:paraId="70F090E2">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6D314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022EB6EB">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30</w:t>
            </w:r>
          </w:p>
        </w:tc>
        <w:tc>
          <w:tcPr>
            <w:tcW w:w="2449" w:type="pct"/>
            <w:shd w:val="clear" w:color="auto" w:fill="auto"/>
            <w:noWrap w:val="0"/>
            <w:vAlign w:val="top"/>
          </w:tcPr>
          <w:p w14:paraId="27D34734">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修改-订购</w:t>
            </w:r>
          </w:p>
        </w:tc>
        <w:tc>
          <w:tcPr>
            <w:tcW w:w="1726" w:type="pct"/>
            <w:vMerge w:val="continue"/>
            <w:shd w:val="clear" w:color="auto" w:fill="auto"/>
            <w:noWrap w:val="0"/>
            <w:vAlign w:val="top"/>
          </w:tcPr>
          <w:p w14:paraId="409EB054">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438F0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04FEBA8C">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31</w:t>
            </w:r>
          </w:p>
        </w:tc>
        <w:tc>
          <w:tcPr>
            <w:tcW w:w="2449" w:type="pct"/>
            <w:shd w:val="clear" w:color="auto" w:fill="auto"/>
            <w:noWrap w:val="0"/>
            <w:vAlign w:val="top"/>
          </w:tcPr>
          <w:p w14:paraId="173D9CF3">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修改-退订</w:t>
            </w:r>
          </w:p>
        </w:tc>
        <w:tc>
          <w:tcPr>
            <w:tcW w:w="1726" w:type="pct"/>
            <w:vMerge w:val="continue"/>
            <w:shd w:val="clear" w:color="auto" w:fill="auto"/>
            <w:noWrap w:val="0"/>
            <w:vAlign w:val="top"/>
          </w:tcPr>
          <w:p w14:paraId="40D743A2">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0E240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3EED7D7E">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32</w:t>
            </w:r>
          </w:p>
        </w:tc>
        <w:tc>
          <w:tcPr>
            <w:tcW w:w="2449" w:type="pct"/>
            <w:shd w:val="clear" w:color="auto" w:fill="auto"/>
            <w:noWrap w:val="0"/>
            <w:vAlign w:val="top"/>
          </w:tcPr>
          <w:p w14:paraId="62868BB9">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解除</w:t>
            </w:r>
          </w:p>
        </w:tc>
        <w:tc>
          <w:tcPr>
            <w:tcW w:w="1726" w:type="pct"/>
            <w:vMerge w:val="continue"/>
            <w:shd w:val="clear" w:color="auto" w:fill="auto"/>
            <w:noWrap w:val="0"/>
            <w:vAlign w:val="top"/>
          </w:tcPr>
          <w:p w14:paraId="4B25D8EB">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1B24C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65AF050A">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33</w:t>
            </w:r>
          </w:p>
        </w:tc>
        <w:tc>
          <w:tcPr>
            <w:tcW w:w="2449" w:type="pct"/>
            <w:shd w:val="clear" w:color="auto" w:fill="auto"/>
            <w:noWrap w:val="0"/>
            <w:vAlign w:val="top"/>
          </w:tcPr>
          <w:p w14:paraId="4974B0E8">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添加</w:t>
            </w:r>
          </w:p>
        </w:tc>
        <w:tc>
          <w:tcPr>
            <w:tcW w:w="1726" w:type="pct"/>
            <w:vMerge w:val="continue"/>
            <w:shd w:val="clear" w:color="auto" w:fill="auto"/>
            <w:noWrap w:val="0"/>
            <w:vAlign w:val="top"/>
          </w:tcPr>
          <w:p w14:paraId="629A2673">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20B27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2B8A7F3A">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34</w:t>
            </w:r>
          </w:p>
        </w:tc>
        <w:tc>
          <w:tcPr>
            <w:tcW w:w="2449" w:type="pct"/>
            <w:shd w:val="clear" w:color="auto" w:fill="auto"/>
            <w:noWrap w:val="0"/>
            <w:vAlign w:val="top"/>
          </w:tcPr>
          <w:p w14:paraId="76F3D0F9">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预售卡</w:t>
            </w:r>
          </w:p>
        </w:tc>
        <w:tc>
          <w:tcPr>
            <w:tcW w:w="1726" w:type="pct"/>
            <w:vMerge w:val="continue"/>
            <w:shd w:val="clear" w:color="auto" w:fill="auto"/>
            <w:noWrap w:val="0"/>
            <w:vAlign w:val="top"/>
          </w:tcPr>
          <w:p w14:paraId="7780B0F3">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79FFD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67683E6B">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35</w:t>
            </w:r>
          </w:p>
        </w:tc>
        <w:tc>
          <w:tcPr>
            <w:tcW w:w="2449" w:type="pct"/>
            <w:shd w:val="clear" w:color="auto" w:fill="auto"/>
            <w:noWrap w:val="0"/>
            <w:vAlign w:val="top"/>
          </w:tcPr>
          <w:p w14:paraId="746AB676">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签约</w:t>
            </w:r>
          </w:p>
        </w:tc>
        <w:tc>
          <w:tcPr>
            <w:tcW w:w="1726" w:type="pct"/>
            <w:vMerge w:val="continue"/>
            <w:shd w:val="clear" w:color="auto" w:fill="auto"/>
            <w:noWrap w:val="0"/>
            <w:vAlign w:val="top"/>
          </w:tcPr>
          <w:p w14:paraId="36DE10AB">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71229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20788952">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36</w:t>
            </w:r>
          </w:p>
        </w:tc>
        <w:tc>
          <w:tcPr>
            <w:tcW w:w="2449" w:type="pct"/>
            <w:shd w:val="clear" w:color="auto" w:fill="auto"/>
            <w:noWrap w:val="0"/>
            <w:vAlign w:val="top"/>
          </w:tcPr>
          <w:p w14:paraId="1BE865D0">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扣款</w:t>
            </w:r>
          </w:p>
        </w:tc>
        <w:tc>
          <w:tcPr>
            <w:tcW w:w="1726" w:type="pct"/>
            <w:vMerge w:val="continue"/>
            <w:shd w:val="clear" w:color="auto" w:fill="auto"/>
            <w:noWrap w:val="0"/>
            <w:vAlign w:val="top"/>
          </w:tcPr>
          <w:p w14:paraId="4782F38B">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2A25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6552D233">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37</w:t>
            </w:r>
          </w:p>
        </w:tc>
        <w:tc>
          <w:tcPr>
            <w:tcW w:w="2449" w:type="pct"/>
            <w:shd w:val="clear" w:color="auto" w:fill="auto"/>
            <w:noWrap w:val="0"/>
            <w:vAlign w:val="top"/>
          </w:tcPr>
          <w:p w14:paraId="72288435">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续约</w:t>
            </w:r>
          </w:p>
        </w:tc>
        <w:tc>
          <w:tcPr>
            <w:tcW w:w="1726" w:type="pct"/>
            <w:vMerge w:val="continue"/>
            <w:shd w:val="clear" w:color="auto" w:fill="auto"/>
            <w:noWrap w:val="0"/>
            <w:vAlign w:val="top"/>
          </w:tcPr>
          <w:p w14:paraId="16063B6F">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45DB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3EE1F5B8">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96</w:t>
            </w:r>
          </w:p>
        </w:tc>
        <w:tc>
          <w:tcPr>
            <w:tcW w:w="2449" w:type="pct"/>
            <w:shd w:val="clear" w:color="auto" w:fill="auto"/>
            <w:noWrap w:val="0"/>
            <w:vAlign w:val="top"/>
          </w:tcPr>
          <w:p w14:paraId="6519EE72">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停机</w:t>
            </w:r>
          </w:p>
        </w:tc>
        <w:tc>
          <w:tcPr>
            <w:tcW w:w="1726" w:type="pct"/>
            <w:vMerge w:val="continue"/>
            <w:shd w:val="clear" w:color="auto" w:fill="auto"/>
            <w:noWrap w:val="0"/>
            <w:vAlign w:val="top"/>
          </w:tcPr>
          <w:p w14:paraId="499ABF4A">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415F5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763808F7">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97</w:t>
            </w:r>
          </w:p>
        </w:tc>
        <w:tc>
          <w:tcPr>
            <w:tcW w:w="2449" w:type="pct"/>
            <w:shd w:val="clear" w:color="auto" w:fill="auto"/>
            <w:noWrap w:val="0"/>
            <w:vAlign w:val="top"/>
          </w:tcPr>
          <w:p w14:paraId="235937E9">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开机</w:t>
            </w:r>
          </w:p>
        </w:tc>
        <w:tc>
          <w:tcPr>
            <w:tcW w:w="1726" w:type="pct"/>
            <w:vMerge w:val="continue"/>
            <w:shd w:val="clear" w:color="auto" w:fill="auto"/>
            <w:noWrap w:val="0"/>
            <w:vAlign w:val="top"/>
          </w:tcPr>
          <w:p w14:paraId="6FD46B77">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7E5D1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5502B1C9">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98</w:t>
            </w:r>
          </w:p>
        </w:tc>
        <w:tc>
          <w:tcPr>
            <w:tcW w:w="2449" w:type="pct"/>
            <w:shd w:val="clear" w:color="auto" w:fill="auto"/>
            <w:noWrap w:val="0"/>
            <w:vAlign w:val="top"/>
          </w:tcPr>
          <w:p w14:paraId="56AAFB06">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密码重置</w:t>
            </w:r>
          </w:p>
        </w:tc>
        <w:tc>
          <w:tcPr>
            <w:tcW w:w="1726" w:type="pct"/>
            <w:vMerge w:val="continue"/>
            <w:shd w:val="clear" w:color="auto" w:fill="auto"/>
            <w:noWrap w:val="0"/>
            <w:vAlign w:val="top"/>
          </w:tcPr>
          <w:p w14:paraId="6F354FD4">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5993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5DC1E351">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99</w:t>
            </w:r>
          </w:p>
        </w:tc>
        <w:tc>
          <w:tcPr>
            <w:tcW w:w="2449" w:type="pct"/>
            <w:shd w:val="clear" w:color="auto" w:fill="auto"/>
            <w:noWrap w:val="0"/>
            <w:vAlign w:val="top"/>
          </w:tcPr>
          <w:p w14:paraId="5415EB0F">
            <w:pPr>
              <w:pStyle w:val="4"/>
              <w:keepNext w:val="0"/>
              <w:keepLines w:val="0"/>
              <w:suppressLineNumbers w:val="0"/>
              <w:spacing w:before="0" w:beforeAutospacing="0" w:afterAutospacing="0"/>
              <w:ind w:left="0" w:leftChars="0" w:right="0" w:firstLine="0" w:firstLineChars="0"/>
              <w:rPr>
                <w:rFonts w:hint="default"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其它</w:t>
            </w:r>
          </w:p>
        </w:tc>
        <w:tc>
          <w:tcPr>
            <w:tcW w:w="1726" w:type="pct"/>
            <w:vMerge w:val="continue"/>
            <w:shd w:val="clear" w:color="auto" w:fill="auto"/>
            <w:noWrap w:val="0"/>
            <w:vAlign w:val="top"/>
          </w:tcPr>
          <w:p w14:paraId="2E51B128">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419B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5CA8515F">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101</w:t>
            </w:r>
          </w:p>
        </w:tc>
        <w:tc>
          <w:tcPr>
            <w:tcW w:w="2449" w:type="pct"/>
            <w:shd w:val="clear" w:color="auto" w:fill="auto"/>
            <w:noWrap w:val="0"/>
            <w:vAlign w:val="top"/>
          </w:tcPr>
          <w:p w14:paraId="5A0B0E28">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订购</w:t>
            </w:r>
          </w:p>
        </w:tc>
        <w:tc>
          <w:tcPr>
            <w:tcW w:w="1726" w:type="pct"/>
            <w:vMerge w:val="restart"/>
            <w:shd w:val="clear" w:color="auto" w:fill="auto"/>
            <w:noWrap w:val="0"/>
            <w:vAlign w:val="top"/>
          </w:tcPr>
          <w:p w14:paraId="3B0354FB">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仿宋" w:hAnsi="仿宋" w:eastAsia="仿宋" w:cs="仿宋"/>
                <w:color w:val="auto"/>
                <w:kern w:val="2"/>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家庭业务</w:t>
            </w:r>
          </w:p>
        </w:tc>
      </w:tr>
      <w:tr w14:paraId="01A4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5A799F75">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102</w:t>
            </w:r>
          </w:p>
        </w:tc>
        <w:tc>
          <w:tcPr>
            <w:tcW w:w="2449" w:type="pct"/>
            <w:shd w:val="clear" w:color="auto" w:fill="auto"/>
            <w:noWrap w:val="0"/>
            <w:vAlign w:val="top"/>
          </w:tcPr>
          <w:p w14:paraId="527487DF">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退订</w:t>
            </w:r>
          </w:p>
        </w:tc>
        <w:tc>
          <w:tcPr>
            <w:tcW w:w="1726" w:type="pct"/>
            <w:vMerge w:val="continue"/>
            <w:shd w:val="clear" w:color="auto" w:fill="auto"/>
            <w:noWrap w:val="0"/>
            <w:vAlign w:val="top"/>
          </w:tcPr>
          <w:p w14:paraId="35488186">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7F21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17B9A04C">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103</w:t>
            </w:r>
          </w:p>
        </w:tc>
        <w:tc>
          <w:tcPr>
            <w:tcW w:w="2449" w:type="pct"/>
            <w:shd w:val="clear" w:color="auto" w:fill="auto"/>
            <w:noWrap w:val="0"/>
            <w:vAlign w:val="top"/>
          </w:tcPr>
          <w:p w14:paraId="49CE5135">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无操作</w:t>
            </w:r>
          </w:p>
        </w:tc>
        <w:tc>
          <w:tcPr>
            <w:tcW w:w="1726" w:type="pct"/>
            <w:vMerge w:val="continue"/>
            <w:shd w:val="clear" w:color="auto" w:fill="auto"/>
            <w:noWrap w:val="0"/>
            <w:vAlign w:val="top"/>
          </w:tcPr>
          <w:p w14:paraId="53DDCEC5">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732B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16CB3C1B">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104</w:t>
            </w:r>
          </w:p>
        </w:tc>
        <w:tc>
          <w:tcPr>
            <w:tcW w:w="2449" w:type="pct"/>
            <w:shd w:val="clear" w:color="auto" w:fill="auto"/>
            <w:noWrap w:val="0"/>
            <w:vAlign w:val="top"/>
          </w:tcPr>
          <w:p w14:paraId="597EAE51">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解绑</w:t>
            </w:r>
          </w:p>
        </w:tc>
        <w:tc>
          <w:tcPr>
            <w:tcW w:w="1726" w:type="pct"/>
            <w:vMerge w:val="continue"/>
            <w:shd w:val="clear" w:color="auto" w:fill="auto"/>
            <w:noWrap w:val="0"/>
            <w:vAlign w:val="top"/>
          </w:tcPr>
          <w:p w14:paraId="73EE2A72">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0C197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27328F05">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105</w:t>
            </w:r>
          </w:p>
        </w:tc>
        <w:tc>
          <w:tcPr>
            <w:tcW w:w="2449" w:type="pct"/>
            <w:shd w:val="clear" w:color="auto" w:fill="auto"/>
            <w:noWrap w:val="0"/>
            <w:vAlign w:val="top"/>
          </w:tcPr>
          <w:p w14:paraId="60835769">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变更</w:t>
            </w:r>
          </w:p>
        </w:tc>
        <w:tc>
          <w:tcPr>
            <w:tcW w:w="1726" w:type="pct"/>
            <w:vMerge w:val="continue"/>
            <w:shd w:val="clear" w:color="auto" w:fill="auto"/>
            <w:noWrap w:val="0"/>
            <w:vAlign w:val="top"/>
          </w:tcPr>
          <w:p w14:paraId="5F48D739">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524A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0482954B">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106</w:t>
            </w:r>
          </w:p>
        </w:tc>
        <w:tc>
          <w:tcPr>
            <w:tcW w:w="2449" w:type="pct"/>
            <w:shd w:val="clear" w:color="auto" w:fill="auto"/>
            <w:noWrap w:val="0"/>
            <w:vAlign w:val="top"/>
          </w:tcPr>
          <w:p w14:paraId="0AB988D7">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业务返销</w:t>
            </w:r>
          </w:p>
        </w:tc>
        <w:tc>
          <w:tcPr>
            <w:tcW w:w="1726" w:type="pct"/>
            <w:vMerge w:val="continue"/>
            <w:shd w:val="clear" w:color="auto" w:fill="auto"/>
            <w:noWrap w:val="0"/>
            <w:vAlign w:val="top"/>
          </w:tcPr>
          <w:p w14:paraId="75319925">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48E18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375FE041">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107</w:t>
            </w:r>
          </w:p>
        </w:tc>
        <w:tc>
          <w:tcPr>
            <w:tcW w:w="2449" w:type="pct"/>
            <w:shd w:val="clear" w:color="auto" w:fill="auto"/>
            <w:noWrap w:val="0"/>
            <w:vAlign w:val="top"/>
          </w:tcPr>
          <w:p w14:paraId="1CABDBD3">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续订</w:t>
            </w:r>
          </w:p>
        </w:tc>
        <w:tc>
          <w:tcPr>
            <w:tcW w:w="1726" w:type="pct"/>
            <w:vMerge w:val="continue"/>
            <w:shd w:val="clear" w:color="auto" w:fill="auto"/>
            <w:noWrap w:val="0"/>
            <w:vAlign w:val="top"/>
          </w:tcPr>
          <w:p w14:paraId="6A686606">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199F1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3028AC4D">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108</w:t>
            </w:r>
          </w:p>
        </w:tc>
        <w:tc>
          <w:tcPr>
            <w:tcW w:w="2449" w:type="pct"/>
            <w:shd w:val="clear" w:color="auto" w:fill="auto"/>
            <w:noWrap w:val="0"/>
            <w:vAlign w:val="top"/>
          </w:tcPr>
          <w:p w14:paraId="49F33B0F">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取消续订</w:t>
            </w:r>
          </w:p>
        </w:tc>
        <w:tc>
          <w:tcPr>
            <w:tcW w:w="1726" w:type="pct"/>
            <w:vMerge w:val="continue"/>
            <w:shd w:val="clear" w:color="auto" w:fill="auto"/>
            <w:noWrap w:val="0"/>
            <w:vAlign w:val="top"/>
          </w:tcPr>
          <w:p w14:paraId="52F7719F">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171B1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7231FE5C">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109</w:t>
            </w:r>
          </w:p>
        </w:tc>
        <w:tc>
          <w:tcPr>
            <w:tcW w:w="2449" w:type="pct"/>
            <w:shd w:val="clear" w:color="auto" w:fill="auto"/>
            <w:noWrap w:val="0"/>
            <w:vAlign w:val="top"/>
          </w:tcPr>
          <w:p w14:paraId="0EC6864F">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恢复</w:t>
            </w:r>
          </w:p>
        </w:tc>
        <w:tc>
          <w:tcPr>
            <w:tcW w:w="1726" w:type="pct"/>
            <w:vMerge w:val="continue"/>
            <w:shd w:val="clear" w:color="auto" w:fill="auto"/>
            <w:noWrap w:val="0"/>
            <w:vAlign w:val="top"/>
          </w:tcPr>
          <w:p w14:paraId="0C7B1E3B">
            <w:pPr>
              <w:pStyle w:val="4"/>
              <w:keepNext w:val="0"/>
              <w:keepLines w:val="0"/>
              <w:suppressLineNumbers w:val="0"/>
              <w:spacing w:before="0" w:beforeAutospacing="0" w:afterAutospacing="0"/>
              <w:ind w:right="0"/>
              <w:rPr>
                <w:rFonts w:hint="eastAsia" w:ascii="仿宋" w:hAnsi="仿宋" w:eastAsia="仿宋" w:cs="仿宋"/>
                <w:color w:val="auto"/>
                <w:kern w:val="2"/>
                <w:highlight w:val="none"/>
                <w:vertAlign w:val="baseline"/>
              </w:rPr>
            </w:pPr>
          </w:p>
        </w:tc>
      </w:tr>
      <w:tr w14:paraId="4F658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pct"/>
            <w:shd w:val="clear" w:color="auto" w:fill="auto"/>
            <w:noWrap w:val="0"/>
            <w:vAlign w:val="top"/>
          </w:tcPr>
          <w:p w14:paraId="5A010AB1">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401</w:t>
            </w:r>
          </w:p>
        </w:tc>
        <w:tc>
          <w:tcPr>
            <w:tcW w:w="2449" w:type="pct"/>
            <w:shd w:val="clear" w:color="auto" w:fill="auto"/>
            <w:noWrap w:val="0"/>
            <w:vAlign w:val="top"/>
          </w:tcPr>
          <w:p w14:paraId="375D8D96">
            <w:pPr>
              <w:pStyle w:val="4"/>
              <w:keepNext w:val="0"/>
              <w:keepLines w:val="0"/>
              <w:suppressLineNumbers w:val="0"/>
              <w:spacing w:before="0" w:beforeAutospacing="0" w:afterAutospacing="0"/>
              <w:ind w:left="0" w:leftChars="0" w:right="0" w:firstLine="0" w:firstLineChars="0"/>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实物购买</w:t>
            </w:r>
          </w:p>
        </w:tc>
        <w:tc>
          <w:tcPr>
            <w:tcW w:w="1726" w:type="pct"/>
            <w:shd w:val="clear" w:color="auto" w:fill="auto"/>
            <w:noWrap w:val="0"/>
            <w:vAlign w:val="top"/>
          </w:tcPr>
          <w:p w14:paraId="78A3057C">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仿宋" w:hAnsi="仿宋" w:eastAsia="仿宋" w:cs="仿宋"/>
                <w:color w:val="auto"/>
                <w:kern w:val="2"/>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终端业务</w:t>
            </w:r>
          </w:p>
        </w:tc>
      </w:tr>
    </w:tbl>
    <w:p w14:paraId="44871B43">
      <w:pPr>
        <w:pStyle w:val="3"/>
        <w:numPr>
          <w:ilvl w:val="1"/>
          <w:numId w:val="0"/>
        </w:numPr>
        <w:tabs>
          <w:tab w:val="left" w:pos="0"/>
        </w:tabs>
        <w:spacing w:before="0" w:after="0" w:line="360" w:lineRule="auto"/>
        <w:rPr>
          <w:rFonts w:hint="default" w:ascii="仿宋" w:hAnsi="仿宋" w:eastAsia="仿宋" w:cs="仿宋"/>
          <w:color w:val="auto"/>
          <w:highlight w:val="none"/>
          <w:lang w:val="en-US" w:eastAsia="zh-CN"/>
        </w:rPr>
      </w:pPr>
      <w:bookmarkStart w:id="73" w:name="_Toc1674448650"/>
      <w:r>
        <w:rPr>
          <w:rFonts w:hint="eastAsia" w:ascii="仿宋" w:hAnsi="仿宋" w:eastAsia="仿宋" w:cs="仿宋"/>
          <w:color w:val="auto"/>
          <w:highlight w:val="none"/>
          <w:lang w:val="en-US" w:eastAsia="zh-CN"/>
        </w:rPr>
        <w:t>附录十： 群组操作类型</w:t>
      </w:r>
      <w:bookmarkEnd w:id="73"/>
    </w:p>
    <w:tbl>
      <w:tblPr>
        <w:tblStyle w:val="1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4"/>
        <w:gridCol w:w="4975"/>
      </w:tblGrid>
      <w:tr w14:paraId="5439C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pct"/>
            <w:noWrap w:val="0"/>
            <w:vAlign w:val="top"/>
          </w:tcPr>
          <w:p w14:paraId="1E9AFC9D">
            <w:pPr>
              <w:pStyle w:val="4"/>
              <w:keepNext w:val="0"/>
              <w:keepLines w:val="0"/>
              <w:suppressLineNumbers w:val="0"/>
              <w:spacing w:before="0" w:beforeAutospacing="0" w:afterAutospacing="0"/>
              <w:ind w:right="0"/>
              <w:rPr>
                <w:rFonts w:hint="default" w:ascii="Calibri" w:hAnsi="Calibri"/>
                <w:color w:val="auto"/>
                <w:kern w:val="2"/>
                <w:vertAlign w:val="baseline"/>
                <w:lang w:val="en-US" w:eastAsia="zh-CN"/>
              </w:rPr>
            </w:pPr>
            <w:r>
              <w:rPr>
                <w:rFonts w:hint="eastAsia" w:ascii="Calibri" w:hAnsi="Calibri"/>
                <w:color w:val="auto"/>
                <w:kern w:val="2"/>
                <w:vertAlign w:val="baseline"/>
                <w:lang w:val="en-US" w:eastAsia="zh-CN"/>
              </w:rPr>
              <w:t>操作类型编码</w:t>
            </w:r>
          </w:p>
        </w:tc>
        <w:tc>
          <w:tcPr>
            <w:tcW w:w="2919" w:type="pct"/>
            <w:noWrap w:val="0"/>
            <w:vAlign w:val="top"/>
          </w:tcPr>
          <w:p w14:paraId="76B06689">
            <w:pPr>
              <w:pStyle w:val="4"/>
              <w:keepNext w:val="0"/>
              <w:keepLines w:val="0"/>
              <w:suppressLineNumbers w:val="0"/>
              <w:spacing w:before="0" w:beforeAutospacing="0" w:afterAutospacing="0"/>
              <w:ind w:right="0"/>
              <w:rPr>
                <w:rFonts w:hint="default" w:ascii="Calibri" w:hAnsi="Calibri"/>
                <w:color w:val="auto"/>
                <w:kern w:val="2"/>
                <w:vertAlign w:val="baseline"/>
                <w:lang w:val="en-US" w:eastAsia="zh-CN"/>
              </w:rPr>
            </w:pPr>
            <w:r>
              <w:rPr>
                <w:rFonts w:hint="eastAsia" w:ascii="Calibri" w:hAnsi="Calibri"/>
                <w:color w:val="auto"/>
                <w:kern w:val="2"/>
                <w:vertAlign w:val="baseline"/>
                <w:lang w:val="en-US" w:eastAsia="zh-CN"/>
              </w:rPr>
              <w:t>操作类型名称</w:t>
            </w:r>
          </w:p>
        </w:tc>
      </w:tr>
      <w:tr w14:paraId="25382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pct"/>
            <w:noWrap w:val="0"/>
            <w:vAlign w:val="top"/>
          </w:tcPr>
          <w:p w14:paraId="413070E8">
            <w:pPr>
              <w:pStyle w:val="4"/>
              <w:keepNext w:val="0"/>
              <w:keepLines w:val="0"/>
              <w:suppressLineNumbers w:val="0"/>
              <w:spacing w:before="0" w:beforeAutospacing="0" w:afterAutospacing="0"/>
              <w:ind w:right="0"/>
              <w:rPr>
                <w:rFonts w:hint="default" w:ascii="Calibri" w:hAnsi="Calibri"/>
                <w:color w:val="auto"/>
                <w:kern w:val="2"/>
                <w:vertAlign w:val="baseline"/>
                <w:lang w:val="en-US" w:eastAsia="zh-CN"/>
              </w:rPr>
            </w:pPr>
            <w:r>
              <w:rPr>
                <w:rFonts w:hint="default" w:ascii="Calibri" w:hAnsi="Calibri"/>
                <w:color w:val="auto"/>
                <w:kern w:val="2"/>
                <w:vertAlign w:val="baseline"/>
                <w:lang w:val="en-US" w:eastAsia="zh-CN"/>
              </w:rPr>
              <w:t>G0</w:t>
            </w:r>
          </w:p>
        </w:tc>
        <w:tc>
          <w:tcPr>
            <w:tcW w:w="2919" w:type="pct"/>
            <w:noWrap w:val="0"/>
            <w:vAlign w:val="top"/>
          </w:tcPr>
          <w:p w14:paraId="0B73F81F">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textAlignment w:val="auto"/>
              <w:rPr>
                <w:rFonts w:hint="default" w:ascii="Calibri" w:hAnsi="Calibri"/>
                <w:color w:val="auto"/>
                <w:kern w:val="2"/>
                <w:vertAlign w:val="baseline"/>
                <w:lang w:val="en-US" w:eastAsia="zh-CN"/>
              </w:rPr>
            </w:pPr>
            <w:r>
              <w:rPr>
                <w:rFonts w:hint="default" w:ascii="Calibri" w:hAnsi="Calibri"/>
                <w:color w:val="auto"/>
                <w:kern w:val="2"/>
                <w:vertAlign w:val="baseline"/>
                <w:lang w:val="en-US" w:eastAsia="zh-CN"/>
              </w:rPr>
              <w:t>组网</w:t>
            </w:r>
          </w:p>
        </w:tc>
      </w:tr>
      <w:tr w14:paraId="33BBF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pct"/>
            <w:noWrap w:val="0"/>
            <w:vAlign w:val="top"/>
          </w:tcPr>
          <w:p w14:paraId="5BAC458D">
            <w:pPr>
              <w:pStyle w:val="4"/>
              <w:keepNext w:val="0"/>
              <w:keepLines w:val="0"/>
              <w:suppressLineNumbers w:val="0"/>
              <w:spacing w:before="0" w:beforeAutospacing="0" w:afterAutospacing="0"/>
              <w:ind w:right="0"/>
              <w:rPr>
                <w:rFonts w:hint="default" w:ascii="Calibri" w:hAnsi="Calibri"/>
                <w:color w:val="auto"/>
                <w:kern w:val="2"/>
                <w:vertAlign w:val="baseline"/>
                <w:lang w:val="en-US" w:eastAsia="zh-CN"/>
              </w:rPr>
            </w:pPr>
            <w:r>
              <w:rPr>
                <w:rFonts w:hint="eastAsia" w:ascii="Calibri" w:hAnsi="Calibri"/>
                <w:color w:val="auto"/>
                <w:kern w:val="2"/>
                <w:vertAlign w:val="baseline"/>
                <w:lang w:val="en-US" w:eastAsia="zh-CN"/>
              </w:rPr>
              <w:t>G1</w:t>
            </w:r>
          </w:p>
        </w:tc>
        <w:tc>
          <w:tcPr>
            <w:tcW w:w="2919" w:type="pct"/>
            <w:noWrap w:val="0"/>
            <w:vAlign w:val="top"/>
          </w:tcPr>
          <w:p w14:paraId="127C2639">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textAlignment w:val="auto"/>
              <w:rPr>
                <w:rFonts w:hint="default" w:ascii="Calibri" w:hAnsi="Calibri"/>
                <w:color w:val="auto"/>
                <w:kern w:val="2"/>
                <w:vertAlign w:val="baseline"/>
                <w:lang w:val="en-US" w:eastAsia="zh-CN"/>
              </w:rPr>
            </w:pPr>
            <w:r>
              <w:rPr>
                <w:rFonts w:hint="default" w:ascii="Calibri" w:hAnsi="Calibri"/>
                <w:color w:val="auto"/>
                <w:kern w:val="2"/>
                <w:vertAlign w:val="baseline"/>
                <w:lang w:val="en-US" w:eastAsia="zh-CN"/>
              </w:rPr>
              <w:t>拆网</w:t>
            </w:r>
          </w:p>
        </w:tc>
      </w:tr>
      <w:tr w14:paraId="794D9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pct"/>
            <w:noWrap w:val="0"/>
            <w:vAlign w:val="top"/>
          </w:tcPr>
          <w:p w14:paraId="2E6A571F">
            <w:pPr>
              <w:pStyle w:val="4"/>
              <w:keepNext w:val="0"/>
              <w:keepLines w:val="0"/>
              <w:suppressLineNumbers w:val="0"/>
              <w:spacing w:before="0" w:beforeAutospacing="0" w:afterAutospacing="0"/>
              <w:ind w:right="0"/>
              <w:rPr>
                <w:rFonts w:hint="default" w:ascii="Calibri" w:hAnsi="Calibri"/>
                <w:color w:val="auto"/>
                <w:kern w:val="2"/>
                <w:vertAlign w:val="baseline"/>
                <w:lang w:val="en-US" w:eastAsia="zh-CN"/>
              </w:rPr>
            </w:pPr>
            <w:r>
              <w:rPr>
                <w:rFonts w:hint="eastAsia" w:ascii="Calibri" w:hAnsi="Calibri"/>
                <w:color w:val="auto"/>
                <w:kern w:val="2"/>
                <w:vertAlign w:val="baseline"/>
                <w:lang w:val="en-US" w:eastAsia="zh-CN"/>
              </w:rPr>
              <w:t>G2</w:t>
            </w:r>
          </w:p>
        </w:tc>
        <w:tc>
          <w:tcPr>
            <w:tcW w:w="2919" w:type="pct"/>
            <w:noWrap w:val="0"/>
            <w:vAlign w:val="top"/>
          </w:tcPr>
          <w:p w14:paraId="2ABFC6DD">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textAlignment w:val="auto"/>
              <w:rPr>
                <w:rFonts w:hint="default" w:ascii="Calibri" w:hAnsi="Calibri"/>
                <w:color w:val="auto"/>
                <w:kern w:val="2"/>
                <w:vertAlign w:val="baseline"/>
                <w:lang w:val="en-US" w:eastAsia="zh-CN"/>
              </w:rPr>
            </w:pPr>
            <w:r>
              <w:rPr>
                <w:rFonts w:hint="default" w:ascii="Calibri" w:hAnsi="Calibri"/>
                <w:color w:val="auto"/>
                <w:kern w:val="2"/>
                <w:vertAlign w:val="baseline"/>
                <w:lang w:val="en-US" w:eastAsia="zh-CN"/>
              </w:rPr>
              <w:t>群组信息修改（群组商品、群组属性，成员商品、成员属性、成员短号）</w:t>
            </w:r>
          </w:p>
        </w:tc>
      </w:tr>
      <w:tr w14:paraId="32990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pct"/>
            <w:noWrap w:val="0"/>
            <w:vAlign w:val="top"/>
          </w:tcPr>
          <w:p w14:paraId="7A55C4F6">
            <w:pPr>
              <w:pStyle w:val="4"/>
              <w:keepNext w:val="0"/>
              <w:keepLines w:val="0"/>
              <w:suppressLineNumbers w:val="0"/>
              <w:spacing w:before="0" w:beforeAutospacing="0" w:afterAutospacing="0"/>
              <w:ind w:right="0"/>
              <w:rPr>
                <w:rFonts w:hint="default" w:ascii="Calibri" w:hAnsi="Calibri"/>
                <w:color w:val="auto"/>
                <w:kern w:val="2"/>
                <w:vertAlign w:val="baseline"/>
                <w:lang w:val="en-US" w:eastAsia="zh-CN"/>
              </w:rPr>
            </w:pPr>
            <w:r>
              <w:rPr>
                <w:rFonts w:hint="eastAsia" w:ascii="Calibri" w:hAnsi="Calibri"/>
                <w:color w:val="auto"/>
                <w:kern w:val="2"/>
                <w:vertAlign w:val="baseline"/>
                <w:lang w:val="en-US" w:eastAsia="zh-CN"/>
              </w:rPr>
              <w:t>G3</w:t>
            </w:r>
          </w:p>
        </w:tc>
        <w:tc>
          <w:tcPr>
            <w:tcW w:w="2919" w:type="pct"/>
            <w:noWrap w:val="0"/>
            <w:vAlign w:val="top"/>
          </w:tcPr>
          <w:p w14:paraId="2AA60CB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textAlignment w:val="auto"/>
              <w:rPr>
                <w:rFonts w:hint="default" w:ascii="Times New Roman" w:hAnsi="Times New Roman" w:eastAsia="宋体"/>
                <w:color w:val="auto"/>
                <w:kern w:val="2"/>
                <w:vertAlign w:val="baseline"/>
                <w:lang w:val="en-US" w:eastAsia="zh-CN"/>
              </w:rPr>
            </w:pPr>
            <w:r>
              <w:rPr>
                <w:rFonts w:hint="default" w:ascii="Times New Roman" w:hAnsi="Times New Roman" w:eastAsia="宋体"/>
                <w:color w:val="auto"/>
                <w:kern w:val="2"/>
                <w:vertAlign w:val="baseline"/>
                <w:lang w:val="en-US" w:eastAsia="zh-CN"/>
              </w:rPr>
              <w:t>添加成员</w:t>
            </w:r>
          </w:p>
        </w:tc>
      </w:tr>
      <w:tr w14:paraId="28022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pct"/>
            <w:noWrap w:val="0"/>
            <w:vAlign w:val="top"/>
          </w:tcPr>
          <w:p w14:paraId="252E3185">
            <w:pPr>
              <w:pStyle w:val="4"/>
              <w:keepNext w:val="0"/>
              <w:keepLines w:val="0"/>
              <w:suppressLineNumbers w:val="0"/>
              <w:spacing w:before="0" w:beforeAutospacing="0" w:afterAutospacing="0"/>
              <w:ind w:right="0"/>
              <w:rPr>
                <w:rFonts w:hint="default" w:ascii="Calibri" w:hAnsi="Calibri"/>
                <w:color w:val="auto"/>
                <w:kern w:val="2"/>
                <w:vertAlign w:val="baseline"/>
                <w:lang w:val="en-US" w:eastAsia="zh-CN"/>
              </w:rPr>
            </w:pPr>
            <w:r>
              <w:rPr>
                <w:rFonts w:hint="eastAsia" w:ascii="Calibri" w:hAnsi="Calibri"/>
                <w:color w:val="auto"/>
                <w:kern w:val="2"/>
                <w:vertAlign w:val="baseline"/>
                <w:lang w:val="en-US" w:eastAsia="zh-CN"/>
              </w:rPr>
              <w:t>G4</w:t>
            </w:r>
          </w:p>
        </w:tc>
        <w:tc>
          <w:tcPr>
            <w:tcW w:w="2919" w:type="pct"/>
            <w:noWrap w:val="0"/>
            <w:vAlign w:val="top"/>
          </w:tcPr>
          <w:p w14:paraId="23968B31">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textAlignment w:val="auto"/>
              <w:rPr>
                <w:rFonts w:hint="default" w:ascii="Times New Roman" w:hAnsi="Times New Roman" w:eastAsia="宋体"/>
                <w:color w:val="auto"/>
                <w:kern w:val="2"/>
                <w:vertAlign w:val="baseline"/>
                <w:lang w:val="en-US" w:eastAsia="zh-CN"/>
              </w:rPr>
            </w:pPr>
            <w:r>
              <w:rPr>
                <w:rFonts w:hint="default" w:ascii="Times New Roman" w:hAnsi="Times New Roman" w:eastAsia="宋体"/>
                <w:color w:val="auto"/>
                <w:kern w:val="2"/>
                <w:vertAlign w:val="baseline"/>
                <w:lang w:val="en-US" w:eastAsia="zh-CN"/>
              </w:rPr>
              <w:t>删除成员/成员退出</w:t>
            </w:r>
          </w:p>
        </w:tc>
      </w:tr>
      <w:tr w14:paraId="21496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pct"/>
            <w:noWrap w:val="0"/>
            <w:vAlign w:val="top"/>
          </w:tcPr>
          <w:p w14:paraId="77368074">
            <w:pPr>
              <w:pStyle w:val="4"/>
              <w:keepNext w:val="0"/>
              <w:keepLines w:val="0"/>
              <w:suppressLineNumbers w:val="0"/>
              <w:spacing w:before="0" w:beforeAutospacing="0" w:afterAutospacing="0"/>
              <w:ind w:right="0"/>
              <w:rPr>
                <w:rFonts w:hint="default" w:ascii="Calibri" w:hAnsi="Calibri"/>
                <w:color w:val="auto"/>
                <w:kern w:val="2"/>
                <w:vertAlign w:val="baseline"/>
                <w:lang w:val="en-US" w:eastAsia="zh-CN"/>
              </w:rPr>
            </w:pPr>
            <w:r>
              <w:rPr>
                <w:rFonts w:hint="eastAsia" w:ascii="Calibri" w:hAnsi="Calibri"/>
                <w:color w:val="auto"/>
                <w:kern w:val="2"/>
                <w:vertAlign w:val="baseline"/>
                <w:lang w:val="en-US" w:eastAsia="zh-CN"/>
              </w:rPr>
              <w:t>G5</w:t>
            </w:r>
          </w:p>
        </w:tc>
        <w:tc>
          <w:tcPr>
            <w:tcW w:w="2919" w:type="pct"/>
            <w:noWrap w:val="0"/>
            <w:vAlign w:val="top"/>
          </w:tcPr>
          <w:p w14:paraId="7A14100D">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textAlignment w:val="auto"/>
              <w:rPr>
                <w:rFonts w:hint="default" w:ascii="Times New Roman" w:hAnsi="Times New Roman" w:eastAsia="宋体"/>
                <w:color w:val="auto"/>
                <w:kern w:val="2"/>
                <w:vertAlign w:val="baseline"/>
                <w:lang w:val="en-US" w:eastAsia="zh-CN"/>
              </w:rPr>
            </w:pPr>
            <w:r>
              <w:rPr>
                <w:rFonts w:hint="default" w:ascii="Times New Roman" w:hAnsi="Times New Roman" w:eastAsia="宋体"/>
                <w:color w:val="auto"/>
                <w:kern w:val="2"/>
                <w:vertAlign w:val="baseline"/>
                <w:lang w:val="en-US" w:eastAsia="zh-CN"/>
              </w:rPr>
              <w:t>删除主卡</w:t>
            </w:r>
          </w:p>
        </w:tc>
      </w:tr>
      <w:tr w14:paraId="0DC05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pct"/>
            <w:noWrap w:val="0"/>
            <w:vAlign w:val="top"/>
          </w:tcPr>
          <w:p w14:paraId="6F5A82D5">
            <w:pPr>
              <w:pStyle w:val="4"/>
              <w:keepNext w:val="0"/>
              <w:keepLines w:val="0"/>
              <w:suppressLineNumbers w:val="0"/>
              <w:spacing w:before="0" w:beforeAutospacing="0" w:afterAutospacing="0"/>
              <w:ind w:right="0"/>
              <w:rPr>
                <w:rFonts w:hint="default" w:ascii="Calibri" w:hAnsi="Calibri"/>
                <w:color w:val="auto"/>
                <w:kern w:val="2"/>
                <w:vertAlign w:val="baseline"/>
                <w:lang w:val="en-US" w:eastAsia="zh-CN"/>
              </w:rPr>
            </w:pPr>
            <w:r>
              <w:rPr>
                <w:rFonts w:hint="eastAsia" w:ascii="Calibri" w:hAnsi="Calibri"/>
                <w:color w:val="auto"/>
                <w:kern w:val="2"/>
                <w:vertAlign w:val="baseline"/>
                <w:lang w:val="en-US" w:eastAsia="zh-CN"/>
              </w:rPr>
              <w:t>G6</w:t>
            </w:r>
          </w:p>
        </w:tc>
        <w:tc>
          <w:tcPr>
            <w:tcW w:w="2919" w:type="pct"/>
            <w:noWrap w:val="0"/>
            <w:vAlign w:val="top"/>
          </w:tcPr>
          <w:p w14:paraId="1A80010C">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textAlignment w:val="auto"/>
              <w:rPr>
                <w:rFonts w:hint="default" w:ascii="Times New Roman" w:hAnsi="Times New Roman" w:eastAsia="宋体"/>
                <w:color w:val="auto"/>
                <w:kern w:val="2"/>
                <w:vertAlign w:val="baseline"/>
                <w:lang w:val="en-US" w:eastAsia="zh-CN"/>
              </w:rPr>
            </w:pPr>
            <w:r>
              <w:rPr>
                <w:rFonts w:hint="default" w:ascii="Times New Roman" w:hAnsi="Times New Roman" w:eastAsia="宋体"/>
                <w:color w:val="auto"/>
                <w:kern w:val="2"/>
                <w:vertAlign w:val="baseline"/>
                <w:lang w:val="en-US" w:eastAsia="zh-CN"/>
              </w:rPr>
              <w:t>注销</w:t>
            </w:r>
          </w:p>
        </w:tc>
      </w:tr>
      <w:tr w14:paraId="179A2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pct"/>
            <w:noWrap w:val="0"/>
            <w:vAlign w:val="top"/>
          </w:tcPr>
          <w:p w14:paraId="11226461">
            <w:pPr>
              <w:pStyle w:val="4"/>
              <w:keepNext w:val="0"/>
              <w:keepLines w:val="0"/>
              <w:suppressLineNumbers w:val="0"/>
              <w:spacing w:before="0" w:beforeAutospacing="0" w:afterAutospacing="0"/>
              <w:ind w:right="0"/>
              <w:rPr>
                <w:rFonts w:hint="default" w:ascii="Calibri" w:hAnsi="Calibri"/>
                <w:color w:val="auto"/>
                <w:kern w:val="2"/>
                <w:vertAlign w:val="baseline"/>
                <w:lang w:val="en-US" w:eastAsia="zh-CN"/>
              </w:rPr>
            </w:pPr>
            <w:r>
              <w:rPr>
                <w:rFonts w:hint="eastAsia" w:ascii="Calibri" w:hAnsi="Calibri"/>
                <w:color w:val="auto"/>
                <w:kern w:val="2"/>
                <w:vertAlign w:val="baseline"/>
                <w:lang w:val="en-US" w:eastAsia="zh-CN"/>
              </w:rPr>
              <w:t>G7</w:t>
            </w:r>
          </w:p>
        </w:tc>
        <w:tc>
          <w:tcPr>
            <w:tcW w:w="2919" w:type="pct"/>
            <w:noWrap w:val="0"/>
            <w:vAlign w:val="top"/>
          </w:tcPr>
          <w:p w14:paraId="5DB49DAE">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textAlignment w:val="auto"/>
              <w:rPr>
                <w:rFonts w:hint="default" w:ascii="Times New Roman" w:hAnsi="Times New Roman" w:eastAsia="宋体"/>
                <w:color w:val="auto"/>
                <w:kern w:val="2"/>
                <w:vertAlign w:val="baseline"/>
                <w:lang w:val="en-US" w:eastAsia="zh-CN"/>
              </w:rPr>
            </w:pPr>
            <w:r>
              <w:rPr>
                <w:rFonts w:hint="default" w:ascii="Times New Roman" w:hAnsi="Times New Roman" w:eastAsia="宋体"/>
                <w:color w:val="auto"/>
                <w:kern w:val="2"/>
                <w:vertAlign w:val="baseline"/>
                <w:lang w:val="en-US" w:eastAsia="zh-CN"/>
              </w:rPr>
              <w:t>群组升级</w:t>
            </w:r>
          </w:p>
        </w:tc>
      </w:tr>
      <w:tr w14:paraId="5548E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pct"/>
            <w:noWrap w:val="0"/>
            <w:vAlign w:val="top"/>
          </w:tcPr>
          <w:p w14:paraId="06865343">
            <w:pPr>
              <w:pStyle w:val="4"/>
              <w:keepNext w:val="0"/>
              <w:keepLines w:val="0"/>
              <w:suppressLineNumbers w:val="0"/>
              <w:spacing w:before="0" w:beforeAutospacing="0" w:afterAutospacing="0"/>
              <w:ind w:right="0"/>
              <w:rPr>
                <w:rFonts w:hint="default" w:ascii="Calibri" w:hAnsi="Calibri"/>
                <w:color w:val="auto"/>
                <w:kern w:val="2"/>
                <w:vertAlign w:val="baseline"/>
                <w:lang w:val="en-US" w:eastAsia="zh-CN"/>
              </w:rPr>
            </w:pPr>
            <w:r>
              <w:rPr>
                <w:rFonts w:hint="eastAsia" w:ascii="Calibri" w:hAnsi="Calibri"/>
                <w:color w:val="auto"/>
                <w:kern w:val="2"/>
                <w:vertAlign w:val="baseline"/>
                <w:lang w:val="en-US" w:eastAsia="zh-CN"/>
              </w:rPr>
              <w:t>G8</w:t>
            </w:r>
          </w:p>
        </w:tc>
        <w:tc>
          <w:tcPr>
            <w:tcW w:w="2919" w:type="pct"/>
            <w:noWrap w:val="0"/>
            <w:vAlign w:val="top"/>
          </w:tcPr>
          <w:p w14:paraId="728017BD">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textAlignment w:val="auto"/>
              <w:rPr>
                <w:rFonts w:hint="default" w:ascii="Times New Roman" w:hAnsi="Times New Roman" w:eastAsia="宋体"/>
                <w:color w:val="auto"/>
                <w:kern w:val="2"/>
                <w:vertAlign w:val="baseline"/>
                <w:lang w:val="en-US" w:eastAsia="zh-CN"/>
              </w:rPr>
            </w:pPr>
            <w:r>
              <w:rPr>
                <w:rFonts w:hint="eastAsia" w:ascii="Calibri" w:hAnsi="Calibri"/>
                <w:color w:val="auto"/>
                <w:kern w:val="2"/>
                <w:vertAlign w:val="baseline"/>
                <w:lang w:val="en-US" w:eastAsia="zh-CN"/>
              </w:rPr>
              <w:t>仅商品订购</w:t>
            </w:r>
          </w:p>
        </w:tc>
      </w:tr>
      <w:tr w14:paraId="46913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pct"/>
            <w:noWrap w:val="0"/>
            <w:vAlign w:val="top"/>
          </w:tcPr>
          <w:p w14:paraId="573EF197">
            <w:pPr>
              <w:pStyle w:val="4"/>
              <w:keepNext w:val="0"/>
              <w:keepLines w:val="0"/>
              <w:suppressLineNumbers w:val="0"/>
              <w:spacing w:before="0" w:beforeAutospacing="0" w:afterAutospacing="0"/>
              <w:ind w:right="0"/>
              <w:rPr>
                <w:rFonts w:hint="default" w:ascii="Calibri" w:hAnsi="Calibri"/>
                <w:color w:val="auto"/>
                <w:kern w:val="2"/>
                <w:vertAlign w:val="baseline"/>
                <w:lang w:val="en-US" w:eastAsia="zh-CN"/>
              </w:rPr>
            </w:pPr>
            <w:r>
              <w:rPr>
                <w:rFonts w:hint="eastAsia" w:ascii="Calibri" w:hAnsi="Calibri"/>
                <w:color w:val="auto"/>
                <w:kern w:val="2"/>
                <w:vertAlign w:val="baseline"/>
                <w:lang w:val="en-US" w:eastAsia="zh-CN"/>
              </w:rPr>
              <w:t>G9</w:t>
            </w:r>
          </w:p>
        </w:tc>
        <w:tc>
          <w:tcPr>
            <w:tcW w:w="2919" w:type="pct"/>
            <w:noWrap w:val="0"/>
            <w:vAlign w:val="top"/>
          </w:tcPr>
          <w:p w14:paraId="67400C33">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textAlignment w:val="auto"/>
              <w:rPr>
                <w:rFonts w:hint="default" w:ascii="Calibri" w:hAnsi="Calibri"/>
                <w:color w:val="auto"/>
                <w:kern w:val="2"/>
                <w:vertAlign w:val="baseline"/>
                <w:lang w:val="en-US" w:eastAsia="zh-CN"/>
              </w:rPr>
            </w:pPr>
            <w:r>
              <w:rPr>
                <w:rFonts w:hint="eastAsia" w:ascii="Calibri" w:hAnsi="Calibri"/>
                <w:color w:val="auto"/>
                <w:kern w:val="2"/>
                <w:vertAlign w:val="baseline"/>
                <w:lang w:val="en-US" w:eastAsia="zh-CN"/>
              </w:rPr>
              <w:t>仅商品退订</w:t>
            </w:r>
          </w:p>
        </w:tc>
      </w:tr>
    </w:tbl>
    <w:p w14:paraId="0BCF3AF6">
      <w:pPr>
        <w:pStyle w:val="3"/>
        <w:numPr>
          <w:ilvl w:val="1"/>
          <w:numId w:val="0"/>
        </w:numPr>
        <w:tabs>
          <w:tab w:val="left" w:pos="0"/>
        </w:tabs>
        <w:spacing w:before="0" w:after="0" w:line="360" w:lineRule="auto"/>
        <w:rPr>
          <w:rFonts w:hint="eastAsia" w:ascii="仿宋" w:hAnsi="仿宋" w:eastAsia="仿宋" w:cs="仿宋"/>
          <w:color w:val="auto"/>
          <w:highlight w:val="none"/>
          <w:lang w:val="en-US" w:eastAsia="zh-CN"/>
        </w:rPr>
      </w:pPr>
      <w:bookmarkStart w:id="74" w:name="_Toc1832750262"/>
      <w:r>
        <w:rPr>
          <w:rFonts w:hint="eastAsia" w:ascii="仿宋" w:hAnsi="仿宋" w:eastAsia="仿宋" w:cs="仿宋"/>
          <w:color w:val="auto"/>
          <w:highlight w:val="none"/>
          <w:lang w:val="en-US" w:eastAsia="zh-CN"/>
        </w:rPr>
        <w:t>附录十一：订单支付方式</w:t>
      </w:r>
      <w:bookmarkEnd w:id="74"/>
    </w:p>
    <w:tbl>
      <w:tblPr>
        <w:tblStyle w:val="13"/>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1683"/>
        <w:gridCol w:w="821"/>
        <w:gridCol w:w="973"/>
        <w:gridCol w:w="991"/>
        <w:gridCol w:w="872"/>
        <w:gridCol w:w="1634"/>
        <w:gridCol w:w="886"/>
      </w:tblGrid>
      <w:tr w14:paraId="37A4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 w:type="pct"/>
            <w:shd w:val="clear" w:color="auto" w:fill="BEBEBE"/>
            <w:noWrap w:val="0"/>
            <w:vAlign w:val="center"/>
          </w:tcPr>
          <w:p w14:paraId="749B64E7">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firstLine="0" w:firstLineChars="0"/>
              <w:jc w:val="center"/>
              <w:textAlignment w:val="auto"/>
              <w:rPr>
                <w:rFonts w:hint="eastAsia" w:ascii="仿宋" w:hAnsi="仿宋" w:eastAsia="仿宋" w:cs="仿宋"/>
                <w:b/>
                <w:bCs/>
                <w:color w:val="auto"/>
                <w:kern w:val="2"/>
                <w:highlight w:val="none"/>
                <w:vertAlign w:val="baseline"/>
                <w:lang w:val="en-US" w:eastAsia="zh-CN"/>
              </w:rPr>
            </w:pPr>
            <w:r>
              <w:rPr>
                <w:rFonts w:hint="eastAsia" w:ascii="仿宋" w:hAnsi="仿宋" w:eastAsia="仿宋" w:cs="仿宋"/>
                <w:b/>
                <w:bCs/>
                <w:color w:val="auto"/>
                <w:kern w:val="2"/>
                <w:highlight w:val="none"/>
                <w:vertAlign w:val="baseline"/>
                <w:lang w:val="en-US" w:eastAsia="zh-CN"/>
              </w:rPr>
              <w:t>支付方式编码</w:t>
            </w:r>
          </w:p>
        </w:tc>
        <w:tc>
          <w:tcPr>
            <w:tcW w:w="988" w:type="pct"/>
            <w:shd w:val="clear" w:color="auto" w:fill="BEBEBE"/>
            <w:noWrap w:val="0"/>
            <w:vAlign w:val="center"/>
          </w:tcPr>
          <w:p w14:paraId="528073A4">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firstLine="0" w:firstLineChars="0"/>
              <w:jc w:val="center"/>
              <w:textAlignment w:val="auto"/>
              <w:rPr>
                <w:rFonts w:hint="eastAsia" w:ascii="仿宋" w:hAnsi="仿宋" w:eastAsia="仿宋" w:cs="仿宋"/>
                <w:b/>
                <w:bCs/>
                <w:color w:val="auto"/>
                <w:kern w:val="2"/>
                <w:highlight w:val="none"/>
                <w:vertAlign w:val="baseline"/>
                <w:lang w:val="en-US" w:eastAsia="zh-CN"/>
              </w:rPr>
            </w:pPr>
            <w:r>
              <w:rPr>
                <w:rFonts w:hint="eastAsia" w:ascii="仿宋" w:hAnsi="仿宋" w:eastAsia="仿宋" w:cs="仿宋"/>
                <w:b/>
                <w:bCs/>
                <w:color w:val="auto"/>
                <w:kern w:val="2"/>
                <w:highlight w:val="none"/>
                <w:vertAlign w:val="baseline"/>
                <w:lang w:val="en-US" w:eastAsia="zh-CN"/>
              </w:rPr>
              <w:t>支付方式名称</w:t>
            </w:r>
          </w:p>
          <w:p w14:paraId="003BA497">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firstLine="0" w:firstLineChars="0"/>
              <w:jc w:val="center"/>
              <w:textAlignment w:val="auto"/>
              <w:rPr>
                <w:rFonts w:hint="default" w:ascii="仿宋" w:hAnsi="仿宋" w:eastAsia="仿宋" w:cs="仿宋"/>
                <w:b/>
                <w:bCs/>
                <w:color w:val="auto"/>
                <w:kern w:val="2"/>
                <w:highlight w:val="none"/>
                <w:vertAlign w:val="baseline"/>
                <w:lang w:val="en-US" w:eastAsia="zh-CN"/>
              </w:rPr>
            </w:pPr>
            <w:r>
              <w:rPr>
                <w:rFonts w:hint="eastAsia" w:ascii="仿宋" w:hAnsi="仿宋" w:eastAsia="仿宋" w:cs="仿宋"/>
                <w:b/>
                <w:bCs/>
                <w:color w:val="auto"/>
                <w:kern w:val="2"/>
                <w:highlight w:val="none"/>
                <w:vertAlign w:val="baseline"/>
                <w:lang w:val="en-US" w:eastAsia="zh-CN"/>
              </w:rPr>
              <w:t>payMethod</w:t>
            </w:r>
          </w:p>
        </w:tc>
        <w:tc>
          <w:tcPr>
            <w:tcW w:w="482" w:type="pct"/>
            <w:shd w:val="clear" w:color="auto" w:fill="BEBEBE"/>
            <w:noWrap w:val="0"/>
            <w:vAlign w:val="center"/>
          </w:tcPr>
          <w:p w14:paraId="6F488585">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firstLine="0" w:firstLineChars="0"/>
              <w:jc w:val="center"/>
              <w:textAlignment w:val="auto"/>
              <w:rPr>
                <w:rFonts w:hint="eastAsia" w:ascii="仿宋" w:hAnsi="仿宋" w:eastAsia="仿宋" w:cs="仿宋"/>
                <w:b/>
                <w:bCs/>
                <w:color w:val="auto"/>
                <w:kern w:val="0"/>
                <w:highlight w:val="none"/>
                <w:lang w:val="en-US" w:eastAsia="zh-CN" w:bidi="ar"/>
              </w:rPr>
            </w:pPr>
            <w:r>
              <w:rPr>
                <w:rFonts w:hint="eastAsia" w:ascii="仿宋" w:hAnsi="仿宋" w:eastAsia="仿宋" w:cs="仿宋"/>
                <w:b/>
                <w:bCs/>
                <w:color w:val="auto"/>
                <w:kern w:val="0"/>
                <w:highlight w:val="none"/>
                <w:lang w:val="en-US" w:eastAsia="zh-CN" w:bidi="ar"/>
              </w:rPr>
              <w:t>支付渠道</w:t>
            </w:r>
          </w:p>
          <w:p w14:paraId="18DE36CD">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firstLine="0" w:firstLineChars="0"/>
              <w:jc w:val="center"/>
              <w:textAlignment w:val="auto"/>
              <w:rPr>
                <w:rFonts w:hint="eastAsia" w:ascii="仿宋" w:hAnsi="仿宋" w:eastAsia="仿宋" w:cs="仿宋"/>
                <w:b/>
                <w:bCs/>
                <w:color w:val="auto"/>
                <w:kern w:val="2"/>
                <w:highlight w:val="none"/>
                <w:vertAlign w:val="baseline"/>
                <w:lang w:val="en-US" w:eastAsia="zh-CN"/>
              </w:rPr>
            </w:pPr>
            <w:r>
              <w:rPr>
                <w:rFonts w:hint="eastAsia" w:ascii="仿宋" w:hAnsi="仿宋" w:eastAsia="仿宋" w:cs="仿宋"/>
                <w:b/>
                <w:bCs/>
                <w:color w:val="auto"/>
                <w:kern w:val="0"/>
                <w:highlight w:val="none"/>
                <w:lang w:bidi="ar"/>
              </w:rPr>
              <w:t>payChannel</w:t>
            </w:r>
          </w:p>
        </w:tc>
        <w:tc>
          <w:tcPr>
            <w:tcW w:w="571" w:type="pct"/>
            <w:shd w:val="clear" w:color="auto" w:fill="BEBEBE"/>
            <w:noWrap w:val="0"/>
            <w:vAlign w:val="center"/>
          </w:tcPr>
          <w:p w14:paraId="23840BC2">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firstLine="0" w:firstLineChars="0"/>
              <w:jc w:val="center"/>
              <w:textAlignment w:val="auto"/>
              <w:rPr>
                <w:rFonts w:hint="eastAsia" w:ascii="仿宋" w:hAnsi="仿宋" w:eastAsia="仿宋" w:cs="仿宋"/>
                <w:b/>
                <w:bCs/>
                <w:color w:val="auto"/>
                <w:kern w:val="2"/>
                <w:highlight w:val="none"/>
                <w:vertAlign w:val="baseline"/>
                <w:lang w:val="en-US" w:eastAsia="zh-CN"/>
              </w:rPr>
            </w:pPr>
            <w:r>
              <w:rPr>
                <w:rFonts w:hint="eastAsia" w:ascii="仿宋" w:hAnsi="仿宋" w:eastAsia="仿宋" w:cs="仿宋"/>
                <w:b/>
                <w:bCs/>
                <w:color w:val="auto"/>
                <w:kern w:val="2"/>
                <w:highlight w:val="none"/>
                <w:vertAlign w:val="baseline"/>
                <w:lang w:val="en-US" w:eastAsia="zh-CN"/>
              </w:rPr>
              <w:t>应付金额</w:t>
            </w:r>
          </w:p>
          <w:p w14:paraId="354BA95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firstLine="0" w:firstLineChars="0"/>
              <w:jc w:val="center"/>
              <w:textAlignment w:val="auto"/>
              <w:rPr>
                <w:rFonts w:hint="default" w:ascii="仿宋" w:hAnsi="仿宋" w:eastAsia="仿宋" w:cs="仿宋"/>
                <w:b/>
                <w:bCs/>
                <w:color w:val="auto"/>
                <w:kern w:val="2"/>
                <w:highlight w:val="none"/>
                <w:vertAlign w:val="baseline"/>
                <w:lang w:val="en-US" w:eastAsia="zh-CN"/>
              </w:rPr>
            </w:pPr>
            <w:r>
              <w:rPr>
                <w:rFonts w:hint="eastAsia" w:ascii="仿宋" w:hAnsi="仿宋" w:eastAsia="仿宋" w:cs="仿宋"/>
                <w:b/>
                <w:bCs/>
                <w:color w:val="auto"/>
                <w:kern w:val="0"/>
                <w:highlight w:val="none"/>
                <w:lang w:bidi="ar"/>
              </w:rPr>
              <w:t>orderSalePrice</w:t>
            </w:r>
          </w:p>
        </w:tc>
        <w:tc>
          <w:tcPr>
            <w:tcW w:w="582" w:type="pct"/>
            <w:shd w:val="clear" w:color="auto" w:fill="BEBEBE"/>
            <w:noWrap w:val="0"/>
            <w:vAlign w:val="center"/>
          </w:tcPr>
          <w:p w14:paraId="44668319">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firstLine="0" w:firstLineChars="0"/>
              <w:jc w:val="center"/>
              <w:textAlignment w:val="auto"/>
              <w:rPr>
                <w:rFonts w:hint="eastAsia" w:ascii="仿宋" w:hAnsi="仿宋" w:eastAsia="仿宋" w:cs="仿宋"/>
                <w:b/>
                <w:bCs/>
                <w:color w:val="auto"/>
                <w:kern w:val="2"/>
                <w:highlight w:val="none"/>
                <w:vertAlign w:val="baseline"/>
                <w:lang w:val="en-US" w:eastAsia="zh-CN"/>
              </w:rPr>
            </w:pPr>
            <w:r>
              <w:rPr>
                <w:rFonts w:hint="eastAsia" w:ascii="仿宋" w:hAnsi="仿宋" w:eastAsia="仿宋" w:cs="仿宋"/>
                <w:b/>
                <w:bCs/>
                <w:color w:val="auto"/>
                <w:kern w:val="2"/>
                <w:highlight w:val="none"/>
                <w:vertAlign w:val="baseline"/>
                <w:lang w:val="en-US" w:eastAsia="zh-CN"/>
              </w:rPr>
              <w:t>优惠金额</w:t>
            </w:r>
          </w:p>
          <w:p w14:paraId="63C25611">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firstLine="0" w:firstLineChars="0"/>
              <w:jc w:val="center"/>
              <w:textAlignment w:val="auto"/>
              <w:rPr>
                <w:rFonts w:hint="default" w:ascii="仿宋" w:hAnsi="仿宋" w:eastAsia="仿宋" w:cs="仿宋"/>
                <w:b/>
                <w:bCs/>
                <w:color w:val="auto"/>
                <w:kern w:val="2"/>
                <w:highlight w:val="none"/>
                <w:vertAlign w:val="baseline"/>
                <w:lang w:val="en-US" w:eastAsia="zh-CN"/>
              </w:rPr>
            </w:pPr>
            <w:r>
              <w:rPr>
                <w:rFonts w:hint="eastAsia" w:ascii="仿宋" w:hAnsi="仿宋" w:eastAsia="仿宋" w:cs="仿宋"/>
                <w:b/>
                <w:bCs/>
                <w:color w:val="auto"/>
                <w:kern w:val="0"/>
                <w:sz w:val="20"/>
                <w:szCs w:val="20"/>
                <w:highlight w:val="none"/>
                <w:lang w:bidi="ar"/>
              </w:rPr>
              <w:t>orderDisAmount</w:t>
            </w:r>
          </w:p>
        </w:tc>
        <w:tc>
          <w:tcPr>
            <w:tcW w:w="512" w:type="pct"/>
            <w:shd w:val="clear" w:color="auto" w:fill="BEBEBE"/>
            <w:noWrap w:val="0"/>
            <w:vAlign w:val="center"/>
          </w:tcPr>
          <w:p w14:paraId="0312CE99">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firstLine="0" w:firstLineChars="0"/>
              <w:jc w:val="center"/>
              <w:textAlignment w:val="auto"/>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val="en-US" w:eastAsia="zh-CN" w:bidi="ar"/>
              </w:rPr>
              <w:t>运费</w:t>
            </w:r>
          </w:p>
          <w:p w14:paraId="4CDBD81C">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firstLine="0" w:firstLineChars="0"/>
              <w:jc w:val="center"/>
              <w:textAlignment w:val="auto"/>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orderFreight</w:t>
            </w:r>
          </w:p>
        </w:tc>
        <w:tc>
          <w:tcPr>
            <w:tcW w:w="959" w:type="pct"/>
            <w:shd w:val="clear" w:color="auto" w:fill="BEBEBE"/>
            <w:noWrap w:val="0"/>
            <w:vAlign w:val="center"/>
          </w:tcPr>
          <w:p w14:paraId="12AD84B2">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firstLine="0" w:firstLineChars="0"/>
              <w:jc w:val="center"/>
              <w:textAlignment w:val="auto"/>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val="en-US" w:eastAsia="zh-CN" w:bidi="ar"/>
              </w:rPr>
              <w:t>实付金额</w:t>
            </w:r>
          </w:p>
          <w:p w14:paraId="61BB177D">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firstLine="0" w:firstLineChars="0"/>
              <w:jc w:val="center"/>
              <w:textAlignment w:val="auto"/>
              <w:rPr>
                <w:rFonts w:hint="default"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orderRealFee</w:t>
            </w:r>
          </w:p>
        </w:tc>
        <w:tc>
          <w:tcPr>
            <w:tcW w:w="520" w:type="pct"/>
            <w:shd w:val="clear" w:color="auto" w:fill="BEBEBE"/>
            <w:noWrap w:val="0"/>
            <w:vAlign w:val="center"/>
          </w:tcPr>
          <w:p w14:paraId="377E50BC">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firstLine="0" w:firstLineChars="0"/>
              <w:jc w:val="center"/>
              <w:textAlignment w:val="auto"/>
              <w:rPr>
                <w:rFonts w:hint="eastAsia"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val="en-US" w:eastAsia="zh-CN" w:bidi="ar"/>
              </w:rPr>
              <w:t>支付截止时间</w:t>
            </w:r>
          </w:p>
          <w:p w14:paraId="65FB08D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leftChars="0" w:right="0" w:firstLine="0" w:firstLineChars="0"/>
              <w:jc w:val="center"/>
              <w:textAlignment w:val="auto"/>
              <w:rPr>
                <w:rFonts w:hint="default" w:ascii="仿宋" w:hAnsi="仿宋" w:eastAsia="仿宋" w:cs="仿宋"/>
                <w:b/>
                <w:bCs/>
                <w:color w:val="auto"/>
                <w:kern w:val="0"/>
                <w:sz w:val="20"/>
                <w:szCs w:val="20"/>
                <w:highlight w:val="none"/>
                <w:lang w:val="en-US" w:eastAsia="zh-CN" w:bidi="ar"/>
              </w:rPr>
            </w:pPr>
            <w:r>
              <w:rPr>
                <w:rFonts w:hint="eastAsia" w:ascii="仿宋" w:hAnsi="仿宋" w:eastAsia="仿宋" w:cs="仿宋"/>
                <w:b/>
                <w:bCs/>
                <w:color w:val="auto"/>
                <w:kern w:val="0"/>
                <w:sz w:val="20"/>
                <w:szCs w:val="20"/>
                <w:highlight w:val="none"/>
                <w:lang w:bidi="ar"/>
              </w:rPr>
              <w:t>payStopTime</w:t>
            </w:r>
          </w:p>
        </w:tc>
      </w:tr>
      <w:tr w14:paraId="71929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5000" w:type="pct"/>
            <w:gridSpan w:val="8"/>
            <w:noWrap w:val="0"/>
            <w:vAlign w:val="top"/>
          </w:tcPr>
          <w:p w14:paraId="2F541EA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eastAsia" w:ascii="仿宋" w:hAnsi="仿宋" w:eastAsia="仿宋" w:cs="仿宋"/>
                <w:b/>
                <w:bCs/>
                <w:color w:val="auto"/>
                <w:kern w:val="2"/>
                <w:sz w:val="28"/>
                <w:szCs w:val="28"/>
                <w:highlight w:val="none"/>
                <w:vertAlign w:val="baseline"/>
                <w:lang w:val="en-US" w:eastAsia="zh-CN"/>
              </w:rPr>
            </w:pPr>
            <w:r>
              <w:rPr>
                <w:rFonts w:hint="eastAsia" w:ascii="仿宋" w:hAnsi="仿宋" w:eastAsia="仿宋" w:cs="仿宋"/>
                <w:b/>
                <w:bCs/>
                <w:color w:val="auto"/>
                <w:kern w:val="2"/>
                <w:sz w:val="28"/>
                <w:szCs w:val="28"/>
                <w:highlight w:val="none"/>
                <w:vertAlign w:val="baseline"/>
                <w:lang w:val="en-US" w:eastAsia="zh-CN"/>
              </w:rPr>
              <w:t>应付金额-优惠金额+运费=实付金额</w:t>
            </w:r>
          </w:p>
          <w:p w14:paraId="6D39A17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eastAsia" w:ascii="仿宋" w:hAnsi="仿宋" w:eastAsia="仿宋" w:cs="仿宋"/>
                <w:b/>
                <w:bCs/>
                <w:color w:val="auto"/>
                <w:kern w:val="2"/>
                <w:sz w:val="28"/>
                <w:szCs w:val="28"/>
                <w:highlight w:val="none"/>
                <w:vertAlign w:val="baseline"/>
                <w:lang w:val="en-US" w:eastAsia="zh-CN"/>
              </w:rPr>
            </w:pPr>
            <w:r>
              <w:rPr>
                <w:rFonts w:hint="eastAsia" w:ascii="仿宋" w:hAnsi="仿宋" w:eastAsia="仿宋" w:cs="仿宋"/>
                <w:b/>
                <w:bCs/>
                <w:color w:val="auto"/>
                <w:kern w:val="2"/>
                <w:sz w:val="28"/>
                <w:szCs w:val="28"/>
                <w:highlight w:val="none"/>
                <w:vertAlign w:val="baseline"/>
                <w:lang w:val="en-US" w:eastAsia="zh-CN"/>
              </w:rPr>
              <w:t>当payMethod=0，6时，除抽奖活动外，不允许0元付</w:t>
            </w:r>
          </w:p>
          <w:p w14:paraId="03BE7A18">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仿宋" w:hAnsi="仿宋" w:eastAsia="仿宋" w:cs="仿宋"/>
                <w:b/>
                <w:bCs/>
                <w:color w:val="auto"/>
                <w:kern w:val="2"/>
                <w:sz w:val="28"/>
                <w:szCs w:val="28"/>
                <w:highlight w:val="none"/>
                <w:vertAlign w:val="baseline"/>
                <w:lang w:val="en-US" w:eastAsia="zh-CN"/>
              </w:rPr>
            </w:pPr>
            <w:r>
              <w:rPr>
                <w:rFonts w:hint="eastAsia" w:ascii="仿宋" w:hAnsi="仿宋" w:eastAsia="仿宋" w:cs="仿宋"/>
                <w:b/>
                <w:bCs/>
                <w:color w:val="auto"/>
                <w:kern w:val="2"/>
                <w:sz w:val="28"/>
                <w:szCs w:val="28"/>
                <w:highlight w:val="none"/>
                <w:vertAlign w:val="baseline"/>
                <w:lang w:val="en-US" w:eastAsia="zh-CN"/>
              </w:rPr>
              <w:t>当订购商品为折扣等营销活动不涉及支付时，支付方式传11，但订单要与商品做好支付方式校验。</w:t>
            </w:r>
          </w:p>
        </w:tc>
      </w:tr>
      <w:tr w14:paraId="0EFAE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 w:type="pct"/>
            <w:noWrap w:val="0"/>
            <w:vAlign w:val="top"/>
          </w:tcPr>
          <w:p w14:paraId="0059053D">
            <w:pPr>
              <w:pStyle w:val="4"/>
              <w:keepNext w:val="0"/>
              <w:keepLines w:val="0"/>
              <w:suppressLineNumbers w:val="0"/>
              <w:spacing w:before="0" w:beforeAutospacing="0" w:afterAutospacing="0"/>
              <w:ind w:left="0" w:leftChars="0" w:right="0" w:firstLine="0" w:firstLineChars="0"/>
              <w:jc w:val="center"/>
              <w:rPr>
                <w:rFonts w:hint="eastAsia" w:ascii="仿宋" w:hAnsi="仿宋" w:eastAsia="仿宋" w:cs="仿宋"/>
                <w:color w:val="auto"/>
                <w:kern w:val="2"/>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0</w:t>
            </w:r>
          </w:p>
        </w:tc>
        <w:tc>
          <w:tcPr>
            <w:tcW w:w="988" w:type="pct"/>
            <w:noWrap w:val="0"/>
            <w:vAlign w:val="top"/>
          </w:tcPr>
          <w:p w14:paraId="280F3AED">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仿宋" w:hAnsi="仿宋" w:eastAsia="仿宋" w:cs="仿宋"/>
                <w:color w:val="auto"/>
                <w:kern w:val="2"/>
                <w:sz w:val="28"/>
                <w:szCs w:val="28"/>
                <w:highlight w:val="none"/>
                <w:vertAlign w:val="baseline"/>
              </w:rPr>
            </w:pPr>
            <w:r>
              <w:rPr>
                <w:rFonts w:hint="eastAsia" w:ascii="仿宋" w:hAnsi="仿宋" w:eastAsia="仿宋" w:cs="仿宋"/>
                <w:color w:val="auto"/>
                <w:kern w:val="2"/>
                <w:sz w:val="28"/>
                <w:szCs w:val="28"/>
                <w:highlight w:val="none"/>
                <w:vertAlign w:val="baseline"/>
              </w:rPr>
              <w:t>在线支付</w:t>
            </w:r>
          </w:p>
        </w:tc>
        <w:tc>
          <w:tcPr>
            <w:tcW w:w="482" w:type="pct"/>
            <w:noWrap w:val="0"/>
            <w:vAlign w:val="top"/>
          </w:tcPr>
          <w:p w14:paraId="6C6C7083">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571" w:type="pct"/>
            <w:noWrap w:val="0"/>
            <w:vAlign w:val="top"/>
          </w:tcPr>
          <w:p w14:paraId="248C41C1">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default"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r>
              <w:rPr>
                <w:rFonts w:hint="default" w:ascii="仿宋" w:hAnsi="仿宋" w:eastAsia="仿宋" w:cs="仿宋"/>
                <w:color w:val="auto"/>
                <w:kern w:val="2"/>
                <w:sz w:val="28"/>
                <w:szCs w:val="28"/>
                <w:highlight w:val="none"/>
                <w:vertAlign w:val="baseline"/>
                <w:lang w:val="en-US" w:eastAsia="zh-CN"/>
              </w:rPr>
              <w:t>&gt;</w:t>
            </w:r>
            <w:r>
              <w:rPr>
                <w:rFonts w:hint="eastAsia" w:ascii="仿宋" w:hAnsi="仿宋" w:eastAsia="仿宋" w:cs="仿宋"/>
                <w:color w:val="auto"/>
                <w:kern w:val="2"/>
                <w:sz w:val="28"/>
                <w:szCs w:val="28"/>
                <w:highlight w:val="none"/>
                <w:vertAlign w:val="baseline"/>
                <w:lang w:val="en-US" w:eastAsia="zh-CN"/>
              </w:rPr>
              <w:t>=</w:t>
            </w:r>
            <w:r>
              <w:rPr>
                <w:rFonts w:hint="default" w:ascii="仿宋" w:hAnsi="仿宋" w:eastAsia="仿宋" w:cs="仿宋"/>
                <w:color w:val="auto"/>
                <w:kern w:val="2"/>
                <w:sz w:val="28"/>
                <w:szCs w:val="28"/>
                <w:highlight w:val="none"/>
                <w:vertAlign w:val="baseline"/>
                <w:lang w:val="en-US" w:eastAsia="zh-CN"/>
              </w:rPr>
              <w:t>0</w:t>
            </w:r>
          </w:p>
        </w:tc>
        <w:tc>
          <w:tcPr>
            <w:tcW w:w="582" w:type="pct"/>
            <w:noWrap w:val="0"/>
            <w:vAlign w:val="top"/>
          </w:tcPr>
          <w:p w14:paraId="7A660712">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512" w:type="pct"/>
            <w:noWrap w:val="0"/>
            <w:vAlign w:val="top"/>
          </w:tcPr>
          <w:p w14:paraId="10C289F3">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959" w:type="pct"/>
            <w:noWrap w:val="0"/>
            <w:vAlign w:val="top"/>
          </w:tcPr>
          <w:p w14:paraId="23BDE518">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default"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r>
              <w:rPr>
                <w:rFonts w:hint="default" w:ascii="仿宋" w:hAnsi="仿宋" w:eastAsia="仿宋" w:cs="仿宋"/>
                <w:color w:val="auto"/>
                <w:kern w:val="2"/>
                <w:sz w:val="28"/>
                <w:szCs w:val="28"/>
                <w:highlight w:val="none"/>
                <w:vertAlign w:val="baseline"/>
                <w:lang w:val="en-US" w:eastAsia="zh-CN"/>
              </w:rPr>
              <w:t>,+</w:t>
            </w:r>
            <w:r>
              <w:rPr>
                <w:rFonts w:hint="eastAsia" w:ascii="仿宋" w:hAnsi="仿宋" w:eastAsia="仿宋" w:cs="仿宋"/>
                <w:color w:val="auto"/>
                <w:kern w:val="0"/>
                <w:sz w:val="20"/>
                <w:szCs w:val="20"/>
                <w:highlight w:val="none"/>
                <w:lang w:val="en-US" w:eastAsia="zh-CN" w:bidi="ar"/>
              </w:rPr>
              <w:t>resourceAmount</w:t>
            </w:r>
            <w:r>
              <w:rPr>
                <w:rFonts w:hint="default" w:ascii="仿宋" w:hAnsi="仿宋" w:eastAsia="仿宋" w:cs="仿宋"/>
                <w:color w:val="auto"/>
                <w:kern w:val="0"/>
                <w:sz w:val="20"/>
                <w:szCs w:val="20"/>
                <w:highlight w:val="none"/>
                <w:lang w:val="en-US" w:eastAsia="zh-CN" w:bidi="ar"/>
              </w:rPr>
              <w:t>&gt;0</w:t>
            </w:r>
          </w:p>
        </w:tc>
        <w:tc>
          <w:tcPr>
            <w:tcW w:w="520" w:type="pct"/>
            <w:noWrap w:val="0"/>
            <w:vAlign w:val="top"/>
          </w:tcPr>
          <w:p w14:paraId="59ABA677">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r>
      <w:tr w14:paraId="16690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 w:type="pct"/>
            <w:noWrap w:val="0"/>
            <w:vAlign w:val="top"/>
          </w:tcPr>
          <w:p w14:paraId="70BDAADA">
            <w:pPr>
              <w:pStyle w:val="4"/>
              <w:keepNext w:val="0"/>
              <w:keepLines w:val="0"/>
              <w:suppressLineNumbers w:val="0"/>
              <w:spacing w:before="0" w:beforeAutospacing="0" w:afterAutospacing="0"/>
              <w:ind w:left="0" w:leftChars="0" w:right="0" w:firstLine="0" w:firstLineChars="0"/>
              <w:jc w:val="center"/>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w:t>
            </w:r>
          </w:p>
        </w:tc>
        <w:tc>
          <w:tcPr>
            <w:tcW w:w="988" w:type="pct"/>
            <w:noWrap w:val="0"/>
            <w:vAlign w:val="top"/>
          </w:tcPr>
          <w:p w14:paraId="7AF75C2D">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话费抵扣</w:t>
            </w:r>
          </w:p>
        </w:tc>
        <w:tc>
          <w:tcPr>
            <w:tcW w:w="482" w:type="pct"/>
            <w:noWrap w:val="0"/>
            <w:vAlign w:val="top"/>
          </w:tcPr>
          <w:p w14:paraId="76DDA824">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c>
          <w:tcPr>
            <w:tcW w:w="571" w:type="pct"/>
            <w:noWrap w:val="0"/>
            <w:vAlign w:val="top"/>
          </w:tcPr>
          <w:p w14:paraId="21E476BB">
            <w:pPr>
              <w:pStyle w:val="4"/>
              <w:keepNext w:val="0"/>
              <w:keepLines w:val="0"/>
              <w:suppressLineNumbers w:val="0"/>
              <w:spacing w:before="0" w:beforeAutospacing="0" w:afterAutospacing="0"/>
              <w:ind w:left="0" w:leftChars="0" w:right="0" w:firstLine="0" w:firstLineChars="0"/>
              <w:jc w:val="both"/>
              <w:rPr>
                <w:rFonts w:hint="default"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r>
              <w:rPr>
                <w:rFonts w:hint="default" w:ascii="仿宋" w:hAnsi="仿宋" w:eastAsia="仿宋" w:cs="仿宋"/>
                <w:color w:val="auto"/>
                <w:kern w:val="2"/>
                <w:sz w:val="28"/>
                <w:szCs w:val="28"/>
                <w:highlight w:val="none"/>
                <w:vertAlign w:val="baseline"/>
                <w:lang w:val="en-US" w:eastAsia="zh-CN"/>
              </w:rPr>
              <w:t>&gt;</w:t>
            </w:r>
            <w:r>
              <w:rPr>
                <w:rFonts w:hint="eastAsia" w:ascii="仿宋" w:hAnsi="仿宋" w:eastAsia="仿宋" w:cs="仿宋"/>
                <w:color w:val="auto"/>
                <w:kern w:val="2"/>
                <w:sz w:val="28"/>
                <w:szCs w:val="28"/>
                <w:highlight w:val="none"/>
                <w:vertAlign w:val="baseline"/>
                <w:lang w:val="en-US" w:eastAsia="zh-CN"/>
              </w:rPr>
              <w:t>=</w:t>
            </w:r>
            <w:r>
              <w:rPr>
                <w:rFonts w:hint="default" w:ascii="仿宋" w:hAnsi="仿宋" w:eastAsia="仿宋" w:cs="仿宋"/>
                <w:color w:val="auto"/>
                <w:kern w:val="2"/>
                <w:sz w:val="28"/>
                <w:szCs w:val="28"/>
                <w:highlight w:val="none"/>
                <w:vertAlign w:val="baseline"/>
                <w:lang w:val="en-US" w:eastAsia="zh-CN"/>
              </w:rPr>
              <w:t>0</w:t>
            </w:r>
          </w:p>
        </w:tc>
        <w:tc>
          <w:tcPr>
            <w:tcW w:w="582" w:type="pct"/>
            <w:noWrap w:val="0"/>
            <w:vAlign w:val="top"/>
          </w:tcPr>
          <w:p w14:paraId="11B72CBF">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512" w:type="pct"/>
            <w:noWrap w:val="0"/>
            <w:vAlign w:val="top"/>
          </w:tcPr>
          <w:p w14:paraId="14A73E3D">
            <w:pPr>
              <w:keepNext w:val="0"/>
              <w:keepLines w:val="0"/>
              <w:suppressLineNumbers w:val="0"/>
              <w:spacing w:before="0" w:beforeAutospacing="0" w:after="0" w:afterAutospacing="0"/>
              <w:ind w:left="0" w:leftChars="0" w:right="0" w:firstLine="0" w:firstLineChars="0"/>
              <w:jc w:val="both"/>
              <w:rPr>
                <w:rFonts w:hint="default"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959" w:type="pct"/>
            <w:noWrap w:val="0"/>
            <w:vAlign w:val="top"/>
          </w:tcPr>
          <w:p w14:paraId="679F6EF0">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r>
              <w:rPr>
                <w:rFonts w:hint="default" w:ascii="仿宋" w:hAnsi="仿宋" w:eastAsia="仿宋" w:cs="仿宋"/>
                <w:color w:val="auto"/>
                <w:kern w:val="2"/>
                <w:sz w:val="28"/>
                <w:szCs w:val="28"/>
                <w:highlight w:val="none"/>
                <w:vertAlign w:val="baseline"/>
                <w:lang w:val="en-US" w:eastAsia="zh-CN"/>
              </w:rPr>
              <w:t>,+</w:t>
            </w:r>
            <w:r>
              <w:rPr>
                <w:rFonts w:hint="eastAsia" w:ascii="仿宋" w:hAnsi="仿宋" w:eastAsia="仿宋" w:cs="仿宋"/>
                <w:color w:val="auto"/>
                <w:kern w:val="0"/>
                <w:sz w:val="20"/>
                <w:szCs w:val="20"/>
                <w:highlight w:val="none"/>
                <w:lang w:val="en-US" w:eastAsia="zh-CN" w:bidi="ar"/>
              </w:rPr>
              <w:t>resourceAmount</w:t>
            </w:r>
            <w:r>
              <w:rPr>
                <w:rFonts w:hint="default" w:ascii="仿宋" w:hAnsi="仿宋" w:eastAsia="仿宋" w:cs="仿宋"/>
                <w:color w:val="auto"/>
                <w:kern w:val="0"/>
                <w:sz w:val="20"/>
                <w:szCs w:val="20"/>
                <w:highlight w:val="none"/>
                <w:lang w:val="en-US" w:eastAsia="zh-CN" w:bidi="ar"/>
              </w:rPr>
              <w:t>&gt;0</w:t>
            </w:r>
          </w:p>
        </w:tc>
        <w:tc>
          <w:tcPr>
            <w:tcW w:w="520" w:type="pct"/>
            <w:noWrap w:val="0"/>
            <w:vAlign w:val="top"/>
          </w:tcPr>
          <w:p w14:paraId="779CB587">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r>
      <w:tr w14:paraId="05205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 w:type="pct"/>
            <w:noWrap w:val="0"/>
            <w:vAlign w:val="top"/>
          </w:tcPr>
          <w:p w14:paraId="045ABC00">
            <w:pPr>
              <w:pStyle w:val="4"/>
              <w:keepNext w:val="0"/>
              <w:keepLines w:val="0"/>
              <w:suppressLineNumbers w:val="0"/>
              <w:spacing w:before="0" w:beforeAutospacing="0" w:afterAutospacing="0"/>
              <w:ind w:left="0" w:leftChars="0" w:right="0" w:firstLine="0" w:firstLineChars="0"/>
              <w:jc w:val="center"/>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2</w:t>
            </w:r>
          </w:p>
        </w:tc>
        <w:tc>
          <w:tcPr>
            <w:tcW w:w="988" w:type="pct"/>
            <w:noWrap w:val="0"/>
            <w:vAlign w:val="top"/>
          </w:tcPr>
          <w:p w14:paraId="59ABB4E4">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上门收费</w:t>
            </w:r>
          </w:p>
        </w:tc>
        <w:tc>
          <w:tcPr>
            <w:tcW w:w="482" w:type="pct"/>
            <w:noWrap w:val="0"/>
            <w:vAlign w:val="top"/>
          </w:tcPr>
          <w:p w14:paraId="11870873">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c>
          <w:tcPr>
            <w:tcW w:w="571" w:type="pct"/>
            <w:noWrap w:val="0"/>
            <w:vAlign w:val="top"/>
          </w:tcPr>
          <w:p w14:paraId="560CFFA7">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r>
              <w:rPr>
                <w:rFonts w:hint="default" w:ascii="仿宋" w:hAnsi="仿宋" w:eastAsia="仿宋" w:cs="仿宋"/>
                <w:color w:val="auto"/>
                <w:kern w:val="2"/>
                <w:sz w:val="28"/>
                <w:szCs w:val="28"/>
                <w:highlight w:val="none"/>
                <w:vertAlign w:val="baseline"/>
                <w:lang w:val="en-US" w:eastAsia="zh-CN"/>
              </w:rPr>
              <w:t>&gt;0</w:t>
            </w:r>
          </w:p>
        </w:tc>
        <w:tc>
          <w:tcPr>
            <w:tcW w:w="582" w:type="pct"/>
            <w:noWrap w:val="0"/>
            <w:vAlign w:val="top"/>
          </w:tcPr>
          <w:p w14:paraId="40D5F944">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512" w:type="pct"/>
            <w:noWrap w:val="0"/>
            <w:vAlign w:val="top"/>
          </w:tcPr>
          <w:p w14:paraId="2EE58AA0">
            <w:pPr>
              <w:keepNext w:val="0"/>
              <w:keepLines w:val="0"/>
              <w:suppressLineNumbers w:val="0"/>
              <w:spacing w:before="0" w:beforeAutospacing="0" w:after="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959" w:type="pct"/>
            <w:noWrap w:val="0"/>
            <w:vAlign w:val="top"/>
          </w:tcPr>
          <w:p w14:paraId="7229E7F3">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r>
              <w:rPr>
                <w:rFonts w:hint="default" w:ascii="仿宋" w:hAnsi="仿宋" w:eastAsia="仿宋" w:cs="仿宋"/>
                <w:color w:val="auto"/>
                <w:kern w:val="2"/>
                <w:sz w:val="28"/>
                <w:szCs w:val="28"/>
                <w:highlight w:val="none"/>
                <w:vertAlign w:val="baseline"/>
                <w:lang w:val="en-US" w:eastAsia="zh-CN"/>
              </w:rPr>
              <w:t>&gt;0</w:t>
            </w:r>
          </w:p>
        </w:tc>
        <w:tc>
          <w:tcPr>
            <w:tcW w:w="520" w:type="pct"/>
            <w:noWrap w:val="0"/>
            <w:vAlign w:val="top"/>
          </w:tcPr>
          <w:p w14:paraId="65A5C437">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r>
      <w:tr w14:paraId="71658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 w:type="pct"/>
            <w:noWrap w:val="0"/>
            <w:vAlign w:val="top"/>
          </w:tcPr>
          <w:p w14:paraId="3A4B9F2C">
            <w:pPr>
              <w:pStyle w:val="4"/>
              <w:keepNext w:val="0"/>
              <w:keepLines w:val="0"/>
              <w:suppressLineNumbers w:val="0"/>
              <w:spacing w:before="0" w:beforeAutospacing="0" w:afterAutospacing="0"/>
              <w:ind w:left="0" w:leftChars="0" w:right="0" w:firstLine="0" w:firstLineChars="0"/>
              <w:jc w:val="center"/>
              <w:rPr>
                <w:rFonts w:hint="eastAsia" w:ascii="仿宋" w:hAnsi="仿宋" w:eastAsia="仿宋" w:cs="仿宋"/>
                <w:strike/>
                <w:dstrike w:val="0"/>
                <w:color w:val="auto"/>
                <w:kern w:val="2"/>
                <w:sz w:val="28"/>
                <w:szCs w:val="28"/>
                <w:highlight w:val="none"/>
                <w:vertAlign w:val="baseline"/>
                <w:lang w:val="en-US" w:eastAsia="zh-CN"/>
              </w:rPr>
            </w:pPr>
            <w:r>
              <w:rPr>
                <w:rFonts w:hint="eastAsia" w:ascii="仿宋" w:hAnsi="仿宋" w:eastAsia="仿宋" w:cs="仿宋"/>
                <w:strike/>
                <w:dstrike w:val="0"/>
                <w:color w:val="auto"/>
                <w:kern w:val="2"/>
                <w:sz w:val="28"/>
                <w:szCs w:val="28"/>
                <w:highlight w:val="none"/>
                <w:vertAlign w:val="baseline"/>
                <w:lang w:val="en-US" w:eastAsia="zh-CN"/>
              </w:rPr>
              <w:t>3</w:t>
            </w:r>
          </w:p>
        </w:tc>
        <w:tc>
          <w:tcPr>
            <w:tcW w:w="988" w:type="pct"/>
            <w:noWrap w:val="0"/>
            <w:vAlign w:val="top"/>
          </w:tcPr>
          <w:p w14:paraId="15C3B644">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strike/>
                <w:dstrike w:val="0"/>
                <w:color w:val="auto"/>
                <w:kern w:val="2"/>
                <w:sz w:val="28"/>
                <w:szCs w:val="28"/>
                <w:highlight w:val="none"/>
                <w:vertAlign w:val="baseline"/>
                <w:lang w:val="en-US" w:eastAsia="zh-CN"/>
              </w:rPr>
            </w:pPr>
            <w:r>
              <w:rPr>
                <w:rFonts w:hint="eastAsia" w:ascii="仿宋" w:hAnsi="仿宋" w:eastAsia="仿宋" w:cs="仿宋"/>
                <w:strike/>
                <w:dstrike w:val="0"/>
                <w:color w:val="auto"/>
                <w:kern w:val="2"/>
                <w:sz w:val="28"/>
                <w:szCs w:val="28"/>
                <w:highlight w:val="none"/>
                <w:vertAlign w:val="baseline"/>
                <w:lang w:val="en-US" w:eastAsia="zh-CN"/>
              </w:rPr>
              <w:t>和微币支付</w:t>
            </w:r>
          </w:p>
        </w:tc>
        <w:tc>
          <w:tcPr>
            <w:tcW w:w="482" w:type="pct"/>
            <w:noWrap w:val="0"/>
            <w:vAlign w:val="top"/>
          </w:tcPr>
          <w:p w14:paraId="30EA428A">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strike/>
                <w:dstrike w:val="0"/>
                <w:color w:val="auto"/>
                <w:kern w:val="2"/>
                <w:sz w:val="28"/>
                <w:szCs w:val="28"/>
                <w:highlight w:val="none"/>
                <w:vertAlign w:val="baseline"/>
                <w:lang w:val="en-US" w:eastAsia="zh-CN"/>
              </w:rPr>
            </w:pPr>
          </w:p>
        </w:tc>
        <w:tc>
          <w:tcPr>
            <w:tcW w:w="571" w:type="pct"/>
            <w:noWrap w:val="0"/>
            <w:vAlign w:val="top"/>
          </w:tcPr>
          <w:p w14:paraId="4B3478E2">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strike/>
                <w:dstrike w:val="0"/>
                <w:color w:val="auto"/>
                <w:kern w:val="2"/>
                <w:sz w:val="28"/>
                <w:szCs w:val="28"/>
                <w:highlight w:val="none"/>
                <w:vertAlign w:val="baseline"/>
                <w:lang w:val="en-US" w:eastAsia="zh-CN"/>
              </w:rPr>
            </w:pPr>
            <w:r>
              <w:rPr>
                <w:rFonts w:hint="eastAsia" w:ascii="仿宋" w:hAnsi="仿宋" w:eastAsia="仿宋" w:cs="仿宋"/>
                <w:strike/>
                <w:dstrike w:val="0"/>
                <w:color w:val="auto"/>
                <w:kern w:val="2"/>
                <w:sz w:val="28"/>
                <w:szCs w:val="28"/>
                <w:highlight w:val="none"/>
                <w:vertAlign w:val="baseline"/>
                <w:lang w:val="en-US" w:eastAsia="zh-CN"/>
              </w:rPr>
              <w:t>必传，</w:t>
            </w:r>
            <w:r>
              <w:rPr>
                <w:rFonts w:hint="default" w:ascii="仿宋" w:hAnsi="仿宋" w:eastAsia="仿宋" w:cs="仿宋"/>
                <w:strike/>
                <w:dstrike w:val="0"/>
                <w:color w:val="auto"/>
                <w:kern w:val="2"/>
                <w:sz w:val="28"/>
                <w:szCs w:val="28"/>
                <w:highlight w:val="none"/>
                <w:vertAlign w:val="baseline"/>
                <w:lang w:val="en-US" w:eastAsia="zh-CN"/>
              </w:rPr>
              <w:t>&gt;0</w:t>
            </w:r>
          </w:p>
        </w:tc>
        <w:tc>
          <w:tcPr>
            <w:tcW w:w="582" w:type="pct"/>
            <w:noWrap w:val="0"/>
            <w:vAlign w:val="top"/>
          </w:tcPr>
          <w:p w14:paraId="1C40E825">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strike/>
                <w:dstrike w:val="0"/>
                <w:color w:val="auto"/>
                <w:kern w:val="2"/>
                <w:sz w:val="28"/>
                <w:szCs w:val="28"/>
                <w:highlight w:val="none"/>
                <w:vertAlign w:val="baseline"/>
                <w:lang w:val="en-US" w:eastAsia="zh-CN"/>
              </w:rPr>
            </w:pPr>
            <w:r>
              <w:rPr>
                <w:rFonts w:hint="eastAsia" w:ascii="仿宋" w:hAnsi="仿宋" w:eastAsia="仿宋" w:cs="仿宋"/>
                <w:strike/>
                <w:dstrike w:val="0"/>
                <w:color w:val="auto"/>
                <w:kern w:val="2"/>
                <w:sz w:val="28"/>
                <w:szCs w:val="28"/>
                <w:highlight w:val="none"/>
                <w:vertAlign w:val="baseline"/>
                <w:lang w:val="en-US" w:eastAsia="zh-CN"/>
              </w:rPr>
              <w:t>必传</w:t>
            </w:r>
          </w:p>
        </w:tc>
        <w:tc>
          <w:tcPr>
            <w:tcW w:w="512" w:type="pct"/>
            <w:noWrap w:val="0"/>
            <w:vAlign w:val="top"/>
          </w:tcPr>
          <w:p w14:paraId="7C4726CD">
            <w:pPr>
              <w:keepNext w:val="0"/>
              <w:keepLines w:val="0"/>
              <w:suppressLineNumbers w:val="0"/>
              <w:spacing w:before="0" w:beforeAutospacing="0" w:after="0" w:afterAutospacing="0"/>
              <w:ind w:left="0" w:leftChars="0" w:right="0" w:firstLine="0" w:firstLineChars="0"/>
              <w:jc w:val="both"/>
              <w:rPr>
                <w:rFonts w:hint="eastAsia" w:ascii="仿宋" w:hAnsi="仿宋" w:eastAsia="仿宋" w:cs="仿宋"/>
                <w:strike/>
                <w:dstrike w:val="0"/>
                <w:color w:val="auto"/>
                <w:kern w:val="2"/>
                <w:sz w:val="28"/>
                <w:szCs w:val="28"/>
                <w:highlight w:val="none"/>
                <w:vertAlign w:val="baseline"/>
                <w:lang w:val="en-US" w:eastAsia="zh-CN"/>
              </w:rPr>
            </w:pPr>
            <w:r>
              <w:rPr>
                <w:rFonts w:hint="eastAsia" w:ascii="仿宋" w:hAnsi="仿宋" w:eastAsia="仿宋" w:cs="仿宋"/>
                <w:strike/>
                <w:dstrike w:val="0"/>
                <w:color w:val="auto"/>
                <w:kern w:val="2"/>
                <w:sz w:val="28"/>
                <w:szCs w:val="28"/>
                <w:highlight w:val="none"/>
                <w:vertAlign w:val="baseline"/>
                <w:lang w:val="en-US" w:eastAsia="zh-CN"/>
              </w:rPr>
              <w:t>必传</w:t>
            </w:r>
          </w:p>
        </w:tc>
        <w:tc>
          <w:tcPr>
            <w:tcW w:w="959" w:type="pct"/>
            <w:noWrap w:val="0"/>
            <w:vAlign w:val="top"/>
          </w:tcPr>
          <w:p w14:paraId="3468DD4A">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strike/>
                <w:dstrike w:val="0"/>
                <w:color w:val="auto"/>
                <w:kern w:val="2"/>
                <w:sz w:val="28"/>
                <w:szCs w:val="28"/>
                <w:highlight w:val="none"/>
                <w:vertAlign w:val="baseline"/>
                <w:lang w:val="en-US" w:eastAsia="zh-CN"/>
              </w:rPr>
            </w:pPr>
            <w:r>
              <w:rPr>
                <w:rFonts w:hint="eastAsia" w:ascii="仿宋" w:hAnsi="仿宋" w:eastAsia="仿宋" w:cs="仿宋"/>
                <w:strike/>
                <w:dstrike w:val="0"/>
                <w:color w:val="auto"/>
                <w:kern w:val="2"/>
                <w:sz w:val="28"/>
                <w:szCs w:val="28"/>
                <w:highlight w:val="none"/>
                <w:vertAlign w:val="baseline"/>
                <w:lang w:val="en-US" w:eastAsia="zh-CN"/>
              </w:rPr>
              <w:t>必传</w:t>
            </w:r>
            <w:r>
              <w:rPr>
                <w:rFonts w:hint="default" w:ascii="仿宋" w:hAnsi="仿宋" w:eastAsia="仿宋" w:cs="仿宋"/>
                <w:strike/>
                <w:dstrike w:val="0"/>
                <w:color w:val="auto"/>
                <w:kern w:val="2"/>
                <w:sz w:val="28"/>
                <w:szCs w:val="28"/>
                <w:highlight w:val="none"/>
                <w:vertAlign w:val="baseline"/>
                <w:lang w:val="en-US" w:eastAsia="zh-CN"/>
              </w:rPr>
              <w:t>,+</w:t>
            </w:r>
            <w:r>
              <w:rPr>
                <w:rFonts w:hint="eastAsia" w:ascii="仿宋" w:hAnsi="仿宋" w:eastAsia="仿宋" w:cs="仿宋"/>
                <w:strike/>
                <w:dstrike w:val="0"/>
                <w:color w:val="auto"/>
                <w:kern w:val="0"/>
                <w:sz w:val="20"/>
                <w:szCs w:val="20"/>
                <w:highlight w:val="none"/>
                <w:lang w:val="en-US" w:eastAsia="zh-CN" w:bidi="ar"/>
              </w:rPr>
              <w:t>resourceAmount</w:t>
            </w:r>
            <w:r>
              <w:rPr>
                <w:rFonts w:hint="default" w:ascii="仿宋" w:hAnsi="仿宋" w:eastAsia="仿宋" w:cs="仿宋"/>
                <w:strike/>
                <w:dstrike w:val="0"/>
                <w:color w:val="auto"/>
                <w:kern w:val="0"/>
                <w:sz w:val="20"/>
                <w:szCs w:val="20"/>
                <w:highlight w:val="none"/>
                <w:lang w:val="en-US" w:eastAsia="zh-CN" w:bidi="ar"/>
              </w:rPr>
              <w:t>&gt;0</w:t>
            </w:r>
          </w:p>
        </w:tc>
        <w:tc>
          <w:tcPr>
            <w:tcW w:w="520" w:type="pct"/>
            <w:noWrap w:val="0"/>
            <w:vAlign w:val="top"/>
          </w:tcPr>
          <w:p w14:paraId="340C06C8">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strike/>
                <w:dstrike w:val="0"/>
                <w:color w:val="auto"/>
                <w:kern w:val="2"/>
                <w:sz w:val="28"/>
                <w:szCs w:val="28"/>
                <w:highlight w:val="none"/>
                <w:vertAlign w:val="baseline"/>
                <w:lang w:val="en-US" w:eastAsia="zh-CN"/>
              </w:rPr>
            </w:pPr>
          </w:p>
        </w:tc>
      </w:tr>
      <w:tr w14:paraId="5FD36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 w:type="pct"/>
            <w:noWrap w:val="0"/>
            <w:vAlign w:val="top"/>
          </w:tcPr>
          <w:p w14:paraId="1A9FB02F">
            <w:pPr>
              <w:pStyle w:val="4"/>
              <w:keepNext w:val="0"/>
              <w:keepLines w:val="0"/>
              <w:suppressLineNumbers w:val="0"/>
              <w:spacing w:before="0" w:beforeAutospacing="0" w:afterAutospacing="0"/>
              <w:ind w:left="0" w:leftChars="0" w:right="0" w:firstLine="0" w:firstLineChars="0"/>
              <w:jc w:val="center"/>
              <w:rPr>
                <w:rFonts w:hint="eastAsia" w:ascii="仿宋" w:hAnsi="仿宋" w:eastAsia="仿宋" w:cs="仿宋"/>
                <w:strike/>
                <w:dstrike w:val="0"/>
                <w:color w:val="auto"/>
                <w:kern w:val="2"/>
                <w:sz w:val="28"/>
                <w:szCs w:val="28"/>
                <w:highlight w:val="none"/>
                <w:vertAlign w:val="baseline"/>
                <w:lang w:val="en-US" w:eastAsia="zh-CN"/>
              </w:rPr>
            </w:pPr>
            <w:r>
              <w:rPr>
                <w:rFonts w:hint="eastAsia" w:ascii="仿宋" w:hAnsi="仿宋" w:eastAsia="仿宋" w:cs="仿宋"/>
                <w:strike/>
                <w:dstrike w:val="0"/>
                <w:color w:val="auto"/>
                <w:kern w:val="2"/>
                <w:sz w:val="28"/>
                <w:szCs w:val="28"/>
                <w:highlight w:val="none"/>
                <w:vertAlign w:val="baseline"/>
                <w:lang w:val="en-US" w:eastAsia="zh-CN"/>
              </w:rPr>
              <w:t>4</w:t>
            </w:r>
          </w:p>
        </w:tc>
        <w:tc>
          <w:tcPr>
            <w:tcW w:w="988" w:type="pct"/>
            <w:noWrap w:val="0"/>
            <w:vAlign w:val="top"/>
          </w:tcPr>
          <w:p w14:paraId="51BE6335">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strike/>
                <w:dstrike w:val="0"/>
                <w:color w:val="auto"/>
                <w:kern w:val="2"/>
                <w:sz w:val="28"/>
                <w:szCs w:val="28"/>
                <w:highlight w:val="none"/>
                <w:vertAlign w:val="baseline"/>
                <w:lang w:val="en-US" w:eastAsia="zh-CN"/>
              </w:rPr>
            </w:pPr>
            <w:r>
              <w:rPr>
                <w:rFonts w:hint="eastAsia" w:ascii="仿宋" w:hAnsi="仿宋" w:eastAsia="仿宋" w:cs="仿宋"/>
                <w:strike/>
                <w:dstrike w:val="0"/>
                <w:color w:val="auto"/>
                <w:kern w:val="2"/>
                <w:sz w:val="28"/>
                <w:szCs w:val="28"/>
                <w:highlight w:val="none"/>
                <w:vertAlign w:val="baseline"/>
                <w:lang w:val="en-US" w:eastAsia="zh-CN"/>
              </w:rPr>
              <w:t>免费赠送</w:t>
            </w:r>
          </w:p>
        </w:tc>
        <w:tc>
          <w:tcPr>
            <w:tcW w:w="482" w:type="pct"/>
            <w:noWrap w:val="0"/>
            <w:vAlign w:val="top"/>
          </w:tcPr>
          <w:p w14:paraId="1E8DBA27">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strike/>
                <w:dstrike w:val="0"/>
                <w:color w:val="auto"/>
                <w:kern w:val="2"/>
                <w:sz w:val="28"/>
                <w:szCs w:val="28"/>
                <w:highlight w:val="none"/>
                <w:vertAlign w:val="baseline"/>
                <w:lang w:val="en-US" w:eastAsia="zh-CN"/>
              </w:rPr>
            </w:pPr>
          </w:p>
        </w:tc>
        <w:tc>
          <w:tcPr>
            <w:tcW w:w="571" w:type="pct"/>
            <w:noWrap w:val="0"/>
            <w:vAlign w:val="top"/>
          </w:tcPr>
          <w:p w14:paraId="01382CB8">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strike/>
                <w:dstrike w:val="0"/>
                <w:color w:val="auto"/>
                <w:kern w:val="2"/>
                <w:sz w:val="28"/>
                <w:szCs w:val="28"/>
                <w:highlight w:val="none"/>
                <w:vertAlign w:val="baseline"/>
                <w:lang w:val="en-US" w:eastAsia="zh-CN"/>
              </w:rPr>
            </w:pPr>
            <w:r>
              <w:rPr>
                <w:rFonts w:hint="eastAsia" w:ascii="仿宋" w:hAnsi="仿宋" w:eastAsia="仿宋" w:cs="仿宋"/>
                <w:strike/>
                <w:dstrike w:val="0"/>
                <w:color w:val="auto"/>
                <w:kern w:val="2"/>
                <w:sz w:val="28"/>
                <w:szCs w:val="28"/>
                <w:highlight w:val="none"/>
                <w:vertAlign w:val="baseline"/>
                <w:lang w:val="en-US" w:eastAsia="zh-CN"/>
              </w:rPr>
              <w:t>必传，</w:t>
            </w:r>
            <w:r>
              <w:rPr>
                <w:rFonts w:hint="default" w:ascii="仿宋" w:hAnsi="仿宋" w:eastAsia="仿宋" w:cs="仿宋"/>
                <w:strike/>
                <w:dstrike w:val="0"/>
                <w:color w:val="auto"/>
                <w:kern w:val="2"/>
                <w:sz w:val="28"/>
                <w:szCs w:val="28"/>
                <w:highlight w:val="none"/>
                <w:vertAlign w:val="baseline"/>
                <w:lang w:val="en-US" w:eastAsia="zh-CN"/>
              </w:rPr>
              <w:t>&gt;</w:t>
            </w:r>
            <w:r>
              <w:rPr>
                <w:rFonts w:hint="eastAsia" w:ascii="仿宋" w:hAnsi="仿宋" w:eastAsia="仿宋" w:cs="仿宋"/>
                <w:strike/>
                <w:dstrike w:val="0"/>
                <w:color w:val="auto"/>
                <w:kern w:val="2"/>
                <w:sz w:val="28"/>
                <w:szCs w:val="28"/>
                <w:highlight w:val="none"/>
                <w:vertAlign w:val="baseline"/>
                <w:lang w:val="en-US" w:eastAsia="zh-CN"/>
              </w:rPr>
              <w:t>=</w:t>
            </w:r>
            <w:r>
              <w:rPr>
                <w:rFonts w:hint="default" w:ascii="仿宋" w:hAnsi="仿宋" w:eastAsia="仿宋" w:cs="仿宋"/>
                <w:strike/>
                <w:dstrike w:val="0"/>
                <w:color w:val="auto"/>
                <w:kern w:val="2"/>
                <w:sz w:val="28"/>
                <w:szCs w:val="28"/>
                <w:highlight w:val="none"/>
                <w:vertAlign w:val="baseline"/>
                <w:lang w:val="en-US" w:eastAsia="zh-CN"/>
              </w:rPr>
              <w:t>0</w:t>
            </w:r>
          </w:p>
        </w:tc>
        <w:tc>
          <w:tcPr>
            <w:tcW w:w="582" w:type="pct"/>
            <w:noWrap w:val="0"/>
            <w:vAlign w:val="top"/>
          </w:tcPr>
          <w:p w14:paraId="1BFBBC4E">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strike/>
                <w:dstrike w:val="0"/>
                <w:color w:val="auto"/>
                <w:kern w:val="2"/>
                <w:sz w:val="28"/>
                <w:szCs w:val="28"/>
                <w:highlight w:val="none"/>
                <w:vertAlign w:val="baseline"/>
                <w:lang w:val="en-US" w:eastAsia="zh-CN"/>
              </w:rPr>
            </w:pPr>
            <w:r>
              <w:rPr>
                <w:rFonts w:hint="eastAsia" w:ascii="仿宋" w:hAnsi="仿宋" w:eastAsia="仿宋" w:cs="仿宋"/>
                <w:strike/>
                <w:dstrike w:val="0"/>
                <w:color w:val="auto"/>
                <w:kern w:val="2"/>
                <w:sz w:val="28"/>
                <w:szCs w:val="28"/>
                <w:highlight w:val="none"/>
                <w:vertAlign w:val="baseline"/>
                <w:lang w:val="en-US" w:eastAsia="zh-CN"/>
              </w:rPr>
              <w:t>必传</w:t>
            </w:r>
          </w:p>
        </w:tc>
        <w:tc>
          <w:tcPr>
            <w:tcW w:w="512" w:type="pct"/>
            <w:noWrap w:val="0"/>
            <w:vAlign w:val="top"/>
          </w:tcPr>
          <w:p w14:paraId="2B526FD4">
            <w:pPr>
              <w:keepNext w:val="0"/>
              <w:keepLines w:val="0"/>
              <w:suppressLineNumbers w:val="0"/>
              <w:spacing w:before="0" w:beforeAutospacing="0" w:after="0" w:afterAutospacing="0"/>
              <w:ind w:left="0" w:leftChars="0" w:right="0" w:firstLine="0" w:firstLineChars="0"/>
              <w:jc w:val="both"/>
              <w:rPr>
                <w:rFonts w:hint="eastAsia" w:ascii="仿宋" w:hAnsi="仿宋" w:eastAsia="仿宋" w:cs="仿宋"/>
                <w:strike/>
                <w:dstrike w:val="0"/>
                <w:color w:val="auto"/>
                <w:kern w:val="2"/>
                <w:sz w:val="28"/>
                <w:szCs w:val="28"/>
                <w:highlight w:val="none"/>
                <w:vertAlign w:val="baseline"/>
                <w:lang w:val="en-US" w:eastAsia="zh-CN"/>
              </w:rPr>
            </w:pPr>
            <w:r>
              <w:rPr>
                <w:rFonts w:hint="eastAsia" w:ascii="仿宋" w:hAnsi="仿宋" w:eastAsia="仿宋" w:cs="仿宋"/>
                <w:strike/>
                <w:dstrike w:val="0"/>
                <w:color w:val="auto"/>
                <w:kern w:val="2"/>
                <w:sz w:val="28"/>
                <w:szCs w:val="28"/>
                <w:highlight w:val="none"/>
                <w:vertAlign w:val="baseline"/>
                <w:lang w:val="en-US" w:eastAsia="zh-CN"/>
              </w:rPr>
              <w:t>必传</w:t>
            </w:r>
          </w:p>
        </w:tc>
        <w:tc>
          <w:tcPr>
            <w:tcW w:w="959" w:type="pct"/>
            <w:noWrap w:val="0"/>
            <w:vAlign w:val="top"/>
          </w:tcPr>
          <w:p w14:paraId="45C30A4D">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strike/>
                <w:dstrike w:val="0"/>
                <w:color w:val="auto"/>
                <w:kern w:val="2"/>
                <w:sz w:val="28"/>
                <w:szCs w:val="28"/>
                <w:highlight w:val="none"/>
                <w:vertAlign w:val="baseline"/>
                <w:lang w:val="en-US" w:eastAsia="zh-CN"/>
              </w:rPr>
            </w:pPr>
            <w:r>
              <w:rPr>
                <w:rFonts w:hint="eastAsia" w:ascii="仿宋" w:hAnsi="仿宋" w:eastAsia="仿宋" w:cs="仿宋"/>
                <w:strike/>
                <w:dstrike w:val="0"/>
                <w:color w:val="auto"/>
                <w:kern w:val="2"/>
                <w:sz w:val="28"/>
                <w:szCs w:val="28"/>
                <w:highlight w:val="none"/>
                <w:vertAlign w:val="baseline"/>
                <w:lang w:val="en-US" w:eastAsia="zh-CN"/>
              </w:rPr>
              <w:t>必传</w:t>
            </w:r>
          </w:p>
        </w:tc>
        <w:tc>
          <w:tcPr>
            <w:tcW w:w="520" w:type="pct"/>
            <w:noWrap w:val="0"/>
            <w:vAlign w:val="top"/>
          </w:tcPr>
          <w:p w14:paraId="1851B6F2">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r>
      <w:tr w14:paraId="6A11D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 w:type="pct"/>
            <w:noWrap w:val="0"/>
            <w:vAlign w:val="top"/>
          </w:tcPr>
          <w:p w14:paraId="3F66EC62">
            <w:pPr>
              <w:pStyle w:val="4"/>
              <w:keepNext w:val="0"/>
              <w:keepLines w:val="0"/>
              <w:suppressLineNumbers w:val="0"/>
              <w:spacing w:before="0" w:beforeAutospacing="0" w:afterAutospacing="0"/>
              <w:ind w:left="0" w:leftChars="0" w:right="0" w:firstLine="0" w:firstLineChars="0"/>
              <w:jc w:val="center"/>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5</w:t>
            </w:r>
          </w:p>
        </w:tc>
        <w:tc>
          <w:tcPr>
            <w:tcW w:w="988" w:type="pct"/>
            <w:noWrap w:val="0"/>
            <w:vAlign w:val="top"/>
          </w:tcPr>
          <w:p w14:paraId="0E7D0A7A">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AI豆支付</w:t>
            </w:r>
          </w:p>
        </w:tc>
        <w:tc>
          <w:tcPr>
            <w:tcW w:w="482" w:type="pct"/>
            <w:noWrap w:val="0"/>
            <w:vAlign w:val="top"/>
          </w:tcPr>
          <w:p w14:paraId="79E93F23">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c>
          <w:tcPr>
            <w:tcW w:w="571" w:type="pct"/>
            <w:noWrap w:val="0"/>
            <w:vAlign w:val="top"/>
          </w:tcPr>
          <w:p w14:paraId="3FCACB34">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r>
              <w:rPr>
                <w:rFonts w:hint="default" w:ascii="仿宋" w:hAnsi="仿宋" w:eastAsia="仿宋" w:cs="仿宋"/>
                <w:color w:val="auto"/>
                <w:kern w:val="2"/>
                <w:sz w:val="28"/>
                <w:szCs w:val="28"/>
                <w:highlight w:val="none"/>
                <w:vertAlign w:val="baseline"/>
                <w:lang w:val="en-US" w:eastAsia="zh-CN"/>
              </w:rPr>
              <w:t>&gt;</w:t>
            </w:r>
            <w:r>
              <w:rPr>
                <w:rFonts w:hint="eastAsia" w:ascii="仿宋" w:hAnsi="仿宋" w:eastAsia="仿宋" w:cs="仿宋"/>
                <w:color w:val="auto"/>
                <w:kern w:val="2"/>
                <w:sz w:val="28"/>
                <w:szCs w:val="28"/>
                <w:highlight w:val="none"/>
                <w:vertAlign w:val="baseline"/>
                <w:lang w:val="en-US" w:eastAsia="zh-CN"/>
              </w:rPr>
              <w:t>=</w:t>
            </w:r>
            <w:r>
              <w:rPr>
                <w:rFonts w:hint="default" w:ascii="仿宋" w:hAnsi="仿宋" w:eastAsia="仿宋" w:cs="仿宋"/>
                <w:color w:val="auto"/>
                <w:kern w:val="2"/>
                <w:sz w:val="28"/>
                <w:szCs w:val="28"/>
                <w:highlight w:val="none"/>
                <w:vertAlign w:val="baseline"/>
                <w:lang w:val="en-US" w:eastAsia="zh-CN"/>
              </w:rPr>
              <w:t>0</w:t>
            </w:r>
          </w:p>
        </w:tc>
        <w:tc>
          <w:tcPr>
            <w:tcW w:w="582" w:type="pct"/>
            <w:noWrap w:val="0"/>
            <w:vAlign w:val="top"/>
          </w:tcPr>
          <w:p w14:paraId="17B164AE">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512" w:type="pct"/>
            <w:noWrap w:val="0"/>
            <w:vAlign w:val="top"/>
          </w:tcPr>
          <w:p w14:paraId="5959300F">
            <w:pPr>
              <w:keepNext w:val="0"/>
              <w:keepLines w:val="0"/>
              <w:suppressLineNumbers w:val="0"/>
              <w:spacing w:before="0" w:beforeAutospacing="0" w:after="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959" w:type="pct"/>
            <w:noWrap w:val="0"/>
            <w:vAlign w:val="top"/>
          </w:tcPr>
          <w:p w14:paraId="4188B059">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r>
              <w:rPr>
                <w:rFonts w:hint="default" w:ascii="仿宋" w:hAnsi="仿宋" w:eastAsia="仿宋" w:cs="仿宋"/>
                <w:color w:val="auto"/>
                <w:kern w:val="2"/>
                <w:sz w:val="28"/>
                <w:szCs w:val="28"/>
                <w:highlight w:val="none"/>
                <w:vertAlign w:val="baseline"/>
                <w:lang w:val="en-US" w:eastAsia="zh-CN"/>
              </w:rPr>
              <w:t>,+</w:t>
            </w:r>
            <w:r>
              <w:rPr>
                <w:rFonts w:hint="eastAsia" w:ascii="仿宋" w:hAnsi="仿宋" w:eastAsia="仿宋" w:cs="仿宋"/>
                <w:color w:val="auto"/>
                <w:kern w:val="0"/>
                <w:sz w:val="20"/>
                <w:szCs w:val="20"/>
                <w:highlight w:val="none"/>
                <w:lang w:val="en-US" w:eastAsia="zh-CN" w:bidi="ar"/>
              </w:rPr>
              <w:t>resourceAmount</w:t>
            </w:r>
            <w:r>
              <w:rPr>
                <w:rFonts w:hint="default" w:ascii="仿宋" w:hAnsi="仿宋" w:eastAsia="仿宋" w:cs="仿宋"/>
                <w:color w:val="auto"/>
                <w:kern w:val="0"/>
                <w:sz w:val="20"/>
                <w:szCs w:val="20"/>
                <w:highlight w:val="none"/>
                <w:lang w:val="en-US" w:eastAsia="zh-CN" w:bidi="ar"/>
              </w:rPr>
              <w:t>&gt;0</w:t>
            </w:r>
          </w:p>
        </w:tc>
        <w:tc>
          <w:tcPr>
            <w:tcW w:w="520" w:type="pct"/>
            <w:noWrap w:val="0"/>
            <w:vAlign w:val="top"/>
          </w:tcPr>
          <w:p w14:paraId="7281037A">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r>
      <w:tr w14:paraId="7AA7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 w:type="pct"/>
            <w:noWrap w:val="0"/>
            <w:vAlign w:val="top"/>
          </w:tcPr>
          <w:p w14:paraId="32BB44BF">
            <w:pPr>
              <w:pStyle w:val="4"/>
              <w:keepNext w:val="0"/>
              <w:keepLines w:val="0"/>
              <w:suppressLineNumbers w:val="0"/>
              <w:spacing w:before="0" w:beforeAutospacing="0" w:afterAutospacing="0"/>
              <w:ind w:left="0" w:leftChars="0" w:right="0" w:firstLine="0" w:firstLineChars="0"/>
              <w:jc w:val="center"/>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6</w:t>
            </w:r>
          </w:p>
        </w:tc>
        <w:tc>
          <w:tcPr>
            <w:tcW w:w="988" w:type="pct"/>
            <w:noWrap w:val="0"/>
            <w:vAlign w:val="top"/>
          </w:tcPr>
          <w:p w14:paraId="2106F26D">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混合支付</w:t>
            </w:r>
          </w:p>
        </w:tc>
        <w:tc>
          <w:tcPr>
            <w:tcW w:w="482" w:type="pct"/>
            <w:noWrap w:val="0"/>
            <w:vAlign w:val="top"/>
          </w:tcPr>
          <w:p w14:paraId="482B62E5">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571" w:type="pct"/>
            <w:noWrap w:val="0"/>
            <w:vAlign w:val="top"/>
          </w:tcPr>
          <w:p w14:paraId="06B0C1D0">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r>
              <w:rPr>
                <w:rFonts w:hint="default" w:ascii="仿宋" w:hAnsi="仿宋" w:eastAsia="仿宋" w:cs="仿宋"/>
                <w:color w:val="auto"/>
                <w:kern w:val="2"/>
                <w:sz w:val="28"/>
                <w:szCs w:val="28"/>
                <w:highlight w:val="none"/>
                <w:vertAlign w:val="baseline"/>
                <w:lang w:val="en-US" w:eastAsia="zh-CN"/>
              </w:rPr>
              <w:t>&gt;0</w:t>
            </w:r>
          </w:p>
        </w:tc>
        <w:tc>
          <w:tcPr>
            <w:tcW w:w="582" w:type="pct"/>
            <w:noWrap w:val="0"/>
            <w:vAlign w:val="top"/>
          </w:tcPr>
          <w:p w14:paraId="11988FA0">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512" w:type="pct"/>
            <w:noWrap w:val="0"/>
            <w:vAlign w:val="top"/>
          </w:tcPr>
          <w:p w14:paraId="03BD912E">
            <w:pPr>
              <w:keepNext w:val="0"/>
              <w:keepLines w:val="0"/>
              <w:suppressLineNumbers w:val="0"/>
              <w:spacing w:before="0" w:beforeAutospacing="0" w:after="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959" w:type="pct"/>
            <w:noWrap w:val="0"/>
            <w:vAlign w:val="top"/>
          </w:tcPr>
          <w:p w14:paraId="50AA085D">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r>
              <w:rPr>
                <w:rFonts w:hint="default" w:ascii="仿宋" w:hAnsi="仿宋" w:eastAsia="仿宋" w:cs="仿宋"/>
                <w:color w:val="auto"/>
                <w:kern w:val="2"/>
                <w:sz w:val="28"/>
                <w:szCs w:val="28"/>
                <w:highlight w:val="none"/>
                <w:vertAlign w:val="baseline"/>
                <w:lang w:val="en-US" w:eastAsia="zh-CN"/>
              </w:rPr>
              <w:t>,+</w:t>
            </w:r>
            <w:r>
              <w:rPr>
                <w:rFonts w:hint="eastAsia" w:ascii="仿宋" w:hAnsi="仿宋" w:eastAsia="仿宋" w:cs="仿宋"/>
                <w:color w:val="auto"/>
                <w:kern w:val="0"/>
                <w:sz w:val="20"/>
                <w:szCs w:val="20"/>
                <w:highlight w:val="none"/>
                <w:lang w:val="en-US" w:eastAsia="zh-CN" w:bidi="ar"/>
              </w:rPr>
              <w:t>resourceAmount</w:t>
            </w:r>
            <w:r>
              <w:rPr>
                <w:rFonts w:hint="default" w:ascii="仿宋" w:hAnsi="仿宋" w:eastAsia="仿宋" w:cs="仿宋"/>
                <w:color w:val="auto"/>
                <w:kern w:val="0"/>
                <w:sz w:val="20"/>
                <w:szCs w:val="20"/>
                <w:highlight w:val="none"/>
                <w:lang w:val="en-US" w:eastAsia="zh-CN" w:bidi="ar"/>
              </w:rPr>
              <w:t>&gt;0</w:t>
            </w:r>
          </w:p>
        </w:tc>
        <w:tc>
          <w:tcPr>
            <w:tcW w:w="520" w:type="pct"/>
            <w:noWrap w:val="0"/>
            <w:vAlign w:val="top"/>
          </w:tcPr>
          <w:p w14:paraId="50A55B4F">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r>
      <w:tr w14:paraId="6CB2C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 w:type="pct"/>
            <w:noWrap w:val="0"/>
            <w:vAlign w:val="top"/>
          </w:tcPr>
          <w:p w14:paraId="3F91632F">
            <w:pPr>
              <w:pStyle w:val="4"/>
              <w:keepNext w:val="0"/>
              <w:keepLines w:val="0"/>
              <w:suppressLineNumbers w:val="0"/>
              <w:spacing w:before="0" w:beforeAutospacing="0" w:afterAutospacing="0"/>
              <w:ind w:left="0" w:leftChars="0" w:right="0" w:firstLine="0" w:firstLineChars="0"/>
              <w:jc w:val="center"/>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7</w:t>
            </w:r>
          </w:p>
        </w:tc>
        <w:tc>
          <w:tcPr>
            <w:tcW w:w="988" w:type="pct"/>
            <w:noWrap w:val="0"/>
            <w:vAlign w:val="top"/>
          </w:tcPr>
          <w:p w14:paraId="42BEE395">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调测费话费分月扣取(10元/月)</w:t>
            </w:r>
          </w:p>
        </w:tc>
        <w:tc>
          <w:tcPr>
            <w:tcW w:w="482" w:type="pct"/>
            <w:noWrap w:val="0"/>
            <w:vAlign w:val="top"/>
          </w:tcPr>
          <w:p w14:paraId="2CA8A7A3">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c>
          <w:tcPr>
            <w:tcW w:w="571" w:type="pct"/>
            <w:noWrap w:val="0"/>
            <w:vAlign w:val="top"/>
          </w:tcPr>
          <w:p w14:paraId="43A9FA18">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r>
              <w:rPr>
                <w:rFonts w:hint="default" w:ascii="仿宋" w:hAnsi="仿宋" w:eastAsia="仿宋" w:cs="仿宋"/>
                <w:color w:val="auto"/>
                <w:kern w:val="2"/>
                <w:sz w:val="28"/>
                <w:szCs w:val="28"/>
                <w:highlight w:val="none"/>
                <w:vertAlign w:val="baseline"/>
                <w:lang w:val="en-US" w:eastAsia="zh-CN"/>
              </w:rPr>
              <w:t>&gt;0</w:t>
            </w:r>
          </w:p>
        </w:tc>
        <w:tc>
          <w:tcPr>
            <w:tcW w:w="582" w:type="pct"/>
            <w:noWrap w:val="0"/>
            <w:vAlign w:val="top"/>
          </w:tcPr>
          <w:p w14:paraId="01752E08">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512" w:type="pct"/>
            <w:noWrap w:val="0"/>
            <w:vAlign w:val="top"/>
          </w:tcPr>
          <w:p w14:paraId="43010820">
            <w:pPr>
              <w:keepNext w:val="0"/>
              <w:keepLines w:val="0"/>
              <w:suppressLineNumbers w:val="0"/>
              <w:spacing w:before="0" w:beforeAutospacing="0" w:after="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959" w:type="pct"/>
            <w:noWrap w:val="0"/>
            <w:vAlign w:val="top"/>
          </w:tcPr>
          <w:p w14:paraId="0AD0EDC7">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520" w:type="pct"/>
            <w:noWrap w:val="0"/>
            <w:vAlign w:val="top"/>
          </w:tcPr>
          <w:p w14:paraId="5C3248BF">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r>
      <w:tr w14:paraId="6E23E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 w:type="pct"/>
            <w:noWrap w:val="0"/>
            <w:vAlign w:val="top"/>
          </w:tcPr>
          <w:p w14:paraId="3F545FBB">
            <w:pPr>
              <w:pStyle w:val="4"/>
              <w:keepNext w:val="0"/>
              <w:keepLines w:val="0"/>
              <w:suppressLineNumbers w:val="0"/>
              <w:spacing w:before="0" w:beforeAutospacing="0" w:afterAutospacing="0"/>
              <w:ind w:left="0" w:leftChars="0" w:right="0" w:firstLine="0" w:firstLineChars="0"/>
              <w:jc w:val="center"/>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8</w:t>
            </w:r>
          </w:p>
        </w:tc>
        <w:tc>
          <w:tcPr>
            <w:tcW w:w="988" w:type="pct"/>
            <w:noWrap w:val="0"/>
            <w:vAlign w:val="top"/>
          </w:tcPr>
          <w:p w14:paraId="31D5BB5B">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调测费话费分月扣取(20元/月)</w:t>
            </w:r>
          </w:p>
        </w:tc>
        <w:tc>
          <w:tcPr>
            <w:tcW w:w="482" w:type="pct"/>
            <w:noWrap w:val="0"/>
            <w:vAlign w:val="top"/>
          </w:tcPr>
          <w:p w14:paraId="79D19158">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c>
          <w:tcPr>
            <w:tcW w:w="571" w:type="pct"/>
            <w:noWrap w:val="0"/>
            <w:vAlign w:val="top"/>
          </w:tcPr>
          <w:p w14:paraId="1E44DFEE">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r>
              <w:rPr>
                <w:rFonts w:hint="default" w:ascii="仿宋" w:hAnsi="仿宋" w:eastAsia="仿宋" w:cs="仿宋"/>
                <w:color w:val="auto"/>
                <w:kern w:val="2"/>
                <w:sz w:val="28"/>
                <w:szCs w:val="28"/>
                <w:highlight w:val="none"/>
                <w:vertAlign w:val="baseline"/>
                <w:lang w:val="en-US" w:eastAsia="zh-CN"/>
              </w:rPr>
              <w:t>&gt;0</w:t>
            </w:r>
          </w:p>
        </w:tc>
        <w:tc>
          <w:tcPr>
            <w:tcW w:w="582" w:type="pct"/>
            <w:noWrap w:val="0"/>
            <w:vAlign w:val="top"/>
          </w:tcPr>
          <w:p w14:paraId="12DAC39D">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512" w:type="pct"/>
            <w:noWrap w:val="0"/>
            <w:vAlign w:val="top"/>
          </w:tcPr>
          <w:p w14:paraId="5B25C992">
            <w:pPr>
              <w:keepNext w:val="0"/>
              <w:keepLines w:val="0"/>
              <w:suppressLineNumbers w:val="0"/>
              <w:spacing w:before="0" w:beforeAutospacing="0" w:after="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959" w:type="pct"/>
            <w:noWrap w:val="0"/>
            <w:vAlign w:val="top"/>
          </w:tcPr>
          <w:p w14:paraId="7DBF4949">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520" w:type="pct"/>
            <w:noWrap w:val="0"/>
            <w:vAlign w:val="top"/>
          </w:tcPr>
          <w:p w14:paraId="7DFA5147">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r>
      <w:tr w14:paraId="20740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 w:type="pct"/>
            <w:noWrap w:val="0"/>
            <w:vAlign w:val="top"/>
          </w:tcPr>
          <w:p w14:paraId="57CFA171">
            <w:pPr>
              <w:pStyle w:val="4"/>
              <w:keepNext w:val="0"/>
              <w:keepLines w:val="0"/>
              <w:suppressLineNumbers w:val="0"/>
              <w:spacing w:before="0" w:beforeAutospacing="0" w:afterAutospacing="0"/>
              <w:ind w:left="0" w:leftChars="0" w:right="0" w:firstLine="0" w:firstLineChars="0"/>
              <w:jc w:val="center"/>
              <w:rPr>
                <w:rFonts w:hint="default"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9</w:t>
            </w:r>
          </w:p>
        </w:tc>
        <w:tc>
          <w:tcPr>
            <w:tcW w:w="988" w:type="pct"/>
            <w:noWrap w:val="0"/>
            <w:vAlign w:val="top"/>
          </w:tcPr>
          <w:p w14:paraId="5EDD2529">
            <w:pPr>
              <w:pStyle w:val="4"/>
              <w:keepNext w:val="0"/>
              <w:keepLines w:val="0"/>
              <w:suppressLineNumbers w:val="0"/>
              <w:spacing w:before="0" w:beforeAutospacing="0" w:afterAutospacing="0"/>
              <w:ind w:left="0" w:leftChars="0" w:right="0" w:firstLine="0" w:firstLineChars="0"/>
              <w:jc w:val="both"/>
              <w:rPr>
                <w:rFonts w:hint="default"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话费抵扣-后付费（与1互斥）</w:t>
            </w:r>
          </w:p>
        </w:tc>
        <w:tc>
          <w:tcPr>
            <w:tcW w:w="482" w:type="pct"/>
            <w:noWrap w:val="0"/>
            <w:vAlign w:val="top"/>
          </w:tcPr>
          <w:p w14:paraId="5F161EF7">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c>
          <w:tcPr>
            <w:tcW w:w="571" w:type="pct"/>
            <w:noWrap w:val="0"/>
            <w:vAlign w:val="top"/>
          </w:tcPr>
          <w:p w14:paraId="5CD3CE6D">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r>
              <w:rPr>
                <w:rFonts w:hint="default" w:ascii="仿宋" w:hAnsi="仿宋" w:eastAsia="仿宋" w:cs="仿宋"/>
                <w:color w:val="auto"/>
                <w:kern w:val="2"/>
                <w:sz w:val="28"/>
                <w:szCs w:val="28"/>
                <w:highlight w:val="none"/>
                <w:vertAlign w:val="baseline"/>
                <w:lang w:val="en-US" w:eastAsia="zh-CN"/>
              </w:rPr>
              <w:t>&gt;0</w:t>
            </w:r>
          </w:p>
        </w:tc>
        <w:tc>
          <w:tcPr>
            <w:tcW w:w="582" w:type="pct"/>
            <w:noWrap w:val="0"/>
            <w:vAlign w:val="top"/>
          </w:tcPr>
          <w:p w14:paraId="6FFC4663">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512" w:type="pct"/>
            <w:noWrap w:val="0"/>
            <w:vAlign w:val="top"/>
          </w:tcPr>
          <w:p w14:paraId="1F76A1B2">
            <w:pPr>
              <w:keepNext w:val="0"/>
              <w:keepLines w:val="0"/>
              <w:suppressLineNumbers w:val="0"/>
              <w:spacing w:before="0" w:beforeAutospacing="0" w:after="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959" w:type="pct"/>
            <w:noWrap w:val="0"/>
            <w:vAlign w:val="top"/>
          </w:tcPr>
          <w:p w14:paraId="7C63DF9C">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520" w:type="pct"/>
            <w:noWrap w:val="0"/>
            <w:vAlign w:val="top"/>
          </w:tcPr>
          <w:p w14:paraId="0BB91E32">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r>
      <w:tr w14:paraId="2EF2E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 w:type="pct"/>
            <w:noWrap w:val="0"/>
            <w:vAlign w:val="top"/>
          </w:tcPr>
          <w:p w14:paraId="5A08E846">
            <w:pPr>
              <w:pStyle w:val="4"/>
              <w:keepNext w:val="0"/>
              <w:keepLines w:val="0"/>
              <w:suppressLineNumbers w:val="0"/>
              <w:spacing w:before="0" w:beforeAutospacing="0" w:afterAutospacing="0"/>
              <w:ind w:left="0" w:leftChars="0" w:right="0" w:firstLine="0" w:firstLineChars="0"/>
              <w:jc w:val="center"/>
              <w:rPr>
                <w:rFonts w:hint="default"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10</w:t>
            </w:r>
          </w:p>
        </w:tc>
        <w:tc>
          <w:tcPr>
            <w:tcW w:w="988" w:type="pct"/>
            <w:noWrap w:val="0"/>
            <w:vAlign w:val="top"/>
          </w:tcPr>
          <w:p w14:paraId="12D2ABEA">
            <w:pPr>
              <w:pStyle w:val="4"/>
              <w:keepNext w:val="0"/>
              <w:keepLines w:val="0"/>
              <w:suppressLineNumbers w:val="0"/>
              <w:spacing w:before="0" w:beforeAutospacing="0" w:afterAutospacing="0"/>
              <w:ind w:left="0" w:leftChars="0" w:right="0" w:firstLine="0" w:firstLineChars="0"/>
              <w:jc w:val="both"/>
              <w:rPr>
                <w:rFonts w:hint="default"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话费抵扣-预付费（与1互斥）</w:t>
            </w:r>
          </w:p>
        </w:tc>
        <w:tc>
          <w:tcPr>
            <w:tcW w:w="482" w:type="pct"/>
            <w:noWrap w:val="0"/>
            <w:vAlign w:val="top"/>
          </w:tcPr>
          <w:p w14:paraId="07E0F87C">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c>
          <w:tcPr>
            <w:tcW w:w="571" w:type="pct"/>
            <w:noWrap w:val="0"/>
            <w:vAlign w:val="top"/>
          </w:tcPr>
          <w:p w14:paraId="3AFA0E38">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r>
              <w:rPr>
                <w:rFonts w:hint="default" w:ascii="仿宋" w:hAnsi="仿宋" w:eastAsia="仿宋" w:cs="仿宋"/>
                <w:color w:val="auto"/>
                <w:kern w:val="2"/>
                <w:sz w:val="28"/>
                <w:szCs w:val="28"/>
                <w:highlight w:val="none"/>
                <w:vertAlign w:val="baseline"/>
                <w:lang w:val="en-US" w:eastAsia="zh-CN"/>
              </w:rPr>
              <w:t>&gt;</w:t>
            </w:r>
            <w:r>
              <w:rPr>
                <w:rFonts w:hint="eastAsia" w:ascii="仿宋" w:hAnsi="仿宋" w:eastAsia="仿宋" w:cs="仿宋"/>
                <w:color w:val="auto"/>
                <w:kern w:val="2"/>
                <w:sz w:val="28"/>
                <w:szCs w:val="28"/>
                <w:highlight w:val="none"/>
                <w:vertAlign w:val="baseline"/>
                <w:lang w:val="en-US" w:eastAsia="zh-CN"/>
              </w:rPr>
              <w:t>=</w:t>
            </w:r>
            <w:r>
              <w:rPr>
                <w:rFonts w:hint="default" w:ascii="仿宋" w:hAnsi="仿宋" w:eastAsia="仿宋" w:cs="仿宋"/>
                <w:color w:val="auto"/>
                <w:kern w:val="2"/>
                <w:sz w:val="28"/>
                <w:szCs w:val="28"/>
                <w:highlight w:val="none"/>
                <w:vertAlign w:val="baseline"/>
                <w:lang w:val="en-US" w:eastAsia="zh-CN"/>
              </w:rPr>
              <w:t>0</w:t>
            </w:r>
          </w:p>
        </w:tc>
        <w:tc>
          <w:tcPr>
            <w:tcW w:w="582" w:type="pct"/>
            <w:noWrap w:val="0"/>
            <w:vAlign w:val="top"/>
          </w:tcPr>
          <w:p w14:paraId="562E4211">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512" w:type="pct"/>
            <w:noWrap w:val="0"/>
            <w:vAlign w:val="top"/>
          </w:tcPr>
          <w:p w14:paraId="58749892">
            <w:pPr>
              <w:keepNext w:val="0"/>
              <w:keepLines w:val="0"/>
              <w:suppressLineNumbers w:val="0"/>
              <w:spacing w:before="0" w:beforeAutospacing="0" w:after="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p>
        </w:tc>
        <w:tc>
          <w:tcPr>
            <w:tcW w:w="959" w:type="pct"/>
            <w:noWrap w:val="0"/>
            <w:vAlign w:val="top"/>
          </w:tcPr>
          <w:p w14:paraId="103C60B6">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必传</w:t>
            </w:r>
            <w:r>
              <w:rPr>
                <w:rFonts w:hint="default" w:ascii="仿宋" w:hAnsi="仿宋" w:eastAsia="仿宋" w:cs="仿宋"/>
                <w:color w:val="auto"/>
                <w:kern w:val="2"/>
                <w:sz w:val="28"/>
                <w:szCs w:val="28"/>
                <w:highlight w:val="none"/>
                <w:vertAlign w:val="baseline"/>
                <w:lang w:val="en-US" w:eastAsia="zh-CN"/>
              </w:rPr>
              <w:t>,+</w:t>
            </w:r>
            <w:r>
              <w:rPr>
                <w:rFonts w:hint="eastAsia" w:ascii="仿宋" w:hAnsi="仿宋" w:eastAsia="仿宋" w:cs="仿宋"/>
                <w:color w:val="auto"/>
                <w:kern w:val="0"/>
                <w:sz w:val="20"/>
                <w:szCs w:val="20"/>
                <w:highlight w:val="none"/>
                <w:lang w:val="en-US" w:eastAsia="zh-CN" w:bidi="ar"/>
              </w:rPr>
              <w:t>resourceAmount</w:t>
            </w:r>
            <w:r>
              <w:rPr>
                <w:rFonts w:hint="default" w:ascii="仿宋" w:hAnsi="仿宋" w:eastAsia="仿宋" w:cs="仿宋"/>
                <w:color w:val="auto"/>
                <w:kern w:val="0"/>
                <w:sz w:val="20"/>
                <w:szCs w:val="20"/>
                <w:highlight w:val="none"/>
                <w:lang w:val="en-US" w:eastAsia="zh-CN" w:bidi="ar"/>
              </w:rPr>
              <w:t>&gt;0</w:t>
            </w:r>
          </w:p>
        </w:tc>
        <w:tc>
          <w:tcPr>
            <w:tcW w:w="520" w:type="pct"/>
            <w:noWrap w:val="0"/>
            <w:vAlign w:val="top"/>
          </w:tcPr>
          <w:p w14:paraId="065F0907">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r>
      <w:tr w14:paraId="18B3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 w:type="pct"/>
            <w:shd w:val="clear" w:color="auto" w:fill="FFFF00"/>
            <w:noWrap w:val="0"/>
            <w:vAlign w:val="top"/>
          </w:tcPr>
          <w:p w14:paraId="24CC1266">
            <w:pPr>
              <w:pStyle w:val="4"/>
              <w:keepNext w:val="0"/>
              <w:keepLines w:val="0"/>
              <w:suppressLineNumbers w:val="0"/>
              <w:spacing w:before="0" w:beforeAutospacing="0" w:afterAutospacing="0"/>
              <w:ind w:left="0" w:leftChars="0" w:right="0" w:firstLine="0" w:firstLineChars="0"/>
              <w:jc w:val="center"/>
              <w:rPr>
                <w:rFonts w:hint="default"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11</w:t>
            </w:r>
          </w:p>
        </w:tc>
        <w:tc>
          <w:tcPr>
            <w:tcW w:w="988" w:type="pct"/>
            <w:shd w:val="clear" w:color="auto" w:fill="FFFF00"/>
            <w:noWrap w:val="0"/>
            <w:vAlign w:val="top"/>
          </w:tcPr>
          <w:p w14:paraId="68DD49F8">
            <w:pPr>
              <w:pStyle w:val="4"/>
              <w:keepNext w:val="0"/>
              <w:keepLines w:val="0"/>
              <w:suppressLineNumbers w:val="0"/>
              <w:spacing w:before="0" w:beforeAutospacing="0" w:afterAutospacing="0"/>
              <w:ind w:left="0" w:leftChars="0" w:right="0" w:firstLine="0" w:firstLineChars="0"/>
              <w:jc w:val="both"/>
              <w:rPr>
                <w:rFonts w:hint="default"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none"/>
                <w:vertAlign w:val="baseline"/>
                <w:lang w:val="en-US" w:eastAsia="zh-CN"/>
              </w:rPr>
              <w:t>无需支付</w:t>
            </w:r>
          </w:p>
        </w:tc>
        <w:tc>
          <w:tcPr>
            <w:tcW w:w="482" w:type="pct"/>
            <w:shd w:val="clear" w:color="auto" w:fill="FFFF00"/>
            <w:noWrap w:val="0"/>
            <w:vAlign w:val="top"/>
          </w:tcPr>
          <w:p w14:paraId="072E0EE5">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c>
          <w:tcPr>
            <w:tcW w:w="571" w:type="pct"/>
            <w:shd w:val="clear" w:color="auto" w:fill="FFFF00"/>
            <w:noWrap w:val="0"/>
            <w:vAlign w:val="top"/>
          </w:tcPr>
          <w:p w14:paraId="6F6A6DA1">
            <w:pPr>
              <w:pStyle w:val="4"/>
              <w:keepNext w:val="0"/>
              <w:keepLines w:val="0"/>
              <w:suppressLineNumbers w:val="0"/>
              <w:spacing w:before="0" w:beforeAutospacing="0" w:afterAutospacing="0"/>
              <w:ind w:left="0" w:leftChars="0" w:right="0" w:firstLine="0" w:firstLineChars="0"/>
              <w:jc w:val="both"/>
              <w:rPr>
                <w:rFonts w:hint="default" w:ascii="仿宋" w:hAnsi="仿宋" w:eastAsia="仿宋" w:cs="仿宋"/>
                <w:color w:val="auto"/>
                <w:kern w:val="2"/>
                <w:sz w:val="28"/>
                <w:szCs w:val="28"/>
                <w:highlight w:val="none"/>
                <w:vertAlign w:val="baseline"/>
                <w:lang w:val="en-US" w:eastAsia="zh-CN"/>
              </w:rPr>
            </w:pPr>
            <w:r>
              <w:rPr>
                <w:rFonts w:hint="eastAsia" w:ascii="仿宋" w:hAnsi="仿宋" w:eastAsia="仿宋" w:cs="仿宋"/>
                <w:color w:val="auto"/>
                <w:kern w:val="2"/>
                <w:sz w:val="28"/>
                <w:szCs w:val="28"/>
                <w:highlight w:val="yellow"/>
                <w:vertAlign w:val="baseline"/>
                <w:lang w:val="en-US" w:eastAsia="zh-CN"/>
              </w:rPr>
              <w:t>待定</w:t>
            </w:r>
          </w:p>
        </w:tc>
        <w:tc>
          <w:tcPr>
            <w:tcW w:w="582" w:type="pct"/>
            <w:noWrap w:val="0"/>
            <w:vAlign w:val="top"/>
          </w:tcPr>
          <w:p w14:paraId="6757F246">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c>
          <w:tcPr>
            <w:tcW w:w="512" w:type="pct"/>
            <w:noWrap w:val="0"/>
            <w:vAlign w:val="top"/>
          </w:tcPr>
          <w:p w14:paraId="43B151B6">
            <w:pPr>
              <w:keepNext w:val="0"/>
              <w:keepLines w:val="0"/>
              <w:suppressLineNumbers w:val="0"/>
              <w:spacing w:before="0" w:beforeAutospacing="0" w:after="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c>
          <w:tcPr>
            <w:tcW w:w="959" w:type="pct"/>
            <w:noWrap w:val="0"/>
            <w:vAlign w:val="top"/>
          </w:tcPr>
          <w:p w14:paraId="278A8011">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c>
          <w:tcPr>
            <w:tcW w:w="520" w:type="pct"/>
            <w:noWrap w:val="0"/>
            <w:vAlign w:val="top"/>
          </w:tcPr>
          <w:p w14:paraId="20C94CCF">
            <w:pPr>
              <w:pStyle w:val="4"/>
              <w:keepNext w:val="0"/>
              <w:keepLines w:val="0"/>
              <w:suppressLineNumbers w:val="0"/>
              <w:spacing w:before="0" w:beforeAutospacing="0" w:afterAutospacing="0"/>
              <w:ind w:left="0" w:leftChars="0" w:right="0" w:firstLine="0" w:firstLineChars="0"/>
              <w:jc w:val="both"/>
              <w:rPr>
                <w:rFonts w:hint="eastAsia" w:ascii="仿宋" w:hAnsi="仿宋" w:eastAsia="仿宋" w:cs="仿宋"/>
                <w:color w:val="auto"/>
                <w:kern w:val="2"/>
                <w:sz w:val="28"/>
                <w:szCs w:val="28"/>
                <w:highlight w:val="none"/>
                <w:vertAlign w:val="baseline"/>
                <w:lang w:val="en-US" w:eastAsia="zh-CN"/>
              </w:rPr>
            </w:pPr>
          </w:p>
        </w:tc>
      </w:tr>
    </w:tbl>
    <w:p w14:paraId="6129F8D4">
      <w:pPr>
        <w:pStyle w:val="4"/>
        <w:ind w:left="0" w:leftChars="0" w:firstLine="0" w:firstLineChars="0"/>
        <w:rPr>
          <w:rFonts w:hint="eastAsia" w:ascii="仿宋" w:hAnsi="仿宋" w:eastAsia="仿宋" w:cs="仿宋"/>
          <w:color w:val="auto"/>
          <w:highlight w:val="none"/>
          <w:lang w:val="en-US" w:eastAsia="zh-CN"/>
        </w:rPr>
      </w:pPr>
    </w:p>
    <w:p w14:paraId="6F1E4E5F">
      <w:pPr>
        <w:outlineLvl w:val="1"/>
        <w:rPr>
          <w:rFonts w:hint="eastAsia" w:ascii="仿宋" w:hAnsi="仿宋" w:eastAsia="仿宋" w:cs="仿宋"/>
          <w:b/>
          <w:bCs/>
          <w:color w:val="auto"/>
          <w:kern w:val="2"/>
          <w:sz w:val="32"/>
          <w:szCs w:val="32"/>
          <w:highlight w:val="none"/>
          <w:lang w:val="en-US" w:eastAsia="zh-CN" w:bidi="ar-SA"/>
        </w:rPr>
      </w:pPr>
      <w:bookmarkStart w:id="75" w:name="_Toc1675704513"/>
      <w:r>
        <w:rPr>
          <w:rFonts w:hint="eastAsia" w:ascii="仿宋" w:hAnsi="仿宋" w:eastAsia="仿宋" w:cs="仿宋"/>
          <w:b/>
          <w:bCs/>
          <w:color w:val="auto"/>
          <w:kern w:val="2"/>
          <w:sz w:val="32"/>
          <w:szCs w:val="32"/>
          <w:highlight w:val="none"/>
          <w:lang w:val="en-US" w:eastAsia="zh-CN" w:bidi="ar-SA"/>
        </w:rPr>
        <w:t>附录十二：支付状态</w:t>
      </w:r>
      <w:bookmarkEnd w:id="75"/>
    </w:p>
    <w:tbl>
      <w:tblPr>
        <w:tblStyle w:val="1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9"/>
        <w:gridCol w:w="5280"/>
      </w:tblGrid>
      <w:tr w14:paraId="2CCBF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tcPr>
          <w:p w14:paraId="43A74F28">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支付状态</w:t>
            </w:r>
          </w:p>
        </w:tc>
        <w:tc>
          <w:tcPr>
            <w:tcW w:w="3098" w:type="pct"/>
          </w:tcPr>
          <w:p w14:paraId="237A4632">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状态描述</w:t>
            </w:r>
          </w:p>
        </w:tc>
      </w:tr>
      <w:tr w14:paraId="377C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tcPr>
          <w:p w14:paraId="773FC3DB">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00</w:t>
            </w:r>
          </w:p>
        </w:tc>
        <w:tc>
          <w:tcPr>
            <w:tcW w:w="3098" w:type="pct"/>
            <w:shd w:val="clear" w:color="auto" w:fill="auto"/>
          </w:tcPr>
          <w:p w14:paraId="0E23B8B0">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待支付</w:t>
            </w:r>
          </w:p>
        </w:tc>
      </w:tr>
      <w:tr w14:paraId="619B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01" w:type="pct"/>
            <w:shd w:val="clear" w:color="auto" w:fill="auto"/>
          </w:tcPr>
          <w:p w14:paraId="2E44CE26">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01</w:t>
            </w:r>
          </w:p>
        </w:tc>
        <w:tc>
          <w:tcPr>
            <w:tcW w:w="3098" w:type="pct"/>
            <w:shd w:val="clear" w:color="auto" w:fill="auto"/>
          </w:tcPr>
          <w:p w14:paraId="4E46C376">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取消支付</w:t>
            </w:r>
          </w:p>
        </w:tc>
      </w:tr>
      <w:tr w14:paraId="79E50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tcPr>
          <w:p w14:paraId="642E689C">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02</w:t>
            </w:r>
          </w:p>
        </w:tc>
        <w:tc>
          <w:tcPr>
            <w:tcW w:w="3098" w:type="pct"/>
            <w:shd w:val="clear" w:color="auto" w:fill="auto"/>
          </w:tcPr>
          <w:p w14:paraId="657AC5D8">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部分支付</w:t>
            </w:r>
          </w:p>
        </w:tc>
      </w:tr>
      <w:tr w14:paraId="58C35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tcPr>
          <w:p w14:paraId="2834877E">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03</w:t>
            </w:r>
          </w:p>
        </w:tc>
        <w:tc>
          <w:tcPr>
            <w:tcW w:w="3098" w:type="pct"/>
            <w:shd w:val="clear" w:color="auto" w:fill="auto"/>
          </w:tcPr>
          <w:p w14:paraId="701DF5EC">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支付成功</w:t>
            </w:r>
          </w:p>
        </w:tc>
      </w:tr>
      <w:tr w14:paraId="4CF4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tcPr>
          <w:p w14:paraId="1A7F8A70">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04</w:t>
            </w:r>
          </w:p>
        </w:tc>
        <w:tc>
          <w:tcPr>
            <w:tcW w:w="3098" w:type="pct"/>
            <w:shd w:val="clear" w:color="auto" w:fill="auto"/>
          </w:tcPr>
          <w:p w14:paraId="061C08E8">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支付失败</w:t>
            </w:r>
          </w:p>
        </w:tc>
      </w:tr>
      <w:tr w14:paraId="02D24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tcPr>
          <w:p w14:paraId="3FA550CB">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06</w:t>
            </w:r>
          </w:p>
        </w:tc>
        <w:tc>
          <w:tcPr>
            <w:tcW w:w="3098" w:type="pct"/>
            <w:shd w:val="clear" w:color="auto" w:fill="auto"/>
          </w:tcPr>
          <w:p w14:paraId="3B9834DF">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退款中</w:t>
            </w:r>
          </w:p>
        </w:tc>
      </w:tr>
      <w:tr w14:paraId="49E9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tcPr>
          <w:p w14:paraId="72FFD095">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07</w:t>
            </w:r>
          </w:p>
        </w:tc>
        <w:tc>
          <w:tcPr>
            <w:tcW w:w="3098" w:type="pct"/>
            <w:shd w:val="clear" w:color="auto" w:fill="auto"/>
          </w:tcPr>
          <w:p w14:paraId="7C5D47E5">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退款失败</w:t>
            </w:r>
          </w:p>
        </w:tc>
      </w:tr>
      <w:tr w14:paraId="70BC5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tcPr>
          <w:p w14:paraId="3E065DEC">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08</w:t>
            </w:r>
          </w:p>
        </w:tc>
        <w:tc>
          <w:tcPr>
            <w:tcW w:w="3098" w:type="pct"/>
            <w:shd w:val="clear" w:color="auto" w:fill="auto"/>
          </w:tcPr>
          <w:p w14:paraId="241FA030">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退款成功</w:t>
            </w:r>
          </w:p>
        </w:tc>
      </w:tr>
      <w:tr w14:paraId="0886A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tcPr>
          <w:p w14:paraId="3AAC14C2">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09</w:t>
            </w:r>
          </w:p>
        </w:tc>
        <w:tc>
          <w:tcPr>
            <w:tcW w:w="3098" w:type="pct"/>
            <w:shd w:val="clear" w:color="auto" w:fill="auto"/>
          </w:tcPr>
          <w:p w14:paraId="022C3E46">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部分退款</w:t>
            </w:r>
          </w:p>
        </w:tc>
      </w:tr>
      <w:tr w14:paraId="49E9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tcPr>
          <w:p w14:paraId="2866BFFE">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10</w:t>
            </w:r>
          </w:p>
        </w:tc>
        <w:tc>
          <w:tcPr>
            <w:tcW w:w="3098" w:type="pct"/>
            <w:shd w:val="clear" w:color="auto" w:fill="auto"/>
          </w:tcPr>
          <w:p w14:paraId="7CB0D36C">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逾期未支付</w:t>
            </w:r>
          </w:p>
        </w:tc>
      </w:tr>
      <w:tr w14:paraId="7204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tcPr>
          <w:p w14:paraId="6CEED3CF">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11</w:t>
            </w:r>
          </w:p>
        </w:tc>
        <w:tc>
          <w:tcPr>
            <w:tcW w:w="3098" w:type="pct"/>
            <w:shd w:val="clear" w:color="auto" w:fill="auto"/>
          </w:tcPr>
          <w:p w14:paraId="23F1FDC2">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支付中</w:t>
            </w:r>
          </w:p>
        </w:tc>
      </w:tr>
      <w:tr w14:paraId="71978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tcPr>
          <w:p w14:paraId="79AF5786">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12</w:t>
            </w:r>
          </w:p>
        </w:tc>
        <w:tc>
          <w:tcPr>
            <w:tcW w:w="3098" w:type="pct"/>
            <w:shd w:val="clear" w:color="auto" w:fill="auto"/>
          </w:tcPr>
          <w:p w14:paraId="6E8E05AF">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结算成功</w:t>
            </w:r>
          </w:p>
        </w:tc>
      </w:tr>
      <w:tr w14:paraId="5ED74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tcPr>
          <w:p w14:paraId="48737B0D">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13</w:t>
            </w:r>
          </w:p>
        </w:tc>
        <w:tc>
          <w:tcPr>
            <w:tcW w:w="3098" w:type="pct"/>
            <w:shd w:val="clear" w:color="auto" w:fill="auto"/>
          </w:tcPr>
          <w:p w14:paraId="5DE7E439">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结算失败</w:t>
            </w:r>
          </w:p>
        </w:tc>
      </w:tr>
      <w:tr w14:paraId="036F0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tcPr>
          <w:p w14:paraId="720B1DCE">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14</w:t>
            </w:r>
          </w:p>
        </w:tc>
        <w:tc>
          <w:tcPr>
            <w:tcW w:w="3098" w:type="pct"/>
            <w:shd w:val="clear" w:color="auto" w:fill="auto"/>
          </w:tcPr>
          <w:p w14:paraId="7EE5CC83">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结算中</w:t>
            </w:r>
          </w:p>
        </w:tc>
      </w:tr>
      <w:tr w14:paraId="60791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vAlign w:val="top"/>
          </w:tcPr>
          <w:p w14:paraId="70094B8D">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15</w:t>
            </w:r>
          </w:p>
        </w:tc>
        <w:tc>
          <w:tcPr>
            <w:tcW w:w="3098" w:type="pct"/>
            <w:shd w:val="clear" w:color="auto" w:fill="auto"/>
            <w:vAlign w:val="top"/>
          </w:tcPr>
          <w:p w14:paraId="44E0C35C">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分账中</w:t>
            </w:r>
          </w:p>
        </w:tc>
      </w:tr>
      <w:tr w14:paraId="748A0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vAlign w:val="top"/>
          </w:tcPr>
          <w:p w14:paraId="4005A1F1">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16</w:t>
            </w:r>
          </w:p>
        </w:tc>
        <w:tc>
          <w:tcPr>
            <w:tcW w:w="3098" w:type="pct"/>
            <w:shd w:val="clear" w:color="auto" w:fill="auto"/>
            <w:vAlign w:val="top"/>
          </w:tcPr>
          <w:p w14:paraId="292372DD">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分账失败</w:t>
            </w:r>
          </w:p>
        </w:tc>
      </w:tr>
      <w:tr w14:paraId="2C2F2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vAlign w:val="top"/>
          </w:tcPr>
          <w:p w14:paraId="68A287A8">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17</w:t>
            </w:r>
          </w:p>
        </w:tc>
        <w:tc>
          <w:tcPr>
            <w:tcW w:w="3098" w:type="pct"/>
            <w:shd w:val="clear" w:color="auto" w:fill="auto"/>
            <w:vAlign w:val="top"/>
          </w:tcPr>
          <w:p w14:paraId="23D0FAAF">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分账成功</w:t>
            </w:r>
          </w:p>
        </w:tc>
      </w:tr>
      <w:tr w14:paraId="2B059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vAlign w:val="top"/>
          </w:tcPr>
          <w:p w14:paraId="3F86C502">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18</w:t>
            </w:r>
          </w:p>
        </w:tc>
        <w:tc>
          <w:tcPr>
            <w:tcW w:w="3098" w:type="pct"/>
            <w:shd w:val="clear" w:color="auto" w:fill="auto"/>
            <w:vAlign w:val="top"/>
          </w:tcPr>
          <w:p w14:paraId="62B715AE">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待分账</w:t>
            </w:r>
          </w:p>
        </w:tc>
      </w:tr>
      <w:tr w14:paraId="736C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pct"/>
            <w:shd w:val="clear" w:color="auto" w:fill="auto"/>
            <w:vAlign w:val="top"/>
          </w:tcPr>
          <w:p w14:paraId="476D2B0C">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99</w:t>
            </w:r>
          </w:p>
        </w:tc>
        <w:tc>
          <w:tcPr>
            <w:tcW w:w="3098" w:type="pct"/>
            <w:shd w:val="clear" w:color="auto" w:fill="auto"/>
            <w:vAlign w:val="top"/>
          </w:tcPr>
          <w:p w14:paraId="2F41710A">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待获取支付链接</w:t>
            </w:r>
          </w:p>
        </w:tc>
      </w:tr>
    </w:tbl>
    <w:p w14:paraId="28D8DC73">
      <w:pPr>
        <w:rPr>
          <w:rFonts w:hint="eastAsia" w:ascii="仿宋" w:hAnsi="仿宋" w:eastAsia="仿宋" w:cs="仿宋"/>
          <w:color w:val="auto"/>
          <w:highlight w:val="none"/>
          <w:lang w:val="en-US" w:eastAsia="zh-CN"/>
        </w:rPr>
      </w:pPr>
    </w:p>
    <w:p w14:paraId="786F7BB5">
      <w:pPr>
        <w:outlineLvl w:val="1"/>
        <w:rPr>
          <w:rFonts w:hint="eastAsia" w:ascii="仿宋" w:hAnsi="仿宋" w:eastAsia="仿宋" w:cs="仿宋"/>
          <w:b/>
          <w:bCs/>
          <w:color w:val="auto"/>
          <w:kern w:val="2"/>
          <w:sz w:val="32"/>
          <w:szCs w:val="32"/>
          <w:highlight w:val="none"/>
          <w:lang w:val="en-US" w:eastAsia="zh-CN" w:bidi="ar-SA"/>
        </w:rPr>
      </w:pPr>
      <w:bookmarkStart w:id="76" w:name="_Toc1465203233"/>
      <w:r>
        <w:rPr>
          <w:rFonts w:hint="eastAsia" w:ascii="仿宋" w:hAnsi="仿宋" w:eastAsia="仿宋" w:cs="仿宋"/>
          <w:b/>
          <w:bCs/>
          <w:color w:val="auto"/>
          <w:kern w:val="2"/>
          <w:sz w:val="32"/>
          <w:szCs w:val="32"/>
          <w:highlight w:val="none"/>
          <w:lang w:val="en-US" w:eastAsia="zh-CN" w:bidi="ar-SA"/>
        </w:rPr>
        <w:t>附录十三：售后状态</w:t>
      </w:r>
      <w:bookmarkEnd w:id="76"/>
    </w:p>
    <w:tbl>
      <w:tblPr>
        <w:tblStyle w:val="1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9"/>
        <w:gridCol w:w="5390"/>
      </w:tblGrid>
      <w:tr w14:paraId="4EE66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tcPr>
          <w:p w14:paraId="3F2D6E75">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状态</w:t>
            </w:r>
          </w:p>
        </w:tc>
        <w:tc>
          <w:tcPr>
            <w:tcW w:w="3163" w:type="pct"/>
          </w:tcPr>
          <w:p w14:paraId="5A165E15">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状态描述</w:t>
            </w:r>
          </w:p>
        </w:tc>
      </w:tr>
      <w:tr w14:paraId="270D1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6" w:type="pct"/>
            <w:shd w:val="clear" w:color="auto" w:fill="auto"/>
          </w:tcPr>
          <w:p w14:paraId="10C023CD">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w:t>
            </w:r>
          </w:p>
        </w:tc>
        <w:tc>
          <w:tcPr>
            <w:tcW w:w="3163" w:type="pct"/>
            <w:shd w:val="clear" w:color="auto" w:fill="auto"/>
          </w:tcPr>
          <w:p w14:paraId="39045978">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待审核</w:t>
            </w:r>
          </w:p>
        </w:tc>
      </w:tr>
      <w:tr w14:paraId="764A1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48D3A381">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2</w:t>
            </w:r>
          </w:p>
        </w:tc>
        <w:tc>
          <w:tcPr>
            <w:tcW w:w="3163" w:type="pct"/>
            <w:shd w:val="clear" w:color="auto" w:fill="auto"/>
          </w:tcPr>
          <w:p w14:paraId="292187E2">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售后关闭</w:t>
            </w:r>
          </w:p>
        </w:tc>
      </w:tr>
      <w:tr w14:paraId="666D1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1970D374">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3</w:t>
            </w:r>
          </w:p>
        </w:tc>
        <w:tc>
          <w:tcPr>
            <w:tcW w:w="3163" w:type="pct"/>
            <w:shd w:val="clear" w:color="auto" w:fill="auto"/>
          </w:tcPr>
          <w:p w14:paraId="13D6C77A">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待退货</w:t>
            </w:r>
          </w:p>
        </w:tc>
      </w:tr>
      <w:tr w14:paraId="31BE0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65F03264">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4</w:t>
            </w:r>
          </w:p>
        </w:tc>
        <w:tc>
          <w:tcPr>
            <w:tcW w:w="3163" w:type="pct"/>
            <w:shd w:val="clear" w:color="auto" w:fill="auto"/>
          </w:tcPr>
          <w:p w14:paraId="4009711A">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退货成功</w:t>
            </w:r>
          </w:p>
        </w:tc>
      </w:tr>
      <w:tr w14:paraId="5698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027E9A4B">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5</w:t>
            </w:r>
          </w:p>
        </w:tc>
        <w:tc>
          <w:tcPr>
            <w:tcW w:w="3163" w:type="pct"/>
            <w:shd w:val="clear" w:color="auto" w:fill="auto"/>
          </w:tcPr>
          <w:p w14:paraId="479DE37C">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售后完成</w:t>
            </w:r>
          </w:p>
        </w:tc>
      </w:tr>
      <w:tr w14:paraId="14A52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191F7B26">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6</w:t>
            </w:r>
          </w:p>
        </w:tc>
        <w:tc>
          <w:tcPr>
            <w:tcW w:w="3163" w:type="pct"/>
            <w:shd w:val="clear" w:color="auto" w:fill="auto"/>
          </w:tcPr>
          <w:p w14:paraId="677378A7">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退货中</w:t>
            </w:r>
          </w:p>
        </w:tc>
      </w:tr>
      <w:tr w14:paraId="5E69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0F3F33D9">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7</w:t>
            </w:r>
          </w:p>
        </w:tc>
        <w:tc>
          <w:tcPr>
            <w:tcW w:w="3163" w:type="pct"/>
            <w:shd w:val="clear" w:color="auto" w:fill="auto"/>
          </w:tcPr>
          <w:p w14:paraId="31B33856">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待退款</w:t>
            </w:r>
          </w:p>
        </w:tc>
      </w:tr>
      <w:tr w14:paraId="0E5D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6806A056">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8</w:t>
            </w:r>
          </w:p>
        </w:tc>
        <w:tc>
          <w:tcPr>
            <w:tcW w:w="3163" w:type="pct"/>
            <w:shd w:val="clear" w:color="auto" w:fill="auto"/>
          </w:tcPr>
          <w:p w14:paraId="47ACC6CC">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退款中</w:t>
            </w:r>
          </w:p>
        </w:tc>
      </w:tr>
      <w:tr w14:paraId="5B9BC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01E625BF">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9</w:t>
            </w:r>
          </w:p>
        </w:tc>
        <w:tc>
          <w:tcPr>
            <w:tcW w:w="3163" w:type="pct"/>
            <w:shd w:val="clear" w:color="auto" w:fill="auto"/>
          </w:tcPr>
          <w:p w14:paraId="764C44A9">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退款成功</w:t>
            </w:r>
          </w:p>
        </w:tc>
      </w:tr>
      <w:tr w14:paraId="714B3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2105520C">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10</w:t>
            </w:r>
          </w:p>
        </w:tc>
        <w:tc>
          <w:tcPr>
            <w:tcW w:w="3163" w:type="pct"/>
            <w:shd w:val="clear" w:color="auto" w:fill="auto"/>
          </w:tcPr>
          <w:p w14:paraId="6E2CC5CC">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审核通过</w:t>
            </w:r>
          </w:p>
        </w:tc>
      </w:tr>
      <w:tr w14:paraId="23C9E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44356F11">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11</w:t>
            </w:r>
          </w:p>
        </w:tc>
        <w:tc>
          <w:tcPr>
            <w:tcW w:w="3163" w:type="pct"/>
            <w:shd w:val="clear" w:color="auto" w:fill="auto"/>
          </w:tcPr>
          <w:p w14:paraId="6460D55C">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退款失败</w:t>
            </w:r>
          </w:p>
        </w:tc>
      </w:tr>
      <w:tr w14:paraId="00EF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293FFB21">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12</w:t>
            </w:r>
          </w:p>
        </w:tc>
        <w:tc>
          <w:tcPr>
            <w:tcW w:w="3163" w:type="pct"/>
            <w:shd w:val="clear" w:color="auto" w:fill="auto"/>
          </w:tcPr>
          <w:p w14:paraId="1D9A7608">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取消售后</w:t>
            </w:r>
          </w:p>
        </w:tc>
      </w:tr>
    </w:tbl>
    <w:p w14:paraId="05DA8C17">
      <w:pPr>
        <w:outlineLvl w:val="1"/>
        <w:rPr>
          <w:rFonts w:hint="eastAsia" w:ascii="仿宋" w:hAnsi="仿宋" w:eastAsia="仿宋" w:cs="仿宋"/>
          <w:b/>
          <w:bCs/>
          <w:color w:val="auto"/>
          <w:kern w:val="2"/>
          <w:sz w:val="32"/>
          <w:szCs w:val="32"/>
          <w:highlight w:val="none"/>
          <w:lang w:val="en-US" w:eastAsia="zh-CN" w:bidi="ar-SA"/>
        </w:rPr>
      </w:pPr>
      <w:bookmarkStart w:id="77" w:name="_Toc475756882"/>
      <w:r>
        <w:rPr>
          <w:rFonts w:hint="eastAsia" w:ascii="仿宋" w:hAnsi="仿宋" w:eastAsia="仿宋" w:cs="仿宋"/>
          <w:b/>
          <w:bCs/>
          <w:color w:val="auto"/>
          <w:kern w:val="2"/>
          <w:sz w:val="32"/>
          <w:szCs w:val="32"/>
          <w:highlight w:val="none"/>
          <w:lang w:val="en-US" w:eastAsia="zh-CN" w:bidi="ar-SA"/>
        </w:rPr>
        <w:t>附录十四：活动状态</w:t>
      </w:r>
      <w:bookmarkEnd w:id="77"/>
    </w:p>
    <w:tbl>
      <w:tblPr>
        <w:tblStyle w:val="1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9"/>
        <w:gridCol w:w="5390"/>
      </w:tblGrid>
      <w:tr w14:paraId="1299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tcPr>
          <w:p w14:paraId="13FBC078">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状态</w:t>
            </w:r>
          </w:p>
        </w:tc>
        <w:tc>
          <w:tcPr>
            <w:tcW w:w="3163" w:type="pct"/>
          </w:tcPr>
          <w:p w14:paraId="2C98304A">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状态描述</w:t>
            </w:r>
          </w:p>
        </w:tc>
      </w:tr>
      <w:tr w14:paraId="69350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6" w:type="pct"/>
            <w:shd w:val="clear" w:color="auto" w:fill="auto"/>
          </w:tcPr>
          <w:p w14:paraId="1447BAA8">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p>
        </w:tc>
        <w:tc>
          <w:tcPr>
            <w:tcW w:w="3163" w:type="pct"/>
            <w:shd w:val="clear" w:color="auto" w:fill="auto"/>
          </w:tcPr>
          <w:p w14:paraId="502A4D1D">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p>
        </w:tc>
      </w:tr>
    </w:tbl>
    <w:p w14:paraId="314DBC3F">
      <w:pPr>
        <w:outlineLvl w:val="1"/>
        <w:rPr>
          <w:rFonts w:hint="eastAsia" w:ascii="仿宋" w:hAnsi="仿宋" w:eastAsia="仿宋" w:cs="仿宋"/>
          <w:b/>
          <w:bCs/>
          <w:color w:val="auto"/>
          <w:kern w:val="2"/>
          <w:sz w:val="32"/>
          <w:szCs w:val="32"/>
          <w:highlight w:val="none"/>
          <w:lang w:val="en-US" w:eastAsia="zh-CN" w:bidi="ar-SA"/>
        </w:rPr>
      </w:pPr>
      <w:bookmarkStart w:id="78" w:name="_Toc964297993"/>
      <w:r>
        <w:rPr>
          <w:rFonts w:hint="eastAsia" w:ascii="仿宋" w:hAnsi="仿宋" w:eastAsia="仿宋" w:cs="仿宋"/>
          <w:b/>
          <w:bCs/>
          <w:color w:val="auto"/>
          <w:kern w:val="2"/>
          <w:sz w:val="32"/>
          <w:szCs w:val="32"/>
          <w:highlight w:val="none"/>
          <w:lang w:val="en-US" w:eastAsia="zh-CN" w:bidi="ar-SA"/>
        </w:rPr>
        <w:t>附录十五：优惠状态</w:t>
      </w:r>
      <w:bookmarkEnd w:id="78"/>
    </w:p>
    <w:tbl>
      <w:tblPr>
        <w:tblStyle w:val="1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9"/>
        <w:gridCol w:w="5390"/>
      </w:tblGrid>
      <w:tr w14:paraId="12E02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tcPr>
          <w:p w14:paraId="7F5F726B">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状态</w:t>
            </w:r>
          </w:p>
        </w:tc>
        <w:tc>
          <w:tcPr>
            <w:tcW w:w="3163" w:type="pct"/>
          </w:tcPr>
          <w:p w14:paraId="49BFE41A">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状态描述</w:t>
            </w:r>
          </w:p>
        </w:tc>
      </w:tr>
      <w:tr w14:paraId="0AD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6" w:type="pct"/>
            <w:shd w:val="clear" w:color="auto" w:fill="auto"/>
          </w:tcPr>
          <w:p w14:paraId="776307EA">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0</w:t>
            </w:r>
          </w:p>
        </w:tc>
        <w:tc>
          <w:tcPr>
            <w:tcW w:w="3163" w:type="pct"/>
            <w:shd w:val="clear" w:color="auto" w:fill="auto"/>
          </w:tcPr>
          <w:p w14:paraId="2FA77813">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待办理</w:t>
            </w:r>
          </w:p>
        </w:tc>
      </w:tr>
      <w:tr w14:paraId="678EF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33BC9E83">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w:t>
            </w:r>
          </w:p>
        </w:tc>
        <w:tc>
          <w:tcPr>
            <w:tcW w:w="3163" w:type="pct"/>
            <w:shd w:val="clear" w:color="auto" w:fill="auto"/>
          </w:tcPr>
          <w:p w14:paraId="351863BE">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办理失败</w:t>
            </w:r>
          </w:p>
        </w:tc>
      </w:tr>
      <w:tr w14:paraId="0253F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6331F8B3">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2</w:t>
            </w:r>
          </w:p>
        </w:tc>
        <w:tc>
          <w:tcPr>
            <w:tcW w:w="3163" w:type="pct"/>
            <w:shd w:val="clear" w:color="auto" w:fill="auto"/>
          </w:tcPr>
          <w:p w14:paraId="10C9ED7F">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办理成功</w:t>
            </w:r>
          </w:p>
        </w:tc>
      </w:tr>
      <w:tr w14:paraId="0C763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35374A33">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3</w:t>
            </w:r>
          </w:p>
        </w:tc>
        <w:tc>
          <w:tcPr>
            <w:tcW w:w="3163" w:type="pct"/>
            <w:shd w:val="clear" w:color="auto" w:fill="auto"/>
          </w:tcPr>
          <w:p w14:paraId="5BBCCAD9">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办理中</w:t>
            </w:r>
          </w:p>
        </w:tc>
      </w:tr>
      <w:tr w14:paraId="6B644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6D6CB701">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4</w:t>
            </w:r>
          </w:p>
        </w:tc>
        <w:tc>
          <w:tcPr>
            <w:tcW w:w="3163" w:type="pct"/>
            <w:shd w:val="clear" w:color="auto" w:fill="auto"/>
          </w:tcPr>
          <w:p w14:paraId="6DBD3F82">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撤销成功</w:t>
            </w:r>
          </w:p>
        </w:tc>
      </w:tr>
      <w:tr w14:paraId="7D56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3A57F0D6">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5</w:t>
            </w:r>
          </w:p>
        </w:tc>
        <w:tc>
          <w:tcPr>
            <w:tcW w:w="3163" w:type="pct"/>
            <w:shd w:val="clear" w:color="auto" w:fill="auto"/>
          </w:tcPr>
          <w:p w14:paraId="6AE95C1D">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撤销失败</w:t>
            </w:r>
          </w:p>
        </w:tc>
      </w:tr>
      <w:tr w14:paraId="45D59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7C3B6F0D">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6</w:t>
            </w:r>
          </w:p>
        </w:tc>
        <w:tc>
          <w:tcPr>
            <w:tcW w:w="3163" w:type="pct"/>
            <w:shd w:val="clear" w:color="auto" w:fill="auto"/>
          </w:tcPr>
          <w:p w14:paraId="6704C504">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返销成功</w:t>
            </w:r>
          </w:p>
        </w:tc>
      </w:tr>
      <w:tr w14:paraId="5413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3A3EE18E">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7</w:t>
            </w:r>
          </w:p>
        </w:tc>
        <w:tc>
          <w:tcPr>
            <w:tcW w:w="3163" w:type="pct"/>
            <w:shd w:val="clear" w:color="auto" w:fill="auto"/>
          </w:tcPr>
          <w:p w14:paraId="77C0C605">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返销失败</w:t>
            </w:r>
          </w:p>
        </w:tc>
      </w:tr>
      <w:tr w14:paraId="68F0D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3BE56F38">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8</w:t>
            </w:r>
          </w:p>
        </w:tc>
        <w:tc>
          <w:tcPr>
            <w:tcW w:w="3163" w:type="pct"/>
            <w:shd w:val="clear" w:color="auto" w:fill="auto"/>
          </w:tcPr>
          <w:p w14:paraId="2697005D">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锁定成功</w:t>
            </w:r>
          </w:p>
        </w:tc>
      </w:tr>
      <w:tr w14:paraId="5DA63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335C071A">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9</w:t>
            </w:r>
          </w:p>
        </w:tc>
        <w:tc>
          <w:tcPr>
            <w:tcW w:w="3163" w:type="pct"/>
            <w:shd w:val="clear" w:color="auto" w:fill="auto"/>
          </w:tcPr>
          <w:p w14:paraId="132602D1">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锁定失败</w:t>
            </w:r>
          </w:p>
        </w:tc>
      </w:tr>
      <w:tr w14:paraId="2DB92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5ED6C529">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10</w:t>
            </w:r>
          </w:p>
        </w:tc>
        <w:tc>
          <w:tcPr>
            <w:tcW w:w="3163" w:type="pct"/>
            <w:shd w:val="clear" w:color="auto" w:fill="auto"/>
          </w:tcPr>
          <w:p w14:paraId="7EEF77AF">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冻结中</w:t>
            </w:r>
          </w:p>
        </w:tc>
      </w:tr>
      <w:tr w14:paraId="0C5D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2A7FBBDA">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11</w:t>
            </w:r>
          </w:p>
        </w:tc>
        <w:tc>
          <w:tcPr>
            <w:tcW w:w="3163" w:type="pct"/>
            <w:shd w:val="clear" w:color="auto" w:fill="auto"/>
          </w:tcPr>
          <w:p w14:paraId="5FF331BD">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冻结成功</w:t>
            </w:r>
          </w:p>
        </w:tc>
      </w:tr>
      <w:tr w14:paraId="3DBB1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1153F935">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12</w:t>
            </w:r>
          </w:p>
        </w:tc>
        <w:tc>
          <w:tcPr>
            <w:tcW w:w="3163" w:type="pct"/>
            <w:shd w:val="clear" w:color="auto" w:fill="auto"/>
          </w:tcPr>
          <w:p w14:paraId="46587CB2">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冻结失败</w:t>
            </w:r>
          </w:p>
        </w:tc>
      </w:tr>
      <w:tr w14:paraId="3E2E6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08B47953">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13</w:t>
            </w:r>
          </w:p>
        </w:tc>
        <w:tc>
          <w:tcPr>
            <w:tcW w:w="3163" w:type="pct"/>
            <w:shd w:val="clear" w:color="auto" w:fill="auto"/>
          </w:tcPr>
          <w:p w14:paraId="03838A19">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解冻中</w:t>
            </w:r>
          </w:p>
        </w:tc>
      </w:tr>
      <w:tr w14:paraId="242BD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024FBF3A">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14</w:t>
            </w:r>
          </w:p>
        </w:tc>
        <w:tc>
          <w:tcPr>
            <w:tcW w:w="3163" w:type="pct"/>
            <w:shd w:val="clear" w:color="auto" w:fill="auto"/>
          </w:tcPr>
          <w:p w14:paraId="6B856059">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解冻成功</w:t>
            </w:r>
          </w:p>
        </w:tc>
      </w:tr>
      <w:tr w14:paraId="2B6A4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59CAC452">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15</w:t>
            </w:r>
          </w:p>
        </w:tc>
        <w:tc>
          <w:tcPr>
            <w:tcW w:w="3163" w:type="pct"/>
            <w:shd w:val="clear" w:color="auto" w:fill="auto"/>
          </w:tcPr>
          <w:p w14:paraId="5E6F10BE">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解冻失败</w:t>
            </w:r>
          </w:p>
        </w:tc>
      </w:tr>
      <w:tr w14:paraId="5FB68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067242F4">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16</w:t>
            </w:r>
          </w:p>
        </w:tc>
        <w:tc>
          <w:tcPr>
            <w:tcW w:w="3163" w:type="pct"/>
            <w:shd w:val="clear" w:color="auto" w:fill="auto"/>
          </w:tcPr>
          <w:p w14:paraId="59394970">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核销中</w:t>
            </w:r>
          </w:p>
        </w:tc>
      </w:tr>
      <w:tr w14:paraId="4252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4F09AE80">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17</w:t>
            </w:r>
          </w:p>
        </w:tc>
        <w:tc>
          <w:tcPr>
            <w:tcW w:w="3163" w:type="pct"/>
            <w:shd w:val="clear" w:color="auto" w:fill="auto"/>
          </w:tcPr>
          <w:p w14:paraId="0F5F7AD9">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核销成功</w:t>
            </w:r>
          </w:p>
        </w:tc>
      </w:tr>
      <w:tr w14:paraId="093EB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pct"/>
            <w:shd w:val="clear" w:color="auto" w:fill="auto"/>
          </w:tcPr>
          <w:p w14:paraId="69C48010">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18</w:t>
            </w:r>
          </w:p>
        </w:tc>
        <w:tc>
          <w:tcPr>
            <w:tcW w:w="3163" w:type="pct"/>
            <w:shd w:val="clear" w:color="auto" w:fill="auto"/>
          </w:tcPr>
          <w:p w14:paraId="56883229">
            <w:pPr>
              <w:keepNext w:val="0"/>
              <w:keepLines w:val="0"/>
              <w:suppressLineNumbers w:val="0"/>
              <w:spacing w:before="0" w:beforeAutospacing="0" w:after="0" w:afterAutospacing="0"/>
              <w:ind w:left="0" w:right="0"/>
              <w:rPr>
                <w:rFonts w:hint="eastAsia" w:ascii="仿宋" w:hAnsi="仿宋" w:eastAsia="仿宋" w:cs="仿宋"/>
                <w:color w:val="auto"/>
                <w:kern w:val="2"/>
                <w:sz w:val="28"/>
                <w:szCs w:val="28"/>
                <w:highlight w:val="none"/>
                <w:vertAlign w:val="baseline"/>
                <w:lang w:val="en-US" w:eastAsia="zh-CN" w:bidi="ar-SA"/>
              </w:rPr>
            </w:pPr>
            <w:r>
              <w:rPr>
                <w:rFonts w:hint="eastAsia" w:ascii="仿宋" w:hAnsi="仿宋" w:eastAsia="仿宋" w:cs="仿宋"/>
                <w:color w:val="auto"/>
                <w:kern w:val="2"/>
                <w:sz w:val="28"/>
                <w:szCs w:val="28"/>
                <w:highlight w:val="none"/>
                <w:vertAlign w:val="baseline"/>
                <w:lang w:val="en-US" w:eastAsia="zh-CN" w:bidi="ar-SA"/>
              </w:rPr>
              <w:t>核销失败</w:t>
            </w:r>
          </w:p>
        </w:tc>
      </w:tr>
    </w:tbl>
    <w:p w14:paraId="032FD101">
      <w:pPr>
        <w:outlineLvl w:val="1"/>
        <w:rPr>
          <w:rFonts w:hint="eastAsia" w:ascii="仿宋" w:hAnsi="仿宋" w:eastAsia="仿宋" w:cs="仿宋"/>
          <w:b/>
          <w:bCs/>
          <w:color w:val="auto"/>
          <w:kern w:val="2"/>
          <w:sz w:val="32"/>
          <w:szCs w:val="32"/>
          <w:highlight w:val="none"/>
          <w:lang w:val="en-US" w:eastAsia="zh-CN" w:bidi="ar-SA"/>
        </w:rPr>
      </w:pPr>
      <w:bookmarkStart w:id="79" w:name="_Toc2044768089"/>
      <w:r>
        <w:rPr>
          <w:rFonts w:hint="eastAsia" w:ascii="仿宋" w:hAnsi="仿宋" w:eastAsia="仿宋" w:cs="仿宋"/>
          <w:b/>
          <w:bCs/>
          <w:color w:val="auto"/>
          <w:kern w:val="2"/>
          <w:sz w:val="32"/>
          <w:szCs w:val="32"/>
          <w:highlight w:val="none"/>
          <w:lang w:val="en-US" w:eastAsia="zh-CN" w:bidi="ar-SA"/>
        </w:rPr>
        <w:t>附录十六 订单ID生成方案</w:t>
      </w:r>
      <w:bookmarkEnd w:id="79"/>
    </w:p>
    <w:p w14:paraId="6D0AA74F">
      <w:pPr>
        <w:jc w:val="center"/>
        <w:outlineLvl w:val="9"/>
        <w:rPr>
          <w:rFonts w:hint="eastAsia" w:ascii="仿宋" w:hAnsi="仿宋" w:eastAsia="仿宋" w:cs="仿宋"/>
          <w:b/>
          <w:bCs/>
          <w:color w:val="auto"/>
          <w:kern w:val="2"/>
          <w:sz w:val="32"/>
          <w:szCs w:val="32"/>
          <w:highlight w:val="none"/>
          <w:lang w:val="en-US" w:eastAsia="zh-CN" w:bidi="ar-SA"/>
        </w:rPr>
      </w:pPr>
      <w:r>
        <w:rPr>
          <w:rFonts w:hint="eastAsia" w:ascii="仿宋" w:hAnsi="仿宋" w:eastAsia="仿宋" w:cs="仿宋"/>
          <w:b/>
          <w:bCs/>
          <w:color w:val="auto"/>
          <w:kern w:val="2"/>
          <w:sz w:val="32"/>
          <w:szCs w:val="32"/>
          <w:highlight w:val="none"/>
          <w:lang w:val="en-US" w:eastAsia="zh-CN" w:bidi="ar-SA"/>
        </w:rPr>
        <w:drawing>
          <wp:inline distT="0" distB="0" distL="114300" distR="114300">
            <wp:extent cx="5274310" cy="1380490"/>
            <wp:effectExtent l="0" t="0" r="8890" b="16510"/>
            <wp:docPr id="1" name="图片 1" descr="341d29381ff898af7ca99c86d654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41d29381ff898af7ca99c86d6547778"/>
                    <pic:cNvPicPr>
                      <a:picLocks noChangeAspect="1"/>
                    </pic:cNvPicPr>
                  </pic:nvPicPr>
                  <pic:blipFill>
                    <a:blip r:embed="rId19"/>
                    <a:stretch>
                      <a:fillRect/>
                    </a:stretch>
                  </pic:blipFill>
                  <pic:spPr>
                    <a:xfrm>
                      <a:off x="0" y="0"/>
                      <a:ext cx="5274310" cy="1380490"/>
                    </a:xfrm>
                    <a:prstGeom prst="rect">
                      <a:avLst/>
                    </a:prstGeom>
                  </pic:spPr>
                </pic:pic>
              </a:graphicData>
            </a:graphic>
          </wp:inline>
        </w:drawing>
      </w:r>
    </w:p>
    <w:p w14:paraId="163CB5AB">
      <w:pPr>
        <w:pStyle w:val="8"/>
        <w:rPr>
          <w:rFonts w:hint="eastAsia" w:ascii="仿宋" w:hAnsi="仿宋" w:eastAsia="仿宋" w:cs="仿宋"/>
          <w:b w:val="0"/>
          <w:bCs w:val="0"/>
          <w:color w:val="auto"/>
          <w:kern w:val="2"/>
          <w:sz w:val="22"/>
          <w:szCs w:val="22"/>
          <w:highlight w:val="none"/>
          <w:lang w:val="en-US" w:eastAsia="zh-CN" w:bidi="ar-SA"/>
        </w:rPr>
      </w:pPr>
      <w:r>
        <w:rPr>
          <w:rFonts w:hint="eastAsia" w:ascii="仿宋" w:hAnsi="仿宋" w:eastAsia="仿宋" w:cs="仿宋"/>
          <w:b/>
          <w:bCs/>
          <w:color w:val="auto"/>
          <w:kern w:val="2"/>
          <w:sz w:val="22"/>
          <w:szCs w:val="22"/>
          <w:highlight w:val="yellow"/>
          <w:lang w:val="en-US" w:eastAsia="zh-CN" w:bidi="ar-SA"/>
        </w:rPr>
        <w:t>ae：</w:t>
      </w:r>
      <w:r>
        <w:rPr>
          <w:rFonts w:hint="eastAsia" w:ascii="仿宋" w:hAnsi="仿宋" w:eastAsia="仿宋" w:cs="仿宋"/>
          <w:b w:val="0"/>
          <w:bCs w:val="0"/>
          <w:color w:val="auto"/>
          <w:kern w:val="2"/>
          <w:sz w:val="22"/>
          <w:szCs w:val="22"/>
          <w:highlight w:val="none"/>
          <w:lang w:val="en-US" w:eastAsia="zh-CN" w:bidi="ar-SA"/>
        </w:rPr>
        <w:t>pn值，手机号哈希等算法获取</w:t>
      </w:r>
    </w:p>
    <w:p w14:paraId="1A403779">
      <w:pPr>
        <w:pStyle w:val="8"/>
        <w:rPr>
          <w:rFonts w:hint="eastAsia" w:ascii="仿宋" w:hAnsi="仿宋" w:eastAsia="仿宋" w:cs="仿宋"/>
          <w:b w:val="0"/>
          <w:bCs w:val="0"/>
          <w:color w:val="auto"/>
          <w:kern w:val="2"/>
          <w:sz w:val="22"/>
          <w:szCs w:val="22"/>
          <w:highlight w:val="none"/>
          <w:lang w:val="en-US" w:eastAsia="zh-CN" w:bidi="ar-SA"/>
        </w:rPr>
      </w:pPr>
      <w:r>
        <w:rPr>
          <w:rFonts w:hint="eastAsia" w:ascii="仿宋" w:hAnsi="仿宋" w:eastAsia="仿宋" w:cs="仿宋"/>
          <w:b/>
          <w:bCs/>
          <w:color w:val="auto"/>
          <w:kern w:val="2"/>
          <w:sz w:val="22"/>
          <w:szCs w:val="22"/>
          <w:highlight w:val="yellow"/>
          <w:lang w:val="en-US" w:eastAsia="zh-CN" w:bidi="ar-SA"/>
        </w:rPr>
        <w:t>251201：</w:t>
      </w:r>
      <w:r>
        <w:rPr>
          <w:rFonts w:hint="eastAsia" w:ascii="仿宋" w:hAnsi="仿宋" w:eastAsia="仿宋" w:cs="仿宋"/>
          <w:b w:val="0"/>
          <w:bCs w:val="0"/>
          <w:color w:val="auto"/>
          <w:kern w:val="2"/>
          <w:sz w:val="22"/>
          <w:szCs w:val="22"/>
          <w:highlight w:val="none"/>
          <w:lang w:val="en-US" w:eastAsia="zh-CN" w:bidi="ar-SA"/>
        </w:rPr>
        <w:t>日期YYMMdd</w:t>
      </w:r>
    </w:p>
    <w:p w14:paraId="0E797F02">
      <w:pPr>
        <w:pStyle w:val="8"/>
        <w:rPr>
          <w:rFonts w:hint="eastAsia" w:ascii="仿宋" w:hAnsi="仿宋" w:eastAsia="仿宋" w:cs="仿宋"/>
          <w:b w:val="0"/>
          <w:bCs w:val="0"/>
          <w:color w:val="auto"/>
          <w:kern w:val="2"/>
          <w:sz w:val="22"/>
          <w:szCs w:val="22"/>
          <w:highlight w:val="none"/>
          <w:lang w:val="en-US" w:eastAsia="zh-CN" w:bidi="ar-SA"/>
        </w:rPr>
      </w:pPr>
      <w:r>
        <w:rPr>
          <w:rFonts w:hint="eastAsia" w:ascii="仿宋" w:hAnsi="仿宋" w:eastAsia="仿宋" w:cs="仿宋"/>
          <w:b/>
          <w:bCs/>
          <w:color w:val="auto"/>
          <w:kern w:val="2"/>
          <w:sz w:val="22"/>
          <w:szCs w:val="22"/>
          <w:highlight w:val="yellow"/>
          <w:lang w:val="en-US" w:eastAsia="zh-CN" w:bidi="ar-SA"/>
        </w:rPr>
        <w:t>021：</w:t>
      </w:r>
      <w:r>
        <w:rPr>
          <w:rFonts w:hint="eastAsia" w:ascii="仿宋" w:hAnsi="仿宋" w:eastAsia="仿宋" w:cs="仿宋"/>
          <w:b w:val="0"/>
          <w:bCs w:val="0"/>
          <w:color w:val="auto"/>
          <w:kern w:val="2"/>
          <w:sz w:val="22"/>
          <w:szCs w:val="22"/>
          <w:highlight w:val="none"/>
          <w:lang w:val="en-US" w:eastAsia="zh-CN" w:bidi="ar-SA"/>
        </w:rPr>
        <w:t>省份编码（002-032）</w:t>
      </w:r>
    </w:p>
    <w:p w14:paraId="5F21CE33">
      <w:pPr>
        <w:pStyle w:val="8"/>
        <w:rPr>
          <w:rFonts w:hint="eastAsia" w:ascii="仿宋" w:hAnsi="仿宋" w:eastAsia="仿宋" w:cs="仿宋"/>
          <w:b w:val="0"/>
          <w:bCs w:val="0"/>
          <w:color w:val="auto"/>
          <w:kern w:val="2"/>
          <w:sz w:val="22"/>
          <w:szCs w:val="22"/>
          <w:highlight w:val="none"/>
          <w:lang w:val="en-US" w:eastAsia="zh-CN" w:bidi="ar-SA"/>
        </w:rPr>
      </w:pPr>
      <w:r>
        <w:rPr>
          <w:rFonts w:hint="eastAsia" w:ascii="仿宋" w:hAnsi="仿宋" w:eastAsia="仿宋" w:cs="仿宋"/>
          <w:b/>
          <w:bCs/>
          <w:color w:val="auto"/>
          <w:kern w:val="2"/>
          <w:sz w:val="22"/>
          <w:szCs w:val="22"/>
          <w:highlight w:val="yellow"/>
          <w:lang w:val="en-US" w:eastAsia="zh-CN" w:bidi="ar-SA"/>
        </w:rPr>
        <w:t>1：</w:t>
      </w:r>
      <w:r>
        <w:rPr>
          <w:rFonts w:hint="eastAsia" w:ascii="仿宋" w:hAnsi="仿宋" w:eastAsia="仿宋" w:cs="仿宋"/>
          <w:b w:val="0"/>
          <w:bCs w:val="0"/>
          <w:color w:val="auto"/>
          <w:kern w:val="2"/>
          <w:sz w:val="22"/>
          <w:szCs w:val="22"/>
          <w:highlight w:val="none"/>
          <w:lang w:val="en-US" w:eastAsia="zh-CN" w:bidi="ar-SA"/>
        </w:rPr>
        <w:t>热线、互联网标识（热线：0｜2，互联网1｜3）</w:t>
      </w:r>
    </w:p>
    <w:p w14:paraId="08444EEE">
      <w:pPr>
        <w:pStyle w:val="8"/>
        <w:rPr>
          <w:rFonts w:hint="eastAsia" w:ascii="仿宋" w:hAnsi="仿宋" w:eastAsia="仿宋" w:cs="仿宋"/>
          <w:b w:val="0"/>
          <w:bCs w:val="0"/>
          <w:color w:val="auto"/>
          <w:kern w:val="2"/>
          <w:sz w:val="22"/>
          <w:szCs w:val="22"/>
          <w:highlight w:val="none"/>
          <w:lang w:val="en-US" w:eastAsia="zh-CN" w:bidi="ar-SA"/>
        </w:rPr>
      </w:pPr>
      <w:r>
        <w:rPr>
          <w:rFonts w:hint="eastAsia" w:ascii="仿宋" w:hAnsi="仿宋" w:eastAsia="仿宋" w:cs="仿宋"/>
          <w:b/>
          <w:bCs/>
          <w:color w:val="auto"/>
          <w:kern w:val="2"/>
          <w:sz w:val="22"/>
          <w:szCs w:val="22"/>
          <w:highlight w:val="yellow"/>
          <w:lang w:val="en-US" w:eastAsia="zh-CN" w:bidi="ar-SA"/>
        </w:rPr>
        <w:t>32：</w:t>
      </w:r>
      <w:r>
        <w:rPr>
          <w:rFonts w:hint="eastAsia" w:ascii="仿宋" w:hAnsi="仿宋" w:eastAsia="仿宋" w:cs="仿宋"/>
          <w:b w:val="0"/>
          <w:bCs w:val="0"/>
          <w:color w:val="auto"/>
          <w:kern w:val="2"/>
          <w:sz w:val="22"/>
          <w:szCs w:val="22"/>
          <w:highlight w:val="none"/>
          <w:lang w:val="en-US" w:eastAsia="zh-CN" w:bidi="ar-SA"/>
        </w:rPr>
        <w:t>数据库标识</w:t>
      </w:r>
    </w:p>
    <w:p w14:paraId="21FF85D2">
      <w:pPr>
        <w:pStyle w:val="8"/>
        <w:rPr>
          <w:rFonts w:hint="eastAsia" w:ascii="仿宋" w:hAnsi="仿宋" w:eastAsia="仿宋" w:cs="仿宋"/>
          <w:b w:val="0"/>
          <w:bCs w:val="0"/>
          <w:color w:val="auto"/>
          <w:kern w:val="2"/>
          <w:sz w:val="22"/>
          <w:szCs w:val="22"/>
          <w:highlight w:val="none"/>
          <w:lang w:val="en-US" w:eastAsia="zh-CN" w:bidi="ar-SA"/>
        </w:rPr>
      </w:pPr>
      <w:r>
        <w:rPr>
          <w:rFonts w:hint="eastAsia" w:ascii="仿宋" w:hAnsi="仿宋" w:eastAsia="仿宋" w:cs="仿宋"/>
          <w:b/>
          <w:bCs/>
          <w:color w:val="auto"/>
          <w:kern w:val="2"/>
          <w:sz w:val="22"/>
          <w:szCs w:val="22"/>
          <w:highlight w:val="yellow"/>
          <w:lang w:val="en-US" w:eastAsia="zh-CN" w:bidi="ar-SA"/>
        </w:rPr>
        <w:t>1234567890123456789：</w:t>
      </w:r>
      <w:r>
        <w:rPr>
          <w:rFonts w:hint="eastAsia" w:ascii="仿宋" w:hAnsi="仿宋" w:eastAsia="仿宋" w:cs="仿宋"/>
          <w:b w:val="0"/>
          <w:bCs w:val="0"/>
          <w:color w:val="auto"/>
          <w:kern w:val="2"/>
          <w:sz w:val="22"/>
          <w:szCs w:val="22"/>
          <w:highlight w:val="none"/>
          <w:lang w:val="en-US" w:eastAsia="zh-CN" w:bidi="ar-SA"/>
        </w:rPr>
        <w:t>随机数，33位订单编码19位随机数，28位订单编码14位随机数</w:t>
      </w:r>
    </w:p>
    <w:p w14:paraId="6B847938">
      <w:pPr>
        <w:pStyle w:val="5"/>
        <w:ind w:left="0" w:leftChars="0" w:firstLine="0" w:firstLineChars="0"/>
        <w:rPr>
          <w:rFonts w:hint="eastAsia"/>
          <w:b w:val="0"/>
          <w:bCs w:val="0"/>
          <w:color w:val="auto"/>
          <w:lang w:val="en-US" w:eastAsia="zh-CN"/>
        </w:rPr>
      </w:pPr>
    </w:p>
    <w:p w14:paraId="4B359D21">
      <w:pPr>
        <w:outlineLvl w:val="1"/>
        <w:rPr>
          <w:rFonts w:hint="eastAsia" w:ascii="仿宋" w:hAnsi="仿宋" w:eastAsia="仿宋" w:cs="仿宋"/>
          <w:b/>
          <w:bCs/>
          <w:color w:val="auto"/>
          <w:kern w:val="2"/>
          <w:sz w:val="32"/>
          <w:szCs w:val="32"/>
          <w:highlight w:val="none"/>
          <w:lang w:val="en-US" w:eastAsia="zh-CN" w:bidi="ar-SA"/>
        </w:rPr>
      </w:pPr>
      <w:bookmarkStart w:id="80" w:name="_Toc236468882"/>
      <w:r>
        <w:rPr>
          <w:rFonts w:hint="eastAsia" w:ascii="仿宋" w:hAnsi="仿宋" w:eastAsia="仿宋" w:cs="仿宋"/>
          <w:b/>
          <w:bCs/>
          <w:color w:val="auto"/>
          <w:kern w:val="2"/>
          <w:sz w:val="32"/>
          <w:szCs w:val="32"/>
          <w:highlight w:val="none"/>
          <w:lang w:val="en-US" w:eastAsia="zh-CN" w:bidi="ar-SA"/>
        </w:rPr>
        <w:t>附录十七：returnCode枚举</w:t>
      </w:r>
      <w:bookmarkEnd w:id="80"/>
    </w:p>
    <w:tbl>
      <w:tblPr>
        <w:tblStyle w:val="12"/>
        <w:tblW w:w="1398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62"/>
        <w:gridCol w:w="11226"/>
      </w:tblGrid>
      <w:tr w14:paraId="38A0D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top"/>
          </w:tcPr>
          <w:p w14:paraId="599C5958">
            <w:pPr>
              <w:keepNext w:val="0"/>
              <w:keepLines w:val="0"/>
              <w:widowControl/>
              <w:suppressLineNumbers w:val="0"/>
              <w:wordWrap/>
              <w:spacing w:before="0" w:beforeAutospacing="0" w:after="0" w:afterAutospacing="0" w:line="240" w:lineRule="auto"/>
              <w:ind w:left="0" w:right="0"/>
              <w:jc w:val="right"/>
              <w:textAlignment w:val="top"/>
              <w:rPr>
                <w:rFonts w:hint="default" w:ascii="仿宋" w:hAnsi="仿宋" w:eastAsia="仿宋" w:cs="仿宋"/>
                <w:b/>
                <w:bCs/>
                <w:color w:val="auto"/>
                <w:sz w:val="28"/>
                <w:szCs w:val="28"/>
              </w:rPr>
            </w:pPr>
            <w:r>
              <w:rPr>
                <w:rFonts w:hint="default" w:ascii="仿宋" w:hAnsi="仿宋" w:eastAsia="仿宋" w:cs="仿宋"/>
                <w:b/>
                <w:bCs/>
                <w:color w:val="auto"/>
                <w:kern w:val="0"/>
                <w:sz w:val="28"/>
                <w:szCs w:val="28"/>
                <w:lang w:val="en-US" w:eastAsia="zh-CN" w:bidi="ar"/>
              </w:rPr>
              <w:t>状态</w:t>
            </w:r>
          </w:p>
        </w:tc>
        <w:tc>
          <w:tcPr>
            <w:tcW w:w="11226" w:type="dxa"/>
            <w:tcBorders>
              <w:bottom w:val="single" w:color="000000" w:sz="8" w:space="0"/>
              <w:right w:val="single" w:color="000000" w:sz="8" w:space="0"/>
            </w:tcBorders>
            <w:shd w:val="clear" w:color="auto" w:fill="auto"/>
            <w:noWrap/>
            <w:vAlign w:val="top"/>
          </w:tcPr>
          <w:p w14:paraId="2AA00322">
            <w:pPr>
              <w:keepNext w:val="0"/>
              <w:keepLines w:val="0"/>
              <w:widowControl/>
              <w:suppressLineNumbers w:val="0"/>
              <w:wordWrap/>
              <w:spacing w:before="0" w:beforeAutospacing="0" w:after="0" w:afterAutospacing="0" w:line="240" w:lineRule="auto"/>
              <w:ind w:left="0" w:right="0"/>
              <w:jc w:val="both"/>
              <w:textAlignment w:val="top"/>
              <w:rPr>
                <w:rFonts w:hint="default" w:ascii="仿宋" w:hAnsi="仿宋" w:eastAsia="仿宋" w:cs="仿宋"/>
                <w:b/>
                <w:bCs/>
                <w:color w:val="auto"/>
                <w:sz w:val="28"/>
                <w:szCs w:val="28"/>
              </w:rPr>
            </w:pPr>
            <w:r>
              <w:rPr>
                <w:rFonts w:hint="default" w:ascii="仿宋" w:hAnsi="仿宋" w:eastAsia="仿宋" w:cs="仿宋"/>
                <w:b/>
                <w:bCs/>
                <w:color w:val="auto"/>
                <w:kern w:val="0"/>
                <w:sz w:val="28"/>
                <w:szCs w:val="28"/>
                <w:lang w:val="en-US" w:eastAsia="zh-CN" w:bidi="ar"/>
              </w:rPr>
              <w:t>状态描述</w:t>
            </w:r>
          </w:p>
        </w:tc>
      </w:tr>
      <w:tr w14:paraId="6982D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restart"/>
            <w:tcBorders>
              <w:left w:val="single" w:color="000000" w:sz="8" w:space="0"/>
              <w:bottom w:val="single" w:color="000000" w:sz="8" w:space="0"/>
              <w:right w:val="single" w:color="000000" w:sz="8" w:space="0"/>
            </w:tcBorders>
            <w:shd w:val="clear" w:color="auto" w:fill="auto"/>
            <w:noWrap/>
            <w:vAlign w:val="center"/>
          </w:tcPr>
          <w:p w14:paraId="32F4CB5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-9999</w:t>
            </w:r>
          </w:p>
        </w:tc>
        <w:tc>
          <w:tcPr>
            <w:tcW w:w="11226" w:type="dxa"/>
            <w:tcBorders>
              <w:bottom w:val="single" w:color="000000" w:sz="8" w:space="0"/>
              <w:right w:val="single" w:color="000000" w:sz="8" w:space="0"/>
            </w:tcBorders>
            <w:shd w:val="clear" w:color="auto" w:fill="auto"/>
            <w:noWrap/>
            <w:vAlign w:val="center"/>
          </w:tcPr>
          <w:p w14:paraId="2229150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接口返回失败</w:t>
            </w:r>
          </w:p>
        </w:tc>
      </w:tr>
      <w:tr w14:paraId="4DD22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7017EC5C">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34E920C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操作失败</w:t>
            </w:r>
          </w:p>
        </w:tc>
      </w:tr>
      <w:tr w14:paraId="24030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7FF79E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w:t>
            </w:r>
          </w:p>
        </w:tc>
        <w:tc>
          <w:tcPr>
            <w:tcW w:w="11226" w:type="dxa"/>
            <w:tcBorders>
              <w:bottom w:val="single" w:color="000000" w:sz="8" w:space="0"/>
              <w:right w:val="single" w:color="000000" w:sz="8" w:space="0"/>
            </w:tcBorders>
            <w:shd w:val="clear" w:color="auto" w:fill="auto"/>
            <w:noWrap/>
            <w:vAlign w:val="center"/>
          </w:tcPr>
          <w:p w14:paraId="24897F5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成功</w:t>
            </w:r>
          </w:p>
        </w:tc>
      </w:tr>
      <w:tr w14:paraId="19A7B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top"/>
          </w:tcPr>
          <w:p w14:paraId="0A728B3F">
            <w:pPr>
              <w:keepNext w:val="0"/>
              <w:keepLines w:val="0"/>
              <w:widowControl/>
              <w:suppressLineNumbers w:val="0"/>
              <w:wordWrap/>
              <w:spacing w:before="0" w:beforeAutospacing="0" w:after="0" w:afterAutospacing="0" w:line="240" w:lineRule="auto"/>
              <w:ind w:left="0" w:right="0"/>
              <w:jc w:val="left"/>
              <w:textAlignment w:val="top"/>
              <w:rPr>
                <w:rFonts w:hint="default" w:ascii="仿宋" w:hAnsi="仿宋" w:eastAsia="仿宋" w:cs="仿宋"/>
                <w:color w:val="auto"/>
                <w:kern w:val="0"/>
                <w:sz w:val="28"/>
                <w:szCs w:val="28"/>
                <w:lang w:val="en-US" w:eastAsia="zh-CN" w:bidi="ar"/>
              </w:rPr>
            </w:pPr>
            <w:r>
              <w:rPr>
                <w:rFonts w:hint="eastAsia" w:ascii="仿宋" w:hAnsi="仿宋" w:eastAsia="仿宋" w:cs="仿宋"/>
                <w:color w:val="auto"/>
                <w:kern w:val="0"/>
                <w:sz w:val="28"/>
                <w:szCs w:val="28"/>
                <w:lang w:val="en-US" w:eastAsia="zh-CN" w:bidi="ar"/>
              </w:rPr>
              <w:t>5003</w:t>
            </w:r>
          </w:p>
        </w:tc>
        <w:tc>
          <w:tcPr>
            <w:tcW w:w="11226" w:type="dxa"/>
            <w:tcBorders>
              <w:bottom w:val="single" w:color="000000" w:sz="8" w:space="0"/>
              <w:right w:val="single" w:color="000000" w:sz="8" w:space="0"/>
            </w:tcBorders>
            <w:shd w:val="clear" w:color="auto" w:fill="auto"/>
            <w:noWrap/>
            <w:vAlign w:val="top"/>
          </w:tcPr>
          <w:p w14:paraId="68D4B8C5">
            <w:pPr>
              <w:keepNext w:val="0"/>
              <w:keepLines w:val="0"/>
              <w:widowControl/>
              <w:suppressLineNumbers w:val="0"/>
              <w:wordWrap/>
              <w:spacing w:before="0" w:beforeAutospacing="0" w:after="0" w:afterAutospacing="0" w:line="240" w:lineRule="auto"/>
              <w:ind w:left="0" w:right="0"/>
              <w:jc w:val="both"/>
              <w:textAlignment w:val="top"/>
              <w:rPr>
                <w:rFonts w:hint="default" w:ascii="仿宋" w:hAnsi="仿宋" w:eastAsia="仿宋" w:cs="仿宋"/>
                <w:color w:val="auto"/>
                <w:kern w:val="0"/>
                <w:sz w:val="28"/>
                <w:szCs w:val="28"/>
                <w:lang w:val="en-US" w:eastAsia="zh-CN" w:bidi="ar"/>
              </w:rPr>
            </w:pPr>
            <w:r>
              <w:rPr>
                <w:rFonts w:hint="eastAsia" w:ascii="仿宋" w:hAnsi="仿宋" w:eastAsia="仿宋" w:cs="仿宋"/>
                <w:color w:val="auto"/>
                <w:kern w:val="0"/>
                <w:sz w:val="28"/>
                <w:szCs w:val="28"/>
                <w:lang w:val="en-US" w:eastAsia="zh-CN" w:bidi="ar"/>
              </w:rPr>
              <w:t>短信二次确认发送成功</w:t>
            </w:r>
          </w:p>
        </w:tc>
      </w:tr>
      <w:tr w14:paraId="0B5E6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restart"/>
            <w:tcBorders>
              <w:left w:val="single" w:color="000000" w:sz="8" w:space="0"/>
              <w:bottom w:val="single" w:color="000000" w:sz="8" w:space="0"/>
              <w:right w:val="single" w:color="000000" w:sz="8" w:space="0"/>
            </w:tcBorders>
            <w:shd w:val="clear" w:color="auto" w:fill="auto"/>
            <w:noWrap/>
            <w:vAlign w:val="top"/>
          </w:tcPr>
          <w:p w14:paraId="577D9A25">
            <w:pPr>
              <w:keepNext w:val="0"/>
              <w:keepLines w:val="0"/>
              <w:widowControl/>
              <w:suppressLineNumbers w:val="0"/>
              <w:wordWrap/>
              <w:spacing w:before="0" w:beforeAutospacing="0" w:after="0" w:afterAutospacing="0" w:line="240" w:lineRule="auto"/>
              <w:ind w:left="0" w:right="0"/>
              <w:jc w:val="left"/>
              <w:textAlignment w:val="top"/>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1</w:t>
            </w:r>
          </w:p>
        </w:tc>
        <w:tc>
          <w:tcPr>
            <w:tcW w:w="11226" w:type="dxa"/>
            <w:tcBorders>
              <w:bottom w:val="single" w:color="000000" w:sz="8" w:space="0"/>
              <w:right w:val="single" w:color="000000" w:sz="8" w:space="0"/>
            </w:tcBorders>
            <w:shd w:val="clear" w:color="auto" w:fill="auto"/>
            <w:noWrap/>
            <w:vAlign w:val="top"/>
          </w:tcPr>
          <w:p w14:paraId="703D90A4">
            <w:pPr>
              <w:keepNext w:val="0"/>
              <w:keepLines w:val="0"/>
              <w:widowControl/>
              <w:suppressLineNumbers w:val="0"/>
              <w:wordWrap/>
              <w:spacing w:before="0" w:beforeAutospacing="0" w:after="0" w:afterAutospacing="0" w:line="240" w:lineRule="auto"/>
              <w:ind w:left="0" w:right="0"/>
              <w:jc w:val="both"/>
              <w:textAlignment w:val="top"/>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通用失败</w:t>
            </w:r>
          </w:p>
        </w:tc>
      </w:tr>
      <w:tr w14:paraId="31791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top"/>
          </w:tcPr>
          <w:p w14:paraId="10670BA0">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top"/>
          </w:tcPr>
          <w:p w14:paraId="2E010F44">
            <w:pPr>
              <w:keepNext w:val="0"/>
              <w:keepLines w:val="0"/>
              <w:widowControl/>
              <w:suppressLineNumbers w:val="0"/>
              <w:wordWrap/>
              <w:spacing w:before="0" w:beforeAutospacing="0" w:after="0" w:afterAutospacing="0" w:line="240" w:lineRule="auto"/>
              <w:ind w:left="0" w:right="0"/>
              <w:jc w:val="both"/>
              <w:textAlignment w:val="top"/>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无效的请求头</w:t>
            </w:r>
          </w:p>
        </w:tc>
      </w:tr>
      <w:tr w14:paraId="2C03E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top"/>
          </w:tcPr>
          <w:p w14:paraId="4136AC07">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top"/>
          </w:tcPr>
          <w:p w14:paraId="7D255ED0">
            <w:pPr>
              <w:keepNext w:val="0"/>
              <w:keepLines w:val="0"/>
              <w:widowControl/>
              <w:suppressLineNumbers w:val="0"/>
              <w:wordWrap/>
              <w:spacing w:before="0" w:beforeAutospacing="0" w:after="0" w:afterAutospacing="0" w:line="240" w:lineRule="auto"/>
              <w:ind w:left="0" w:right="0"/>
              <w:jc w:val="both"/>
              <w:textAlignment w:val="top"/>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无效的时间戳</w:t>
            </w:r>
          </w:p>
        </w:tc>
      </w:tr>
      <w:tr w14:paraId="76DD8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top"/>
          </w:tcPr>
          <w:p w14:paraId="149177A0">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top"/>
          </w:tcPr>
          <w:p w14:paraId="2C59C907">
            <w:pPr>
              <w:keepNext w:val="0"/>
              <w:keepLines w:val="0"/>
              <w:widowControl/>
              <w:suppressLineNumbers w:val="0"/>
              <w:wordWrap/>
              <w:spacing w:before="0" w:beforeAutospacing="0" w:after="0" w:afterAutospacing="0" w:line="240" w:lineRule="auto"/>
              <w:ind w:left="0" w:right="0"/>
              <w:jc w:val="both"/>
              <w:textAlignment w:val="top"/>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存在重放攻击风险</w:t>
            </w:r>
          </w:p>
        </w:tc>
      </w:tr>
      <w:tr w14:paraId="4C479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top"/>
          </w:tcPr>
          <w:p w14:paraId="22D7B30B">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top"/>
          </w:tcPr>
          <w:p w14:paraId="5AE548CA">
            <w:pPr>
              <w:keepNext w:val="0"/>
              <w:keepLines w:val="0"/>
              <w:widowControl/>
              <w:suppressLineNumbers w:val="0"/>
              <w:wordWrap/>
              <w:spacing w:before="0" w:beforeAutospacing="0" w:after="0" w:afterAutospacing="0" w:line="240" w:lineRule="auto"/>
              <w:ind w:left="0" w:right="0"/>
              <w:jc w:val="both"/>
              <w:textAlignment w:val="top"/>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应用认证失败</w:t>
            </w:r>
          </w:p>
        </w:tc>
      </w:tr>
      <w:tr w14:paraId="1FEF7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top"/>
          </w:tcPr>
          <w:p w14:paraId="2A633CF7">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top"/>
          </w:tcPr>
          <w:p w14:paraId="790DA41F">
            <w:pPr>
              <w:keepNext w:val="0"/>
              <w:keepLines w:val="0"/>
              <w:widowControl/>
              <w:suppressLineNumbers w:val="0"/>
              <w:wordWrap/>
              <w:spacing w:before="0" w:beforeAutospacing="0" w:after="0" w:afterAutospacing="0" w:line="240" w:lineRule="auto"/>
              <w:ind w:left="0" w:right="0"/>
              <w:jc w:val="both"/>
              <w:textAlignment w:val="top"/>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签名验证失败</w:t>
            </w:r>
          </w:p>
        </w:tc>
      </w:tr>
      <w:tr w14:paraId="17122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top"/>
          </w:tcPr>
          <w:p w14:paraId="7016302E">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top"/>
          </w:tcPr>
          <w:p w14:paraId="4F6042C1">
            <w:pPr>
              <w:keepNext w:val="0"/>
              <w:keepLines w:val="0"/>
              <w:widowControl/>
              <w:suppressLineNumbers w:val="0"/>
              <w:wordWrap/>
              <w:spacing w:before="0" w:beforeAutospacing="0" w:after="0" w:afterAutospacing="0" w:line="240" w:lineRule="auto"/>
              <w:ind w:left="0" w:right="0"/>
              <w:jc w:val="both"/>
              <w:textAlignment w:val="top"/>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请求过于频繁，请稍后再试</w:t>
            </w:r>
          </w:p>
        </w:tc>
      </w:tr>
      <w:tr w14:paraId="29A70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top"/>
          </w:tcPr>
          <w:p w14:paraId="57C1500E">
            <w:pPr>
              <w:keepNext w:val="0"/>
              <w:keepLines w:val="0"/>
              <w:suppressLineNumbers w:val="0"/>
              <w:spacing w:before="0" w:beforeAutospacing="0" w:after="0" w:afterAutospacing="0"/>
              <w:ind w:left="0" w:right="0"/>
              <w:jc w:val="left"/>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2</w:t>
            </w:r>
          </w:p>
        </w:tc>
        <w:tc>
          <w:tcPr>
            <w:tcW w:w="11226" w:type="dxa"/>
            <w:tcBorders>
              <w:bottom w:val="single" w:color="000000" w:sz="8" w:space="0"/>
              <w:right w:val="single" w:color="000000" w:sz="8" w:space="0"/>
            </w:tcBorders>
            <w:shd w:val="clear" w:color="auto" w:fill="auto"/>
            <w:noWrap/>
            <w:vAlign w:val="top"/>
          </w:tcPr>
          <w:p w14:paraId="514FF090">
            <w:pPr>
              <w:keepNext w:val="0"/>
              <w:keepLines w:val="0"/>
              <w:widowControl/>
              <w:suppressLineNumbers w:val="0"/>
              <w:wordWrap/>
              <w:spacing w:before="0" w:beforeAutospacing="0" w:after="0" w:afterAutospacing="0" w:line="240" w:lineRule="auto"/>
              <w:ind w:left="0" w:right="0"/>
              <w:jc w:val="both"/>
              <w:textAlignment w:val="top"/>
              <w:rPr>
                <w:rFonts w:hint="default" w:ascii="仿宋" w:hAnsi="仿宋" w:eastAsia="仿宋" w:cs="仿宋"/>
                <w:color w:val="auto"/>
                <w:kern w:val="0"/>
                <w:sz w:val="28"/>
                <w:szCs w:val="28"/>
                <w:lang w:val="en-US" w:eastAsia="zh-CN" w:bidi="ar"/>
              </w:rPr>
            </w:pPr>
            <w:r>
              <w:rPr>
                <w:rFonts w:hint="eastAsia" w:ascii="仿宋" w:hAnsi="仿宋" w:eastAsia="仿宋" w:cs="仿宋"/>
                <w:color w:val="auto"/>
                <w:kern w:val="0"/>
                <w:sz w:val="28"/>
                <w:szCs w:val="28"/>
                <w:lang w:val="en-US" w:eastAsia="zh-CN" w:bidi="ar"/>
              </w:rPr>
              <w:t>分省割接</w:t>
            </w:r>
          </w:p>
        </w:tc>
      </w:tr>
      <w:tr w14:paraId="6BF8C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top"/>
          </w:tcPr>
          <w:p w14:paraId="52BDCF50">
            <w:pPr>
              <w:keepNext w:val="0"/>
              <w:keepLines w:val="0"/>
              <w:widowControl/>
              <w:suppressLineNumbers w:val="0"/>
              <w:wordWrap/>
              <w:spacing w:before="0" w:beforeAutospacing="0" w:after="0" w:afterAutospacing="0" w:line="240" w:lineRule="auto"/>
              <w:ind w:left="0" w:right="0"/>
              <w:jc w:val="left"/>
              <w:textAlignment w:val="top"/>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-1</w:t>
            </w:r>
          </w:p>
        </w:tc>
        <w:tc>
          <w:tcPr>
            <w:tcW w:w="11226" w:type="dxa"/>
            <w:tcBorders>
              <w:bottom w:val="single" w:color="000000" w:sz="8" w:space="0"/>
              <w:right w:val="single" w:color="000000" w:sz="8" w:space="0"/>
            </w:tcBorders>
            <w:shd w:val="clear" w:color="auto" w:fill="auto"/>
            <w:noWrap/>
            <w:vAlign w:val="top"/>
          </w:tcPr>
          <w:p w14:paraId="490C7AD4">
            <w:pPr>
              <w:keepNext w:val="0"/>
              <w:keepLines w:val="0"/>
              <w:widowControl/>
              <w:suppressLineNumbers w:val="0"/>
              <w:wordWrap/>
              <w:spacing w:before="0" w:beforeAutospacing="0" w:after="0" w:afterAutospacing="0" w:line="240" w:lineRule="auto"/>
              <w:ind w:left="0" w:right="0"/>
              <w:jc w:val="both"/>
              <w:textAlignment w:val="top"/>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短信验证发送失败</w:t>
            </w:r>
          </w:p>
        </w:tc>
      </w:tr>
      <w:tr w14:paraId="00F61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vMerge w:val="restart"/>
            <w:tcBorders>
              <w:left w:val="single" w:color="000000" w:sz="8" w:space="0"/>
              <w:bottom w:val="single" w:color="000000" w:sz="8" w:space="0"/>
              <w:right w:val="single" w:color="000000" w:sz="8" w:space="0"/>
            </w:tcBorders>
            <w:shd w:val="clear" w:color="auto" w:fill="auto"/>
            <w:noWrap/>
            <w:vAlign w:val="center"/>
          </w:tcPr>
          <w:p w14:paraId="27AC492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50</w:t>
            </w:r>
          </w:p>
        </w:tc>
        <w:tc>
          <w:tcPr>
            <w:tcW w:w="11226" w:type="dxa"/>
            <w:tcBorders>
              <w:bottom w:val="single" w:color="000000" w:sz="8" w:space="0"/>
              <w:right w:val="single" w:color="000000" w:sz="8" w:space="0"/>
            </w:tcBorders>
            <w:shd w:val="clear" w:color="auto" w:fill="auto"/>
            <w:noWrap/>
            <w:vAlign w:val="center"/>
          </w:tcPr>
          <w:p w14:paraId="2766BEF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三级渠道名称不能为空</w:t>
            </w:r>
          </w:p>
        </w:tc>
      </w:tr>
      <w:tr w14:paraId="7381F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5E8E126B">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4F61F52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类目信息不能为空</w:t>
            </w:r>
          </w:p>
        </w:tc>
      </w:tr>
      <w:tr w14:paraId="51181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3FFD4651">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563E0A4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商户编码不能为空</w:t>
            </w:r>
          </w:p>
        </w:tc>
      </w:tr>
      <w:tr w14:paraId="51CD6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713180D3">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643B553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店铺编码不能为空</w:t>
            </w:r>
          </w:p>
        </w:tc>
      </w:tr>
      <w:tr w14:paraId="4A91F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0C8C6407">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76ED4F8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客户编码不能为空</w:t>
            </w:r>
          </w:p>
        </w:tc>
      </w:tr>
      <w:tr w14:paraId="28045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378770CE">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573A403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商品信息不能为空</w:t>
            </w:r>
          </w:p>
        </w:tc>
      </w:tr>
      <w:tr w14:paraId="4D35C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18391CF5">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6AAEC2D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商品信息订单类型错误</w:t>
            </w:r>
          </w:p>
        </w:tc>
      </w:tr>
      <w:tr w14:paraId="4B122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5A2567BC">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7C8F76E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商品信息必传字段productId、operType、cnspQty、商品版本不能为空</w:t>
            </w:r>
          </w:p>
        </w:tc>
      </w:tr>
      <w:tr w14:paraId="1F5CD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6FD06D0A">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0437444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支付信息不能为空</w:t>
            </w:r>
          </w:p>
        </w:tc>
      </w:tr>
      <w:tr w14:paraId="3EC8F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6B41F777">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79DE449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用户省份信息不能为空</w:t>
            </w:r>
          </w:p>
        </w:tc>
      </w:tr>
      <w:tr w14:paraId="38974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6A087962">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5422F4E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坐席支撑省份tenantId不能为空</w:t>
            </w:r>
          </w:p>
        </w:tc>
      </w:tr>
      <w:tr w14:paraId="734FF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2B374BE2">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5FCAB84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支付渠道payChannel不能为空</w:t>
            </w:r>
          </w:p>
        </w:tc>
      </w:tr>
      <w:tr w14:paraId="32ACA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2F5935ED">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25C272D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优惠金额orderDisAmount不能为空</w:t>
            </w:r>
          </w:p>
        </w:tc>
      </w:tr>
      <w:tr w14:paraId="4DFFF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0F08B422">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464651E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运费orderFreight不能为空</w:t>
            </w:r>
          </w:p>
        </w:tc>
      </w:tr>
      <w:tr w14:paraId="489BC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367F10DD">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26A8AA2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支付截止时间payStopTime不能为空</w:t>
            </w:r>
          </w:p>
        </w:tc>
      </w:tr>
      <w:tr w14:paraId="47129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0A30E5EC">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28693CE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应付金额orderSalePrice不能为空</w:t>
            </w:r>
          </w:p>
        </w:tc>
      </w:tr>
      <w:tr w14:paraId="16D97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7D8C005C">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5166C36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实付金额orderRealFee不能为空</w:t>
            </w:r>
          </w:p>
        </w:tc>
      </w:tr>
      <w:tr w14:paraId="34050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0F633DD4">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5293ADC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商品信息订单类型为空</w:t>
            </w:r>
          </w:p>
        </w:tc>
      </w:tr>
      <w:tr w14:paraId="4B1F3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3BAA0CE3">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423D3AC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支付方式不能为空</w:t>
            </w:r>
          </w:p>
        </w:tc>
      </w:tr>
      <w:tr w14:paraId="77AFD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730BDEA0">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2DBE78F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用户账号信息、账号类型不能为空</w:t>
            </w:r>
          </w:p>
        </w:tc>
      </w:tr>
      <w:tr w14:paraId="7C9E1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1992DC22">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33697FA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商品一级产商品中心编码、一级产商品中心编码名称不能为空</w:t>
            </w:r>
          </w:p>
        </w:tc>
      </w:tr>
      <w:tr w14:paraId="2C76C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26075418">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18DD92E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订单类型实例编码不能为空</w:t>
            </w:r>
          </w:p>
        </w:tc>
      </w:tr>
      <w:tr w14:paraId="6E59F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4EB293C0">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2C1CCF1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商品金额不能为空</w:t>
            </w:r>
          </w:p>
        </w:tc>
      </w:tr>
      <w:tr w14:paraId="6F47B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06203303">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69B314D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商品goodsId不能为空</w:t>
            </w:r>
          </w:p>
        </w:tc>
      </w:tr>
      <w:tr w14:paraId="5CFB2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FA674A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1001</w:t>
            </w:r>
          </w:p>
        </w:tc>
        <w:tc>
          <w:tcPr>
            <w:tcW w:w="11226" w:type="dxa"/>
            <w:tcBorders>
              <w:bottom w:val="single" w:color="000000" w:sz="8" w:space="0"/>
              <w:right w:val="single" w:color="000000" w:sz="8" w:space="0"/>
            </w:tcBorders>
            <w:shd w:val="clear" w:color="auto" w:fill="auto"/>
            <w:noWrap/>
            <w:vAlign w:val="center"/>
          </w:tcPr>
          <w:p w14:paraId="5AD8F51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用户状态异常</w:t>
            </w:r>
          </w:p>
        </w:tc>
      </w:tr>
      <w:tr w14:paraId="7BD6E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D2B569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1002</w:t>
            </w:r>
          </w:p>
        </w:tc>
        <w:tc>
          <w:tcPr>
            <w:tcW w:w="11226" w:type="dxa"/>
            <w:tcBorders>
              <w:bottom w:val="single" w:color="000000" w:sz="8" w:space="0"/>
              <w:right w:val="single" w:color="000000" w:sz="8" w:space="0"/>
            </w:tcBorders>
            <w:shd w:val="clear" w:color="auto" w:fill="auto"/>
            <w:noWrap/>
            <w:vAlign w:val="center"/>
          </w:tcPr>
          <w:p w14:paraId="5165103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该用户不存在</w:t>
            </w:r>
          </w:p>
        </w:tc>
      </w:tr>
      <w:tr w14:paraId="7D37D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5F4ED9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1003</w:t>
            </w:r>
          </w:p>
        </w:tc>
        <w:tc>
          <w:tcPr>
            <w:tcW w:w="11226" w:type="dxa"/>
            <w:tcBorders>
              <w:bottom w:val="single" w:color="000000" w:sz="8" w:space="0"/>
              <w:right w:val="single" w:color="000000" w:sz="8" w:space="0"/>
            </w:tcBorders>
            <w:shd w:val="clear" w:color="auto" w:fill="auto"/>
            <w:noWrap/>
            <w:vAlign w:val="center"/>
          </w:tcPr>
          <w:p w14:paraId="23AB6A3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入参custinfo为空</w:t>
            </w:r>
          </w:p>
        </w:tc>
      </w:tr>
      <w:tr w14:paraId="021DA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36EAF9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2011</w:t>
            </w:r>
          </w:p>
        </w:tc>
        <w:tc>
          <w:tcPr>
            <w:tcW w:w="11226" w:type="dxa"/>
            <w:tcBorders>
              <w:bottom w:val="single" w:color="000000" w:sz="8" w:space="0"/>
              <w:right w:val="single" w:color="000000" w:sz="8" w:space="0"/>
            </w:tcBorders>
            <w:shd w:val="clear" w:color="auto" w:fill="auto"/>
            <w:noWrap/>
            <w:vAlign w:val="center"/>
          </w:tcPr>
          <w:p w14:paraId="122E66B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获取订购数据量转换json异常</w:t>
            </w:r>
          </w:p>
        </w:tc>
      </w:tr>
      <w:tr w14:paraId="2F8A2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868827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3021</w:t>
            </w:r>
          </w:p>
        </w:tc>
        <w:tc>
          <w:tcPr>
            <w:tcW w:w="11226" w:type="dxa"/>
            <w:tcBorders>
              <w:bottom w:val="single" w:color="000000" w:sz="8" w:space="0"/>
              <w:right w:val="single" w:color="000000" w:sz="8" w:space="0"/>
            </w:tcBorders>
            <w:shd w:val="clear" w:color="auto" w:fill="auto"/>
            <w:noWrap/>
            <w:vAlign w:val="center"/>
          </w:tcPr>
          <w:p w14:paraId="7B795BE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商品业务属性信息attrKey为uniChannelId必传</w:t>
            </w:r>
          </w:p>
        </w:tc>
      </w:tr>
      <w:tr w14:paraId="413DC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3F0439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5001</w:t>
            </w:r>
          </w:p>
        </w:tc>
        <w:tc>
          <w:tcPr>
            <w:tcW w:w="11226" w:type="dxa"/>
            <w:tcBorders>
              <w:bottom w:val="single" w:color="000000" w:sz="8" w:space="0"/>
              <w:right w:val="single" w:color="000000" w:sz="8" w:space="0"/>
            </w:tcBorders>
            <w:shd w:val="clear" w:color="auto" w:fill="auto"/>
            <w:noWrap/>
            <w:vAlign w:val="center"/>
          </w:tcPr>
          <w:p w14:paraId="46191E2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构建订单落地数据json异常</w:t>
            </w:r>
          </w:p>
        </w:tc>
      </w:tr>
      <w:tr w14:paraId="01F05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869B35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5002</w:t>
            </w:r>
          </w:p>
        </w:tc>
        <w:tc>
          <w:tcPr>
            <w:tcW w:w="11226" w:type="dxa"/>
            <w:tcBorders>
              <w:bottom w:val="single" w:color="000000" w:sz="8" w:space="0"/>
              <w:right w:val="single" w:color="000000" w:sz="8" w:space="0"/>
            </w:tcBorders>
            <w:shd w:val="clear" w:color="auto" w:fill="auto"/>
            <w:noWrap/>
            <w:vAlign w:val="center"/>
          </w:tcPr>
          <w:p w14:paraId="0EFE994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构建订单业务数据异常</w:t>
            </w:r>
          </w:p>
        </w:tc>
      </w:tr>
      <w:tr w14:paraId="3CFC5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vMerge w:val="restart"/>
            <w:tcBorders>
              <w:left w:val="single" w:color="000000" w:sz="8" w:space="0"/>
              <w:bottom w:val="single" w:color="000000" w:sz="8" w:space="0"/>
              <w:right w:val="single" w:color="000000" w:sz="8" w:space="0"/>
            </w:tcBorders>
            <w:shd w:val="clear" w:color="auto" w:fill="auto"/>
            <w:noWrap/>
            <w:vAlign w:val="center"/>
          </w:tcPr>
          <w:p w14:paraId="6E654F6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400001006</w:t>
            </w:r>
          </w:p>
        </w:tc>
        <w:tc>
          <w:tcPr>
            <w:tcW w:w="11226" w:type="dxa"/>
            <w:tcBorders>
              <w:bottom w:val="single" w:color="000000" w:sz="8" w:space="0"/>
              <w:right w:val="single" w:color="000000" w:sz="8" w:space="0"/>
            </w:tcBorders>
            <w:shd w:val="clear" w:color="auto" w:fill="auto"/>
            <w:noWrap/>
            <w:vAlign w:val="center"/>
          </w:tcPr>
          <w:p w14:paraId="5D870E1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商品信息查询异常</w:t>
            </w:r>
          </w:p>
        </w:tc>
      </w:tr>
      <w:tr w14:paraId="70525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5887567A">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0835A33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商品信息查询mrctid为空</w:t>
            </w:r>
          </w:p>
        </w:tc>
      </w:tr>
      <w:tr w14:paraId="29F66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438D8E72">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14ABC0E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商品信息查询商品信息为空</w:t>
            </w:r>
          </w:p>
        </w:tc>
      </w:tr>
      <w:tr w14:paraId="5FBC5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574AD7CA">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357FC24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商品信息查询办理结果集信息为空</w:t>
            </w:r>
          </w:p>
        </w:tc>
      </w:tr>
      <w:tr w14:paraId="3492A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6A44F0F6">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21C030F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商品信息查询生效时间非法</w:t>
            </w:r>
          </w:p>
        </w:tc>
      </w:tr>
      <w:tr w14:paraId="15216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4548683A">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060FD94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商品信息查询支付方式非法</w:t>
            </w:r>
          </w:p>
        </w:tc>
      </w:tr>
      <w:tr w14:paraId="36A1D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6E6C3F8F">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4ECA28B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商品信息查询支付金额非法</w:t>
            </w:r>
          </w:p>
        </w:tc>
      </w:tr>
      <w:tr w14:paraId="3EAE0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35F31296">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6314723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商品校验返回数据和入参数据不一致</w:t>
            </w:r>
          </w:p>
        </w:tc>
      </w:tr>
      <w:tr w14:paraId="46CEE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6C473FAD">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61BD317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商品信息json异常</w:t>
            </w:r>
          </w:p>
        </w:tc>
      </w:tr>
      <w:tr w14:paraId="34393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4F03E09E">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00AF3E2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商品信息查询返回sku异常</w:t>
            </w:r>
          </w:p>
        </w:tc>
      </w:tr>
      <w:tr w14:paraId="080D3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vMerge w:val="restart"/>
            <w:tcBorders>
              <w:left w:val="single" w:color="000000" w:sz="8" w:space="0"/>
              <w:bottom w:val="single" w:color="000000" w:sz="8" w:space="0"/>
              <w:right w:val="single" w:color="000000" w:sz="8" w:space="0"/>
            </w:tcBorders>
            <w:shd w:val="clear" w:color="auto" w:fill="auto"/>
            <w:noWrap/>
            <w:vAlign w:val="center"/>
          </w:tcPr>
          <w:p w14:paraId="4D68F0E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400001019</w:t>
            </w:r>
          </w:p>
        </w:tc>
        <w:tc>
          <w:tcPr>
            <w:tcW w:w="11226" w:type="dxa"/>
            <w:tcBorders>
              <w:bottom w:val="single" w:color="000000" w:sz="8" w:space="0"/>
              <w:right w:val="single" w:color="000000" w:sz="8" w:space="0"/>
            </w:tcBorders>
            <w:shd w:val="clear" w:color="auto" w:fill="auto"/>
            <w:noWrap/>
            <w:vAlign w:val="center"/>
          </w:tcPr>
          <w:p w14:paraId="2A42FED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支付方式只支持话费支付</w:t>
            </w:r>
          </w:p>
        </w:tc>
      </w:tr>
      <w:tr w14:paraId="1098F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2160D58F">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3A3BDFA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支付类型暂只支持话费支付</w:t>
            </w:r>
          </w:p>
        </w:tc>
      </w:tr>
      <w:tr w14:paraId="3FBE7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5A8FA2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400001045</w:t>
            </w:r>
          </w:p>
        </w:tc>
        <w:tc>
          <w:tcPr>
            <w:tcW w:w="11226" w:type="dxa"/>
            <w:tcBorders>
              <w:bottom w:val="single" w:color="000000" w:sz="8" w:space="0"/>
              <w:right w:val="single" w:color="000000" w:sz="8" w:space="0"/>
            </w:tcBorders>
            <w:shd w:val="clear" w:color="auto" w:fill="auto"/>
            <w:noWrap/>
            <w:vAlign w:val="center"/>
          </w:tcPr>
          <w:p w14:paraId="6C234C4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四级级渠道已下线</w:t>
            </w:r>
          </w:p>
        </w:tc>
      </w:tr>
      <w:tr w14:paraId="394D5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D67983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400001046</w:t>
            </w:r>
          </w:p>
        </w:tc>
        <w:tc>
          <w:tcPr>
            <w:tcW w:w="11226" w:type="dxa"/>
            <w:tcBorders>
              <w:bottom w:val="single" w:color="000000" w:sz="8" w:space="0"/>
              <w:right w:val="single" w:color="000000" w:sz="8" w:space="0"/>
            </w:tcBorders>
            <w:shd w:val="clear" w:color="auto" w:fill="auto"/>
            <w:noWrap/>
            <w:vAlign w:val="center"/>
          </w:tcPr>
          <w:p w14:paraId="44F92B2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当前渠道已下线该页面</w:t>
            </w:r>
          </w:p>
        </w:tc>
      </w:tr>
      <w:tr w14:paraId="06778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337646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400001047</w:t>
            </w:r>
          </w:p>
        </w:tc>
        <w:tc>
          <w:tcPr>
            <w:tcW w:w="11226" w:type="dxa"/>
            <w:tcBorders>
              <w:bottom w:val="single" w:color="000000" w:sz="8" w:space="0"/>
              <w:right w:val="single" w:color="000000" w:sz="8" w:space="0"/>
            </w:tcBorders>
            <w:shd w:val="clear" w:color="auto" w:fill="auto"/>
            <w:noWrap/>
            <w:vAlign w:val="center"/>
          </w:tcPr>
          <w:p w14:paraId="750237B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当前活动不适用于当前页面</w:t>
            </w:r>
          </w:p>
        </w:tc>
      </w:tr>
      <w:tr w14:paraId="21709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464B1B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400001053</w:t>
            </w:r>
          </w:p>
        </w:tc>
        <w:tc>
          <w:tcPr>
            <w:tcW w:w="11226" w:type="dxa"/>
            <w:tcBorders>
              <w:bottom w:val="single" w:color="000000" w:sz="8" w:space="0"/>
              <w:right w:val="single" w:color="000000" w:sz="8" w:space="0"/>
            </w:tcBorders>
            <w:shd w:val="clear" w:color="auto" w:fill="auto"/>
            <w:noWrap/>
            <w:vAlign w:val="center"/>
          </w:tcPr>
          <w:p w14:paraId="295E92F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来源订单号重复</w:t>
            </w:r>
          </w:p>
        </w:tc>
      </w:tr>
      <w:tr w14:paraId="6FBD9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9F6DA7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400001056</w:t>
            </w:r>
          </w:p>
        </w:tc>
        <w:tc>
          <w:tcPr>
            <w:tcW w:w="11226" w:type="dxa"/>
            <w:tcBorders>
              <w:bottom w:val="single" w:color="000000" w:sz="8" w:space="0"/>
              <w:right w:val="single" w:color="000000" w:sz="8" w:space="0"/>
            </w:tcBorders>
            <w:shd w:val="clear" w:color="auto" w:fill="auto"/>
            <w:noWrap/>
            <w:vAlign w:val="center"/>
          </w:tcPr>
          <w:p w14:paraId="1BF5520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购买商品ID不能为空</w:t>
            </w:r>
          </w:p>
        </w:tc>
      </w:tr>
      <w:tr w14:paraId="2A6C1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6BCCAF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400001084</w:t>
            </w:r>
          </w:p>
        </w:tc>
        <w:tc>
          <w:tcPr>
            <w:tcW w:w="11226" w:type="dxa"/>
            <w:tcBorders>
              <w:bottom w:val="single" w:color="000000" w:sz="8" w:space="0"/>
              <w:right w:val="single" w:color="000000" w:sz="8" w:space="0"/>
            </w:tcBorders>
            <w:shd w:val="clear" w:color="auto" w:fill="auto"/>
            <w:noWrap/>
            <w:vAlign w:val="center"/>
          </w:tcPr>
          <w:p w14:paraId="7FECDCF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支付金额和截止时间不合法</w:t>
            </w:r>
          </w:p>
        </w:tc>
      </w:tr>
      <w:tr w14:paraId="1CDF5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A9E938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400001088</w:t>
            </w:r>
          </w:p>
        </w:tc>
        <w:tc>
          <w:tcPr>
            <w:tcW w:w="11226" w:type="dxa"/>
            <w:tcBorders>
              <w:bottom w:val="single" w:color="000000" w:sz="8" w:space="0"/>
              <w:right w:val="single" w:color="000000" w:sz="8" w:space="0"/>
            </w:tcBorders>
            <w:shd w:val="clear" w:color="auto" w:fill="auto"/>
            <w:noWrap/>
            <w:vAlign w:val="center"/>
          </w:tcPr>
          <w:p w14:paraId="5FD9341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页面内商品不存在，请重试</w:t>
            </w:r>
          </w:p>
        </w:tc>
      </w:tr>
      <w:tr w14:paraId="38FF4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C7314C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400003005</w:t>
            </w:r>
          </w:p>
        </w:tc>
        <w:tc>
          <w:tcPr>
            <w:tcW w:w="11226" w:type="dxa"/>
            <w:tcBorders>
              <w:bottom w:val="single" w:color="000000" w:sz="8" w:space="0"/>
              <w:right w:val="single" w:color="000000" w:sz="8" w:space="0"/>
            </w:tcBorders>
            <w:shd w:val="clear" w:color="auto" w:fill="auto"/>
            <w:noWrap/>
            <w:vAlign w:val="center"/>
          </w:tcPr>
          <w:p w14:paraId="71B72C2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支付方式不合法</w:t>
            </w:r>
          </w:p>
        </w:tc>
      </w:tr>
      <w:tr w14:paraId="1FB30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7789D0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400003034</w:t>
            </w:r>
          </w:p>
        </w:tc>
        <w:tc>
          <w:tcPr>
            <w:tcW w:w="11226" w:type="dxa"/>
            <w:tcBorders>
              <w:bottom w:val="single" w:color="000000" w:sz="8" w:space="0"/>
              <w:right w:val="single" w:color="000000" w:sz="8" w:space="0"/>
            </w:tcBorders>
            <w:shd w:val="clear" w:color="auto" w:fill="auto"/>
            <w:noWrap/>
            <w:vAlign w:val="center"/>
          </w:tcPr>
          <w:p w14:paraId="0924009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与同款商品在途订单互斥限制</w:t>
            </w:r>
          </w:p>
        </w:tc>
      </w:tr>
      <w:tr w14:paraId="5EC95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0FAF25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400003036</w:t>
            </w:r>
          </w:p>
        </w:tc>
        <w:tc>
          <w:tcPr>
            <w:tcW w:w="11226" w:type="dxa"/>
            <w:tcBorders>
              <w:bottom w:val="single" w:color="000000" w:sz="8" w:space="0"/>
              <w:right w:val="single" w:color="000000" w:sz="8" w:space="0"/>
            </w:tcBorders>
            <w:shd w:val="clear" w:color="auto" w:fill="auto"/>
            <w:noWrap/>
            <w:vAlign w:val="center"/>
          </w:tcPr>
          <w:p w14:paraId="77E20AB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与同类商品在途订单互斥限制</w:t>
            </w:r>
          </w:p>
        </w:tc>
      </w:tr>
      <w:tr w14:paraId="4D6FD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vMerge w:val="restart"/>
            <w:tcBorders>
              <w:left w:val="single" w:color="000000" w:sz="8" w:space="0"/>
              <w:bottom w:val="single" w:color="000000" w:sz="8" w:space="0"/>
              <w:right w:val="single" w:color="000000" w:sz="8" w:space="0"/>
            </w:tcBorders>
            <w:shd w:val="clear" w:color="auto" w:fill="auto"/>
            <w:noWrap/>
            <w:vAlign w:val="center"/>
          </w:tcPr>
          <w:p w14:paraId="3E5745D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400003038</w:t>
            </w:r>
          </w:p>
        </w:tc>
        <w:tc>
          <w:tcPr>
            <w:tcW w:w="11226" w:type="dxa"/>
            <w:tcBorders>
              <w:bottom w:val="single" w:color="000000" w:sz="8" w:space="0"/>
              <w:right w:val="single" w:color="000000" w:sz="8" w:space="0"/>
            </w:tcBorders>
            <w:shd w:val="clear" w:color="auto" w:fill="auto"/>
            <w:noWrap/>
            <w:vAlign w:val="center"/>
          </w:tcPr>
          <w:p w14:paraId="05B3668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校验touchCode未通过</w:t>
            </w:r>
          </w:p>
        </w:tc>
      </w:tr>
      <w:tr w14:paraId="312CB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73A303E8">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32C41B3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受限pageId校验touchCode未通过</w:t>
            </w:r>
          </w:p>
        </w:tc>
      </w:tr>
      <w:tr w14:paraId="3B704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5FD4BCFD">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3C74204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订购限制校验未通过</w:t>
            </w:r>
          </w:p>
        </w:tc>
      </w:tr>
      <w:tr w14:paraId="2ED1D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5A488C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400003039</w:t>
            </w:r>
          </w:p>
        </w:tc>
        <w:tc>
          <w:tcPr>
            <w:tcW w:w="11226" w:type="dxa"/>
            <w:tcBorders>
              <w:bottom w:val="single" w:color="000000" w:sz="8" w:space="0"/>
              <w:right w:val="single" w:color="000000" w:sz="8" w:space="0"/>
            </w:tcBorders>
            <w:shd w:val="clear" w:color="auto" w:fill="auto"/>
            <w:noWrap/>
            <w:vAlign w:val="center"/>
          </w:tcPr>
          <w:p w14:paraId="44F7AF3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当前渠道同一手机号同一商品在6个月内重复订购</w:t>
            </w:r>
          </w:p>
        </w:tc>
      </w:tr>
      <w:tr w14:paraId="7BED3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vMerge w:val="restart"/>
            <w:tcBorders>
              <w:left w:val="single" w:color="000000" w:sz="8" w:space="0"/>
              <w:bottom w:val="single" w:color="000000" w:sz="8" w:space="0"/>
              <w:right w:val="single" w:color="000000" w:sz="8" w:space="0"/>
            </w:tcBorders>
            <w:shd w:val="clear" w:color="auto" w:fill="auto"/>
            <w:noWrap/>
            <w:vAlign w:val="center"/>
          </w:tcPr>
          <w:p w14:paraId="7CFDF96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400004025</w:t>
            </w:r>
          </w:p>
        </w:tc>
        <w:tc>
          <w:tcPr>
            <w:tcW w:w="11226" w:type="dxa"/>
            <w:tcBorders>
              <w:bottom w:val="single" w:color="000000" w:sz="8" w:space="0"/>
              <w:right w:val="single" w:color="000000" w:sz="8" w:space="0"/>
            </w:tcBorders>
            <w:shd w:val="clear" w:color="auto" w:fill="auto"/>
            <w:noWrap/>
            <w:vAlign w:val="center"/>
          </w:tcPr>
          <w:p w14:paraId="1BB54F2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短信流水验证失败</w:t>
            </w:r>
          </w:p>
        </w:tc>
      </w:tr>
      <w:tr w14:paraId="197A4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086178B8">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5DF5328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预校验未通过</w:t>
            </w:r>
          </w:p>
        </w:tc>
      </w:tr>
      <w:tr w14:paraId="1575D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vMerge w:val="continue"/>
            <w:tcBorders>
              <w:left w:val="single" w:color="000000" w:sz="8" w:space="0"/>
              <w:bottom w:val="single" w:color="000000" w:sz="8" w:space="0"/>
              <w:right w:val="single" w:color="000000" w:sz="8" w:space="0"/>
            </w:tcBorders>
            <w:shd w:val="clear" w:color="auto" w:fill="auto"/>
            <w:noWrap/>
            <w:vAlign w:val="center"/>
          </w:tcPr>
          <w:p w14:paraId="397BEE50">
            <w:pPr>
              <w:keepNext w:val="0"/>
              <w:keepLines w:val="0"/>
              <w:suppressLineNumbers w:val="0"/>
              <w:spacing w:before="0" w:beforeAutospacing="0" w:after="0" w:afterAutospacing="0"/>
              <w:ind w:left="0" w:right="0"/>
              <w:jc w:val="left"/>
              <w:rPr>
                <w:rFonts w:hint="default" w:ascii="仿宋" w:hAnsi="仿宋" w:eastAsia="仿宋" w:cs="仿宋"/>
                <w:color w:val="auto"/>
                <w:sz w:val="28"/>
                <w:szCs w:val="28"/>
              </w:rPr>
            </w:pPr>
          </w:p>
        </w:tc>
        <w:tc>
          <w:tcPr>
            <w:tcW w:w="11226" w:type="dxa"/>
            <w:tcBorders>
              <w:bottom w:val="single" w:color="000000" w:sz="8" w:space="0"/>
              <w:right w:val="single" w:color="000000" w:sz="8" w:space="0"/>
            </w:tcBorders>
            <w:shd w:val="clear" w:color="auto" w:fill="auto"/>
            <w:noWrap/>
            <w:vAlign w:val="center"/>
          </w:tcPr>
          <w:p w14:paraId="6DB35B1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短信验证失败</w:t>
            </w:r>
          </w:p>
        </w:tc>
      </w:tr>
      <w:tr w14:paraId="1246C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E59B8B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400004027</w:t>
            </w:r>
          </w:p>
        </w:tc>
        <w:tc>
          <w:tcPr>
            <w:tcW w:w="11226" w:type="dxa"/>
            <w:tcBorders>
              <w:bottom w:val="single" w:color="000000" w:sz="8" w:space="0"/>
              <w:right w:val="single" w:color="000000" w:sz="8" w:space="0"/>
            </w:tcBorders>
            <w:shd w:val="clear" w:color="auto" w:fill="auto"/>
            <w:noWrap/>
            <w:vAlign w:val="center"/>
          </w:tcPr>
          <w:p w14:paraId="2928DBC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订单销售量超额</w:t>
            </w:r>
          </w:p>
        </w:tc>
      </w:tr>
      <w:tr w14:paraId="5CE3F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84CB6C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400004036</w:t>
            </w:r>
          </w:p>
        </w:tc>
        <w:tc>
          <w:tcPr>
            <w:tcW w:w="11226" w:type="dxa"/>
            <w:tcBorders>
              <w:bottom w:val="single" w:color="000000" w:sz="8" w:space="0"/>
              <w:right w:val="single" w:color="000000" w:sz="8" w:space="0"/>
            </w:tcBorders>
            <w:shd w:val="clear" w:color="auto" w:fill="auto"/>
            <w:noWrap/>
            <w:vAlign w:val="center"/>
          </w:tcPr>
          <w:p w14:paraId="2E65FF1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订购失败</w:t>
            </w:r>
          </w:p>
        </w:tc>
      </w:tr>
      <w:tr w14:paraId="5A7F6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694063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400004038</w:t>
            </w:r>
          </w:p>
        </w:tc>
        <w:tc>
          <w:tcPr>
            <w:tcW w:w="11226" w:type="dxa"/>
            <w:tcBorders>
              <w:bottom w:val="single" w:color="000000" w:sz="8" w:space="0"/>
              <w:right w:val="single" w:color="000000" w:sz="8" w:space="0"/>
            </w:tcBorders>
            <w:shd w:val="clear" w:color="auto" w:fill="auto"/>
            <w:noWrap/>
            <w:vAlign w:val="center"/>
          </w:tcPr>
          <w:p w14:paraId="081718C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三级渠道不能为空</w:t>
            </w:r>
          </w:p>
        </w:tc>
      </w:tr>
      <w:tr w14:paraId="495C3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61ECE5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400004039</w:t>
            </w:r>
          </w:p>
        </w:tc>
        <w:tc>
          <w:tcPr>
            <w:tcW w:w="11226" w:type="dxa"/>
            <w:tcBorders>
              <w:bottom w:val="single" w:color="000000" w:sz="8" w:space="0"/>
              <w:right w:val="single" w:color="000000" w:sz="8" w:space="0"/>
            </w:tcBorders>
            <w:shd w:val="clear" w:color="auto" w:fill="auto"/>
            <w:noWrap/>
            <w:vAlign w:val="center"/>
          </w:tcPr>
          <w:p w14:paraId="42807FA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重复下单拦截</w:t>
            </w:r>
          </w:p>
        </w:tc>
      </w:tr>
      <w:tr w14:paraId="7BA18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A246D5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400004042</w:t>
            </w:r>
          </w:p>
        </w:tc>
        <w:tc>
          <w:tcPr>
            <w:tcW w:w="11226" w:type="dxa"/>
            <w:tcBorders>
              <w:bottom w:val="single" w:color="000000" w:sz="8" w:space="0"/>
              <w:right w:val="single" w:color="000000" w:sz="8" w:space="0"/>
            </w:tcBorders>
            <w:shd w:val="clear" w:color="auto" w:fill="auto"/>
            <w:noWrap/>
            <w:vAlign w:val="center"/>
          </w:tcPr>
          <w:p w14:paraId="720B6C3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分省订单校验未通过</w:t>
            </w:r>
          </w:p>
        </w:tc>
      </w:tr>
      <w:tr w14:paraId="42890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2BF81C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400004048</w:t>
            </w:r>
          </w:p>
        </w:tc>
        <w:tc>
          <w:tcPr>
            <w:tcW w:w="11226" w:type="dxa"/>
            <w:tcBorders>
              <w:bottom w:val="single" w:color="000000" w:sz="8" w:space="0"/>
              <w:right w:val="single" w:color="000000" w:sz="8" w:space="0"/>
            </w:tcBorders>
            <w:shd w:val="clear" w:color="auto" w:fill="auto"/>
            <w:noWrap/>
            <w:vAlign w:val="center"/>
          </w:tcPr>
          <w:p w14:paraId="5EA987B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用户活动办理资格校验失败</w:t>
            </w:r>
          </w:p>
        </w:tc>
      </w:tr>
      <w:tr w14:paraId="4EFF6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550D10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400004050</w:t>
            </w:r>
          </w:p>
        </w:tc>
        <w:tc>
          <w:tcPr>
            <w:tcW w:w="11226" w:type="dxa"/>
            <w:tcBorders>
              <w:bottom w:val="single" w:color="000000" w:sz="8" w:space="0"/>
              <w:right w:val="single" w:color="000000" w:sz="8" w:space="0"/>
            </w:tcBorders>
            <w:shd w:val="clear" w:color="auto" w:fill="auto"/>
            <w:noWrap/>
            <w:vAlign w:val="center"/>
          </w:tcPr>
          <w:p w14:paraId="36A61B9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抱歉，该渠道暂不支持受理</w:t>
            </w:r>
          </w:p>
        </w:tc>
      </w:tr>
      <w:tr w14:paraId="37AC4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12E5BA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011002000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B3BFA9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已存在订购关系（或已开户）</w:t>
            </w:r>
          </w:p>
        </w:tc>
      </w:tr>
      <w:tr w14:paraId="2AE20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B17FFD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011002004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DF5F9C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用户已单向停机</w:t>
            </w:r>
          </w:p>
        </w:tc>
      </w:tr>
      <w:tr w14:paraId="39664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B9DA46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011002005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826398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用户已停机</w:t>
            </w:r>
          </w:p>
        </w:tc>
      </w:tr>
      <w:tr w14:paraId="20582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DDE141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011002007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314C23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用户销户</w:t>
            </w:r>
          </w:p>
        </w:tc>
      </w:tr>
      <w:tr w14:paraId="5CB80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6CEA1A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011002009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433460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用户状态非法</w:t>
            </w:r>
          </w:p>
        </w:tc>
      </w:tr>
      <w:tr w14:paraId="0823E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65751C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011002013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FC2359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用户所属品牌不允许受理此业务</w:t>
            </w:r>
          </w:p>
        </w:tc>
      </w:tr>
      <w:tr w14:paraId="1B141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0E6B82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011002020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9B7099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用户存在滞纳金，不允许受理</w:t>
            </w:r>
          </w:p>
        </w:tc>
      </w:tr>
      <w:tr w14:paraId="55DDC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2511F6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011002043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543C65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用户身份信息错误</w:t>
            </w:r>
          </w:p>
        </w:tc>
      </w:tr>
      <w:tr w14:paraId="6265E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525D12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011002999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AB7A97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其他错误</w:t>
            </w:r>
          </w:p>
        </w:tc>
      </w:tr>
      <w:tr w14:paraId="5A2A3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899CCD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011002001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3AE090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订购关系不存在（或已销户）</w:t>
            </w:r>
          </w:p>
        </w:tc>
      </w:tr>
      <w:tr w14:paraId="2EAC2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C37047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011002002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15D79B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订购关系已退订，但失效日期是到本月底</w:t>
            </w:r>
          </w:p>
        </w:tc>
      </w:tr>
      <w:tr w14:paraId="70662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2C2624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011002003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1C6D6D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服务信息开关已关闭或错误</w:t>
            </w:r>
          </w:p>
        </w:tc>
      </w:tr>
      <w:tr w14:paraId="379C1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2E9844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011002006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476720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用户预销户</w:t>
            </w:r>
          </w:p>
        </w:tc>
      </w:tr>
      <w:tr w14:paraId="52406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1EEB1E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011002008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03DF91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用户预开通（未激活）状态，不允许受理业务</w:t>
            </w:r>
          </w:p>
        </w:tc>
      </w:tr>
      <w:tr w14:paraId="2E90A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B30C40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011002010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D12001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用户的业务已暂停</w:t>
            </w:r>
          </w:p>
        </w:tc>
      </w:tr>
      <w:tr w14:paraId="37355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BF2282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011002011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EA2D6E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用户的业务已恢复</w:t>
            </w:r>
          </w:p>
        </w:tc>
      </w:tr>
      <w:tr w14:paraId="6BD6B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80E1D4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011002012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6C8337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用户未绑定或已去绑定</w:t>
            </w:r>
          </w:p>
        </w:tc>
      </w:tr>
      <w:tr w14:paraId="72976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9A208B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011002014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E0212C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用户已经是普通会员</w:t>
            </w:r>
          </w:p>
        </w:tc>
      </w:tr>
      <w:tr w14:paraId="35F04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ABF5D5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011002015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D7894E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用户已经是高级会员</w:t>
            </w:r>
          </w:p>
        </w:tc>
      </w:tr>
      <w:tr w14:paraId="76D9B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C88C3B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011002016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047889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用业务户已经是VIP会员</w:t>
            </w:r>
          </w:p>
        </w:tc>
      </w:tr>
      <w:tr w14:paraId="42066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7F456E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011002017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9F2EC4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用户积分余额不够</w:t>
            </w:r>
          </w:p>
        </w:tc>
      </w:tr>
      <w:tr w14:paraId="430A8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E50F5E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011002018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BE44E2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区域匹配失败</w:t>
            </w:r>
          </w:p>
        </w:tc>
      </w:tr>
      <w:tr w14:paraId="5050E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751113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011002019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8D84E5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用户已撤销预约</w:t>
            </w:r>
          </w:p>
        </w:tc>
      </w:tr>
      <w:tr w14:paraId="166B5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10CA52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011002021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3AFB7E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用户携号转出</w:t>
            </w:r>
          </w:p>
        </w:tc>
      </w:tr>
      <w:tr w14:paraId="108BA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FC892F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011002022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F39718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托收用户省公司不允许缴费</w:t>
            </w:r>
          </w:p>
        </w:tc>
      </w:tr>
      <w:tr w14:paraId="63AF1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9D34D0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011002023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6582AE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非移动品牌号码</w:t>
            </w:r>
          </w:p>
        </w:tc>
      </w:tr>
      <w:tr w14:paraId="3AA49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5D663E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011002024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028007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用户未开通手机支付业务</w:t>
            </w:r>
          </w:p>
        </w:tc>
      </w:tr>
      <w:tr w14:paraId="1E204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105A5F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011002025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F8C87B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用户存在其他代扣话费签约的缴费渠道记录方式</w:t>
            </w:r>
          </w:p>
        </w:tc>
      </w:tr>
      <w:tr w14:paraId="6AFE0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DD68A1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011002026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39C07F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账户异常2027新旧密码不能一致</w:t>
            </w:r>
          </w:p>
        </w:tc>
      </w:tr>
      <w:tr w14:paraId="55667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56A4BA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011002028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7C6A6B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旧密码不对</w:t>
            </w:r>
          </w:p>
        </w:tc>
      </w:tr>
      <w:tr w14:paraId="0EA72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7F324B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011002029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D72ACC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新密码不符合长度要求</w:t>
            </w:r>
          </w:p>
        </w:tc>
      </w:tr>
      <w:tr w14:paraId="6BD5F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761403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011002030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54954A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新密码不符合安全要求</w:t>
            </w:r>
          </w:p>
        </w:tc>
      </w:tr>
      <w:tr w14:paraId="2E8BB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302018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011002031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1C5616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未实名登记</w:t>
            </w:r>
          </w:p>
        </w:tc>
      </w:tr>
      <w:tr w14:paraId="00A41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EEE686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011002032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9711A4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用户处于转品牌期</w:t>
            </w:r>
          </w:p>
        </w:tc>
      </w:tr>
      <w:tr w14:paraId="4AC5C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AFB308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011002033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537E97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新入网用户、预付费用户无账单</w:t>
            </w:r>
          </w:p>
        </w:tc>
      </w:tr>
      <w:tr w14:paraId="6EE50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CB7CD3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011002034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A834D7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用户未开通该业务</w:t>
            </w:r>
          </w:p>
        </w:tc>
      </w:tr>
      <w:tr w14:paraId="4FCF1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FEEA4B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011002035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1B2F1B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新旧IMSI重复</w:t>
            </w:r>
          </w:p>
        </w:tc>
      </w:tr>
      <w:tr w14:paraId="1750A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7FD38A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011002036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71F12E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密码不正确</w:t>
            </w:r>
          </w:p>
        </w:tc>
      </w:tr>
      <w:tr w14:paraId="09657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89B034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011002037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2EB4A7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用户已绑定</w:t>
            </w:r>
          </w:p>
        </w:tc>
      </w:tr>
      <w:tr w14:paraId="18B2F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79F495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011002038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4B5F1E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神州行非实名制、神州行智能网用户无积分</w:t>
            </w:r>
          </w:p>
        </w:tc>
      </w:tr>
      <w:tr w14:paraId="5E746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21B9C0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011002039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E499DF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无详单、套餐、缴费历史或要查询单据的用户</w:t>
            </w:r>
          </w:p>
        </w:tc>
      </w:tr>
      <w:tr w14:paraId="3E210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5FA005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011002040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74B91A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充值卡过期、充值卡锁定、当天已充值成功</w:t>
            </w:r>
          </w:p>
        </w:tc>
      </w:tr>
      <w:tr w14:paraId="7DE5E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FE2E2E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011002041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B06411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充值卡不存在、曾经被充过值、密码错误</w:t>
            </w:r>
          </w:p>
        </w:tc>
      </w:tr>
      <w:tr w14:paraId="17C9C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873525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011002042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98E9A9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因用户品牌、类型、计费方式等特殊原因不支持实时账单、实时详单查询</w:t>
            </w:r>
          </w:p>
        </w:tc>
      </w:tr>
      <w:tr w14:paraId="71C75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03303C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011002044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954F9A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帐户不存在</w:t>
            </w:r>
          </w:p>
        </w:tc>
      </w:tr>
      <w:tr w14:paraId="66741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7CF92E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011002045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EB96B0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帐户用户无支付关系</w:t>
            </w:r>
          </w:p>
        </w:tc>
      </w:tr>
      <w:tr w14:paraId="69E75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007356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011002046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BA94EC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用户已锁定</w:t>
            </w:r>
          </w:p>
        </w:tc>
      </w:tr>
      <w:tr w14:paraId="20202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F08550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011002047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B938A7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用户无权登录</w:t>
            </w:r>
          </w:p>
        </w:tc>
      </w:tr>
      <w:tr w14:paraId="1D9C6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EB08C8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011002048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64E7BE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禁止一卡多号</w:t>
            </w:r>
          </w:p>
        </w:tc>
      </w:tr>
      <w:tr w14:paraId="63A81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B20620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011002049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DB1901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多号卡，不能办理单个号卡某业务</w:t>
            </w:r>
          </w:p>
        </w:tc>
      </w:tr>
      <w:tr w14:paraId="40961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76D7D7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011002050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276893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用户级别不够</w:t>
            </w:r>
          </w:p>
        </w:tc>
      </w:tr>
      <w:tr w14:paraId="398C5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62A7F7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011002051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A077CC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用户激活不可用</w:t>
            </w:r>
          </w:p>
        </w:tc>
      </w:tr>
      <w:tr w14:paraId="661EC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0A3D21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011002052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97FB41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非4G用户</w:t>
            </w:r>
          </w:p>
        </w:tc>
      </w:tr>
      <w:tr w14:paraId="51C17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2CAE4C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011002053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1535A6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用户主动申请停机</w:t>
            </w:r>
          </w:p>
        </w:tc>
      </w:tr>
      <w:tr w14:paraId="25FCF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E462CA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011002054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7552B5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非VoLTE用户</w:t>
            </w:r>
          </w:p>
        </w:tc>
      </w:tr>
      <w:tr w14:paraId="74A87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0FD832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011002055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41571A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携号转网用户</w:t>
            </w:r>
          </w:p>
        </w:tc>
      </w:tr>
      <w:tr w14:paraId="1A9E1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6B7115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011002056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B4E373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用户开户地址不对</w:t>
            </w:r>
          </w:p>
        </w:tc>
      </w:tr>
      <w:tr w14:paraId="3D8DB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C7DE73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011002057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2DEEE6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好友号码验证失败</w:t>
            </w:r>
          </w:p>
        </w:tc>
      </w:tr>
      <w:tr w14:paraId="0EB54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125A7D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011002058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B8C998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客服密码和身份信息验证失败</w:t>
            </w:r>
          </w:p>
        </w:tc>
      </w:tr>
      <w:tr w14:paraId="57A81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8AE9E9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011002059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F30FB7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客服密码和好友号码验证失败</w:t>
            </w:r>
          </w:p>
        </w:tc>
      </w:tr>
      <w:tr w14:paraId="7C19A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9C8D2D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011002060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779737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身份信息和好友号码验证失败</w:t>
            </w:r>
          </w:p>
        </w:tc>
      </w:tr>
      <w:tr w14:paraId="3205D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5211DA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011002061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5DCE81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好友号码、身份信息和客服密码验证均失败</w:t>
            </w:r>
          </w:p>
        </w:tc>
      </w:tr>
      <w:tr w14:paraId="2F45A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C675B4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011003001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096777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BOSS管理的神州行预付费用户，不允许订购此类业务</w:t>
            </w:r>
          </w:p>
        </w:tc>
      </w:tr>
      <w:tr w14:paraId="12DEF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7416D5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011003002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483523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用户的余额（预存款）不足，不能办理此业务</w:t>
            </w:r>
          </w:p>
        </w:tc>
      </w:tr>
      <w:tr w14:paraId="6B483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912729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011003004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3FFC35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用户申请办理的新套餐和用户现有套餐存在互斥关系，不允许用户订购</w:t>
            </w:r>
          </w:p>
        </w:tc>
      </w:tr>
      <w:tr w14:paraId="323C2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F03623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011003005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E749DA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用户套餐存在营销活动捆绑或在网时长月龄限制（业务受限），不允许用户退订</w:t>
            </w:r>
          </w:p>
        </w:tc>
      </w:tr>
      <w:tr w14:paraId="21128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398E69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011003007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284DDF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用户订购此套餐所依赖的套餐或基础服务不存在，不允许订购</w:t>
            </w:r>
          </w:p>
        </w:tc>
      </w:tr>
      <w:tr w14:paraId="0B342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1CAFDE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011003008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971FBF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用户存在依赖该套餐的其它套餐，不允许退订</w:t>
            </w:r>
          </w:p>
        </w:tc>
      </w:tr>
      <w:tr w14:paraId="73189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456B9D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011003011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DEE3AF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月末最后一天不受理</w:t>
            </w:r>
          </w:p>
        </w:tc>
      </w:tr>
      <w:tr w14:paraId="3BC33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9E112E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011003012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8C8E8F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用户存在未处理完毕的业务请求(未竣工订单)，禁止继续受理业务</w:t>
            </w:r>
          </w:p>
        </w:tc>
      </w:tr>
      <w:tr w14:paraId="7B3BC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B291E2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011003019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E5B646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特殊时期不受理（月末月初系统维护、出账期、春节期间等特殊时期暂停业务办理）</w:t>
            </w:r>
          </w:p>
        </w:tc>
      </w:tr>
      <w:tr w14:paraId="7248E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49D2B1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011003022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3362D3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受理频次限制</w:t>
            </w:r>
          </w:p>
        </w:tc>
      </w:tr>
      <w:tr w14:paraId="52A8E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71309C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011003024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0AEBEF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选择退订的业务为用户主资费套餐，不允许取消</w:t>
            </w:r>
          </w:p>
        </w:tc>
      </w:tr>
      <w:tr w14:paraId="6274B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668ECA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011003999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6624F0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其他</w:t>
            </w:r>
          </w:p>
        </w:tc>
      </w:tr>
      <w:tr w14:paraId="354F3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05230A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011009000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BE7294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其他错误，如：接入方未获取售卖该省此商品权限</w:t>
            </w:r>
          </w:p>
        </w:tc>
      </w:tr>
      <w:tr w14:paraId="2D4F2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0D6305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011009001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C4FA06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该商品不存在</w:t>
            </w:r>
          </w:p>
        </w:tc>
      </w:tr>
      <w:tr w14:paraId="17725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E26B54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011003000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2E5C2B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黑名单用户，不允许用户订购和退订任何业务</w:t>
            </w:r>
          </w:p>
        </w:tc>
      </w:tr>
      <w:tr w14:paraId="0477C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2486BA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011003003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AEDBDF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用户存在欠费，根据信用管理不允许订购或退订。</w:t>
            </w:r>
          </w:p>
        </w:tc>
      </w:tr>
      <w:tr w14:paraId="612E8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4D710F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011003006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CD3636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用户存在订购某种套餐的限制（业务受限），不允许订购。</w:t>
            </w:r>
          </w:p>
        </w:tc>
      </w:tr>
      <w:tr w14:paraId="5A40D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B9BF78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011003009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11AD8A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用户套餐附属其他套餐，存在捆绑打包限制，不能进行拆包退订。</w:t>
            </w:r>
          </w:p>
        </w:tc>
      </w:tr>
      <w:tr w14:paraId="252EF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CFEFF6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011003010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E5C51B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用户的主体产品不允许其订购此套餐</w:t>
            </w:r>
          </w:p>
        </w:tc>
      </w:tr>
      <w:tr w14:paraId="22112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9DDC17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011003013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DDE170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大包月预约订购失败（视频）</w:t>
            </w:r>
          </w:p>
        </w:tc>
      </w:tr>
      <w:tr w14:paraId="5E2ED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B920D2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011003014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BADC7F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大包月预约退订失败（视频）</w:t>
            </w:r>
          </w:p>
        </w:tc>
      </w:tr>
      <w:tr w14:paraId="31D97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0C1815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011003015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8562B0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用户为集团客户，不允许受理该业务</w:t>
            </w:r>
          </w:p>
        </w:tc>
      </w:tr>
      <w:tr w14:paraId="23ADC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E14568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011003016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755AEE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用户信用管理导致不允许订购</w:t>
            </w:r>
          </w:p>
        </w:tc>
      </w:tr>
      <w:tr w14:paraId="28919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C4D90F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011003017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CC316A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副号码不能订购手机支付业务（手机支付）</w:t>
            </w:r>
          </w:p>
        </w:tc>
      </w:tr>
      <w:tr w14:paraId="60847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5E4E2C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011003018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773340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用户身份/预占凭证已失效</w:t>
            </w:r>
          </w:p>
        </w:tc>
      </w:tr>
      <w:tr w14:paraId="2ABBC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F37F9B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011003020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6BBBA7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未进行身份核查/证件号码查验</w:t>
            </w:r>
          </w:p>
        </w:tc>
      </w:tr>
      <w:tr w14:paraId="38098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047C71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011003021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13F026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浦发预录入失败</w:t>
            </w:r>
          </w:p>
        </w:tc>
      </w:tr>
      <w:tr w14:paraId="67AAC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14636B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011003023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5CC94F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OCS用户不支持</w:t>
            </w:r>
          </w:p>
        </w:tc>
      </w:tr>
      <w:tr w14:paraId="0C34A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06D00C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011003025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A685E2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未开通国际漫游功能，不能订购国际漫游流量日套餐</w:t>
            </w:r>
          </w:p>
        </w:tc>
      </w:tr>
      <w:tr w14:paraId="176B5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ACF57E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011003026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F3D34D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超过允许办理的副号码/终端/省份/手机号码数量/产品次数等的上限</w:t>
            </w:r>
          </w:p>
        </w:tc>
      </w:tr>
      <w:tr w14:paraId="386F6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9AB51C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011003027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04001E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用户预存/余额未达到开通此业务的最低要求</w:t>
            </w:r>
          </w:p>
        </w:tc>
      </w:tr>
      <w:tr w14:paraId="12C66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865AC3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011003028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BAD184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金额输不合法</w:t>
            </w:r>
          </w:p>
        </w:tc>
      </w:tr>
      <w:tr w14:paraId="4B51F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F432E4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011003029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F22778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订单信息不对</w:t>
            </w:r>
          </w:p>
        </w:tc>
      </w:tr>
      <w:tr w14:paraId="61F8A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79506E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011003030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843FAF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集团客户，无个人身份信息</w:t>
            </w:r>
          </w:p>
        </w:tc>
      </w:tr>
      <w:tr w14:paraId="1410C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ABF7B8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011003031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38EEB2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号码与合作网络代码不匹配</w:t>
            </w:r>
          </w:p>
        </w:tc>
      </w:tr>
      <w:tr w14:paraId="4A807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BC6A69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011003032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175F14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系统在规定的时间自动恢复</w:t>
            </w:r>
          </w:p>
        </w:tc>
      </w:tr>
      <w:tr w14:paraId="768E1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E35058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011003033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CB210C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用户终端类型不支持</w:t>
            </w:r>
          </w:p>
        </w:tc>
      </w:tr>
      <w:tr w14:paraId="4096C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556190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011003034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0ACE34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超出充值/支付上限</w:t>
            </w:r>
          </w:p>
        </w:tc>
      </w:tr>
      <w:tr w14:paraId="67DD2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B389EE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011003035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798264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超出查询上限</w:t>
            </w:r>
          </w:p>
        </w:tc>
      </w:tr>
      <w:tr w14:paraId="60F82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E2A00B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011003036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0DC017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代理商缴费记录过多限制查询</w:t>
            </w:r>
          </w:p>
        </w:tc>
      </w:tr>
      <w:tr w14:paraId="5B8C7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4D5139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011003037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64F627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操作渠道不允许受理该业务</w:t>
            </w:r>
          </w:p>
        </w:tc>
      </w:tr>
      <w:tr w14:paraId="6C5BC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170F35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011003038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C8FBD7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用户申请办理的产品不完整，不允许用户订购/退订。</w:t>
            </w:r>
          </w:p>
        </w:tc>
      </w:tr>
      <w:tr w14:paraId="5CF0D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F4F140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011003039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7AA6CE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同一证件下存在多名客户</w:t>
            </w:r>
          </w:p>
        </w:tc>
      </w:tr>
      <w:tr w14:paraId="065A6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20D434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011003040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F580C0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实名制信息不一致</w:t>
            </w:r>
          </w:p>
        </w:tc>
      </w:tr>
      <w:tr w14:paraId="1B8F5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B3E6AB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011003041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DF0C00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绑定失败</w:t>
            </w:r>
          </w:p>
        </w:tc>
      </w:tr>
      <w:tr w14:paraId="4DDC6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8255B1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011003042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3A4321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超出一证五号限制并且存在一证多名</w:t>
            </w:r>
          </w:p>
        </w:tc>
      </w:tr>
      <w:tr w14:paraId="07893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A5C387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011003043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F3276F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业务已经受理，结果以短信通知为准。请注意查收短信</w:t>
            </w:r>
          </w:p>
        </w:tc>
      </w:tr>
      <w:tr w14:paraId="3B1DD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013638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011003044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BAF762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代付关系的主付费号码不允许受理业务</w:t>
            </w:r>
          </w:p>
        </w:tc>
      </w:tr>
      <w:tr w14:paraId="2CDBF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143D5B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011003045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F9DD0B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银行托收或银行代扣的号码不允许受理</w:t>
            </w:r>
          </w:p>
        </w:tc>
      </w:tr>
      <w:tr w14:paraId="2350A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9830C2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011003046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492DE8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人像不一致</w:t>
            </w:r>
          </w:p>
        </w:tc>
      </w:tr>
      <w:tr w14:paraId="47F92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0A43DC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011003047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9BC84E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非身份证本人</w:t>
            </w:r>
          </w:p>
        </w:tc>
      </w:tr>
      <w:tr w14:paraId="4EE8E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DD6A85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011003048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5ED8FF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身份证芯片头像不存在</w:t>
            </w:r>
          </w:p>
        </w:tc>
      </w:tr>
      <w:tr w14:paraId="59707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A547ED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011003049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036AAC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姓名不一致</w:t>
            </w:r>
          </w:p>
        </w:tc>
      </w:tr>
      <w:tr w14:paraId="652C7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21F3E6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011003050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8C46C0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身份证号码不存在</w:t>
            </w:r>
          </w:p>
        </w:tc>
      </w:tr>
      <w:tr w14:paraId="5C901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946CB4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011003051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7B76BC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非手持照片</w:t>
            </w:r>
          </w:p>
        </w:tc>
      </w:tr>
      <w:tr w14:paraId="7D212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91F0C2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011003052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AEFBAE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用户已存在Native终端方式开通的和飞信订购关系</w:t>
            </w:r>
          </w:p>
        </w:tc>
      </w:tr>
      <w:tr w14:paraId="1426C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303BC7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011003053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831D6D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当前信用分策略未申报</w:t>
            </w:r>
          </w:p>
        </w:tc>
      </w:tr>
      <w:tr w14:paraId="43CFE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415A25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011003054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177473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省内业务规则限制</w:t>
            </w:r>
          </w:p>
        </w:tc>
      </w:tr>
      <w:tr w14:paraId="26598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20306C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011003055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E5676D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有实体设备不支持在线退订，去营业厅办理退订手续</w:t>
            </w:r>
          </w:p>
        </w:tc>
      </w:tr>
      <w:tr w14:paraId="7AB15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081550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011004000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244218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操作类型编码（操作代码）非法</w:t>
            </w:r>
          </w:p>
        </w:tc>
      </w:tr>
      <w:tr w14:paraId="54225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B3EDF4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011004001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AC6B8E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操作发起时间非法</w:t>
            </w:r>
          </w:p>
        </w:tc>
      </w:tr>
      <w:tr w14:paraId="0512A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B9C129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011004002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D38967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操作生效时间非法</w:t>
            </w:r>
          </w:p>
        </w:tc>
      </w:tr>
      <w:tr w14:paraId="55D98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5EC803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011004003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879D53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操作渠道来源非法</w:t>
            </w:r>
          </w:p>
        </w:tc>
      </w:tr>
      <w:tr w14:paraId="26F19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75568A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011004004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70570C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计费用户手机号码非法（不存在）</w:t>
            </w:r>
          </w:p>
        </w:tc>
      </w:tr>
      <w:tr w14:paraId="77DFB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A04AE9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011004005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66CB0E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使用用户手机号码非法（不存在）</w:t>
            </w:r>
          </w:p>
        </w:tc>
      </w:tr>
      <w:tr w14:paraId="0EE3C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5BF97B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011004006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9D8EAA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企业代码非法</w:t>
            </w:r>
          </w:p>
        </w:tc>
      </w:tr>
      <w:tr w14:paraId="5135E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E6F5FE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011004007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9C3B08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业务代码非法</w:t>
            </w:r>
          </w:p>
        </w:tc>
      </w:tr>
      <w:tr w14:paraId="0AF89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85C128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011004008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202EE9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操作流水号错误</w:t>
            </w:r>
          </w:p>
        </w:tc>
      </w:tr>
      <w:tr w14:paraId="37894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75AF0F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011004009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C3A025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业务类型编码非法</w:t>
            </w:r>
          </w:p>
        </w:tc>
      </w:tr>
      <w:tr w14:paraId="44818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EAF476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011004010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832069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业务子类编码非法</w:t>
            </w:r>
          </w:p>
        </w:tc>
      </w:tr>
      <w:tr w14:paraId="59397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C8784F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011004011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8D1596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动作原因代码非法</w:t>
            </w:r>
          </w:p>
        </w:tc>
      </w:tr>
      <w:tr w14:paraId="24557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28EDF9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011004012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E7F99D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计费类型非法</w:t>
            </w:r>
          </w:p>
        </w:tc>
      </w:tr>
      <w:tr w14:paraId="05702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E4107A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011004013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D9EE6C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信息代码非法</w:t>
            </w:r>
          </w:p>
        </w:tc>
      </w:tr>
      <w:tr w14:paraId="7962D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52F50F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011004014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134E0D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信息值非法</w:t>
            </w:r>
          </w:p>
        </w:tc>
      </w:tr>
      <w:tr w14:paraId="678BF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D9F51B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011004015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9E5D27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SP Provision同步失败</w:t>
            </w:r>
          </w:p>
        </w:tc>
      </w:tr>
      <w:tr w14:paraId="506C8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0FA214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011004016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16EAE9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发起方组包时间非法</w:t>
            </w:r>
          </w:p>
        </w:tc>
      </w:tr>
      <w:tr w14:paraId="163C1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D66D66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011004017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9FADB5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交易包的流水号错误</w:t>
            </w:r>
          </w:p>
        </w:tc>
      </w:tr>
      <w:tr w14:paraId="37660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440014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011004018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7C6AEE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UDSum数据总数错误</w:t>
            </w:r>
          </w:p>
        </w:tc>
      </w:tr>
      <w:tr w14:paraId="0A9A6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B069FE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011004019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85F2E0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手机搜索标志错误</w:t>
            </w:r>
          </w:p>
        </w:tc>
      </w:tr>
      <w:tr w14:paraId="68382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0DE63F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011004020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B2BA45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原始交易/发票信息不存在</w:t>
            </w:r>
          </w:p>
        </w:tc>
      </w:tr>
      <w:tr w14:paraId="3C516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19DC90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011004021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67DAF4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原始交易非现金充值交易</w:t>
            </w:r>
          </w:p>
        </w:tc>
      </w:tr>
      <w:tr w14:paraId="37BF8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AE541E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011004022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CF6A66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该笔交易属于重复冲正/退款/冲红</w:t>
            </w:r>
          </w:p>
        </w:tc>
      </w:tr>
      <w:tr w14:paraId="301C8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727C6F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011004023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DF2719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折扣率输入有误</w:t>
            </w:r>
          </w:p>
        </w:tc>
      </w:tr>
      <w:tr w14:paraId="4E8A5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7BCE6F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011004024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BABF56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产品编号非法</w:t>
            </w:r>
          </w:p>
        </w:tc>
      </w:tr>
      <w:tr w14:paraId="46891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580EAD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011004025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A6A2DC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号码归属省不对</w:t>
            </w:r>
          </w:p>
        </w:tc>
      </w:tr>
      <w:tr w14:paraId="0E674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2FC346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011004026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3AEB6F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单位不合法</w:t>
            </w:r>
          </w:p>
        </w:tc>
      </w:tr>
      <w:tr w14:paraId="37194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BFFF4F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011004027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5720DE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超出枚举范围</w:t>
            </w:r>
          </w:p>
        </w:tc>
      </w:tr>
      <w:tr w14:paraId="2FA97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EB4DAE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011004028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02CF39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特殊流水不合法</w:t>
            </w:r>
          </w:p>
        </w:tc>
      </w:tr>
      <w:tr w14:paraId="35869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3FCC55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011004029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7F369D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解密失败</w:t>
            </w:r>
          </w:p>
        </w:tc>
      </w:tr>
      <w:tr w14:paraId="13AB4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A4ABA6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011004030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90E1A2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IMSI不在特定号段内</w:t>
            </w:r>
          </w:p>
        </w:tc>
      </w:tr>
      <w:tr w14:paraId="4C18C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A1F978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011004031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C4C339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变更前信息与变更后信息一致</w:t>
            </w:r>
          </w:p>
        </w:tc>
      </w:tr>
      <w:tr w14:paraId="24538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DA643F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011004032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7034EC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卡序列号不正确</w:t>
            </w:r>
          </w:p>
        </w:tc>
      </w:tr>
      <w:tr w14:paraId="413C2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3D0EBC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011004033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A010A1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V网集团编码不正确</w:t>
            </w:r>
          </w:p>
        </w:tc>
      </w:tr>
      <w:tr w14:paraId="36B93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451A8F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011004034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C686D4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实名制验证本地库验证不通过</w:t>
            </w:r>
          </w:p>
        </w:tc>
      </w:tr>
      <w:tr w14:paraId="67A0B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CD4E00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011004035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269467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实名制验证国政通验证不通过</w:t>
            </w:r>
          </w:p>
        </w:tc>
      </w:tr>
      <w:tr w14:paraId="299D0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613B28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011004036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3F3F93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实名制验证一证多号验证不通过</w:t>
            </w:r>
          </w:p>
        </w:tc>
      </w:tr>
      <w:tr w14:paraId="59617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D4522E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011004037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7E3369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实名制验证违规渠道验证不通过</w:t>
            </w:r>
          </w:p>
        </w:tc>
      </w:tr>
      <w:tr w14:paraId="6599B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59C6D7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011004038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56ACB8D">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退费/冲正金额非法</w:t>
            </w:r>
          </w:p>
        </w:tc>
      </w:tr>
      <w:tr w14:paraId="7544C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30F5D0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011004039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64D3B9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地址输入错误</w:t>
            </w:r>
          </w:p>
        </w:tc>
      </w:tr>
      <w:tr w14:paraId="07CC5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97B7B9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011004040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9180BF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证件号码被预占</w:t>
            </w:r>
          </w:p>
        </w:tc>
      </w:tr>
      <w:tr w14:paraId="2C0B8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E00F5B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011004041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683B5A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解除预占失败</w:t>
            </w:r>
          </w:p>
        </w:tc>
      </w:tr>
      <w:tr w14:paraId="0AAA8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296350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011004042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ABEA71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业务重复提交</w:t>
            </w:r>
          </w:p>
        </w:tc>
      </w:tr>
      <w:tr w14:paraId="02241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89412C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011004043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AB9F7C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税率信息非法</w:t>
            </w:r>
          </w:p>
        </w:tc>
      </w:tr>
      <w:tr w14:paraId="56F19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53E6A0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011004044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DDC043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发票代码不存在</w:t>
            </w:r>
          </w:p>
        </w:tc>
      </w:tr>
      <w:tr w14:paraId="5076B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8874B3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011004045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367BAF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发票号码不存在</w:t>
            </w:r>
          </w:p>
        </w:tc>
      </w:tr>
      <w:tr w14:paraId="021F1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C4AF6B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011004046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2120DC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该营销活动不存在</w:t>
            </w:r>
          </w:p>
        </w:tc>
      </w:tr>
      <w:tr w14:paraId="66B9D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F97CE9E">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011004047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47A6AC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营销活动已过期</w:t>
            </w:r>
          </w:p>
        </w:tc>
      </w:tr>
      <w:tr w14:paraId="30901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FFDB7C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011004999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714989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其他</w:t>
            </w:r>
          </w:p>
        </w:tc>
      </w:tr>
      <w:tr w14:paraId="60B0B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E752FE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011005000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D44D17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系统进行流量控制</w:t>
            </w:r>
          </w:p>
        </w:tc>
      </w:tr>
      <w:tr w14:paraId="6D1E9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16116B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011005001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2A0A97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当前系统正在执行程序上线、例行维护或系统割接</w:t>
            </w:r>
          </w:p>
        </w:tc>
      </w:tr>
      <w:tr w14:paraId="70AF0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351727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011005002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E3E5AB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数据库连接错误</w:t>
            </w:r>
          </w:p>
        </w:tc>
      </w:tr>
      <w:tr w14:paraId="00E43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65AD60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011005003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1B1753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中间件调用失败</w:t>
            </w:r>
          </w:p>
        </w:tc>
      </w:tr>
      <w:tr w14:paraId="1EFFB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89A4E3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011005004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F28BA9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系统转发业务订购请求失败</w:t>
            </w:r>
          </w:p>
        </w:tc>
      </w:tr>
      <w:tr w14:paraId="58736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C23165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011005005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1A8099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CRM调用BOSS内部充值服务失败</w:t>
            </w:r>
          </w:p>
        </w:tc>
      </w:tr>
      <w:tr w14:paraId="157FD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BBB076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011005006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DF3D19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当前服务不可用</w:t>
            </w:r>
          </w:p>
        </w:tc>
      </w:tr>
      <w:tr w14:paraId="3929D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69902A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011005007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4A68BA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找不到该号码所述字段</w:t>
            </w:r>
          </w:p>
        </w:tc>
      </w:tr>
      <w:tr w14:paraId="4172C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377568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011005008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4EE6E2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该号段数据量不足</w:t>
            </w:r>
          </w:p>
        </w:tc>
      </w:tr>
      <w:tr w14:paraId="6AAF2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3539B4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011005009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E494084">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申请被拒绝</w:t>
            </w:r>
          </w:p>
        </w:tc>
      </w:tr>
      <w:tr w14:paraId="18170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8D4BD6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011005010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EE475F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省BOSS未开通XX业务</w:t>
            </w:r>
          </w:p>
        </w:tc>
      </w:tr>
      <w:tr w14:paraId="172C5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2990C3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011005011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203915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卡密获取失败</w:t>
            </w:r>
          </w:p>
        </w:tc>
      </w:tr>
      <w:tr w14:paraId="54D10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BC5EF3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011005012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226273E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充值卡正在缴费中</w:t>
            </w:r>
          </w:p>
        </w:tc>
      </w:tr>
      <w:tr w14:paraId="59BFF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6804D3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011005013</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35616847">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充值卡已经注销</w:t>
            </w:r>
          </w:p>
        </w:tc>
      </w:tr>
      <w:tr w14:paraId="4CC6E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0BF0E8A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011005014</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1CC68F83">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充值卡未激活</w:t>
            </w:r>
          </w:p>
        </w:tc>
      </w:tr>
      <w:tr w14:paraId="45635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8CD86C8">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011005015</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4906869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充值卡处于锁定状态</w:t>
            </w:r>
          </w:p>
        </w:tc>
      </w:tr>
      <w:tr w14:paraId="6E5DF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4F63A03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011005016</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79400AF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充值卡状态不正确</w:t>
            </w:r>
          </w:p>
        </w:tc>
      </w:tr>
      <w:tr w14:paraId="5A363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6FBF2769">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011005017</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56BA06A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局数据异常</w:t>
            </w:r>
          </w:p>
        </w:tc>
      </w:tr>
      <w:tr w14:paraId="60BCA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5332D215">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011005018</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25375F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系统正在处理前一步操作</w:t>
            </w:r>
          </w:p>
        </w:tc>
      </w:tr>
      <w:tr w14:paraId="2424B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BA7744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011005019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D6C62D6">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费用账期非法</w:t>
            </w:r>
          </w:p>
        </w:tc>
      </w:tr>
      <w:tr w14:paraId="7F50F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3B8DA41F">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011005020</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6FB59451">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红票信息缺失</w:t>
            </w:r>
          </w:p>
        </w:tc>
      </w:tr>
      <w:tr w14:paraId="0829E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2FE393BC">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011005021</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87D0742">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副号码位置更新失败</w:t>
            </w:r>
          </w:p>
        </w:tc>
      </w:tr>
      <w:tr w14:paraId="0977A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1B55A50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011005022</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9177C10">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关联设备/系统处理失败</w:t>
            </w:r>
          </w:p>
        </w:tc>
      </w:tr>
      <w:tr w14:paraId="77D31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2762" w:type="dxa"/>
            <w:tcBorders>
              <w:left w:val="single" w:color="000000" w:sz="8" w:space="0"/>
              <w:bottom w:val="single" w:color="000000" w:sz="8" w:space="0"/>
              <w:right w:val="single" w:color="000000" w:sz="8" w:space="0"/>
            </w:tcBorders>
            <w:shd w:val="clear" w:color="auto" w:fill="auto"/>
            <w:noWrap/>
            <w:vAlign w:val="center"/>
          </w:tcPr>
          <w:p w14:paraId="72BA34FA">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011005999</w:t>
            </w:r>
          </w:p>
        </w:tc>
        <w:tc>
          <w:tcPr>
            <w:tcW w:w="11226" w:type="dxa"/>
            <w:tcBorders>
              <w:left w:val="single" w:color="000000" w:sz="8" w:space="0"/>
              <w:bottom w:val="single" w:color="000000" w:sz="8" w:space="0"/>
              <w:right w:val="single" w:color="000000" w:sz="8" w:space="0"/>
            </w:tcBorders>
            <w:shd w:val="clear" w:color="auto" w:fill="auto"/>
            <w:noWrap/>
            <w:vAlign w:val="center"/>
          </w:tcPr>
          <w:p w14:paraId="08C1E78B">
            <w:pPr>
              <w:keepNext w:val="0"/>
              <w:keepLines w:val="0"/>
              <w:widowControl/>
              <w:suppressLineNumbers w:val="0"/>
              <w:wordWrap/>
              <w:spacing w:before="0" w:beforeAutospacing="0" w:after="0" w:afterAutospacing="0" w:line="240" w:lineRule="auto"/>
              <w:ind w:left="0" w:right="0"/>
              <w:jc w:val="left"/>
              <w:textAlignment w:val="center"/>
              <w:rPr>
                <w:rFonts w:hint="default" w:ascii="仿宋" w:hAnsi="仿宋" w:eastAsia="仿宋" w:cs="仿宋"/>
                <w:color w:val="auto"/>
                <w:sz w:val="28"/>
                <w:szCs w:val="28"/>
              </w:rPr>
            </w:pPr>
            <w:r>
              <w:rPr>
                <w:rFonts w:hint="default" w:ascii="仿宋" w:hAnsi="仿宋" w:eastAsia="仿宋" w:cs="仿宋"/>
                <w:color w:val="auto"/>
                <w:kern w:val="0"/>
                <w:sz w:val="28"/>
                <w:szCs w:val="28"/>
                <w:lang w:val="en-US" w:eastAsia="zh-CN" w:bidi="ar"/>
              </w:rPr>
              <w:t>其他错误</w:t>
            </w:r>
          </w:p>
        </w:tc>
      </w:tr>
    </w:tbl>
    <w:p w14:paraId="523FC868">
      <w:pPr>
        <w:pStyle w:val="8"/>
        <w:ind w:left="0" w:leftChars="0" w:firstLine="0" w:firstLineChars="0"/>
        <w:rPr>
          <w:rFonts w:hint="eastAsia"/>
          <w:color w:val="auto"/>
          <w:lang w:val="en-US" w:eastAsia="zh-CN"/>
        </w:rPr>
      </w:pPr>
    </w:p>
    <w:p w14:paraId="7EB28CF8">
      <w:pPr>
        <w:outlineLvl w:val="1"/>
        <w:rPr>
          <w:rFonts w:hint="eastAsia" w:ascii="仿宋" w:hAnsi="仿宋" w:eastAsia="仿宋" w:cs="仿宋"/>
          <w:b/>
          <w:bCs/>
          <w:color w:val="auto"/>
          <w:kern w:val="2"/>
          <w:sz w:val="32"/>
          <w:szCs w:val="32"/>
          <w:highlight w:val="none"/>
          <w:lang w:val="en-US" w:eastAsia="zh-CN" w:bidi="ar-SA"/>
        </w:rPr>
      </w:pPr>
      <w:bookmarkStart w:id="81" w:name="_Toc6827"/>
      <w:bookmarkStart w:id="82" w:name="_Toc1487752824"/>
      <w:r>
        <w:rPr>
          <w:rFonts w:hint="eastAsia" w:ascii="仿宋" w:hAnsi="仿宋" w:eastAsia="仿宋" w:cs="仿宋"/>
          <w:b/>
          <w:bCs/>
          <w:color w:val="auto"/>
          <w:kern w:val="2"/>
          <w:sz w:val="32"/>
          <w:szCs w:val="32"/>
          <w:highlight w:val="none"/>
          <w:lang w:val="en-US" w:eastAsia="zh-CN" w:bidi="ar-SA"/>
        </w:rPr>
        <w:t>附录十八 证件类型代码</w:t>
      </w:r>
      <w:bookmarkEnd w:id="81"/>
      <w:bookmarkEnd w:id="82"/>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5"/>
        <w:gridCol w:w="5973"/>
      </w:tblGrid>
      <w:tr w14:paraId="7AAC8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shd w:val="clear" w:color="auto" w:fill="A4A4A4"/>
            <w:noWrap w:val="0"/>
            <w:vAlign w:val="top"/>
          </w:tcPr>
          <w:p w14:paraId="46344CD5">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default" w:ascii="Calibri" w:hAnsi="Calibri" w:eastAsia="宋体"/>
                <w:color w:val="auto"/>
                <w:kern w:val="2"/>
                <w:sz w:val="28"/>
                <w:szCs w:val="28"/>
                <w:vertAlign w:val="baseline"/>
                <w:lang w:val="en-US" w:eastAsia="zh-CN"/>
              </w:rPr>
            </w:pPr>
            <w:r>
              <w:rPr>
                <w:rFonts w:hint="eastAsia" w:ascii="Calibri" w:hAnsi="Calibri"/>
                <w:color w:val="auto"/>
                <w:kern w:val="2"/>
                <w:sz w:val="28"/>
                <w:szCs w:val="28"/>
                <w:vertAlign w:val="baseline"/>
                <w:lang w:val="en-US" w:eastAsia="zh-CN"/>
              </w:rPr>
              <w:t>证件类型编码</w:t>
            </w:r>
          </w:p>
        </w:tc>
        <w:tc>
          <w:tcPr>
            <w:tcW w:w="3505" w:type="pct"/>
            <w:shd w:val="clear" w:color="auto" w:fill="A4A4A4"/>
            <w:noWrap w:val="0"/>
            <w:vAlign w:val="top"/>
          </w:tcPr>
          <w:p w14:paraId="07113734">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default" w:ascii="Calibri" w:hAnsi="Calibri" w:eastAsia="宋体"/>
                <w:color w:val="auto"/>
                <w:kern w:val="2"/>
                <w:sz w:val="28"/>
                <w:szCs w:val="28"/>
                <w:vertAlign w:val="baseline"/>
                <w:lang w:val="en-US" w:eastAsia="zh-CN"/>
              </w:rPr>
            </w:pPr>
            <w:r>
              <w:rPr>
                <w:rFonts w:hint="eastAsia" w:ascii="Calibri" w:hAnsi="Calibri"/>
                <w:color w:val="auto"/>
                <w:kern w:val="2"/>
                <w:sz w:val="28"/>
                <w:szCs w:val="28"/>
                <w:vertAlign w:val="baseline"/>
                <w:lang w:val="en-US" w:eastAsia="zh-CN"/>
              </w:rPr>
              <w:t>证件类型名称</w:t>
            </w:r>
          </w:p>
        </w:tc>
      </w:tr>
      <w:tr w14:paraId="5D987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679AE1FC">
            <w:pPr>
              <w:pStyle w:val="4"/>
              <w:keepNext w:val="0"/>
              <w:keepLines w:val="0"/>
              <w:suppressLineNumbers w:val="0"/>
              <w:spacing w:before="0" w:beforeAutospacing="0" w:afterAutospacing="0"/>
              <w:ind w:right="0"/>
              <w:rPr>
                <w:rFonts w:hint="eastAsia" w:ascii="Calibri" w:hAnsi="Calibri" w:eastAsia="宋体"/>
                <w:color w:val="auto"/>
                <w:kern w:val="2"/>
                <w:vertAlign w:val="baseline"/>
                <w:lang w:val="en-US" w:eastAsia="zh-CN"/>
              </w:rPr>
            </w:pPr>
            <w:r>
              <w:rPr>
                <w:rFonts w:hint="eastAsia" w:ascii="Calibri" w:hAnsi="Calibri"/>
                <w:color w:val="auto"/>
                <w:kern w:val="2"/>
                <w:sz w:val="28"/>
                <w:szCs w:val="28"/>
                <w:vertAlign w:val="baseline"/>
                <w:lang w:val="en-US" w:eastAsia="zh-CN"/>
              </w:rPr>
              <w:t>0</w:t>
            </w:r>
          </w:p>
        </w:tc>
        <w:tc>
          <w:tcPr>
            <w:tcW w:w="3505" w:type="pct"/>
            <w:noWrap w:val="0"/>
            <w:vAlign w:val="top"/>
          </w:tcPr>
          <w:p w14:paraId="4F170010">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Calibri" w:hAnsi="Calibri"/>
                <w:color w:val="auto"/>
                <w:kern w:val="2"/>
                <w:sz w:val="28"/>
                <w:szCs w:val="28"/>
                <w:vertAlign w:val="baseline"/>
              </w:rPr>
            </w:pPr>
            <w:r>
              <w:rPr>
                <w:rFonts w:hint="eastAsia" w:ascii="Calibri" w:hAnsi="Calibri"/>
                <w:color w:val="auto"/>
                <w:kern w:val="2"/>
                <w:sz w:val="28"/>
                <w:szCs w:val="28"/>
                <w:vertAlign w:val="baseline"/>
              </w:rPr>
              <w:t>身份证</w:t>
            </w:r>
          </w:p>
        </w:tc>
      </w:tr>
      <w:tr w14:paraId="284B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24F6965F">
            <w:pPr>
              <w:pStyle w:val="4"/>
              <w:keepNext w:val="0"/>
              <w:keepLines w:val="0"/>
              <w:suppressLineNumbers w:val="0"/>
              <w:spacing w:before="0" w:beforeAutospacing="0" w:afterAutospacing="0"/>
              <w:ind w:right="0"/>
              <w:rPr>
                <w:rFonts w:hint="eastAsia"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1</w:t>
            </w:r>
          </w:p>
        </w:tc>
        <w:tc>
          <w:tcPr>
            <w:tcW w:w="3505" w:type="pct"/>
            <w:noWrap w:val="0"/>
            <w:vAlign w:val="top"/>
          </w:tcPr>
          <w:p w14:paraId="4CD06E7D">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护照（一级总册映射2-护照）</w:t>
            </w:r>
          </w:p>
        </w:tc>
      </w:tr>
      <w:tr w14:paraId="29640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39C2970C">
            <w:pPr>
              <w:pStyle w:val="4"/>
              <w:keepNext w:val="0"/>
              <w:keepLines w:val="0"/>
              <w:suppressLineNumbers w:val="0"/>
              <w:spacing w:before="0" w:beforeAutospacing="0" w:afterAutospacing="0"/>
              <w:ind w:right="0"/>
              <w:rPr>
                <w:rFonts w:hint="eastAsia"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2</w:t>
            </w:r>
          </w:p>
        </w:tc>
        <w:tc>
          <w:tcPr>
            <w:tcW w:w="3505" w:type="pct"/>
            <w:noWrap w:val="0"/>
            <w:vAlign w:val="top"/>
          </w:tcPr>
          <w:p w14:paraId="35AD03C5">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军官证（一级总册映射4-军官证）</w:t>
            </w:r>
          </w:p>
        </w:tc>
      </w:tr>
      <w:tr w14:paraId="360A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280B5B29">
            <w:pPr>
              <w:pStyle w:val="4"/>
              <w:keepNext w:val="0"/>
              <w:keepLines w:val="0"/>
              <w:suppressLineNumbers w:val="0"/>
              <w:spacing w:before="0" w:beforeAutospacing="0" w:afterAutospacing="0"/>
              <w:ind w:right="0"/>
              <w:rPr>
                <w:rFonts w:hint="eastAsia"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3</w:t>
            </w:r>
          </w:p>
        </w:tc>
        <w:tc>
          <w:tcPr>
            <w:tcW w:w="3505" w:type="pct"/>
            <w:noWrap w:val="0"/>
            <w:vAlign w:val="top"/>
          </w:tcPr>
          <w:p w14:paraId="313EF36B">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VIP卡（一级总册映射1-VIP卡）</w:t>
            </w:r>
          </w:p>
        </w:tc>
      </w:tr>
      <w:tr w14:paraId="69EA5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446B9C47">
            <w:pPr>
              <w:pStyle w:val="4"/>
              <w:keepNext w:val="0"/>
              <w:keepLines w:val="0"/>
              <w:suppressLineNumbers w:val="0"/>
              <w:spacing w:before="0" w:beforeAutospacing="0" w:afterAutospacing="0"/>
              <w:ind w:right="0"/>
              <w:rPr>
                <w:rFonts w:hint="eastAsia"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5</w:t>
            </w:r>
          </w:p>
        </w:tc>
        <w:tc>
          <w:tcPr>
            <w:tcW w:w="3505" w:type="pct"/>
            <w:noWrap w:val="0"/>
            <w:vAlign w:val="top"/>
          </w:tcPr>
          <w:p w14:paraId="4BE40049">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武装警察身份证</w:t>
            </w:r>
          </w:p>
        </w:tc>
      </w:tr>
      <w:tr w14:paraId="69A9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019B81FD">
            <w:pPr>
              <w:pStyle w:val="4"/>
              <w:keepNext w:val="0"/>
              <w:keepLines w:val="0"/>
              <w:suppressLineNumbers w:val="0"/>
              <w:spacing w:before="0" w:beforeAutospacing="0" w:afterAutospacing="0"/>
              <w:ind w:right="0"/>
              <w:rPr>
                <w:rFonts w:hint="eastAsia"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6</w:t>
            </w:r>
          </w:p>
        </w:tc>
        <w:tc>
          <w:tcPr>
            <w:tcW w:w="3505" w:type="pct"/>
            <w:noWrap w:val="0"/>
            <w:vAlign w:val="top"/>
          </w:tcPr>
          <w:p w14:paraId="3ABB91A5">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台胞证</w:t>
            </w:r>
          </w:p>
        </w:tc>
      </w:tr>
      <w:tr w14:paraId="66E83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22B81594">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7</w:t>
            </w:r>
          </w:p>
        </w:tc>
        <w:tc>
          <w:tcPr>
            <w:tcW w:w="3505" w:type="pct"/>
            <w:noWrap w:val="0"/>
            <w:vAlign w:val="top"/>
          </w:tcPr>
          <w:p w14:paraId="6A1181C6">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户口簿</w:t>
            </w:r>
          </w:p>
        </w:tc>
      </w:tr>
      <w:tr w14:paraId="34165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26E59484">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8</w:t>
            </w:r>
          </w:p>
        </w:tc>
        <w:tc>
          <w:tcPr>
            <w:tcW w:w="3505" w:type="pct"/>
            <w:noWrap w:val="0"/>
            <w:vAlign w:val="top"/>
          </w:tcPr>
          <w:p w14:paraId="667AEB32">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港澳证</w:t>
            </w:r>
          </w:p>
        </w:tc>
      </w:tr>
      <w:tr w14:paraId="137C0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10418971">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10</w:t>
            </w:r>
          </w:p>
        </w:tc>
        <w:tc>
          <w:tcPr>
            <w:tcW w:w="3505" w:type="pct"/>
            <w:noWrap w:val="0"/>
            <w:vAlign w:val="top"/>
          </w:tcPr>
          <w:p w14:paraId="3B1B5651">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临时军民身份证</w:t>
            </w:r>
          </w:p>
        </w:tc>
      </w:tr>
      <w:tr w14:paraId="7DCD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52AB2B0D">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11</w:t>
            </w:r>
          </w:p>
        </w:tc>
        <w:tc>
          <w:tcPr>
            <w:tcW w:w="3505" w:type="pct"/>
            <w:noWrap w:val="0"/>
            <w:vAlign w:val="top"/>
          </w:tcPr>
          <w:p w14:paraId="56D169F7">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户口簿</w:t>
            </w:r>
          </w:p>
        </w:tc>
      </w:tr>
      <w:tr w14:paraId="4DA13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0404C229">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12</w:t>
            </w:r>
          </w:p>
        </w:tc>
        <w:tc>
          <w:tcPr>
            <w:tcW w:w="3505" w:type="pct"/>
            <w:noWrap w:val="0"/>
            <w:vAlign w:val="top"/>
          </w:tcPr>
          <w:p w14:paraId="027707B1">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港澳居民往来内地通行证</w:t>
            </w:r>
          </w:p>
        </w:tc>
      </w:tr>
      <w:tr w14:paraId="4E878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7DCC488D">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13</w:t>
            </w:r>
          </w:p>
        </w:tc>
        <w:tc>
          <w:tcPr>
            <w:tcW w:w="3505" w:type="pct"/>
            <w:noWrap w:val="0"/>
            <w:vAlign w:val="top"/>
          </w:tcPr>
          <w:p w14:paraId="659508E3">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台湾居民往来内地通行证</w:t>
            </w:r>
          </w:p>
        </w:tc>
      </w:tr>
      <w:tr w14:paraId="6795B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2D140111">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14</w:t>
            </w:r>
          </w:p>
        </w:tc>
        <w:tc>
          <w:tcPr>
            <w:tcW w:w="3505" w:type="pct"/>
            <w:noWrap w:val="0"/>
            <w:vAlign w:val="top"/>
          </w:tcPr>
          <w:p w14:paraId="51E653A2">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文职官员证</w:t>
            </w:r>
          </w:p>
        </w:tc>
      </w:tr>
      <w:tr w14:paraId="6C1E8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73B42D4A">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15</w:t>
            </w:r>
          </w:p>
        </w:tc>
        <w:tc>
          <w:tcPr>
            <w:tcW w:w="3505" w:type="pct"/>
            <w:noWrap w:val="0"/>
            <w:vAlign w:val="top"/>
          </w:tcPr>
          <w:p w14:paraId="7C78CA61">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士兵证</w:t>
            </w:r>
          </w:p>
        </w:tc>
      </w:tr>
      <w:tr w14:paraId="54D27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1D8F6E77">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16</w:t>
            </w:r>
          </w:p>
        </w:tc>
        <w:tc>
          <w:tcPr>
            <w:tcW w:w="3505" w:type="pct"/>
            <w:noWrap w:val="0"/>
            <w:vAlign w:val="top"/>
          </w:tcPr>
          <w:p w14:paraId="58B768F8">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人民警察证</w:t>
            </w:r>
          </w:p>
        </w:tc>
      </w:tr>
      <w:tr w14:paraId="0C16C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286EA1C1">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17</w:t>
            </w:r>
          </w:p>
        </w:tc>
        <w:tc>
          <w:tcPr>
            <w:tcW w:w="3505" w:type="pct"/>
            <w:noWrap w:val="0"/>
            <w:vAlign w:val="top"/>
          </w:tcPr>
          <w:p w14:paraId="4EE3CF80">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营业执照</w:t>
            </w:r>
          </w:p>
        </w:tc>
      </w:tr>
      <w:tr w14:paraId="23A06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4A145B2C">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18</w:t>
            </w:r>
          </w:p>
        </w:tc>
        <w:tc>
          <w:tcPr>
            <w:tcW w:w="3505" w:type="pct"/>
            <w:noWrap w:val="0"/>
            <w:vAlign w:val="top"/>
          </w:tcPr>
          <w:p w14:paraId="0951AEF8">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驾驶证</w:t>
            </w:r>
          </w:p>
        </w:tc>
      </w:tr>
      <w:tr w14:paraId="5C4DE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648E4615">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19</w:t>
            </w:r>
          </w:p>
        </w:tc>
        <w:tc>
          <w:tcPr>
            <w:tcW w:w="3505" w:type="pct"/>
            <w:noWrap w:val="0"/>
            <w:vAlign w:val="top"/>
          </w:tcPr>
          <w:p w14:paraId="7D2F75A7">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组织机构代码证</w:t>
            </w:r>
          </w:p>
        </w:tc>
      </w:tr>
      <w:tr w14:paraId="6A3CB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35C87D24">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20</w:t>
            </w:r>
          </w:p>
        </w:tc>
        <w:tc>
          <w:tcPr>
            <w:tcW w:w="3505" w:type="pct"/>
            <w:noWrap w:val="0"/>
            <w:vAlign w:val="top"/>
          </w:tcPr>
          <w:p w14:paraId="3B5007D6">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事业单位法人证书</w:t>
            </w:r>
          </w:p>
        </w:tc>
      </w:tr>
      <w:tr w14:paraId="24187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55E3ED7C">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21</w:t>
            </w:r>
          </w:p>
        </w:tc>
        <w:tc>
          <w:tcPr>
            <w:tcW w:w="3505" w:type="pct"/>
            <w:noWrap w:val="0"/>
            <w:vAlign w:val="top"/>
          </w:tcPr>
          <w:p w14:paraId="21E2D682">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社会团体法人登记证书</w:t>
            </w:r>
          </w:p>
        </w:tc>
      </w:tr>
      <w:tr w14:paraId="7CB8B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52D51BB5">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22</w:t>
            </w:r>
          </w:p>
        </w:tc>
        <w:tc>
          <w:tcPr>
            <w:tcW w:w="3505" w:type="pct"/>
            <w:noWrap w:val="0"/>
            <w:vAlign w:val="top"/>
          </w:tcPr>
          <w:p w14:paraId="3C07FB86">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党政军警群单位证明</w:t>
            </w:r>
          </w:p>
        </w:tc>
      </w:tr>
      <w:tr w14:paraId="27CA7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12D7846E">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23</w:t>
            </w:r>
          </w:p>
        </w:tc>
        <w:tc>
          <w:tcPr>
            <w:tcW w:w="3505" w:type="pct"/>
            <w:noWrap w:val="0"/>
            <w:vAlign w:val="top"/>
          </w:tcPr>
          <w:p w14:paraId="343C96EF">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外国人永久居留身份证</w:t>
            </w:r>
          </w:p>
        </w:tc>
      </w:tr>
      <w:tr w14:paraId="66F00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0F4824D2">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24</w:t>
            </w:r>
          </w:p>
        </w:tc>
        <w:tc>
          <w:tcPr>
            <w:tcW w:w="3505" w:type="pct"/>
            <w:noWrap w:val="0"/>
            <w:vAlign w:val="top"/>
          </w:tcPr>
          <w:p w14:paraId="75C08918">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个人有效证件+店铺门头照</w:t>
            </w:r>
          </w:p>
        </w:tc>
      </w:tr>
      <w:tr w14:paraId="7C26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20034DA5">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25</w:t>
            </w:r>
          </w:p>
        </w:tc>
        <w:tc>
          <w:tcPr>
            <w:tcW w:w="3505" w:type="pct"/>
            <w:noWrap w:val="0"/>
            <w:vAlign w:val="top"/>
          </w:tcPr>
          <w:p w14:paraId="64D29340">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军队代码</w:t>
            </w:r>
          </w:p>
        </w:tc>
      </w:tr>
      <w:tr w14:paraId="5F59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4D42A92E">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26</w:t>
            </w:r>
          </w:p>
        </w:tc>
        <w:tc>
          <w:tcPr>
            <w:tcW w:w="3505" w:type="pct"/>
            <w:noWrap w:val="0"/>
            <w:vAlign w:val="top"/>
          </w:tcPr>
          <w:p w14:paraId="37B709FD">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有偿服务许可证</w:t>
            </w:r>
          </w:p>
        </w:tc>
      </w:tr>
      <w:tr w14:paraId="4971C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4E133F92">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27</w:t>
            </w:r>
          </w:p>
        </w:tc>
        <w:tc>
          <w:tcPr>
            <w:tcW w:w="3505" w:type="pct"/>
            <w:noWrap w:val="0"/>
            <w:vAlign w:val="top"/>
          </w:tcPr>
          <w:p w14:paraId="7260176C">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宗教活动场所登记证</w:t>
            </w:r>
          </w:p>
        </w:tc>
      </w:tr>
      <w:tr w14:paraId="2299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0443D088">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28</w:t>
            </w:r>
          </w:p>
        </w:tc>
        <w:tc>
          <w:tcPr>
            <w:tcW w:w="3505" w:type="pct"/>
            <w:noWrap w:val="0"/>
            <w:vAlign w:val="top"/>
          </w:tcPr>
          <w:p w14:paraId="2EE553CC">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民办非企业单位登记证书</w:t>
            </w:r>
          </w:p>
        </w:tc>
      </w:tr>
      <w:tr w14:paraId="53DF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2F1B8252">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29</w:t>
            </w:r>
          </w:p>
        </w:tc>
        <w:tc>
          <w:tcPr>
            <w:tcW w:w="3505" w:type="pct"/>
            <w:noWrap w:val="0"/>
            <w:vAlign w:val="top"/>
          </w:tcPr>
          <w:p w14:paraId="0BB033FC">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基金会法人登记证书</w:t>
            </w:r>
          </w:p>
        </w:tc>
      </w:tr>
      <w:tr w14:paraId="35B24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1E1F7816">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30</w:t>
            </w:r>
          </w:p>
        </w:tc>
        <w:tc>
          <w:tcPr>
            <w:tcW w:w="3505" w:type="pct"/>
            <w:noWrap w:val="0"/>
            <w:vAlign w:val="top"/>
          </w:tcPr>
          <w:p w14:paraId="400F675C">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律师事务所职业许可证</w:t>
            </w:r>
          </w:p>
        </w:tc>
      </w:tr>
      <w:tr w14:paraId="0419B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34D7946D">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31</w:t>
            </w:r>
          </w:p>
        </w:tc>
        <w:tc>
          <w:tcPr>
            <w:tcW w:w="3505" w:type="pct"/>
            <w:noWrap w:val="0"/>
            <w:vAlign w:val="top"/>
          </w:tcPr>
          <w:p w14:paraId="1A7ECBD1">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统一社会信用代码证书</w:t>
            </w:r>
          </w:p>
        </w:tc>
      </w:tr>
      <w:tr w14:paraId="7BBF5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1494" w:type="pct"/>
            <w:noWrap w:val="0"/>
            <w:vAlign w:val="top"/>
          </w:tcPr>
          <w:p w14:paraId="2044FCEC">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32</w:t>
            </w:r>
          </w:p>
        </w:tc>
        <w:tc>
          <w:tcPr>
            <w:tcW w:w="3505" w:type="pct"/>
            <w:noWrap w:val="0"/>
            <w:vAlign w:val="top"/>
          </w:tcPr>
          <w:p w14:paraId="241D1F54">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港澳居民居住证</w:t>
            </w:r>
          </w:p>
        </w:tc>
      </w:tr>
      <w:tr w14:paraId="3A874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03612FC1">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33</w:t>
            </w:r>
          </w:p>
        </w:tc>
        <w:tc>
          <w:tcPr>
            <w:tcW w:w="3505" w:type="pct"/>
            <w:noWrap w:val="0"/>
            <w:vAlign w:val="top"/>
          </w:tcPr>
          <w:p w14:paraId="2FAB1553">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台湾居民居住证</w:t>
            </w:r>
          </w:p>
        </w:tc>
      </w:tr>
      <w:tr w14:paraId="00681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7E57928B">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34</w:t>
            </w:r>
          </w:p>
        </w:tc>
        <w:tc>
          <w:tcPr>
            <w:tcW w:w="3505" w:type="pct"/>
            <w:noWrap w:val="0"/>
            <w:vAlign w:val="top"/>
          </w:tcPr>
          <w:p w14:paraId="0FF812B1">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工商登记证</w:t>
            </w:r>
          </w:p>
        </w:tc>
      </w:tr>
      <w:tr w14:paraId="4E295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pct"/>
            <w:noWrap w:val="0"/>
            <w:vAlign w:val="top"/>
          </w:tcPr>
          <w:p w14:paraId="591A6FF8">
            <w:pPr>
              <w:pStyle w:val="4"/>
              <w:keepNext w:val="0"/>
              <w:keepLines w:val="0"/>
              <w:suppressLineNumbers w:val="0"/>
              <w:spacing w:before="0" w:beforeAutospacing="0" w:afterAutospacing="0"/>
              <w:ind w:right="0"/>
              <w:rPr>
                <w:rFonts w:hint="default" w:ascii="Times New Roman" w:hAnsi="Times New Roman" w:eastAsia="宋体"/>
                <w:color w:val="auto"/>
                <w:kern w:val="2"/>
                <w:sz w:val="28"/>
                <w:szCs w:val="28"/>
                <w:vertAlign w:val="baseline"/>
                <w:lang w:val="en-US" w:eastAsia="zh-CN"/>
              </w:rPr>
            </w:pPr>
            <w:r>
              <w:rPr>
                <w:rFonts w:hint="eastAsia" w:ascii="Times New Roman" w:hAnsi="Times New Roman" w:eastAsia="宋体"/>
                <w:color w:val="auto"/>
                <w:kern w:val="2"/>
                <w:sz w:val="28"/>
                <w:szCs w:val="28"/>
                <w:vertAlign w:val="baseline"/>
                <w:lang w:val="en-US" w:eastAsia="zh-CN"/>
              </w:rPr>
              <w:t>99</w:t>
            </w:r>
          </w:p>
        </w:tc>
        <w:tc>
          <w:tcPr>
            <w:tcW w:w="3505" w:type="pct"/>
            <w:noWrap w:val="0"/>
            <w:vAlign w:val="top"/>
          </w:tcPr>
          <w:p w14:paraId="7BB62F02">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leftChars="0" w:right="0" w:firstLine="0" w:firstLineChars="0"/>
              <w:jc w:val="left"/>
              <w:textAlignment w:val="auto"/>
              <w:rPr>
                <w:rFonts w:hint="eastAsia" w:ascii="Times New Roman" w:hAnsi="Times New Roman" w:eastAsia="宋体"/>
                <w:color w:val="auto"/>
                <w:kern w:val="2"/>
                <w:sz w:val="28"/>
                <w:szCs w:val="28"/>
                <w:vertAlign w:val="baseline"/>
              </w:rPr>
            </w:pPr>
            <w:r>
              <w:rPr>
                <w:rFonts w:hint="eastAsia" w:ascii="Times New Roman" w:hAnsi="Times New Roman" w:eastAsia="宋体"/>
                <w:color w:val="auto"/>
                <w:kern w:val="2"/>
                <w:sz w:val="28"/>
                <w:szCs w:val="28"/>
                <w:vertAlign w:val="baseline"/>
              </w:rPr>
              <w:t>其他证件</w:t>
            </w:r>
          </w:p>
        </w:tc>
      </w:tr>
    </w:tbl>
    <w:p w14:paraId="3982057D">
      <w:pPr>
        <w:spacing w:before="120" w:after="120" w:line="288" w:lineRule="auto"/>
        <w:ind w:left="0"/>
        <w:jc w:val="left"/>
      </w:pPr>
    </w:p>
    <w:p w14:paraId="19017BEA">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1"/>
          <w:szCs w:val="21"/>
          <w:woUserID w:val="1"/>
        </w:rPr>
      </w:pPr>
    </w:p>
    <w:p w14:paraId="1320EBB4">
      <w:pPr>
        <w:rPr>
          <w:woUserID w:val="1"/>
        </w:rPr>
      </w:pPr>
    </w:p>
    <w:sectPr>
      <w:headerReference r:id="rId5" w:type="default"/>
      <w:footerReference r:id="rId6" w:type="default"/>
      <w:pgSz w:w="11905" w:h="1684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阙自勉" w:date="2026-09-11T19:10:54Z" w:initials="">
    <w:p w14:paraId="6BADACA4">
      <w:pPr>
        <w:pStyle w:val="9"/>
        <w:rPr>
          <w:rFonts w:hint="default" w:eastAsia="仿宋"/>
          <w:lang w:val="en-US" w:eastAsia="zh-CN"/>
        </w:rPr>
      </w:pPr>
      <w:r>
        <w:rPr>
          <w:rFonts w:hint="eastAsia"/>
          <w:lang w:val="en-US" w:eastAsia="zh-CN"/>
        </w:rPr>
        <w:t>1+n</w:t>
      </w:r>
    </w:p>
  </w:comment>
  <w:comment w:id="1" w:author="阙自勉" w:date="2026-09-11T19:11:28Z" w:initials="">
    <w:p w14:paraId="0ADEE511">
      <w:pPr>
        <w:pStyle w:val="9"/>
        <w:rPr>
          <w:rFonts w:hint="default" w:eastAsia="仿宋"/>
          <w:lang w:val="en-US" w:eastAsia="zh-CN"/>
        </w:rPr>
      </w:pPr>
      <w:r>
        <w:rPr>
          <w:rFonts w:hint="eastAsia"/>
          <w:lang w:val="en-US" w:eastAsia="zh-CN"/>
        </w:rPr>
        <w:t>1+N拆单</w:t>
      </w:r>
    </w:p>
  </w:comment>
  <w:comment w:id="2" w:author="阙自勉" w:date="2026-09-11T19:12:27Z" w:initials="">
    <w:p w14:paraId="49C912A4">
      <w:pPr>
        <w:pStyle w:val="9"/>
        <w:rPr>
          <w:rFonts w:hint="eastAsia" w:eastAsia="仿宋"/>
          <w:lang w:val="en-US" w:eastAsia="zh-CN"/>
        </w:rPr>
      </w:pPr>
      <w:r>
        <w:rPr>
          <w:rFonts w:hint="eastAsia"/>
          <w:lang w:val="en-US" w:eastAsia="zh-CN"/>
        </w:rPr>
        <w:t>商机</w:t>
      </w:r>
    </w:p>
  </w:comment>
  <w:comment w:id="3" w:author="阙自勉" w:date="2026-09-11T19:13:13Z" w:initials="">
    <w:p w14:paraId="10AA442E">
      <w:pPr>
        <w:pStyle w:val="9"/>
        <w:rPr>
          <w:rFonts w:hint="eastAsia" w:eastAsia="仿宋"/>
          <w:lang w:val="en-US" w:eastAsia="zh-CN"/>
        </w:rPr>
      </w:pPr>
      <w:r>
        <w:rPr>
          <w:rFonts w:hint="eastAsia"/>
          <w:lang w:val="en-US" w:eastAsia="zh-CN"/>
        </w:rPr>
        <w:t>商机</w:t>
      </w:r>
    </w:p>
  </w:comment>
  <w:comment w:id="4" w:author="阙自勉" w:date="2026-09-11T19:14:31Z" w:initials="">
    <w:p w14:paraId="213160DF">
      <w:pPr>
        <w:pStyle w:val="9"/>
        <w:rPr>
          <w:rFonts w:hint="default" w:eastAsia="仿宋"/>
          <w:lang w:val="en-US" w:eastAsia="zh-CN"/>
        </w:rPr>
      </w:pPr>
      <w:r>
        <w:rPr>
          <w:rFonts w:hint="eastAsia"/>
          <w:lang w:val="en-US" w:eastAsia="zh-CN"/>
        </w:rPr>
        <w:t>商机</w:t>
      </w:r>
    </w:p>
  </w:comment>
  <w:comment w:id="5" w:author="阙自勉" w:date="2026-09-11T19:15:47Z" w:initials="">
    <w:p w14:paraId="2992E23B">
      <w:pPr>
        <w:pStyle w:val="9"/>
        <w:rPr>
          <w:rFonts w:hint="default" w:eastAsia="仿宋"/>
          <w:lang w:val="en-US" w:eastAsia="zh-CN"/>
        </w:rPr>
      </w:pPr>
      <w:r>
        <w:rPr>
          <w:rFonts w:hint="eastAsia"/>
          <w:lang w:val="en-US" w:eastAsia="zh-CN"/>
        </w:rPr>
        <w:t>需要确认现在的时间轮</w:t>
      </w:r>
    </w:p>
  </w:comment>
  <w:comment w:id="6" w:author="阙自勉" w:date="2026-09-11T19:16:25Z" w:initials="">
    <w:p w14:paraId="282CC2A6">
      <w:pPr>
        <w:pStyle w:val="9"/>
        <w:rPr>
          <w:rFonts w:hint="default" w:eastAsia="仿宋"/>
          <w:lang w:val="en-US" w:eastAsia="zh-CN"/>
        </w:rPr>
      </w:pPr>
      <w:r>
        <w:rPr>
          <w:rFonts w:hint="eastAsia"/>
          <w:lang w:val="en-US" w:eastAsia="zh-CN"/>
        </w:rPr>
        <w:t>确认下时间轮的时间</w:t>
      </w:r>
    </w:p>
  </w:comment>
  <w:comment w:id="7" w:author="阙自勉" w:date="2026-09-11T19:16:56Z" w:initials="">
    <w:p w14:paraId="7A2F4697">
      <w:pPr>
        <w:pStyle w:val="9"/>
        <w:rPr>
          <w:rFonts w:hint="eastAsia" w:eastAsia="仿宋"/>
          <w:lang w:val="en-US" w:eastAsia="zh-CN"/>
        </w:rPr>
      </w:pPr>
      <w:r>
        <w:rPr>
          <w:rFonts w:hint="eastAsia"/>
          <w:lang w:val="en-US" w:eastAsia="zh-CN"/>
        </w:rPr>
        <w:t>商机</w:t>
      </w:r>
    </w:p>
  </w:comment>
  <w:comment w:id="8" w:author="阙自勉" w:date="2026-09-11T19:17:09Z" w:initials="">
    <w:p w14:paraId="6017DF5C">
      <w:pPr>
        <w:pStyle w:val="9"/>
        <w:rPr>
          <w:rFonts w:hint="default" w:eastAsia="仿宋"/>
          <w:lang w:val="en-US" w:eastAsia="zh-CN"/>
        </w:rPr>
      </w:pPr>
      <w:r>
        <w:rPr>
          <w:rFonts w:hint="eastAsia"/>
          <w:lang w:val="en-US" w:eastAsia="zh-CN"/>
        </w:rPr>
        <w:t>调集团同步后面统计标注商机</w:t>
      </w:r>
    </w:p>
  </w:comment>
  <w:comment w:id="9" w:author="阙自勉" w:date="2026-09-11T19:17:53Z" w:initials="">
    <w:p w14:paraId="4162BAC9">
      <w:pPr>
        <w:pStyle w:val="9"/>
        <w:rPr>
          <w:rFonts w:hint="default" w:eastAsia="仿宋"/>
          <w:lang w:val="en-US" w:eastAsia="zh-CN"/>
        </w:rPr>
      </w:pPr>
      <w:r>
        <w:rPr>
          <w:rFonts w:hint="eastAsia"/>
          <w:lang w:val="en-US" w:eastAsia="zh-CN"/>
        </w:rPr>
        <w:t>商机虚拟资费</w:t>
      </w:r>
    </w:p>
  </w:comment>
  <w:comment w:id="10" w:author="阙自勉" w:date="2026-09-11T19:18:07Z" w:initials="">
    <w:p w14:paraId="6D0B9B39">
      <w:pPr>
        <w:pStyle w:val="9"/>
        <w:rPr>
          <w:rFonts w:hint="default" w:eastAsia="仿宋"/>
          <w:lang w:val="en-US" w:eastAsia="zh-CN"/>
        </w:rPr>
      </w:pPr>
      <w:r>
        <w:rPr>
          <w:rFonts w:hint="eastAsia"/>
          <w:lang w:val="en-US" w:eastAsia="zh-CN"/>
        </w:rPr>
        <w:t>需要确认状态</w:t>
      </w:r>
    </w:p>
  </w:comment>
  <w:comment w:id="11" w:author="枫箫子" w:date="2026-09-11T15:55:37Z" w:initials="">
    <w:p w14:paraId="4AE021CC">
      <w:pPr>
        <w:pStyle w:val="9"/>
        <w:rPr>
          <w:rFonts w:hint="default" w:eastAsia="仿宋"/>
          <w:lang w:val="en-US" w:eastAsia="zh-CN"/>
        </w:rPr>
      </w:pPr>
      <w:r>
        <w:rPr>
          <w:rFonts w:hint="eastAsia"/>
          <w:lang w:val="en-US" w:eastAsia="zh-CN"/>
        </w:rPr>
        <w:t>考虑重试</w:t>
      </w:r>
    </w:p>
  </w:comment>
  <w:comment w:id="12" w:author="阙自勉" w:date="2026-09-11T19:19:18Z" w:initials="">
    <w:p w14:paraId="3DAEDE2B">
      <w:pPr>
        <w:pStyle w:val="9"/>
        <w:rPr>
          <w:rFonts w:hint="default" w:eastAsia="仿宋"/>
          <w:lang w:val="en-US" w:eastAsia="zh-CN"/>
        </w:rPr>
      </w:pPr>
      <w:r>
        <w:rPr>
          <w:rFonts w:hint="eastAsia"/>
          <w:lang w:val="en-US" w:eastAsia="zh-CN"/>
        </w:rPr>
        <w:t xml:space="preserve">商机提醒 </w:t>
      </w:r>
    </w:p>
  </w:comment>
  <w:comment w:id="13" w:author="阙自勉" w:date="2026-09-11T19:22:58Z" w:initials="">
    <w:p w14:paraId="5E1EB1D8">
      <w:pPr>
        <w:pStyle w:val="9"/>
        <w:rPr>
          <w:rFonts w:hint="default" w:eastAsia="仿宋"/>
          <w:lang w:val="en-US" w:eastAsia="zh-CN"/>
        </w:rPr>
      </w:pPr>
      <w:r>
        <w:rPr>
          <w:rFonts w:hint="eastAsia"/>
          <w:lang w:val="en-US" w:eastAsia="zh-CN"/>
        </w:rPr>
        <w:t>1+N 商机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BADACA4" w15:done="0"/>
  <w15:commentEx w15:paraId="0ADEE511" w15:done="0"/>
  <w15:commentEx w15:paraId="49C912A4" w15:done="0"/>
  <w15:commentEx w15:paraId="10AA442E" w15:done="0"/>
  <w15:commentEx w15:paraId="213160DF" w15:done="0"/>
  <w15:commentEx w15:paraId="2992E23B" w15:done="0"/>
  <w15:commentEx w15:paraId="282CC2A6" w15:done="0"/>
  <w15:commentEx w15:paraId="7A2F4697" w15:done="0"/>
  <w15:commentEx w15:paraId="6017DF5C" w15:done="0"/>
  <w15:commentEx w15:paraId="4162BAC9" w15:done="0"/>
  <w15:commentEx w15:paraId="6D0B9B39" w15:done="0"/>
  <w15:commentEx w15:paraId="4AE021CC" w15:done="0"/>
  <w15:commentEx w15:paraId="3DAEDE2B" w15:done="0"/>
  <w15:commentEx w15:paraId="5E1EB1D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603F01FF" w:csb1="FFFF0000"/>
  </w:font>
  <w:font w:name="MicrosoftYaHei">
    <w:altName w:val="宋体"/>
    <w:panose1 w:val="00000000000000000000"/>
    <w:charset w:val="86"/>
    <w:family w:val="auto"/>
    <w:pitch w:val="default"/>
    <w:sig w:usb0="00000000" w:usb1="00000000" w:usb2="00000000" w:usb3="00000000" w:csb0="00000000" w:csb1="00000000"/>
  </w:font>
  <w:font w:name="仿宋_GB2312">
    <w:altName w:val="仿宋"/>
    <w:panose1 w:val="02010609030101010101"/>
    <w:charset w:val="86"/>
    <w:family w:val="auto"/>
    <w:pitch w:val="default"/>
    <w:sig w:usb0="00000000" w:usb1="00000000" w:usb2="00000000" w:usb3="00000000" w:csb0="00040000" w:csb1="00000000"/>
  </w:font>
  <w:font w:name="Helvetica Neue">
    <w:altName w:val="Times New Roman"/>
    <w:panose1 w:val="02000503000000020004"/>
    <w:charset w:val="00"/>
    <w:family w:val="auto"/>
    <w:pitch w:val="default"/>
    <w:sig w:usb0="00000000" w:usb1="00000000" w:usb2="0000001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87B5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E3DD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16096C"/>
    <w:multiLevelType w:val="multilevel"/>
    <w:tmpl w:val="9E16096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59F71583"/>
    <w:multiLevelType w:val="singleLevel"/>
    <w:tmpl w:val="59F71583"/>
    <w:lvl w:ilvl="0" w:tentative="0">
      <w:start w:val="1"/>
      <w:numFmt w:val="bullet"/>
      <w:lvlText w:val=""/>
      <w:lvlJc w:val="left"/>
      <w:pPr>
        <w:ind w:left="420" w:hanging="420"/>
      </w:pPr>
      <w:rPr>
        <w:rFonts w:hint="default" w:ascii="Wingdings" w:hAnsi="Wingdings"/>
      </w:rPr>
    </w:lvl>
  </w:abstractNum>
  <w:abstractNum w:abstractNumId="2">
    <w:nsid w:val="6B561931"/>
    <w:multiLevelType w:val="multilevel"/>
    <w:tmpl w:val="6B561931"/>
    <w:lvl w:ilvl="0" w:tentative="0">
      <w:start w:val="1"/>
      <w:numFmt w:val="chineseCountingThousand"/>
      <w:lvlText w:val="第%1章"/>
      <w:lvlJc w:val="left"/>
      <w:pPr>
        <w:ind w:left="992" w:hanging="425"/>
      </w:pPr>
      <w:rPr>
        <w:rFonts w:hint="eastAsia"/>
      </w:rPr>
    </w:lvl>
    <w:lvl w:ilvl="1" w:tentative="0">
      <w:start w:val="1"/>
      <w:numFmt w:val="decimal"/>
      <w:pStyle w:val="3"/>
      <w:isLgl/>
      <w:lvlText w:val="%1.%2"/>
      <w:lvlJc w:val="left"/>
      <w:pPr>
        <w:ind w:left="1121" w:hanging="567"/>
      </w:pPr>
      <w:rPr>
        <w:rFonts w:hint="default"/>
        <w:sz w:val="32"/>
        <w:szCs w:val="32"/>
      </w:rPr>
    </w:lvl>
    <w:lvl w:ilvl="2" w:tentative="0">
      <w:start w:val="1"/>
      <w:numFmt w:val="decimal"/>
      <w:pStyle w:val="6"/>
      <w:isLgl/>
      <w:lvlText w:val="%1.%2.%3"/>
      <w:lvlJc w:val="left"/>
      <w:pPr>
        <w:ind w:left="1407" w:hanging="567"/>
      </w:pPr>
      <w:rPr>
        <w:rFonts w:hint="default"/>
        <w:sz w:val="32"/>
        <w:szCs w:val="32"/>
      </w:rPr>
    </w:lvl>
    <w:lvl w:ilvl="3" w:tentative="0">
      <w:start w:val="1"/>
      <w:numFmt w:val="decimal"/>
      <w:pStyle w:val="7"/>
      <w:isLgl/>
      <w:lvlText w:val="%1.%2.%3.%4"/>
      <w:lvlJc w:val="left"/>
      <w:pPr>
        <w:ind w:left="1559" w:hanging="708"/>
      </w:pPr>
      <w:rPr>
        <w:rFonts w:hint="eastAsia"/>
      </w:rPr>
    </w:lvl>
    <w:lvl w:ilvl="4" w:tentative="0">
      <w:start w:val="1"/>
      <w:numFmt w:val="decimal"/>
      <w:isLgl/>
      <w:lvlText w:val="%1.%2.%3.%4.%5"/>
      <w:lvlJc w:val="left"/>
      <w:pPr>
        <w:ind w:left="2551" w:hanging="850"/>
      </w:pPr>
      <w:rPr>
        <w:rFonts w:hint="eastAsia"/>
      </w:rPr>
    </w:lvl>
    <w:lvl w:ilvl="5" w:tentative="0">
      <w:start w:val="1"/>
      <w:numFmt w:val="decimal"/>
      <w:lvlText w:val="%2.%3.%4.%5.%6.1"/>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枫箫子">
    <w15:presenceInfo w15:providerId="WPS Office" w15:userId="4107119752"/>
  </w15:person>
  <w15:person w15:author="阙自勉">
    <w15:presenceInfo w15:providerId="WPS Office" w15:userId="9346223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FDA247"/>
    <w:rsid w:val="078D8DEA"/>
    <w:rsid w:val="081E4DE9"/>
    <w:rsid w:val="0DAE4BD3"/>
    <w:rsid w:val="118551E1"/>
    <w:rsid w:val="12B69B42"/>
    <w:rsid w:val="14FB0549"/>
    <w:rsid w:val="159F2043"/>
    <w:rsid w:val="177D71FB"/>
    <w:rsid w:val="1B7F16BA"/>
    <w:rsid w:val="1DFDF809"/>
    <w:rsid w:val="1ECD8505"/>
    <w:rsid w:val="1F7F9BF6"/>
    <w:rsid w:val="1FAB2DD5"/>
    <w:rsid w:val="1FAFFFBA"/>
    <w:rsid w:val="1FBCD14D"/>
    <w:rsid w:val="1FE764ED"/>
    <w:rsid w:val="25FD17AC"/>
    <w:rsid w:val="297AB6C0"/>
    <w:rsid w:val="2AFF11CB"/>
    <w:rsid w:val="2B0D20A1"/>
    <w:rsid w:val="2B7FE130"/>
    <w:rsid w:val="2D5A2750"/>
    <w:rsid w:val="2EFF0647"/>
    <w:rsid w:val="2FEE23A9"/>
    <w:rsid w:val="2FF7A5C1"/>
    <w:rsid w:val="2FFF50BF"/>
    <w:rsid w:val="34399B53"/>
    <w:rsid w:val="34B76358"/>
    <w:rsid w:val="3676FB2C"/>
    <w:rsid w:val="36EDFA52"/>
    <w:rsid w:val="377749D4"/>
    <w:rsid w:val="37BFE3F6"/>
    <w:rsid w:val="37F3ECD7"/>
    <w:rsid w:val="3AF59E3F"/>
    <w:rsid w:val="3B3D4399"/>
    <w:rsid w:val="3B4A887A"/>
    <w:rsid w:val="3B6DF5CC"/>
    <w:rsid w:val="3BFAC82D"/>
    <w:rsid w:val="3BFDEE3A"/>
    <w:rsid w:val="3D2BC3DA"/>
    <w:rsid w:val="3D779B88"/>
    <w:rsid w:val="3DA63FC7"/>
    <w:rsid w:val="3DBAE327"/>
    <w:rsid w:val="3DBFF42A"/>
    <w:rsid w:val="3DDE1683"/>
    <w:rsid w:val="3DEEE9B8"/>
    <w:rsid w:val="3E1D968A"/>
    <w:rsid w:val="3EDDD4DA"/>
    <w:rsid w:val="3EFE60AF"/>
    <w:rsid w:val="3F556790"/>
    <w:rsid w:val="3F9E4BC3"/>
    <w:rsid w:val="3FED4034"/>
    <w:rsid w:val="3FEF3A6A"/>
    <w:rsid w:val="3FFB9288"/>
    <w:rsid w:val="3FFF495B"/>
    <w:rsid w:val="3FFFAB66"/>
    <w:rsid w:val="44E96B6F"/>
    <w:rsid w:val="47DDD6C5"/>
    <w:rsid w:val="496FCCDF"/>
    <w:rsid w:val="49FFB797"/>
    <w:rsid w:val="4CBEC515"/>
    <w:rsid w:val="4ED5B8DF"/>
    <w:rsid w:val="4F2FEB00"/>
    <w:rsid w:val="4FF90001"/>
    <w:rsid w:val="4FFFACB6"/>
    <w:rsid w:val="51FA4700"/>
    <w:rsid w:val="51FF76BB"/>
    <w:rsid w:val="53F71C3D"/>
    <w:rsid w:val="56FA9109"/>
    <w:rsid w:val="57DEE209"/>
    <w:rsid w:val="57FBEA4F"/>
    <w:rsid w:val="57FC883B"/>
    <w:rsid w:val="57FE8252"/>
    <w:rsid w:val="5AF465DE"/>
    <w:rsid w:val="5BB70213"/>
    <w:rsid w:val="5BEE5C53"/>
    <w:rsid w:val="5BEFF49B"/>
    <w:rsid w:val="5BFB3EB5"/>
    <w:rsid w:val="5CEF9F85"/>
    <w:rsid w:val="5DBF93F3"/>
    <w:rsid w:val="5DD178EC"/>
    <w:rsid w:val="5DFFA205"/>
    <w:rsid w:val="5E8BFA71"/>
    <w:rsid w:val="5EB31283"/>
    <w:rsid w:val="5F4D0D32"/>
    <w:rsid w:val="5F771B30"/>
    <w:rsid w:val="5F7FC3DD"/>
    <w:rsid w:val="5FBF9A15"/>
    <w:rsid w:val="5FC31A71"/>
    <w:rsid w:val="5FC9FF74"/>
    <w:rsid w:val="5FDBCD96"/>
    <w:rsid w:val="5FDDCEE8"/>
    <w:rsid w:val="5FF67E3B"/>
    <w:rsid w:val="5FFD4590"/>
    <w:rsid w:val="63FB2758"/>
    <w:rsid w:val="65F331D2"/>
    <w:rsid w:val="663A037E"/>
    <w:rsid w:val="663F8651"/>
    <w:rsid w:val="664B9842"/>
    <w:rsid w:val="66DF41DA"/>
    <w:rsid w:val="67FB34FD"/>
    <w:rsid w:val="67FD6D45"/>
    <w:rsid w:val="67FD8698"/>
    <w:rsid w:val="67FF8BF4"/>
    <w:rsid w:val="697FF221"/>
    <w:rsid w:val="6ADF0F76"/>
    <w:rsid w:val="6AF7D220"/>
    <w:rsid w:val="6B309FCC"/>
    <w:rsid w:val="6B37BD26"/>
    <w:rsid w:val="6BCFA7E6"/>
    <w:rsid w:val="6BFBAF7C"/>
    <w:rsid w:val="6BFCD08A"/>
    <w:rsid w:val="6CBF5317"/>
    <w:rsid w:val="6CE90F35"/>
    <w:rsid w:val="6D7B33F5"/>
    <w:rsid w:val="6DDDE3B8"/>
    <w:rsid w:val="6DF63069"/>
    <w:rsid w:val="6E43B16D"/>
    <w:rsid w:val="6E768034"/>
    <w:rsid w:val="6E97B0F7"/>
    <w:rsid w:val="6F3D715C"/>
    <w:rsid w:val="6F7BDD62"/>
    <w:rsid w:val="6FBF4FBE"/>
    <w:rsid w:val="6FBFAC9C"/>
    <w:rsid w:val="6FDF42BC"/>
    <w:rsid w:val="6FE67FD0"/>
    <w:rsid w:val="6FF73870"/>
    <w:rsid w:val="6FFB34EB"/>
    <w:rsid w:val="6FFE8C9E"/>
    <w:rsid w:val="6FFF289D"/>
    <w:rsid w:val="71974891"/>
    <w:rsid w:val="719F7FDE"/>
    <w:rsid w:val="73733115"/>
    <w:rsid w:val="7377F1EE"/>
    <w:rsid w:val="73DDDFCA"/>
    <w:rsid w:val="73FDD3CA"/>
    <w:rsid w:val="767E8126"/>
    <w:rsid w:val="76FA1F17"/>
    <w:rsid w:val="76FFE489"/>
    <w:rsid w:val="77BFC148"/>
    <w:rsid w:val="77DC31FD"/>
    <w:rsid w:val="77DD8501"/>
    <w:rsid w:val="77FD2279"/>
    <w:rsid w:val="77FF07D1"/>
    <w:rsid w:val="77FFA53B"/>
    <w:rsid w:val="78BF00A4"/>
    <w:rsid w:val="79BF0010"/>
    <w:rsid w:val="79C74343"/>
    <w:rsid w:val="79DF3969"/>
    <w:rsid w:val="79DFF737"/>
    <w:rsid w:val="79FF6452"/>
    <w:rsid w:val="7BAE1F37"/>
    <w:rsid w:val="7BFF3A3C"/>
    <w:rsid w:val="7C7B13A7"/>
    <w:rsid w:val="7C7F43A2"/>
    <w:rsid w:val="7CCD7015"/>
    <w:rsid w:val="7CED7676"/>
    <w:rsid w:val="7D9F468E"/>
    <w:rsid w:val="7DABBBA1"/>
    <w:rsid w:val="7DD6076B"/>
    <w:rsid w:val="7DF78798"/>
    <w:rsid w:val="7DFAA6D3"/>
    <w:rsid w:val="7DFB2193"/>
    <w:rsid w:val="7DFF2E20"/>
    <w:rsid w:val="7EA76E06"/>
    <w:rsid w:val="7EB7984E"/>
    <w:rsid w:val="7EEFBCF4"/>
    <w:rsid w:val="7EEFFE6E"/>
    <w:rsid w:val="7EFE0093"/>
    <w:rsid w:val="7EFF1D8A"/>
    <w:rsid w:val="7F0F805D"/>
    <w:rsid w:val="7F1D5426"/>
    <w:rsid w:val="7F5D356C"/>
    <w:rsid w:val="7F673090"/>
    <w:rsid w:val="7F6D8F29"/>
    <w:rsid w:val="7F7D4926"/>
    <w:rsid w:val="7F7F0C4C"/>
    <w:rsid w:val="7F9EFB86"/>
    <w:rsid w:val="7FAFD373"/>
    <w:rsid w:val="7FB1E7BA"/>
    <w:rsid w:val="7FB3A87B"/>
    <w:rsid w:val="7FB765AD"/>
    <w:rsid w:val="7FBF86A7"/>
    <w:rsid w:val="7FCF7918"/>
    <w:rsid w:val="7FCFA946"/>
    <w:rsid w:val="7FD77F31"/>
    <w:rsid w:val="7FDA548A"/>
    <w:rsid w:val="7FDE38A7"/>
    <w:rsid w:val="7FE36A72"/>
    <w:rsid w:val="7FECB211"/>
    <w:rsid w:val="7FEF1CF0"/>
    <w:rsid w:val="7FEF4CF7"/>
    <w:rsid w:val="7FEF8A33"/>
    <w:rsid w:val="7FF19AFF"/>
    <w:rsid w:val="7FF364A6"/>
    <w:rsid w:val="7FF7B5D6"/>
    <w:rsid w:val="7FF7D6D8"/>
    <w:rsid w:val="7FFA3A3F"/>
    <w:rsid w:val="7FFA49CD"/>
    <w:rsid w:val="7FFB871F"/>
    <w:rsid w:val="7FFBF13F"/>
    <w:rsid w:val="7FFC30A4"/>
    <w:rsid w:val="7FFFE5A3"/>
    <w:rsid w:val="8DF3F3E6"/>
    <w:rsid w:val="8F2FF7B5"/>
    <w:rsid w:val="8FD707BF"/>
    <w:rsid w:val="8FDCF2FC"/>
    <w:rsid w:val="8FFF2087"/>
    <w:rsid w:val="95DD0509"/>
    <w:rsid w:val="95FF8DF8"/>
    <w:rsid w:val="99AD2BE0"/>
    <w:rsid w:val="9C7F2A85"/>
    <w:rsid w:val="9D7B8773"/>
    <w:rsid w:val="9E65D0B3"/>
    <w:rsid w:val="9F7FE7C2"/>
    <w:rsid w:val="9F87D58B"/>
    <w:rsid w:val="9FF9B84C"/>
    <w:rsid w:val="A2FD7BF3"/>
    <w:rsid w:val="A3FBD1BD"/>
    <w:rsid w:val="A9AE6719"/>
    <w:rsid w:val="A9C962EC"/>
    <w:rsid w:val="AAED3CE8"/>
    <w:rsid w:val="AFD7C265"/>
    <w:rsid w:val="AFDE753B"/>
    <w:rsid w:val="AFF50A3E"/>
    <w:rsid w:val="AFFFEBC4"/>
    <w:rsid w:val="B2FF7D42"/>
    <w:rsid w:val="B376211F"/>
    <w:rsid w:val="B399DBA7"/>
    <w:rsid w:val="B3D70019"/>
    <w:rsid w:val="B5FF3DBA"/>
    <w:rsid w:val="B73B160B"/>
    <w:rsid w:val="B7FA14E6"/>
    <w:rsid w:val="B7FF4CCF"/>
    <w:rsid w:val="B8EEBEDD"/>
    <w:rsid w:val="B9FFEF0E"/>
    <w:rsid w:val="BAFEDB78"/>
    <w:rsid w:val="BB7BBDEB"/>
    <w:rsid w:val="BBCF7ED8"/>
    <w:rsid w:val="BBE3BBF8"/>
    <w:rsid w:val="BBE75FF4"/>
    <w:rsid w:val="BBEBCC40"/>
    <w:rsid w:val="BBF5BDDB"/>
    <w:rsid w:val="BCBF8909"/>
    <w:rsid w:val="BD3FC8F2"/>
    <w:rsid w:val="BDFD7C50"/>
    <w:rsid w:val="BDFE1A83"/>
    <w:rsid w:val="BECEF698"/>
    <w:rsid w:val="BEDFFECE"/>
    <w:rsid w:val="BF76E606"/>
    <w:rsid w:val="BFBFAAF1"/>
    <w:rsid w:val="BFCD1760"/>
    <w:rsid w:val="BFDE80D7"/>
    <w:rsid w:val="BFE76D6F"/>
    <w:rsid w:val="BFED5354"/>
    <w:rsid w:val="BFF3E7C7"/>
    <w:rsid w:val="BFF69829"/>
    <w:rsid w:val="BFF77F45"/>
    <w:rsid w:val="BFFEC183"/>
    <w:rsid w:val="BFFF20AE"/>
    <w:rsid w:val="C7F743A4"/>
    <w:rsid w:val="C9FC1F91"/>
    <w:rsid w:val="CBFDA918"/>
    <w:rsid w:val="CBFDB190"/>
    <w:rsid w:val="CBFF2A95"/>
    <w:rsid w:val="CD733DD2"/>
    <w:rsid w:val="CDDF394B"/>
    <w:rsid w:val="CDFD19C1"/>
    <w:rsid w:val="CDFF2AA9"/>
    <w:rsid w:val="CFBFDAD1"/>
    <w:rsid w:val="CFFC9829"/>
    <w:rsid w:val="D7A4CC35"/>
    <w:rsid w:val="D7C36F1C"/>
    <w:rsid w:val="D7EE2D92"/>
    <w:rsid w:val="D9970CBF"/>
    <w:rsid w:val="D9EFE80C"/>
    <w:rsid w:val="DA462B8F"/>
    <w:rsid w:val="DAFD099E"/>
    <w:rsid w:val="DBAEE104"/>
    <w:rsid w:val="DC0F8522"/>
    <w:rsid w:val="DCD291F1"/>
    <w:rsid w:val="DD7A02B1"/>
    <w:rsid w:val="DDEBBFFA"/>
    <w:rsid w:val="DDEFAA50"/>
    <w:rsid w:val="DEFB0B09"/>
    <w:rsid w:val="DF4F8287"/>
    <w:rsid w:val="DF97F624"/>
    <w:rsid w:val="DF9F62E9"/>
    <w:rsid w:val="DF9FF74C"/>
    <w:rsid w:val="DFBD7DDF"/>
    <w:rsid w:val="DFBFC25A"/>
    <w:rsid w:val="DFE7D288"/>
    <w:rsid w:val="DFFC99D5"/>
    <w:rsid w:val="E37D7292"/>
    <w:rsid w:val="E37F9E39"/>
    <w:rsid w:val="E6279257"/>
    <w:rsid w:val="E7730E60"/>
    <w:rsid w:val="E7775F38"/>
    <w:rsid w:val="E777E988"/>
    <w:rsid w:val="E77F13EE"/>
    <w:rsid w:val="E7AF6076"/>
    <w:rsid w:val="E7C7CBF6"/>
    <w:rsid w:val="E7DAB649"/>
    <w:rsid w:val="E7FFDC01"/>
    <w:rsid w:val="EBD3C49C"/>
    <w:rsid w:val="EBF67B92"/>
    <w:rsid w:val="EBFDE5DB"/>
    <w:rsid w:val="EC7F51B2"/>
    <w:rsid w:val="ECD94EE2"/>
    <w:rsid w:val="ECF79C62"/>
    <w:rsid w:val="ED7FA981"/>
    <w:rsid w:val="EDD74BD6"/>
    <w:rsid w:val="EDFB7C90"/>
    <w:rsid w:val="EDFED705"/>
    <w:rsid w:val="EEBF56A6"/>
    <w:rsid w:val="EEEBAD44"/>
    <w:rsid w:val="EF3B5B5B"/>
    <w:rsid w:val="EF57E040"/>
    <w:rsid w:val="EF5D2EF7"/>
    <w:rsid w:val="EF6FEAEB"/>
    <w:rsid w:val="EF7586CB"/>
    <w:rsid w:val="EFA88552"/>
    <w:rsid w:val="EFAF255F"/>
    <w:rsid w:val="EFBFA7C6"/>
    <w:rsid w:val="EFDDF934"/>
    <w:rsid w:val="EFE5BADB"/>
    <w:rsid w:val="EFE6994D"/>
    <w:rsid w:val="EFEF59B2"/>
    <w:rsid w:val="EFEF9D40"/>
    <w:rsid w:val="F2EE3853"/>
    <w:rsid w:val="F4775771"/>
    <w:rsid w:val="F4966564"/>
    <w:rsid w:val="F4FB71E7"/>
    <w:rsid w:val="F59B0D36"/>
    <w:rsid w:val="F5F5DB79"/>
    <w:rsid w:val="F67DF904"/>
    <w:rsid w:val="F71FE0A3"/>
    <w:rsid w:val="F7775373"/>
    <w:rsid w:val="F77ED381"/>
    <w:rsid w:val="F79EF4FC"/>
    <w:rsid w:val="F7BFDBE4"/>
    <w:rsid w:val="F7DD41D0"/>
    <w:rsid w:val="F7E79212"/>
    <w:rsid w:val="F7F0E1CD"/>
    <w:rsid w:val="F7FAD0EE"/>
    <w:rsid w:val="F90B9A7A"/>
    <w:rsid w:val="F96B5BF6"/>
    <w:rsid w:val="F977A99E"/>
    <w:rsid w:val="F97D7F85"/>
    <w:rsid w:val="F97F637C"/>
    <w:rsid w:val="F9BC091E"/>
    <w:rsid w:val="F9FDCD79"/>
    <w:rsid w:val="FAF75606"/>
    <w:rsid w:val="FB57A237"/>
    <w:rsid w:val="FB5FDA87"/>
    <w:rsid w:val="FBC13BA1"/>
    <w:rsid w:val="FBC67709"/>
    <w:rsid w:val="FBEB0543"/>
    <w:rsid w:val="FBEB65BF"/>
    <w:rsid w:val="FBF9670D"/>
    <w:rsid w:val="FBFF0E83"/>
    <w:rsid w:val="FCEF85FA"/>
    <w:rsid w:val="FCFC01DA"/>
    <w:rsid w:val="FD72C5C0"/>
    <w:rsid w:val="FDA7B228"/>
    <w:rsid w:val="FDBD4102"/>
    <w:rsid w:val="FDD5419A"/>
    <w:rsid w:val="FDFB995E"/>
    <w:rsid w:val="FE537B34"/>
    <w:rsid w:val="FE7FEF1B"/>
    <w:rsid w:val="FEB78D5B"/>
    <w:rsid w:val="FEEBC605"/>
    <w:rsid w:val="FEED8A0F"/>
    <w:rsid w:val="FEEEB90F"/>
    <w:rsid w:val="FEF74D4B"/>
    <w:rsid w:val="FEFB0A5D"/>
    <w:rsid w:val="FEFC6A78"/>
    <w:rsid w:val="FEFD7A05"/>
    <w:rsid w:val="FEFDDD81"/>
    <w:rsid w:val="FF0FD3AC"/>
    <w:rsid w:val="FF5E00A6"/>
    <w:rsid w:val="FF5F7096"/>
    <w:rsid w:val="FF7E5145"/>
    <w:rsid w:val="FF7EDB25"/>
    <w:rsid w:val="FFA49B45"/>
    <w:rsid w:val="FFB6725B"/>
    <w:rsid w:val="FFB71A7F"/>
    <w:rsid w:val="FFB93EFF"/>
    <w:rsid w:val="FFBA1F35"/>
    <w:rsid w:val="FFBD7063"/>
    <w:rsid w:val="FFDDAE52"/>
    <w:rsid w:val="FFDE8BC4"/>
    <w:rsid w:val="FFDFF46F"/>
    <w:rsid w:val="FFE50162"/>
    <w:rsid w:val="FFE7FC3C"/>
    <w:rsid w:val="FFED9355"/>
    <w:rsid w:val="FFEEA449"/>
    <w:rsid w:val="FFEF8860"/>
    <w:rsid w:val="FFEF8AFD"/>
    <w:rsid w:val="FFF665AB"/>
    <w:rsid w:val="FFF9800C"/>
    <w:rsid w:val="FFF9D69F"/>
    <w:rsid w:val="FFFBBE7C"/>
    <w:rsid w:val="FFFBF7CC"/>
    <w:rsid w:val="FFFC878C"/>
    <w:rsid w:val="FFFD5131"/>
    <w:rsid w:val="FFFF3CAD"/>
    <w:rsid w:val="FFFFBE8B"/>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imes New Roman"/>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4"/>
    <w:qFormat/>
    <w:uiPriority w:val="9"/>
    <w:pPr>
      <w:keepNext/>
      <w:keepLines/>
      <w:pageBreakBefore/>
      <w:numPr>
        <w:ilvl w:val="1"/>
        <w:numId w:val="1"/>
      </w:numPr>
      <w:spacing w:before="260" w:after="260" w:line="415" w:lineRule="auto"/>
      <w:outlineLvl w:val="1"/>
    </w:pPr>
    <w:rPr>
      <w:rFonts w:ascii="Calibri Light" w:hAnsi="Calibri Light" w:cs="Times New Roman"/>
      <w:b/>
      <w:bCs/>
      <w:sz w:val="32"/>
      <w:szCs w:val="32"/>
    </w:rPr>
  </w:style>
  <w:style w:type="paragraph" w:styleId="6">
    <w:name w:val="heading 3"/>
    <w:basedOn w:val="1"/>
    <w:next w:val="1"/>
    <w:qFormat/>
    <w:uiPriority w:val="9"/>
    <w:pPr>
      <w:keepNext/>
      <w:keepLines/>
      <w:numPr>
        <w:ilvl w:val="2"/>
        <w:numId w:val="1"/>
      </w:numPr>
      <w:spacing w:before="260" w:after="260" w:line="416" w:lineRule="auto"/>
      <w:outlineLvl w:val="2"/>
    </w:pPr>
    <w:rPr>
      <w:rFonts w:cs="Times New Roman"/>
      <w:b/>
      <w:bCs/>
      <w:sz w:val="32"/>
      <w:szCs w:val="32"/>
    </w:rPr>
  </w:style>
  <w:style w:type="paragraph" w:styleId="7">
    <w:name w:val="heading 4"/>
    <w:basedOn w:val="1"/>
    <w:next w:val="1"/>
    <w:qFormat/>
    <w:uiPriority w:val="9"/>
    <w:pPr>
      <w:keepNext/>
      <w:keepLines/>
      <w:numPr>
        <w:ilvl w:val="3"/>
        <w:numId w:val="1"/>
      </w:numPr>
      <w:spacing w:before="280" w:after="290" w:line="376" w:lineRule="auto"/>
      <w:outlineLvl w:val="3"/>
    </w:pPr>
    <w:rPr>
      <w:rFonts w:ascii="Calibri Light" w:hAnsi="Calibri Light" w:cs="Times New Roman"/>
      <w:b/>
      <w:bCs/>
      <w:kern w:val="0"/>
      <w:sz w:val="28"/>
      <w:szCs w:val="28"/>
    </w:rPr>
  </w:style>
  <w:style w:type="character" w:default="1" w:styleId="14">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Body Text First Indent 2"/>
    <w:basedOn w:val="5"/>
    <w:unhideWhenUsed/>
    <w:qFormat/>
    <w:uiPriority w:val="99"/>
    <w:pPr>
      <w:ind w:firstLine="420" w:firstLineChars="200"/>
    </w:pPr>
  </w:style>
  <w:style w:type="paragraph" w:styleId="5">
    <w:name w:val="Body Text Indent"/>
    <w:basedOn w:val="1"/>
    <w:unhideWhenUsed/>
    <w:qFormat/>
    <w:uiPriority w:val="99"/>
    <w:pPr>
      <w:spacing w:after="120"/>
      <w:ind w:left="420" w:leftChars="200"/>
    </w:pPr>
  </w:style>
  <w:style w:type="paragraph" w:styleId="8">
    <w:name w:val="Normal Indent"/>
    <w:basedOn w:val="1"/>
    <w:unhideWhenUsed/>
    <w:qFormat/>
    <w:uiPriority w:val="99"/>
    <w:pPr>
      <w:ind w:firstLine="420" w:firstLineChars="200"/>
    </w:pPr>
  </w:style>
  <w:style w:type="paragraph" w:styleId="9">
    <w:name w:val="annotation text"/>
    <w:basedOn w:val="1"/>
    <w:qFormat/>
    <w:uiPriority w:val="0"/>
    <w:pPr>
      <w:jc w:val="left"/>
    </w:p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FollowedHyperlink"/>
    <w:basedOn w:val="14"/>
    <w:qFormat/>
    <w:uiPriority w:val="0"/>
    <w:rPr>
      <w:color w:val="800080"/>
      <w:u w:val="single"/>
    </w:rPr>
  </w:style>
  <w:style w:type="character" w:styleId="16">
    <w:name w:val="Hyperlink"/>
    <w:basedOn w:val="14"/>
    <w:qFormat/>
    <w:uiPriority w:val="0"/>
    <w:rPr>
      <w:color w:val="0000FF"/>
      <w:u w:val="single"/>
    </w:rPr>
  </w:style>
  <w:style w:type="character" w:customStyle="1" w:styleId="17">
    <w:name w:val="font81"/>
    <w:qFormat/>
    <w:uiPriority w:val="0"/>
    <w:rPr>
      <w:rFonts w:hint="eastAsia" w:ascii="宋体" w:hAnsi="宋体" w:eastAsia="宋体" w:cs="宋体"/>
      <w:color w:val="000000"/>
      <w:sz w:val="21"/>
      <w:szCs w:val="21"/>
      <w:u w:val="none"/>
    </w:rPr>
  </w:style>
  <w:style w:type="paragraph" w:customStyle="1" w:styleId="18">
    <w:name w:val="石墨文档正文"/>
    <w:qFormat/>
    <w:uiPriority w:val="0"/>
    <w:rPr>
      <w:rFonts w:ascii="Arial Unicode MS" w:hAnsi="Arial Unicode MS" w:eastAsia="MicrosoftYaHei" w:cs="Arial Unicode MS"/>
      <w:sz w:val="22"/>
      <w:szCs w:val="22"/>
    </w:rPr>
  </w:style>
  <w:style w:type="character" w:customStyle="1" w:styleId="19">
    <w:name w:val="high-light"/>
    <w:qFormat/>
    <w:uiPriority w:val="0"/>
  </w:style>
  <w:style w:type="paragraph" w:customStyle="1" w:styleId="20">
    <w:name w:val="QB表内文字"/>
    <w:basedOn w:val="21"/>
    <w:qFormat/>
    <w:uiPriority w:val="0"/>
    <w:pPr>
      <w:widowControl w:val="0"/>
      <w:ind w:firstLine="0" w:firstLineChars="0"/>
    </w:pPr>
    <w:rPr>
      <w:kern w:val="0"/>
      <w:szCs w:val="20"/>
    </w:rPr>
  </w:style>
  <w:style w:type="paragraph" w:customStyle="1" w:styleId="21">
    <w:name w:val="段"/>
    <w:qFormat/>
    <w:uiPriority w:val="0"/>
    <w:pPr>
      <w:autoSpaceDE w:val="0"/>
      <w:autoSpaceDN w:val="0"/>
      <w:ind w:firstLine="200" w:firstLineChars="200"/>
      <w:jc w:val="both"/>
    </w:pPr>
    <w:rPr>
      <w:rFonts w:ascii="宋体"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108</Pages>
  <Lines>1</Lines>
  <Paragraphs>1</Paragraphs>
  <TotalTime>91</TotalTime>
  <ScaleCrop>false</ScaleCrop>
  <LinksUpToDate>false</LinksUpToDate>
  <Application>WPS Office_12.8.2.19315_F1E327BC-269C-435d-A152-05C5408002CA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2026-09-08T22:17:00Z</dcterms:created>
  <dc:creator>Apache POI</dc:creator>
  <cp:lastModifiedBy>阙自勉</cp:lastModifiedBy>
  <dcterms:modified xsi:type="dcterms:W3CDTF">2026-09-11T11:23:42Z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319F42559E9442B585426B955334C505_13</vt:lpwstr>
  </property>
</Properties>
</file>