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DF8F" w14:textId="5F0BB400" w:rsidR="00E527BA" w:rsidRDefault="00E527BA" w:rsidP="00E527BA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主流程设计</w:t>
      </w:r>
    </w:p>
    <w:p w14:paraId="439EA099" w14:textId="74BEE708" w:rsidR="00E527BA" w:rsidRDefault="00E527BA" w:rsidP="00E527BA">
      <w:pPr>
        <w:pStyle w:val="2"/>
        <w:numPr>
          <w:ilvl w:val="1"/>
          <w:numId w:val="2"/>
        </w:numPr>
      </w:pPr>
      <w:r>
        <w:rPr>
          <w:rFonts w:hint="eastAsia"/>
        </w:rPr>
        <w:t>方案概述</w:t>
      </w:r>
    </w:p>
    <w:p w14:paraId="69550FE8" w14:textId="735D1AF5" w:rsidR="005830A2" w:rsidRDefault="00EE69B4" w:rsidP="00E527BA">
      <w:pPr>
        <w:rPr>
          <w:rFonts w:hint="eastAsia"/>
        </w:rPr>
      </w:pPr>
      <w:r>
        <w:rPr>
          <w:rFonts w:hint="eastAsia"/>
        </w:rPr>
        <w:t>每天晚上11点</w:t>
      </w:r>
      <w:r>
        <w:rPr>
          <w:rFonts w:hint="eastAsia"/>
        </w:rPr>
        <w:t>，</w:t>
      </w:r>
      <w:r w:rsidR="005830A2">
        <w:rPr>
          <w:rFonts w:hint="eastAsia"/>
        </w:rPr>
        <w:t>使用</w:t>
      </w:r>
      <w:proofErr w:type="spellStart"/>
      <w:r w:rsidR="005830A2">
        <w:rPr>
          <w:rFonts w:hint="eastAsia"/>
        </w:rPr>
        <w:t>xjob</w:t>
      </w:r>
      <w:proofErr w:type="spellEnd"/>
      <w:r w:rsidR="005830A2">
        <w:rPr>
          <w:rFonts w:hint="eastAsia"/>
        </w:rPr>
        <w:t>对特定</w:t>
      </w:r>
      <w:proofErr w:type="spellStart"/>
      <w:r w:rsidR="005830A2">
        <w:rPr>
          <w:rFonts w:hint="eastAsia"/>
        </w:rPr>
        <w:t>ip</w:t>
      </w:r>
      <w:proofErr w:type="spellEnd"/>
      <w:r w:rsidR="005830A2">
        <w:rPr>
          <w:rFonts w:hint="eastAsia"/>
        </w:rPr>
        <w:t>的节点发送消息，触发</w:t>
      </w:r>
      <w:r w:rsidR="00C87790">
        <w:rPr>
          <w:rFonts w:hint="eastAsia"/>
        </w:rPr>
        <w:t>节点的迁移工作。</w:t>
      </w:r>
    </w:p>
    <w:p w14:paraId="2DC98B5B" w14:textId="443FEFDC" w:rsidR="007E527F" w:rsidRDefault="007E527F" w:rsidP="00E527BA">
      <w:pPr>
        <w:rPr>
          <w:rFonts w:hint="eastAsia"/>
        </w:rPr>
      </w:pPr>
      <w:r>
        <w:rPr>
          <w:rFonts w:hint="eastAsia"/>
        </w:rPr>
        <w:t>接到触发消息后，线程管理器根据执行记录，选定本次执行数据的分库、分表。</w:t>
      </w:r>
      <w:r w:rsidR="00F655D0">
        <w:rPr>
          <w:rFonts w:hint="eastAsia"/>
        </w:rPr>
        <w:t>使用游标技术查询出需要迁移的订单主表数据，遍历子线程状态，如果空闲，则把这批数据分配给该子线程（手动管理，不用线程池）。</w:t>
      </w:r>
      <w:r w:rsidR="00302A36">
        <w:rPr>
          <w:rFonts w:hint="eastAsia"/>
        </w:rPr>
        <w:t>如果时间段超出窗口或数据段超出窗口，则停止</w:t>
      </w:r>
      <w:r w:rsidR="00D50326">
        <w:rPr>
          <w:rFonts w:hint="eastAsia"/>
        </w:rPr>
        <w:t>分配</w:t>
      </w:r>
      <w:r w:rsidR="00302A36">
        <w:rPr>
          <w:rFonts w:hint="eastAsia"/>
        </w:rPr>
        <w:t>。</w:t>
      </w:r>
    </w:p>
    <w:p w14:paraId="221C9AA6" w14:textId="5A2406A5" w:rsidR="007E527F" w:rsidRDefault="007E527F" w:rsidP="00E527BA">
      <w:pPr>
        <w:rPr>
          <w:rFonts w:hint="eastAsia"/>
        </w:rPr>
      </w:pPr>
      <w:r>
        <w:rPr>
          <w:rFonts w:hint="eastAsia"/>
        </w:rPr>
        <w:t>Work子线程，首先根据分配的订单数据，并把对应数据迁移状态改为迁移中</w:t>
      </w:r>
      <w:r w:rsidR="00F655D0">
        <w:rPr>
          <w:rFonts w:hint="eastAsia"/>
        </w:rPr>
        <w:t>。</w:t>
      </w:r>
      <w:r>
        <w:rPr>
          <w:rFonts w:hint="eastAsia"/>
        </w:rPr>
        <w:t>而后查询关联数据，再内存中组织成宽表，插入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。而后把订单状态改为迁移完成。</w:t>
      </w:r>
      <w:r w:rsidR="00F655D0">
        <w:rPr>
          <w:rFonts w:hint="eastAsia"/>
        </w:rPr>
        <w:t>同时修改主线程的线程状态以及修改任务记录状态。</w:t>
      </w:r>
    </w:p>
    <w:p w14:paraId="6839063B" w14:textId="5653504F" w:rsidR="00E527BA" w:rsidRDefault="00E527BA" w:rsidP="00E527BA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实体描述</w:t>
      </w:r>
    </w:p>
    <w:p w14:paraId="482B72A6" w14:textId="1A5435AE" w:rsidR="00E527BA" w:rsidRDefault="00EE69B4" w:rsidP="00E527BA">
      <w:pPr>
        <w:pStyle w:val="3"/>
        <w:numPr>
          <w:ilvl w:val="2"/>
          <w:numId w:val="2"/>
        </w:numPr>
      </w:pPr>
      <w:r>
        <w:rPr>
          <w:rFonts w:hint="eastAsia"/>
        </w:rPr>
        <w:t>管理主线程</w:t>
      </w:r>
    </w:p>
    <w:p w14:paraId="7353A422" w14:textId="0BEA4B8E" w:rsidR="00E527BA" w:rsidRDefault="00226B73" w:rsidP="00E527BA">
      <w:r>
        <w:rPr>
          <w:rFonts w:hint="eastAsia"/>
        </w:rPr>
        <w:t>不使用</w:t>
      </w:r>
      <w:r w:rsidR="0051063F">
        <w:rPr>
          <w:rFonts w:hint="eastAsia"/>
        </w:rPr>
        <w:t>线程池，手动管理逻辑线程。</w:t>
      </w:r>
      <w:r w:rsidR="00E31A67">
        <w:rPr>
          <w:rFonts w:hint="eastAsia"/>
        </w:rPr>
        <w:t>设置一个固定worker队列大小，暂定6（在线环境是1核3倍爆发）。</w:t>
      </w:r>
    </w:p>
    <w:p w14:paraId="4C16FCCF" w14:textId="510276EC" w:rsidR="00E31A67" w:rsidRDefault="000E1F97" w:rsidP="00E527BA">
      <w:pPr>
        <w:rPr>
          <w:rFonts w:hint="eastAsia"/>
        </w:rPr>
      </w:pPr>
      <w:r>
        <w:rPr>
          <w:rFonts w:hint="eastAsia"/>
        </w:rPr>
        <w:t>线程管理器是程序的主控系统，决定</w:t>
      </w:r>
      <w:r w:rsidR="00EE69B4">
        <w:rPr>
          <w:rFonts w:hint="eastAsia"/>
        </w:rPr>
        <w:t>迁移哪个分表，查询需要处理的订单数据，交给子线程处理。</w:t>
      </w:r>
    </w:p>
    <w:p w14:paraId="53A759E5" w14:textId="70604951" w:rsidR="00E527BA" w:rsidRDefault="00E527BA" w:rsidP="00E527BA">
      <w:pPr>
        <w:pStyle w:val="3"/>
        <w:numPr>
          <w:ilvl w:val="2"/>
          <w:numId w:val="2"/>
        </w:numPr>
      </w:pPr>
      <w:proofErr w:type="gramStart"/>
      <w:r>
        <w:rPr>
          <w:rFonts w:hint="eastAsia"/>
        </w:rPr>
        <w:t>天执行</w:t>
      </w:r>
      <w:proofErr w:type="gramEnd"/>
      <w:r>
        <w:rPr>
          <w:rFonts w:hint="eastAsia"/>
        </w:rPr>
        <w:t>记录</w:t>
      </w:r>
    </w:p>
    <w:p w14:paraId="59F632E9" w14:textId="7A75923A" w:rsidR="00EE69B4" w:rsidRDefault="006505EE" w:rsidP="00EE69B4">
      <w:pPr>
        <w:rPr>
          <w:rFonts w:hint="eastAsia"/>
        </w:rPr>
      </w:pPr>
      <w:r>
        <w:rPr>
          <w:rFonts w:hint="eastAsia"/>
        </w:rPr>
        <w:t>记录每个工作pod，执行到哪个分表，以及分发到的最后一个数据id。方便第二天继续执行。</w:t>
      </w:r>
    </w:p>
    <w:p w14:paraId="4372F15D" w14:textId="7C5E84FF" w:rsidR="00E527BA" w:rsidRDefault="00E527BA" w:rsidP="00E527BA">
      <w:pPr>
        <w:pStyle w:val="3"/>
        <w:numPr>
          <w:ilvl w:val="2"/>
          <w:numId w:val="2"/>
        </w:numPr>
      </w:pPr>
      <w:r>
        <w:rPr>
          <w:rFonts w:hint="eastAsia"/>
        </w:rPr>
        <w:t>批次记录</w:t>
      </w:r>
    </w:p>
    <w:p w14:paraId="0A0ACD2F" w14:textId="38364F47" w:rsidR="006505EE" w:rsidRDefault="00436E36" w:rsidP="006505EE">
      <w:r>
        <w:rPr>
          <w:rFonts w:hint="eastAsia"/>
        </w:rPr>
        <w:t>用游标方式，每次查出10000条数据形成一个处理批次。记录worker-name，分表name，启示id，结束id，</w:t>
      </w:r>
      <w:r w:rsidR="00BF15C3">
        <w:rPr>
          <w:rFonts w:hint="eastAsia"/>
        </w:rPr>
        <w:t>开始执行时间，结束执行时间，批次执行状态。</w:t>
      </w:r>
    </w:p>
    <w:p w14:paraId="184FC9C3" w14:textId="2824314F" w:rsidR="00BF15C3" w:rsidRDefault="00BF15C3" w:rsidP="00BF15C3">
      <w:pPr>
        <w:pStyle w:val="3"/>
        <w:numPr>
          <w:ilvl w:val="2"/>
          <w:numId w:val="2"/>
        </w:numPr>
      </w:pPr>
      <w:r>
        <w:rPr>
          <w:rFonts w:hint="eastAsia"/>
        </w:rPr>
        <w:t>错误数据记录</w:t>
      </w:r>
    </w:p>
    <w:p w14:paraId="5795C7F0" w14:textId="0516F319" w:rsidR="00BF15C3" w:rsidRDefault="00BF15C3" w:rsidP="00BF15C3">
      <w:pPr>
        <w:rPr>
          <w:rFonts w:hint="eastAsia"/>
        </w:rPr>
      </w:pPr>
      <w:r>
        <w:rPr>
          <w:rFonts w:hint="eastAsia"/>
        </w:rPr>
        <w:t>记录同步出错的订单id，错误原因。</w:t>
      </w:r>
    </w:p>
    <w:p w14:paraId="4055DE50" w14:textId="223ED025" w:rsidR="00E527BA" w:rsidRDefault="00E527BA" w:rsidP="00E527BA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主</w:t>
      </w:r>
      <w:r w:rsidR="006505EE">
        <w:rPr>
          <w:rFonts w:hint="eastAsia"/>
        </w:rPr>
        <w:t>线程</w:t>
      </w:r>
      <w:r>
        <w:rPr>
          <w:rFonts w:hint="eastAsia"/>
        </w:rPr>
        <w:t>流程</w:t>
      </w:r>
    </w:p>
    <w:p w14:paraId="1F288C7A" w14:textId="5A73811F" w:rsidR="00BF15C3" w:rsidRDefault="00F553E2" w:rsidP="00BF15C3">
      <w:pPr>
        <w:rPr>
          <w:rFonts w:hint="eastAsia"/>
        </w:rPr>
      </w:pPr>
      <w:r w:rsidRPr="00F553E2">
        <w:rPr>
          <w:noProof/>
        </w:rPr>
        <w:lastRenderedPageBreak/>
        <w:drawing>
          <wp:inline distT="0" distB="0" distL="0" distR="0" wp14:anchorId="1444C50D" wp14:editId="62300709">
            <wp:extent cx="3740150" cy="8863330"/>
            <wp:effectExtent l="0" t="0" r="0" b="0"/>
            <wp:docPr id="8680028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46CA" w14:textId="2583ED25" w:rsidR="00E527BA" w:rsidRDefault="006505EE" w:rsidP="00E527BA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子线程</w:t>
      </w:r>
      <w:r w:rsidR="00E527BA">
        <w:rPr>
          <w:rFonts w:hint="eastAsia"/>
        </w:rPr>
        <w:t>流程</w:t>
      </w:r>
    </w:p>
    <w:p w14:paraId="17F30C6A" w14:textId="0193DCF0" w:rsidR="00F553E2" w:rsidRPr="00F553E2" w:rsidRDefault="000D0945" w:rsidP="00F553E2">
      <w:pPr>
        <w:rPr>
          <w:rFonts w:hint="eastAsia"/>
        </w:rPr>
      </w:pPr>
      <w:r>
        <w:rPr>
          <w:noProof/>
        </w:rPr>
        <w:drawing>
          <wp:inline distT="0" distB="0" distL="0" distR="0" wp14:anchorId="208F9C5C" wp14:editId="7FACB005">
            <wp:extent cx="5274310" cy="5969635"/>
            <wp:effectExtent l="0" t="0" r="2540" b="0"/>
            <wp:docPr id="159116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6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4E7" w14:textId="35EBDEAD" w:rsidR="00E527BA" w:rsidRDefault="00E527BA" w:rsidP="00E527BA">
      <w:pPr>
        <w:pStyle w:val="2"/>
        <w:numPr>
          <w:ilvl w:val="1"/>
          <w:numId w:val="2"/>
        </w:numPr>
      </w:pPr>
      <w:r>
        <w:rPr>
          <w:rFonts w:hint="eastAsia"/>
        </w:rPr>
        <w:t>稽核流程</w:t>
      </w:r>
    </w:p>
    <w:p w14:paraId="6973C955" w14:textId="77777777" w:rsidR="007442EE" w:rsidRPr="007442EE" w:rsidRDefault="007442EE" w:rsidP="007442EE">
      <w:pPr>
        <w:rPr>
          <w:rFonts w:hint="eastAsia"/>
        </w:rPr>
      </w:pPr>
    </w:p>
    <w:p w14:paraId="50E5AF7A" w14:textId="29748D0D" w:rsidR="00E527BA" w:rsidRDefault="00E527BA" w:rsidP="00E527BA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技术点讨论</w:t>
      </w:r>
    </w:p>
    <w:p w14:paraId="69F97E6D" w14:textId="503365B6" w:rsidR="00E527BA" w:rsidRDefault="00E527BA" w:rsidP="00E527BA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落地工程</w:t>
      </w:r>
    </w:p>
    <w:sectPr w:rsidR="00E527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F0BE7" w14:textId="77777777" w:rsidR="006D4C48" w:rsidRDefault="006D4C48" w:rsidP="00E527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96A925" w14:textId="77777777" w:rsidR="006D4C48" w:rsidRDefault="006D4C48" w:rsidP="00E527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4F3C" w14:textId="77777777" w:rsidR="006D4C48" w:rsidRDefault="006D4C48" w:rsidP="00E527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FEC656" w14:textId="77777777" w:rsidR="006D4C48" w:rsidRDefault="006D4C48" w:rsidP="00E527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40964"/>
    <w:multiLevelType w:val="hybridMultilevel"/>
    <w:tmpl w:val="1464868A"/>
    <w:lvl w:ilvl="0" w:tplc="0B7C0B12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130730"/>
    <w:multiLevelType w:val="multilevel"/>
    <w:tmpl w:val="F6723A98"/>
    <w:lvl w:ilvl="0">
      <w:start w:val="1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</w:rPr>
    </w:lvl>
  </w:abstractNum>
  <w:num w:numId="1" w16cid:durableId="2061783348">
    <w:abstractNumId w:val="0"/>
  </w:num>
  <w:num w:numId="2" w16cid:durableId="896935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D4"/>
    <w:rsid w:val="000D0945"/>
    <w:rsid w:val="000E1F97"/>
    <w:rsid w:val="00133D2B"/>
    <w:rsid w:val="00226B73"/>
    <w:rsid w:val="002663E0"/>
    <w:rsid w:val="00302A36"/>
    <w:rsid w:val="00436E36"/>
    <w:rsid w:val="0051063F"/>
    <w:rsid w:val="005830A2"/>
    <w:rsid w:val="006505EE"/>
    <w:rsid w:val="006C0949"/>
    <w:rsid w:val="006D4C48"/>
    <w:rsid w:val="007442EE"/>
    <w:rsid w:val="007E527F"/>
    <w:rsid w:val="00953D61"/>
    <w:rsid w:val="00AE46D4"/>
    <w:rsid w:val="00B53BBD"/>
    <w:rsid w:val="00BF15C3"/>
    <w:rsid w:val="00C87790"/>
    <w:rsid w:val="00D50326"/>
    <w:rsid w:val="00E31A67"/>
    <w:rsid w:val="00E41FB5"/>
    <w:rsid w:val="00E527BA"/>
    <w:rsid w:val="00EE69B4"/>
    <w:rsid w:val="00F553E2"/>
    <w:rsid w:val="00F6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73B74"/>
  <w15:chartTrackingRefBased/>
  <w15:docId w15:val="{7EA35EDA-67E8-4B4D-BD1C-103EB1F3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6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6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6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6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6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6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6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6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6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6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6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6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6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6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6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6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6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6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6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6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27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27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27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27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褚 智勇</dc:creator>
  <cp:keywords/>
  <dc:description/>
  <cp:lastModifiedBy>褚 智勇</cp:lastModifiedBy>
  <cp:revision>9</cp:revision>
  <dcterms:created xsi:type="dcterms:W3CDTF">2026-09-08T03:40:00Z</dcterms:created>
  <dcterms:modified xsi:type="dcterms:W3CDTF">2026-09-08T08:13:00Z</dcterms:modified>
</cp:coreProperties>
</file>