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1D752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82E07ED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8F31692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40B5A21A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中国联通MEC边缘云</w:t>
      </w:r>
    </w:p>
    <w:p w14:paraId="131888BA" w14:textId="0E9A603A" w:rsidR="00AC6B8D" w:rsidRDefault="00B442A6" w:rsidP="00AC6B8D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运营平台与客户自助系统对接</w:t>
      </w:r>
      <w:r w:rsidR="00AC6B8D">
        <w:rPr>
          <w:rFonts w:ascii="微软雅黑" w:eastAsia="微软雅黑" w:hAnsi="微软雅黑"/>
          <w:b/>
          <w:sz w:val="44"/>
          <w:szCs w:val="44"/>
        </w:rPr>
        <w:t>接口规范</w:t>
      </w:r>
      <w:r w:rsidR="003D7F0C">
        <w:rPr>
          <w:rFonts w:ascii="微软雅黑" w:eastAsia="微软雅黑" w:hAnsi="微软雅黑" w:hint="eastAsia"/>
          <w:b/>
          <w:sz w:val="44"/>
          <w:szCs w:val="44"/>
        </w:rPr>
        <w:t>（系统内部使用）</w:t>
      </w:r>
    </w:p>
    <w:p w14:paraId="2F4213C6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14FD625B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57B30537" w14:textId="66A8CF3F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版本号V1.0.</w:t>
      </w:r>
      <w:r w:rsidR="00B442A6">
        <w:rPr>
          <w:rFonts w:ascii="微软雅黑" w:eastAsia="微软雅黑" w:hAnsi="微软雅黑"/>
          <w:b/>
          <w:sz w:val="24"/>
        </w:rPr>
        <w:t>0</w:t>
      </w:r>
    </w:p>
    <w:p w14:paraId="09DBE5C0" w14:textId="77777777" w:rsidR="00AC6B8D" w:rsidRDefault="00AC6B8D" w:rsidP="00AC6B8D">
      <w:pPr>
        <w:rPr>
          <w:rFonts w:ascii="微软雅黑" w:eastAsia="微软雅黑" w:hAnsi="微软雅黑"/>
          <w:b/>
          <w:sz w:val="24"/>
        </w:rPr>
      </w:pPr>
    </w:p>
    <w:p w14:paraId="5409B743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13C86E3E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0B39FF64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4B076204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75480040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663E9E6B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0B5062CA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25EA92C9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330DF3B9" w14:textId="2443B651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20</w:t>
      </w:r>
      <w:r w:rsidR="00A54820">
        <w:rPr>
          <w:rFonts w:ascii="微软雅黑" w:eastAsia="微软雅黑" w:hAnsi="微软雅黑"/>
          <w:b/>
          <w:sz w:val="24"/>
        </w:rPr>
        <w:t>20</w:t>
      </w:r>
      <w:r>
        <w:rPr>
          <w:rFonts w:ascii="微软雅黑" w:eastAsia="微软雅黑" w:hAnsi="微软雅黑" w:hint="eastAsia"/>
          <w:b/>
          <w:sz w:val="24"/>
        </w:rPr>
        <w:t>年</w:t>
      </w:r>
      <w:r w:rsidR="00A54820">
        <w:rPr>
          <w:rFonts w:ascii="微软雅黑" w:eastAsia="微软雅黑" w:hAnsi="微软雅黑"/>
          <w:b/>
          <w:sz w:val="24"/>
        </w:rPr>
        <w:t>0</w:t>
      </w:r>
      <w:r w:rsidR="00B442A6">
        <w:rPr>
          <w:rFonts w:ascii="微软雅黑" w:eastAsia="微软雅黑" w:hAnsi="微软雅黑"/>
          <w:b/>
          <w:sz w:val="24"/>
        </w:rPr>
        <w:t>5</w:t>
      </w:r>
      <w:r>
        <w:rPr>
          <w:rFonts w:ascii="微软雅黑" w:eastAsia="微软雅黑" w:hAnsi="微软雅黑" w:hint="eastAsia"/>
          <w:b/>
          <w:sz w:val="24"/>
        </w:rPr>
        <w:t>月</w:t>
      </w:r>
    </w:p>
    <w:p w14:paraId="394BDDB8" w14:textId="77777777" w:rsidR="00AC6B8D" w:rsidRDefault="00AC6B8D" w:rsidP="00697059">
      <w:pPr>
        <w:rPr>
          <w:rFonts w:ascii="微软雅黑" w:eastAsia="微软雅黑" w:hAnsi="微软雅黑"/>
          <w:b/>
          <w:sz w:val="24"/>
        </w:rPr>
      </w:pPr>
    </w:p>
    <w:p w14:paraId="2E85A9B2" w14:textId="77777777" w:rsidR="00AC6B8D" w:rsidRDefault="00AC6B8D" w:rsidP="00AC6B8D">
      <w:pPr>
        <w:jc w:val="center"/>
        <w:rPr>
          <w:rFonts w:ascii="黑体" w:eastAsia="黑体"/>
          <w:b/>
          <w:bCs/>
          <w:sz w:val="30"/>
          <w:szCs w:val="20"/>
        </w:rPr>
      </w:pPr>
      <w:r>
        <w:rPr>
          <w:rFonts w:ascii="黑体" w:eastAsia="黑体" w:hint="eastAsia"/>
          <w:b/>
          <w:bCs/>
          <w:sz w:val="30"/>
          <w:szCs w:val="20"/>
        </w:rPr>
        <w:t>文档修订记录</w:t>
      </w:r>
    </w:p>
    <w:tbl>
      <w:tblPr>
        <w:tblW w:w="909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5103"/>
        <w:gridCol w:w="1016"/>
        <w:gridCol w:w="850"/>
      </w:tblGrid>
      <w:tr w:rsidR="00AC6B8D" w14:paraId="4572DD9F" w14:textId="77777777" w:rsidTr="00777628">
        <w:trPr>
          <w:cantSplit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CBE0F0" w14:textId="77777777" w:rsidR="00AC6B8D" w:rsidRDefault="00AC6B8D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08137C6" w14:textId="77777777" w:rsidR="00AC6B8D" w:rsidRDefault="00AC6B8D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日期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8455F94" w14:textId="77777777" w:rsidR="00AC6B8D" w:rsidRDefault="00AC6B8D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修订页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修订描述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707088" w14:textId="77777777" w:rsidR="00AC6B8D" w:rsidRDefault="00AC6B8D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 w:hint="eastAsia"/>
                <w:bCs/>
                <w:sz w:val="18"/>
                <w:szCs w:val="18"/>
              </w:rPr>
              <w:t>修改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99DAFC" w14:textId="77777777" w:rsidR="00AC6B8D" w:rsidRDefault="00AC6B8D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审批人</w:t>
            </w:r>
          </w:p>
        </w:tc>
      </w:tr>
      <w:tr w:rsidR="00AC6B8D" w14:paraId="385F5643" w14:textId="77777777" w:rsidTr="00777628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0210" w14:textId="77777777" w:rsidR="00AC6B8D" w:rsidRDefault="00AC6B8D" w:rsidP="00697059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V1</w:t>
            </w:r>
            <w:r>
              <w:rPr>
                <w:rFonts w:ascii="Calibri" w:hAnsi="Calibri" w:cs="Calibri" w:hint="eastAsia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sz w:val="18"/>
                <w:szCs w:val="18"/>
              </w:rPr>
              <w:t>0.</w:t>
            </w:r>
            <w:r w:rsidR="0069705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0FD5" w14:textId="5A2A8ADC" w:rsidR="00AC6B8D" w:rsidRDefault="00B442A6" w:rsidP="00E4380B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0200528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270F" w14:textId="633F2CA2" w:rsidR="00AC6B8D" w:rsidRDefault="00B442A6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创建文档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04BA1" w14:textId="60764D15" w:rsidR="00AC6B8D" w:rsidRDefault="00B442A6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left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赵泽北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4FE1" w14:textId="5BAAC34E" w:rsidR="00AC6B8D" w:rsidRDefault="00B442A6" w:rsidP="00777628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赵泽北</w:t>
            </w:r>
            <w:proofErr w:type="gramEnd"/>
            <w:r>
              <w:rPr>
                <w:rFonts w:ascii="Calibri" w:hAnsi="Calibri" w:cs="Calibri" w:hint="eastAsia"/>
                <w:sz w:val="18"/>
                <w:szCs w:val="18"/>
              </w:rPr>
              <w:t>、</w:t>
            </w:r>
            <w:r>
              <w:rPr>
                <w:rFonts w:ascii="Calibri" w:hAnsi="Calibri" w:cs="Calibri"/>
                <w:sz w:val="18"/>
                <w:szCs w:val="18"/>
              </w:rPr>
              <w:t>马蒙辉</w:t>
            </w:r>
          </w:p>
        </w:tc>
      </w:tr>
      <w:tr w:rsidR="00DF6794" w14:paraId="105DE37A" w14:textId="77777777" w:rsidTr="00777628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D14EB" w14:textId="27806263" w:rsidR="00DF6794" w:rsidRDefault="00DF6794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4747" w14:textId="53BB1A32" w:rsidR="00DF6794" w:rsidRDefault="00DF6794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629C" w14:textId="23A0326C" w:rsidR="005C3111" w:rsidRDefault="005C3111" w:rsidP="005C3111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CFF0" w14:textId="77777777" w:rsidR="00DF6794" w:rsidRDefault="00DF6794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1F27" w14:textId="77777777" w:rsidR="00DF6794" w:rsidRDefault="00DF6794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819A6" w14:paraId="6D8DABEE" w14:textId="77777777" w:rsidTr="00777628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7DA8" w14:textId="034B4233" w:rsidR="00D819A6" w:rsidRDefault="00D819A6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9B08" w14:textId="3F605A18" w:rsidR="00D819A6" w:rsidRPr="004B7A24" w:rsidRDefault="00D819A6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26DC" w14:textId="4BE8DC83" w:rsidR="004B7A24" w:rsidRPr="004B7A24" w:rsidRDefault="004B7A24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1A4" w14:textId="77777777" w:rsidR="00D819A6" w:rsidRDefault="00D819A6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04181" w14:textId="77777777" w:rsidR="00D819A6" w:rsidRDefault="00D819A6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C740A" w14:paraId="1E324359" w14:textId="77777777" w:rsidTr="00777628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CC80" w14:textId="79375BA1" w:rsidR="00FC740A" w:rsidRDefault="00FC740A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18E0" w14:textId="68FE57B3" w:rsidR="00FC740A" w:rsidRDefault="00FC740A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2311" w14:textId="6E6D0FA6" w:rsidR="00F54F8F" w:rsidRPr="004B7A24" w:rsidRDefault="00F54F8F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06E9" w14:textId="77777777" w:rsidR="00FC740A" w:rsidRDefault="00FC740A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FA47" w14:textId="77777777" w:rsidR="00FC740A" w:rsidRDefault="00FC740A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31961" w14:paraId="271B2D7D" w14:textId="77777777" w:rsidTr="00777628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0282" w14:textId="5BC3216B" w:rsidR="00B31961" w:rsidRDefault="00B31961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3595" w14:textId="009321B2" w:rsidR="00B31961" w:rsidRDefault="00B31961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59FC" w14:textId="00776CBC" w:rsidR="009D0AD3" w:rsidRPr="0099412E" w:rsidRDefault="009D0AD3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15F9" w14:textId="77777777" w:rsidR="00B31961" w:rsidRDefault="00B31961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jc w:val="lef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F45C" w14:textId="77777777" w:rsidR="00B31961" w:rsidRDefault="00B31961" w:rsidP="00DF6794">
            <w:pPr>
              <w:tabs>
                <w:tab w:val="left" w:pos="0"/>
                <w:tab w:val="left" w:pos="142"/>
              </w:tabs>
              <w:spacing w:beforeLines="30" w:before="93" w:afterLines="20" w:after="62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F09C0E5" w14:textId="77777777" w:rsidR="00AC6B8D" w:rsidRPr="00E03882" w:rsidRDefault="00AC6B8D" w:rsidP="00AC6B8D">
      <w:pPr>
        <w:widowControl/>
        <w:jc w:val="left"/>
        <w:rPr>
          <w:rFonts w:ascii="微软雅黑" w:eastAsia="微软雅黑" w:hAnsi="微软雅黑"/>
          <w:b/>
          <w:sz w:val="24"/>
        </w:rPr>
      </w:pPr>
    </w:p>
    <w:p w14:paraId="643A0B19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21C8AC4E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2A86E73B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1461936F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7E61CA5C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089D1EBD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0EB1011F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3784A82D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77349CBD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386DE90F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6B92BB97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77337335" w14:textId="77777777" w:rsidR="00AC6B8D" w:rsidRDefault="00AC6B8D" w:rsidP="00AC6B8D">
      <w:pPr>
        <w:jc w:val="center"/>
        <w:rPr>
          <w:rFonts w:ascii="微软雅黑" w:eastAsia="微软雅黑" w:hAnsi="微软雅黑"/>
          <w:b/>
          <w:sz w:val="24"/>
        </w:rPr>
      </w:pPr>
    </w:p>
    <w:p w14:paraId="5A787F35" w14:textId="77777777" w:rsidR="00AC6B8D" w:rsidRDefault="00AC6B8D" w:rsidP="0041537A">
      <w:pPr>
        <w:rPr>
          <w:rFonts w:ascii="微软雅黑" w:eastAsia="微软雅黑" w:hAnsi="微软雅黑"/>
          <w:b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57517032"/>
      </w:sdtPr>
      <w:sdtEndPr>
        <w:rPr>
          <w:b/>
          <w:bCs/>
        </w:rPr>
      </w:sdtEndPr>
      <w:sdtContent>
        <w:p w14:paraId="5BB4F3F0" w14:textId="77777777" w:rsidR="00AC6B8D" w:rsidRDefault="00AC6B8D" w:rsidP="00AC6B8D">
          <w:pPr>
            <w:pStyle w:val="TOC1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14:paraId="7CC9DB7E" w14:textId="77777777" w:rsidR="00B442A6" w:rsidRDefault="00AC6B8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1571000" w:history="1">
            <w:r w:rsidR="00B442A6" w:rsidRPr="00F13122">
              <w:rPr>
                <w:rStyle w:val="ae"/>
                <w:noProof/>
              </w:rPr>
              <w:t>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适用范围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_Toc41571000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1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66F66C67" w14:textId="77777777" w:rsidR="00B442A6" w:rsidRDefault="00DD64E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1" w:history="1">
            <w:r w:rsidR="00B442A6" w:rsidRPr="00F13122">
              <w:rPr>
                <w:rStyle w:val="ae"/>
                <w:noProof/>
              </w:rPr>
              <w:t>2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总则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_Toc41571001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1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16A9A089" w14:textId="77777777" w:rsidR="00B442A6" w:rsidRDefault="00DD64E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2" w:history="1">
            <w:r w:rsidR="00B442A6" w:rsidRPr="00F13122">
              <w:rPr>
                <w:rStyle w:val="ae"/>
                <w:noProof/>
              </w:rPr>
              <w:t>2.1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接口服务定义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_Toc41571002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2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04805794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3" w:history="1">
            <w:r w:rsidR="00B442A6" w:rsidRPr="00F13122">
              <w:rPr>
                <w:rStyle w:val="ae"/>
                <w:noProof/>
              </w:rPr>
              <w:t>2.1.1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详细信息约定（</w:t>
            </w:r>
            <w:r w:rsidR="00B442A6" w:rsidRPr="00F13122">
              <w:rPr>
                <w:rStyle w:val="ae"/>
                <w:noProof/>
              </w:rPr>
              <w:t>opDetail</w:t>
            </w:r>
            <w:r w:rsidR="00B442A6" w:rsidRPr="00F13122">
              <w:rPr>
                <w:rStyle w:val="ae"/>
                <w:rFonts w:hint="eastAsia"/>
                <w:noProof/>
              </w:rPr>
              <w:t>）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_Toc41571003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2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4AAC77E5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4" w:history="1">
            <w:r w:rsidR="00B442A6" w:rsidRPr="00F13122">
              <w:rPr>
                <w:rStyle w:val="ae"/>
                <w:noProof/>
              </w:rPr>
              <w:t>2.1.2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输出参数说明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_Toc41571004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2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55806FB2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5" w:history="1">
            <w:r w:rsidR="00B442A6" w:rsidRPr="00F13122">
              <w:rPr>
                <w:rStyle w:val="ae"/>
                <w:noProof/>
              </w:rPr>
              <w:t>2.1.3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完整消息说明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_Toc41571005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3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3B49E1E5" w14:textId="77777777" w:rsidR="00B442A6" w:rsidRDefault="00DD64E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6" w:history="1">
            <w:r w:rsidR="00B442A6" w:rsidRPr="00F13122">
              <w:rPr>
                <w:rStyle w:val="ae"/>
                <w:noProof/>
              </w:rPr>
              <w:t>3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接口功能需求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_Toc41571006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3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1C6BED0E" w14:textId="77777777" w:rsidR="00B442A6" w:rsidRDefault="00DD64E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7" w:history="1">
            <w:r w:rsidR="00B442A6" w:rsidRPr="00F13122">
              <w:rPr>
                <w:rStyle w:val="ae"/>
                <w:noProof/>
              </w:rPr>
              <w:t>3.1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接口校验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_Toc41571007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3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7371E3E9" w14:textId="77777777" w:rsidR="00B442A6" w:rsidRDefault="00DD64E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8" w:history="1">
            <w:r w:rsidR="00B442A6" w:rsidRPr="00F13122">
              <w:rPr>
                <w:rStyle w:val="ae"/>
                <w:noProof/>
              </w:rPr>
              <w:t>4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接口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_Toc41571008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4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734159D4" w14:textId="77777777" w:rsidR="00B442A6" w:rsidRDefault="00DD64E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09" w:history="1">
            <w:r w:rsidR="00B442A6" w:rsidRPr="00F13122">
              <w:rPr>
                <w:rStyle w:val="ae"/>
                <w:noProof/>
              </w:rPr>
              <w:t>4.1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开通单信息同步接口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_Toc41571009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4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2D200158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0" w:history="1">
            <w:r w:rsidR="00B442A6" w:rsidRPr="00F13122">
              <w:rPr>
                <w:rStyle w:val="ae"/>
                <w:noProof/>
              </w:rPr>
              <w:t>4.1.1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输入参数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_Toc41571010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4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3FE05307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1" w:history="1">
            <w:r w:rsidR="00B442A6" w:rsidRPr="00F13122">
              <w:rPr>
                <w:rStyle w:val="ae"/>
                <w:rFonts w:ascii="宋体" w:hAnsi="宋体"/>
                <w:noProof/>
              </w:rPr>
              <w:t>4.1.2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输出参数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_Toc41571011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7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1BDE0704" w14:textId="77777777" w:rsidR="00B442A6" w:rsidRDefault="00DD64E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2" w:history="1">
            <w:r w:rsidR="00B442A6" w:rsidRPr="00F13122">
              <w:rPr>
                <w:rStyle w:val="ae"/>
                <w:noProof/>
              </w:rPr>
              <w:t>4.2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信息查询统一接口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_Toc41571012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7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2FBFE544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3" w:history="1">
            <w:r w:rsidR="00B442A6" w:rsidRPr="00F13122">
              <w:rPr>
                <w:rStyle w:val="ae"/>
                <w:noProof/>
              </w:rPr>
              <w:t>4.2.1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输入参数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_Toc41571013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7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6FCB401C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4" w:history="1">
            <w:r w:rsidR="00B442A6" w:rsidRPr="00F13122">
              <w:rPr>
                <w:rStyle w:val="ae"/>
                <w:rFonts w:ascii="宋体" w:hAnsi="宋体"/>
                <w:noProof/>
              </w:rPr>
              <w:t>4.2.2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输出参数（查询类型</w:t>
            </w:r>
            <w:r w:rsidR="00B442A6" w:rsidRPr="00F13122">
              <w:rPr>
                <w:rStyle w:val="ae"/>
                <w:noProof/>
              </w:rPr>
              <w:t>1</w:t>
            </w:r>
            <w:r w:rsidR="00B442A6" w:rsidRPr="00F13122">
              <w:rPr>
                <w:rStyle w:val="ae"/>
                <w:rFonts w:hint="eastAsia"/>
                <w:noProof/>
              </w:rPr>
              <w:t>）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_Toc41571014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8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63676D47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5" w:history="1">
            <w:r w:rsidR="00B442A6" w:rsidRPr="00F13122">
              <w:rPr>
                <w:rStyle w:val="ae"/>
                <w:rFonts w:ascii="宋体" w:hAnsi="宋体"/>
                <w:noProof/>
              </w:rPr>
              <w:t>4.2.3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输出参数（查询类型</w:t>
            </w:r>
            <w:r w:rsidR="00B442A6" w:rsidRPr="00F13122">
              <w:rPr>
                <w:rStyle w:val="ae"/>
                <w:noProof/>
              </w:rPr>
              <w:t>2</w:t>
            </w:r>
            <w:r w:rsidR="00B442A6" w:rsidRPr="00F13122">
              <w:rPr>
                <w:rStyle w:val="ae"/>
                <w:rFonts w:hint="eastAsia"/>
                <w:noProof/>
              </w:rPr>
              <w:t>）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_Toc41571015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8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11D8276B" w14:textId="77777777" w:rsidR="00B442A6" w:rsidRDefault="00DD64E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6" w:history="1">
            <w:r w:rsidR="00B442A6" w:rsidRPr="00F13122">
              <w:rPr>
                <w:rStyle w:val="ae"/>
                <w:rFonts w:ascii="宋体" w:hAnsi="宋体"/>
                <w:noProof/>
              </w:rPr>
              <w:t>4.2.4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输出参数（查询类型</w:t>
            </w:r>
            <w:r w:rsidR="00B442A6" w:rsidRPr="00F13122">
              <w:rPr>
                <w:rStyle w:val="ae"/>
                <w:noProof/>
              </w:rPr>
              <w:t>3</w:t>
            </w:r>
            <w:r w:rsidR="00B442A6" w:rsidRPr="00F13122">
              <w:rPr>
                <w:rStyle w:val="ae"/>
                <w:rFonts w:hint="eastAsia"/>
                <w:noProof/>
              </w:rPr>
              <w:t>）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_Toc41571016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9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2C6CF98E" w14:textId="77777777" w:rsidR="00B442A6" w:rsidRDefault="00DD64E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7" w:history="1">
            <w:r w:rsidR="00B442A6" w:rsidRPr="00F13122">
              <w:rPr>
                <w:rStyle w:val="ae"/>
                <w:noProof/>
              </w:rPr>
              <w:t>5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编码规范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_Toc41571017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9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6BAE9393" w14:textId="77777777" w:rsidR="00B442A6" w:rsidRDefault="00DD64E4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571018" w:history="1">
            <w:r w:rsidR="00B442A6" w:rsidRPr="00F13122">
              <w:rPr>
                <w:rStyle w:val="ae"/>
                <w:noProof/>
              </w:rPr>
              <w:t>5.1</w:t>
            </w:r>
            <w:r w:rsidR="00B442A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442A6" w:rsidRPr="00F13122">
              <w:rPr>
                <w:rStyle w:val="ae"/>
                <w:rFonts w:hint="eastAsia"/>
                <w:noProof/>
              </w:rPr>
              <w:t>全国省市区县表</w:t>
            </w:r>
            <w:r w:rsidR="00B442A6">
              <w:rPr>
                <w:noProof/>
                <w:webHidden/>
              </w:rPr>
              <w:tab/>
            </w:r>
            <w:r w:rsidR="00B442A6">
              <w:rPr>
                <w:noProof/>
                <w:webHidden/>
              </w:rPr>
              <w:fldChar w:fldCharType="begin"/>
            </w:r>
            <w:r w:rsidR="00B442A6">
              <w:rPr>
                <w:noProof/>
                <w:webHidden/>
              </w:rPr>
              <w:instrText xml:space="preserve"> PAGEREF _Toc41571018 \h </w:instrText>
            </w:r>
            <w:r w:rsidR="00B442A6">
              <w:rPr>
                <w:noProof/>
                <w:webHidden/>
              </w:rPr>
            </w:r>
            <w:r w:rsidR="00B442A6">
              <w:rPr>
                <w:noProof/>
                <w:webHidden/>
              </w:rPr>
              <w:fldChar w:fldCharType="separate"/>
            </w:r>
            <w:r w:rsidR="00B442A6">
              <w:rPr>
                <w:noProof/>
                <w:webHidden/>
              </w:rPr>
              <w:t>9</w:t>
            </w:r>
            <w:r w:rsidR="00B442A6">
              <w:rPr>
                <w:noProof/>
                <w:webHidden/>
              </w:rPr>
              <w:fldChar w:fldCharType="end"/>
            </w:r>
          </w:hyperlink>
        </w:p>
        <w:p w14:paraId="59D8E4B3" w14:textId="77777777" w:rsidR="00AC6B8D" w:rsidRDefault="00AC6B8D" w:rsidP="00AC6B8D">
          <w:pPr>
            <w:tabs>
              <w:tab w:val="left" w:pos="864"/>
            </w:tabs>
            <w:sectPr w:rsidR="00AC6B8D">
              <w:head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CA8B94" w14:textId="77777777" w:rsidR="00AC6B8D" w:rsidRDefault="00AC6B8D" w:rsidP="00AC6B8D">
      <w:pPr>
        <w:pStyle w:val="1"/>
        <w:ind w:right="210"/>
      </w:pPr>
      <w:bookmarkStart w:id="0" w:name="_Toc5459"/>
      <w:bookmarkStart w:id="1" w:name="_Toc41571000"/>
      <w:r>
        <w:rPr>
          <w:rFonts w:hint="eastAsia"/>
        </w:rPr>
        <w:lastRenderedPageBreak/>
        <w:t>适用范围</w:t>
      </w:r>
      <w:bookmarkEnd w:id="0"/>
      <w:bookmarkEnd w:id="1"/>
    </w:p>
    <w:p w14:paraId="2559A3D4" w14:textId="54621B52" w:rsidR="00AC6B8D" w:rsidRDefault="00AC6B8D" w:rsidP="00AC6B8D">
      <w:pPr>
        <w:spacing w:line="360" w:lineRule="auto"/>
        <w:ind w:firstLineChars="200" w:firstLine="420"/>
      </w:pPr>
      <w:r>
        <w:rPr>
          <w:rFonts w:hint="eastAsia"/>
        </w:rPr>
        <w:t>本规范适用于指导</w:t>
      </w:r>
      <w:r w:rsidR="00E76F16">
        <w:rPr>
          <w:rFonts w:hint="eastAsia"/>
        </w:rPr>
        <w:t>MEC</w:t>
      </w:r>
      <w:r w:rsidR="00E76F16">
        <w:rPr>
          <w:rFonts w:hint="eastAsia"/>
        </w:rPr>
        <w:t>边缘</w:t>
      </w:r>
      <w:proofErr w:type="gramStart"/>
      <w:r w:rsidR="00E76F16">
        <w:rPr>
          <w:rFonts w:hint="eastAsia"/>
        </w:rPr>
        <w:t>云系统</w:t>
      </w:r>
      <w:proofErr w:type="gramEnd"/>
      <w:r>
        <w:rPr>
          <w:rFonts w:hint="eastAsia"/>
        </w:rPr>
        <w:t>的开发和测试，是</w:t>
      </w:r>
      <w:r w:rsidR="00F775BD">
        <w:rPr>
          <w:rFonts w:hint="eastAsia"/>
        </w:rPr>
        <w:t>MEC</w:t>
      </w:r>
      <w:r w:rsidR="00F775BD">
        <w:rPr>
          <w:rFonts w:hint="eastAsia"/>
        </w:rPr>
        <w:t>边缘</w:t>
      </w:r>
      <w:proofErr w:type="gramStart"/>
      <w:r w:rsidR="00F775BD">
        <w:rPr>
          <w:rFonts w:hint="eastAsia"/>
        </w:rPr>
        <w:t>云系统</w:t>
      </w:r>
      <w:proofErr w:type="gramEnd"/>
      <w:r w:rsidR="00F775BD">
        <w:rPr>
          <w:rFonts w:hint="eastAsia"/>
        </w:rPr>
        <w:t>内部</w:t>
      </w:r>
      <w:r>
        <w:rPr>
          <w:rFonts w:hint="eastAsia"/>
        </w:rPr>
        <w:t>信息互联建设的主要依据。本规范规定了</w:t>
      </w:r>
      <w:r>
        <w:rPr>
          <w:rFonts w:hint="eastAsia"/>
        </w:rPr>
        <w:t>MEC</w:t>
      </w:r>
      <w:r>
        <w:rPr>
          <w:rFonts w:hint="eastAsia"/>
        </w:rPr>
        <w:t>边缘云</w:t>
      </w:r>
      <w:proofErr w:type="gramStart"/>
      <w:r w:rsidR="00D26EC5">
        <w:rPr>
          <w:rFonts w:hint="eastAsia"/>
        </w:rPr>
        <w:t>开通单</w:t>
      </w:r>
      <w:proofErr w:type="gramEnd"/>
      <w:r w:rsidR="00D26EC5">
        <w:rPr>
          <w:rFonts w:hint="eastAsia"/>
        </w:rPr>
        <w:t>下发</w:t>
      </w:r>
      <w:r>
        <w:rPr>
          <w:rFonts w:hint="eastAsia"/>
        </w:rPr>
        <w:t>的接口流程、接口字段、接口技术要求、接口服务定义等内容。</w:t>
      </w:r>
    </w:p>
    <w:p w14:paraId="7AEEC79D" w14:textId="77777777" w:rsidR="00AC6B8D" w:rsidRDefault="00AC6B8D" w:rsidP="00AC6B8D">
      <w:pPr>
        <w:pStyle w:val="1"/>
        <w:ind w:right="210"/>
      </w:pPr>
      <w:bookmarkStart w:id="2" w:name="_Toc26982658"/>
      <w:bookmarkStart w:id="3" w:name="_Toc41571001"/>
      <w:r>
        <w:rPr>
          <w:rFonts w:hint="eastAsia"/>
        </w:rPr>
        <w:t>总则</w:t>
      </w:r>
      <w:bookmarkEnd w:id="2"/>
      <w:bookmarkEnd w:id="3"/>
    </w:p>
    <w:p w14:paraId="356CDCCE" w14:textId="77777777" w:rsidR="00AC6B8D" w:rsidRDefault="00AC6B8D" w:rsidP="00AC6B8D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本接口规范适用于下述业务范围：</w:t>
      </w:r>
    </w:p>
    <w:p w14:paraId="2C5F8D99" w14:textId="77777777" w:rsidR="00AC6B8D" w:rsidRDefault="002B2D92" w:rsidP="002B2D92">
      <w:pPr>
        <w:spacing w:line="360" w:lineRule="auto"/>
        <w:ind w:left="420"/>
      </w:pPr>
      <w:r>
        <w:rPr>
          <w:rFonts w:hint="eastAsia"/>
          <w:kern w:val="0"/>
          <w:szCs w:val="21"/>
        </w:rPr>
        <w:t>MEC</w:t>
      </w:r>
      <w:r>
        <w:rPr>
          <w:kern w:val="0"/>
          <w:szCs w:val="21"/>
        </w:rPr>
        <w:t>系统</w:t>
      </w:r>
      <w:r>
        <w:rPr>
          <w:rFonts w:hint="eastAsia"/>
        </w:rPr>
        <w:t>内部</w:t>
      </w:r>
      <w:r w:rsidR="00AC6B8D">
        <w:rPr>
          <w:rFonts w:hint="eastAsia"/>
        </w:rPr>
        <w:t>的信息的交互。</w:t>
      </w:r>
    </w:p>
    <w:p w14:paraId="68C7FA5A" w14:textId="77777777" w:rsidR="00AC6B8D" w:rsidRDefault="00AC6B8D" w:rsidP="00AC6B8D">
      <w:pPr>
        <w:pStyle w:val="11"/>
        <w:widowControl w:val="0"/>
        <w:numPr>
          <w:ilvl w:val="0"/>
          <w:numId w:val="6"/>
        </w:numPr>
        <w:spacing w:before="0" w:after="0" w:line="240" w:lineRule="auto"/>
        <w:ind w:left="420" w:firstLineChars="0"/>
        <w:jc w:val="both"/>
      </w:pPr>
      <w:r>
        <w:rPr>
          <w:rFonts w:hint="eastAsia"/>
        </w:rPr>
        <w:t>互联接口采用</w:t>
      </w:r>
      <w:r>
        <w:rPr>
          <w:rFonts w:hint="eastAsia"/>
        </w:rPr>
        <w:t>RESTful</w:t>
      </w:r>
      <w:r>
        <w:rPr>
          <w:rFonts w:hint="eastAsia"/>
        </w:rPr>
        <w:t>风格</w:t>
      </w:r>
      <w:r>
        <w:rPr>
          <w:rFonts w:hint="eastAsia"/>
        </w:rPr>
        <w:t>URI</w:t>
      </w:r>
      <w:r>
        <w:rPr>
          <w:rFonts w:hint="eastAsia"/>
        </w:rPr>
        <w:t>标识资源，具体技术约定如下：</w:t>
      </w:r>
    </w:p>
    <w:p w14:paraId="5ADC2B61" w14:textId="77777777" w:rsidR="00AC6B8D" w:rsidRDefault="00AC6B8D" w:rsidP="00AC6B8D">
      <w:pPr>
        <w:numPr>
          <w:ilvl w:val="0"/>
          <w:numId w:val="7"/>
        </w:numPr>
        <w:spacing w:before="60" w:after="60" w:line="360" w:lineRule="auto"/>
        <w:ind w:left="420"/>
      </w:pPr>
      <w:r>
        <w:rPr>
          <w:rFonts w:hint="eastAsia"/>
        </w:rPr>
        <w:t>基于</w:t>
      </w:r>
      <w:r>
        <w:t>Http</w:t>
      </w:r>
      <w:r>
        <w:rPr>
          <w:rFonts w:hint="eastAsia"/>
        </w:rPr>
        <w:t>/Https</w:t>
      </w:r>
      <w:r>
        <w:rPr>
          <w:rFonts w:hint="eastAsia"/>
        </w:rPr>
        <w:t>协议传输；</w:t>
      </w:r>
    </w:p>
    <w:p w14:paraId="4B791C87" w14:textId="77777777" w:rsidR="00AC6B8D" w:rsidRDefault="00AC6B8D" w:rsidP="00AC6B8D">
      <w:pPr>
        <w:numPr>
          <w:ilvl w:val="0"/>
          <w:numId w:val="7"/>
        </w:numPr>
        <w:spacing w:before="60" w:after="60" w:line="360" w:lineRule="auto"/>
        <w:ind w:left="420"/>
      </w:pPr>
      <w:r>
        <w:rPr>
          <w:rFonts w:hint="eastAsia"/>
        </w:rPr>
        <w:t>采用</w:t>
      </w:r>
      <w:r>
        <w:rPr>
          <w:rFonts w:hint="eastAsia"/>
        </w:rPr>
        <w:t>UTF-8</w:t>
      </w:r>
      <w:r>
        <w:rPr>
          <w:rFonts w:hint="eastAsia"/>
        </w:rPr>
        <w:t>编码方式以保证通用性；</w:t>
      </w:r>
    </w:p>
    <w:p w14:paraId="00483D4A" w14:textId="77777777" w:rsidR="00AC6B8D" w:rsidRDefault="00AC6B8D" w:rsidP="00AC6B8D">
      <w:pPr>
        <w:numPr>
          <w:ilvl w:val="0"/>
          <w:numId w:val="7"/>
        </w:numPr>
        <w:spacing w:before="60" w:after="60" w:line="360" w:lineRule="auto"/>
        <w:ind w:left="420"/>
      </w:pPr>
      <w:r>
        <w:rPr>
          <w:rFonts w:hint="eastAsia"/>
        </w:rPr>
        <w:t>接口数据采用</w:t>
      </w:r>
      <w:r>
        <w:rPr>
          <w:rFonts w:hint="eastAsia"/>
        </w:rPr>
        <w:t>JSON</w:t>
      </w:r>
      <w:r>
        <w:rPr>
          <w:rFonts w:hint="eastAsia"/>
        </w:rPr>
        <w:t>格式字符串交互；</w:t>
      </w:r>
    </w:p>
    <w:p w14:paraId="6E63F5FB" w14:textId="77777777" w:rsidR="00AC6B8D" w:rsidRDefault="00AC6B8D" w:rsidP="00AC6B8D">
      <w:pPr>
        <w:numPr>
          <w:ilvl w:val="0"/>
          <w:numId w:val="7"/>
        </w:numPr>
        <w:spacing w:before="60" w:after="60" w:line="360" w:lineRule="auto"/>
        <w:ind w:left="420"/>
      </w:pPr>
      <w:r>
        <w:rPr>
          <w:rFonts w:hint="eastAsia"/>
        </w:rPr>
        <w:t>全部采用</w:t>
      </w:r>
      <w:r>
        <w:rPr>
          <w:rFonts w:hint="eastAsia"/>
        </w:rPr>
        <w:t>POST</w:t>
      </w:r>
      <w:r>
        <w:rPr>
          <w:rFonts w:hint="eastAsia"/>
        </w:rPr>
        <w:t>方式请求；</w:t>
      </w:r>
    </w:p>
    <w:p w14:paraId="0BE07D93" w14:textId="77777777" w:rsidR="00AC6B8D" w:rsidRDefault="00AC6B8D" w:rsidP="00AC6B8D">
      <w:pPr>
        <w:pStyle w:val="11"/>
        <w:widowControl w:val="0"/>
        <w:numPr>
          <w:ilvl w:val="0"/>
          <w:numId w:val="6"/>
        </w:numPr>
        <w:spacing w:before="0" w:after="0" w:line="240" w:lineRule="auto"/>
        <w:ind w:left="420" w:firstLineChars="0"/>
        <w:jc w:val="both"/>
      </w:pPr>
      <w:r>
        <w:rPr>
          <w:rFonts w:hint="eastAsia"/>
        </w:rPr>
        <w:t>其他约定：</w:t>
      </w:r>
    </w:p>
    <w:p w14:paraId="3E3E14BE" w14:textId="77777777" w:rsidR="00AC6B8D" w:rsidRDefault="005F4783" w:rsidP="00AC6B8D">
      <w:pPr>
        <w:numPr>
          <w:ilvl w:val="0"/>
          <w:numId w:val="8"/>
        </w:numPr>
        <w:spacing w:before="60" w:after="60" w:line="360" w:lineRule="auto"/>
        <w:ind w:left="420"/>
      </w:pPr>
      <w:r>
        <w:rPr>
          <w:rFonts w:hint="eastAsia"/>
        </w:rPr>
        <w:t>时间字段格式</w:t>
      </w:r>
      <w:r w:rsidR="00AC6B8D">
        <w:rPr>
          <w:rFonts w:hint="eastAsia"/>
        </w:rPr>
        <w:t>：</w:t>
      </w:r>
      <w:proofErr w:type="spellStart"/>
      <w:r w:rsidR="00FA6DFA" w:rsidRPr="00FA6DFA">
        <w:t>yyyy</w:t>
      </w:r>
      <w:proofErr w:type="spellEnd"/>
      <w:r w:rsidR="00FA6DFA" w:rsidRPr="00FA6DFA">
        <w:t>-MM-</w:t>
      </w:r>
      <w:proofErr w:type="spellStart"/>
      <w:r w:rsidR="00FA6DFA" w:rsidRPr="00FA6DFA">
        <w:t>dd</w:t>
      </w:r>
      <w:proofErr w:type="spellEnd"/>
      <w:r w:rsidR="00FA6DFA" w:rsidRPr="00FA6DFA">
        <w:t xml:space="preserve"> </w:t>
      </w:r>
      <w:proofErr w:type="spellStart"/>
      <w:r w:rsidR="00FA6DFA" w:rsidRPr="00FA6DFA">
        <w:t>HH:mm:ss</w:t>
      </w:r>
      <w:proofErr w:type="spellEnd"/>
      <w:r w:rsidR="00AC6B8D">
        <w:rPr>
          <w:rFonts w:hint="eastAsia"/>
        </w:rPr>
        <w:t xml:space="preserve"> </w:t>
      </w:r>
    </w:p>
    <w:p w14:paraId="6EAE9A88" w14:textId="77777777" w:rsidR="00AC6B8D" w:rsidRDefault="00AC6B8D" w:rsidP="00AC6B8D">
      <w:pPr>
        <w:numPr>
          <w:ilvl w:val="0"/>
          <w:numId w:val="8"/>
        </w:numPr>
        <w:spacing w:before="60" w:after="60" w:line="360" w:lineRule="auto"/>
        <w:ind w:left="420"/>
      </w:pPr>
      <w:r>
        <w:rPr>
          <w:rFonts w:hint="eastAsia"/>
        </w:rPr>
        <w:t>必填</w:t>
      </w:r>
      <w:r>
        <w:t>字段约定</w:t>
      </w:r>
    </w:p>
    <w:tbl>
      <w:tblPr>
        <w:tblpPr w:leftFromText="180" w:rightFromText="180" w:vertAnchor="text" w:horzAnchor="page" w:tblpX="2023" w:tblpY="177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520"/>
      </w:tblGrid>
      <w:tr w:rsidR="00AC6B8D" w14:paraId="3B380FB9" w14:textId="77777777" w:rsidTr="00777628">
        <w:tc>
          <w:tcPr>
            <w:tcW w:w="1668" w:type="dxa"/>
          </w:tcPr>
          <w:p w14:paraId="3B6B479F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6520" w:type="dxa"/>
          </w:tcPr>
          <w:p w14:paraId="1DA76E1D" w14:textId="77777777" w:rsidR="00AC6B8D" w:rsidRDefault="00AC6B8D" w:rsidP="00777628">
            <w:pPr>
              <w:widowControl/>
              <w:spacing w:after="80"/>
              <w:rPr>
                <w:rFonts w:ascii="Arial" w:hAnsi="Arial"/>
                <w:color w:val="FF0000"/>
                <w:kern w:val="0"/>
                <w:sz w:val="24"/>
                <w:szCs w:val="22"/>
              </w:rPr>
            </w:pPr>
            <w:r>
              <w:rPr>
                <w:rFonts w:ascii="Arial" w:hAnsi="Arial" w:hint="eastAsia"/>
                <w:color w:val="FF0000"/>
                <w:kern w:val="0"/>
                <w:sz w:val="24"/>
                <w:szCs w:val="22"/>
              </w:rPr>
              <w:t>说明</w:t>
            </w:r>
          </w:p>
        </w:tc>
      </w:tr>
      <w:tr w:rsidR="00AC6B8D" w14:paraId="67DDF2C3" w14:textId="77777777" w:rsidTr="00777628">
        <w:trPr>
          <w:trHeight w:val="437"/>
        </w:trPr>
        <w:tc>
          <w:tcPr>
            <w:tcW w:w="1668" w:type="dxa"/>
          </w:tcPr>
          <w:p w14:paraId="70C00718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是（</w:t>
            </w:r>
            <w:proofErr w:type="gramStart"/>
            <w:r>
              <w:rPr>
                <w:rFonts w:hint="eastAsia"/>
              </w:rPr>
              <w:t>含</w:t>
            </w:r>
            <w:r>
              <w:t>条件必</w:t>
            </w:r>
            <w:proofErr w:type="gramEnd"/>
            <w:r>
              <w:t>填）</w:t>
            </w:r>
          </w:p>
        </w:tc>
        <w:tc>
          <w:tcPr>
            <w:tcW w:w="6520" w:type="dxa"/>
          </w:tcPr>
          <w:p w14:paraId="11DD0A39" w14:textId="77777777" w:rsidR="00AC6B8D" w:rsidRDefault="00AC6B8D" w:rsidP="00777628">
            <w:pPr>
              <w:widowControl/>
              <w:spacing w:after="80"/>
              <w:rPr>
                <w:rFonts w:ascii="Arial" w:hAnsi="Arial"/>
                <w:color w:val="FF0000"/>
                <w:kern w:val="0"/>
                <w:sz w:val="24"/>
                <w:szCs w:val="22"/>
              </w:rPr>
            </w:pPr>
            <w:r>
              <w:rPr>
                <w:rFonts w:ascii="Arial" w:hAnsi="Arial" w:hint="eastAsia"/>
                <w:color w:val="FF0000"/>
                <w:kern w:val="0"/>
                <w:sz w:val="24"/>
                <w:szCs w:val="22"/>
              </w:rPr>
              <w:t>一定要填写，</w:t>
            </w:r>
            <w:r>
              <w:rPr>
                <w:rFonts w:ascii="Arial" w:hAnsi="Arial"/>
                <w:color w:val="FF0000"/>
                <w:kern w:val="0"/>
                <w:sz w:val="24"/>
                <w:szCs w:val="22"/>
              </w:rPr>
              <w:t>程序检验</w:t>
            </w:r>
          </w:p>
        </w:tc>
      </w:tr>
      <w:tr w:rsidR="00AC6B8D" w14:paraId="615206CD" w14:textId="77777777" w:rsidTr="00777628">
        <w:trPr>
          <w:trHeight w:val="451"/>
        </w:trPr>
        <w:tc>
          <w:tcPr>
            <w:tcW w:w="1668" w:type="dxa"/>
          </w:tcPr>
          <w:p w14:paraId="48B71CAC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否</w:t>
            </w:r>
          </w:p>
        </w:tc>
        <w:tc>
          <w:tcPr>
            <w:tcW w:w="6520" w:type="dxa"/>
          </w:tcPr>
          <w:p w14:paraId="33D3D9A9" w14:textId="77777777" w:rsidR="00AC6B8D" w:rsidRDefault="00AC6B8D" w:rsidP="00777628">
            <w:pPr>
              <w:widowControl/>
              <w:spacing w:after="80"/>
              <w:rPr>
                <w:rFonts w:ascii="Arial" w:hAnsi="Arial"/>
                <w:color w:val="FF0000"/>
                <w:kern w:val="0"/>
                <w:sz w:val="24"/>
                <w:szCs w:val="22"/>
              </w:rPr>
            </w:pPr>
            <w:r>
              <w:rPr>
                <w:rFonts w:ascii="Arial" w:hAnsi="Arial" w:hint="eastAsia"/>
                <w:color w:val="FF0000"/>
                <w:kern w:val="0"/>
                <w:sz w:val="24"/>
                <w:szCs w:val="22"/>
              </w:rPr>
              <w:t>根据情况选择填写，不做强校验</w:t>
            </w:r>
          </w:p>
        </w:tc>
      </w:tr>
      <w:tr w:rsidR="00AC6B8D" w14:paraId="37E03ED3" w14:textId="77777777" w:rsidTr="00777628">
        <w:tc>
          <w:tcPr>
            <w:tcW w:w="8188" w:type="dxa"/>
            <w:gridSpan w:val="2"/>
          </w:tcPr>
          <w:p w14:paraId="22DBE195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填写</w:t>
            </w:r>
            <w:r>
              <w:t>示例：</w:t>
            </w:r>
          </w:p>
          <w:p w14:paraId="6869D550" w14:textId="77777777" w:rsidR="00AC6B8D" w:rsidRDefault="00AC6B8D" w:rsidP="00777628">
            <w:pPr>
              <w:widowControl/>
              <w:spacing w:after="80"/>
            </w:pPr>
            <w:proofErr w:type="spellStart"/>
            <w:r>
              <w:t>accessPointName</w:t>
            </w:r>
            <w:proofErr w:type="spellEnd"/>
            <w:r>
              <w:t xml:space="preserve"> : 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14:paraId="3F294324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选择填：</w:t>
            </w:r>
          </w:p>
          <w:p w14:paraId="2D019731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body:</w:t>
            </w:r>
          </w:p>
          <w:p w14:paraId="311207D8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{</w:t>
            </w:r>
          </w:p>
          <w:p w14:paraId="1BC3C988" w14:textId="77777777" w:rsidR="00AC6B8D" w:rsidRDefault="00AC6B8D" w:rsidP="00777628">
            <w:pPr>
              <w:widowControl/>
              <w:spacing w:after="80"/>
              <w:ind w:firstLineChars="50" w:firstLine="105"/>
            </w:pPr>
            <w:r>
              <w:t xml:space="preserve">“ </w:t>
            </w:r>
            <w:proofErr w:type="spellStart"/>
            <w:r>
              <w:t>accessPointDetailAddress</w:t>
            </w:r>
            <w:proofErr w:type="spellEnd"/>
            <w:r>
              <w:t xml:space="preserve"> ”: “ </w:t>
            </w:r>
            <w:r>
              <w:rPr>
                <w:rFonts w:hint="eastAsia"/>
              </w:rPr>
              <w:t>接入点</w:t>
            </w:r>
            <w:r>
              <w:t>名称</w:t>
            </w:r>
            <w:r>
              <w:t>”,</w:t>
            </w:r>
          </w:p>
          <w:p w14:paraId="411714A3" w14:textId="77777777" w:rsidR="00AC6B8D" w:rsidRDefault="00AC6B8D" w:rsidP="00777628">
            <w:pPr>
              <w:widowControl/>
              <w:spacing w:after="80"/>
              <w:ind w:firstLineChars="50" w:firstLine="105"/>
            </w:pPr>
            <w:r>
              <w:t xml:space="preserve">“ </w:t>
            </w:r>
            <w:proofErr w:type="spellStart"/>
            <w:r>
              <w:t>accessPointName</w:t>
            </w:r>
            <w:proofErr w:type="spellEnd"/>
            <w:r>
              <w:t xml:space="preserve"> ”: “</w:t>
            </w:r>
            <w:r>
              <w:rPr>
                <w:rFonts w:hint="eastAsia"/>
              </w:rPr>
              <w:t>选择</w:t>
            </w:r>
            <w:r>
              <w:t>填</w:t>
            </w:r>
            <w:r>
              <w:t xml:space="preserve">”, </w:t>
            </w:r>
          </w:p>
          <w:p w14:paraId="2D7F8DD4" w14:textId="77777777" w:rsidR="00AC6B8D" w:rsidRDefault="00AC6B8D" w:rsidP="00777628">
            <w:pPr>
              <w:widowControl/>
              <w:spacing w:after="80"/>
            </w:pPr>
            <w:r>
              <w:t xml:space="preserve"> “ </w:t>
            </w:r>
            <w:proofErr w:type="spellStart"/>
            <w:r>
              <w:t>interfaceType</w:t>
            </w:r>
            <w:proofErr w:type="spellEnd"/>
            <w:r>
              <w:t xml:space="preserve"> ”: “</w:t>
            </w:r>
            <w:r>
              <w:rPr>
                <w:rFonts w:hint="eastAsia"/>
              </w:rPr>
              <w:t>E</w:t>
            </w:r>
            <w:r>
              <w:t>1”,</w:t>
            </w:r>
          </w:p>
          <w:p w14:paraId="1170C4FA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lastRenderedPageBreak/>
              <w:t>}</w:t>
            </w:r>
          </w:p>
          <w:p w14:paraId="2E415ED2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选择不填：</w:t>
            </w:r>
          </w:p>
          <w:p w14:paraId="1CDF7A61" w14:textId="77777777" w:rsidR="00AC6B8D" w:rsidRDefault="00AC6B8D" w:rsidP="00777628">
            <w:pPr>
              <w:widowControl/>
              <w:spacing w:after="80"/>
            </w:pPr>
            <w:r>
              <w:t>body:</w:t>
            </w:r>
          </w:p>
          <w:p w14:paraId="446697C8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{</w:t>
            </w:r>
          </w:p>
          <w:p w14:paraId="2ED9A481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accessPointDetailAddress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接入点名称”</w:t>
            </w:r>
          </w:p>
          <w:p w14:paraId="6E88C253" w14:textId="77777777" w:rsidR="00AC6B8D" w:rsidRDefault="00AC6B8D" w:rsidP="00777628">
            <w:pPr>
              <w:widowControl/>
              <w:spacing w:after="80"/>
            </w:pPr>
            <w:r>
              <w:t xml:space="preserve">  “ </w:t>
            </w:r>
            <w:proofErr w:type="spellStart"/>
            <w:r>
              <w:t>interfaceType</w:t>
            </w:r>
            <w:proofErr w:type="spellEnd"/>
            <w:r>
              <w:t xml:space="preserve"> ”: “E1”,</w:t>
            </w:r>
          </w:p>
          <w:p w14:paraId="0F93E5B6" w14:textId="77777777" w:rsidR="00AC6B8D" w:rsidRDefault="00AC6B8D" w:rsidP="00777628">
            <w:pPr>
              <w:widowControl/>
              <w:spacing w:after="80"/>
            </w:pPr>
            <w:r>
              <w:rPr>
                <w:rFonts w:hint="eastAsia"/>
              </w:rPr>
              <w:t>}</w:t>
            </w:r>
          </w:p>
        </w:tc>
      </w:tr>
    </w:tbl>
    <w:p w14:paraId="30D6F7F9" w14:textId="77777777" w:rsidR="00AC6B8D" w:rsidRDefault="00AC6B8D" w:rsidP="00AC6B8D">
      <w:pPr>
        <w:numPr>
          <w:ilvl w:val="0"/>
          <w:numId w:val="8"/>
        </w:numPr>
        <w:spacing w:before="60" w:after="60" w:line="360" w:lineRule="auto"/>
        <w:ind w:left="420"/>
      </w:pPr>
      <w:r>
        <w:rPr>
          <w:rFonts w:hint="eastAsia"/>
        </w:rPr>
        <w:lastRenderedPageBreak/>
        <w:t>枚举传递约定</w:t>
      </w:r>
    </w:p>
    <w:p w14:paraId="41F3E4B2" w14:textId="77777777" w:rsidR="00AC6B8D" w:rsidRDefault="00AC6B8D" w:rsidP="00AC6B8D">
      <w:pPr>
        <w:spacing w:before="60" w:after="60" w:line="360" w:lineRule="auto"/>
      </w:pPr>
      <w:r>
        <w:rPr>
          <w:rFonts w:hint="eastAsia"/>
        </w:rPr>
        <w:t>所有枚举接口均传递枚举编码，枚举编码对应的实际值参考接口规范。</w:t>
      </w:r>
    </w:p>
    <w:p w14:paraId="44996751" w14:textId="77777777" w:rsidR="00AC6B8D" w:rsidRDefault="00AC6B8D" w:rsidP="00AC6B8D">
      <w:pPr>
        <w:pStyle w:val="2"/>
      </w:pPr>
      <w:bookmarkStart w:id="4" w:name="_Toc12247"/>
      <w:bookmarkStart w:id="5" w:name="_Toc26982661"/>
      <w:bookmarkStart w:id="6" w:name="_Toc41571002"/>
      <w:r>
        <w:rPr>
          <w:rFonts w:hint="eastAsia"/>
        </w:rPr>
        <w:t>接口服务定义</w:t>
      </w:r>
      <w:bookmarkEnd w:id="4"/>
      <w:bookmarkEnd w:id="5"/>
      <w:bookmarkEnd w:id="6"/>
    </w:p>
    <w:p w14:paraId="4C1D626C" w14:textId="51F8A2E8" w:rsidR="00AC6B8D" w:rsidRDefault="00AC6B8D" w:rsidP="00AC6B8D">
      <w:pPr>
        <w:pStyle w:val="3"/>
      </w:pPr>
      <w:bookmarkStart w:id="7" w:name="_Toc26982662"/>
      <w:bookmarkStart w:id="8" w:name="_Toc6527"/>
      <w:bookmarkStart w:id="9" w:name="_Toc41571003"/>
      <w:r>
        <w:rPr>
          <w:rFonts w:hint="eastAsia"/>
        </w:rPr>
        <w:t>详细信息约定</w:t>
      </w:r>
      <w:bookmarkEnd w:id="7"/>
      <w:bookmarkEnd w:id="8"/>
      <w:bookmarkEnd w:id="9"/>
    </w:p>
    <w:p w14:paraId="1E559477" w14:textId="43774757" w:rsidR="00AC6B8D" w:rsidRDefault="00AC6B8D" w:rsidP="00AC6B8D">
      <w:pPr>
        <w:spacing w:line="360" w:lineRule="auto"/>
        <w:ind w:firstLine="420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接口内容中字段信息包括字段英文名、字段内容，接口业务信息采用</w:t>
      </w:r>
      <w:r>
        <w:rPr>
          <w:rFonts w:eastAsiaTheme="minorEastAsia" w:hint="eastAsia"/>
          <w:color w:val="000000"/>
        </w:rPr>
        <w:t>JSON</w:t>
      </w:r>
      <w:r>
        <w:rPr>
          <w:rFonts w:eastAsiaTheme="minorEastAsia" w:hint="eastAsia"/>
          <w:color w:val="000000"/>
        </w:rPr>
        <w:t>格式封装，封装格式如下例所示：</w:t>
      </w:r>
    </w:p>
    <w:p w14:paraId="542D5ACB" w14:textId="77777777" w:rsidR="00AC6B8D" w:rsidRDefault="00AC6B8D" w:rsidP="00AC6B8D">
      <w:pPr>
        <w:spacing w:line="360" w:lineRule="auto"/>
        <w:ind w:firstLine="420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{</w:t>
      </w:r>
    </w:p>
    <w:p w14:paraId="6B00F51C" w14:textId="77777777" w:rsidR="00AC6B8D" w:rsidRDefault="00AC6B8D" w:rsidP="00AC6B8D">
      <w:pPr>
        <w:spacing w:line="360" w:lineRule="auto"/>
        <w:ind w:firstLine="420"/>
        <w:rPr>
          <w:sz w:val="18"/>
          <w:szCs w:val="18"/>
        </w:rPr>
      </w:pPr>
      <w:r>
        <w:rPr>
          <w:rFonts w:eastAsiaTheme="minorEastAsia"/>
          <w:color w:val="000000"/>
        </w:rPr>
        <w:t>“</w:t>
      </w:r>
      <w:proofErr w:type="spellStart"/>
      <w:r>
        <w:rPr>
          <w:rFonts w:hint="eastAsia"/>
          <w:sz w:val="18"/>
          <w:szCs w:val="18"/>
        </w:rPr>
        <w:t>customName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张三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,     //</w:t>
      </w:r>
      <w:r>
        <w:rPr>
          <w:rFonts w:hint="eastAsia"/>
          <w:sz w:val="18"/>
          <w:szCs w:val="18"/>
        </w:rPr>
        <w:t>客户名称</w:t>
      </w:r>
    </w:p>
    <w:p w14:paraId="1EC82B6F" w14:textId="77777777" w:rsidR="00AC6B8D" w:rsidRDefault="00AC6B8D" w:rsidP="00AC6B8D">
      <w:pPr>
        <w:spacing w:line="360" w:lineRule="auto"/>
        <w:ind w:firstLine="42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customNo</w:t>
      </w:r>
      <w:proofErr w:type="spellEnd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: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20190121999283921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  //</w:t>
      </w:r>
      <w:r>
        <w:rPr>
          <w:rFonts w:hint="eastAsia"/>
          <w:sz w:val="18"/>
          <w:szCs w:val="18"/>
        </w:rPr>
        <w:t>客户编号</w:t>
      </w:r>
    </w:p>
    <w:p w14:paraId="00370956" w14:textId="77777777" w:rsidR="00AC6B8D" w:rsidRDefault="00AC6B8D" w:rsidP="00AC6B8D">
      <w:pPr>
        <w:spacing w:line="360" w:lineRule="auto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……</w:t>
      </w:r>
      <w:r>
        <w:rPr>
          <w:rFonts w:hint="eastAsia"/>
          <w:sz w:val="18"/>
          <w:szCs w:val="18"/>
        </w:rPr>
        <w:t xml:space="preserve"> ,</w:t>
      </w:r>
    </w:p>
    <w:p w14:paraId="5A6DCAB5" w14:textId="77777777" w:rsidR="00AC6B8D" w:rsidRDefault="00AC6B8D" w:rsidP="00AC6B8D">
      <w:pPr>
        <w:spacing w:line="360" w:lineRule="auto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……</w:t>
      </w:r>
    </w:p>
    <w:p w14:paraId="2F25118D" w14:textId="5591FB38" w:rsidR="00AC6B8D" w:rsidRDefault="00AC6B8D" w:rsidP="001F0270">
      <w:pPr>
        <w:spacing w:line="360" w:lineRule="auto"/>
        <w:ind w:firstLine="420"/>
        <w:rPr>
          <w:rFonts w:eastAsiaTheme="minorEastAsia"/>
          <w:color w:val="000000"/>
        </w:rPr>
      </w:pPr>
      <w:r>
        <w:rPr>
          <w:rFonts w:eastAsiaTheme="minorEastAsia" w:hint="eastAsia"/>
          <w:color w:val="000000"/>
        </w:rPr>
        <w:t>}</w:t>
      </w:r>
    </w:p>
    <w:p w14:paraId="3C1F0F56" w14:textId="77777777" w:rsidR="00AC6B8D" w:rsidRDefault="00AC6B8D" w:rsidP="00AC6B8D">
      <w:pPr>
        <w:pStyle w:val="3"/>
      </w:pPr>
      <w:bookmarkStart w:id="10" w:name="_Toc16266"/>
      <w:bookmarkStart w:id="11" w:name="_Toc26982663"/>
      <w:bookmarkStart w:id="12" w:name="_Toc41571004"/>
      <w:r>
        <w:t>输出参数</w:t>
      </w:r>
      <w:r>
        <w:rPr>
          <w:rFonts w:hint="eastAsia"/>
        </w:rPr>
        <w:t>说明</w:t>
      </w:r>
      <w:bookmarkEnd w:id="10"/>
      <w:bookmarkEnd w:id="11"/>
      <w:bookmarkEnd w:id="12"/>
    </w:p>
    <w:tbl>
      <w:tblPr>
        <w:tblpPr w:leftFromText="180" w:rightFromText="180" w:vertAnchor="text" w:horzAnchor="page" w:tblpX="1922" w:tblpY="120"/>
        <w:tblOverlap w:val="never"/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1366"/>
        <w:gridCol w:w="1187"/>
        <w:gridCol w:w="1337"/>
        <w:gridCol w:w="3161"/>
      </w:tblGrid>
      <w:tr w:rsidR="00AC6B8D" w14:paraId="42FB3ED6" w14:textId="77777777" w:rsidTr="00015DA2">
        <w:trPr>
          <w:trHeight w:val="452"/>
        </w:trPr>
        <w:tc>
          <w:tcPr>
            <w:tcW w:w="1366" w:type="dxa"/>
            <w:shd w:val="clear" w:color="auto" w:fill="D5DCE4" w:themeFill="text2" w:themeFillTint="33"/>
            <w:vAlign w:val="center"/>
          </w:tcPr>
          <w:p w14:paraId="0E9C2A2A" w14:textId="77777777" w:rsidR="00AC6B8D" w:rsidRDefault="00AC6B8D" w:rsidP="00777628">
            <w:pPr>
              <w:ind w:left="361" w:hanging="361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366" w:type="dxa"/>
            <w:shd w:val="clear" w:color="auto" w:fill="D5DCE4" w:themeFill="text2" w:themeFillTint="33"/>
            <w:vAlign w:val="center"/>
          </w:tcPr>
          <w:p w14:paraId="180A5185" w14:textId="77777777" w:rsidR="00AC6B8D" w:rsidRDefault="00AC6B8D" w:rsidP="00777628">
            <w:pPr>
              <w:ind w:left="361" w:hanging="361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187" w:type="dxa"/>
            <w:shd w:val="clear" w:color="auto" w:fill="D5DCE4" w:themeFill="text2" w:themeFillTint="33"/>
            <w:vAlign w:val="center"/>
          </w:tcPr>
          <w:p w14:paraId="5EE62100" w14:textId="77777777" w:rsidR="00AC6B8D" w:rsidRDefault="00AC6B8D" w:rsidP="00777628">
            <w:pPr>
              <w:ind w:left="361" w:hanging="361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337" w:type="dxa"/>
            <w:shd w:val="clear" w:color="auto" w:fill="D5DCE4" w:themeFill="text2" w:themeFillTint="33"/>
            <w:vAlign w:val="center"/>
          </w:tcPr>
          <w:p w14:paraId="3D8CD3FE" w14:textId="77777777" w:rsidR="00AC6B8D" w:rsidRDefault="00AC6B8D" w:rsidP="00777628">
            <w:pPr>
              <w:ind w:left="361" w:hanging="361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61" w:type="dxa"/>
            <w:shd w:val="clear" w:color="auto" w:fill="D5DCE4" w:themeFill="text2" w:themeFillTint="33"/>
            <w:vAlign w:val="center"/>
          </w:tcPr>
          <w:p w14:paraId="5EAD8CB1" w14:textId="77777777" w:rsidR="00AC6B8D" w:rsidRDefault="00AC6B8D" w:rsidP="00777628">
            <w:pPr>
              <w:ind w:left="361" w:hanging="361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AC6B8D" w14:paraId="14D82D53" w14:textId="77777777" w:rsidTr="00015DA2">
        <w:tc>
          <w:tcPr>
            <w:tcW w:w="1366" w:type="dxa"/>
          </w:tcPr>
          <w:p w14:paraId="3BA67E18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接口调用是否成功</w:t>
            </w:r>
          </w:p>
        </w:tc>
        <w:tc>
          <w:tcPr>
            <w:tcW w:w="1366" w:type="dxa"/>
          </w:tcPr>
          <w:p w14:paraId="7D403D33" w14:textId="77777777" w:rsidR="00AC6B8D" w:rsidRDefault="00CB0C53" w:rsidP="00777628">
            <w:pPr>
              <w:ind w:left="360" w:hangingChars="200" w:hanging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isS</w:t>
            </w:r>
            <w:r w:rsidR="00AC6B8D">
              <w:rPr>
                <w:rFonts w:hint="eastAsia"/>
                <w:sz w:val="18"/>
                <w:szCs w:val="18"/>
              </w:rPr>
              <w:t>uccess</w:t>
            </w:r>
            <w:proofErr w:type="spellEnd"/>
          </w:p>
        </w:tc>
        <w:tc>
          <w:tcPr>
            <w:tcW w:w="1187" w:type="dxa"/>
          </w:tcPr>
          <w:p w14:paraId="2478CF9B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337" w:type="dxa"/>
          </w:tcPr>
          <w:p w14:paraId="49C12D5F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61" w:type="dxa"/>
          </w:tcPr>
          <w:p w14:paraId="12F67AF8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失败（必填）</w:t>
            </w:r>
          </w:p>
        </w:tc>
      </w:tr>
      <w:tr w:rsidR="00AC6B8D" w14:paraId="6F6E0256" w14:textId="77777777" w:rsidTr="00015DA2">
        <w:tc>
          <w:tcPr>
            <w:tcW w:w="1366" w:type="dxa"/>
          </w:tcPr>
          <w:p w14:paraId="444F8997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366" w:type="dxa"/>
          </w:tcPr>
          <w:p w14:paraId="3A5E47CA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</w:t>
            </w:r>
            <w:r w:rsidR="00CB0C53"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1187" w:type="dxa"/>
          </w:tcPr>
          <w:p w14:paraId="4DF4D35E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337" w:type="dxa"/>
          </w:tcPr>
          <w:p w14:paraId="445DA5D3" w14:textId="77777777" w:rsidR="00AC6B8D" w:rsidRDefault="00AC6B8D" w:rsidP="00777628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条件必填</w:t>
            </w:r>
          </w:p>
        </w:tc>
        <w:tc>
          <w:tcPr>
            <w:tcW w:w="3161" w:type="dxa"/>
          </w:tcPr>
          <w:p w14:paraId="7FAEC950" w14:textId="1E20098A" w:rsidR="00AC6B8D" w:rsidRDefault="00AC6B8D" w:rsidP="001F0270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当接口调用失败填写错误信息</w:t>
            </w:r>
          </w:p>
        </w:tc>
      </w:tr>
    </w:tbl>
    <w:p w14:paraId="6A5C9C3E" w14:textId="77777777" w:rsidR="00AC6B8D" w:rsidRDefault="00AC6B8D" w:rsidP="00AC6B8D">
      <w:pPr>
        <w:spacing w:line="360" w:lineRule="auto"/>
        <w:rPr>
          <w:rFonts w:eastAsiaTheme="minorEastAsia"/>
          <w:color w:val="000000"/>
        </w:rPr>
      </w:pPr>
    </w:p>
    <w:p w14:paraId="7DE2F23A" w14:textId="7A59008E" w:rsidR="00AC6B8D" w:rsidRDefault="00AC6B8D" w:rsidP="00AC6B8D">
      <w:pPr>
        <w:pStyle w:val="3"/>
      </w:pPr>
      <w:bookmarkStart w:id="13" w:name="_Toc26982664"/>
      <w:bookmarkStart w:id="14" w:name="_Toc16164"/>
      <w:bookmarkStart w:id="15" w:name="_Toc41571005"/>
      <w:r>
        <w:rPr>
          <w:rFonts w:hint="eastAsia"/>
        </w:rPr>
        <w:t>完整</w:t>
      </w:r>
      <w:r>
        <w:t>消息</w:t>
      </w:r>
      <w:bookmarkEnd w:id="13"/>
      <w:bookmarkEnd w:id="14"/>
      <w:bookmarkEnd w:id="15"/>
      <w:r w:rsidR="001F0270">
        <w:rPr>
          <w:rFonts w:hint="eastAsia"/>
        </w:rPr>
        <w:t>示例</w:t>
      </w:r>
    </w:p>
    <w:p w14:paraId="06739701" w14:textId="77777777" w:rsidR="00AC6B8D" w:rsidRDefault="00AC6B8D" w:rsidP="00AC6B8D">
      <w:pPr>
        <w:pStyle w:val="60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Body</w:t>
      </w:r>
      <w:r>
        <w:rPr>
          <w:rFonts w:hint="eastAsia"/>
          <w:b/>
        </w:rPr>
        <w:t>消息体</w:t>
      </w:r>
      <w:r>
        <w:rPr>
          <w:b/>
        </w:rPr>
        <w:t>：</w:t>
      </w:r>
    </w:p>
    <w:p w14:paraId="69CE50CE" w14:textId="4F6A0EF0" w:rsidR="00AC6B8D" w:rsidRDefault="00AC6B8D" w:rsidP="00AC6B8D">
      <w:pPr>
        <w:spacing w:line="360" w:lineRule="auto"/>
      </w:pPr>
      <w:r>
        <w:t>{</w:t>
      </w:r>
    </w:p>
    <w:p w14:paraId="2AFEEC31" w14:textId="5486B35E" w:rsidR="00AC6B8D" w:rsidRDefault="00AC6B8D" w:rsidP="001F0270">
      <w:pPr>
        <w:spacing w:line="360" w:lineRule="auto"/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customName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 xml:space="preserve">", </w:t>
      </w:r>
    </w:p>
    <w:p w14:paraId="10B7E939" w14:textId="04EF23F2" w:rsidR="00AC6B8D" w:rsidRDefault="00AC6B8D" w:rsidP="00AC6B8D">
      <w:pPr>
        <w:spacing w:line="360" w:lineRule="auto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customNo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编号</w:t>
      </w:r>
      <w:r>
        <w:rPr>
          <w:rFonts w:hint="eastAsia"/>
        </w:rPr>
        <w:t xml:space="preserve">", </w:t>
      </w:r>
    </w:p>
    <w:p w14:paraId="7A7AE5E0" w14:textId="75547502" w:rsidR="00AC6B8D" w:rsidRDefault="00AC6B8D" w:rsidP="00AC6B8D">
      <w:pPr>
        <w:spacing w:line="360" w:lineRule="auto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groupCustomLevel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级别</w:t>
      </w:r>
      <w:r>
        <w:rPr>
          <w:rFonts w:hint="eastAsia"/>
        </w:rPr>
        <w:t xml:space="preserve">", </w:t>
      </w:r>
    </w:p>
    <w:p w14:paraId="57D1CF17" w14:textId="5353CBEC" w:rsidR="00AC6B8D" w:rsidRDefault="00AC6B8D" w:rsidP="00AC6B8D">
      <w:pPr>
        <w:spacing w:line="360" w:lineRule="auto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JTIrmsSheetNo</w:t>
      </w:r>
      <w:proofErr w:type="spellEnd"/>
      <w:r>
        <w:rPr>
          <w:rFonts w:hint="eastAsia"/>
        </w:rPr>
        <w:t>": "</w:t>
      </w:r>
      <w:r>
        <w:rPr>
          <w:rFonts w:hint="eastAsia"/>
        </w:rPr>
        <w:t>订单编号</w:t>
      </w:r>
      <w:r>
        <w:rPr>
          <w:rFonts w:hint="eastAsia"/>
        </w:rPr>
        <w:t xml:space="preserve">", </w:t>
      </w:r>
    </w:p>
    <w:p w14:paraId="268E6A90" w14:textId="7DE748DE" w:rsidR="00AC6B8D" w:rsidRDefault="00AC6B8D" w:rsidP="00AC6B8D">
      <w:pPr>
        <w:spacing w:line="360" w:lineRule="auto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customerSLA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服务等级</w:t>
      </w:r>
      <w:r>
        <w:rPr>
          <w:rFonts w:hint="eastAsia"/>
        </w:rPr>
        <w:t>"</w:t>
      </w:r>
    </w:p>
    <w:p w14:paraId="409ACE22" w14:textId="77777777" w:rsidR="00AC6B8D" w:rsidRDefault="00AC6B8D" w:rsidP="00AC6B8D">
      <w:pPr>
        <w:spacing w:line="360" w:lineRule="auto"/>
      </w:pPr>
      <w:r>
        <w:t>}</w:t>
      </w:r>
    </w:p>
    <w:p w14:paraId="0DE2D48F" w14:textId="550908F1" w:rsidR="00AC6B8D" w:rsidRDefault="001F0270" w:rsidP="00AC6B8D">
      <w:pPr>
        <w:pStyle w:val="6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下单接口</w:t>
      </w:r>
      <w:r w:rsidR="00AC6B8D">
        <w:rPr>
          <w:rFonts w:hint="eastAsia"/>
          <w:b/>
        </w:rPr>
        <w:t>Response</w:t>
      </w:r>
      <w:r w:rsidR="00AC6B8D">
        <w:rPr>
          <w:rFonts w:hint="eastAsia"/>
          <w:b/>
        </w:rPr>
        <w:t>消息</w:t>
      </w:r>
      <w:r w:rsidR="00AC6B8D">
        <w:rPr>
          <w:b/>
        </w:rPr>
        <w:t>返回</w:t>
      </w:r>
      <w:r w:rsidR="00AC6B8D">
        <w:rPr>
          <w:rFonts w:hint="eastAsia"/>
          <w:b/>
        </w:rPr>
        <w:t>：</w:t>
      </w:r>
    </w:p>
    <w:p w14:paraId="29C4E04A" w14:textId="77777777" w:rsidR="001F0270" w:rsidRDefault="001F0270" w:rsidP="001F0270">
      <w:pPr>
        <w:spacing w:line="360" w:lineRule="auto"/>
      </w:pPr>
      <w:r>
        <w:t>Response</w:t>
      </w:r>
    </w:p>
    <w:p w14:paraId="00DD3CF2" w14:textId="77777777" w:rsidR="001F0270" w:rsidRDefault="001F0270" w:rsidP="001F0270">
      <w:pPr>
        <w:spacing w:line="360" w:lineRule="auto"/>
      </w:pPr>
      <w:r>
        <w:t>{</w:t>
      </w:r>
    </w:p>
    <w:p w14:paraId="4277BD05" w14:textId="77777777" w:rsidR="001F0270" w:rsidRDefault="001F0270" w:rsidP="001F0270">
      <w:pPr>
        <w:spacing w:line="360" w:lineRule="auto"/>
      </w:pPr>
      <w:r>
        <w:rPr>
          <w:rFonts w:hint="eastAsia"/>
        </w:rPr>
        <w:t xml:space="preserve">    "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 ": "1",  //</w:t>
      </w:r>
      <w:r>
        <w:rPr>
          <w:rFonts w:hint="eastAsia"/>
        </w:rPr>
        <w:t>失败</w:t>
      </w:r>
    </w:p>
    <w:p w14:paraId="069B4FFF" w14:textId="77777777" w:rsidR="001F0270" w:rsidRDefault="001F0270" w:rsidP="001F0270">
      <w:pPr>
        <w:spacing w:line="360" w:lineRule="auto"/>
      </w:pPr>
      <w:r>
        <w:rPr>
          <w:rFonts w:hint="eastAsia"/>
        </w:rPr>
        <w:t xml:space="preserve">    " </w:t>
      </w:r>
      <w:proofErr w:type="spellStart"/>
      <w:r>
        <w:rPr>
          <w:rFonts w:hint="eastAsia"/>
        </w:rPr>
        <w:t>errorInfo</w:t>
      </w:r>
      <w:proofErr w:type="spellEnd"/>
      <w:r>
        <w:rPr>
          <w:rFonts w:hint="eastAsia"/>
        </w:rPr>
        <w:t xml:space="preserve"> ": "" //</w:t>
      </w:r>
      <w:r>
        <w:rPr>
          <w:rFonts w:hint="eastAsia"/>
        </w:rPr>
        <w:t>错误信息，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必填</w:t>
      </w:r>
    </w:p>
    <w:p w14:paraId="3E82DFA0" w14:textId="0F58AD27" w:rsidR="00AC6B8D" w:rsidRDefault="001F0270" w:rsidP="001F0270">
      <w:pPr>
        <w:spacing w:line="360" w:lineRule="auto"/>
      </w:pPr>
      <w:r>
        <w:t>}</w:t>
      </w:r>
    </w:p>
    <w:p w14:paraId="24BDA49A" w14:textId="06CA4DB2" w:rsidR="001F0270" w:rsidRPr="001F0270" w:rsidRDefault="001F0270" w:rsidP="001F0270">
      <w:pPr>
        <w:pStyle w:val="60"/>
        <w:numPr>
          <w:ilvl w:val="0"/>
          <w:numId w:val="9"/>
        </w:numPr>
        <w:spacing w:line="360" w:lineRule="auto"/>
        <w:ind w:firstLineChars="0"/>
      </w:pPr>
      <w:r w:rsidRPr="001F0270">
        <w:rPr>
          <w:b/>
        </w:rPr>
        <w:t>查询接口</w:t>
      </w:r>
      <w:r w:rsidRPr="001F0270">
        <w:rPr>
          <w:b/>
        </w:rPr>
        <w:t>Response</w:t>
      </w:r>
      <w:r w:rsidRPr="001F0270">
        <w:rPr>
          <w:b/>
        </w:rPr>
        <w:t>消息返回</w:t>
      </w:r>
      <w:r w:rsidRPr="001F0270">
        <w:rPr>
          <w:rFonts w:hint="eastAsia"/>
          <w:b/>
        </w:rPr>
        <w:t>：</w:t>
      </w:r>
    </w:p>
    <w:p w14:paraId="5DEFAB38" w14:textId="77777777" w:rsidR="001F0270" w:rsidRDefault="001F0270" w:rsidP="001F0270">
      <w:pPr>
        <w:pStyle w:val="60"/>
        <w:spacing w:line="360" w:lineRule="auto"/>
        <w:ind w:firstLineChars="0" w:firstLine="0"/>
      </w:pPr>
      <w:r>
        <w:t>Response</w:t>
      </w:r>
    </w:p>
    <w:p w14:paraId="5F858763" w14:textId="77777777" w:rsidR="001F0270" w:rsidRDefault="001F0270" w:rsidP="001F0270">
      <w:pPr>
        <w:pStyle w:val="60"/>
        <w:spacing w:line="360" w:lineRule="auto"/>
        <w:ind w:firstLineChars="0" w:firstLine="0"/>
      </w:pPr>
      <w:r>
        <w:t>{</w:t>
      </w:r>
    </w:p>
    <w:p w14:paraId="612F1CF3" w14:textId="20A7D781" w:rsidR="001F0270" w:rsidRDefault="001F0270" w:rsidP="001F0270">
      <w:pPr>
        <w:pStyle w:val="60"/>
        <w:spacing w:line="360" w:lineRule="auto"/>
        <w:ind w:firstLineChars="0"/>
      </w:pP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 xml:space="preserve">  ": "0",  //</w:t>
      </w:r>
      <w:r>
        <w:rPr>
          <w:rFonts w:hint="eastAsia"/>
        </w:rPr>
        <w:t>成功</w:t>
      </w:r>
    </w:p>
    <w:p w14:paraId="67768A57" w14:textId="7BCBC7D9" w:rsidR="001F0270" w:rsidRDefault="001F0270" w:rsidP="001F0270">
      <w:pPr>
        <w:pStyle w:val="60"/>
        <w:spacing w:line="360" w:lineRule="auto"/>
        <w:ind w:firstLineChars="0"/>
      </w:pP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errorInfo</w:t>
      </w:r>
      <w:proofErr w:type="spellEnd"/>
      <w:r>
        <w:rPr>
          <w:rFonts w:hint="eastAsia"/>
        </w:rPr>
        <w:t xml:space="preserve"> ": null, //</w:t>
      </w:r>
      <w:r>
        <w:rPr>
          <w:rFonts w:hint="eastAsia"/>
        </w:rPr>
        <w:t>错误信息，</w:t>
      </w:r>
      <w:proofErr w:type="spellStart"/>
      <w:r>
        <w:rPr>
          <w:rFonts w:hint="eastAsia"/>
        </w:rPr>
        <w:t>isSuccess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必填</w:t>
      </w:r>
    </w:p>
    <w:p w14:paraId="49A6134E" w14:textId="312E060E" w:rsidR="001F0270" w:rsidRDefault="001F0270" w:rsidP="001F0270">
      <w:pPr>
        <w:pStyle w:val="60"/>
        <w:spacing w:line="360" w:lineRule="auto"/>
        <w:ind w:firstLineChars="0"/>
      </w:pPr>
      <w:r>
        <w:rPr>
          <w:rFonts w:hint="eastAsia"/>
        </w:rPr>
        <w:t>"data": {} //</w:t>
      </w:r>
      <w:r>
        <w:rPr>
          <w:rFonts w:hint="eastAsia"/>
        </w:rPr>
        <w:t>返回数据</w:t>
      </w:r>
    </w:p>
    <w:p w14:paraId="1A134EBA" w14:textId="033F802A" w:rsidR="001F0270" w:rsidRDefault="001F0270" w:rsidP="001F0270">
      <w:pPr>
        <w:pStyle w:val="60"/>
        <w:spacing w:line="360" w:lineRule="auto"/>
        <w:ind w:firstLineChars="0" w:firstLine="0"/>
      </w:pPr>
      <w:r>
        <w:t>}</w:t>
      </w:r>
    </w:p>
    <w:p w14:paraId="3DC9CAD3" w14:textId="202EF5D3" w:rsidR="00AC6B8D" w:rsidRDefault="00AC6B8D" w:rsidP="00AC6B8D">
      <w:pPr>
        <w:pStyle w:val="1"/>
        <w:ind w:right="210"/>
      </w:pPr>
      <w:bookmarkStart w:id="16" w:name="_Toc12088"/>
      <w:bookmarkStart w:id="17" w:name="_Toc26982665"/>
      <w:bookmarkStart w:id="18" w:name="_Toc41571006"/>
      <w:r>
        <w:rPr>
          <w:rFonts w:hint="eastAsia"/>
        </w:rPr>
        <w:t>接口功能需求</w:t>
      </w:r>
      <w:bookmarkEnd w:id="16"/>
      <w:bookmarkEnd w:id="17"/>
      <w:bookmarkEnd w:id="18"/>
    </w:p>
    <w:p w14:paraId="0176E85B" w14:textId="77777777" w:rsidR="00AC6B8D" w:rsidRDefault="00AC6B8D" w:rsidP="00AC6B8D">
      <w:pPr>
        <w:pStyle w:val="2"/>
      </w:pPr>
      <w:r>
        <w:rPr>
          <w:rFonts w:hint="eastAsia"/>
        </w:rPr>
        <w:t xml:space="preserve"> </w:t>
      </w:r>
      <w:bookmarkStart w:id="19" w:name="_Toc26982666"/>
      <w:bookmarkStart w:id="20" w:name="_Toc17508"/>
      <w:bookmarkStart w:id="21" w:name="_Toc41571007"/>
      <w:r>
        <w:rPr>
          <w:rFonts w:hint="eastAsia"/>
        </w:rPr>
        <w:t>接口校验</w:t>
      </w:r>
      <w:bookmarkEnd w:id="19"/>
      <w:bookmarkEnd w:id="20"/>
      <w:bookmarkEnd w:id="21"/>
    </w:p>
    <w:p w14:paraId="49BCAD85" w14:textId="77777777" w:rsidR="00AC6B8D" w:rsidRDefault="00AC6B8D" w:rsidP="00AC6B8D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根据接口业务交互要求，对所有要求必填字段进行非空校验，对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进行校验。若信息中的必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填写，接口中直接退回。</w:t>
      </w:r>
    </w:p>
    <w:p w14:paraId="6659A593" w14:textId="77777777" w:rsidR="00AC6B8D" w:rsidRDefault="00AC6B8D" w:rsidP="00AC6B8D">
      <w:pPr>
        <w:pStyle w:val="11"/>
        <w:widowControl w:val="0"/>
        <w:numPr>
          <w:ilvl w:val="0"/>
          <w:numId w:val="10"/>
        </w:numPr>
        <w:spacing w:before="0" w:after="0" w:line="360" w:lineRule="auto"/>
        <w:ind w:firstLineChars="0"/>
        <w:jc w:val="both"/>
      </w:pPr>
      <w:r>
        <w:t>接口中</w:t>
      </w:r>
      <w:r>
        <w:rPr>
          <w:rFonts w:hint="eastAsia"/>
        </w:rPr>
        <w:t>要求的</w:t>
      </w:r>
      <w:r>
        <w:t>条件必填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在满足必填的条件下如果没有填写，则</w:t>
      </w:r>
      <w:r>
        <w:t>接口</w:t>
      </w:r>
      <w:r>
        <w:rPr>
          <w:rFonts w:hint="eastAsia"/>
        </w:rPr>
        <w:t>中直接</w:t>
      </w:r>
      <w:r>
        <w:t>退回，并且提示前端哪</w:t>
      </w:r>
      <w:r>
        <w:rPr>
          <w:rFonts w:hint="eastAsia"/>
        </w:rPr>
        <w:t>些</w:t>
      </w:r>
      <w:r>
        <w:t>字段不满足</w:t>
      </w:r>
      <w:r>
        <w:rPr>
          <w:rFonts w:hint="eastAsia"/>
        </w:rPr>
        <w:t>。</w:t>
      </w:r>
    </w:p>
    <w:p w14:paraId="1831F10A" w14:textId="77777777" w:rsidR="00AC6B8D" w:rsidRDefault="00AC6B8D" w:rsidP="00AC6B8D">
      <w:pPr>
        <w:pStyle w:val="1"/>
        <w:ind w:right="210"/>
      </w:pPr>
      <w:bookmarkStart w:id="22" w:name="_Toc41571008"/>
      <w:r>
        <w:rPr>
          <w:rFonts w:hint="eastAsia"/>
        </w:rPr>
        <w:lastRenderedPageBreak/>
        <w:t>接口</w:t>
      </w:r>
      <w:bookmarkStart w:id="23" w:name="_Toc291772814"/>
      <w:bookmarkStart w:id="24" w:name="_Toc268815830"/>
      <w:bookmarkEnd w:id="22"/>
    </w:p>
    <w:p w14:paraId="4EF8D10B" w14:textId="1181B4A2" w:rsidR="00AC6B8D" w:rsidRDefault="00340DF1" w:rsidP="00AC6B8D">
      <w:pPr>
        <w:pStyle w:val="2"/>
      </w:pPr>
      <w:bookmarkStart w:id="25" w:name="_Toc28107181"/>
      <w:bookmarkStart w:id="26" w:name="_Toc28107399"/>
      <w:bookmarkStart w:id="27" w:name="_Toc28107825"/>
      <w:bookmarkStart w:id="28" w:name="_Toc28107157"/>
      <w:bookmarkStart w:id="29" w:name="_Toc28107803"/>
      <w:bookmarkStart w:id="30" w:name="_Toc28107204"/>
      <w:bookmarkStart w:id="31" w:name="_Toc28107662"/>
      <w:bookmarkStart w:id="32" w:name="_Toc28107156"/>
      <w:bookmarkStart w:id="33" w:name="_Toc28107205"/>
      <w:bookmarkStart w:id="34" w:name="_Toc28107077"/>
      <w:bookmarkStart w:id="35" w:name="_Toc28107826"/>
      <w:bookmarkStart w:id="36" w:name="_Toc28107802"/>
      <w:bookmarkStart w:id="37" w:name="_Toc28107182"/>
      <w:bookmarkStart w:id="38" w:name="_Toc28107614"/>
      <w:bookmarkStart w:id="39" w:name="_Toc28107255"/>
      <w:bookmarkStart w:id="40" w:name="_Toc28107933"/>
      <w:bookmarkStart w:id="41" w:name="_Toc28107713"/>
      <w:bookmarkStart w:id="42" w:name="_Toc28107400"/>
      <w:bookmarkStart w:id="43" w:name="_Toc28107447"/>
      <w:bookmarkStart w:id="44" w:name="_Toc28107155"/>
      <w:bookmarkStart w:id="45" w:name="_Toc28107424"/>
      <w:bookmarkStart w:id="46" w:name="_Toc28106815"/>
      <w:bookmarkStart w:id="47" w:name="_Toc28107663"/>
      <w:bookmarkStart w:id="48" w:name="_Toc28107777"/>
      <w:bookmarkStart w:id="49" w:name="_Toc28106791"/>
      <w:bookmarkStart w:id="50" w:name="_Toc28107501"/>
      <w:bookmarkStart w:id="51" w:name="_Toc28107615"/>
      <w:bookmarkStart w:id="52" w:name="_Toc28107640"/>
      <w:bookmarkStart w:id="53" w:name="_Toc28107876"/>
      <w:bookmarkStart w:id="54" w:name="_Toc28107448"/>
      <w:bookmarkStart w:id="55" w:name="_Toc28107500"/>
      <w:bookmarkStart w:id="56" w:name="_Toc28107449"/>
      <w:bookmarkStart w:id="57" w:name="_Toc28106792"/>
      <w:bookmarkStart w:id="58" w:name="_Toc28107450"/>
      <w:bookmarkStart w:id="59" w:name="_Toc28106865"/>
      <w:bookmarkStart w:id="60" w:name="_Toc28107425"/>
      <w:bookmarkStart w:id="61" w:name="_Toc28107048"/>
      <w:bookmarkStart w:id="62" w:name="_Toc28107778"/>
      <w:bookmarkStart w:id="63" w:name="_Toc28107639"/>
      <w:bookmarkStart w:id="64" w:name="_Toc28106814"/>
      <w:bookmarkStart w:id="65" w:name="_Toc28107957"/>
      <w:bookmarkStart w:id="66" w:name="_Toc4157100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Fonts w:hint="eastAsia"/>
        </w:rPr>
        <w:t>开通下单信息同步接口</w:t>
      </w:r>
      <w:bookmarkEnd w:id="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AC6B8D" w14:paraId="4791A9F9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669E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接口名称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A26" w14:textId="36EE7DC0" w:rsidR="00AC6B8D" w:rsidRDefault="009A2F66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proofErr w:type="gramStart"/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开通单</w:t>
            </w:r>
            <w:proofErr w:type="gramEnd"/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信息同步</w:t>
            </w:r>
            <w:r w:rsidR="00F30405" w:rsidRPr="00F30405"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接口</w:t>
            </w:r>
            <w:bookmarkStart w:id="67" w:name="_GoBack"/>
            <w:bookmarkEnd w:id="67"/>
          </w:p>
        </w:tc>
      </w:tr>
      <w:tr w:rsidR="00AC6B8D" w14:paraId="29E345CB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C52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功能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1458" w14:textId="42A68C67" w:rsidR="00AC6B8D" w:rsidRDefault="009A2F66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将</w:t>
            </w:r>
            <w:proofErr w:type="gramStart"/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开通单</w:t>
            </w:r>
            <w:proofErr w:type="gramEnd"/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下单信息同步到运营平台</w:t>
            </w:r>
          </w:p>
        </w:tc>
      </w:tr>
      <w:tr w:rsidR="00AC6B8D" w14:paraId="311EF2F3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3DB6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服务调用方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351B" w14:textId="20603B5E" w:rsidR="00AC6B8D" w:rsidRDefault="009A2F66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客户自助服务系统</w:t>
            </w:r>
          </w:p>
        </w:tc>
      </w:tr>
      <w:tr w:rsidR="00AC6B8D" w14:paraId="611C80EF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1937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错误码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0AA7" w14:textId="37E21A84" w:rsidR="00AC6B8D" w:rsidRDefault="00761D87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待定</w:t>
            </w:r>
          </w:p>
        </w:tc>
      </w:tr>
      <w:tr w:rsidR="00AC6B8D" w14:paraId="6594C3E1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299E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接口类型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4F3D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REST</w:t>
            </w:r>
          </w:p>
        </w:tc>
      </w:tr>
      <w:tr w:rsidR="00AC6B8D" w14:paraId="0CC20D97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7E29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接口传参格式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A230" w14:textId="77777777" w:rsidR="00AC6B8D" w:rsidRDefault="00AC6B8D" w:rsidP="00777628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EastAsia"/>
                <w:color w:val="0000FF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格式</w:t>
            </w:r>
          </w:p>
        </w:tc>
      </w:tr>
      <w:tr w:rsidR="0043506E" w14:paraId="3B4224F7" w14:textId="77777777" w:rsidTr="0077762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20F7" w14:textId="77777777" w:rsidR="0043506E" w:rsidRDefault="0043506E" w:rsidP="0043506E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请求方式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AB" w14:textId="77777777" w:rsidR="0043506E" w:rsidRDefault="0043506E" w:rsidP="0043506E">
            <w:pPr>
              <w:spacing w:line="360" w:lineRule="auto"/>
              <w:rPr>
                <w:rFonts w:eastAsiaTheme="minorEastAsia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/>
                <w:bCs/>
                <w:color w:val="0000FF"/>
                <w:kern w:val="0"/>
                <w:sz w:val="18"/>
                <w:szCs w:val="18"/>
              </w:rPr>
              <w:t>POST</w:t>
            </w:r>
          </w:p>
        </w:tc>
      </w:tr>
    </w:tbl>
    <w:p w14:paraId="7390FB62" w14:textId="77777777" w:rsidR="00AC6B8D" w:rsidRDefault="00AC6B8D" w:rsidP="00AC6B8D">
      <w:pPr>
        <w:spacing w:line="360" w:lineRule="auto"/>
        <w:rPr>
          <w:rFonts w:ascii="宋体" w:hAnsi="宋体"/>
        </w:rPr>
      </w:pPr>
    </w:p>
    <w:p w14:paraId="62B06347" w14:textId="625046E1" w:rsidR="00AC6B8D" w:rsidRDefault="00AC6B8D" w:rsidP="00650A27">
      <w:pPr>
        <w:pStyle w:val="3"/>
      </w:pPr>
      <w:bookmarkStart w:id="68" w:name="_Toc41571010"/>
      <w:r>
        <w:rPr>
          <w:rFonts w:hint="eastAsia"/>
        </w:rPr>
        <w:t>输入参数</w:t>
      </w:r>
      <w:bookmarkEnd w:id="68"/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6"/>
        <w:gridCol w:w="1272"/>
        <w:gridCol w:w="1134"/>
        <w:gridCol w:w="709"/>
        <w:gridCol w:w="1990"/>
      </w:tblGrid>
      <w:tr w:rsidR="00AC6B8D" w14:paraId="09BE0291" w14:textId="77777777" w:rsidTr="00777628">
        <w:trPr>
          <w:trHeight w:val="587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3DD90F5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参数中文名称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60ECBA4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参数英文名称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0A714BE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4D37F69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0CBB66F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222BD1F" w14:textId="77777777" w:rsidR="00AC6B8D" w:rsidRDefault="00AC6B8D" w:rsidP="0077762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字段说明</w:t>
            </w:r>
          </w:p>
        </w:tc>
      </w:tr>
      <w:tr w:rsidR="003C6C3F" w14:paraId="33EDD69F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51FE9" w14:textId="56A14025" w:rsidR="003C6C3F" w:rsidRPr="00344BE9" w:rsidRDefault="003C6C3F" w:rsidP="003C6C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下单流水号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170E" w14:textId="77777777" w:rsidR="003C6C3F" w:rsidRPr="00BC6E72" w:rsidRDefault="003C6C3F" w:rsidP="003C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serialNo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BF7ACE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72174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2B3935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E6678" w14:textId="77777777" w:rsidR="003C6C3F" w:rsidRPr="00EB0CA3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</w:p>
        </w:tc>
      </w:tr>
      <w:tr w:rsidR="003C6C3F" w14:paraId="63F6E4DD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4F611C" w14:textId="77777777" w:rsidR="003C6C3F" w:rsidRDefault="003C6C3F" w:rsidP="003C6C3F">
            <w:pPr>
              <w:rPr>
                <w:sz w:val="18"/>
                <w:szCs w:val="18"/>
              </w:rPr>
            </w:pPr>
            <w:r w:rsidRPr="00344BE9"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56B8" w14:textId="77777777" w:rsidR="003C6C3F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4D219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CC94B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C335A4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ED7D90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 w:rsidRPr="00EB0CA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枚举：32:开通33:变更34：销户</w:t>
            </w:r>
          </w:p>
        </w:tc>
      </w:tr>
      <w:tr w:rsidR="003C6C3F" w14:paraId="344C5968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B6CD2D" w14:textId="77777777" w:rsidR="003C6C3F" w:rsidRPr="00344BE9" w:rsidRDefault="003C6C3F" w:rsidP="003C6C3F">
            <w:pPr>
              <w:rPr>
                <w:sz w:val="18"/>
                <w:szCs w:val="18"/>
              </w:rPr>
            </w:pPr>
            <w:r w:rsidRPr="00C12B59">
              <w:rPr>
                <w:rFonts w:hint="eastAsia"/>
                <w:sz w:val="18"/>
                <w:szCs w:val="18"/>
              </w:rPr>
              <w:t>客户合同号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F77D" w14:textId="77777777" w:rsidR="003C6C3F" w:rsidRPr="001E1BB7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contractId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83C78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49B10" w14:textId="555DBC0E" w:rsidR="003C6C3F" w:rsidRPr="009D0AD3" w:rsidRDefault="00F5743C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 w:rsidRPr="009D0AD3">
              <w:rPr>
                <w:rFonts w:ascii="宋体" w:hAnsi="宋体" w:cs="宋体" w:hint="eastAsia"/>
                <w:kern w:val="0"/>
                <w:sz w:val="16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7D9BFE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D61765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C6C3F" w14:paraId="244C3595" w14:textId="77777777" w:rsidTr="00E72D11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EAAD8" w14:textId="77777777" w:rsidR="003C6C3F" w:rsidRPr="00344BE9" w:rsidRDefault="003C6C3F" w:rsidP="003C6C3F">
            <w:pPr>
              <w:rPr>
                <w:sz w:val="18"/>
                <w:szCs w:val="18"/>
              </w:rPr>
            </w:pPr>
            <w:r w:rsidRPr="007E224F">
              <w:rPr>
                <w:rFonts w:hint="eastAsia"/>
                <w:sz w:val="18"/>
                <w:szCs w:val="18"/>
              </w:rPr>
              <w:t>合同名称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05EB" w14:textId="77777777" w:rsidR="003C6C3F" w:rsidRPr="001E1BB7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contractName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0679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44C6" w14:textId="263F5826" w:rsidR="003C6C3F" w:rsidRPr="009D0AD3" w:rsidRDefault="00F5743C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 w:rsidRPr="009D0AD3">
              <w:rPr>
                <w:rFonts w:ascii="宋体" w:hAnsi="宋体" w:cs="宋体" w:hint="eastAsia"/>
                <w:kern w:val="0"/>
                <w:sz w:val="16"/>
                <w:szCs w:val="22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1A39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3E2B0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C6C3F" w14:paraId="2336A2A4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4D736D" w14:textId="31423A5D" w:rsidR="003C6C3F" w:rsidRPr="001D44B6" w:rsidRDefault="00676185" w:rsidP="003C6C3F">
            <w:pPr>
              <w:rPr>
                <w:sz w:val="18"/>
                <w:szCs w:val="18"/>
              </w:rPr>
            </w:pPr>
            <w:proofErr w:type="gramStart"/>
            <w:r w:rsidRPr="009D0AD3">
              <w:rPr>
                <w:rFonts w:hint="eastAsia"/>
                <w:sz w:val="18"/>
                <w:szCs w:val="18"/>
              </w:rPr>
              <w:t>主业务</w:t>
            </w:r>
            <w:proofErr w:type="gramEnd"/>
            <w:r w:rsidRPr="009D0AD3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DB2A" w14:textId="77777777" w:rsidR="003C6C3F" w:rsidRPr="001D44B6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1D44B6">
              <w:rPr>
                <w:sz w:val="18"/>
                <w:szCs w:val="18"/>
              </w:rPr>
              <w:t>mainServiceType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51A76E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912A9D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C820F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635B2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C6C3F" w14:paraId="01CBD83E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A312B" w14:textId="77777777" w:rsidR="003C6C3F" w:rsidRPr="00344BE9" w:rsidRDefault="003C6C3F" w:rsidP="003C6C3F">
            <w:pPr>
              <w:rPr>
                <w:sz w:val="18"/>
                <w:szCs w:val="18"/>
              </w:rPr>
            </w:pPr>
            <w:proofErr w:type="gramStart"/>
            <w:r w:rsidRPr="000E365F">
              <w:rPr>
                <w:rFonts w:hint="eastAsia"/>
                <w:sz w:val="18"/>
                <w:szCs w:val="18"/>
              </w:rPr>
              <w:t>主业务</w:t>
            </w:r>
            <w:proofErr w:type="gramEnd"/>
            <w:r w:rsidRPr="000E36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02F4" w14:textId="77777777" w:rsidR="003C6C3F" w:rsidRPr="001E1BB7" w:rsidRDefault="003C6C3F" w:rsidP="003C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</w:t>
            </w:r>
            <w:r w:rsidRPr="00BC6E72">
              <w:rPr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73DA8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453FE8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B17415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BF2A70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C6C3F" w14:paraId="58765B60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375EE" w14:textId="77777777" w:rsidR="003C6C3F" w:rsidRPr="00344BE9" w:rsidRDefault="003C6C3F" w:rsidP="003C6C3F">
            <w:pPr>
              <w:rPr>
                <w:sz w:val="18"/>
                <w:szCs w:val="18"/>
              </w:rPr>
            </w:pPr>
            <w:r w:rsidRPr="006D44AF">
              <w:rPr>
                <w:rFonts w:hint="eastAsia"/>
                <w:sz w:val="18"/>
                <w:szCs w:val="18"/>
              </w:rPr>
              <w:t>计费方式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FCFCE" w14:textId="77777777" w:rsidR="003C6C3F" w:rsidRPr="001E1BB7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chargeMode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13DFFA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455AE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D7E893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022C9C" w14:textId="2AAE1D7A" w:rsidR="003C6C3F" w:rsidRDefault="00A56E2C" w:rsidP="00A56E2C">
            <w:pPr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 w:rsidRPr="00A56E2C">
              <w:rPr>
                <w:rFonts w:hint="eastAsia"/>
                <w:sz w:val="18"/>
                <w:szCs w:val="18"/>
              </w:rPr>
              <w:t>按月</w:t>
            </w:r>
          </w:p>
        </w:tc>
      </w:tr>
      <w:tr w:rsidR="00A56E2C" w14:paraId="117F309F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0B9A0" w14:textId="5498D224" w:rsidR="00A56E2C" w:rsidRPr="006D44AF" w:rsidRDefault="00A56E2C" w:rsidP="003C6C3F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计费账目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0C0A" w14:textId="7BB3B41A" w:rsidR="00A56E2C" w:rsidRPr="00BC6E72" w:rsidRDefault="00A56E2C" w:rsidP="003C6C3F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chargeAccount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B09819" w14:textId="76DC49F2" w:rsidR="00A56E2C" w:rsidRDefault="00A56E2C" w:rsidP="003C6C3F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A56E2C">
              <w:rPr>
                <w:rFonts w:hint="eastAsia"/>
                <w:sz w:val="18"/>
                <w:szCs w:val="18"/>
              </w:rPr>
              <w:t>对象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C7E754" w14:textId="7C0DD208" w:rsidR="00A56E2C" w:rsidRDefault="00A56E2C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0238E4" w14:textId="77777777" w:rsidR="00A56E2C" w:rsidRDefault="00A56E2C" w:rsidP="003C6C3F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4D3F38" w14:textId="77777777" w:rsidR="00A56E2C" w:rsidRDefault="00A56E2C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C6C3F" w14:paraId="102A407B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C51B5" w14:textId="77777777" w:rsidR="003C6C3F" w:rsidRPr="00344BE9" w:rsidRDefault="003C6C3F" w:rsidP="003C6C3F">
            <w:pPr>
              <w:rPr>
                <w:sz w:val="18"/>
                <w:szCs w:val="18"/>
              </w:rPr>
            </w:pPr>
            <w:r w:rsidRPr="00D863BA">
              <w:rPr>
                <w:rFonts w:hint="eastAsia"/>
                <w:sz w:val="18"/>
                <w:szCs w:val="18"/>
              </w:rPr>
              <w:t>产品</w:t>
            </w:r>
            <w:r w:rsidRPr="00D863B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72CF" w14:textId="77777777" w:rsidR="003C6C3F" w:rsidRPr="001E1BB7" w:rsidRDefault="003C6C3F" w:rsidP="003C6C3F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FC31D0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0FBE66" w14:textId="77777777" w:rsidR="003C6C3F" w:rsidRDefault="003C6C3F" w:rsidP="003C6C3F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080DA0" w14:textId="77777777" w:rsidR="003C6C3F" w:rsidRDefault="003C6C3F" w:rsidP="003C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F59F0" w14:textId="77777777" w:rsidR="003C6C3F" w:rsidRDefault="003C6C3F" w:rsidP="003C6C3F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1BDE0742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F8C68" w14:textId="7305B4E0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3C43" w14:textId="3CF8E398" w:rsidR="00335EF6" w:rsidRPr="00BC6E72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69EF2" w14:textId="33401F8D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3C8420" w14:textId="3E073C30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A5B424" w14:textId="369CE0B8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FC8DF0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523EE6D6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F85E90" w14:textId="792B1AE4" w:rsidR="00335EF6" w:rsidRPr="00344BE9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计费截止</w:t>
            </w:r>
            <w:r w:rsidRPr="001435E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96C6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deadTime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50950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324AB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28F76" w14:textId="77777777" w:rsidR="00335EF6" w:rsidRDefault="00335EF6" w:rsidP="00335EF6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166575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29B5AF4E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A7576" w14:textId="05B38D26" w:rsidR="00335EF6" w:rsidRPr="00344BE9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计费开始</w:t>
            </w:r>
            <w:r w:rsidRPr="001435E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01EA" w14:textId="77777777" w:rsidR="00335EF6" w:rsidRPr="00BC6E72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onHireTime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B43E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67C85C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E3F0C" w14:textId="77777777" w:rsidR="00335EF6" w:rsidRDefault="00335EF6" w:rsidP="00335EF6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459018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30A6AAE6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2FADC" w14:textId="46D7519F" w:rsidR="00335EF6" w:rsidRPr="00344BE9" w:rsidRDefault="00335EF6" w:rsidP="00335EF6">
            <w:pPr>
              <w:rPr>
                <w:sz w:val="18"/>
                <w:szCs w:val="18"/>
              </w:rPr>
            </w:pPr>
            <w:r w:rsidRPr="0070418D">
              <w:rPr>
                <w:rFonts w:hint="eastAsia"/>
                <w:sz w:val="18"/>
                <w:szCs w:val="18"/>
              </w:rPr>
              <w:lastRenderedPageBreak/>
              <w:t>客户服务号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E9441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custServiceNo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A3C48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E7789D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AEC6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1D5083" w14:textId="563ABFE8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 w:rsidRPr="001620A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一般是手机号</w:t>
            </w:r>
          </w:p>
        </w:tc>
      </w:tr>
      <w:tr w:rsidR="00335EF6" w14:paraId="37584322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71652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D6304"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FF653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custNameChinese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3979E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6BC7B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9968C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9146DC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6E1BFB17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1447B1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D6304">
              <w:rPr>
                <w:rFonts w:hint="eastAsia"/>
                <w:sz w:val="18"/>
                <w:szCs w:val="18"/>
              </w:rPr>
              <w:t>客户编号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F310F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custId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9EB8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DAD8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65F352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34793D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2692B706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890B75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6279BC">
              <w:rPr>
                <w:rFonts w:hint="eastAsia"/>
                <w:sz w:val="18"/>
                <w:szCs w:val="18"/>
              </w:rPr>
              <w:t>客户级别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4F4A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customLevel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37DC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EE4352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96175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3C6F9E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5853D771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84249D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33F8B">
              <w:rPr>
                <w:rFonts w:hint="eastAsia"/>
                <w:sz w:val="18"/>
                <w:szCs w:val="18"/>
              </w:rPr>
              <w:t>客户经理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8729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initAmName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6E77D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B9E13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4BF586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16FF7A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5BE6CBE0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6F6A4" w14:textId="5E032092" w:rsidR="00335EF6" w:rsidRPr="00F33F8B" w:rsidRDefault="00335EF6" w:rsidP="00335EF6">
            <w:pPr>
              <w:rPr>
                <w:sz w:val="18"/>
                <w:szCs w:val="18"/>
              </w:rPr>
            </w:pPr>
            <w:r w:rsidRPr="00F33F8B">
              <w:rPr>
                <w:rFonts w:hint="eastAsia"/>
                <w:sz w:val="18"/>
                <w:szCs w:val="18"/>
              </w:rPr>
              <w:t>客户经理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0E160" w14:textId="39056166" w:rsidR="00335EF6" w:rsidRPr="00BC6E72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initAm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2D3A8" w14:textId="1E765029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8E74DB" w14:textId="3BEE0106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5981A" w14:textId="34AA0BA3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8FB8C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2317D202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7CE803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33F8B">
              <w:rPr>
                <w:rFonts w:hint="eastAsia"/>
                <w:sz w:val="18"/>
                <w:szCs w:val="18"/>
              </w:rPr>
              <w:t>客户经理电话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8C64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initAmTel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F8EE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F90A34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095D23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46BEF0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1B8C2692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925BFD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77628">
              <w:rPr>
                <w:rFonts w:hint="eastAsia"/>
                <w:sz w:val="18"/>
                <w:szCs w:val="18"/>
              </w:rPr>
              <w:t>客户类型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285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custType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9C41D0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958807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90489D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3E813B" w14:textId="77777777" w:rsidR="00335EF6" w:rsidRPr="00C15A37" w:rsidRDefault="00335EF6" w:rsidP="00335EF6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枚举：客户等级标识</w:t>
            </w:r>
          </w:p>
          <w:p w14:paraId="71F0983C" w14:textId="77777777" w:rsidR="00335EF6" w:rsidRPr="00C15A37" w:rsidRDefault="00335EF6" w:rsidP="00335EF6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0 普通客户</w:t>
            </w:r>
          </w:p>
          <w:p w14:paraId="360D33E7" w14:textId="77777777" w:rsidR="00335EF6" w:rsidRPr="00C15A37" w:rsidRDefault="00335EF6" w:rsidP="00335EF6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1 一级客户</w:t>
            </w:r>
          </w:p>
          <w:p w14:paraId="338CF35E" w14:textId="77777777" w:rsidR="00335EF6" w:rsidRPr="00C15A37" w:rsidRDefault="00335EF6" w:rsidP="00335EF6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2 二级客户</w:t>
            </w:r>
          </w:p>
          <w:p w14:paraId="41613DCE" w14:textId="77777777" w:rsidR="00335EF6" w:rsidRPr="00C15A37" w:rsidRDefault="00335EF6" w:rsidP="00335EF6">
            <w:pPr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3 三级客户</w:t>
            </w:r>
          </w:p>
          <w:p w14:paraId="4A8CEDD0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 w:rsidRPr="00C15A37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5 潜在大客户</w:t>
            </w:r>
          </w:p>
        </w:tc>
      </w:tr>
      <w:tr w:rsidR="00335EF6" w14:paraId="70E7D550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2F1B68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77628">
              <w:rPr>
                <w:rFonts w:hint="eastAsia"/>
                <w:sz w:val="18"/>
                <w:szCs w:val="18"/>
              </w:rPr>
              <w:t>业务所在省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38ED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provinceName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3B543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4DAB06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A6DD4B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847777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17E87FFC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EF4A0A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77628">
              <w:rPr>
                <w:rFonts w:hint="eastAsia"/>
                <w:sz w:val="18"/>
                <w:szCs w:val="18"/>
              </w:rPr>
              <w:t>业务所在地市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80B5E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8F5A7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50612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6CADE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315075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278466C9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2942D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77628">
              <w:rPr>
                <w:rFonts w:hint="eastAsia"/>
                <w:sz w:val="18"/>
                <w:szCs w:val="18"/>
              </w:rPr>
              <w:t>业务一级末梢区域区县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73F1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rFonts w:hint="eastAsia"/>
                <w:sz w:val="18"/>
                <w:szCs w:val="18"/>
              </w:rPr>
              <w:t>gdCountyName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1BA61E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07DE7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AAD8D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4C91DC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43DA58D3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7F9E6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1322D8">
              <w:rPr>
                <w:rFonts w:hint="eastAsia"/>
                <w:sz w:val="18"/>
                <w:szCs w:val="18"/>
              </w:rPr>
              <w:t>业务所在省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ADF8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provinceId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20CC87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30AD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D2E178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0A804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1F3DB6EF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E7969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1322D8">
              <w:rPr>
                <w:rFonts w:hint="eastAsia"/>
                <w:sz w:val="18"/>
                <w:szCs w:val="18"/>
              </w:rPr>
              <w:t>业务所在地市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740E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751ECC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2B263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4F47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3BB84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105684EC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9FAB98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1322D8">
              <w:rPr>
                <w:rFonts w:hint="eastAsia"/>
                <w:sz w:val="18"/>
                <w:szCs w:val="18"/>
              </w:rPr>
              <w:t>业务一级末梢区域编码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6A59C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rFonts w:hint="eastAsia"/>
                <w:sz w:val="18"/>
                <w:szCs w:val="18"/>
              </w:rPr>
              <w:t>gdCountyId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8C1EC5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856840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FD1C50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42AB0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644AC65F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360343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E4EA2">
              <w:rPr>
                <w:rFonts w:hint="eastAsia"/>
                <w:sz w:val="18"/>
                <w:szCs w:val="18"/>
              </w:rPr>
              <w:t>边缘计算节点类型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FDA7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businessType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3AC11E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F606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F16A3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3A481" w14:textId="731D5420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产品类型为“应用服务”时</w:t>
            </w:r>
            <w:r w:rsidRPr="00FE4EA2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必</w:t>
            </w: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322AAB46" w14:textId="77777777" w:rsidTr="00FC740A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A91EBA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FE4EA2">
              <w:rPr>
                <w:rFonts w:hint="eastAsia"/>
                <w:sz w:val="18"/>
                <w:szCs w:val="18"/>
              </w:rPr>
              <w:t>边缘计算节点</w:t>
            </w:r>
            <w:r w:rsidRPr="00FE4EA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C94D9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ecNodeId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B7030D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FCE8BB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9341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CF1377" w14:textId="7BF2DEC2" w:rsidR="00335EF6" w:rsidRDefault="00335EF6" w:rsidP="00335EF6"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为“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应用服务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”时必</w:t>
            </w:r>
            <w:r w:rsidRPr="00B72216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01123420" w14:textId="77777777" w:rsidTr="00FC740A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97D9D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9F57C4">
              <w:rPr>
                <w:rFonts w:hint="eastAsia"/>
                <w:sz w:val="18"/>
                <w:szCs w:val="18"/>
              </w:rPr>
              <w:t>MEPM</w:t>
            </w:r>
            <w:r w:rsidRPr="009F57C4">
              <w:rPr>
                <w:rFonts w:hint="eastAsia"/>
                <w:sz w:val="18"/>
                <w:szCs w:val="18"/>
              </w:rPr>
              <w:t>标识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BA10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mepmId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72E356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826D3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46123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34BBB8" w14:textId="7605C72B" w:rsidR="00335EF6" w:rsidRDefault="00335EF6" w:rsidP="00335EF6"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为“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应用服务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”时必</w:t>
            </w:r>
            <w:r w:rsidRPr="00B72216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225A9F71" w14:textId="77777777" w:rsidTr="00FC740A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5E88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873AF7">
              <w:rPr>
                <w:rFonts w:hint="eastAsia"/>
                <w:sz w:val="18"/>
                <w:szCs w:val="18"/>
              </w:rPr>
              <w:t>边缘计算节点名称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5602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ecNodeName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015E76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919AE3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EFD9A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CF1F2" w14:textId="3C2054D8" w:rsidR="00335EF6" w:rsidRDefault="00335EF6" w:rsidP="00335EF6"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为“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应用服务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”时必</w:t>
            </w:r>
            <w:r w:rsidRPr="00B72216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2952BEDA" w14:textId="77777777" w:rsidTr="00FC740A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A37351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A2551">
              <w:rPr>
                <w:rFonts w:hint="eastAsia"/>
                <w:sz w:val="18"/>
                <w:szCs w:val="18"/>
              </w:rPr>
              <w:t>边缘计算节点归属机房</w:t>
            </w:r>
            <w:r w:rsidRPr="007A255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A5EB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ecNodeBtEquipRoomId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90AC1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CE548D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8E4EC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22DC6" w14:textId="70501377" w:rsidR="00335EF6" w:rsidRDefault="00335EF6" w:rsidP="00335EF6"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为“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应用服务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”时必</w:t>
            </w:r>
            <w:r w:rsidRPr="00B72216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165679E9" w14:textId="77777777" w:rsidTr="00FC740A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707454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7A2B8A">
              <w:rPr>
                <w:rFonts w:hint="eastAsia"/>
                <w:sz w:val="18"/>
                <w:szCs w:val="18"/>
              </w:rPr>
              <w:t>边缘计算节点归属机房名称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BB122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ecNodeBtEquipRoomName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370712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70D57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679E3D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2E8FFB" w14:textId="7E70D28F" w:rsidR="00335EF6" w:rsidRDefault="00335EF6" w:rsidP="00335EF6"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为“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应用服务</w:t>
            </w:r>
            <w:r w:rsidRPr="00B72216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”时必</w:t>
            </w:r>
            <w:r w:rsidRPr="00B72216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76D18D9E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8F9E83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4F0A77">
              <w:rPr>
                <w:rFonts w:hint="eastAsia"/>
                <w:sz w:val="18"/>
                <w:szCs w:val="18"/>
              </w:rPr>
              <w:t>边缘计算节点归属机房地址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CA47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accessEcNodeDetailAddress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CD29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7F206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CC41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1BA68F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50A34E2B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3B0CD7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BF5047">
              <w:rPr>
                <w:rFonts w:hint="eastAsia"/>
                <w:sz w:val="18"/>
                <w:szCs w:val="18"/>
              </w:rPr>
              <w:lastRenderedPageBreak/>
              <w:t>是否有硬件配套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55D2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hardwareSupported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B1183B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B5916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95900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C38A75" w14:textId="77777777" w:rsidR="00335EF6" w:rsidRPr="00F26A33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F26A3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枚举</w:t>
            </w:r>
            <w:r w:rsidRPr="00F26A3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:</w:t>
            </w:r>
            <w:r w:rsidRPr="00F26A3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0</w:t>
            </w:r>
            <w:r w:rsidRPr="00F26A3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：</w:t>
            </w:r>
            <w:r w:rsidRPr="00F26A3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是</w:t>
            </w:r>
            <w:r w:rsidRPr="00F26A3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:1：否</w:t>
            </w:r>
          </w:p>
        </w:tc>
      </w:tr>
      <w:tr w:rsidR="00335EF6" w14:paraId="33EEB12B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FAB325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D82BD0">
              <w:rPr>
                <w:rFonts w:hint="eastAsia"/>
                <w:sz w:val="18"/>
                <w:szCs w:val="18"/>
              </w:rPr>
              <w:t>是否现场施工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5F04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siteOperation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50EB9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D282C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EF251D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6FC53E" w14:textId="77777777" w:rsidR="00335EF6" w:rsidRPr="00F26A33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F26A3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枚举</w:t>
            </w:r>
            <w:r w:rsidRPr="00F26A3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:0：</w:t>
            </w:r>
            <w:r w:rsidRPr="00F26A33"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是</w:t>
            </w:r>
            <w:r w:rsidRPr="00F26A33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:1：否</w:t>
            </w:r>
          </w:p>
        </w:tc>
      </w:tr>
      <w:tr w:rsidR="00335EF6" w14:paraId="5CD5573B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F89B2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432951">
              <w:rPr>
                <w:rFonts w:hint="eastAsia"/>
                <w:sz w:val="18"/>
                <w:szCs w:val="18"/>
              </w:rPr>
              <w:t>派单人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7204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tradeStaffName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7CE30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1FADF6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61856B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8258D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72B259AA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80576F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432951">
              <w:rPr>
                <w:rFonts w:hint="eastAsia"/>
                <w:sz w:val="18"/>
                <w:szCs w:val="18"/>
              </w:rPr>
              <w:t>派单时间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37D4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acceptDate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15BF9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64F721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696196" w14:textId="77777777" w:rsidR="00335EF6" w:rsidRDefault="00335EF6" w:rsidP="00335EF6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D1A4F6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3E7D54D2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26C8F7" w14:textId="77777777" w:rsidR="00335EF6" w:rsidRPr="00344BE9" w:rsidRDefault="00335EF6" w:rsidP="00335EF6">
            <w:pPr>
              <w:rPr>
                <w:sz w:val="18"/>
                <w:szCs w:val="18"/>
              </w:rPr>
            </w:pPr>
            <w:r w:rsidRPr="00432951">
              <w:rPr>
                <w:rFonts w:hint="eastAsia"/>
                <w:sz w:val="18"/>
                <w:szCs w:val="18"/>
              </w:rPr>
              <w:t>用户服务状态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8F76" w14:textId="77777777" w:rsidR="00335EF6" w:rsidRPr="001E1BB7" w:rsidRDefault="00335EF6" w:rsidP="00335E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custServiceStatus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A472A4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CED012" w14:textId="77777777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114238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262599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40D4241F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2BC7E4" w14:textId="77777777" w:rsidR="00335EF6" w:rsidRPr="00432951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5A3B" w14:textId="77777777" w:rsidR="00335EF6" w:rsidRDefault="00335EF6" w:rsidP="00335E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packageId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B2728F" w14:textId="77777777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E1ABB8" w14:textId="53A44E9B" w:rsidR="00335EF6" w:rsidRPr="00285E78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 w:rsidRPr="00285E78">
              <w:rPr>
                <w:rFonts w:ascii="宋体" w:hAnsi="宋体" w:cs="宋体" w:hint="eastAsia"/>
                <w:kern w:val="0"/>
                <w:sz w:val="16"/>
                <w:szCs w:val="22"/>
              </w:rPr>
              <w:t>条件必填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858E88" w14:textId="77777777" w:rsidR="00335EF6" w:rsidRPr="00285E78" w:rsidRDefault="00335EF6" w:rsidP="00335EF6">
            <w:pPr>
              <w:rPr>
                <w:sz w:val="18"/>
                <w:szCs w:val="18"/>
              </w:rPr>
            </w:pPr>
            <w:r w:rsidRPr="00285E78"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9C556" w14:textId="724ADDEA" w:rsidR="00335EF6" w:rsidRPr="00285E78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285E78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产品类型为“应用服务”时必</w:t>
            </w:r>
            <w:r w:rsidRPr="00285E78">
              <w:rPr>
                <w:rFonts w:ascii="宋体" w:hAnsi="宋体" w:cs="宋体" w:hint="eastAsia"/>
                <w:kern w:val="0"/>
                <w:sz w:val="16"/>
                <w:szCs w:val="22"/>
              </w:rPr>
              <w:t>填</w:t>
            </w:r>
          </w:p>
        </w:tc>
      </w:tr>
      <w:tr w:rsidR="00335EF6" w14:paraId="3507B1B6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8BBCDA" w14:textId="4DFBBA54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方案名称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8CC8A" w14:textId="5EB7B088" w:rsidR="00335EF6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724981">
              <w:rPr>
                <w:sz w:val="18"/>
                <w:szCs w:val="18"/>
              </w:rPr>
              <w:t>program</w:t>
            </w:r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B9FB3" w14:textId="5BEB80FF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9A807F" w14:textId="74C08F46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08CB0" w14:textId="1A456C10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61FBD9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0A4A838D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E0E9C" w14:textId="4E66D79D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55E9" w14:textId="25CF5C59" w:rsidR="00335EF6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724981">
              <w:rPr>
                <w:sz w:val="18"/>
                <w:szCs w:val="18"/>
              </w:rPr>
              <w:t>program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F379F3" w14:textId="64BA559F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9A42DC" w14:textId="5B73A3CE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03B4C2" w14:textId="7E5FF704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3A5137" w14:textId="77777777" w:rsidR="00335EF6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  <w:highlight w:val="yellow"/>
              </w:rPr>
            </w:pPr>
          </w:p>
        </w:tc>
      </w:tr>
      <w:tr w:rsidR="00335EF6" w14:paraId="5EE4F888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73F688" w14:textId="7C392D7E" w:rsidR="00335EF6" w:rsidRPr="00F33F8B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9379" w14:textId="227C61D8" w:rsidR="00335EF6" w:rsidRPr="00BC6E72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B78184" w14:textId="0A6FF0C9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F088C2" w14:textId="0375112F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BB5237" w14:textId="3D20FA76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4DFCB9" w14:textId="2934475A" w:rsidR="00335EF6" w:rsidRPr="007A53DB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 w:rsidRPr="007A53DB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0：应用服务；1：专供一体机</w:t>
            </w:r>
          </w:p>
        </w:tc>
      </w:tr>
      <w:tr w:rsidR="00335EF6" w14:paraId="550F964A" w14:textId="77777777" w:rsidTr="00777628">
        <w:trPr>
          <w:trHeight w:val="53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758C5" w14:textId="5941C8C5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产品来源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7F31" w14:textId="4700E63F" w:rsidR="00335EF6" w:rsidRPr="00BC6E72" w:rsidRDefault="00335EF6" w:rsidP="00335EF6">
            <w:pPr>
              <w:rPr>
                <w:sz w:val="18"/>
                <w:szCs w:val="18"/>
              </w:rPr>
            </w:pPr>
            <w:proofErr w:type="spellStart"/>
            <w:r w:rsidRPr="00BC6E72">
              <w:rPr>
                <w:sz w:val="18"/>
                <w:szCs w:val="18"/>
              </w:rPr>
              <w:t>product</w:t>
            </w:r>
            <w:r>
              <w:rPr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D5DEE" w14:textId="502594EC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B95936" w14:textId="4CCEF7C0" w:rsidR="00335EF6" w:rsidRDefault="00335EF6" w:rsidP="00335EF6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22"/>
              </w:rPr>
              <w:t>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A06014" w14:textId="3B036EAC" w:rsidR="00335EF6" w:rsidRDefault="00335EF6" w:rsidP="00335E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2DC06" w14:textId="31F6665C" w:rsidR="00335EF6" w:rsidRPr="007A53DB" w:rsidRDefault="00335EF6" w:rsidP="00335EF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0</w:t>
            </w:r>
            <w:r w:rsidRPr="007A53DB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：自有产品；</w:t>
            </w:r>
            <w:r>
              <w:rPr>
                <w:rFonts w:asciiTheme="minorEastAsia" w:eastAsiaTheme="minorEastAsia" w:hAnsiTheme="minorEastAsia" w:cs="宋体"/>
                <w:kern w:val="0"/>
                <w:sz w:val="16"/>
                <w:szCs w:val="16"/>
              </w:rPr>
              <w:t>1</w:t>
            </w:r>
            <w:r w:rsidRPr="007A53DB">
              <w:rPr>
                <w:rFonts w:asciiTheme="minorEastAsia" w:eastAsiaTheme="minorEastAsia" w:hAnsiTheme="minorEastAsia" w:cs="宋体" w:hint="eastAsia"/>
                <w:kern w:val="0"/>
                <w:sz w:val="16"/>
                <w:szCs w:val="16"/>
              </w:rPr>
              <w:t>：合作产品</w:t>
            </w:r>
          </w:p>
        </w:tc>
      </w:tr>
    </w:tbl>
    <w:p w14:paraId="257A95BA" w14:textId="77777777" w:rsidR="00AC6B8D" w:rsidRDefault="00AC6B8D" w:rsidP="00AC6B8D"/>
    <w:p w14:paraId="3938DCC3" w14:textId="2AAB4220" w:rsidR="00A56E2C" w:rsidRDefault="00A56E2C" w:rsidP="00A56E2C">
      <w:pPr>
        <w:pStyle w:val="4"/>
      </w:pPr>
      <w:r>
        <w:t>计费账目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r>
        <w:t>hargeAccount</w:t>
      </w:r>
      <w:proofErr w:type="spellEnd"/>
      <w:r>
        <w:rPr>
          <w:rFonts w:hint="eastAsia"/>
        </w:rPr>
        <w:t>）</w:t>
      </w:r>
      <w:r>
        <w:t>明细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A56E2C" w14:paraId="6903CFDB" w14:textId="77777777" w:rsidTr="00A56E2C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7EDD6EEC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FF55836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245C87D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A293814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7A593AD8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4C3359AB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A56E2C" w14:paraId="493C087F" w14:textId="77777777" w:rsidTr="00A56E2C">
        <w:trPr>
          <w:trHeight w:val="384"/>
          <w:jc w:val="center"/>
        </w:trPr>
        <w:tc>
          <w:tcPr>
            <w:tcW w:w="1555" w:type="dxa"/>
          </w:tcPr>
          <w:p w14:paraId="524A037C" w14:textId="77DCE411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区间收费账目</w:t>
            </w:r>
          </w:p>
        </w:tc>
        <w:tc>
          <w:tcPr>
            <w:tcW w:w="1417" w:type="dxa"/>
          </w:tcPr>
          <w:p w14:paraId="7C74A0B5" w14:textId="418DDF31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sz w:val="18"/>
                <w:szCs w:val="18"/>
              </w:rPr>
              <w:t>stages</w:t>
            </w:r>
          </w:p>
        </w:tc>
        <w:tc>
          <w:tcPr>
            <w:tcW w:w="1276" w:type="dxa"/>
          </w:tcPr>
          <w:p w14:paraId="214638D7" w14:textId="6B3BCF94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Json</w:t>
            </w:r>
            <w:proofErr w:type="spellEnd"/>
            <w:r w:rsidRPr="00A56E2C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1DFF57F7" w14:textId="77777777" w:rsidR="00A56E2C" w:rsidRDefault="00A56E2C" w:rsidP="00A56E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67DE599F" w14:textId="293EEED5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1F042B6" w14:textId="05C1D28B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5168D69F" w14:textId="77777777" w:rsidTr="00A56E2C">
        <w:trPr>
          <w:trHeight w:val="281"/>
          <w:jc w:val="center"/>
        </w:trPr>
        <w:tc>
          <w:tcPr>
            <w:tcW w:w="1555" w:type="dxa"/>
          </w:tcPr>
          <w:p w14:paraId="1F1EDBD0" w14:textId="09A2CE21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一次性收费账目</w:t>
            </w:r>
          </w:p>
        </w:tc>
        <w:tc>
          <w:tcPr>
            <w:tcW w:w="1417" w:type="dxa"/>
          </w:tcPr>
          <w:p w14:paraId="7DE36EB6" w14:textId="07EAC7B4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oneTime</w:t>
            </w:r>
            <w:proofErr w:type="spellEnd"/>
          </w:p>
        </w:tc>
        <w:tc>
          <w:tcPr>
            <w:tcW w:w="1276" w:type="dxa"/>
          </w:tcPr>
          <w:p w14:paraId="191B2625" w14:textId="78A9B045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Json</w:t>
            </w:r>
            <w:proofErr w:type="spellEnd"/>
            <w:r w:rsidRPr="00A56E2C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41930DD1" w14:textId="3E7BAA3E" w:rsidR="00A56E2C" w:rsidRDefault="00A56E2C" w:rsidP="00A56E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4185E37E" w14:textId="6E5D20D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752713" w14:textId="77B6CA7A" w:rsidR="00A56E2C" w:rsidRDefault="00A56E2C" w:rsidP="00A56E2C">
            <w:pPr>
              <w:rPr>
                <w:sz w:val="18"/>
                <w:szCs w:val="18"/>
              </w:rPr>
            </w:pPr>
          </w:p>
        </w:tc>
      </w:tr>
    </w:tbl>
    <w:p w14:paraId="393F6655" w14:textId="77777777" w:rsidR="00A56E2C" w:rsidRDefault="00A56E2C" w:rsidP="00AC6B8D"/>
    <w:p w14:paraId="212EA13A" w14:textId="59FE8531" w:rsidR="00A56E2C" w:rsidRPr="00A56E2C" w:rsidRDefault="00A56E2C" w:rsidP="00A56E2C">
      <w:pPr>
        <w:pStyle w:val="4"/>
      </w:pPr>
      <w:r w:rsidRPr="00A56E2C">
        <w:rPr>
          <w:rFonts w:hint="eastAsia"/>
        </w:rPr>
        <w:t>区间收费（</w:t>
      </w:r>
      <w:r w:rsidRPr="00A56E2C">
        <w:rPr>
          <w:rFonts w:hint="eastAsia"/>
        </w:rPr>
        <w:t>stages</w:t>
      </w:r>
      <w:r w:rsidRPr="00A56E2C">
        <w:rPr>
          <w:rFonts w:hint="eastAsia"/>
        </w:rPr>
        <w:t>）明细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A56E2C" w14:paraId="57D676AD" w14:textId="77777777" w:rsidTr="00A56E2C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61F9275E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E681F43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6B840635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42EF1A49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69D0463F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7623D605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A56E2C" w14:paraId="4E009C81" w14:textId="77777777" w:rsidTr="00A56E2C">
        <w:trPr>
          <w:trHeight w:val="384"/>
          <w:jc w:val="center"/>
        </w:trPr>
        <w:tc>
          <w:tcPr>
            <w:tcW w:w="1555" w:type="dxa"/>
          </w:tcPr>
          <w:p w14:paraId="5993A43C" w14:textId="079F2668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时间范围</w:t>
            </w:r>
          </w:p>
        </w:tc>
        <w:tc>
          <w:tcPr>
            <w:tcW w:w="1417" w:type="dxa"/>
          </w:tcPr>
          <w:p w14:paraId="10108663" w14:textId="61339639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rFonts w:hint="eastAsia"/>
                <w:sz w:val="18"/>
                <w:szCs w:val="18"/>
              </w:rPr>
              <w:t>d</w:t>
            </w:r>
            <w:r w:rsidRPr="00A56E2C">
              <w:rPr>
                <w:sz w:val="18"/>
                <w:szCs w:val="18"/>
              </w:rPr>
              <w:t>aterange</w:t>
            </w:r>
            <w:proofErr w:type="spellEnd"/>
          </w:p>
        </w:tc>
        <w:tc>
          <w:tcPr>
            <w:tcW w:w="1276" w:type="dxa"/>
          </w:tcPr>
          <w:p w14:paraId="65004FB7" w14:textId="77777777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Json</w:t>
            </w:r>
            <w:proofErr w:type="spellEnd"/>
            <w:r w:rsidRPr="00A56E2C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57FF11D2" w14:textId="77777777" w:rsidR="00A56E2C" w:rsidRDefault="00A56E2C" w:rsidP="00A56E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6F5B862B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371A81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342CD438" w14:textId="77777777" w:rsidTr="00A56E2C">
        <w:trPr>
          <w:trHeight w:val="281"/>
          <w:jc w:val="center"/>
        </w:trPr>
        <w:tc>
          <w:tcPr>
            <w:tcW w:w="1555" w:type="dxa"/>
          </w:tcPr>
          <w:p w14:paraId="0880F24F" w14:textId="7ED6B262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账目明细</w:t>
            </w:r>
          </w:p>
        </w:tc>
        <w:tc>
          <w:tcPr>
            <w:tcW w:w="1417" w:type="dxa"/>
          </w:tcPr>
          <w:p w14:paraId="55DC7453" w14:textId="73B55BB9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i</w:t>
            </w:r>
            <w:r w:rsidRPr="00A56E2C">
              <w:rPr>
                <w:sz w:val="18"/>
                <w:szCs w:val="18"/>
              </w:rPr>
              <w:t>tems</w:t>
            </w:r>
          </w:p>
        </w:tc>
        <w:tc>
          <w:tcPr>
            <w:tcW w:w="1276" w:type="dxa"/>
          </w:tcPr>
          <w:p w14:paraId="056773C4" w14:textId="77777777" w:rsid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Json</w:t>
            </w:r>
            <w:proofErr w:type="spellEnd"/>
            <w:r w:rsidRPr="00A56E2C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6CD0D0FC" w14:textId="77777777" w:rsidR="00A56E2C" w:rsidRDefault="00A56E2C" w:rsidP="00A56E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21EE48E3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D6EF153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</w:tbl>
    <w:p w14:paraId="733B48ED" w14:textId="77777777" w:rsidR="00A56E2C" w:rsidRDefault="00A56E2C" w:rsidP="00AC6B8D"/>
    <w:p w14:paraId="305E8741" w14:textId="074FC898" w:rsidR="00A56E2C" w:rsidRDefault="00A56E2C" w:rsidP="00A56E2C">
      <w:pPr>
        <w:pStyle w:val="4"/>
      </w:pPr>
      <w:r>
        <w:t>账目</w:t>
      </w:r>
      <w:r w:rsidR="00650A27">
        <w:rPr>
          <w:rFonts w:hint="eastAsia"/>
        </w:rPr>
        <w:t>（</w:t>
      </w:r>
      <w:r w:rsidR="00650A27">
        <w:rPr>
          <w:rFonts w:hint="eastAsia"/>
        </w:rPr>
        <w:t>items</w:t>
      </w:r>
      <w:r w:rsidR="00650A27">
        <w:rPr>
          <w:rFonts w:hint="eastAsia"/>
        </w:rPr>
        <w:t>）</w:t>
      </w:r>
      <w:r>
        <w:t>明细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A56E2C" w14:paraId="08EA87C1" w14:textId="77777777" w:rsidTr="00A56E2C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12200DD0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72BEABAB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17CCA76D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213FAE15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230618EC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3BF6DF8A" w14:textId="77777777" w:rsidR="00A56E2C" w:rsidRDefault="00A56E2C" w:rsidP="00A56E2C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A56E2C" w14:paraId="37EE5F24" w14:textId="77777777" w:rsidTr="00A56E2C">
        <w:trPr>
          <w:trHeight w:val="384"/>
          <w:jc w:val="center"/>
        </w:trPr>
        <w:tc>
          <w:tcPr>
            <w:tcW w:w="1555" w:type="dxa"/>
          </w:tcPr>
          <w:p w14:paraId="2866A9B1" w14:textId="6ABB61D9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账目</w:t>
            </w:r>
            <w:r w:rsidRPr="00A56E2C">
              <w:rPr>
                <w:rFonts w:hint="eastAsia"/>
                <w:sz w:val="18"/>
                <w:szCs w:val="18"/>
              </w:rPr>
              <w:t>I</w:t>
            </w:r>
            <w:r w:rsidRPr="00A56E2C">
              <w:rPr>
                <w:sz w:val="18"/>
                <w:szCs w:val="18"/>
              </w:rPr>
              <w:t>D</w:t>
            </w:r>
          </w:p>
        </w:tc>
        <w:tc>
          <w:tcPr>
            <w:tcW w:w="1417" w:type="dxa"/>
          </w:tcPr>
          <w:p w14:paraId="0588B615" w14:textId="5B4DB0B8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i</w:t>
            </w:r>
            <w:r w:rsidRPr="00A56E2C">
              <w:rPr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14:paraId="68BE01BE" w14:textId="068BB66F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l</w:t>
            </w:r>
            <w:r w:rsidRPr="00A56E2C">
              <w:rPr>
                <w:sz w:val="18"/>
                <w:szCs w:val="18"/>
              </w:rPr>
              <w:t>ong</w:t>
            </w:r>
          </w:p>
        </w:tc>
        <w:tc>
          <w:tcPr>
            <w:tcW w:w="1559" w:type="dxa"/>
            <w:vAlign w:val="center"/>
          </w:tcPr>
          <w:p w14:paraId="5C55C61D" w14:textId="343F6A7B" w:rsidR="00A56E2C" w:rsidRDefault="00A56E2C" w:rsidP="00A56E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619E3C8C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E85A3EC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72817661" w14:textId="77777777" w:rsidTr="00A56E2C">
        <w:trPr>
          <w:trHeight w:val="281"/>
          <w:jc w:val="center"/>
        </w:trPr>
        <w:tc>
          <w:tcPr>
            <w:tcW w:w="1555" w:type="dxa"/>
          </w:tcPr>
          <w:p w14:paraId="4EC4A9B7" w14:textId="31A5B154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账目名称</w:t>
            </w:r>
          </w:p>
        </w:tc>
        <w:tc>
          <w:tcPr>
            <w:tcW w:w="1417" w:type="dxa"/>
          </w:tcPr>
          <w:p w14:paraId="69AFAFD0" w14:textId="4E8175B5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sz w:val="18"/>
                <w:szCs w:val="18"/>
              </w:rPr>
              <w:t>n</w:t>
            </w:r>
            <w:r w:rsidRPr="00A56E2C"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14:paraId="13F8B2B4" w14:textId="38E26437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s</w:t>
            </w:r>
            <w:r w:rsidRPr="00A56E2C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46EC6BB2" w14:textId="5366255A" w:rsidR="00A56E2C" w:rsidRDefault="00A56E2C" w:rsidP="00A56E2C">
            <w:pPr>
              <w:rPr>
                <w:sz w:val="18"/>
                <w:szCs w:val="18"/>
              </w:rPr>
            </w:pPr>
            <w:r w:rsidRPr="00F22C20"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76EC705D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9FA4C8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0140FFBE" w14:textId="77777777" w:rsidTr="00A56E2C">
        <w:trPr>
          <w:trHeight w:val="281"/>
          <w:jc w:val="center"/>
        </w:trPr>
        <w:tc>
          <w:tcPr>
            <w:tcW w:w="1555" w:type="dxa"/>
          </w:tcPr>
          <w:p w14:paraId="29897102" w14:textId="3C90A1C8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账目分类</w:t>
            </w:r>
          </w:p>
        </w:tc>
        <w:tc>
          <w:tcPr>
            <w:tcW w:w="1417" w:type="dxa"/>
          </w:tcPr>
          <w:p w14:paraId="18C1325F" w14:textId="578D8C0D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t</w:t>
            </w:r>
            <w:r w:rsidRPr="00A56E2C">
              <w:rPr>
                <w:sz w:val="18"/>
                <w:szCs w:val="18"/>
              </w:rPr>
              <w:t>ype</w:t>
            </w:r>
          </w:p>
        </w:tc>
        <w:tc>
          <w:tcPr>
            <w:tcW w:w="1276" w:type="dxa"/>
          </w:tcPr>
          <w:p w14:paraId="46B6156B" w14:textId="602B6C0B" w:rsidR="00A56E2C" w:rsidRP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rFonts w:hint="eastAsia"/>
                <w:sz w:val="18"/>
                <w:szCs w:val="18"/>
              </w:rPr>
              <w:t>i</w:t>
            </w:r>
            <w:r w:rsidRPr="00A56E2C"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559" w:type="dxa"/>
          </w:tcPr>
          <w:p w14:paraId="52607878" w14:textId="10B3CBCF" w:rsidR="00A56E2C" w:rsidRDefault="00A56E2C" w:rsidP="00A56E2C">
            <w:pPr>
              <w:rPr>
                <w:sz w:val="18"/>
                <w:szCs w:val="18"/>
              </w:rPr>
            </w:pPr>
            <w:r w:rsidRPr="00F22C20"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9FA8230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A61492B" w14:textId="64A54B1C" w:rsid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1</w:t>
            </w:r>
            <w:r w:rsidRPr="00A56E2C">
              <w:rPr>
                <w:rFonts w:hint="eastAsia"/>
                <w:sz w:val="18"/>
                <w:szCs w:val="18"/>
              </w:rPr>
              <w:t>：一次性收费，</w:t>
            </w:r>
            <w:r w:rsidRPr="00A56E2C">
              <w:rPr>
                <w:rFonts w:hint="eastAsia"/>
                <w:sz w:val="18"/>
                <w:szCs w:val="18"/>
              </w:rPr>
              <w:t>2</w:t>
            </w:r>
            <w:r w:rsidRPr="00A56E2C">
              <w:rPr>
                <w:rFonts w:hint="eastAsia"/>
                <w:sz w:val="18"/>
                <w:szCs w:val="18"/>
              </w:rPr>
              <w:t>：区间收费</w:t>
            </w:r>
          </w:p>
        </w:tc>
      </w:tr>
      <w:tr w:rsidR="00A56E2C" w14:paraId="64A41E56" w14:textId="77777777" w:rsidTr="00A56E2C">
        <w:trPr>
          <w:trHeight w:val="281"/>
          <w:jc w:val="center"/>
        </w:trPr>
        <w:tc>
          <w:tcPr>
            <w:tcW w:w="1555" w:type="dxa"/>
          </w:tcPr>
          <w:p w14:paraId="30C016B5" w14:textId="139B4D53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省分账目编码</w:t>
            </w:r>
          </w:p>
        </w:tc>
        <w:tc>
          <w:tcPr>
            <w:tcW w:w="1417" w:type="dxa"/>
          </w:tcPr>
          <w:p w14:paraId="5433F319" w14:textId="6C42ACC1" w:rsidR="00A56E2C" w:rsidRP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rFonts w:hint="eastAsia"/>
                <w:sz w:val="18"/>
                <w:szCs w:val="18"/>
              </w:rPr>
              <w:t>p</w:t>
            </w:r>
            <w:r w:rsidRPr="00A56E2C">
              <w:rPr>
                <w:sz w:val="18"/>
                <w:szCs w:val="18"/>
              </w:rPr>
              <w:t>roId</w:t>
            </w:r>
            <w:proofErr w:type="spellEnd"/>
          </w:p>
        </w:tc>
        <w:tc>
          <w:tcPr>
            <w:tcW w:w="1276" w:type="dxa"/>
          </w:tcPr>
          <w:p w14:paraId="6801DBA6" w14:textId="7CDCC892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sz w:val="18"/>
                <w:szCs w:val="18"/>
              </w:rPr>
              <w:t>S</w:t>
            </w:r>
            <w:r w:rsidRPr="00A56E2C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2A5459C8" w14:textId="5C9E7D12" w:rsidR="00A56E2C" w:rsidRDefault="00A56E2C" w:rsidP="00A56E2C">
            <w:pPr>
              <w:rPr>
                <w:sz w:val="18"/>
                <w:szCs w:val="18"/>
              </w:rPr>
            </w:pPr>
            <w:r w:rsidRPr="00F22C20"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01050568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8AD1FA7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73050959" w14:textId="77777777" w:rsidTr="00A56E2C">
        <w:trPr>
          <w:trHeight w:val="281"/>
          <w:jc w:val="center"/>
        </w:trPr>
        <w:tc>
          <w:tcPr>
            <w:tcW w:w="1555" w:type="dxa"/>
          </w:tcPr>
          <w:p w14:paraId="366B3923" w14:textId="47F2308F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总部账目编码</w:t>
            </w:r>
          </w:p>
        </w:tc>
        <w:tc>
          <w:tcPr>
            <w:tcW w:w="1417" w:type="dxa"/>
          </w:tcPr>
          <w:p w14:paraId="4A7BD0DA" w14:textId="54EA66BE" w:rsidR="00A56E2C" w:rsidRPr="00A56E2C" w:rsidRDefault="00A56E2C" w:rsidP="00A56E2C">
            <w:pPr>
              <w:rPr>
                <w:sz w:val="18"/>
                <w:szCs w:val="18"/>
              </w:rPr>
            </w:pPr>
            <w:proofErr w:type="spellStart"/>
            <w:r w:rsidRPr="00A56E2C">
              <w:rPr>
                <w:sz w:val="18"/>
                <w:szCs w:val="18"/>
              </w:rPr>
              <w:t>h</w:t>
            </w:r>
            <w:r w:rsidRPr="00A56E2C">
              <w:rPr>
                <w:rFonts w:hint="eastAsia"/>
                <w:sz w:val="18"/>
                <w:szCs w:val="18"/>
              </w:rPr>
              <w:t>q</w:t>
            </w:r>
            <w:r w:rsidRPr="00A56E2C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6" w:type="dxa"/>
          </w:tcPr>
          <w:p w14:paraId="0B080C92" w14:textId="3D077C6E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s</w:t>
            </w:r>
            <w:r w:rsidRPr="00A56E2C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4ED6FA8E" w14:textId="4730F035" w:rsidR="00A56E2C" w:rsidRDefault="00A56E2C" w:rsidP="00A56E2C">
            <w:pPr>
              <w:rPr>
                <w:sz w:val="18"/>
                <w:szCs w:val="18"/>
              </w:rPr>
            </w:pPr>
            <w:r w:rsidRPr="00F22C20"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2856F84C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B8045DD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  <w:tr w:rsidR="00A56E2C" w14:paraId="2C86222B" w14:textId="77777777" w:rsidTr="00A56E2C">
        <w:trPr>
          <w:trHeight w:val="281"/>
          <w:jc w:val="center"/>
        </w:trPr>
        <w:tc>
          <w:tcPr>
            <w:tcW w:w="1555" w:type="dxa"/>
          </w:tcPr>
          <w:p w14:paraId="0656FB78" w14:textId="313DBBC3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rFonts w:hint="eastAsia"/>
                <w:sz w:val="18"/>
                <w:szCs w:val="18"/>
              </w:rPr>
              <w:t>价格</w:t>
            </w:r>
          </w:p>
        </w:tc>
        <w:tc>
          <w:tcPr>
            <w:tcW w:w="1417" w:type="dxa"/>
          </w:tcPr>
          <w:p w14:paraId="51F9D72D" w14:textId="3F745FF7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14:paraId="78C0B61B" w14:textId="633D574F" w:rsidR="00A56E2C" w:rsidRPr="00A56E2C" w:rsidRDefault="00A56E2C" w:rsidP="00A56E2C">
            <w:pPr>
              <w:rPr>
                <w:sz w:val="18"/>
                <w:szCs w:val="18"/>
              </w:rPr>
            </w:pPr>
            <w:r w:rsidRPr="00A56E2C"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</w:tcPr>
          <w:p w14:paraId="14172512" w14:textId="3B7C04D6" w:rsidR="00A56E2C" w:rsidRDefault="00A56E2C" w:rsidP="00A56E2C">
            <w:pPr>
              <w:rPr>
                <w:sz w:val="18"/>
                <w:szCs w:val="18"/>
              </w:rPr>
            </w:pPr>
            <w:r w:rsidRPr="00F22C20">
              <w:rPr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6F5CF5F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F215351" w14:textId="77777777" w:rsidR="00A56E2C" w:rsidRDefault="00A56E2C" w:rsidP="00A56E2C">
            <w:pPr>
              <w:rPr>
                <w:sz w:val="18"/>
                <w:szCs w:val="18"/>
              </w:rPr>
            </w:pPr>
          </w:p>
        </w:tc>
      </w:tr>
    </w:tbl>
    <w:p w14:paraId="44699CDD" w14:textId="77777777" w:rsidR="00A56E2C" w:rsidRPr="00A56E2C" w:rsidRDefault="00A56E2C" w:rsidP="00AC6B8D"/>
    <w:p w14:paraId="6ACEB997" w14:textId="77777777" w:rsidR="00AC6B8D" w:rsidRDefault="00AC6B8D" w:rsidP="00AC6B8D">
      <w:pPr>
        <w:pStyle w:val="3"/>
        <w:rPr>
          <w:rFonts w:ascii="宋体" w:hAnsi="宋体"/>
        </w:rPr>
      </w:pPr>
      <w:bookmarkStart w:id="69" w:name="_Toc41571011"/>
      <w:r>
        <w:rPr>
          <w:rFonts w:hint="eastAsia"/>
        </w:rPr>
        <w:t>输出参数</w:t>
      </w:r>
      <w:bookmarkEnd w:id="69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AC6B8D" w14:paraId="0AFCA2B4" w14:textId="77777777" w:rsidTr="00777628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17B2B877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3E5B6235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2D34ED7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0F8461CE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64A8CB30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3A87E8D9" w14:textId="77777777" w:rsidR="00AC6B8D" w:rsidRDefault="00AC6B8D" w:rsidP="0077762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AC6B8D" w14:paraId="18548177" w14:textId="77777777" w:rsidTr="00777628">
        <w:trPr>
          <w:trHeight w:val="384"/>
          <w:jc w:val="center"/>
        </w:trPr>
        <w:tc>
          <w:tcPr>
            <w:tcW w:w="1555" w:type="dxa"/>
            <w:vAlign w:val="center"/>
          </w:tcPr>
          <w:p w14:paraId="18FA8D03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接口调用是否成功</w:t>
            </w:r>
          </w:p>
        </w:tc>
        <w:tc>
          <w:tcPr>
            <w:tcW w:w="1417" w:type="dxa"/>
            <w:vAlign w:val="center"/>
          </w:tcPr>
          <w:p w14:paraId="5F0079B7" w14:textId="77777777" w:rsidR="00AC6B8D" w:rsidRDefault="00344BE9" w:rsidP="007776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isS</w:t>
            </w:r>
            <w:r w:rsidR="00AC6B8D">
              <w:rPr>
                <w:rFonts w:hint="eastAsia"/>
                <w:sz w:val="18"/>
                <w:szCs w:val="18"/>
              </w:rPr>
              <w:t>uccess</w:t>
            </w:r>
            <w:proofErr w:type="spellEnd"/>
          </w:p>
        </w:tc>
        <w:tc>
          <w:tcPr>
            <w:tcW w:w="1276" w:type="dxa"/>
            <w:vAlign w:val="center"/>
          </w:tcPr>
          <w:p w14:paraId="304A4237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 w14:paraId="2BDAFE91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0B64B834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01" w:type="dxa"/>
            <w:vAlign w:val="center"/>
          </w:tcPr>
          <w:p w14:paraId="31FB46DB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  <w:p w14:paraId="0FDA2098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：成功</w:t>
            </w:r>
          </w:p>
          <w:p w14:paraId="3E212350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：失败（必填）</w:t>
            </w:r>
          </w:p>
        </w:tc>
      </w:tr>
      <w:tr w:rsidR="00AC6B8D" w14:paraId="3DA0D07D" w14:textId="77777777" w:rsidTr="00777628">
        <w:trPr>
          <w:trHeight w:val="281"/>
          <w:jc w:val="center"/>
        </w:trPr>
        <w:tc>
          <w:tcPr>
            <w:tcW w:w="1555" w:type="dxa"/>
            <w:vAlign w:val="center"/>
          </w:tcPr>
          <w:p w14:paraId="7CF77E0E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417" w:type="dxa"/>
            <w:vAlign w:val="center"/>
          </w:tcPr>
          <w:p w14:paraId="3DABD865" w14:textId="77777777" w:rsidR="00AC6B8D" w:rsidRDefault="00344BE9" w:rsidP="007776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errorI</w:t>
            </w:r>
            <w:r w:rsidR="00AC6B8D">
              <w:rPr>
                <w:rFonts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1276" w:type="dxa"/>
            <w:vAlign w:val="center"/>
          </w:tcPr>
          <w:p w14:paraId="04997788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1559" w:type="dxa"/>
            <w:vAlign w:val="center"/>
          </w:tcPr>
          <w:p w14:paraId="0E8B51E9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条件必填</w:t>
            </w:r>
          </w:p>
        </w:tc>
        <w:tc>
          <w:tcPr>
            <w:tcW w:w="851" w:type="dxa"/>
            <w:vAlign w:val="center"/>
          </w:tcPr>
          <w:p w14:paraId="11D1FF49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</w:t>
            </w:r>
          </w:p>
        </w:tc>
        <w:tc>
          <w:tcPr>
            <w:tcW w:w="1701" w:type="dxa"/>
            <w:vAlign w:val="center"/>
          </w:tcPr>
          <w:p w14:paraId="403B4A5E" w14:textId="77777777" w:rsidR="00AC6B8D" w:rsidRDefault="00AC6B8D" w:rsidP="007776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当接口调用失败填写错误信息</w:t>
            </w:r>
          </w:p>
        </w:tc>
      </w:tr>
    </w:tbl>
    <w:p w14:paraId="5D6B2B2B" w14:textId="77777777" w:rsidR="00AC6B8D" w:rsidRDefault="00AC6B8D" w:rsidP="00AC6B8D"/>
    <w:p w14:paraId="1C475A89" w14:textId="6F472715" w:rsidR="004C1F40" w:rsidRDefault="004C1F40" w:rsidP="004C1F40">
      <w:pPr>
        <w:pStyle w:val="2"/>
      </w:pPr>
      <w:bookmarkStart w:id="70" w:name="_Toc41571012"/>
      <w:r>
        <w:rPr>
          <w:rFonts w:hint="eastAsia"/>
        </w:rPr>
        <w:t>信息查询统一接口</w:t>
      </w:r>
      <w:bookmarkEnd w:id="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4C1F40" w14:paraId="19787113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0DB0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接口名称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038F" w14:textId="484EAA48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信息查询统一</w:t>
            </w:r>
            <w:r w:rsidRPr="00F30405"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接口</w:t>
            </w:r>
          </w:p>
        </w:tc>
      </w:tr>
      <w:tr w:rsidR="004C1F40" w14:paraId="0B15C0EA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9D93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功能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E8AA" w14:textId="22649FAA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客户自助平台向运营平台申请查询产品方案、订单列表、订单详情等信息</w:t>
            </w:r>
          </w:p>
        </w:tc>
      </w:tr>
      <w:tr w:rsidR="004C1F40" w14:paraId="32FE3C75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8DEC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服务调用方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8A6D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客户自助服务系统</w:t>
            </w:r>
          </w:p>
        </w:tc>
      </w:tr>
      <w:tr w:rsidR="004C1F40" w14:paraId="489C9A03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2B92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错误码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C6C" w14:textId="3D8604E5" w:rsidR="004C1F40" w:rsidRDefault="00761D87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待定</w:t>
            </w:r>
          </w:p>
        </w:tc>
      </w:tr>
      <w:tr w:rsidR="004C1F40" w14:paraId="3951D0F0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BD1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接口类型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6BE3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kern w:val="0"/>
                <w:sz w:val="18"/>
                <w:szCs w:val="18"/>
              </w:rPr>
              <w:t>REST</w:t>
            </w:r>
          </w:p>
        </w:tc>
      </w:tr>
      <w:tr w:rsidR="004C1F40" w14:paraId="4E555D23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934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 w:hint="eastAsia"/>
                <w:color w:val="0000FF"/>
                <w:sz w:val="18"/>
                <w:szCs w:val="18"/>
              </w:rPr>
              <w:t>接口传参格式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0457" w14:textId="011640F0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kern w:val="0"/>
                <w:sz w:val="18"/>
                <w:szCs w:val="18"/>
              </w:rPr>
            </w:pPr>
          </w:p>
        </w:tc>
      </w:tr>
      <w:tr w:rsidR="004C1F40" w14:paraId="6FC6D03C" w14:textId="77777777" w:rsidTr="00761D8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F842" w14:textId="77777777" w:rsidR="004C1F40" w:rsidRDefault="004C1F40" w:rsidP="00761D87">
            <w:pPr>
              <w:spacing w:line="360" w:lineRule="auto"/>
              <w:rPr>
                <w:rFonts w:eastAsiaTheme="minorEastAsia"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color w:val="0000FF"/>
                <w:sz w:val="18"/>
                <w:szCs w:val="18"/>
              </w:rPr>
              <w:t>请求方式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CF13" w14:textId="32C31556" w:rsidR="004C1F40" w:rsidRDefault="00761D87" w:rsidP="00761D87">
            <w:pPr>
              <w:spacing w:line="360" w:lineRule="auto"/>
              <w:rPr>
                <w:rFonts w:eastAsiaTheme="minorEastAsia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eastAsiaTheme="minorEastAsia"/>
                <w:bCs/>
                <w:color w:val="0000FF"/>
                <w:kern w:val="0"/>
                <w:sz w:val="18"/>
                <w:szCs w:val="18"/>
              </w:rPr>
              <w:t>GET</w:t>
            </w:r>
          </w:p>
        </w:tc>
      </w:tr>
    </w:tbl>
    <w:p w14:paraId="392F80D0" w14:textId="77777777" w:rsidR="004C1F40" w:rsidRDefault="004C1F40" w:rsidP="004C1F40">
      <w:pPr>
        <w:spacing w:line="360" w:lineRule="auto"/>
        <w:rPr>
          <w:rFonts w:ascii="宋体" w:hAnsi="宋体"/>
        </w:rPr>
      </w:pPr>
    </w:p>
    <w:p w14:paraId="6E6D7E81" w14:textId="77777777" w:rsidR="004C1F40" w:rsidRDefault="004C1F40" w:rsidP="004C1F40">
      <w:pPr>
        <w:pStyle w:val="3"/>
      </w:pPr>
      <w:bookmarkStart w:id="71" w:name="_Toc41571013"/>
      <w:r>
        <w:rPr>
          <w:rFonts w:hint="eastAsia"/>
        </w:rPr>
        <w:t>输入参数</w:t>
      </w:r>
      <w:bookmarkEnd w:id="71"/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1734"/>
        <w:gridCol w:w="992"/>
        <w:gridCol w:w="1559"/>
        <w:gridCol w:w="709"/>
        <w:gridCol w:w="1843"/>
      </w:tblGrid>
      <w:tr w:rsidR="0076031E" w14:paraId="2884B009" w14:textId="77777777" w:rsidTr="00BD4B1A">
        <w:trPr>
          <w:trHeight w:val="614"/>
        </w:trPr>
        <w:tc>
          <w:tcPr>
            <w:tcW w:w="1414" w:type="dxa"/>
            <w:shd w:val="clear" w:color="auto" w:fill="9CC2E5" w:themeFill="accent1" w:themeFillTint="99"/>
            <w:vAlign w:val="center"/>
          </w:tcPr>
          <w:p w14:paraId="799B1DFC" w14:textId="77777777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734" w:type="dxa"/>
            <w:shd w:val="clear" w:color="auto" w:fill="9CC2E5" w:themeFill="accent1" w:themeFillTint="99"/>
            <w:vAlign w:val="center"/>
          </w:tcPr>
          <w:p w14:paraId="4EDA47F4" w14:textId="77777777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27073BC7" w14:textId="77777777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B8CF67E" w14:textId="77777777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15250F89" w14:textId="755DD404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14:paraId="49D91843" w14:textId="08252C67" w:rsidR="0076031E" w:rsidRDefault="0076031E" w:rsidP="00761D8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参数说明</w:t>
            </w:r>
          </w:p>
        </w:tc>
      </w:tr>
      <w:tr w:rsidR="0076031E" w14:paraId="03BA5240" w14:textId="77777777" w:rsidTr="00BD4B1A">
        <w:trPr>
          <w:trHeight w:val="20"/>
        </w:trPr>
        <w:tc>
          <w:tcPr>
            <w:tcW w:w="1414" w:type="dxa"/>
            <w:vAlign w:val="center"/>
          </w:tcPr>
          <w:p w14:paraId="31DE99E4" w14:textId="361B00E5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查询类型</w:t>
            </w:r>
          </w:p>
        </w:tc>
        <w:tc>
          <w:tcPr>
            <w:tcW w:w="1734" w:type="dxa"/>
            <w:vAlign w:val="center"/>
          </w:tcPr>
          <w:p w14:paraId="43C2848A" w14:textId="7F8E111D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992" w:type="dxa"/>
            <w:vAlign w:val="center"/>
          </w:tcPr>
          <w:p w14:paraId="18636B44" w14:textId="44FE1287" w:rsidR="0076031E" w:rsidRDefault="0076031E" w:rsidP="00761D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3916CDF8" w14:textId="6219ADDE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0F411418" w14:textId="77777777" w:rsidR="0076031E" w:rsidRDefault="0076031E" w:rsidP="00761D87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15EC7FE" w14:textId="49D1C360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枚举值</w:t>
            </w:r>
          </w:p>
          <w:p w14:paraId="578881ED" w14:textId="77777777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：产品方案列表</w:t>
            </w:r>
          </w:p>
          <w:p w14:paraId="10040F05" w14:textId="77777777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：当前客户订单列表</w:t>
            </w:r>
          </w:p>
          <w:p w14:paraId="3AE87AC3" w14:textId="7FF03113" w:rsidR="0076031E" w:rsidRDefault="0076031E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：订单号查询订单详情</w:t>
            </w:r>
          </w:p>
        </w:tc>
      </w:tr>
      <w:tr w:rsidR="0076031E" w14:paraId="140C91AC" w14:textId="77777777" w:rsidTr="00BD4B1A">
        <w:trPr>
          <w:trHeight w:val="20"/>
        </w:trPr>
        <w:tc>
          <w:tcPr>
            <w:tcW w:w="1414" w:type="dxa"/>
            <w:vAlign w:val="center"/>
          </w:tcPr>
          <w:p w14:paraId="0562201E" w14:textId="693B0C4A" w:rsidR="0076031E" w:rsidRDefault="0076031E" w:rsidP="0076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客户服务号码</w:t>
            </w:r>
          </w:p>
        </w:tc>
        <w:tc>
          <w:tcPr>
            <w:tcW w:w="1734" w:type="dxa"/>
            <w:vAlign w:val="center"/>
          </w:tcPr>
          <w:p w14:paraId="2076C005" w14:textId="6C447D89" w:rsidR="0076031E" w:rsidRDefault="00A81A0F" w:rsidP="0076031E">
            <w:pPr>
              <w:rPr>
                <w:sz w:val="18"/>
                <w:szCs w:val="18"/>
              </w:rPr>
            </w:pPr>
            <w:r w:rsidRPr="00A81A0F">
              <w:rPr>
                <w:sz w:val="18"/>
                <w:szCs w:val="18"/>
              </w:rPr>
              <w:t>account</w:t>
            </w:r>
          </w:p>
        </w:tc>
        <w:tc>
          <w:tcPr>
            <w:tcW w:w="992" w:type="dxa"/>
            <w:vAlign w:val="center"/>
          </w:tcPr>
          <w:p w14:paraId="06B13E3C" w14:textId="6C0A0F81" w:rsidR="0076031E" w:rsidRDefault="0076031E" w:rsidP="0076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 w14:paraId="58AD4309" w14:textId="1FC73DA9" w:rsidR="0076031E" w:rsidRDefault="0076031E" w:rsidP="0076031E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查询类型为</w:t>
            </w:r>
            <w:r w:rsidRPr="00A81A0F">
              <w:rPr>
                <w:rFonts w:hint="eastAsia"/>
                <w:sz w:val="18"/>
                <w:szCs w:val="18"/>
              </w:rPr>
              <w:t>2</w:t>
            </w:r>
            <w:r w:rsidRPr="00A81A0F">
              <w:rPr>
                <w:rFonts w:hint="eastAsia"/>
                <w:sz w:val="18"/>
                <w:szCs w:val="18"/>
              </w:rPr>
              <w:t>时必填</w:t>
            </w:r>
          </w:p>
        </w:tc>
        <w:tc>
          <w:tcPr>
            <w:tcW w:w="709" w:type="dxa"/>
            <w:vAlign w:val="center"/>
          </w:tcPr>
          <w:p w14:paraId="4B643403" w14:textId="31264B60" w:rsidR="0076031E" w:rsidRDefault="0076031E" w:rsidP="00760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843" w:type="dxa"/>
            <w:vAlign w:val="center"/>
          </w:tcPr>
          <w:p w14:paraId="09F195CD" w14:textId="6833FB74" w:rsidR="0076031E" w:rsidRDefault="00A81A0F" w:rsidP="0076031E">
            <w:pPr>
              <w:rPr>
                <w:sz w:val="18"/>
                <w:szCs w:val="18"/>
              </w:rPr>
            </w:pPr>
            <w:r w:rsidRPr="00A81A0F">
              <w:rPr>
                <w:sz w:val="18"/>
                <w:szCs w:val="18"/>
              </w:rPr>
              <w:t>当前登录账户的客户服务号码</w:t>
            </w:r>
          </w:p>
        </w:tc>
      </w:tr>
      <w:tr w:rsidR="00A81A0F" w14:paraId="733C2616" w14:textId="77777777" w:rsidTr="00BD4B1A">
        <w:trPr>
          <w:trHeight w:val="20"/>
        </w:trPr>
        <w:tc>
          <w:tcPr>
            <w:tcW w:w="1414" w:type="dxa"/>
          </w:tcPr>
          <w:p w14:paraId="39454ACD" w14:textId="1BB422EF" w:rsid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sz w:val="18"/>
                <w:szCs w:val="18"/>
              </w:rPr>
              <w:t>页码</w:t>
            </w:r>
          </w:p>
        </w:tc>
        <w:tc>
          <w:tcPr>
            <w:tcW w:w="1734" w:type="dxa"/>
          </w:tcPr>
          <w:p w14:paraId="32537117" w14:textId="345FA09E" w:rsid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p</w:t>
            </w:r>
            <w:r w:rsidRPr="00A81A0F">
              <w:rPr>
                <w:sz w:val="18"/>
                <w:szCs w:val="18"/>
              </w:rPr>
              <w:t>age</w:t>
            </w:r>
          </w:p>
        </w:tc>
        <w:tc>
          <w:tcPr>
            <w:tcW w:w="992" w:type="dxa"/>
          </w:tcPr>
          <w:p w14:paraId="4626584C" w14:textId="18A7FAB3" w:rsidR="00A81A0F" w:rsidRDefault="00A81A0F" w:rsidP="00A81A0F">
            <w:pPr>
              <w:rPr>
                <w:sz w:val="18"/>
                <w:szCs w:val="18"/>
              </w:rPr>
            </w:pPr>
            <w:proofErr w:type="spellStart"/>
            <w:r w:rsidRPr="00A81A0F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48162663" w14:textId="760253ED" w:rsidR="00A81A0F" w:rsidRP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查询类型为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时选填</w:t>
            </w:r>
            <w:r>
              <w:rPr>
                <w:rFonts w:hint="eastAsia"/>
                <w:sz w:val="18"/>
                <w:szCs w:val="18"/>
              </w:rPr>
              <w:t>，不填</w:t>
            </w:r>
            <w:r w:rsidR="00BD4B1A">
              <w:rPr>
                <w:rFonts w:hint="eastAsia"/>
                <w:sz w:val="18"/>
                <w:szCs w:val="18"/>
              </w:rPr>
              <w:t>则为全量查询</w:t>
            </w:r>
          </w:p>
        </w:tc>
        <w:tc>
          <w:tcPr>
            <w:tcW w:w="709" w:type="dxa"/>
            <w:vAlign w:val="center"/>
          </w:tcPr>
          <w:p w14:paraId="14CB8872" w14:textId="77777777" w:rsidR="00A81A0F" w:rsidRDefault="00A81A0F" w:rsidP="00A81A0F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F3E4724" w14:textId="62A2C5E5" w:rsidR="00A81A0F" w:rsidRP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第几页</w:t>
            </w:r>
          </w:p>
        </w:tc>
      </w:tr>
      <w:tr w:rsidR="00A81A0F" w14:paraId="0064EDB2" w14:textId="77777777" w:rsidTr="00BD4B1A">
        <w:trPr>
          <w:trHeight w:val="20"/>
        </w:trPr>
        <w:tc>
          <w:tcPr>
            <w:tcW w:w="1414" w:type="dxa"/>
          </w:tcPr>
          <w:p w14:paraId="07DB999B" w14:textId="68ACDF32" w:rsid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条数</w:t>
            </w:r>
          </w:p>
        </w:tc>
        <w:tc>
          <w:tcPr>
            <w:tcW w:w="1734" w:type="dxa"/>
          </w:tcPr>
          <w:p w14:paraId="0EA0864F" w14:textId="53A1A4C4" w:rsidR="00A81A0F" w:rsidRDefault="00A81A0F" w:rsidP="00A81A0F">
            <w:pPr>
              <w:rPr>
                <w:sz w:val="18"/>
                <w:szCs w:val="18"/>
              </w:rPr>
            </w:pPr>
            <w:proofErr w:type="spellStart"/>
            <w:r w:rsidRPr="00A81A0F">
              <w:rPr>
                <w:rFonts w:hint="eastAsia"/>
                <w:sz w:val="18"/>
                <w:szCs w:val="18"/>
              </w:rPr>
              <w:t>p</w:t>
            </w:r>
            <w:r w:rsidRPr="00A81A0F">
              <w:rPr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992" w:type="dxa"/>
          </w:tcPr>
          <w:p w14:paraId="3F4D449D" w14:textId="7F496B62" w:rsidR="00A81A0F" w:rsidRDefault="00A81A0F" w:rsidP="00A81A0F">
            <w:pPr>
              <w:rPr>
                <w:sz w:val="18"/>
                <w:szCs w:val="18"/>
              </w:rPr>
            </w:pPr>
            <w:proofErr w:type="spellStart"/>
            <w:r w:rsidRPr="00A81A0F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124E128E" w14:textId="2B58583F" w:rsidR="00A81A0F" w:rsidRPr="00A81A0F" w:rsidRDefault="00BD4B1A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查询类型为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时选填</w:t>
            </w:r>
            <w:r>
              <w:rPr>
                <w:rFonts w:hint="eastAsia"/>
                <w:sz w:val="18"/>
                <w:szCs w:val="18"/>
              </w:rPr>
              <w:t>，不填则为全量查询</w:t>
            </w:r>
          </w:p>
        </w:tc>
        <w:tc>
          <w:tcPr>
            <w:tcW w:w="709" w:type="dxa"/>
            <w:vAlign w:val="center"/>
          </w:tcPr>
          <w:p w14:paraId="582A8B0E" w14:textId="77777777" w:rsidR="00A81A0F" w:rsidRDefault="00A81A0F" w:rsidP="00A81A0F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73257E23" w14:textId="198EDAC1" w:rsidR="00A81A0F" w:rsidRP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sz w:val="18"/>
                <w:szCs w:val="18"/>
              </w:rPr>
              <w:t>一页几条数据</w:t>
            </w:r>
          </w:p>
        </w:tc>
      </w:tr>
      <w:tr w:rsidR="00A81A0F" w14:paraId="0AFABDF3" w14:textId="77777777" w:rsidTr="00BD4B1A">
        <w:trPr>
          <w:trHeight w:val="20"/>
        </w:trPr>
        <w:tc>
          <w:tcPr>
            <w:tcW w:w="1414" w:type="dxa"/>
            <w:vAlign w:val="center"/>
          </w:tcPr>
          <w:p w14:paraId="7E8FDCBB" w14:textId="39952D53" w:rsidR="00A81A0F" w:rsidRDefault="00A81A0F" w:rsidP="00A81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订单号</w:t>
            </w:r>
          </w:p>
        </w:tc>
        <w:tc>
          <w:tcPr>
            <w:tcW w:w="1734" w:type="dxa"/>
            <w:vAlign w:val="center"/>
          </w:tcPr>
          <w:p w14:paraId="7013F342" w14:textId="41709490" w:rsidR="00A81A0F" w:rsidRDefault="00B442A6" w:rsidP="00A81A0F">
            <w:pPr>
              <w:rPr>
                <w:sz w:val="18"/>
                <w:szCs w:val="18"/>
              </w:rPr>
            </w:pPr>
            <w:proofErr w:type="spellStart"/>
            <w:r w:rsidRPr="00B442A6">
              <w:rPr>
                <w:sz w:val="18"/>
                <w:szCs w:val="18"/>
              </w:rPr>
              <w:t>subscribeId</w:t>
            </w:r>
            <w:proofErr w:type="spellEnd"/>
          </w:p>
        </w:tc>
        <w:tc>
          <w:tcPr>
            <w:tcW w:w="992" w:type="dxa"/>
            <w:vAlign w:val="center"/>
          </w:tcPr>
          <w:p w14:paraId="48681899" w14:textId="3BDC9C4B" w:rsidR="00A81A0F" w:rsidRDefault="00A81A0F" w:rsidP="00A81A0F">
            <w:pPr>
              <w:rPr>
                <w:sz w:val="18"/>
                <w:szCs w:val="18"/>
              </w:rPr>
            </w:pPr>
            <w:r w:rsidRPr="0076031E"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 w14:paraId="5C847587" w14:textId="1C45309E" w:rsidR="00A81A0F" w:rsidRPr="00A81A0F" w:rsidRDefault="00A81A0F" w:rsidP="00A81A0F">
            <w:pPr>
              <w:rPr>
                <w:sz w:val="18"/>
                <w:szCs w:val="18"/>
              </w:rPr>
            </w:pPr>
            <w:r w:rsidRPr="00A81A0F">
              <w:rPr>
                <w:rFonts w:hint="eastAsia"/>
                <w:sz w:val="18"/>
                <w:szCs w:val="18"/>
              </w:rPr>
              <w:t>查询类型为</w:t>
            </w:r>
            <w:r w:rsidRPr="00A81A0F">
              <w:rPr>
                <w:sz w:val="18"/>
                <w:szCs w:val="18"/>
              </w:rPr>
              <w:t>3</w:t>
            </w:r>
            <w:r w:rsidRPr="00A81A0F">
              <w:rPr>
                <w:rFonts w:hint="eastAsia"/>
                <w:sz w:val="18"/>
                <w:szCs w:val="18"/>
              </w:rPr>
              <w:t>时</w:t>
            </w:r>
            <w:r w:rsidRPr="00A81A0F"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709" w:type="dxa"/>
            <w:vAlign w:val="center"/>
          </w:tcPr>
          <w:p w14:paraId="609DB4FA" w14:textId="543B7B05" w:rsidR="00A81A0F" w:rsidRDefault="00A81A0F" w:rsidP="00A81A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  <w:vAlign w:val="center"/>
          </w:tcPr>
          <w:p w14:paraId="1D34BB1B" w14:textId="77777777" w:rsidR="00A81A0F" w:rsidRPr="00A81A0F" w:rsidRDefault="00A81A0F" w:rsidP="00A81A0F">
            <w:pPr>
              <w:rPr>
                <w:sz w:val="18"/>
                <w:szCs w:val="18"/>
              </w:rPr>
            </w:pPr>
          </w:p>
        </w:tc>
      </w:tr>
    </w:tbl>
    <w:p w14:paraId="67493452" w14:textId="77777777" w:rsidR="004C1F40" w:rsidRDefault="004C1F40" w:rsidP="00AC6B8D"/>
    <w:p w14:paraId="7696B600" w14:textId="0527B56A" w:rsidR="00A25707" w:rsidRDefault="00A25707" w:rsidP="00A25707">
      <w:pPr>
        <w:pStyle w:val="3"/>
        <w:rPr>
          <w:rFonts w:ascii="宋体" w:hAnsi="宋体"/>
        </w:rPr>
      </w:pPr>
      <w:bookmarkStart w:id="72" w:name="_Toc41571014"/>
      <w:r>
        <w:rPr>
          <w:rFonts w:hint="eastAsia"/>
        </w:rPr>
        <w:t>输出参数</w:t>
      </w:r>
      <w:r w:rsidR="002940B9">
        <w:rPr>
          <w:rFonts w:hint="eastAsia"/>
        </w:rPr>
        <w:t>（查询类型</w:t>
      </w:r>
      <w:r w:rsidR="002940B9">
        <w:rPr>
          <w:rFonts w:hint="eastAsia"/>
        </w:rPr>
        <w:t>1</w:t>
      </w:r>
      <w:r w:rsidR="002940B9">
        <w:rPr>
          <w:rFonts w:hint="eastAsia"/>
        </w:rPr>
        <w:t>）</w:t>
      </w:r>
      <w:bookmarkEnd w:id="72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A25707" w14:paraId="6ECDCA05" w14:textId="77777777" w:rsidTr="00761D87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0ED104E1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3B4EE5B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4F28B887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683BF7F8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5FA4D8A2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52179C23" w14:textId="77777777" w:rsidR="00A25707" w:rsidRDefault="00A25707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2940B9" w14:paraId="74A299A3" w14:textId="77777777" w:rsidTr="00761D87">
        <w:trPr>
          <w:trHeight w:val="384"/>
          <w:jc w:val="center"/>
        </w:trPr>
        <w:tc>
          <w:tcPr>
            <w:tcW w:w="1555" w:type="dxa"/>
          </w:tcPr>
          <w:p w14:paraId="67CC23D1" w14:textId="08CAAC1C" w:rsidR="002940B9" w:rsidRDefault="002940B9" w:rsidP="002940B9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总条数</w:t>
            </w:r>
          </w:p>
        </w:tc>
        <w:tc>
          <w:tcPr>
            <w:tcW w:w="1417" w:type="dxa"/>
          </w:tcPr>
          <w:p w14:paraId="1D86E876" w14:textId="0BAC9FA2" w:rsidR="002940B9" w:rsidRDefault="002940B9" w:rsidP="002940B9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t</w:t>
            </w:r>
            <w:r w:rsidRPr="002940B9">
              <w:rPr>
                <w:sz w:val="18"/>
                <w:szCs w:val="18"/>
              </w:rPr>
              <w:t>otal</w:t>
            </w:r>
          </w:p>
        </w:tc>
        <w:tc>
          <w:tcPr>
            <w:tcW w:w="1276" w:type="dxa"/>
          </w:tcPr>
          <w:p w14:paraId="5B90C10B" w14:textId="3CCD229B" w:rsid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2940B9">
              <w:rPr>
                <w:sz w:val="18"/>
                <w:szCs w:val="18"/>
              </w:rPr>
              <w:t>I</w:t>
            </w:r>
            <w:r w:rsidRPr="002940B9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559" w:type="dxa"/>
            <w:vAlign w:val="center"/>
          </w:tcPr>
          <w:p w14:paraId="5B4ABC74" w14:textId="77777777" w:rsidR="002940B9" w:rsidRDefault="002940B9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D2C98D6" w14:textId="2F3CCB96" w:rsidR="002940B9" w:rsidRDefault="002940B9" w:rsidP="002940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03B7920" w14:textId="20B9EFCE" w:rsidR="002940B9" w:rsidRDefault="002940B9" w:rsidP="002940B9">
            <w:pPr>
              <w:rPr>
                <w:sz w:val="18"/>
                <w:szCs w:val="18"/>
              </w:rPr>
            </w:pPr>
          </w:p>
        </w:tc>
      </w:tr>
      <w:tr w:rsidR="002940B9" w14:paraId="722B66EB" w14:textId="77777777" w:rsidTr="00761D87">
        <w:trPr>
          <w:trHeight w:val="281"/>
          <w:jc w:val="center"/>
        </w:trPr>
        <w:tc>
          <w:tcPr>
            <w:tcW w:w="1555" w:type="dxa"/>
          </w:tcPr>
          <w:p w14:paraId="1CECFA54" w14:textId="4BEF63EA" w:rsidR="002940B9" w:rsidRDefault="00BD4B1A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  <w:r w:rsidR="002940B9" w:rsidRPr="002940B9">
              <w:rPr>
                <w:rFonts w:hint="eastAsia"/>
                <w:sz w:val="18"/>
                <w:szCs w:val="18"/>
              </w:rPr>
              <w:t>列表数据</w:t>
            </w:r>
          </w:p>
        </w:tc>
        <w:tc>
          <w:tcPr>
            <w:tcW w:w="1417" w:type="dxa"/>
          </w:tcPr>
          <w:p w14:paraId="4A4C2296" w14:textId="31901130" w:rsidR="002940B9" w:rsidRDefault="002940B9" w:rsidP="002940B9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r</w:t>
            </w:r>
            <w:r w:rsidRPr="002940B9">
              <w:rPr>
                <w:sz w:val="18"/>
                <w:szCs w:val="18"/>
              </w:rPr>
              <w:t>ecords</w:t>
            </w:r>
          </w:p>
        </w:tc>
        <w:tc>
          <w:tcPr>
            <w:tcW w:w="1276" w:type="dxa"/>
          </w:tcPr>
          <w:p w14:paraId="65D7A590" w14:textId="6157C211" w:rsid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2940B9">
              <w:rPr>
                <w:sz w:val="18"/>
                <w:szCs w:val="18"/>
              </w:rPr>
              <w:t>Json</w:t>
            </w:r>
            <w:proofErr w:type="spellEnd"/>
            <w:r w:rsidRPr="002940B9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1CF773AF" w14:textId="320CC70B" w:rsidR="002940B9" w:rsidRDefault="002940B9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C1DC967" w14:textId="4A5B041F" w:rsidR="002940B9" w:rsidRDefault="002940B9" w:rsidP="002940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C46388" w14:textId="183183CF" w:rsidR="002940B9" w:rsidRDefault="002940B9" w:rsidP="002940B9">
            <w:pPr>
              <w:rPr>
                <w:sz w:val="18"/>
                <w:szCs w:val="18"/>
              </w:rPr>
            </w:pPr>
          </w:p>
        </w:tc>
      </w:tr>
      <w:tr w:rsidR="002940B9" w14:paraId="72020029" w14:textId="77777777" w:rsidTr="00761D87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40D3DB11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1A87E309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6A1D8B29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0A709B42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1D00F404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489E0A67" w14:textId="77777777" w:rsidR="002940B9" w:rsidRDefault="002940B9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2940B9" w14:paraId="1A895E77" w14:textId="77777777" w:rsidTr="00761D87">
        <w:trPr>
          <w:trHeight w:val="281"/>
          <w:jc w:val="center"/>
        </w:trPr>
        <w:tc>
          <w:tcPr>
            <w:tcW w:w="1555" w:type="dxa"/>
          </w:tcPr>
          <w:p w14:paraId="2BE5749B" w14:textId="4B9E33DB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产品</w:t>
            </w:r>
            <w:r w:rsidRPr="00885DC6">
              <w:rPr>
                <w:rFonts w:hint="eastAsia"/>
                <w:sz w:val="18"/>
                <w:szCs w:val="18"/>
              </w:rPr>
              <w:t>I</w:t>
            </w:r>
            <w:r w:rsidRPr="00885DC6">
              <w:rPr>
                <w:sz w:val="18"/>
                <w:szCs w:val="18"/>
              </w:rPr>
              <w:t>D</w:t>
            </w:r>
          </w:p>
        </w:tc>
        <w:tc>
          <w:tcPr>
            <w:tcW w:w="1417" w:type="dxa"/>
          </w:tcPr>
          <w:p w14:paraId="1CB72B1D" w14:textId="59FB8190" w:rsidR="002940B9" w:rsidRP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885DC6">
              <w:rPr>
                <w:sz w:val="18"/>
                <w:szCs w:val="18"/>
              </w:rPr>
              <w:t>p</w:t>
            </w:r>
            <w:r w:rsidRPr="00885DC6">
              <w:rPr>
                <w:rFonts w:hint="eastAsia"/>
                <w:sz w:val="18"/>
                <w:szCs w:val="18"/>
              </w:rPr>
              <w:t>roduct</w:t>
            </w:r>
            <w:r w:rsidRPr="00885DC6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6" w:type="dxa"/>
          </w:tcPr>
          <w:p w14:paraId="39FDB1FB" w14:textId="728D05F2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s</w:t>
            </w:r>
            <w:r w:rsidRPr="00885DC6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vAlign w:val="center"/>
          </w:tcPr>
          <w:p w14:paraId="54A1B7BC" w14:textId="09F1AD7E" w:rsidR="002940B9" w:rsidRDefault="002940B9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B12810F" w14:textId="6806BD11" w:rsidR="002940B9" w:rsidRDefault="00885DC6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FEE0D83" w14:textId="77777777" w:rsidR="002940B9" w:rsidRDefault="002940B9" w:rsidP="002940B9">
            <w:pPr>
              <w:rPr>
                <w:sz w:val="18"/>
                <w:szCs w:val="18"/>
              </w:rPr>
            </w:pPr>
          </w:p>
        </w:tc>
      </w:tr>
      <w:tr w:rsidR="002940B9" w14:paraId="712EA621" w14:textId="77777777" w:rsidTr="00761D87">
        <w:trPr>
          <w:trHeight w:val="281"/>
          <w:jc w:val="center"/>
        </w:trPr>
        <w:tc>
          <w:tcPr>
            <w:tcW w:w="1555" w:type="dxa"/>
          </w:tcPr>
          <w:p w14:paraId="27072296" w14:textId="798DA940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1417" w:type="dxa"/>
          </w:tcPr>
          <w:p w14:paraId="57C6A1F8" w14:textId="271F4306" w:rsidR="002940B9" w:rsidRP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885DC6">
              <w:rPr>
                <w:rFonts w:hint="eastAsia"/>
                <w:sz w:val="18"/>
                <w:szCs w:val="18"/>
              </w:rPr>
              <w:t>p</w:t>
            </w:r>
            <w:r w:rsidRPr="00885DC6">
              <w:rPr>
                <w:sz w:val="18"/>
                <w:szCs w:val="18"/>
              </w:rPr>
              <w:t>roductName</w:t>
            </w:r>
            <w:proofErr w:type="spellEnd"/>
          </w:p>
        </w:tc>
        <w:tc>
          <w:tcPr>
            <w:tcW w:w="1276" w:type="dxa"/>
          </w:tcPr>
          <w:p w14:paraId="7A4079E3" w14:textId="137BFD07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s</w:t>
            </w:r>
            <w:r w:rsidRPr="00885DC6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1690EEA8" w14:textId="79139231" w:rsidR="002940B9" w:rsidRDefault="002940B9" w:rsidP="002940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12059CE" w14:textId="63605554" w:rsidR="002940B9" w:rsidRDefault="00885DC6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1220535" w14:textId="77777777" w:rsidR="002940B9" w:rsidRDefault="002940B9" w:rsidP="002940B9">
            <w:pPr>
              <w:rPr>
                <w:sz w:val="18"/>
                <w:szCs w:val="18"/>
              </w:rPr>
            </w:pPr>
          </w:p>
        </w:tc>
      </w:tr>
      <w:tr w:rsidR="002940B9" w14:paraId="33341709" w14:textId="77777777" w:rsidTr="00761D87">
        <w:trPr>
          <w:trHeight w:val="281"/>
          <w:jc w:val="center"/>
        </w:trPr>
        <w:tc>
          <w:tcPr>
            <w:tcW w:w="1555" w:type="dxa"/>
          </w:tcPr>
          <w:p w14:paraId="726C37F5" w14:textId="4AA2F2C9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1417" w:type="dxa"/>
          </w:tcPr>
          <w:p w14:paraId="3CAB9882" w14:textId="755AF692" w:rsidR="002940B9" w:rsidRP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885DC6">
              <w:rPr>
                <w:rFonts w:hint="eastAsia"/>
                <w:sz w:val="18"/>
                <w:szCs w:val="18"/>
              </w:rPr>
              <w:t>p</w:t>
            </w:r>
            <w:r w:rsidRPr="00885DC6">
              <w:rPr>
                <w:sz w:val="18"/>
                <w:szCs w:val="18"/>
              </w:rPr>
              <w:t>roductType</w:t>
            </w:r>
            <w:proofErr w:type="spellEnd"/>
          </w:p>
        </w:tc>
        <w:tc>
          <w:tcPr>
            <w:tcW w:w="1276" w:type="dxa"/>
          </w:tcPr>
          <w:p w14:paraId="1E067949" w14:textId="16A6C0EC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s</w:t>
            </w:r>
            <w:r w:rsidRPr="00885DC6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7967B8FD" w14:textId="7EDC51E4" w:rsidR="002940B9" w:rsidRDefault="002940B9" w:rsidP="002940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1B30A917" w14:textId="4E49F477" w:rsidR="002940B9" w:rsidRDefault="00885DC6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34D38F7A" w14:textId="392BFE4C" w:rsidR="002940B9" w:rsidRDefault="00885DC6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0</w:t>
            </w:r>
            <w:r w:rsidRPr="00885DC6">
              <w:rPr>
                <w:rFonts w:hint="eastAsia"/>
                <w:sz w:val="18"/>
                <w:szCs w:val="18"/>
              </w:rPr>
              <w:t>：应用服务；</w:t>
            </w:r>
            <w:r w:rsidRPr="00885DC6">
              <w:rPr>
                <w:rFonts w:hint="eastAsia"/>
                <w:sz w:val="18"/>
                <w:szCs w:val="18"/>
              </w:rPr>
              <w:t>1</w:t>
            </w:r>
            <w:r w:rsidRPr="00885DC6">
              <w:rPr>
                <w:rFonts w:hint="eastAsia"/>
                <w:sz w:val="18"/>
                <w:szCs w:val="18"/>
              </w:rPr>
              <w:t>：专供一体机</w:t>
            </w:r>
          </w:p>
        </w:tc>
      </w:tr>
      <w:tr w:rsidR="002940B9" w14:paraId="25169B02" w14:textId="77777777" w:rsidTr="00761D87">
        <w:trPr>
          <w:trHeight w:val="281"/>
          <w:jc w:val="center"/>
        </w:trPr>
        <w:tc>
          <w:tcPr>
            <w:tcW w:w="1555" w:type="dxa"/>
          </w:tcPr>
          <w:p w14:paraId="7DAF7A99" w14:textId="6848F0A5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方案</w:t>
            </w:r>
            <w:r w:rsidRPr="00885DC6">
              <w:rPr>
                <w:rFonts w:hint="eastAsia"/>
                <w:sz w:val="18"/>
                <w:szCs w:val="18"/>
              </w:rPr>
              <w:t>I</w:t>
            </w:r>
            <w:r w:rsidRPr="00885DC6">
              <w:rPr>
                <w:sz w:val="18"/>
                <w:szCs w:val="18"/>
              </w:rPr>
              <w:t>D</w:t>
            </w:r>
          </w:p>
        </w:tc>
        <w:tc>
          <w:tcPr>
            <w:tcW w:w="1417" w:type="dxa"/>
          </w:tcPr>
          <w:p w14:paraId="4FFF44A7" w14:textId="3DB2447D" w:rsidR="002940B9" w:rsidRP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885DC6">
              <w:rPr>
                <w:rFonts w:hint="eastAsia"/>
                <w:sz w:val="18"/>
                <w:szCs w:val="18"/>
              </w:rPr>
              <w:t>p</w:t>
            </w:r>
            <w:r w:rsidRPr="00885DC6">
              <w:rPr>
                <w:sz w:val="18"/>
                <w:szCs w:val="18"/>
              </w:rPr>
              <w:t>rogramId</w:t>
            </w:r>
            <w:proofErr w:type="spellEnd"/>
          </w:p>
        </w:tc>
        <w:tc>
          <w:tcPr>
            <w:tcW w:w="1276" w:type="dxa"/>
          </w:tcPr>
          <w:p w14:paraId="0EF9AB4A" w14:textId="1643ED3C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s</w:t>
            </w:r>
            <w:r w:rsidRPr="00885DC6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1B2CE996" w14:textId="653E8DD7" w:rsidR="002940B9" w:rsidRDefault="002940B9" w:rsidP="002940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2509DFB5" w14:textId="22A2A85A" w:rsidR="002940B9" w:rsidRDefault="00885DC6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06D7EFC9" w14:textId="77777777" w:rsidR="002940B9" w:rsidRDefault="002940B9" w:rsidP="002940B9">
            <w:pPr>
              <w:rPr>
                <w:sz w:val="18"/>
                <w:szCs w:val="18"/>
              </w:rPr>
            </w:pPr>
          </w:p>
        </w:tc>
      </w:tr>
      <w:tr w:rsidR="002940B9" w14:paraId="56BD3B7D" w14:textId="77777777" w:rsidTr="00761D87">
        <w:trPr>
          <w:trHeight w:val="281"/>
          <w:jc w:val="center"/>
        </w:trPr>
        <w:tc>
          <w:tcPr>
            <w:tcW w:w="1555" w:type="dxa"/>
          </w:tcPr>
          <w:p w14:paraId="7B46623A" w14:textId="574B337D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方案名称</w:t>
            </w:r>
          </w:p>
        </w:tc>
        <w:tc>
          <w:tcPr>
            <w:tcW w:w="1417" w:type="dxa"/>
          </w:tcPr>
          <w:p w14:paraId="56334A39" w14:textId="6BFECEC5" w:rsidR="002940B9" w:rsidRPr="002940B9" w:rsidRDefault="002940B9" w:rsidP="002940B9">
            <w:pPr>
              <w:rPr>
                <w:sz w:val="18"/>
                <w:szCs w:val="18"/>
              </w:rPr>
            </w:pPr>
            <w:proofErr w:type="spellStart"/>
            <w:r w:rsidRPr="00885DC6">
              <w:rPr>
                <w:rFonts w:hint="eastAsia"/>
                <w:sz w:val="18"/>
                <w:szCs w:val="18"/>
              </w:rPr>
              <w:t>p</w:t>
            </w:r>
            <w:r w:rsidRPr="00885DC6">
              <w:rPr>
                <w:sz w:val="18"/>
                <w:szCs w:val="18"/>
              </w:rPr>
              <w:t>rogramName</w:t>
            </w:r>
            <w:proofErr w:type="spellEnd"/>
          </w:p>
        </w:tc>
        <w:tc>
          <w:tcPr>
            <w:tcW w:w="1276" w:type="dxa"/>
          </w:tcPr>
          <w:p w14:paraId="08B34FFE" w14:textId="22B16162" w:rsidR="002940B9" w:rsidRPr="002940B9" w:rsidRDefault="002940B9" w:rsidP="002940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s</w:t>
            </w:r>
            <w:r w:rsidRPr="00885DC6"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</w:tcPr>
          <w:p w14:paraId="62106A3C" w14:textId="0ACA71E6" w:rsidR="002940B9" w:rsidRDefault="002940B9" w:rsidP="002940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2AC86B05" w14:textId="77FE8FEF" w:rsidR="002940B9" w:rsidRDefault="00885DC6" w:rsidP="002940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65BE75E2" w14:textId="77777777" w:rsidR="002940B9" w:rsidRDefault="002940B9" w:rsidP="002940B9">
            <w:pPr>
              <w:rPr>
                <w:sz w:val="18"/>
                <w:szCs w:val="18"/>
              </w:rPr>
            </w:pPr>
          </w:p>
        </w:tc>
      </w:tr>
    </w:tbl>
    <w:p w14:paraId="4865706C" w14:textId="3033B793" w:rsidR="00A25707" w:rsidRDefault="005A51AA" w:rsidP="00AC6B8D">
      <w:r>
        <w:rPr>
          <w:rFonts w:hint="eastAsia"/>
        </w:rPr>
        <w:t xml:space="preserve"> </w:t>
      </w:r>
    </w:p>
    <w:p w14:paraId="31F2AE5F" w14:textId="7C139632" w:rsidR="009B3F70" w:rsidRPr="009B3F70" w:rsidRDefault="009B3F70" w:rsidP="00AC6B8D">
      <w:pPr>
        <w:pStyle w:val="3"/>
        <w:rPr>
          <w:rFonts w:ascii="宋体" w:hAnsi="宋体"/>
        </w:rPr>
      </w:pPr>
      <w:bookmarkStart w:id="73" w:name="_Toc41571015"/>
      <w:r>
        <w:rPr>
          <w:rFonts w:hint="eastAsia"/>
        </w:rPr>
        <w:t>输出参数（查询类型</w:t>
      </w:r>
      <w:r>
        <w:t>2</w:t>
      </w:r>
      <w:r>
        <w:rPr>
          <w:rFonts w:hint="eastAsia"/>
        </w:rPr>
        <w:t>）</w:t>
      </w:r>
      <w:bookmarkEnd w:id="73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9B3F70" w14:paraId="5C85844F" w14:textId="77777777" w:rsidTr="00761D87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1E94EE94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52915751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2CCF9711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32E33C72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5292B003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607751AF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9B3F70" w14:paraId="7FFCD5EF" w14:textId="77777777" w:rsidTr="00761D87">
        <w:trPr>
          <w:trHeight w:val="384"/>
          <w:jc w:val="center"/>
        </w:trPr>
        <w:tc>
          <w:tcPr>
            <w:tcW w:w="1555" w:type="dxa"/>
          </w:tcPr>
          <w:p w14:paraId="0931AD75" w14:textId="77777777" w:rsidR="009B3F70" w:rsidRDefault="009B3F70" w:rsidP="00761D87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总条数</w:t>
            </w:r>
          </w:p>
        </w:tc>
        <w:tc>
          <w:tcPr>
            <w:tcW w:w="1417" w:type="dxa"/>
          </w:tcPr>
          <w:p w14:paraId="51D8246A" w14:textId="77777777" w:rsidR="009B3F70" w:rsidRDefault="009B3F70" w:rsidP="00761D87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t</w:t>
            </w:r>
            <w:r w:rsidRPr="002940B9">
              <w:rPr>
                <w:sz w:val="18"/>
                <w:szCs w:val="18"/>
              </w:rPr>
              <w:t>otal</w:t>
            </w:r>
          </w:p>
        </w:tc>
        <w:tc>
          <w:tcPr>
            <w:tcW w:w="1276" w:type="dxa"/>
          </w:tcPr>
          <w:p w14:paraId="6BF9D836" w14:textId="77777777" w:rsidR="009B3F70" w:rsidRDefault="009B3F70" w:rsidP="00761D87">
            <w:pPr>
              <w:rPr>
                <w:sz w:val="18"/>
                <w:szCs w:val="18"/>
              </w:rPr>
            </w:pPr>
            <w:proofErr w:type="spellStart"/>
            <w:r w:rsidRPr="002940B9">
              <w:rPr>
                <w:sz w:val="18"/>
                <w:szCs w:val="18"/>
              </w:rPr>
              <w:t>I</w:t>
            </w:r>
            <w:r w:rsidRPr="002940B9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559" w:type="dxa"/>
            <w:vAlign w:val="center"/>
          </w:tcPr>
          <w:p w14:paraId="6AE88A6C" w14:textId="77777777" w:rsidR="009B3F70" w:rsidRDefault="009B3F70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76134658" w14:textId="77777777" w:rsidR="009B3F70" w:rsidRDefault="009B3F70" w:rsidP="00761D8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7E9A93" w14:textId="77777777" w:rsidR="009B3F70" w:rsidRDefault="009B3F70" w:rsidP="00761D87">
            <w:pPr>
              <w:rPr>
                <w:sz w:val="18"/>
                <w:szCs w:val="18"/>
              </w:rPr>
            </w:pPr>
          </w:p>
        </w:tc>
      </w:tr>
      <w:tr w:rsidR="009B3F70" w14:paraId="0ADE7A8A" w14:textId="77777777" w:rsidTr="00761D87">
        <w:trPr>
          <w:trHeight w:val="281"/>
          <w:jc w:val="center"/>
        </w:trPr>
        <w:tc>
          <w:tcPr>
            <w:tcW w:w="1555" w:type="dxa"/>
          </w:tcPr>
          <w:p w14:paraId="21A83E8B" w14:textId="77777777" w:rsidR="009B3F70" w:rsidRDefault="009B3F70" w:rsidP="00761D87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订单列表数据</w:t>
            </w:r>
          </w:p>
        </w:tc>
        <w:tc>
          <w:tcPr>
            <w:tcW w:w="1417" w:type="dxa"/>
          </w:tcPr>
          <w:p w14:paraId="4E7412C4" w14:textId="77777777" w:rsidR="009B3F70" w:rsidRDefault="009B3F70" w:rsidP="00761D87">
            <w:pPr>
              <w:rPr>
                <w:sz w:val="18"/>
                <w:szCs w:val="18"/>
              </w:rPr>
            </w:pPr>
            <w:r w:rsidRPr="002940B9">
              <w:rPr>
                <w:rFonts w:hint="eastAsia"/>
                <w:sz w:val="18"/>
                <w:szCs w:val="18"/>
              </w:rPr>
              <w:t>r</w:t>
            </w:r>
            <w:r w:rsidRPr="002940B9">
              <w:rPr>
                <w:sz w:val="18"/>
                <w:szCs w:val="18"/>
              </w:rPr>
              <w:t>ecords</w:t>
            </w:r>
          </w:p>
        </w:tc>
        <w:tc>
          <w:tcPr>
            <w:tcW w:w="1276" w:type="dxa"/>
          </w:tcPr>
          <w:p w14:paraId="5600D2DA" w14:textId="77777777" w:rsidR="009B3F70" w:rsidRDefault="009B3F70" w:rsidP="00761D87">
            <w:pPr>
              <w:rPr>
                <w:sz w:val="18"/>
                <w:szCs w:val="18"/>
              </w:rPr>
            </w:pPr>
            <w:proofErr w:type="spellStart"/>
            <w:r w:rsidRPr="002940B9">
              <w:rPr>
                <w:sz w:val="18"/>
                <w:szCs w:val="18"/>
              </w:rPr>
              <w:t>Json</w:t>
            </w:r>
            <w:proofErr w:type="spellEnd"/>
            <w:r w:rsidRPr="002940B9">
              <w:rPr>
                <w:sz w:val="18"/>
                <w:szCs w:val="18"/>
              </w:rPr>
              <w:t>数组</w:t>
            </w:r>
          </w:p>
        </w:tc>
        <w:tc>
          <w:tcPr>
            <w:tcW w:w="1559" w:type="dxa"/>
            <w:vAlign w:val="center"/>
          </w:tcPr>
          <w:p w14:paraId="78A5D361" w14:textId="77777777" w:rsidR="009B3F70" w:rsidRDefault="009B3F70" w:rsidP="00761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0CAB1672" w14:textId="77777777" w:rsidR="009B3F70" w:rsidRDefault="009B3F70" w:rsidP="00761D8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88BD9A" w14:textId="77777777" w:rsidR="009B3F70" w:rsidRDefault="009B3F70" w:rsidP="00761D87">
            <w:pPr>
              <w:rPr>
                <w:sz w:val="18"/>
                <w:szCs w:val="18"/>
              </w:rPr>
            </w:pPr>
          </w:p>
        </w:tc>
      </w:tr>
      <w:tr w:rsidR="009B3F70" w14:paraId="7A24EAE2" w14:textId="77777777" w:rsidTr="00761D87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140FBF73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3B3064E9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4A9C1915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617B1DAF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4B2EA15C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56F117A5" w14:textId="77777777" w:rsidR="009B3F70" w:rsidRDefault="009B3F70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7B1BC9" w14:paraId="08E5B8FF" w14:textId="77777777" w:rsidTr="00761D87">
        <w:trPr>
          <w:trHeight w:val="281"/>
          <w:jc w:val="center"/>
        </w:trPr>
        <w:tc>
          <w:tcPr>
            <w:tcW w:w="1555" w:type="dxa"/>
          </w:tcPr>
          <w:p w14:paraId="7553C70D" w14:textId="25CE12E3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17" w:type="dxa"/>
          </w:tcPr>
          <w:p w14:paraId="2A082DBE" w14:textId="492B4EC0" w:rsidR="007B1BC9" w:rsidRPr="002940B9" w:rsidRDefault="007B1BC9" w:rsidP="007B1BC9">
            <w:pPr>
              <w:rPr>
                <w:sz w:val="18"/>
                <w:szCs w:val="18"/>
              </w:rPr>
            </w:pPr>
            <w:proofErr w:type="spellStart"/>
            <w:r w:rsidRPr="005D701E">
              <w:t>subscribeId</w:t>
            </w:r>
            <w:proofErr w:type="spellEnd"/>
          </w:p>
        </w:tc>
        <w:tc>
          <w:tcPr>
            <w:tcW w:w="1276" w:type="dxa"/>
          </w:tcPr>
          <w:p w14:paraId="16CF9AC8" w14:textId="7EB8F4ED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  <w:vAlign w:val="center"/>
          </w:tcPr>
          <w:p w14:paraId="3571AC72" w14:textId="77777777" w:rsidR="007B1BC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64F15752" w14:textId="26C9BB71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9AFD0B0" w14:textId="77777777" w:rsidR="007B1BC9" w:rsidRDefault="007B1BC9" w:rsidP="007B1BC9">
            <w:pPr>
              <w:rPr>
                <w:sz w:val="18"/>
                <w:szCs w:val="18"/>
              </w:rPr>
            </w:pPr>
          </w:p>
        </w:tc>
      </w:tr>
      <w:tr w:rsidR="007B1BC9" w14:paraId="1977AC54" w14:textId="77777777" w:rsidTr="00761D87">
        <w:trPr>
          <w:trHeight w:val="281"/>
          <w:jc w:val="center"/>
        </w:trPr>
        <w:tc>
          <w:tcPr>
            <w:tcW w:w="1555" w:type="dxa"/>
          </w:tcPr>
          <w:p w14:paraId="6FF6C5EE" w14:textId="6DB75DE4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17" w:type="dxa"/>
          </w:tcPr>
          <w:p w14:paraId="69143D9C" w14:textId="1D7902A1" w:rsidR="007B1BC9" w:rsidRPr="002940B9" w:rsidRDefault="007B1BC9" w:rsidP="007B1BC9">
            <w:pPr>
              <w:rPr>
                <w:sz w:val="18"/>
                <w:szCs w:val="18"/>
              </w:rPr>
            </w:pPr>
            <w:proofErr w:type="spellStart"/>
            <w:r w:rsidRPr="005D701E">
              <w:t>sendTime</w:t>
            </w:r>
            <w:proofErr w:type="spellEnd"/>
          </w:p>
        </w:tc>
        <w:tc>
          <w:tcPr>
            <w:tcW w:w="1276" w:type="dxa"/>
          </w:tcPr>
          <w:p w14:paraId="488C7724" w14:textId="18993484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4FC38861" w14:textId="77777777" w:rsidR="007B1BC9" w:rsidRDefault="007B1BC9" w:rsidP="007B1BC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1B53C516" w14:textId="242894AD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BC9A48" w14:textId="77777777" w:rsidR="007B1BC9" w:rsidRDefault="007B1BC9" w:rsidP="007B1BC9">
            <w:pPr>
              <w:rPr>
                <w:sz w:val="18"/>
                <w:szCs w:val="18"/>
              </w:rPr>
            </w:pPr>
          </w:p>
        </w:tc>
      </w:tr>
      <w:tr w:rsidR="007B1BC9" w14:paraId="09DD3791" w14:textId="77777777" w:rsidTr="00761D87">
        <w:trPr>
          <w:trHeight w:val="281"/>
          <w:jc w:val="center"/>
        </w:trPr>
        <w:tc>
          <w:tcPr>
            <w:tcW w:w="1555" w:type="dxa"/>
          </w:tcPr>
          <w:p w14:paraId="1F1AC2D9" w14:textId="2E99D2FD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1417" w:type="dxa"/>
          </w:tcPr>
          <w:p w14:paraId="60B1B860" w14:textId="46669D06" w:rsidR="007B1BC9" w:rsidRPr="002940B9" w:rsidRDefault="007B1BC9" w:rsidP="007B1BC9">
            <w:pPr>
              <w:rPr>
                <w:sz w:val="18"/>
                <w:szCs w:val="18"/>
              </w:rPr>
            </w:pPr>
            <w:proofErr w:type="spellStart"/>
            <w:r w:rsidRPr="005D701E">
              <w:t>productType</w:t>
            </w:r>
            <w:proofErr w:type="spellEnd"/>
          </w:p>
        </w:tc>
        <w:tc>
          <w:tcPr>
            <w:tcW w:w="1276" w:type="dxa"/>
          </w:tcPr>
          <w:p w14:paraId="1CFB27E6" w14:textId="48806EB7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6A36610B" w14:textId="77777777" w:rsidR="007B1BC9" w:rsidRDefault="007B1BC9" w:rsidP="007B1BC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4335CF91" w14:textId="43DC7449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268CF16" w14:textId="77777777" w:rsidR="007B1BC9" w:rsidRDefault="007B1BC9" w:rsidP="007B1BC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0</w:t>
            </w:r>
            <w:r w:rsidRPr="00885DC6">
              <w:rPr>
                <w:rFonts w:hint="eastAsia"/>
                <w:sz w:val="18"/>
                <w:szCs w:val="18"/>
              </w:rPr>
              <w:t>：应用服务；</w:t>
            </w:r>
            <w:r w:rsidRPr="00885DC6">
              <w:rPr>
                <w:rFonts w:hint="eastAsia"/>
                <w:sz w:val="18"/>
                <w:szCs w:val="18"/>
              </w:rPr>
              <w:t>1</w:t>
            </w:r>
            <w:r w:rsidRPr="00885DC6">
              <w:rPr>
                <w:rFonts w:hint="eastAsia"/>
                <w:sz w:val="18"/>
                <w:szCs w:val="18"/>
              </w:rPr>
              <w:t>：专供一体机</w:t>
            </w:r>
          </w:p>
        </w:tc>
      </w:tr>
      <w:tr w:rsidR="007B1BC9" w14:paraId="381A8FB9" w14:textId="77777777" w:rsidTr="00761D87">
        <w:trPr>
          <w:trHeight w:val="281"/>
          <w:jc w:val="center"/>
        </w:trPr>
        <w:tc>
          <w:tcPr>
            <w:tcW w:w="1555" w:type="dxa"/>
          </w:tcPr>
          <w:p w14:paraId="06A96E7A" w14:textId="5E4001C2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17" w:type="dxa"/>
          </w:tcPr>
          <w:p w14:paraId="2CFFFCA7" w14:textId="69A2D468" w:rsidR="007B1BC9" w:rsidRPr="002940B9" w:rsidRDefault="007B1BC9" w:rsidP="007B1BC9">
            <w:pPr>
              <w:rPr>
                <w:sz w:val="18"/>
                <w:szCs w:val="18"/>
              </w:rPr>
            </w:pPr>
            <w:proofErr w:type="spellStart"/>
            <w:r w:rsidRPr="005D701E">
              <w:t>productName</w:t>
            </w:r>
            <w:proofErr w:type="spellEnd"/>
          </w:p>
        </w:tc>
        <w:tc>
          <w:tcPr>
            <w:tcW w:w="1276" w:type="dxa"/>
          </w:tcPr>
          <w:p w14:paraId="738C620B" w14:textId="02243641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6B9A2EF6" w14:textId="77777777" w:rsidR="007B1BC9" w:rsidRDefault="007B1BC9" w:rsidP="007B1BC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15089406" w14:textId="7B65DA46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5235904" w14:textId="77777777" w:rsidR="007B1BC9" w:rsidRDefault="007B1BC9" w:rsidP="007B1BC9">
            <w:pPr>
              <w:rPr>
                <w:sz w:val="18"/>
                <w:szCs w:val="18"/>
              </w:rPr>
            </w:pPr>
          </w:p>
        </w:tc>
      </w:tr>
      <w:tr w:rsidR="007B1BC9" w14:paraId="0E78725B" w14:textId="77777777" w:rsidTr="00761D87">
        <w:trPr>
          <w:trHeight w:val="281"/>
          <w:jc w:val="center"/>
        </w:trPr>
        <w:tc>
          <w:tcPr>
            <w:tcW w:w="1555" w:type="dxa"/>
          </w:tcPr>
          <w:p w14:paraId="6E08788E" w14:textId="5890651D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交付团队</w:t>
            </w:r>
          </w:p>
        </w:tc>
        <w:tc>
          <w:tcPr>
            <w:tcW w:w="1417" w:type="dxa"/>
          </w:tcPr>
          <w:p w14:paraId="5605E34F" w14:textId="26BB82D5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eam</w:t>
            </w:r>
          </w:p>
        </w:tc>
        <w:tc>
          <w:tcPr>
            <w:tcW w:w="1276" w:type="dxa"/>
          </w:tcPr>
          <w:p w14:paraId="3AEE3420" w14:textId="424211F0" w:rsidR="007B1BC9" w:rsidRPr="002940B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5F529514" w14:textId="77777777" w:rsidR="007B1BC9" w:rsidRDefault="007B1BC9" w:rsidP="007B1BC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7E2DF7DA" w14:textId="0D73B3C2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8A735C" w14:textId="77777777" w:rsidR="007B1BC9" w:rsidRDefault="007B1BC9" w:rsidP="007B1BC9">
            <w:pPr>
              <w:rPr>
                <w:sz w:val="18"/>
                <w:szCs w:val="18"/>
              </w:rPr>
            </w:pPr>
          </w:p>
        </w:tc>
      </w:tr>
      <w:tr w:rsidR="007B1BC9" w14:paraId="39598D6A" w14:textId="77777777" w:rsidTr="00761D87">
        <w:trPr>
          <w:trHeight w:val="281"/>
          <w:jc w:val="center"/>
        </w:trPr>
        <w:tc>
          <w:tcPr>
            <w:tcW w:w="1555" w:type="dxa"/>
          </w:tcPr>
          <w:p w14:paraId="4E70956E" w14:textId="3683EA1E" w:rsidR="007B1BC9" w:rsidRPr="00885DC6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17" w:type="dxa"/>
          </w:tcPr>
          <w:p w14:paraId="50218E54" w14:textId="0296F22F" w:rsidR="007B1BC9" w:rsidRPr="00885DC6" w:rsidRDefault="007B1BC9" w:rsidP="007B1BC9">
            <w:pPr>
              <w:rPr>
                <w:sz w:val="18"/>
                <w:szCs w:val="18"/>
              </w:rPr>
            </w:pPr>
            <w:proofErr w:type="spellStart"/>
            <w:r w:rsidRPr="005D701E">
              <w:t>currentState</w:t>
            </w:r>
            <w:proofErr w:type="spellEnd"/>
          </w:p>
        </w:tc>
        <w:tc>
          <w:tcPr>
            <w:tcW w:w="1276" w:type="dxa"/>
          </w:tcPr>
          <w:p w14:paraId="325DFF8A" w14:textId="7BB6F21D" w:rsidR="007B1BC9" w:rsidRPr="00885DC6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5B210E7F" w14:textId="77777777" w:rsidR="007B1BC9" w:rsidRPr="00F604B7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361546" w14:textId="77777777" w:rsidR="007B1BC9" w:rsidRDefault="007B1BC9" w:rsidP="007B1BC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DAF0EE" w14:textId="41FCDF34" w:rsidR="007B1BC9" w:rsidRDefault="007B1BC9" w:rsidP="007B1BC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：开通中，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：归档</w:t>
            </w:r>
          </w:p>
        </w:tc>
      </w:tr>
    </w:tbl>
    <w:p w14:paraId="7E8CFC07" w14:textId="18BB7DE5" w:rsidR="00B279BE" w:rsidRPr="009B3F70" w:rsidRDefault="00B279BE" w:rsidP="00B279BE">
      <w:pPr>
        <w:pStyle w:val="3"/>
        <w:rPr>
          <w:rFonts w:ascii="宋体" w:hAnsi="宋体"/>
        </w:rPr>
      </w:pPr>
      <w:bookmarkStart w:id="74" w:name="_Toc41571016"/>
      <w:r>
        <w:rPr>
          <w:rFonts w:hint="eastAsia"/>
        </w:rPr>
        <w:t>输出参数（查询类型</w:t>
      </w:r>
      <w:r>
        <w:t>3</w:t>
      </w:r>
      <w:r>
        <w:rPr>
          <w:rFonts w:hint="eastAsia"/>
        </w:rPr>
        <w:t>）</w:t>
      </w:r>
      <w:bookmarkEnd w:id="74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559"/>
        <w:gridCol w:w="851"/>
        <w:gridCol w:w="1701"/>
      </w:tblGrid>
      <w:tr w:rsidR="00B279BE" w14:paraId="2FC3BD54" w14:textId="77777777" w:rsidTr="00761D87">
        <w:trPr>
          <w:trHeight w:val="452"/>
          <w:jc w:val="center"/>
        </w:trPr>
        <w:tc>
          <w:tcPr>
            <w:tcW w:w="1555" w:type="dxa"/>
            <w:shd w:val="clear" w:color="auto" w:fill="9CC2E5" w:themeFill="accent1" w:themeFillTint="99"/>
            <w:vAlign w:val="center"/>
          </w:tcPr>
          <w:p w14:paraId="1B9938C1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参数中文名称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60231675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参数英文名称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D21783F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480ED863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7C901D16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3FB8CE00" w14:textId="77777777" w:rsidR="00B279BE" w:rsidRDefault="00B279BE" w:rsidP="00761D8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说明</w:t>
            </w:r>
          </w:p>
        </w:tc>
      </w:tr>
      <w:tr w:rsidR="004346B9" w14:paraId="1AD78B3C" w14:textId="77777777" w:rsidTr="00761D87">
        <w:trPr>
          <w:trHeight w:val="281"/>
          <w:jc w:val="center"/>
        </w:trPr>
        <w:tc>
          <w:tcPr>
            <w:tcW w:w="1555" w:type="dxa"/>
          </w:tcPr>
          <w:p w14:paraId="03430581" w14:textId="58704039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17" w:type="dxa"/>
          </w:tcPr>
          <w:p w14:paraId="3D36CC01" w14:textId="5E0C9475" w:rsidR="004346B9" w:rsidRPr="002940B9" w:rsidRDefault="004346B9" w:rsidP="004346B9">
            <w:pPr>
              <w:rPr>
                <w:sz w:val="18"/>
                <w:szCs w:val="18"/>
              </w:rPr>
            </w:pPr>
            <w:proofErr w:type="spellStart"/>
            <w:r w:rsidRPr="005D701E">
              <w:t>subscribeId</w:t>
            </w:r>
            <w:proofErr w:type="spellEnd"/>
          </w:p>
        </w:tc>
        <w:tc>
          <w:tcPr>
            <w:tcW w:w="1276" w:type="dxa"/>
          </w:tcPr>
          <w:p w14:paraId="7A3D074C" w14:textId="77777777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  <w:vAlign w:val="center"/>
          </w:tcPr>
          <w:p w14:paraId="124DE3A7" w14:textId="77777777" w:rsidR="004346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12326A7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8EBC38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</w:tr>
      <w:tr w:rsidR="004346B9" w14:paraId="4A9E792F" w14:textId="77777777" w:rsidTr="00761D87">
        <w:trPr>
          <w:trHeight w:val="281"/>
          <w:jc w:val="center"/>
        </w:trPr>
        <w:tc>
          <w:tcPr>
            <w:tcW w:w="1555" w:type="dxa"/>
          </w:tcPr>
          <w:p w14:paraId="5A053CEF" w14:textId="655CB9AD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17" w:type="dxa"/>
          </w:tcPr>
          <w:p w14:paraId="15FF8940" w14:textId="23A82AFE" w:rsidR="004346B9" w:rsidRPr="002940B9" w:rsidRDefault="004346B9" w:rsidP="004346B9">
            <w:pPr>
              <w:rPr>
                <w:sz w:val="18"/>
                <w:szCs w:val="18"/>
              </w:rPr>
            </w:pPr>
            <w:proofErr w:type="spellStart"/>
            <w:r>
              <w:t>sendTime</w:t>
            </w:r>
            <w:proofErr w:type="spellEnd"/>
          </w:p>
        </w:tc>
        <w:tc>
          <w:tcPr>
            <w:tcW w:w="1276" w:type="dxa"/>
          </w:tcPr>
          <w:p w14:paraId="0741095C" w14:textId="77777777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6510CF3C" w14:textId="77777777" w:rsidR="004346B9" w:rsidRDefault="004346B9" w:rsidP="004346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0EB0F35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4B338FF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</w:tr>
      <w:tr w:rsidR="004346B9" w14:paraId="04D40745" w14:textId="77777777" w:rsidTr="00761D87">
        <w:trPr>
          <w:trHeight w:val="281"/>
          <w:jc w:val="center"/>
        </w:trPr>
        <w:tc>
          <w:tcPr>
            <w:tcW w:w="1555" w:type="dxa"/>
          </w:tcPr>
          <w:p w14:paraId="3C9BE527" w14:textId="314BFC10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17" w:type="dxa"/>
          </w:tcPr>
          <w:p w14:paraId="43B2E448" w14:textId="058607A0" w:rsidR="004346B9" w:rsidRPr="002940B9" w:rsidRDefault="004346B9" w:rsidP="004346B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roductName</w:t>
            </w:r>
            <w:proofErr w:type="spellEnd"/>
          </w:p>
        </w:tc>
        <w:tc>
          <w:tcPr>
            <w:tcW w:w="1276" w:type="dxa"/>
          </w:tcPr>
          <w:p w14:paraId="40EC7333" w14:textId="77777777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4A0C4B96" w14:textId="77777777" w:rsidR="004346B9" w:rsidRDefault="004346B9" w:rsidP="004346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54BC8E16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A3BE9A" w14:textId="77777777" w:rsidR="004346B9" w:rsidRDefault="004346B9" w:rsidP="004346B9">
            <w:pPr>
              <w:rPr>
                <w:sz w:val="18"/>
                <w:szCs w:val="18"/>
              </w:rPr>
            </w:pPr>
            <w:r w:rsidRPr="00885DC6">
              <w:rPr>
                <w:rFonts w:hint="eastAsia"/>
                <w:sz w:val="18"/>
                <w:szCs w:val="18"/>
              </w:rPr>
              <w:t>0</w:t>
            </w:r>
            <w:r w:rsidRPr="00885DC6">
              <w:rPr>
                <w:rFonts w:hint="eastAsia"/>
                <w:sz w:val="18"/>
                <w:szCs w:val="18"/>
              </w:rPr>
              <w:t>：应用服务；</w:t>
            </w:r>
            <w:r w:rsidRPr="00885DC6">
              <w:rPr>
                <w:rFonts w:hint="eastAsia"/>
                <w:sz w:val="18"/>
                <w:szCs w:val="18"/>
              </w:rPr>
              <w:t>1</w:t>
            </w:r>
            <w:r w:rsidRPr="00885DC6">
              <w:rPr>
                <w:rFonts w:hint="eastAsia"/>
                <w:sz w:val="18"/>
                <w:szCs w:val="18"/>
              </w:rPr>
              <w:t>：专供一体机</w:t>
            </w:r>
          </w:p>
        </w:tc>
      </w:tr>
      <w:tr w:rsidR="004346B9" w14:paraId="78F9D3E6" w14:textId="77777777" w:rsidTr="00761D87">
        <w:trPr>
          <w:trHeight w:val="281"/>
          <w:jc w:val="center"/>
        </w:trPr>
        <w:tc>
          <w:tcPr>
            <w:tcW w:w="1555" w:type="dxa"/>
          </w:tcPr>
          <w:p w14:paraId="55279611" w14:textId="4B11BFF6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产品来源</w:t>
            </w:r>
          </w:p>
        </w:tc>
        <w:tc>
          <w:tcPr>
            <w:tcW w:w="1417" w:type="dxa"/>
          </w:tcPr>
          <w:p w14:paraId="6AB4E643" w14:textId="01DF4531" w:rsidR="004346B9" w:rsidRPr="002940B9" w:rsidRDefault="004346B9" w:rsidP="004346B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roductSource</w:t>
            </w:r>
            <w:proofErr w:type="spellEnd"/>
          </w:p>
        </w:tc>
        <w:tc>
          <w:tcPr>
            <w:tcW w:w="1276" w:type="dxa"/>
          </w:tcPr>
          <w:p w14:paraId="38F27B3F" w14:textId="77777777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496EF0BC" w14:textId="77777777" w:rsidR="004346B9" w:rsidRDefault="004346B9" w:rsidP="004346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401635C3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F194F09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</w:tr>
      <w:tr w:rsidR="004346B9" w14:paraId="76F7D04B" w14:textId="77777777" w:rsidTr="00761D87">
        <w:trPr>
          <w:trHeight w:val="281"/>
          <w:jc w:val="center"/>
        </w:trPr>
        <w:tc>
          <w:tcPr>
            <w:tcW w:w="1555" w:type="dxa"/>
          </w:tcPr>
          <w:p w14:paraId="23431146" w14:textId="02FE2B85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1417" w:type="dxa"/>
          </w:tcPr>
          <w:p w14:paraId="5EFA6180" w14:textId="6D6E27E3" w:rsidR="004346B9" w:rsidRPr="002940B9" w:rsidRDefault="004346B9" w:rsidP="004346B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roductType</w:t>
            </w:r>
            <w:proofErr w:type="spellEnd"/>
          </w:p>
        </w:tc>
        <w:tc>
          <w:tcPr>
            <w:tcW w:w="1276" w:type="dxa"/>
          </w:tcPr>
          <w:p w14:paraId="467B58BF" w14:textId="77777777" w:rsidR="004346B9" w:rsidRPr="002940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05086AC9" w14:textId="77777777" w:rsidR="004346B9" w:rsidRDefault="004346B9" w:rsidP="004346B9">
            <w:pPr>
              <w:rPr>
                <w:sz w:val="18"/>
                <w:szCs w:val="18"/>
              </w:rPr>
            </w:pPr>
            <w:r w:rsidRPr="00F604B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2EF55ADE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5ABB2D2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</w:tr>
      <w:tr w:rsidR="004346B9" w14:paraId="3E2FE5D2" w14:textId="77777777" w:rsidTr="00761D87">
        <w:trPr>
          <w:trHeight w:val="281"/>
          <w:jc w:val="center"/>
        </w:trPr>
        <w:tc>
          <w:tcPr>
            <w:tcW w:w="1555" w:type="dxa"/>
          </w:tcPr>
          <w:p w14:paraId="1BFEBB51" w14:textId="6BD8370D" w:rsidR="004346B9" w:rsidRPr="00885DC6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方案名称</w:t>
            </w:r>
          </w:p>
        </w:tc>
        <w:tc>
          <w:tcPr>
            <w:tcW w:w="1417" w:type="dxa"/>
          </w:tcPr>
          <w:p w14:paraId="1664E5D3" w14:textId="35FD2D6C" w:rsidR="004346B9" w:rsidRPr="00885DC6" w:rsidRDefault="004346B9" w:rsidP="004346B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rogramName</w:t>
            </w:r>
            <w:proofErr w:type="spellEnd"/>
          </w:p>
        </w:tc>
        <w:tc>
          <w:tcPr>
            <w:tcW w:w="1276" w:type="dxa"/>
          </w:tcPr>
          <w:p w14:paraId="37D1897F" w14:textId="77777777" w:rsidR="004346B9" w:rsidRPr="00885DC6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7C94AFAA" w14:textId="3D5F79E4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6F24077D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4034A1" w14:textId="77777777" w:rsidR="004346B9" w:rsidRDefault="004346B9" w:rsidP="004346B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：开通中，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：归档</w:t>
            </w:r>
          </w:p>
        </w:tc>
      </w:tr>
      <w:tr w:rsidR="004346B9" w14:paraId="43D71EDB" w14:textId="77777777" w:rsidTr="00761D87">
        <w:trPr>
          <w:trHeight w:val="281"/>
          <w:jc w:val="center"/>
        </w:trPr>
        <w:tc>
          <w:tcPr>
            <w:tcW w:w="1555" w:type="dxa"/>
          </w:tcPr>
          <w:p w14:paraId="0A35D048" w14:textId="60C4CE3B" w:rsidR="004346B9" w:rsidRDefault="004346B9" w:rsidP="004346B9">
            <w:r>
              <w:rPr>
                <w:rFonts w:hint="eastAsia"/>
              </w:rPr>
              <w:lastRenderedPageBreak/>
              <w:t>计费方式</w:t>
            </w:r>
          </w:p>
        </w:tc>
        <w:tc>
          <w:tcPr>
            <w:tcW w:w="1417" w:type="dxa"/>
          </w:tcPr>
          <w:p w14:paraId="4D83FDBF" w14:textId="4CC45FAD" w:rsidR="004346B9" w:rsidRPr="005D701E" w:rsidRDefault="004346B9" w:rsidP="004346B9">
            <w:proofErr w:type="spellStart"/>
            <w:r>
              <w:t>chargeMode</w:t>
            </w:r>
            <w:proofErr w:type="spellEnd"/>
          </w:p>
        </w:tc>
        <w:tc>
          <w:tcPr>
            <w:tcW w:w="1276" w:type="dxa"/>
          </w:tcPr>
          <w:p w14:paraId="5BAA7871" w14:textId="2A636B6A" w:rsidR="004346B9" w:rsidRDefault="004346B9" w:rsidP="00434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35DB665C" w14:textId="12D3F985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3CF2B30F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CC25E8" w14:textId="77777777" w:rsidR="004346B9" w:rsidRDefault="004346B9" w:rsidP="004346B9"/>
        </w:tc>
      </w:tr>
      <w:tr w:rsidR="004346B9" w14:paraId="2F08C5D2" w14:textId="77777777" w:rsidTr="00761D87">
        <w:trPr>
          <w:trHeight w:val="281"/>
          <w:jc w:val="center"/>
        </w:trPr>
        <w:tc>
          <w:tcPr>
            <w:tcW w:w="1555" w:type="dxa"/>
          </w:tcPr>
          <w:p w14:paraId="5138D0A6" w14:textId="79289C8D" w:rsidR="004346B9" w:rsidRDefault="004346B9" w:rsidP="004346B9">
            <w:r>
              <w:rPr>
                <w:rFonts w:hint="eastAsia"/>
              </w:rPr>
              <w:t>合同号</w:t>
            </w:r>
          </w:p>
        </w:tc>
        <w:tc>
          <w:tcPr>
            <w:tcW w:w="1417" w:type="dxa"/>
          </w:tcPr>
          <w:p w14:paraId="0BA95B3B" w14:textId="249748B7" w:rsidR="004346B9" w:rsidRPr="005D701E" w:rsidRDefault="004346B9" w:rsidP="004346B9">
            <w:proofErr w:type="spellStart"/>
            <w:r>
              <w:rPr>
                <w:rFonts w:hint="eastAsia"/>
              </w:rPr>
              <w:t>c</w:t>
            </w:r>
            <w:r>
              <w:t>ontractId</w:t>
            </w:r>
            <w:proofErr w:type="spellEnd"/>
          </w:p>
        </w:tc>
        <w:tc>
          <w:tcPr>
            <w:tcW w:w="1276" w:type="dxa"/>
          </w:tcPr>
          <w:p w14:paraId="7B1DA1A0" w14:textId="431C967A" w:rsidR="004346B9" w:rsidRDefault="004346B9" w:rsidP="00434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3ACE63FF" w14:textId="6918270D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1ADF04A2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8C169E7" w14:textId="77777777" w:rsidR="004346B9" w:rsidRDefault="004346B9" w:rsidP="004346B9"/>
        </w:tc>
      </w:tr>
      <w:tr w:rsidR="004346B9" w14:paraId="23B2BD58" w14:textId="77777777" w:rsidTr="00761D87">
        <w:trPr>
          <w:trHeight w:val="281"/>
          <w:jc w:val="center"/>
        </w:trPr>
        <w:tc>
          <w:tcPr>
            <w:tcW w:w="1555" w:type="dxa"/>
          </w:tcPr>
          <w:p w14:paraId="047896BA" w14:textId="260AB560" w:rsidR="004346B9" w:rsidRDefault="004346B9" w:rsidP="004346B9">
            <w:r>
              <w:rPr>
                <w:rFonts w:hint="eastAsia"/>
              </w:rPr>
              <w:t>合同名称</w:t>
            </w:r>
          </w:p>
        </w:tc>
        <w:tc>
          <w:tcPr>
            <w:tcW w:w="1417" w:type="dxa"/>
          </w:tcPr>
          <w:p w14:paraId="213B025D" w14:textId="5ACD584A" w:rsidR="004346B9" w:rsidRPr="005D701E" w:rsidRDefault="004346B9" w:rsidP="004346B9">
            <w:proofErr w:type="spellStart"/>
            <w:r>
              <w:rPr>
                <w:rFonts w:hint="eastAsia"/>
              </w:rPr>
              <w:t>c</w:t>
            </w:r>
            <w:r>
              <w:t>ontractName</w:t>
            </w:r>
            <w:proofErr w:type="spellEnd"/>
          </w:p>
        </w:tc>
        <w:tc>
          <w:tcPr>
            <w:tcW w:w="1276" w:type="dxa"/>
          </w:tcPr>
          <w:p w14:paraId="6FD66460" w14:textId="3AC59F69" w:rsidR="004346B9" w:rsidRDefault="004346B9" w:rsidP="00434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0ED5B8BB" w14:textId="5E9EFF5A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381C892B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9C7090B" w14:textId="77777777" w:rsidR="004346B9" w:rsidRDefault="004346B9" w:rsidP="004346B9"/>
        </w:tc>
      </w:tr>
      <w:tr w:rsidR="004346B9" w14:paraId="01AF4A43" w14:textId="77777777" w:rsidTr="00761D87">
        <w:trPr>
          <w:trHeight w:val="281"/>
          <w:jc w:val="center"/>
        </w:trPr>
        <w:tc>
          <w:tcPr>
            <w:tcW w:w="1555" w:type="dxa"/>
          </w:tcPr>
          <w:p w14:paraId="5787DA39" w14:textId="03DCE9F0" w:rsidR="004346B9" w:rsidRDefault="004346B9" w:rsidP="004346B9">
            <w:r>
              <w:rPr>
                <w:rFonts w:hint="eastAsia"/>
              </w:rPr>
              <w:t>交付团队</w:t>
            </w:r>
          </w:p>
        </w:tc>
        <w:tc>
          <w:tcPr>
            <w:tcW w:w="1417" w:type="dxa"/>
          </w:tcPr>
          <w:p w14:paraId="11CB9FC4" w14:textId="12C0F77C" w:rsidR="004346B9" w:rsidRPr="005D701E" w:rsidRDefault="004346B9" w:rsidP="004346B9">
            <w:r>
              <w:rPr>
                <w:rFonts w:hint="eastAsia"/>
              </w:rPr>
              <w:t>t</w:t>
            </w:r>
            <w:r>
              <w:t>eam</w:t>
            </w:r>
          </w:p>
        </w:tc>
        <w:tc>
          <w:tcPr>
            <w:tcW w:w="1276" w:type="dxa"/>
          </w:tcPr>
          <w:p w14:paraId="4BBCDAA0" w14:textId="4A8157DC" w:rsidR="004346B9" w:rsidRDefault="004346B9" w:rsidP="00434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271BFD59" w14:textId="14B7138A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77D31546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E40561" w14:textId="77777777" w:rsidR="004346B9" w:rsidRDefault="004346B9" w:rsidP="004346B9"/>
        </w:tc>
      </w:tr>
      <w:tr w:rsidR="004346B9" w14:paraId="6AF75538" w14:textId="77777777" w:rsidTr="00761D87">
        <w:trPr>
          <w:trHeight w:val="281"/>
          <w:jc w:val="center"/>
        </w:trPr>
        <w:tc>
          <w:tcPr>
            <w:tcW w:w="1555" w:type="dxa"/>
          </w:tcPr>
          <w:p w14:paraId="3E42FD24" w14:textId="4D07494B" w:rsidR="004346B9" w:rsidRDefault="004346B9" w:rsidP="004346B9">
            <w:r>
              <w:rPr>
                <w:rFonts w:hint="eastAsia"/>
              </w:rPr>
              <w:t>总费用</w:t>
            </w:r>
          </w:p>
        </w:tc>
        <w:tc>
          <w:tcPr>
            <w:tcW w:w="1417" w:type="dxa"/>
          </w:tcPr>
          <w:p w14:paraId="2AF61CFB" w14:textId="0FE31968" w:rsidR="004346B9" w:rsidRPr="005D701E" w:rsidRDefault="004346B9" w:rsidP="004346B9">
            <w:proofErr w:type="spellStart"/>
            <w:r>
              <w:t>t</w:t>
            </w:r>
            <w:r>
              <w:rPr>
                <w:rFonts w:hint="eastAsia"/>
              </w:rPr>
              <w:t>otal</w:t>
            </w:r>
            <w:r>
              <w:t>Fee</w:t>
            </w:r>
            <w:proofErr w:type="spellEnd"/>
          </w:p>
        </w:tc>
        <w:tc>
          <w:tcPr>
            <w:tcW w:w="1276" w:type="dxa"/>
          </w:tcPr>
          <w:p w14:paraId="3EC286ED" w14:textId="5F146F28" w:rsidR="004346B9" w:rsidRDefault="004346B9" w:rsidP="004346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14:paraId="47BEFF59" w14:textId="4E754191" w:rsidR="004346B9" w:rsidRPr="00F604B7" w:rsidRDefault="004346B9" w:rsidP="004346B9">
            <w:pPr>
              <w:rPr>
                <w:sz w:val="18"/>
                <w:szCs w:val="18"/>
              </w:rPr>
            </w:pPr>
            <w:r w:rsidRPr="00BE5F75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51" w:type="dxa"/>
            <w:vAlign w:val="center"/>
          </w:tcPr>
          <w:p w14:paraId="0556DD97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7F9EAD" w14:textId="77777777" w:rsidR="004346B9" w:rsidRDefault="004346B9" w:rsidP="004346B9"/>
        </w:tc>
      </w:tr>
      <w:tr w:rsidR="004346B9" w14:paraId="7102BCE9" w14:textId="77777777" w:rsidTr="00761D87">
        <w:trPr>
          <w:trHeight w:val="281"/>
          <w:jc w:val="center"/>
        </w:trPr>
        <w:tc>
          <w:tcPr>
            <w:tcW w:w="1555" w:type="dxa"/>
          </w:tcPr>
          <w:p w14:paraId="0287E414" w14:textId="77777777" w:rsidR="004346B9" w:rsidRDefault="004346B9" w:rsidP="004346B9"/>
        </w:tc>
        <w:tc>
          <w:tcPr>
            <w:tcW w:w="1417" w:type="dxa"/>
          </w:tcPr>
          <w:p w14:paraId="324597C0" w14:textId="77777777" w:rsidR="004346B9" w:rsidRPr="005D701E" w:rsidRDefault="004346B9" w:rsidP="004346B9"/>
        </w:tc>
        <w:tc>
          <w:tcPr>
            <w:tcW w:w="1276" w:type="dxa"/>
          </w:tcPr>
          <w:p w14:paraId="32DB7B57" w14:textId="77777777" w:rsidR="004346B9" w:rsidRDefault="004346B9" w:rsidP="004346B9"/>
        </w:tc>
        <w:tc>
          <w:tcPr>
            <w:tcW w:w="1559" w:type="dxa"/>
          </w:tcPr>
          <w:p w14:paraId="29179A3D" w14:textId="77777777" w:rsidR="004346B9" w:rsidRPr="00F604B7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984E3A4" w14:textId="77777777" w:rsidR="004346B9" w:rsidRDefault="004346B9" w:rsidP="004346B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A1DB703" w14:textId="77777777" w:rsidR="004346B9" w:rsidRDefault="004346B9" w:rsidP="004346B9"/>
        </w:tc>
      </w:tr>
    </w:tbl>
    <w:p w14:paraId="46183C8A" w14:textId="77777777" w:rsidR="009B3F70" w:rsidRPr="00A25707" w:rsidRDefault="009B3F70" w:rsidP="00AC6B8D"/>
    <w:p w14:paraId="7363EFB4" w14:textId="77777777" w:rsidR="00AC6B8D" w:rsidRDefault="00AC6B8D" w:rsidP="00AC6B8D">
      <w:pPr>
        <w:pStyle w:val="1"/>
        <w:ind w:right="210"/>
      </w:pPr>
      <w:bookmarkStart w:id="75" w:name="_Toc28108265"/>
      <w:bookmarkStart w:id="76" w:name="_Toc28107987"/>
      <w:bookmarkStart w:id="77" w:name="_Toc28108133"/>
      <w:bookmarkStart w:id="78" w:name="_Toc28108266"/>
      <w:bookmarkStart w:id="79" w:name="_Toc28108156"/>
      <w:bookmarkStart w:id="80" w:name="_Toc28108134"/>
      <w:bookmarkStart w:id="81" w:name="_Toc28108108"/>
      <w:bookmarkStart w:id="82" w:name="_Toc28107965"/>
      <w:bookmarkStart w:id="83" w:name="_Toc28108037"/>
      <w:bookmarkStart w:id="84" w:name="_Toc28108207"/>
      <w:bookmarkStart w:id="85" w:name="_Toc28108157"/>
      <w:bookmarkStart w:id="86" w:name="_Toc27692790"/>
      <w:bookmarkStart w:id="87" w:name="_Toc28108208"/>
      <w:bookmarkStart w:id="88" w:name="_Toc28107964"/>
      <w:bookmarkStart w:id="89" w:name="_Toc28108291"/>
      <w:bookmarkStart w:id="90" w:name="_Toc28108267"/>
      <w:bookmarkStart w:id="91" w:name="_Toc28108132"/>
      <w:bookmarkStart w:id="92" w:name="_Toc28108292"/>
      <w:bookmarkStart w:id="93" w:name="_Toc15444"/>
      <w:bookmarkStart w:id="94" w:name="_Toc26982671"/>
      <w:bookmarkStart w:id="95" w:name="_Toc41571017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hint="eastAsia"/>
        </w:rPr>
        <w:t>编码规范</w:t>
      </w:r>
      <w:bookmarkEnd w:id="93"/>
      <w:bookmarkEnd w:id="94"/>
      <w:bookmarkEnd w:id="95"/>
    </w:p>
    <w:p w14:paraId="5BEFB97C" w14:textId="77777777" w:rsidR="00AC6B8D" w:rsidRDefault="00AC6B8D" w:rsidP="00AC6B8D">
      <w:pPr>
        <w:pStyle w:val="2"/>
      </w:pPr>
      <w:bookmarkStart w:id="96" w:name="_Toc523087582"/>
      <w:bookmarkStart w:id="97" w:name="_Toc26982672"/>
      <w:bookmarkStart w:id="98" w:name="_Toc13655"/>
      <w:bookmarkStart w:id="99" w:name="_Toc41571018"/>
      <w:r>
        <w:rPr>
          <w:rFonts w:hint="eastAsia"/>
        </w:rPr>
        <w:t>全国省市区县表</w:t>
      </w:r>
      <w:bookmarkEnd w:id="96"/>
      <w:bookmarkEnd w:id="97"/>
      <w:bookmarkEnd w:id="98"/>
      <w:bookmarkEnd w:id="99"/>
    </w:p>
    <w:p w14:paraId="16ABB5DF" w14:textId="77777777" w:rsidR="00AC6B8D" w:rsidRDefault="00AC6B8D" w:rsidP="00AC6B8D">
      <w:bookmarkStart w:id="100" w:name="_MON_1637665062"/>
      <w:bookmarkEnd w:id="100"/>
      <w:r>
        <w:rPr>
          <w:noProof/>
        </w:rPr>
        <w:drawing>
          <wp:inline distT="0" distB="0" distL="0" distR="0" wp14:anchorId="2F34F7B3" wp14:editId="1E0F5895">
            <wp:extent cx="9715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EE19" w14:textId="77777777" w:rsidR="00AC6B8D" w:rsidRDefault="00AC6B8D" w:rsidP="00AC6B8D">
      <w:pPr>
        <w:rPr>
          <w:rFonts w:ascii="宋体" w:hAnsi="宋体"/>
          <w:bCs/>
        </w:rPr>
      </w:pPr>
    </w:p>
    <w:p w14:paraId="71F716DC" w14:textId="77777777" w:rsidR="00777628" w:rsidRDefault="00777628"/>
    <w:sectPr w:rsidR="00777628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A80E9" w14:textId="77777777" w:rsidR="00DD64E4" w:rsidRDefault="00DD64E4" w:rsidP="00AC6B8D">
      <w:r>
        <w:separator/>
      </w:r>
    </w:p>
  </w:endnote>
  <w:endnote w:type="continuationSeparator" w:id="0">
    <w:p w14:paraId="61306B96" w14:textId="77777777" w:rsidR="00DD64E4" w:rsidRDefault="00DD64E4" w:rsidP="00AC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803416"/>
    </w:sdtPr>
    <w:sdtEndPr/>
    <w:sdtContent>
      <w:p w14:paraId="67DD3D09" w14:textId="77777777" w:rsidR="00761D87" w:rsidRDefault="00761D87">
        <w:pPr>
          <w:pStyle w:val="a5"/>
          <w:jc w:val="center"/>
        </w:pPr>
        <w:r>
          <w:t>第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0DF1" w:rsidRPr="00340DF1">
          <w:rPr>
            <w:noProof/>
            <w:lang w:val="zh-CN"/>
          </w:rPr>
          <w:t>5</w:t>
        </w:r>
        <w:r>
          <w:fldChar w:fldCharType="end"/>
        </w:r>
        <w:r>
          <w:t>-</w:t>
        </w:r>
        <w:r>
          <w:t>页</w:t>
        </w:r>
      </w:p>
    </w:sdtContent>
  </w:sdt>
  <w:p w14:paraId="2D7B7D61" w14:textId="77777777" w:rsidR="00761D87" w:rsidRDefault="00761D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DA73A" w14:textId="77777777" w:rsidR="00DD64E4" w:rsidRDefault="00DD64E4" w:rsidP="00AC6B8D">
      <w:r>
        <w:separator/>
      </w:r>
    </w:p>
  </w:footnote>
  <w:footnote w:type="continuationSeparator" w:id="0">
    <w:p w14:paraId="51B8F1E1" w14:textId="77777777" w:rsidR="00DD64E4" w:rsidRDefault="00DD64E4" w:rsidP="00AC6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0F08" w14:textId="48E76B23" w:rsidR="00761D87" w:rsidRDefault="00761D8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F4CA27"/>
    <w:multiLevelType w:val="singleLevel"/>
    <w:tmpl w:val="9DF4CA2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017E8EE"/>
    <w:multiLevelType w:val="singleLevel"/>
    <w:tmpl w:val="C017E8E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3" w15:restartNumberingAfterBreak="0">
    <w:nsid w:val="1CE12A5D"/>
    <w:multiLevelType w:val="multilevel"/>
    <w:tmpl w:val="1CE12A5D"/>
    <w:lvl w:ilvl="0">
      <w:start w:val="1"/>
      <w:numFmt w:val="decimal"/>
      <w:lvlText w:val="%1、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4" w15:restartNumberingAfterBreak="0">
    <w:nsid w:val="326C28E8"/>
    <w:multiLevelType w:val="multilevel"/>
    <w:tmpl w:val="326C28E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46B128C6"/>
    <w:multiLevelType w:val="multilevel"/>
    <w:tmpl w:val="46B128C6"/>
    <w:lvl w:ilvl="0">
      <w:start w:val="1"/>
      <w:numFmt w:val="bullet"/>
      <w:lvlText w:val="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8A2362A"/>
    <w:multiLevelType w:val="multilevel"/>
    <w:tmpl w:val="48A2362A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27F6C78"/>
    <w:multiLevelType w:val="multilevel"/>
    <w:tmpl w:val="627F6C7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1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lvlText w:val="%1.%2.%3."/>
      <w:lvlJc w:val="left"/>
      <w:pPr>
        <w:tabs>
          <w:tab w:val="left" w:pos="1287"/>
        </w:tabs>
        <w:ind w:left="927" w:hanging="360"/>
      </w:pPr>
      <w:rPr>
        <w:rFonts w:ascii="宋体" w:eastAsia="宋体" w:hAnsi="宋体"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24477DD"/>
    <w:multiLevelType w:val="multilevel"/>
    <w:tmpl w:val="724477DD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D0FED"/>
    <w:multiLevelType w:val="multilevel"/>
    <w:tmpl w:val="743D0F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E82AD7"/>
    <w:multiLevelType w:val="multilevel"/>
    <w:tmpl w:val="88B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85467"/>
    <w:multiLevelType w:val="multilevel"/>
    <w:tmpl w:val="7C785467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MTopic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MMTopic3"/>
      <w:lvlText w:val="2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2.%2.21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E573355"/>
    <w:multiLevelType w:val="multilevel"/>
    <w:tmpl w:val="7E573355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6"/>
  </w:num>
  <w:num w:numId="8">
    <w:abstractNumId w:val="13"/>
  </w:num>
  <w:num w:numId="9">
    <w:abstractNumId w:val="10"/>
  </w:num>
  <w:num w:numId="10">
    <w:abstractNumId w:val="0"/>
  </w:num>
  <w:num w:numId="11">
    <w:abstractNumId w:val="5"/>
  </w:num>
  <w:num w:numId="12">
    <w:abstractNumId w:val="3"/>
  </w:num>
  <w:num w:numId="13">
    <w:abstractNumId w:val="7"/>
  </w:num>
  <w:num w:numId="14">
    <w:abstractNumId w:val="11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34"/>
    <w:rsid w:val="00015DA2"/>
    <w:rsid w:val="0004360D"/>
    <w:rsid w:val="00051845"/>
    <w:rsid w:val="00073530"/>
    <w:rsid w:val="000840EC"/>
    <w:rsid w:val="00094CC3"/>
    <w:rsid w:val="000C29E9"/>
    <w:rsid w:val="000C2F10"/>
    <w:rsid w:val="000C7247"/>
    <w:rsid w:val="000E1798"/>
    <w:rsid w:val="000E365F"/>
    <w:rsid w:val="00130791"/>
    <w:rsid w:val="001322D8"/>
    <w:rsid w:val="00132DC7"/>
    <w:rsid w:val="00135A54"/>
    <w:rsid w:val="001370F7"/>
    <w:rsid w:val="001435EA"/>
    <w:rsid w:val="001620A3"/>
    <w:rsid w:val="00185AF6"/>
    <w:rsid w:val="001A2216"/>
    <w:rsid w:val="001A5F57"/>
    <w:rsid w:val="001B2C22"/>
    <w:rsid w:val="001B4054"/>
    <w:rsid w:val="001D44B6"/>
    <w:rsid w:val="001E1BB7"/>
    <w:rsid w:val="001E78D8"/>
    <w:rsid w:val="001F0270"/>
    <w:rsid w:val="00224EC3"/>
    <w:rsid w:val="002449B7"/>
    <w:rsid w:val="0027449F"/>
    <w:rsid w:val="00285E78"/>
    <w:rsid w:val="0028797E"/>
    <w:rsid w:val="002940B9"/>
    <w:rsid w:val="002B2D92"/>
    <w:rsid w:val="002C15F6"/>
    <w:rsid w:val="002F1AD4"/>
    <w:rsid w:val="003057ED"/>
    <w:rsid w:val="00315293"/>
    <w:rsid w:val="00335EF6"/>
    <w:rsid w:val="00340DF1"/>
    <w:rsid w:val="00344BE9"/>
    <w:rsid w:val="00345566"/>
    <w:rsid w:val="003545CA"/>
    <w:rsid w:val="00366116"/>
    <w:rsid w:val="00387F48"/>
    <w:rsid w:val="00392E2B"/>
    <w:rsid w:val="003A7B5F"/>
    <w:rsid w:val="003C2E8D"/>
    <w:rsid w:val="003C6C3F"/>
    <w:rsid w:val="003D4060"/>
    <w:rsid w:val="003D7F0C"/>
    <w:rsid w:val="003F1A95"/>
    <w:rsid w:val="0041537A"/>
    <w:rsid w:val="00432951"/>
    <w:rsid w:val="004346B9"/>
    <w:rsid w:val="0043506E"/>
    <w:rsid w:val="004520A7"/>
    <w:rsid w:val="00460BD2"/>
    <w:rsid w:val="004A7938"/>
    <w:rsid w:val="004B42EE"/>
    <w:rsid w:val="004B7A24"/>
    <w:rsid w:val="004C1F40"/>
    <w:rsid w:val="004C50A1"/>
    <w:rsid w:val="004C71E5"/>
    <w:rsid w:val="004E064B"/>
    <w:rsid w:val="004E0CE7"/>
    <w:rsid w:val="004F0A77"/>
    <w:rsid w:val="004F644D"/>
    <w:rsid w:val="00505D74"/>
    <w:rsid w:val="00513F53"/>
    <w:rsid w:val="00536DEA"/>
    <w:rsid w:val="00556AE7"/>
    <w:rsid w:val="005605B3"/>
    <w:rsid w:val="00560F5B"/>
    <w:rsid w:val="00581C1E"/>
    <w:rsid w:val="00583F47"/>
    <w:rsid w:val="005A51AA"/>
    <w:rsid w:val="005C3111"/>
    <w:rsid w:val="005F4783"/>
    <w:rsid w:val="006279BC"/>
    <w:rsid w:val="00650A27"/>
    <w:rsid w:val="00676185"/>
    <w:rsid w:val="006815E1"/>
    <w:rsid w:val="00697059"/>
    <w:rsid w:val="006B0143"/>
    <w:rsid w:val="006B1245"/>
    <w:rsid w:val="006D44AF"/>
    <w:rsid w:val="00701A5F"/>
    <w:rsid w:val="0070418D"/>
    <w:rsid w:val="00713578"/>
    <w:rsid w:val="00724981"/>
    <w:rsid w:val="00734867"/>
    <w:rsid w:val="00735E99"/>
    <w:rsid w:val="00743ACB"/>
    <w:rsid w:val="0076031E"/>
    <w:rsid w:val="00761D87"/>
    <w:rsid w:val="00770DE9"/>
    <w:rsid w:val="00777628"/>
    <w:rsid w:val="00791855"/>
    <w:rsid w:val="00797293"/>
    <w:rsid w:val="007A2551"/>
    <w:rsid w:val="007A2B8A"/>
    <w:rsid w:val="007A4518"/>
    <w:rsid w:val="007A53DB"/>
    <w:rsid w:val="007B1BC9"/>
    <w:rsid w:val="007B41A3"/>
    <w:rsid w:val="007C084C"/>
    <w:rsid w:val="007C0B2A"/>
    <w:rsid w:val="007D08E6"/>
    <w:rsid w:val="007E224F"/>
    <w:rsid w:val="00804957"/>
    <w:rsid w:val="00813FC6"/>
    <w:rsid w:val="0082434F"/>
    <w:rsid w:val="008255F3"/>
    <w:rsid w:val="00842364"/>
    <w:rsid w:val="00846FB7"/>
    <w:rsid w:val="00866335"/>
    <w:rsid w:val="00872812"/>
    <w:rsid w:val="00873AF7"/>
    <w:rsid w:val="00885DC6"/>
    <w:rsid w:val="008B6463"/>
    <w:rsid w:val="00934D30"/>
    <w:rsid w:val="00960158"/>
    <w:rsid w:val="0099412E"/>
    <w:rsid w:val="009A08ED"/>
    <w:rsid w:val="009A2F66"/>
    <w:rsid w:val="009B3F70"/>
    <w:rsid w:val="009C3155"/>
    <w:rsid w:val="009C3421"/>
    <w:rsid w:val="009D0AD3"/>
    <w:rsid w:val="009E43CC"/>
    <w:rsid w:val="009F57C4"/>
    <w:rsid w:val="00A026B4"/>
    <w:rsid w:val="00A12DC1"/>
    <w:rsid w:val="00A2089C"/>
    <w:rsid w:val="00A25707"/>
    <w:rsid w:val="00A33657"/>
    <w:rsid w:val="00A4156F"/>
    <w:rsid w:val="00A54820"/>
    <w:rsid w:val="00A56E2C"/>
    <w:rsid w:val="00A64CF2"/>
    <w:rsid w:val="00A81A0F"/>
    <w:rsid w:val="00A95150"/>
    <w:rsid w:val="00A9730B"/>
    <w:rsid w:val="00AB318A"/>
    <w:rsid w:val="00AC6B8D"/>
    <w:rsid w:val="00AE62E5"/>
    <w:rsid w:val="00B04797"/>
    <w:rsid w:val="00B279BE"/>
    <w:rsid w:val="00B31961"/>
    <w:rsid w:val="00B442A6"/>
    <w:rsid w:val="00B51204"/>
    <w:rsid w:val="00B512E0"/>
    <w:rsid w:val="00B535A3"/>
    <w:rsid w:val="00B56C0A"/>
    <w:rsid w:val="00B6598C"/>
    <w:rsid w:val="00BA4834"/>
    <w:rsid w:val="00BC6E72"/>
    <w:rsid w:val="00BD192D"/>
    <w:rsid w:val="00BD4B1A"/>
    <w:rsid w:val="00BE10C0"/>
    <w:rsid w:val="00BE35EB"/>
    <w:rsid w:val="00BF5047"/>
    <w:rsid w:val="00C01838"/>
    <w:rsid w:val="00C04436"/>
    <w:rsid w:val="00C12B59"/>
    <w:rsid w:val="00C33AFD"/>
    <w:rsid w:val="00C66AC2"/>
    <w:rsid w:val="00C72CDF"/>
    <w:rsid w:val="00CB0C53"/>
    <w:rsid w:val="00CB74E0"/>
    <w:rsid w:val="00CD085E"/>
    <w:rsid w:val="00CF4CC0"/>
    <w:rsid w:val="00D10D0B"/>
    <w:rsid w:val="00D26EC5"/>
    <w:rsid w:val="00D46A5B"/>
    <w:rsid w:val="00D47645"/>
    <w:rsid w:val="00D773CD"/>
    <w:rsid w:val="00D819A6"/>
    <w:rsid w:val="00D82BD0"/>
    <w:rsid w:val="00D84C3B"/>
    <w:rsid w:val="00D863BA"/>
    <w:rsid w:val="00DC108D"/>
    <w:rsid w:val="00DC4CD9"/>
    <w:rsid w:val="00DD64E4"/>
    <w:rsid w:val="00DF18D2"/>
    <w:rsid w:val="00DF3D80"/>
    <w:rsid w:val="00DF6794"/>
    <w:rsid w:val="00E03882"/>
    <w:rsid w:val="00E20CC6"/>
    <w:rsid w:val="00E2594C"/>
    <w:rsid w:val="00E35EAE"/>
    <w:rsid w:val="00E4380B"/>
    <w:rsid w:val="00E541F9"/>
    <w:rsid w:val="00E610A9"/>
    <w:rsid w:val="00E72D11"/>
    <w:rsid w:val="00E76F16"/>
    <w:rsid w:val="00E83D4C"/>
    <w:rsid w:val="00EB0CA3"/>
    <w:rsid w:val="00EB4D10"/>
    <w:rsid w:val="00EC5EDA"/>
    <w:rsid w:val="00ED2F5F"/>
    <w:rsid w:val="00F15416"/>
    <w:rsid w:val="00F15A22"/>
    <w:rsid w:val="00F16560"/>
    <w:rsid w:val="00F233C7"/>
    <w:rsid w:val="00F26A33"/>
    <w:rsid w:val="00F30405"/>
    <w:rsid w:val="00F33F8B"/>
    <w:rsid w:val="00F54F8F"/>
    <w:rsid w:val="00F5743C"/>
    <w:rsid w:val="00F6058C"/>
    <w:rsid w:val="00F775BD"/>
    <w:rsid w:val="00F86FED"/>
    <w:rsid w:val="00F87B53"/>
    <w:rsid w:val="00FA6DFA"/>
    <w:rsid w:val="00FC4DBA"/>
    <w:rsid w:val="00FC740A"/>
    <w:rsid w:val="00FD6304"/>
    <w:rsid w:val="00FE4EA2"/>
    <w:rsid w:val="00FE536D"/>
    <w:rsid w:val="00FE5C4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22D44"/>
  <w15:chartTrackingRefBased/>
  <w15:docId w15:val="{E3645AB4-C2AA-4C1A-B712-CBBB16E4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6B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AC6B8D"/>
    <w:pPr>
      <w:keepNext/>
      <w:keepLines/>
      <w:numPr>
        <w:numId w:val="1"/>
      </w:numPr>
      <w:spacing w:before="320" w:after="320" w:line="360" w:lineRule="auto"/>
      <w:ind w:rightChars="100" w:right="100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0"/>
    <w:next w:val="a0"/>
    <w:link w:val="2Char1"/>
    <w:uiPriority w:val="9"/>
    <w:unhideWhenUsed/>
    <w:qFormat/>
    <w:rsid w:val="00AC6B8D"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1"/>
    <w:unhideWhenUsed/>
    <w:qFormat/>
    <w:rsid w:val="00AC6B8D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nhideWhenUsed/>
    <w:qFormat/>
    <w:rsid w:val="00AC6B8D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nhideWhenUsed/>
    <w:qFormat/>
    <w:rsid w:val="00AC6B8D"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unhideWhenUsed/>
    <w:qFormat/>
    <w:rsid w:val="00AC6B8D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b/>
    </w:rPr>
  </w:style>
  <w:style w:type="paragraph" w:styleId="7">
    <w:name w:val="heading 7"/>
    <w:basedOn w:val="a0"/>
    <w:next w:val="a0"/>
    <w:link w:val="7Char"/>
    <w:qFormat/>
    <w:rsid w:val="00AC6B8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szCs w:val="20"/>
    </w:rPr>
  </w:style>
  <w:style w:type="paragraph" w:styleId="8">
    <w:name w:val="heading 8"/>
    <w:basedOn w:val="a0"/>
    <w:next w:val="a0"/>
    <w:link w:val="8Char"/>
    <w:qFormat/>
    <w:rsid w:val="00AC6B8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b/>
      <w:szCs w:val="20"/>
    </w:rPr>
  </w:style>
  <w:style w:type="paragraph" w:styleId="9">
    <w:name w:val="heading 9"/>
    <w:basedOn w:val="a0"/>
    <w:next w:val="a0"/>
    <w:link w:val="9Char"/>
    <w:qFormat/>
    <w:rsid w:val="00AC6B8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qFormat/>
    <w:rsid w:val="00AC6B8D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Char1">
    <w:name w:val="标题 2 Char1"/>
    <w:basedOn w:val="a1"/>
    <w:link w:val="2"/>
    <w:uiPriority w:val="9"/>
    <w:qFormat/>
    <w:rsid w:val="00AC6B8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1">
    <w:name w:val="标题 3 Char1"/>
    <w:basedOn w:val="a1"/>
    <w:link w:val="3"/>
    <w:qFormat/>
    <w:rsid w:val="00AC6B8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qFormat/>
    <w:rsid w:val="00AC6B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qFormat/>
    <w:rsid w:val="00AC6B8D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qFormat/>
    <w:rsid w:val="00AC6B8D"/>
    <w:rPr>
      <w:rFonts w:ascii="Times New Roman" w:eastAsia="宋体" w:hAnsi="Times New Roman" w:cs="Times New Roman"/>
      <w:b/>
      <w:szCs w:val="24"/>
    </w:rPr>
  </w:style>
  <w:style w:type="character" w:customStyle="1" w:styleId="7Char">
    <w:name w:val="标题 7 Char"/>
    <w:basedOn w:val="a1"/>
    <w:link w:val="7"/>
    <w:qFormat/>
    <w:rsid w:val="00AC6B8D"/>
    <w:rPr>
      <w:rFonts w:ascii="Times New Roman" w:eastAsia="宋体" w:hAnsi="Times New Roman" w:cs="Times New Roman"/>
      <w:b/>
      <w:szCs w:val="20"/>
    </w:rPr>
  </w:style>
  <w:style w:type="character" w:customStyle="1" w:styleId="8Char">
    <w:name w:val="标题 8 Char"/>
    <w:basedOn w:val="a1"/>
    <w:link w:val="8"/>
    <w:qFormat/>
    <w:rsid w:val="00AC6B8D"/>
    <w:rPr>
      <w:rFonts w:ascii="Times New Roman" w:eastAsia="宋体" w:hAnsi="Times New Roman" w:cs="Times New Roman"/>
      <w:b/>
      <w:szCs w:val="20"/>
    </w:rPr>
  </w:style>
  <w:style w:type="character" w:customStyle="1" w:styleId="9Char">
    <w:name w:val="标题 9 Char"/>
    <w:basedOn w:val="a1"/>
    <w:link w:val="9"/>
    <w:qFormat/>
    <w:rsid w:val="00AC6B8D"/>
    <w:rPr>
      <w:rFonts w:ascii="Times New Roman" w:eastAsia="宋体" w:hAnsi="Times New Roman" w:cs="Times New Roman"/>
      <w:b/>
      <w:szCs w:val="20"/>
    </w:rPr>
  </w:style>
  <w:style w:type="paragraph" w:styleId="a4">
    <w:name w:val="header"/>
    <w:basedOn w:val="a0"/>
    <w:link w:val="Char"/>
    <w:uiPriority w:val="99"/>
    <w:unhideWhenUsed/>
    <w:qFormat/>
    <w:rsid w:val="00AC6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AC6B8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AC6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AC6B8D"/>
    <w:rPr>
      <w:sz w:val="18"/>
      <w:szCs w:val="18"/>
    </w:rPr>
  </w:style>
  <w:style w:type="character" w:customStyle="1" w:styleId="2Char">
    <w:name w:val="标题 2 Char"/>
    <w:basedOn w:val="a1"/>
    <w:uiPriority w:val="9"/>
    <w:qFormat/>
    <w:rsid w:val="00AC6B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uiPriority w:val="9"/>
    <w:qFormat/>
    <w:rsid w:val="00AC6B8D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annotation text"/>
    <w:basedOn w:val="a0"/>
    <w:link w:val="Char1"/>
    <w:unhideWhenUsed/>
    <w:qFormat/>
    <w:rsid w:val="00AC6B8D"/>
    <w:pPr>
      <w:jc w:val="left"/>
    </w:pPr>
  </w:style>
  <w:style w:type="character" w:customStyle="1" w:styleId="Char1">
    <w:name w:val="批注文字 Char"/>
    <w:basedOn w:val="a1"/>
    <w:link w:val="a6"/>
    <w:qFormat/>
    <w:rsid w:val="00AC6B8D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unhideWhenUsed/>
    <w:qFormat/>
    <w:rsid w:val="00AC6B8D"/>
    <w:pPr>
      <w:widowControl/>
      <w:spacing w:before="260" w:after="260" w:line="415" w:lineRule="auto"/>
    </w:pPr>
    <w:rPr>
      <w:b/>
      <w:bCs/>
    </w:rPr>
  </w:style>
  <w:style w:type="character" w:customStyle="1" w:styleId="Char2">
    <w:name w:val="批注主题 Char"/>
    <w:basedOn w:val="Char1"/>
    <w:link w:val="a7"/>
    <w:uiPriority w:val="99"/>
    <w:qFormat/>
    <w:rsid w:val="00AC6B8D"/>
    <w:rPr>
      <w:rFonts w:ascii="Times New Roman" w:eastAsia="宋体" w:hAnsi="Times New Roman" w:cs="Times New Roman"/>
      <w:b/>
      <w:bCs/>
      <w:szCs w:val="24"/>
    </w:rPr>
  </w:style>
  <w:style w:type="paragraph" w:styleId="a">
    <w:name w:val="List Number"/>
    <w:basedOn w:val="a0"/>
    <w:qFormat/>
    <w:rsid w:val="00AC6B8D"/>
    <w:pPr>
      <w:widowControl/>
      <w:numPr>
        <w:numId w:val="2"/>
      </w:numPr>
      <w:spacing w:before="260" w:after="260" w:line="415" w:lineRule="auto"/>
      <w:jc w:val="left"/>
    </w:pPr>
  </w:style>
  <w:style w:type="paragraph" w:styleId="a8">
    <w:name w:val="Document Map"/>
    <w:basedOn w:val="a0"/>
    <w:link w:val="Char3"/>
    <w:uiPriority w:val="99"/>
    <w:unhideWhenUsed/>
    <w:qFormat/>
    <w:rsid w:val="00AC6B8D"/>
    <w:pPr>
      <w:widowControl/>
      <w:spacing w:before="260" w:after="260" w:line="415" w:lineRule="auto"/>
      <w:jc w:val="left"/>
    </w:pPr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qFormat/>
    <w:rsid w:val="00AC6B8D"/>
    <w:rPr>
      <w:rFonts w:ascii="宋体" w:eastAsia="宋体" w:hAnsi="Times New Roman" w:cs="Times New Roman"/>
      <w:sz w:val="18"/>
      <w:szCs w:val="18"/>
    </w:rPr>
  </w:style>
  <w:style w:type="paragraph" w:styleId="a9">
    <w:name w:val="Body Text"/>
    <w:basedOn w:val="a0"/>
    <w:link w:val="Char4"/>
    <w:unhideWhenUsed/>
    <w:qFormat/>
    <w:rsid w:val="00AC6B8D"/>
    <w:pPr>
      <w:widowControl/>
      <w:spacing w:before="240" w:after="120" w:line="30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Char4">
    <w:name w:val="正文文本 Char"/>
    <w:basedOn w:val="a1"/>
    <w:link w:val="a9"/>
    <w:qFormat/>
    <w:rsid w:val="00AC6B8D"/>
    <w:rPr>
      <w:szCs w:val="24"/>
    </w:rPr>
  </w:style>
  <w:style w:type="paragraph" w:styleId="30">
    <w:name w:val="toc 3"/>
    <w:basedOn w:val="a0"/>
    <w:next w:val="a0"/>
    <w:uiPriority w:val="39"/>
    <w:unhideWhenUsed/>
    <w:qFormat/>
    <w:rsid w:val="00AC6B8D"/>
    <w:pPr>
      <w:ind w:leftChars="400" w:left="840"/>
    </w:pPr>
  </w:style>
  <w:style w:type="paragraph" w:styleId="aa">
    <w:name w:val="Balloon Text"/>
    <w:basedOn w:val="a0"/>
    <w:link w:val="Char5"/>
    <w:uiPriority w:val="99"/>
    <w:unhideWhenUsed/>
    <w:qFormat/>
    <w:rsid w:val="00AC6B8D"/>
    <w:rPr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qFormat/>
    <w:rsid w:val="00AC6B8D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AC6B8D"/>
  </w:style>
  <w:style w:type="paragraph" w:styleId="20">
    <w:name w:val="toc 2"/>
    <w:basedOn w:val="a0"/>
    <w:next w:val="a0"/>
    <w:uiPriority w:val="39"/>
    <w:unhideWhenUsed/>
    <w:qFormat/>
    <w:rsid w:val="00AC6B8D"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rsid w:val="00AC6B8D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qFormat/>
    <w:rsid w:val="00AC6B8D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1"/>
    <w:uiPriority w:val="22"/>
    <w:qFormat/>
    <w:rsid w:val="00AC6B8D"/>
    <w:rPr>
      <w:b/>
      <w:bCs/>
    </w:rPr>
  </w:style>
  <w:style w:type="character" w:styleId="ad">
    <w:name w:val="FollowedHyperlink"/>
    <w:basedOn w:val="a1"/>
    <w:uiPriority w:val="99"/>
    <w:unhideWhenUsed/>
    <w:qFormat/>
    <w:rsid w:val="00AC6B8D"/>
    <w:rPr>
      <w:color w:val="954F72" w:themeColor="followedHyperlink"/>
      <w:u w:val="single"/>
    </w:rPr>
  </w:style>
  <w:style w:type="character" w:styleId="ae">
    <w:name w:val="Hyperlink"/>
    <w:basedOn w:val="a1"/>
    <w:uiPriority w:val="99"/>
    <w:unhideWhenUsed/>
    <w:qFormat/>
    <w:rsid w:val="00AC6B8D"/>
    <w:rPr>
      <w:color w:val="0000FF"/>
      <w:u w:val="single"/>
    </w:rPr>
  </w:style>
  <w:style w:type="character" w:styleId="af">
    <w:name w:val="annotation reference"/>
    <w:basedOn w:val="a1"/>
    <w:uiPriority w:val="99"/>
    <w:unhideWhenUsed/>
    <w:qFormat/>
    <w:rsid w:val="00AC6B8D"/>
  </w:style>
  <w:style w:type="table" w:styleId="af0">
    <w:name w:val="Table Grid"/>
    <w:basedOn w:val="a2"/>
    <w:uiPriority w:val="99"/>
    <w:qFormat/>
    <w:rsid w:val="00AC6B8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basedOn w:val="a1"/>
    <w:qFormat/>
    <w:rsid w:val="00AC6B8D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customStyle="1" w:styleId="af1">
    <w:name w:val="标准编号"/>
    <w:basedOn w:val="a0"/>
    <w:qFormat/>
    <w:rsid w:val="00AC6B8D"/>
    <w:pPr>
      <w:jc w:val="center"/>
    </w:pPr>
    <w:rPr>
      <w:rFonts w:ascii="黑体" w:eastAsia="黑体"/>
      <w:b/>
      <w:bCs/>
      <w:sz w:val="30"/>
    </w:rPr>
  </w:style>
  <w:style w:type="paragraph" w:customStyle="1" w:styleId="QH">
    <w:name w:val="QH封面项目名称"/>
    <w:basedOn w:val="a0"/>
    <w:qFormat/>
    <w:rsid w:val="00AC6B8D"/>
    <w:pPr>
      <w:widowControl/>
      <w:adjustRightInd w:val="0"/>
      <w:spacing w:before="240" w:after="260" w:line="300" w:lineRule="auto"/>
      <w:jc w:val="left"/>
    </w:pPr>
    <w:rPr>
      <w:rFonts w:ascii="Book Antiqua" w:hAnsi="Book Antiqua"/>
      <w:b/>
      <w:bCs/>
      <w:color w:val="FF0000"/>
      <w:kern w:val="0"/>
      <w:sz w:val="44"/>
      <w:szCs w:val="36"/>
    </w:rPr>
  </w:style>
  <w:style w:type="paragraph" w:customStyle="1" w:styleId="QH0">
    <w:name w:val="QH封面文档名称"/>
    <w:basedOn w:val="a0"/>
    <w:next w:val="a0"/>
    <w:qFormat/>
    <w:rsid w:val="00AC6B8D"/>
    <w:pPr>
      <w:widowControl/>
      <w:adjustRightInd w:val="0"/>
      <w:spacing w:before="260" w:after="260" w:line="360" w:lineRule="auto"/>
      <w:jc w:val="left"/>
    </w:pPr>
    <w:rPr>
      <w:rFonts w:ascii="Verdana" w:hAnsi="Arial" w:cs="Arial"/>
      <w:b/>
      <w:bCs/>
      <w:color w:val="0000FF"/>
      <w:kern w:val="0"/>
      <w:sz w:val="48"/>
      <w:szCs w:val="36"/>
    </w:rPr>
  </w:style>
  <w:style w:type="paragraph" w:customStyle="1" w:styleId="CoverPageInfo">
    <w:name w:val="*Cover Page Info"/>
    <w:basedOn w:val="a0"/>
    <w:qFormat/>
    <w:rsid w:val="00AC6B8D"/>
    <w:pPr>
      <w:widowControl/>
      <w:spacing w:before="260" w:after="120" w:line="280" w:lineRule="exact"/>
      <w:jc w:val="center"/>
    </w:pPr>
    <w:rPr>
      <w:rFonts w:ascii="Arial" w:eastAsia="华文楷体" w:hAnsi="Arial"/>
      <w:b/>
      <w:caps/>
      <w:kern w:val="0"/>
      <w:sz w:val="36"/>
      <w:szCs w:val="20"/>
      <w:lang w:eastAsia="en-US"/>
    </w:rPr>
  </w:style>
  <w:style w:type="paragraph" w:customStyle="1" w:styleId="11">
    <w:name w:val="列出段落1"/>
    <w:basedOn w:val="a0"/>
    <w:link w:val="Char6"/>
    <w:uiPriority w:val="34"/>
    <w:qFormat/>
    <w:rsid w:val="00AC6B8D"/>
    <w:pPr>
      <w:widowControl/>
      <w:spacing w:before="260" w:after="260" w:line="415" w:lineRule="auto"/>
      <w:ind w:firstLineChars="200" w:firstLine="420"/>
      <w:jc w:val="left"/>
    </w:pPr>
  </w:style>
  <w:style w:type="character" w:customStyle="1" w:styleId="Char6">
    <w:name w:val="列出段落 Char"/>
    <w:link w:val="11"/>
    <w:uiPriority w:val="34"/>
    <w:qFormat/>
    <w:rsid w:val="00AC6B8D"/>
    <w:rPr>
      <w:rFonts w:ascii="Times New Roman" w:eastAsia="宋体" w:hAnsi="Times New Roman" w:cs="Times New Roman"/>
      <w:szCs w:val="24"/>
    </w:rPr>
  </w:style>
  <w:style w:type="paragraph" w:customStyle="1" w:styleId="Numberedlist21">
    <w:name w:val="Numbered list 2.1"/>
    <w:basedOn w:val="1"/>
    <w:next w:val="a0"/>
    <w:qFormat/>
    <w:rsid w:val="00AC6B8D"/>
    <w:pPr>
      <w:keepLines w:val="0"/>
      <w:widowControl/>
      <w:numPr>
        <w:ilvl w:val="1"/>
        <w:numId w:val="3"/>
      </w:numPr>
      <w:tabs>
        <w:tab w:val="left" w:pos="360"/>
        <w:tab w:val="left" w:pos="720"/>
      </w:tabs>
      <w:spacing w:before="240" w:after="60" w:line="240" w:lineRule="auto"/>
      <w:ind w:left="360" w:rightChars="0" w:right="0"/>
      <w:jc w:val="left"/>
    </w:pPr>
    <w:rPr>
      <w:rFonts w:ascii="Arial" w:hAnsi="Arial"/>
      <w:bCs w:val="0"/>
      <w:kern w:val="28"/>
      <w:sz w:val="28"/>
      <w:szCs w:val="20"/>
      <w:lang w:eastAsia="en-US"/>
    </w:rPr>
  </w:style>
  <w:style w:type="paragraph" w:customStyle="1" w:styleId="af2">
    <w:name w:val="正文（首行缩进）"/>
    <w:basedOn w:val="a0"/>
    <w:qFormat/>
    <w:rsid w:val="00AC6B8D"/>
    <w:pPr>
      <w:widowControl/>
      <w:spacing w:before="260" w:after="260" w:line="360" w:lineRule="auto"/>
      <w:ind w:firstLineChars="200" w:firstLine="200"/>
      <w:jc w:val="left"/>
    </w:pPr>
  </w:style>
  <w:style w:type="paragraph" w:customStyle="1" w:styleId="af3">
    <w:name w:val="段"/>
    <w:link w:val="Char7"/>
    <w:qFormat/>
    <w:rsid w:val="00AC6B8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7">
    <w:name w:val="段 Char"/>
    <w:link w:val="af3"/>
    <w:qFormat/>
    <w:rsid w:val="00AC6B8D"/>
    <w:rPr>
      <w:rFonts w:ascii="宋体" w:eastAsia="宋体" w:hAnsi="Times New Roman" w:cs="Times New Roman"/>
      <w:kern w:val="0"/>
      <w:szCs w:val="20"/>
    </w:rPr>
  </w:style>
  <w:style w:type="paragraph" w:customStyle="1" w:styleId="af4">
    <w:name w:val="文档正文"/>
    <w:basedOn w:val="a0"/>
    <w:link w:val="Char10"/>
    <w:qFormat/>
    <w:rsid w:val="00AC6B8D"/>
    <w:pPr>
      <w:widowControl/>
      <w:adjustRightInd w:val="0"/>
      <w:spacing w:before="260" w:after="260" w:line="480" w:lineRule="atLeast"/>
      <w:ind w:firstLine="567"/>
      <w:jc w:val="left"/>
      <w:textAlignment w:val="baseline"/>
    </w:pPr>
    <w:rPr>
      <w:rFonts w:ascii="仿宋_GB2312" w:eastAsia="仿宋_GB2312"/>
      <w:kern w:val="0"/>
      <w:sz w:val="28"/>
      <w:szCs w:val="20"/>
    </w:rPr>
  </w:style>
  <w:style w:type="character" w:customStyle="1" w:styleId="Char10">
    <w:name w:val="文档正文 Char1"/>
    <w:link w:val="af4"/>
    <w:qFormat/>
    <w:rsid w:val="00AC6B8D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21">
    <w:name w:val="列出段落2"/>
    <w:basedOn w:val="a0"/>
    <w:uiPriority w:val="99"/>
    <w:qFormat/>
    <w:rsid w:val="00AC6B8D"/>
    <w:pPr>
      <w:widowControl/>
      <w:spacing w:before="260" w:after="260" w:line="415" w:lineRule="auto"/>
      <w:ind w:firstLineChars="200" w:firstLine="420"/>
      <w:jc w:val="left"/>
    </w:pPr>
  </w:style>
  <w:style w:type="paragraph" w:customStyle="1" w:styleId="31">
    <w:name w:val="列出段落3"/>
    <w:basedOn w:val="a0"/>
    <w:uiPriority w:val="34"/>
    <w:qFormat/>
    <w:rsid w:val="00AC6B8D"/>
    <w:pPr>
      <w:widowControl/>
      <w:spacing w:before="260" w:after="260" w:line="415" w:lineRule="auto"/>
      <w:ind w:firstLineChars="200" w:firstLine="420"/>
      <w:jc w:val="left"/>
    </w:pPr>
  </w:style>
  <w:style w:type="paragraph" w:customStyle="1" w:styleId="310">
    <w:name w:val="列出段落31"/>
    <w:basedOn w:val="a0"/>
    <w:qFormat/>
    <w:rsid w:val="00AC6B8D"/>
    <w:pPr>
      <w:ind w:firstLineChars="200" w:firstLine="420"/>
    </w:pPr>
    <w:rPr>
      <w:rFonts w:ascii="Calibri" w:hAnsi="Calibri"/>
      <w:szCs w:val="21"/>
    </w:rPr>
  </w:style>
  <w:style w:type="paragraph" w:customStyle="1" w:styleId="af5">
    <w:name w:val="a"/>
    <w:basedOn w:val="a0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qFormat/>
    <w:rsid w:val="00AC6B8D"/>
  </w:style>
  <w:style w:type="character" w:customStyle="1" w:styleId="codeChar">
    <w:name w:val="code Char"/>
    <w:link w:val="code"/>
    <w:qFormat/>
    <w:rsid w:val="00AC6B8D"/>
    <w:rPr>
      <w:rFonts w:ascii="Consolas" w:hAnsi="Consolas" w:cs="Consolas"/>
      <w:sz w:val="18"/>
      <w:szCs w:val="18"/>
      <w:shd w:val="clear" w:color="auto" w:fill="DEEAF6"/>
    </w:rPr>
  </w:style>
  <w:style w:type="paragraph" w:customStyle="1" w:styleId="code">
    <w:name w:val="code"/>
    <w:basedOn w:val="a0"/>
    <w:link w:val="codeChar"/>
    <w:qFormat/>
    <w:rsid w:val="00AC6B8D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/>
      <w:spacing w:line="360" w:lineRule="auto"/>
      <w:contextualSpacing/>
      <w:jc w:val="left"/>
    </w:pPr>
    <w:rPr>
      <w:rFonts w:ascii="Consolas" w:eastAsiaTheme="minorEastAsia" w:hAnsi="Consolas" w:cs="Consolas"/>
      <w:sz w:val="18"/>
      <w:szCs w:val="18"/>
    </w:rPr>
  </w:style>
  <w:style w:type="paragraph" w:customStyle="1" w:styleId="MMTopic3">
    <w:name w:val="MM Topic 3"/>
    <w:basedOn w:val="3"/>
    <w:qFormat/>
    <w:rsid w:val="00AC6B8D"/>
    <w:pPr>
      <w:numPr>
        <w:numId w:val="4"/>
      </w:numPr>
      <w:tabs>
        <w:tab w:val="left" w:pos="1418"/>
      </w:tabs>
      <w:spacing w:before="260" w:after="260" w:line="416" w:lineRule="auto"/>
    </w:pPr>
    <w:rPr>
      <w:kern w:val="0"/>
      <w:sz w:val="28"/>
      <w:lang w:val="zh-CN"/>
    </w:rPr>
  </w:style>
  <w:style w:type="paragraph" w:customStyle="1" w:styleId="MMTopic2">
    <w:name w:val="MM Topic 2"/>
    <w:basedOn w:val="2"/>
    <w:qFormat/>
    <w:rsid w:val="00AC6B8D"/>
    <w:pPr>
      <w:numPr>
        <w:numId w:val="4"/>
      </w:numPr>
      <w:tabs>
        <w:tab w:val="left" w:pos="992"/>
      </w:tabs>
      <w:spacing w:before="260" w:after="260" w:line="416" w:lineRule="auto"/>
    </w:pPr>
    <w:rPr>
      <w:rFonts w:ascii="Arial" w:eastAsia="黑体" w:hAnsi="Arial" w:cs="Times New Roman"/>
      <w:kern w:val="0"/>
      <w:lang w:val="zh-CN"/>
    </w:rPr>
  </w:style>
  <w:style w:type="paragraph" w:customStyle="1" w:styleId="af6">
    <w:name w:val="单列"/>
    <w:basedOn w:val="a0"/>
    <w:next w:val="a0"/>
    <w:qFormat/>
    <w:rsid w:val="00AC6B8D"/>
    <w:pPr>
      <w:spacing w:line="312" w:lineRule="auto"/>
      <w:ind w:leftChars="100" w:left="210" w:rightChars="100" w:right="210" w:firstLineChars="170" w:firstLine="357"/>
      <w:jc w:val="left"/>
    </w:pPr>
    <w:rPr>
      <w:rFonts w:ascii="Arial" w:hAnsi="Arial"/>
      <w:color w:val="000000" w:themeColor="text1"/>
    </w:rPr>
  </w:style>
  <w:style w:type="paragraph" w:customStyle="1" w:styleId="TableParagraph">
    <w:name w:val="Table Paragraph"/>
    <w:basedOn w:val="a0"/>
    <w:uiPriority w:val="1"/>
    <w:qFormat/>
    <w:rsid w:val="00AC6B8D"/>
    <w:pPr>
      <w:spacing w:line="262" w:lineRule="exact"/>
      <w:ind w:left="103"/>
    </w:pPr>
    <w:rPr>
      <w:rFonts w:asciiTheme="minorEastAsia" w:eastAsiaTheme="minorEastAsia" w:hAnsiTheme="minorHAnsi"/>
    </w:rPr>
  </w:style>
  <w:style w:type="paragraph" w:customStyle="1" w:styleId="40">
    <w:name w:val="列出段落4"/>
    <w:basedOn w:val="a0"/>
    <w:uiPriority w:val="34"/>
    <w:qFormat/>
    <w:rsid w:val="00AC6B8D"/>
    <w:pPr>
      <w:widowControl/>
      <w:spacing w:before="260" w:after="260" w:line="415" w:lineRule="auto"/>
      <w:ind w:firstLineChars="200" w:firstLine="420"/>
      <w:jc w:val="left"/>
    </w:pPr>
  </w:style>
  <w:style w:type="paragraph" w:customStyle="1" w:styleId="15">
    <w:name w:val="15"/>
    <w:basedOn w:val="a0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7">
    <w:name w:val="17"/>
    <w:basedOn w:val="a0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16"/>
    <w:basedOn w:val="a0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0"/>
    <w:qFormat/>
    <w:rsid w:val="00AC6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0"/>
    <w:qFormat/>
    <w:rsid w:val="00AC6B8D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EC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6">
    <w:name w:val="xl66"/>
    <w:basedOn w:val="a0"/>
    <w:qFormat/>
    <w:rsid w:val="00AC6B8D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7">
    <w:name w:val="xl67"/>
    <w:basedOn w:val="a0"/>
    <w:qFormat/>
    <w:rsid w:val="00AC6B8D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ECFF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8">
    <w:name w:val="xl68"/>
    <w:basedOn w:val="a0"/>
    <w:qFormat/>
    <w:rsid w:val="00AC6B8D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 w:val="24"/>
    </w:rPr>
  </w:style>
  <w:style w:type="character" w:customStyle="1" w:styleId="font21">
    <w:name w:val="font21"/>
    <w:basedOn w:val="a1"/>
    <w:qFormat/>
    <w:rsid w:val="00AC6B8D"/>
    <w:rPr>
      <w:rFonts w:ascii="Times" w:eastAsia="Times" w:hAnsi="Times" w:cs="Times" w:hint="default"/>
      <w:color w:val="000000"/>
      <w:sz w:val="18"/>
      <w:szCs w:val="18"/>
      <w:u w:val="none"/>
    </w:rPr>
  </w:style>
  <w:style w:type="character" w:customStyle="1" w:styleId="font11">
    <w:name w:val="font11"/>
    <w:basedOn w:val="a1"/>
    <w:qFormat/>
    <w:rsid w:val="00AC6B8D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TOC1">
    <w:name w:val="TOC 标题1"/>
    <w:basedOn w:val="1"/>
    <w:next w:val="a0"/>
    <w:uiPriority w:val="39"/>
    <w:unhideWhenUsed/>
    <w:qFormat/>
    <w:rsid w:val="00AC6B8D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50">
    <w:name w:val="列出段落5"/>
    <w:basedOn w:val="a0"/>
    <w:uiPriority w:val="99"/>
    <w:qFormat/>
    <w:rsid w:val="00AC6B8D"/>
    <w:pPr>
      <w:ind w:firstLineChars="200" w:firstLine="420"/>
    </w:pPr>
  </w:style>
  <w:style w:type="paragraph" w:customStyle="1" w:styleId="60">
    <w:name w:val="列出段落6"/>
    <w:basedOn w:val="a0"/>
    <w:uiPriority w:val="34"/>
    <w:qFormat/>
    <w:rsid w:val="00AC6B8D"/>
    <w:pPr>
      <w:ind w:firstLineChars="200" w:firstLine="420"/>
    </w:pPr>
  </w:style>
  <w:style w:type="paragraph" w:customStyle="1" w:styleId="1H1PIM1h1DocAccptTahomaTahoma">
    <w:name w:val="样式 样式 标题 1H1PIM 1h1DocAccpt + Tahoma + (复杂文种) Tahoma"/>
    <w:basedOn w:val="a0"/>
    <w:link w:val="1H1PIM1h1DocAccptTahomaTahomaCharChar"/>
    <w:qFormat/>
    <w:rsid w:val="00AC6B8D"/>
    <w:pPr>
      <w:keepNext/>
      <w:keepLines/>
      <w:spacing w:before="200" w:after="200"/>
      <w:outlineLvl w:val="1"/>
    </w:pPr>
    <w:rPr>
      <w:rFonts w:ascii="Tahoma" w:hAnsi="Tahoma" w:cs="Tahoma"/>
      <w:b/>
      <w:bCs/>
      <w:kern w:val="44"/>
      <w:sz w:val="24"/>
      <w:szCs w:val="20"/>
    </w:rPr>
  </w:style>
  <w:style w:type="character" w:customStyle="1" w:styleId="1H1PIM1h1DocAccptTahomaTahomaCharChar">
    <w:name w:val="样式 样式 标题 1H1PIM 1h1DocAccpt + Tahoma + (复杂文种) Tahoma Char Char"/>
    <w:link w:val="1H1PIM1h1DocAccptTahomaTahoma"/>
    <w:qFormat/>
    <w:rsid w:val="00AC6B8D"/>
    <w:rPr>
      <w:rFonts w:ascii="Tahoma" w:eastAsia="宋体" w:hAnsi="Tahoma" w:cs="Tahoma"/>
      <w:b/>
      <w:bCs/>
      <w:kern w:val="44"/>
      <w:sz w:val="24"/>
      <w:szCs w:val="20"/>
    </w:rPr>
  </w:style>
  <w:style w:type="paragraph" w:customStyle="1" w:styleId="src">
    <w:name w:val="src"/>
    <w:basedOn w:val="a0"/>
    <w:rsid w:val="00934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7">
    <w:name w:val="Revision"/>
    <w:hidden/>
    <w:uiPriority w:val="99"/>
    <w:semiHidden/>
    <w:rsid w:val="00CF4CC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6CE8-0FB2-4A13-B066-57594ED4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Zhao (赵长健)</dc:creator>
  <cp:keywords/>
  <dc:description/>
  <cp:lastModifiedBy>Zebei Zhao (赵泽北)-软件集团</cp:lastModifiedBy>
  <cp:revision>8</cp:revision>
  <dcterms:created xsi:type="dcterms:W3CDTF">2020-05-26T10:03:00Z</dcterms:created>
  <dcterms:modified xsi:type="dcterms:W3CDTF">2020-05-28T08:24:00Z</dcterms:modified>
</cp:coreProperties>
</file>