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40" w:before="0" w:line="240" w:lineRule="auto"/>
        <w:jc w:val="center"/>
        <w:rPr/>
      </w:pPr>
      <w:bookmarkStart w:colFirst="0" w:colLast="0" w:name="_30v52t7rpt9i" w:id="0"/>
      <w:bookmarkEnd w:id="0"/>
      <w:r w:rsidDel="00000000" w:rsidR="00000000" w:rsidRPr="00000000">
        <w:rPr>
          <w:sz w:val="40"/>
          <w:szCs w:val="40"/>
          <w:rtl w:val="0"/>
        </w:rPr>
        <w:t xml:space="preserve">Harry Evans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Full Stack Engineer | Technical Cofounder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Hackney, London | harry@harryevans.uk | 07969 244 729</w:t>
      </w:r>
    </w:p>
    <w:p w:rsidR="00000000" w:rsidDel="00000000" w:rsidP="00000000" w:rsidRDefault="00000000" w:rsidRPr="00000000" w14:paraId="00000004">
      <w:pPr>
        <w:spacing w:after="2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harryevans.uk</w:t>
      </w:r>
      <w:r w:rsidDel="00000000" w:rsidR="00000000" w:rsidRPr="00000000">
        <w:rPr>
          <w:sz w:val="18"/>
          <w:szCs w:val="18"/>
          <w:rtl w:val="0"/>
        </w:rPr>
        <w:t xml:space="preserve"> | linkedin.com/in/harryevans9191 | </w:t>
      </w:r>
      <w:r w:rsidDel="00000000" w:rsidR="00000000" w:rsidRPr="00000000">
        <w:rPr>
          <w:sz w:val="18"/>
          <w:szCs w:val="18"/>
          <w:rtl w:val="0"/>
        </w:rPr>
        <w:t xml:space="preserve">github.com/hatch9191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="24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Available now | Fractional or full-time | £600/day | Outside IR35 | London Hybrid/Remote</w:t>
      </w:r>
    </w:p>
    <w:p w:rsidR="00000000" w:rsidDel="00000000" w:rsidP="00000000" w:rsidRDefault="00000000" w:rsidRPr="00000000" w14:paraId="00000006">
      <w:pPr>
        <w:spacing w:after="80" w:line="24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Harry Evans Software Ltd (17385844), £1m professional indemnity and public liability cover</w:t>
      </w:r>
    </w:p>
    <w:p w:rsidR="00000000" w:rsidDel="00000000" w:rsidP="00000000" w:rsidRDefault="00000000" w:rsidRPr="00000000" w14:paraId="00000007">
      <w:pPr>
        <w:spacing w:after="80" w:line="24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40" w:before="80" w:line="240" w:lineRule="auto"/>
        <w:rPr/>
      </w:pPr>
      <w:bookmarkStart w:colFirst="0" w:colLast="0" w:name="_yyfj4zoa09ad" w:id="1"/>
      <w:bookmarkEnd w:id="1"/>
      <w:r w:rsidDel="00000000" w:rsidR="00000000" w:rsidRPr="00000000">
        <w:rPr>
          <w:rtl w:val="0"/>
        </w:rPr>
        <w:t xml:space="preserve">Professional Profile</w:t>
      </w:r>
    </w:p>
    <w:p w:rsidR="00000000" w:rsidDel="00000000" w:rsidP="00000000" w:rsidRDefault="00000000" w:rsidRPr="00000000" w14:paraId="00000009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Senior full stack engineer specialising in TypeScript across the entire stack. I build new products from nothing to production, most recently architecting and shipping an entire marketplace platform single-handedly, and before that leading the engineering for an enterprise platform that launched on time and now carries over £5m of contract value a year. Five years building production software in London, four of them at a venture-backed marketplace delivering at pace in a scaled Agile team. Available now for fractional or full-time contract engagements.</w:t>
      </w:r>
    </w:p>
    <w:p w:rsidR="00000000" w:rsidDel="00000000" w:rsidP="00000000" w:rsidRDefault="00000000" w:rsidRPr="00000000" w14:paraId="0000000A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40" w:before="80" w:line="240" w:lineRule="auto"/>
        <w:rPr/>
      </w:pPr>
      <w:bookmarkStart w:colFirst="0" w:colLast="0" w:name="_9pohkge08k5k" w:id="2"/>
      <w:bookmarkEnd w:id="2"/>
      <w:r w:rsidDel="00000000" w:rsidR="00000000" w:rsidRPr="00000000">
        <w:rPr>
          <w:rtl w:val="0"/>
        </w:rPr>
        <w:t xml:space="preserve">Technical Expertise</w:t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</w:t>
      </w:r>
      <w:r w:rsidDel="00000000" w:rsidR="00000000" w:rsidRPr="00000000">
        <w:rPr>
          <w:sz w:val="18"/>
          <w:szCs w:val="18"/>
          <w:rtl w:val="0"/>
        </w:rPr>
        <w:t xml:space="preserve">— TypeScript, JavaScript, SQL, Node.js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t xml:space="preserve">Frontend </w:t>
      </w:r>
      <w:r w:rsidDel="00000000" w:rsidR="00000000" w:rsidRPr="00000000">
        <w:rPr>
          <w:sz w:val="18"/>
          <w:szCs w:val="18"/>
          <w:rtl w:val="0"/>
        </w:rPr>
        <w:t xml:space="preserve">— React, Next.js (App Router), React Query, Apollo Client, Tailwind, shadcn, CSS-in-JS (Chakra UI, Emotion, styled-components), design systems and token architecture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t xml:space="preserve">Backend &amp; data </w:t>
      </w:r>
      <w:r w:rsidDel="00000000" w:rsidR="00000000" w:rsidRPr="00000000">
        <w:rPr>
          <w:sz w:val="18"/>
          <w:szCs w:val="18"/>
          <w:rtl w:val="0"/>
        </w:rPr>
        <w:t xml:space="preserve">— GraphQL (Yoga &amp; Apollo Server), Prisma, PostgreSQL, REST, Hono, Express</w:t>
      </w:r>
    </w:p>
    <w:p w:rsidR="00000000" w:rsidDel="00000000" w:rsidP="00000000" w:rsidRDefault="00000000" w:rsidRPr="00000000" w14:paraId="0000000D">
      <w:pPr>
        <w:spacing w:after="8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 —</w:t>
      </w:r>
      <w:r w:rsidDel="00000000" w:rsidR="00000000" w:rsidRPr="00000000">
        <w:rPr>
          <w:sz w:val="18"/>
          <w:szCs w:val="18"/>
          <w:rtl w:val="0"/>
        </w:rPr>
        <w:t xml:space="preserve"> Amazon Cognito, passwordless and magic-link flows, role-based access control, OAuth token lifecycles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Integrations &amp; async </w:t>
      </w:r>
      <w:r w:rsidDel="00000000" w:rsidR="00000000" w:rsidRPr="00000000">
        <w:rPr>
          <w:sz w:val="18"/>
          <w:szCs w:val="18"/>
          <w:rtl w:val="0"/>
        </w:rPr>
        <w:t xml:space="preserve">— Stripe Connect, Salesforce webhook replica, Cal.com Platform, HMAC webhook verification, idempotent event handling, Kafka, SQS, Cloud Tasks, scheduled jobs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t xml:space="preserve">Infrastructure &amp; delivery </w:t>
      </w:r>
      <w:r w:rsidDel="00000000" w:rsidR="00000000" w:rsidRPr="00000000">
        <w:rPr>
          <w:sz w:val="18"/>
          <w:szCs w:val="18"/>
          <w:rtl w:val="0"/>
        </w:rPr>
        <w:t xml:space="preserve">— AWS, GCP (Cloud Run, Cloud SQL, Cloud Tasks, Secret Manager), Terraform, Docker, GitHub Actions, Turborepo monorepos, structured logging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t xml:space="preserve">Testing </w:t>
      </w:r>
      <w:r w:rsidDel="00000000" w:rsidR="00000000" w:rsidRPr="00000000">
        <w:rPr>
          <w:sz w:val="18"/>
          <w:szCs w:val="18"/>
          <w:rtl w:val="0"/>
        </w:rPr>
        <w:t xml:space="preserve">— Jest, Vitest, TDD, integration testing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t xml:space="preserve">Also worked with </w:t>
      </w:r>
      <w:r w:rsidDel="00000000" w:rsidR="00000000" w:rsidRPr="00000000">
        <w:rPr>
          <w:sz w:val="18"/>
          <w:szCs w:val="18"/>
          <w:rtl w:val="0"/>
        </w:rPr>
        <w:t xml:space="preserve">— Python, Go</w:t>
      </w:r>
    </w:p>
    <w:p w:rsidR="00000000" w:rsidDel="00000000" w:rsidP="00000000" w:rsidRDefault="00000000" w:rsidRPr="00000000" w14:paraId="0000000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40" w:before="120" w:line="240" w:lineRule="auto"/>
        <w:rPr/>
      </w:pPr>
      <w:bookmarkStart w:colFirst="0" w:colLast="0" w:name="_95o0bih474hs" w:id="3"/>
      <w:bookmarkEnd w:id="3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pStyle w:val="Heading2"/>
        <w:spacing w:after="0" w:before="80" w:line="240" w:lineRule="auto"/>
        <w:rPr/>
      </w:pPr>
      <w:bookmarkStart w:colFirst="0" w:colLast="0" w:name="_rd6yp3qlvl7v" w:id="4"/>
      <w:bookmarkEnd w:id="4"/>
      <w:r w:rsidDel="00000000" w:rsidR="00000000" w:rsidRPr="00000000">
        <w:rPr>
          <w:rtl w:val="0"/>
        </w:rPr>
        <w:t xml:space="preserve">MiM — Technical Cofounder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London | January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marketplace connecting fashion stylists with clients, with a separate internal portal for platform operations. Sole engineer; architected and built the entire platform.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Designed and shipped the full product solo - a Next.js App Router web app serving both stylists and clients, an internal operations portal, a GraphQL API, a webhooks service and a marketing site - in a Turborepo monorepo of 20 shared packages.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Defined the Salesforce data contract the product needed, then consumed a webhook replica over GraphQL so organisers saw live lineup progress from the CRM.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Enforced architectural boundaries with a custom ESLint rule that blocks web-only imports from shared packages.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Implemented payments on Stripe Connect, including an idempotent payment-intent fulfilment path that handles duplicate webhook delivery and out-of-order events safely.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Integrated Cal.com Platform for scheduling, managing user provisioning, rotating OAuth refresh tokens, and calendar connections.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Built a standalone service for HMAC-verified webhook ingestion, asynchronous email dispatch through Cloud Tasks, and scheduled jobs for creator payouts and notification digests.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Modelled and shipped the data layer in Prisma and PostgreSQL, covering services, staged client journeys, and payment state transitions.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Owned all infrastructure via Terraform-provisioned GCP (Cloud Run, Cloud SQL, Secret Manager, Cloud Tasks) using Workload Identity Federation.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Built CI/CD pipelines in GitHub Actions with automated build/test gating and zero-touch production deployment.</w:t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0" w:before="120" w:line="240" w:lineRule="auto"/>
        <w:rPr/>
      </w:pPr>
      <w:bookmarkStart w:colFirst="0" w:colLast="0" w:name="_thguet7u2gtt" w:id="5"/>
      <w:bookmarkEnd w:id="5"/>
      <w:r w:rsidDel="00000000" w:rsidR="00000000" w:rsidRPr="00000000">
        <w:rPr>
          <w:rtl w:val="0"/>
        </w:rPr>
        <w:t xml:space="preserve">Togather (formerly Feast It)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London | December 2021 –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="2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Senior Full Stack Software Engineer (Feb 2025 – Dec 2025) | Full Stack Software Engineer (Dec 2022 – Feb 2025) | Junior Software Engineer (Feb 2022 – Dec 2022) | Associate Developer (Dec 2021 – Jan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Venture-backed events and catering marketplace. Progressed from a temporary internship to Senior Engineer over four years.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Led the engineering for a new enterprise application, built from scratch to give the corporate clients and public events side of the business a dedicated platform of its own. It now carries contracts for more than 30 festivals and public events worth over £5m a year, and is still growing. Directed three to four engineers under the squad's lead engineer and launched on time in October 2025, four months from a standing start.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Designed its GraphQL schema and multi-tenant permission model from scratch — each client's production team scoped to its own contract, with internal staff working across every account — behind a Next.js App Router front end with passwordless authentication on Amazon Cognito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Built the bidirectional Salesforce integration: consuming platform events into our own database to surface in the application, and pushing supplier actions taken in the core marketplace back into Salesforce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Part of the small team that delivered the largest rework of the platform's quoting system in company history.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Served as de facto second in command of the Conversion squad, owning release velocity and representing engineering in company-wide forums.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Delivered 60% above the engineering average on story points and ranked in the 90th percentile for peer reviews completed department-wide.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Built internal npm libraries and template repositories to standardise service scaffolding, testing, and deployment across squads.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Scoped and delivered the venues marketplace as a Junior, opening a new revenue category for the business.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Worked daily across an event-driven stack featuring React, TypeScript, Node.js, PostgreSQL, Kafka, and SQS.</w:t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40" w:before="120" w:line="240" w:lineRule="auto"/>
        <w:rPr/>
      </w:pPr>
      <w:bookmarkStart w:colFirst="0" w:colLast="0" w:name="_bx9h0xan97rf" w:id="6"/>
      <w:bookmarkEnd w:id="6"/>
      <w:r w:rsidDel="00000000" w:rsidR="00000000" w:rsidRPr="00000000">
        <w:rPr>
          <w:rtl w:val="0"/>
        </w:rPr>
        <w:t xml:space="preserve">Earlier Career</w:t>
      </w:r>
    </w:p>
    <w:p w:rsidR="00000000" w:rsidDel="00000000" w:rsidP="00000000" w:rsidRDefault="00000000" w:rsidRPr="00000000" w14:paraId="0000002C">
      <w:pPr>
        <w:spacing w:after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Soho House &amp; Co</w:t>
      </w:r>
      <w:r w:rsidDel="00000000" w:rsidR="00000000" w:rsidRPr="00000000">
        <w:rPr>
          <w:rtl w:val="0"/>
        </w:rPr>
        <w:t xml:space="preserve"> | London &amp; Oxfordshire (Jul 2018 – Jun 2021)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Managed a department of 38 at Soho Farmhouse, a 130-bed hotel operating at 96% occupancy.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Acted as duty manager across the site, overseeing operations and guest relations.</w:t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40" w:before="120" w:line="240" w:lineRule="auto"/>
        <w:rPr/>
      </w:pPr>
      <w:bookmarkStart w:colFirst="0" w:colLast="0" w:name="_b32epepy1i9a" w:id="7"/>
      <w:bookmarkEnd w:id="7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spacing w:after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Assembly, London</w:t>
      </w:r>
      <w:r w:rsidDel="00000000" w:rsidR="00000000" w:rsidRPr="00000000">
        <w:rPr>
          <w:rtl w:val="0"/>
        </w:rPr>
        <w:t xml:space="preserve"> | Software Engineering Immersive (2021)</w:t>
      </w:r>
    </w:p>
    <w:p w:rsidR="00000000" w:rsidDel="00000000" w:rsidP="00000000" w:rsidRDefault="00000000" w:rsidRPr="00000000" w14:paraId="00000032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University of the West of England, Bristol</w:t>
      </w:r>
      <w:r w:rsidDel="00000000" w:rsidR="00000000" w:rsidRPr="00000000">
        <w:rPr>
          <w:rtl w:val="0"/>
        </w:rPr>
        <w:t xml:space="preserve"> | BA (Hons) Business Studies &amp; Management (2010 – 2014)</w:t>
      </w:r>
    </w:p>
    <w:p w:rsidR="00000000" w:rsidDel="00000000" w:rsidP="00000000" w:rsidRDefault="00000000" w:rsidRPr="00000000" w14:paraId="0000003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40" w:before="120" w:line="240" w:lineRule="auto"/>
        <w:rPr/>
      </w:pPr>
      <w:bookmarkStart w:colFirst="0" w:colLast="0" w:name="_69cqifsx34lx" w:id="8"/>
      <w:bookmarkEnd w:id="8"/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Athletics: </w:t>
      </w:r>
      <w:r w:rsidDel="00000000" w:rsidR="00000000" w:rsidRPr="00000000">
        <w:rPr>
          <w:rtl w:val="0"/>
        </w:rPr>
        <w:t xml:space="preserve">Trail and road running.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Outdoor Sports: </w:t>
      </w:r>
      <w:r w:rsidDel="00000000" w:rsidR="00000000" w:rsidRPr="00000000">
        <w:rPr>
          <w:rtl w:val="0"/>
        </w:rPr>
        <w:t xml:space="preserve">Ski touring and backcountry skiing.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Cycling: </w:t>
      </w:r>
      <w:r w:rsidDel="00000000" w:rsidR="00000000" w:rsidRPr="00000000">
        <w:rPr>
          <w:rtl w:val="0"/>
        </w:rPr>
        <w:t xml:space="preserve">Long-distance cycling, including a solo trip from London to Santander (2017).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120" w:line="240" w:lineRule="auto"/>
    </w:pPr>
    <w:rPr>
      <w:rFonts w:ascii="Inter" w:cs="Inter" w:eastAsia="Inter" w:hAnsi="Inter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40" w:before="80" w:line="240" w:lineRule="auto"/>
    </w:pPr>
    <w:rPr>
      <w:rFonts w:ascii="Inter" w:cs="Inter" w:eastAsia="Inter" w:hAnsi="Inter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</w:pPr>
    <w:rPr>
      <w:rFonts w:ascii="Inter" w:cs="Inter" w:eastAsia="Inter" w:hAnsi="Inter"/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00" w:lineRule="auto"/>
    </w:pPr>
    <w:rPr>
      <w:rFonts w:ascii="Inter" w:cs="Inter" w:eastAsia="Inter" w:hAnsi="Inter"/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00" w:lineRule="auto"/>
    </w:pPr>
    <w:rPr>
      <w:rFonts w:ascii="Inter" w:cs="Inter" w:eastAsia="Inter" w:hAnsi="Inter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40" w:before="0" w:line="240" w:lineRule="auto"/>
      <w:jc w:val="center"/>
    </w:pPr>
    <w:rPr>
      <w:rFonts w:ascii="Inter" w:cs="Inter" w:eastAsia="Inter" w:hAnsi="Inter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44444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