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41E1" w14:textId="68400C88" w:rsidR="001D7EF1" w:rsidRPr="00A40032" w:rsidRDefault="00871EA3" w:rsidP="002D5DB8">
      <w:pPr>
        <w:pStyle w:val="Header"/>
        <w:rPr>
          <w:rFonts w:ascii="IRANSansWebFaNum" w:hAnsi="IRANSansWebFaNum" w:cs="IRANSansWebFaNum"/>
          <w:rtl/>
        </w:rPr>
      </w:pPr>
      <w:r w:rsidRPr="00A40032">
        <w:rPr>
          <w:rFonts w:ascii="IRANSansWebFaNum" w:hAnsi="IRANSansWebFaNum" w:cs="IRANSansWebFaNum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F0F5AB" wp14:editId="6B0D80BA">
                <wp:simplePos x="0" y="0"/>
                <wp:positionH relativeFrom="column">
                  <wp:posOffset>-34290</wp:posOffset>
                </wp:positionH>
                <wp:positionV relativeFrom="paragraph">
                  <wp:posOffset>-118745</wp:posOffset>
                </wp:positionV>
                <wp:extent cx="212725" cy="5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C47F" w14:textId="77777777" w:rsidR="00871EA3" w:rsidRDefault="00871EA3" w:rsidP="00871EA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F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pt;margin-top:-9.35pt;width:16.7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" filled="f" stroked="f">
                <v:textbox>
                  <w:txbxContent>
                    <w:p w14:paraId="26D2C47F" w14:textId="77777777" w:rsidR="00871EA3" w:rsidRDefault="00871EA3" w:rsidP="00871EA3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0032">
        <w:rPr>
          <w:rFonts w:ascii="IRANSansWebFaNum" w:hAnsi="IRANSansWebFaNum" w:cs="IRANSansWebFaNum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105716" wp14:editId="0DE98FAE">
                <wp:simplePos x="0" y="0"/>
                <wp:positionH relativeFrom="column">
                  <wp:posOffset>4029075</wp:posOffset>
                </wp:positionH>
                <wp:positionV relativeFrom="paragraph">
                  <wp:posOffset>-116205</wp:posOffset>
                </wp:positionV>
                <wp:extent cx="212725" cy="540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63724" w14:textId="77777777" w:rsidR="00871EA3" w:rsidRDefault="00871EA3" w:rsidP="00871EA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5716" id="_x0000_s1027" type="#_x0000_t202" style="position:absolute;margin-left:317.25pt;margin-top:-9.15pt;width:16.75pt;height:4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" filled="f" stroked="f">
                <v:textbox>
                  <w:txbxContent>
                    <w:p w14:paraId="7F663724" w14:textId="77777777" w:rsidR="00871EA3" w:rsidRDefault="00871EA3" w:rsidP="00871EA3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A3672" w14:textId="1C710B1A" w:rsidR="00980C33" w:rsidRPr="00A40032" w:rsidRDefault="00E477D4" w:rsidP="00D117B3">
      <w:pPr>
        <w:pStyle w:val="ListParagraph"/>
        <w:bidi/>
        <w:ind w:left="360"/>
        <w:rPr>
          <w:rFonts w:ascii="IRANSansWebFaNum" w:hAnsi="IRANSansWebFaNum" w:cs="IRANSansWebFaNum"/>
          <w:color w:val="5B9BD5" w:themeColor="accent1"/>
          <w:sz w:val="36"/>
          <w:szCs w:val="36"/>
        </w:rPr>
      </w:pPr>
      <w:r w:rsidRPr="00A40032">
        <w:rPr>
          <w:rFonts w:ascii="IRANSansWebFaNum" w:hAnsi="IRANSansWebFaNum" w:cs="IRANSansWebFaNum"/>
          <w:color w:val="5B9BD5" w:themeColor="accent1"/>
          <w:sz w:val="36"/>
          <w:szCs w:val="36"/>
          <w:rtl/>
        </w:rPr>
        <w:t xml:space="preserve">سرویس </w:t>
      </w:r>
      <w:r w:rsidR="005C52A4" w:rsidRPr="00A40032">
        <w:rPr>
          <w:rFonts w:ascii="IRANSansWebFaNum" w:hAnsi="IRANSansWebFaNum" w:cs="IRANSansWebFaNum"/>
          <w:color w:val="5B9BD5" w:themeColor="accent1"/>
          <w:sz w:val="36"/>
          <w:szCs w:val="36"/>
          <w:rtl/>
        </w:rPr>
        <w:t>خبر استاندارد</w:t>
      </w:r>
    </w:p>
    <w:p w14:paraId="5FE787DB" w14:textId="77777777" w:rsidR="00A40272" w:rsidRPr="00A40032" w:rsidRDefault="0080447E" w:rsidP="00871A17">
      <w:pPr>
        <w:bidi/>
        <w:ind w:left="360"/>
        <w:jc w:val="both"/>
        <w:rPr>
          <w:rFonts w:ascii="IRANSansWebFaNum" w:hAnsi="IRANSansWebFaNum" w:cs="IRANSansWebFaNum"/>
          <w:color w:val="000000" w:themeColor="text1"/>
          <w:sz w:val="24"/>
          <w:szCs w:val="24"/>
          <w:rtl/>
        </w:rPr>
      </w:pPr>
      <w:r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>سرویس خبر</w:t>
      </w:r>
      <w:r w:rsidR="00F53B3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</w:t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شامل </w:t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دو </w:t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بخش جمع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آوری داده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های خبری و بخش پایش اخبار می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باشد. در بخش جمع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آوری</w:t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داده</w:t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، داده های خبری مرتبط با بازار 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سهام</w:t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در شبکه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های اجتماعی و سایت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40272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های خبری 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ارائه</w:t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می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شود. بر بستر این پایگاه داده</w:t>
      </w:r>
      <w:r w:rsidR="00871A17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خبری</w:t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سرویس های متنوعی </w:t>
      </w:r>
      <w:r w:rsidR="001908F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قابل ارائه هست</w:t>
      </w:r>
      <w:r w:rsidR="00A26CF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که یکی از آنها سرویس خبر استاندارد هست.</w:t>
      </w:r>
      <w:r w:rsidR="005E68C3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لیست کانال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5E68C3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ها و سایت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5E68C3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های مورد جستجو </w:t>
      </w:r>
      <w:r w:rsidR="00881895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طبق قرارداد مشخص می</w:t>
      </w:r>
      <w:r w:rsidR="00163D5C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881895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شود.</w:t>
      </w:r>
    </w:p>
    <w:p w14:paraId="5053D199" w14:textId="77777777" w:rsidR="00A7286B" w:rsidRPr="00A40032" w:rsidRDefault="00A26CFB" w:rsidP="00871A17">
      <w:pPr>
        <w:bidi/>
        <w:ind w:left="360"/>
        <w:jc w:val="both"/>
        <w:rPr>
          <w:rFonts w:ascii="IRANSansWebFaNum" w:hAnsi="IRANSansWebFaNum" w:cs="IRANSansWebFaNum"/>
          <w:color w:val="000000" w:themeColor="text1"/>
          <w:sz w:val="24"/>
          <w:szCs w:val="24"/>
          <w:rtl/>
        </w:rPr>
      </w:pPr>
      <w:r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در بخش پایش </w:t>
      </w:r>
      <w:r w:rsidR="00F53B3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قابلیت استخراج و بررسی اطلاعات </w:t>
      </w:r>
      <w:r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مربوط به هر نماد بورسی یا صنعت (مثلا صنعت فلزات)</w:t>
      </w:r>
      <w:r w:rsidR="00F53B3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در با</w:t>
      </w:r>
      <w:r w:rsidR="00923761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زه</w:t>
      </w:r>
      <w:r w:rsidR="008A1059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softHyphen/>
      </w:r>
      <w:r w:rsidR="00F53B3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های زمانی دلخواه</w:t>
      </w:r>
      <w:r w:rsidR="00871A17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از روی پایگاه داده خبر فراهم شده است</w:t>
      </w:r>
      <w:r w:rsidR="00F53B3D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. نکته حائز اهمیت این است که با استفاده از </w:t>
      </w:r>
      <w:r w:rsidR="00A7286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پارامترهای ورودی و اعمال فیلترهای مختلف در استخراج داده و نمایش آن  میتوان خروجی های مختلفی از این ابزار گرفت که به کمک آن به تحلیل بازار</w:t>
      </w:r>
      <w:r w:rsidR="007309D3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، روند تمایلات مثبت و منفی </w:t>
      </w:r>
      <w:r w:rsidR="00A7286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در مورد هر یک از نمادهای بورسی و بازار مالی به طور کلی</w:t>
      </w:r>
      <w:r w:rsidR="004B1C6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>،</w:t>
      </w:r>
      <w:r w:rsidR="00A7286B" w:rsidRPr="00A40032">
        <w:rPr>
          <w:rFonts w:ascii="IRANSansWebFaNum" w:hAnsi="IRANSansWebFaNum" w:cs="IRANSansWebFaNum"/>
          <w:color w:val="000000" w:themeColor="text1"/>
          <w:sz w:val="24"/>
          <w:szCs w:val="24"/>
          <w:rtl/>
        </w:rPr>
        <w:t xml:space="preserve"> پرداخت.</w:t>
      </w:r>
    </w:p>
    <w:p w14:paraId="3A9CA9C8" w14:textId="77777777" w:rsidR="00F53B3D" w:rsidRPr="00A40032" w:rsidRDefault="00F53B3D" w:rsidP="00A7286B">
      <w:pPr>
        <w:bidi/>
        <w:ind w:left="360"/>
        <w:jc w:val="both"/>
        <w:rPr>
          <w:rFonts w:ascii="IRANSansWebFaNum" w:hAnsi="IRANSansWebFaNum" w:cs="IRANSansWebFaNum"/>
          <w:color w:val="5B9BD5" w:themeColor="accent1"/>
          <w:sz w:val="24"/>
          <w:szCs w:val="24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890"/>
        <w:gridCol w:w="8900"/>
      </w:tblGrid>
      <w:tr w:rsidR="00980C33" w:rsidRPr="005C6F9C" w14:paraId="58E0A4EA" w14:textId="77777777" w:rsidTr="00A40032">
        <w:tc>
          <w:tcPr>
            <w:tcW w:w="876" w:type="pct"/>
            <w:shd w:val="clear" w:color="auto" w:fill="B4C6E7" w:themeFill="accent5" w:themeFillTint="66"/>
          </w:tcPr>
          <w:p w14:paraId="272A3746" w14:textId="77777777" w:rsidR="00980C33" w:rsidRPr="005C6F9C" w:rsidRDefault="00980C33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نام سرویس</w:t>
            </w:r>
          </w:p>
        </w:tc>
        <w:tc>
          <w:tcPr>
            <w:tcW w:w="4124" w:type="pct"/>
            <w:shd w:val="clear" w:color="auto" w:fill="B4C6E7" w:themeFill="accent5" w:themeFillTint="66"/>
          </w:tcPr>
          <w:p w14:paraId="19973533" w14:textId="77777777" w:rsidR="00980C33" w:rsidRPr="005C6F9C" w:rsidRDefault="00000D78" w:rsidP="00A40032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5C6F9C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</w:rPr>
              <w:t>سرویس خبر استاندارد</w:t>
            </w:r>
          </w:p>
        </w:tc>
      </w:tr>
      <w:tr w:rsidR="00980C33" w:rsidRPr="005C6F9C" w14:paraId="3E51D0DC" w14:textId="77777777" w:rsidTr="00A40032">
        <w:tc>
          <w:tcPr>
            <w:tcW w:w="876" w:type="pct"/>
          </w:tcPr>
          <w:p w14:paraId="3D239879" w14:textId="57B23202" w:rsidR="00980C33" w:rsidRPr="005C6F9C" w:rsidRDefault="00DE207E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اطلاعات موجود </w:t>
            </w:r>
            <w:r w:rsidR="008829C8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از </w:t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سال</w:t>
            </w:r>
          </w:p>
        </w:tc>
        <w:tc>
          <w:tcPr>
            <w:tcW w:w="4124" w:type="pct"/>
            <w:shd w:val="clear" w:color="auto" w:fill="auto"/>
          </w:tcPr>
          <w:p w14:paraId="199D3047" w14:textId="569B7813" w:rsidR="00980C33" w:rsidRPr="005C6F9C" w:rsidRDefault="007A28E7" w:rsidP="008A1059">
            <w:pPr>
              <w:bidi/>
              <w:jc w:val="right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1398.01.12</w:t>
            </w:r>
          </w:p>
        </w:tc>
      </w:tr>
      <w:tr w:rsidR="00DE207E" w:rsidRPr="005C6F9C" w14:paraId="117B21E8" w14:textId="77777777" w:rsidTr="00A40032">
        <w:tc>
          <w:tcPr>
            <w:tcW w:w="876" w:type="pct"/>
          </w:tcPr>
          <w:p w14:paraId="63C6632F" w14:textId="77777777" w:rsidR="00DE207E" w:rsidRPr="005C6F9C" w:rsidRDefault="00DE207E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آدرس سرویس</w:t>
            </w:r>
          </w:p>
        </w:tc>
        <w:tc>
          <w:tcPr>
            <w:tcW w:w="4124" w:type="pct"/>
          </w:tcPr>
          <w:p w14:paraId="4CD7E50E" w14:textId="01242F2D" w:rsidR="00DE207E" w:rsidRPr="005C6F9C" w:rsidRDefault="007A28E7" w:rsidP="00DE207E">
            <w:pPr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  <w:t>http://finance.arnika-api.ir:8484</w:t>
            </w:r>
          </w:p>
        </w:tc>
      </w:tr>
      <w:tr w:rsidR="00DE207E" w:rsidRPr="005C6F9C" w14:paraId="40F0A1C1" w14:textId="77777777" w:rsidTr="00A40032">
        <w:trPr>
          <w:trHeight w:val="305"/>
        </w:trPr>
        <w:tc>
          <w:tcPr>
            <w:tcW w:w="876" w:type="pct"/>
          </w:tcPr>
          <w:p w14:paraId="3BD07043" w14:textId="77777777" w:rsidR="00DE207E" w:rsidRPr="005C6F9C" w:rsidRDefault="00DE207E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متد فراخوانی</w:t>
            </w:r>
          </w:p>
        </w:tc>
        <w:tc>
          <w:tcPr>
            <w:tcW w:w="4124" w:type="pct"/>
          </w:tcPr>
          <w:p w14:paraId="466F8FE8" w14:textId="77777777" w:rsidR="00DE207E" w:rsidRPr="005C6F9C" w:rsidRDefault="00B524BD" w:rsidP="00FE3FAB">
            <w:pPr>
              <w:bidi/>
              <w:jc w:val="right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  <w:t>G</w:t>
            </w:r>
            <w:r w:rsidR="00DE207E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  <w:t>et</w:t>
            </w:r>
          </w:p>
        </w:tc>
      </w:tr>
      <w:tr w:rsidR="00FE3FAB" w:rsidRPr="005C6F9C" w14:paraId="78FAD637" w14:textId="77777777" w:rsidTr="00A40032">
        <w:trPr>
          <w:trHeight w:val="186"/>
        </w:trPr>
        <w:tc>
          <w:tcPr>
            <w:tcW w:w="876" w:type="pct"/>
          </w:tcPr>
          <w:p w14:paraId="6A7A4739" w14:textId="77777777" w:rsidR="00FE3FAB" w:rsidRPr="005C6F9C" w:rsidRDefault="00FE3FAB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متد </w:t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احراز هویت</w:t>
            </w:r>
          </w:p>
        </w:tc>
        <w:tc>
          <w:tcPr>
            <w:tcW w:w="4124" w:type="pct"/>
          </w:tcPr>
          <w:p w14:paraId="700B34F0" w14:textId="10E983EE" w:rsidR="00FE3FAB" w:rsidRPr="00CD4155" w:rsidRDefault="005C6F9C" w:rsidP="00FE3FAB">
            <w:pPr>
              <w:bidi/>
              <w:jc w:val="right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Bearer token</w:t>
            </w:r>
          </w:p>
        </w:tc>
      </w:tr>
      <w:tr w:rsidR="00FE3FAB" w:rsidRPr="005C6F9C" w14:paraId="2AE3BA37" w14:textId="77777777" w:rsidTr="00A40032">
        <w:tc>
          <w:tcPr>
            <w:tcW w:w="876" w:type="pct"/>
          </w:tcPr>
          <w:p w14:paraId="49F90613" w14:textId="77777777" w:rsidR="00FE3FAB" w:rsidRPr="005C6F9C" w:rsidRDefault="00FE3FAB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توضیحات</w:t>
            </w:r>
          </w:p>
        </w:tc>
        <w:tc>
          <w:tcPr>
            <w:tcW w:w="4124" w:type="pct"/>
          </w:tcPr>
          <w:p w14:paraId="716AD7BF" w14:textId="77777777" w:rsidR="00FE3FAB" w:rsidRPr="005C6F9C" w:rsidRDefault="00FE3FAB" w:rsidP="006B05BD">
            <w:pPr>
              <w:bidi/>
              <w:jc w:val="both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با فراخوانی این سرویس، اطلاعات اخبار</w:t>
            </w:r>
            <w:r w:rsidR="004E7D0A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 مرتبط با سهم در بازار سرمایه</w:t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 در قالب </w:t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  <w:t>JSON</w:t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 ارسال می</w:t>
            </w:r>
            <w:r w:rsidR="004E7D0A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softHyphen/>
            </w:r>
            <w:r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شود. </w:t>
            </w:r>
            <w:r w:rsidR="004E7D0A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این اخبار به صورت پالایش شده هستند به این معنی که فقط اخبار مربوط به سهم از زاویه دید فعالان بازار سرمایه ارائه می</w:t>
            </w:r>
            <w:r w:rsidR="004E7D0A" w:rsidRPr="005C6F9C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softHyphen/>
              <w:t xml:space="preserve">شود. </w:t>
            </w:r>
          </w:p>
        </w:tc>
      </w:tr>
    </w:tbl>
    <w:p w14:paraId="7D6BA552" w14:textId="77777777" w:rsidR="00951D11" w:rsidRPr="00A40032" w:rsidRDefault="00951D11" w:rsidP="00951D11">
      <w:pPr>
        <w:bidi/>
        <w:rPr>
          <w:rFonts w:ascii="IRANSansWebFaNum" w:hAnsi="IRANSansWebFaNum" w:cs="IRANSansWebFaNum"/>
          <w:color w:val="000000" w:themeColor="text1"/>
          <w:sz w:val="18"/>
          <w:szCs w:val="18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756"/>
        <w:gridCol w:w="4051"/>
        <w:gridCol w:w="1388"/>
        <w:gridCol w:w="1595"/>
      </w:tblGrid>
      <w:tr w:rsidR="00980C33" w:rsidRPr="00A40032" w14:paraId="40EA1B78" w14:textId="77777777" w:rsidTr="00792FB1">
        <w:tc>
          <w:tcPr>
            <w:tcW w:w="5000" w:type="pct"/>
            <w:gridSpan w:val="4"/>
            <w:shd w:val="clear" w:color="auto" w:fill="B4C6E7" w:themeFill="accent5" w:themeFillTint="66"/>
          </w:tcPr>
          <w:p w14:paraId="25B236B9" w14:textId="77777777" w:rsidR="00980C33" w:rsidRPr="00A40032" w:rsidRDefault="00980C33" w:rsidP="00A40032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54086529"/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پارامتر ورودی</w:t>
            </w:r>
          </w:p>
        </w:tc>
      </w:tr>
      <w:bookmarkEnd w:id="0"/>
      <w:tr w:rsidR="00980C33" w:rsidRPr="00A40032" w14:paraId="4F9631D2" w14:textId="77777777" w:rsidTr="00792FB1">
        <w:tc>
          <w:tcPr>
            <w:tcW w:w="1741" w:type="pct"/>
          </w:tcPr>
          <w:p w14:paraId="702C9046" w14:textId="77777777" w:rsidR="00980C33" w:rsidRPr="00A40032" w:rsidRDefault="005173A3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اجباری یا اختیاری:</w:t>
            </w:r>
          </w:p>
        </w:tc>
        <w:tc>
          <w:tcPr>
            <w:tcW w:w="1877" w:type="pct"/>
          </w:tcPr>
          <w:p w14:paraId="78A7CAC8" w14:textId="77777777" w:rsidR="00980C33" w:rsidRPr="00A40032" w:rsidRDefault="005173A3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توضیحات</w:t>
            </w:r>
          </w:p>
        </w:tc>
        <w:tc>
          <w:tcPr>
            <w:tcW w:w="643" w:type="pct"/>
          </w:tcPr>
          <w:p w14:paraId="581B5683" w14:textId="77777777" w:rsidR="00980C33" w:rsidRPr="00A40032" w:rsidRDefault="00980C33" w:rsidP="00A40032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محل اعمال ورودی</w:t>
            </w:r>
          </w:p>
        </w:tc>
        <w:tc>
          <w:tcPr>
            <w:tcW w:w="739" w:type="pct"/>
          </w:tcPr>
          <w:p w14:paraId="2BD2C32C" w14:textId="77777777" w:rsidR="00980C33" w:rsidRPr="00A40032" w:rsidRDefault="00980C33" w:rsidP="00792FB1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پارامتر وروردی</w:t>
            </w:r>
          </w:p>
        </w:tc>
      </w:tr>
      <w:tr w:rsidR="00980C33" w:rsidRPr="00A40032" w14:paraId="5AAE8F52" w14:textId="77777777" w:rsidTr="00792FB1">
        <w:trPr>
          <w:trHeight w:val="499"/>
        </w:trPr>
        <w:tc>
          <w:tcPr>
            <w:tcW w:w="1741" w:type="pct"/>
          </w:tcPr>
          <w:p w14:paraId="50022007" w14:textId="416EA3B8" w:rsidR="00980C33" w:rsidRPr="00A40032" w:rsidRDefault="007646B3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اجباری</w:t>
            </w:r>
            <w:r w:rsidR="00827533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 xml:space="preserve"> (</w:t>
            </w:r>
            <w:r w:rsidR="00B472C2"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 xml:space="preserve">قابلیت تعیین چند نماد به طور همزمان </w:t>
            </w:r>
            <w:r w:rsidR="008A1059"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دارد</w:t>
            </w:r>
            <w:r w:rsidR="00827533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)</w:t>
            </w:r>
          </w:p>
        </w:tc>
        <w:tc>
          <w:tcPr>
            <w:tcW w:w="1877" w:type="pct"/>
          </w:tcPr>
          <w:p w14:paraId="7C93851B" w14:textId="77777777" w:rsidR="00980C33" w:rsidRPr="00A40032" w:rsidRDefault="00A638A8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نماد بورسی</w:t>
            </w:r>
            <w:r w:rsidR="00D4047E"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 شرکت</w:t>
            </w:r>
          </w:p>
          <w:p w14:paraId="42665179" w14:textId="77777777" w:rsidR="00FD2D27" w:rsidRPr="00A40032" w:rsidRDefault="00FD2D27" w:rsidP="00FD2D27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</w:p>
        </w:tc>
        <w:tc>
          <w:tcPr>
            <w:tcW w:w="643" w:type="pct"/>
          </w:tcPr>
          <w:p w14:paraId="6A5061C0" w14:textId="77777777" w:rsidR="00980C33" w:rsidRPr="00A40032" w:rsidRDefault="00980C33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</w:p>
        </w:tc>
        <w:tc>
          <w:tcPr>
            <w:tcW w:w="739" w:type="pct"/>
            <w:vAlign w:val="center"/>
          </w:tcPr>
          <w:p w14:paraId="28C2F7F1" w14:textId="72EADB04" w:rsidR="00980C33" w:rsidRPr="00A40032" w:rsidRDefault="00686C2B" w:rsidP="00A638A8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</w:rPr>
            </w:pP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</w:rPr>
              <w:t xml:space="preserve"> Instrument</w:t>
            </w:r>
          </w:p>
        </w:tc>
      </w:tr>
      <w:tr w:rsidR="00980C33" w:rsidRPr="00A40032" w14:paraId="53678521" w14:textId="77777777" w:rsidTr="00792FB1">
        <w:tc>
          <w:tcPr>
            <w:tcW w:w="1741" w:type="pct"/>
          </w:tcPr>
          <w:p w14:paraId="75BD3486" w14:textId="67010787" w:rsidR="00980C33" w:rsidRPr="00CD4155" w:rsidRDefault="008A1059" w:rsidP="0064512A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t>اختیار</w:t>
            </w:r>
            <w:r w:rsidR="007A28E7"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t xml:space="preserve">ی (اگر منبعی وارد نشود به صورت پیش فرض </w:t>
            </w:r>
            <w:r w:rsidR="00447C06" w:rsidRPr="00CD4155">
              <w:rPr>
                <w:rFonts w:ascii="IRANSansWebFaNum" w:hAnsi="IRANSansWebFaNum" w:cs="IRANSansWebFaNum"/>
                <w:sz w:val="18"/>
                <w:szCs w:val="18"/>
              </w:rPr>
              <w:t>News</w:t>
            </w:r>
            <w:r w:rsidR="00447C06" w:rsidRPr="00CD4155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در نظر گرفته می‌شود)</w:t>
            </w:r>
          </w:p>
        </w:tc>
        <w:tc>
          <w:tcPr>
            <w:tcW w:w="1877" w:type="pct"/>
          </w:tcPr>
          <w:p w14:paraId="7694DC8E" w14:textId="68694ABB" w:rsidR="00980C33" w:rsidRPr="00CD4155" w:rsidRDefault="00764BD8" w:rsidP="0064512A">
            <w:pPr>
              <w:bidi/>
              <w:rPr>
                <w:rFonts w:ascii="IRANSansWebFaNum" w:hAnsi="IRANSansWebFaNum" w:cs="IRANSansWebFaNum"/>
                <w:sz w:val="18"/>
                <w:szCs w:val="18"/>
                <w:lang w:bidi="fa-IR"/>
              </w:rPr>
            </w:pPr>
            <w:r w:rsidRPr="00CD4155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Telegram/Twitter/News</w:t>
            </w:r>
          </w:p>
        </w:tc>
        <w:tc>
          <w:tcPr>
            <w:tcW w:w="643" w:type="pct"/>
          </w:tcPr>
          <w:p w14:paraId="47DE38BC" w14:textId="77777777" w:rsidR="00980C33" w:rsidRPr="00A40032" w:rsidRDefault="00980C33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</w:p>
        </w:tc>
        <w:tc>
          <w:tcPr>
            <w:tcW w:w="739" w:type="pct"/>
            <w:vAlign w:val="center"/>
          </w:tcPr>
          <w:p w14:paraId="33335598" w14:textId="1272B71B" w:rsidR="00980C33" w:rsidRPr="00A40032" w:rsidRDefault="00622A01" w:rsidP="00A638A8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c</w:t>
            </w:r>
            <w:r w:rsidR="00764BD8"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hannel</w:t>
            </w:r>
          </w:p>
        </w:tc>
      </w:tr>
      <w:tr w:rsidR="00764BD8" w:rsidRPr="00A40032" w14:paraId="16932B7D" w14:textId="77777777" w:rsidTr="00792FB1">
        <w:tc>
          <w:tcPr>
            <w:tcW w:w="1741" w:type="pct"/>
          </w:tcPr>
          <w:p w14:paraId="456B25D2" w14:textId="0CDE82D0" w:rsidR="00764BD8" w:rsidRPr="004226BC" w:rsidRDefault="00D117B3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vertAlign w:val="superscript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 xml:space="preserve">در </w:t>
            </w:r>
            <w:r w:rsidR="00104400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حال حاضر</w:t>
            </w: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 xml:space="preserve"> </w:t>
            </w:r>
            <w:r w:rsidR="004226BC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چنین قابلیتی فراهم نمی‌باشد.</w:t>
            </w:r>
          </w:p>
        </w:tc>
        <w:tc>
          <w:tcPr>
            <w:tcW w:w="1877" w:type="pct"/>
          </w:tcPr>
          <w:p w14:paraId="3A96B32B" w14:textId="77777777" w:rsidR="00D50328" w:rsidRPr="00CD4155" w:rsidRDefault="00764BD8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</w:pP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کانال تلگرام یا سایت خبر مثال:</w:t>
            </w:r>
          </w:p>
          <w:p w14:paraId="42645635" w14:textId="77777777" w:rsidR="00764BD8" w:rsidRPr="00CD4155" w:rsidRDefault="00D50328" w:rsidP="00D50328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</w:pP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Telegram</w:t>
            </w:r>
            <w:r w:rsidR="00720689"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: </w:t>
            </w:r>
            <w:proofErr w:type="spellStart"/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noavaran</w:t>
            </w:r>
            <w:proofErr w:type="spellEnd"/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="00D44DAD"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=</w:t>
            </w: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 10002</w:t>
            </w:r>
            <w:r w:rsidR="00764BD8"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، </w:t>
            </w:r>
          </w:p>
          <w:p w14:paraId="1E4C0413" w14:textId="77777777" w:rsidR="00764BD8" w:rsidRPr="00A40032" w:rsidRDefault="00D50328" w:rsidP="00764BD8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News</w:t>
            </w:r>
            <w:r w:rsidR="00720689"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: </w:t>
            </w: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donya-e-eghtesad.com</w:t>
            </w:r>
            <w:r w:rsidR="00D44DAD"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 =</w:t>
            </w: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 30005</w:t>
            </w:r>
            <w:r w:rsidR="00D44DAD"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 xml:space="preserve"> </w:t>
            </w:r>
          </w:p>
        </w:tc>
        <w:tc>
          <w:tcPr>
            <w:tcW w:w="643" w:type="pct"/>
          </w:tcPr>
          <w:p w14:paraId="6545180E" w14:textId="77777777" w:rsidR="00764BD8" w:rsidRPr="00A40032" w:rsidRDefault="00764BD8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</w:p>
        </w:tc>
        <w:tc>
          <w:tcPr>
            <w:tcW w:w="739" w:type="pct"/>
            <w:vAlign w:val="center"/>
          </w:tcPr>
          <w:p w14:paraId="26B8B20C" w14:textId="77777777" w:rsidR="00764BD8" w:rsidRPr="00A40032" w:rsidRDefault="00622A01" w:rsidP="00A638A8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s</w:t>
            </w:r>
            <w:r w:rsidR="00764BD8"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ourceID</w:t>
            </w:r>
            <w:proofErr w:type="spellEnd"/>
          </w:p>
        </w:tc>
      </w:tr>
      <w:tr w:rsidR="00A638A8" w:rsidRPr="00A40032" w14:paraId="54909810" w14:textId="77777777" w:rsidTr="00792FB1">
        <w:tc>
          <w:tcPr>
            <w:tcW w:w="1741" w:type="pct"/>
          </w:tcPr>
          <w:p w14:paraId="26F80592" w14:textId="77777777" w:rsidR="00A638A8" w:rsidRPr="00CD4155" w:rsidRDefault="008A1059" w:rsidP="0064512A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</w:rPr>
            </w:pPr>
            <w:r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lastRenderedPageBreak/>
              <w:t xml:space="preserve">اختیاری </w:t>
            </w:r>
            <w:r w:rsidR="00A455E2"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t>(اگر تاریخ زده نشود، روز جاری در نظر گرفته می</w:t>
            </w:r>
            <w:r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softHyphen/>
            </w:r>
            <w:r w:rsidR="00A455E2"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t>شود)</w:t>
            </w:r>
          </w:p>
        </w:tc>
        <w:tc>
          <w:tcPr>
            <w:tcW w:w="1877" w:type="pct"/>
          </w:tcPr>
          <w:p w14:paraId="13FA7D7F" w14:textId="5D0D735D" w:rsidR="00A638A8" w:rsidRPr="00395262" w:rsidRDefault="00622A01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9526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تاریخ شروع بازه مثال: </w:t>
            </w:r>
            <w:r w:rsidR="00395262" w:rsidRPr="00395262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2020-04-02 </w:t>
            </w:r>
          </w:p>
        </w:tc>
        <w:tc>
          <w:tcPr>
            <w:tcW w:w="643" w:type="pct"/>
          </w:tcPr>
          <w:p w14:paraId="0BAD213F" w14:textId="77777777" w:rsidR="00A638A8" w:rsidRPr="00A40032" w:rsidRDefault="00A638A8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</w:p>
        </w:tc>
        <w:tc>
          <w:tcPr>
            <w:tcW w:w="739" w:type="pct"/>
            <w:vAlign w:val="center"/>
          </w:tcPr>
          <w:p w14:paraId="0BE11288" w14:textId="5F1FC7D0" w:rsidR="00A638A8" w:rsidRPr="00A40032" w:rsidRDefault="00CD4155" w:rsidP="00A638A8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Start Date</w:t>
            </w:r>
          </w:p>
        </w:tc>
      </w:tr>
      <w:tr w:rsidR="00720689" w:rsidRPr="00A40032" w14:paraId="7F2F3BBE" w14:textId="77777777" w:rsidTr="00792FB1">
        <w:tc>
          <w:tcPr>
            <w:tcW w:w="1741" w:type="pct"/>
          </w:tcPr>
          <w:p w14:paraId="4A26818B" w14:textId="77777777" w:rsidR="00720689" w:rsidRPr="00CD4155" w:rsidRDefault="008A1059" w:rsidP="0064512A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</w:rPr>
            </w:pPr>
            <w:r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t>اختیاری (اگر تاریخ زده نشود، روز جاری در نظر گرفته می</w:t>
            </w:r>
            <w:r w:rsidRPr="00CD4155">
              <w:rPr>
                <w:rFonts w:ascii="IRANSansWebFaNum" w:hAnsi="IRANSansWebFaNum" w:cs="IRANSansWebFaNum"/>
                <w:sz w:val="18"/>
                <w:szCs w:val="18"/>
                <w:rtl/>
              </w:rPr>
              <w:softHyphen/>
              <w:t>شود)</w:t>
            </w:r>
          </w:p>
        </w:tc>
        <w:tc>
          <w:tcPr>
            <w:tcW w:w="1877" w:type="pct"/>
          </w:tcPr>
          <w:p w14:paraId="42448245" w14:textId="77777777" w:rsidR="00720689" w:rsidRPr="00A40032" w:rsidRDefault="00622A01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تاریخ پایان بازه</w:t>
            </w:r>
          </w:p>
        </w:tc>
        <w:tc>
          <w:tcPr>
            <w:tcW w:w="643" w:type="pct"/>
          </w:tcPr>
          <w:p w14:paraId="59466390" w14:textId="77777777" w:rsidR="00720689" w:rsidRPr="00A40032" w:rsidRDefault="00720689" w:rsidP="0064512A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</w:p>
        </w:tc>
        <w:tc>
          <w:tcPr>
            <w:tcW w:w="739" w:type="pct"/>
            <w:vAlign w:val="center"/>
          </w:tcPr>
          <w:p w14:paraId="7C6664A0" w14:textId="03786637" w:rsidR="00720689" w:rsidRPr="00A40032" w:rsidRDefault="00CD4155" w:rsidP="00A638A8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End Date</w:t>
            </w:r>
          </w:p>
        </w:tc>
      </w:tr>
    </w:tbl>
    <w:p w14:paraId="6ACFF1B5" w14:textId="46788E89" w:rsidR="00CD4155" w:rsidRDefault="00CD4155" w:rsidP="00CD4155">
      <w:pPr>
        <w:bidi/>
        <w:rPr>
          <w:rFonts w:ascii="IRANSansWebFaNum" w:hAnsi="IRANSansWebFaNum" w:cs="IRANSansWebFaNum"/>
        </w:rPr>
      </w:pPr>
    </w:p>
    <w:p w14:paraId="1A00F942" w14:textId="77777777" w:rsidR="00CD4155" w:rsidRPr="00A40032" w:rsidRDefault="00CD4155" w:rsidP="00CD4155">
      <w:pPr>
        <w:bidi/>
        <w:rPr>
          <w:rFonts w:ascii="IRANSansWebFaNum" w:hAnsi="IRANSansWebFaNum" w:cs="IRANSansWebFaNum"/>
        </w:rPr>
      </w:pPr>
    </w:p>
    <w:tbl>
      <w:tblPr>
        <w:tblStyle w:val="TableGrid"/>
        <w:bidiVisual/>
        <w:tblW w:w="4993" w:type="pct"/>
        <w:tblLook w:val="04A0" w:firstRow="1" w:lastRow="0" w:firstColumn="1" w:lastColumn="0" w:noHBand="0" w:noVBand="1"/>
      </w:tblPr>
      <w:tblGrid>
        <w:gridCol w:w="3757"/>
        <w:gridCol w:w="4051"/>
        <w:gridCol w:w="2967"/>
      </w:tblGrid>
      <w:tr w:rsidR="00CD4155" w:rsidRPr="00A40032" w14:paraId="21478628" w14:textId="77777777" w:rsidTr="004226BC">
        <w:tc>
          <w:tcPr>
            <w:tcW w:w="5000" w:type="pct"/>
            <w:gridSpan w:val="3"/>
            <w:shd w:val="clear" w:color="auto" w:fill="B4C6E7" w:themeFill="accent5" w:themeFillTint="66"/>
          </w:tcPr>
          <w:p w14:paraId="3B074FBD" w14:textId="77777777" w:rsidR="00CD4155" w:rsidRPr="00CD4155" w:rsidRDefault="00CD4155" w:rsidP="00CD4155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CD4155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خروجی ها</w:t>
            </w:r>
          </w:p>
          <w:p w14:paraId="3857F465" w14:textId="27FFB275" w:rsidR="00CD4155" w:rsidRPr="00A40032" w:rsidRDefault="00CD4155" w:rsidP="00CD4155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  <w:t>*</w:t>
            </w:r>
            <w:r w:rsidRPr="00CD4155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سرویس به گونه ای طراحی شود که بتوان فیلدهای خروجی را فیلتر کرد به این معنی که در خروجی سرویس ارائه نشوند.</w:t>
            </w:r>
          </w:p>
        </w:tc>
      </w:tr>
      <w:tr w:rsidR="00686C2B" w:rsidRPr="00A40032" w14:paraId="4A581EC2" w14:textId="77777777" w:rsidTr="00A40032">
        <w:tc>
          <w:tcPr>
            <w:tcW w:w="1743" w:type="pct"/>
          </w:tcPr>
          <w:p w14:paraId="51A17F8C" w14:textId="77777777" w:rsidR="00686C2B" w:rsidRPr="00A40032" w:rsidRDefault="00686C2B" w:rsidP="004558E7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اجباری یا اختیاری:</w:t>
            </w:r>
          </w:p>
        </w:tc>
        <w:tc>
          <w:tcPr>
            <w:tcW w:w="1880" w:type="pct"/>
          </w:tcPr>
          <w:p w14:paraId="3BA6F96C" w14:textId="77777777" w:rsidR="00686C2B" w:rsidRPr="00A40032" w:rsidRDefault="00686C2B" w:rsidP="004558E7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توضیحات</w:t>
            </w:r>
          </w:p>
        </w:tc>
        <w:tc>
          <w:tcPr>
            <w:tcW w:w="1377" w:type="pct"/>
            <w:vAlign w:val="center"/>
          </w:tcPr>
          <w:p w14:paraId="26ACB2E7" w14:textId="77777777" w:rsidR="00686C2B" w:rsidRPr="00A40032" w:rsidRDefault="00686C2B" w:rsidP="00DB38C0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پارامتر</w:t>
            </w:r>
          </w:p>
        </w:tc>
      </w:tr>
      <w:tr w:rsidR="00686C2B" w:rsidRPr="00A40032" w14:paraId="4D9F3959" w14:textId="77777777" w:rsidTr="00A40032">
        <w:tc>
          <w:tcPr>
            <w:tcW w:w="1743" w:type="pct"/>
          </w:tcPr>
          <w:p w14:paraId="31A0E653" w14:textId="6C06F592" w:rsidR="00686C2B" w:rsidRPr="00A40032" w:rsidRDefault="00104400" w:rsidP="00FE0DE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حال حاضر چنین قابلیتی فراهم نمی‌باشد.</w:t>
            </w:r>
          </w:p>
        </w:tc>
        <w:tc>
          <w:tcPr>
            <w:tcW w:w="1880" w:type="pct"/>
          </w:tcPr>
          <w:p w14:paraId="04B0BC92" w14:textId="4F9AF008" w:rsidR="00686C2B" w:rsidRPr="00D117B3" w:rsidRDefault="00686C2B" w:rsidP="00FE0DE3">
            <w:pPr>
              <w:bidi/>
              <w:rPr>
                <w:rFonts w:ascii="IRANSansWebFaNum" w:hAnsi="IRANSansWebFaNum" w:cs="IRANSansWebFaNum"/>
                <w:sz w:val="18"/>
                <w:szCs w:val="18"/>
                <w:lang w:bidi="fa-IR"/>
              </w:rPr>
            </w:pPr>
            <w:r w:rsidRPr="00D117B3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Telegram /Twitter/News</w:t>
            </w:r>
          </w:p>
        </w:tc>
        <w:tc>
          <w:tcPr>
            <w:tcW w:w="1377" w:type="pct"/>
            <w:vAlign w:val="center"/>
          </w:tcPr>
          <w:p w14:paraId="07FB4553" w14:textId="77777777" w:rsidR="00686C2B" w:rsidRPr="00D117B3" w:rsidRDefault="00686C2B" w:rsidP="00FE0DE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D117B3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channelID</w:t>
            </w:r>
            <w:proofErr w:type="spellEnd"/>
          </w:p>
        </w:tc>
      </w:tr>
      <w:tr w:rsidR="00D117B3" w:rsidRPr="00A40032" w14:paraId="1BFE6150" w14:textId="77777777" w:rsidTr="00A40032">
        <w:tc>
          <w:tcPr>
            <w:tcW w:w="1743" w:type="pct"/>
          </w:tcPr>
          <w:p w14:paraId="7067EE03" w14:textId="63F510E4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880" w:type="pct"/>
          </w:tcPr>
          <w:p w14:paraId="5E22CB65" w14:textId="77777777" w:rsidR="00D117B3" w:rsidRPr="00D117B3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lang w:bidi="fa-IR"/>
              </w:rPr>
            </w:pPr>
            <w:r w:rsidRPr="00D117B3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اسم نوع منبع معادل </w:t>
            </w:r>
            <w:proofErr w:type="spellStart"/>
            <w:r w:rsidRPr="00D117B3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channelID</w:t>
            </w:r>
            <w:proofErr w:type="spellEnd"/>
          </w:p>
        </w:tc>
        <w:tc>
          <w:tcPr>
            <w:tcW w:w="1377" w:type="pct"/>
            <w:vAlign w:val="center"/>
          </w:tcPr>
          <w:p w14:paraId="2BB00D63" w14:textId="77777777" w:rsidR="00D117B3" w:rsidRPr="00D117B3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D117B3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channelName</w:t>
            </w:r>
            <w:proofErr w:type="spellEnd"/>
          </w:p>
        </w:tc>
      </w:tr>
      <w:tr w:rsidR="00104400" w:rsidRPr="00A40032" w14:paraId="5EEC2112" w14:textId="77777777" w:rsidTr="00A40032">
        <w:tc>
          <w:tcPr>
            <w:tcW w:w="1743" w:type="pct"/>
          </w:tcPr>
          <w:p w14:paraId="08E80572" w14:textId="1005F525" w:rsidR="00104400" w:rsidRPr="00A40032" w:rsidRDefault="00104400" w:rsidP="00104400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حال حاضر چنین قابلیتی فراهم نمی‌باشد.</w:t>
            </w:r>
          </w:p>
        </w:tc>
        <w:tc>
          <w:tcPr>
            <w:tcW w:w="1880" w:type="pct"/>
          </w:tcPr>
          <w:p w14:paraId="48258F8D" w14:textId="77777777" w:rsidR="00104400" w:rsidRPr="00D117B3" w:rsidRDefault="00104400" w:rsidP="00104400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D117B3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>آی دی کانال تلگرام، توییتر یا سایت</w:t>
            </w:r>
          </w:p>
        </w:tc>
        <w:tc>
          <w:tcPr>
            <w:tcW w:w="1377" w:type="pct"/>
            <w:vAlign w:val="center"/>
          </w:tcPr>
          <w:p w14:paraId="111E9FFB" w14:textId="77777777" w:rsidR="00104400" w:rsidRPr="00D117B3" w:rsidRDefault="00104400" w:rsidP="00104400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D117B3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sourceID</w:t>
            </w:r>
            <w:proofErr w:type="spellEnd"/>
          </w:p>
        </w:tc>
      </w:tr>
      <w:tr w:rsidR="00104400" w:rsidRPr="00A40032" w14:paraId="01B90CB8" w14:textId="77777777" w:rsidTr="00A40032">
        <w:tc>
          <w:tcPr>
            <w:tcW w:w="1743" w:type="pct"/>
          </w:tcPr>
          <w:p w14:paraId="23BD94EB" w14:textId="5AB5F0F3" w:rsidR="00104400" w:rsidRPr="00A40032" w:rsidRDefault="00104400" w:rsidP="00104400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حال حاضر چنین قابلیتی فراهم نمی‌باشد.</w:t>
            </w:r>
          </w:p>
        </w:tc>
        <w:tc>
          <w:tcPr>
            <w:tcW w:w="1880" w:type="pct"/>
          </w:tcPr>
          <w:p w14:paraId="3B06CBFF" w14:textId="77777777" w:rsidR="00104400" w:rsidRPr="00D117B3" w:rsidRDefault="00104400" w:rsidP="00104400">
            <w:pPr>
              <w:bidi/>
              <w:rPr>
                <w:rFonts w:ascii="IRANSansWebFaNum" w:hAnsi="IRANSansWebFaNum" w:cs="IRANSansWebFaNum"/>
                <w:sz w:val="18"/>
                <w:szCs w:val="18"/>
                <w:lang w:bidi="fa-IR"/>
              </w:rPr>
            </w:pPr>
            <w:r w:rsidRPr="00D117B3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>اسم کامل کانال تلگرام، توییتر یا آدرس کامل سایت معادل</w:t>
            </w:r>
            <w:proofErr w:type="spellStart"/>
            <w:r w:rsidRPr="00D117B3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sourceID</w:t>
            </w:r>
            <w:proofErr w:type="spellEnd"/>
          </w:p>
        </w:tc>
        <w:tc>
          <w:tcPr>
            <w:tcW w:w="1377" w:type="pct"/>
            <w:vAlign w:val="center"/>
          </w:tcPr>
          <w:p w14:paraId="5F0FF1B8" w14:textId="77777777" w:rsidR="00104400" w:rsidRPr="00D117B3" w:rsidRDefault="00104400" w:rsidP="00104400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D117B3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sourceName</w:t>
            </w:r>
            <w:proofErr w:type="spellEnd"/>
          </w:p>
        </w:tc>
      </w:tr>
      <w:tr w:rsidR="00D117B3" w:rsidRPr="00A40032" w14:paraId="04D0FEB1" w14:textId="77777777" w:rsidTr="00A40032">
        <w:tc>
          <w:tcPr>
            <w:tcW w:w="1743" w:type="pct"/>
          </w:tcPr>
          <w:p w14:paraId="33299F66" w14:textId="700B9F10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اجباری</w:t>
            </w:r>
          </w:p>
        </w:tc>
        <w:tc>
          <w:tcPr>
            <w:tcW w:w="1880" w:type="pct"/>
          </w:tcPr>
          <w:p w14:paraId="5ED4DA81" w14:textId="77777777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 xml:space="preserve">تاریخ و زمان میلادی خبر مثال: </w:t>
            </w: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  <w:t>"2019-12-08T09:28:34"</w:t>
            </w:r>
          </w:p>
        </w:tc>
        <w:tc>
          <w:tcPr>
            <w:tcW w:w="1377" w:type="pct"/>
            <w:vAlign w:val="center"/>
          </w:tcPr>
          <w:p w14:paraId="0135B798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newsDateGre</w:t>
            </w:r>
            <w:proofErr w:type="spellEnd"/>
          </w:p>
        </w:tc>
      </w:tr>
      <w:tr w:rsidR="00D117B3" w:rsidRPr="00A40032" w14:paraId="5CACD2C5" w14:textId="77777777" w:rsidTr="00A40032">
        <w:tc>
          <w:tcPr>
            <w:tcW w:w="1743" w:type="pct"/>
          </w:tcPr>
          <w:p w14:paraId="60C76FD1" w14:textId="39B6B16E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نسخه‌های بعدی این امکان فراهم می‌شود.</w:t>
            </w:r>
          </w:p>
        </w:tc>
        <w:tc>
          <w:tcPr>
            <w:tcW w:w="1880" w:type="pct"/>
          </w:tcPr>
          <w:p w14:paraId="5E198E02" w14:textId="77777777" w:rsidR="00D117B3" w:rsidRPr="004226BC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lang w:bidi="fa-IR"/>
              </w:rPr>
            </w:pP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تاریخ و زمان شمسی خبر مثال: </w:t>
            </w:r>
            <w:r w:rsidRPr="004226BC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"1398/09/17"</w:t>
            </w:r>
          </w:p>
        </w:tc>
        <w:tc>
          <w:tcPr>
            <w:tcW w:w="1377" w:type="pct"/>
            <w:vAlign w:val="center"/>
          </w:tcPr>
          <w:p w14:paraId="14C174DC" w14:textId="77777777" w:rsidR="00D117B3" w:rsidRPr="004226BC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4226BC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newsJDate</w:t>
            </w:r>
            <w:proofErr w:type="spellEnd"/>
          </w:p>
        </w:tc>
      </w:tr>
      <w:tr w:rsidR="00D117B3" w:rsidRPr="00A40032" w14:paraId="05817529" w14:textId="77777777" w:rsidTr="00A40032">
        <w:tc>
          <w:tcPr>
            <w:tcW w:w="1743" w:type="pct"/>
          </w:tcPr>
          <w:p w14:paraId="6D1EA7E8" w14:textId="0CA9A80E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اجباری</w:t>
            </w:r>
          </w:p>
        </w:tc>
        <w:tc>
          <w:tcPr>
            <w:tcW w:w="1880" w:type="pct"/>
          </w:tcPr>
          <w:p w14:paraId="4C1C4F0A" w14:textId="77777777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محتوای خبر</w:t>
            </w:r>
          </w:p>
        </w:tc>
        <w:tc>
          <w:tcPr>
            <w:tcW w:w="1377" w:type="pct"/>
            <w:vAlign w:val="center"/>
          </w:tcPr>
          <w:p w14:paraId="2AE74652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content</w:t>
            </w:r>
          </w:p>
        </w:tc>
      </w:tr>
      <w:tr w:rsidR="00D117B3" w:rsidRPr="00A40032" w14:paraId="01E4B29D" w14:textId="77777777" w:rsidTr="00827533">
        <w:trPr>
          <w:trHeight w:val="953"/>
        </w:trPr>
        <w:tc>
          <w:tcPr>
            <w:tcW w:w="1743" w:type="pct"/>
          </w:tcPr>
          <w:p w14:paraId="5278504E" w14:textId="27B723E6" w:rsidR="00D117B3" w:rsidRPr="004226BC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</w:rPr>
            </w:pP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</w:rPr>
              <w:t>اخبار نمیتوانند دارای احساس مثبت، منفی و یا خنثی باشند و این</w:t>
            </w:r>
            <w:r w:rsidRPr="004226BC">
              <w:rPr>
                <w:rFonts w:ascii="IRANSansWebFaNum" w:hAnsi="IRANSansWebFaNum" w:cs="IRANSansWebFaNum" w:hint="cs"/>
                <w:sz w:val="18"/>
                <w:szCs w:val="18"/>
                <w:rtl/>
              </w:rPr>
              <w:t xml:space="preserve"> سرویس </w:t>
            </w: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</w:rPr>
              <w:t xml:space="preserve">تنها برای داده‌های استخراج شده از توییتر </w:t>
            </w:r>
            <w:r w:rsidRPr="004226BC">
              <w:rPr>
                <w:rFonts w:ascii="IRANSansWebFaNum" w:hAnsi="IRANSansWebFaNum" w:cs="IRANSansWebFaNum" w:hint="cs"/>
                <w:sz w:val="18"/>
                <w:szCs w:val="18"/>
                <w:rtl/>
              </w:rPr>
              <w:t>امکان‌پذیر است.</w:t>
            </w:r>
          </w:p>
        </w:tc>
        <w:tc>
          <w:tcPr>
            <w:tcW w:w="1880" w:type="pct"/>
          </w:tcPr>
          <w:p w14:paraId="6CAD92D4" w14:textId="77777777" w:rsidR="00D117B3" w:rsidRPr="00A40032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احساس خبر بر اساس تشخیص بخش پایش خبر که میتواند یکی از مقادیر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Negative, Positive, Neutral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باشد.</w:t>
            </w:r>
          </w:p>
        </w:tc>
        <w:tc>
          <w:tcPr>
            <w:tcW w:w="1377" w:type="pct"/>
            <w:vAlign w:val="center"/>
          </w:tcPr>
          <w:p w14:paraId="069449ED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sentiment</w:t>
            </w:r>
          </w:p>
        </w:tc>
      </w:tr>
      <w:tr w:rsidR="00D117B3" w:rsidRPr="00A40032" w14:paraId="38DA76B7" w14:textId="77777777" w:rsidTr="00827533">
        <w:trPr>
          <w:trHeight w:val="791"/>
        </w:trPr>
        <w:tc>
          <w:tcPr>
            <w:tcW w:w="1743" w:type="pct"/>
          </w:tcPr>
          <w:p w14:paraId="3DA4D646" w14:textId="4928C427" w:rsidR="00D117B3" w:rsidRPr="004226BC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</w:rPr>
            </w:pP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</w:rPr>
              <w:t>این امکان در سرویس بازار سهام موجود نیست اما در آینده برای نوآوران فراهم خواهد شد</w:t>
            </w:r>
            <w:r>
              <w:rPr>
                <w:rFonts w:ascii="IRANSansWebFaNum" w:hAnsi="IRANSansWebFaNum" w:cs="IRANSansWebFaNum" w:hint="cs"/>
                <w:sz w:val="18"/>
                <w:szCs w:val="18"/>
                <w:rtl/>
              </w:rPr>
              <w:t>.</w:t>
            </w:r>
          </w:p>
        </w:tc>
        <w:tc>
          <w:tcPr>
            <w:tcW w:w="1880" w:type="pct"/>
          </w:tcPr>
          <w:p w14:paraId="77BD1FD5" w14:textId="77777777" w:rsidR="00D117B3" w:rsidRPr="00A40032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تعداد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seen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، برای منابعی که این خروجی بی معنی است،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Null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برمیگرداند.</w:t>
            </w:r>
          </w:p>
        </w:tc>
        <w:tc>
          <w:tcPr>
            <w:tcW w:w="1377" w:type="pct"/>
            <w:vAlign w:val="center"/>
          </w:tcPr>
          <w:p w14:paraId="69B3FC14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A40032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seenNum</w:t>
            </w:r>
            <w:proofErr w:type="spellEnd"/>
          </w:p>
        </w:tc>
      </w:tr>
      <w:tr w:rsidR="00D117B3" w:rsidRPr="00A40032" w14:paraId="6B04CE03" w14:textId="77777777" w:rsidTr="00A40032">
        <w:tc>
          <w:tcPr>
            <w:tcW w:w="1743" w:type="pct"/>
          </w:tcPr>
          <w:p w14:paraId="30091017" w14:textId="1D3303E2" w:rsidR="00D117B3" w:rsidRPr="004226BC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</w:rPr>
              <w:t>این امکان در سرویس بازار سهام موجود نیست اما در آینده برای نوآوران فراهم خواهد شد</w:t>
            </w:r>
            <w:r>
              <w:rPr>
                <w:rFonts w:ascii="IRANSansWebFaNum" w:hAnsi="IRANSansWebFaNum" w:cs="IRANSansWebFaNum" w:hint="cs"/>
                <w:sz w:val="18"/>
                <w:szCs w:val="18"/>
                <w:rtl/>
              </w:rPr>
              <w:t>.</w:t>
            </w:r>
          </w:p>
        </w:tc>
        <w:tc>
          <w:tcPr>
            <w:tcW w:w="1880" w:type="pct"/>
          </w:tcPr>
          <w:p w14:paraId="66BB1260" w14:textId="7147D6AB" w:rsidR="00D117B3" w:rsidRPr="00A40032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تعداد دفعاتی که این خبر فوروارد شده است. برای منابعی که این خروجی بی معنی است،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Null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برمیگرداند</w:t>
            </w:r>
            <w:r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.</w:t>
            </w:r>
          </w:p>
        </w:tc>
        <w:tc>
          <w:tcPr>
            <w:tcW w:w="1377" w:type="pct"/>
            <w:vAlign w:val="center"/>
          </w:tcPr>
          <w:p w14:paraId="37D46A75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A40032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forwardNum</w:t>
            </w:r>
            <w:proofErr w:type="spellEnd"/>
          </w:p>
        </w:tc>
      </w:tr>
      <w:tr w:rsidR="00D117B3" w:rsidRPr="00A40032" w14:paraId="4D5A185B" w14:textId="77777777" w:rsidTr="00827533">
        <w:trPr>
          <w:trHeight w:val="728"/>
        </w:trPr>
        <w:tc>
          <w:tcPr>
            <w:tcW w:w="1743" w:type="pct"/>
          </w:tcPr>
          <w:p w14:paraId="32603C2E" w14:textId="706CE8FC" w:rsidR="00D117B3" w:rsidRPr="004226BC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</w:rPr>
            </w:pPr>
            <w:r w:rsidRPr="004226BC">
              <w:rPr>
                <w:rFonts w:ascii="IRANSansWebFaNum" w:hAnsi="IRANSansWebFaNum" w:cs="IRANSansWebFaNum"/>
                <w:sz w:val="18"/>
                <w:szCs w:val="18"/>
                <w:rtl/>
              </w:rPr>
              <w:t>این امکان در سرویس بازار سهام موجود نیست اما در آینده برای نوآوران فراهم خواهد شد</w:t>
            </w:r>
            <w:r>
              <w:rPr>
                <w:rFonts w:ascii="IRANSansWebFaNum" w:hAnsi="IRANSansWebFaNum" w:cs="IRANSansWebFaNum" w:hint="cs"/>
                <w:sz w:val="18"/>
                <w:szCs w:val="18"/>
                <w:rtl/>
              </w:rPr>
              <w:t>.</w:t>
            </w:r>
          </w:p>
        </w:tc>
        <w:tc>
          <w:tcPr>
            <w:tcW w:w="1880" w:type="pct"/>
          </w:tcPr>
          <w:p w14:paraId="30F18A8D" w14:textId="6C035E52" w:rsidR="00D117B3" w:rsidRPr="00A40032" w:rsidRDefault="00D117B3" w:rsidP="00D117B3">
            <w:pPr>
              <w:bidi/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تعداد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like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که خبر داشته است. برای منابعی که این خروجی بی معنی است، 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Null</w:t>
            </w:r>
            <w:r w:rsidRPr="00A40032">
              <w:rPr>
                <w:rFonts w:ascii="IRANSansWebFaNum" w:hAnsi="IRANSansWebFaNum" w:cs="IRANSansWebFaNum"/>
                <w:sz w:val="18"/>
                <w:szCs w:val="18"/>
                <w:rtl/>
                <w:lang w:bidi="fa-IR"/>
              </w:rPr>
              <w:t xml:space="preserve"> برمیگرداند</w:t>
            </w:r>
            <w:r>
              <w:rPr>
                <w:rFonts w:ascii="IRANSansWebFaNum" w:hAnsi="IRANSansWebFaNum" w:cs="IRANSansWebFaNum"/>
                <w:sz w:val="18"/>
                <w:szCs w:val="18"/>
                <w:lang w:bidi="fa-IR"/>
              </w:rPr>
              <w:t>.</w:t>
            </w:r>
          </w:p>
        </w:tc>
        <w:tc>
          <w:tcPr>
            <w:tcW w:w="1377" w:type="pct"/>
            <w:vAlign w:val="center"/>
          </w:tcPr>
          <w:p w14:paraId="36F76E95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A40032">
              <w:rPr>
                <w:rFonts w:ascii="IRANSansWebFaNum" w:hAnsi="IRANSansWebFaNum" w:cs="IRANSansWebFaNum"/>
                <w:b/>
                <w:bCs/>
                <w:sz w:val="18"/>
                <w:szCs w:val="18"/>
                <w:lang w:bidi="fa-IR"/>
              </w:rPr>
              <w:t>likeNum</w:t>
            </w:r>
            <w:proofErr w:type="spellEnd"/>
          </w:p>
        </w:tc>
      </w:tr>
      <w:tr w:rsidR="00D117B3" w:rsidRPr="00A40032" w14:paraId="40DEDF1A" w14:textId="77777777" w:rsidTr="00D117B3">
        <w:tc>
          <w:tcPr>
            <w:tcW w:w="1743" w:type="pct"/>
            <w:shd w:val="clear" w:color="auto" w:fill="C5E0B3" w:themeFill="accent6" w:themeFillTint="66"/>
          </w:tcPr>
          <w:p w14:paraId="146526D0" w14:textId="77777777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880" w:type="pct"/>
            <w:shd w:val="clear" w:color="auto" w:fill="C5E0B3" w:themeFill="accent6" w:themeFillTint="66"/>
          </w:tcPr>
          <w:p w14:paraId="078EC58B" w14:textId="77777777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پیشنهاد خروجی های دیگر</w:t>
            </w:r>
          </w:p>
        </w:tc>
        <w:tc>
          <w:tcPr>
            <w:tcW w:w="1377" w:type="pct"/>
            <w:shd w:val="clear" w:color="auto" w:fill="C5E0B3" w:themeFill="accent6" w:themeFillTint="66"/>
            <w:vAlign w:val="center"/>
          </w:tcPr>
          <w:p w14:paraId="43020DF9" w14:textId="4741CC33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</w:p>
        </w:tc>
      </w:tr>
      <w:tr w:rsidR="00D117B3" w:rsidRPr="00A40032" w14:paraId="2D514596" w14:textId="77777777" w:rsidTr="00A40032">
        <w:tc>
          <w:tcPr>
            <w:tcW w:w="1743" w:type="pct"/>
            <w:shd w:val="clear" w:color="auto" w:fill="auto"/>
          </w:tcPr>
          <w:p w14:paraId="3683B523" w14:textId="78E4890D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  <w:t>باتوجه به نماد بورسی موردنظر قابل اجرا است.</w:t>
            </w:r>
          </w:p>
        </w:tc>
        <w:tc>
          <w:tcPr>
            <w:tcW w:w="1880" w:type="pct"/>
            <w:shd w:val="clear" w:color="auto" w:fill="auto"/>
          </w:tcPr>
          <w:p w14:paraId="75C8DD5F" w14:textId="395D4389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عنوان صنعت</w:t>
            </w:r>
          </w:p>
        </w:tc>
        <w:tc>
          <w:tcPr>
            <w:tcW w:w="1377" w:type="pct"/>
            <w:shd w:val="clear" w:color="auto" w:fill="auto"/>
            <w:vAlign w:val="center"/>
          </w:tcPr>
          <w:p w14:paraId="281E4BDE" w14:textId="2727453D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Industry</w:t>
            </w:r>
          </w:p>
        </w:tc>
      </w:tr>
      <w:tr w:rsidR="00D117B3" w:rsidRPr="00A40032" w14:paraId="1BC1A0FF" w14:textId="77777777" w:rsidTr="00395262">
        <w:trPr>
          <w:trHeight w:val="665"/>
        </w:trPr>
        <w:tc>
          <w:tcPr>
            <w:tcW w:w="1743" w:type="pct"/>
            <w:shd w:val="clear" w:color="auto" w:fill="auto"/>
          </w:tcPr>
          <w:p w14:paraId="7B043BB1" w14:textId="77D552EB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نسخه بعدی چنین قابلیتی افزوده می‌شود.</w:t>
            </w:r>
          </w:p>
        </w:tc>
        <w:tc>
          <w:tcPr>
            <w:tcW w:w="1880" w:type="pct"/>
            <w:shd w:val="clear" w:color="auto" w:fill="auto"/>
          </w:tcPr>
          <w:p w14:paraId="6C72F87F" w14:textId="3EFC9A6B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lang w:bidi="fa-IR"/>
              </w:rPr>
            </w:pPr>
            <w:r w:rsidRPr="00A40032"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  <w:t>تشخیص اثر بالارونده یا پایین‌رونده محتوای داده شده در سهم موردنظر</w:t>
            </w:r>
          </w:p>
        </w:tc>
        <w:tc>
          <w:tcPr>
            <w:tcW w:w="1377" w:type="pct"/>
            <w:shd w:val="clear" w:color="auto" w:fill="auto"/>
            <w:vAlign w:val="center"/>
          </w:tcPr>
          <w:p w14:paraId="4699F7BB" w14:textId="69F03E6B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B</w:t>
            </w: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ullish and </w:t>
            </w:r>
            <w:r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B</w:t>
            </w:r>
            <w:r w:rsidRPr="00A40032"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earish</w:t>
            </w:r>
          </w:p>
        </w:tc>
      </w:tr>
      <w:tr w:rsidR="00D117B3" w:rsidRPr="00A40032" w14:paraId="6642B651" w14:textId="77777777" w:rsidTr="00395262">
        <w:trPr>
          <w:trHeight w:val="665"/>
        </w:trPr>
        <w:tc>
          <w:tcPr>
            <w:tcW w:w="1743" w:type="pct"/>
            <w:shd w:val="clear" w:color="auto" w:fill="auto"/>
          </w:tcPr>
          <w:p w14:paraId="7A25E137" w14:textId="5C04EFAF" w:rsidR="00D117B3" w:rsidRPr="00A40032" w:rsidRDefault="00D117B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</w:rPr>
              <w:t>در نسخه بعدی چنین قابلیتی افزوده می‌شود.</w:t>
            </w:r>
          </w:p>
        </w:tc>
        <w:tc>
          <w:tcPr>
            <w:tcW w:w="1880" w:type="pct"/>
            <w:shd w:val="clear" w:color="auto" w:fill="auto"/>
          </w:tcPr>
          <w:p w14:paraId="1A3E059A" w14:textId="71692FD2" w:rsidR="00D117B3" w:rsidRPr="00A40032" w:rsidRDefault="00827533" w:rsidP="00D117B3">
            <w:pPr>
              <w:bidi/>
              <w:rPr>
                <w:rFonts w:ascii="IRANSansWebFaNum" w:hAnsi="IRANSansWebFaNum" w:cs="IRANSansWebFaNum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>امکان</w:t>
            </w:r>
            <w:r w:rsidR="00104400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انتخاب یک صنعت و</w:t>
            </w: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</w:t>
            </w:r>
            <w:r w:rsidR="00D117B3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>نمایش</w:t>
            </w:r>
            <w:r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کلیه</w:t>
            </w:r>
            <w:r w:rsidR="00D117B3">
              <w:rPr>
                <w:rFonts w:ascii="IRANSansWebFaNum" w:hAnsi="IRANSansWebFaNum" w:cs="IRANSansWebFaNum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نمادهای مربوط به یک صنعت خاص</w:t>
            </w:r>
          </w:p>
        </w:tc>
        <w:tc>
          <w:tcPr>
            <w:tcW w:w="1377" w:type="pct"/>
            <w:shd w:val="clear" w:color="auto" w:fill="auto"/>
            <w:vAlign w:val="center"/>
          </w:tcPr>
          <w:p w14:paraId="586999EB" w14:textId="4359BC2E" w:rsidR="00D117B3" w:rsidRPr="00A40032" w:rsidRDefault="00D117B3" w:rsidP="00D117B3">
            <w:pPr>
              <w:bidi/>
              <w:jc w:val="center"/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ascii="IRANSansWebFaNum" w:hAnsi="IRANSansWebFaNum" w:cs="IRANSansWebFaNum"/>
                <w:b/>
                <w:bCs/>
                <w:color w:val="000000" w:themeColor="text1"/>
                <w:sz w:val="18"/>
                <w:szCs w:val="18"/>
                <w:lang w:bidi="fa-IR"/>
              </w:rPr>
              <w:t>Market Map</w:t>
            </w:r>
          </w:p>
        </w:tc>
      </w:tr>
    </w:tbl>
    <w:p w14:paraId="4121B386" w14:textId="73149E01" w:rsidR="00980C33" w:rsidRDefault="00980C33" w:rsidP="00980C33">
      <w:pPr>
        <w:bidi/>
        <w:rPr>
          <w:rFonts w:ascii="IRANSansWebFaNum" w:hAnsi="IRANSansWebFaNum" w:cs="IRANSansWebFaNum"/>
          <w:color w:val="000000" w:themeColor="text1"/>
          <w:sz w:val="18"/>
          <w:szCs w:val="18"/>
        </w:rPr>
      </w:pPr>
    </w:p>
    <w:p w14:paraId="78FE77F5" w14:textId="554CF773" w:rsidR="00CD4155" w:rsidRDefault="00CD4155" w:rsidP="00CD4155">
      <w:pPr>
        <w:bidi/>
        <w:rPr>
          <w:rFonts w:ascii="IRANSansWebFaNum" w:hAnsi="IRANSansWebFaNum" w:cs="IRANSansWebFaNum"/>
          <w:color w:val="000000" w:themeColor="text1"/>
          <w:sz w:val="18"/>
          <w:szCs w:val="18"/>
        </w:rPr>
      </w:pPr>
    </w:p>
    <w:p w14:paraId="2FC34C2B" w14:textId="6B5C857F" w:rsidR="00D117B3" w:rsidRPr="00D117B3" w:rsidRDefault="00D117B3" w:rsidP="00827533">
      <w:pPr>
        <w:bidi/>
        <w:jc w:val="both"/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</w:pPr>
      <w:r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*** لازم به ذکر است که </w:t>
      </w:r>
      <w:r w:rsidR="00CD4155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در سرویس فعلی امکان </w:t>
      </w:r>
      <w:r w:rsidR="004226BC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>انتخاب</w:t>
      </w:r>
      <w:r w:rsidR="00CD4155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 مستقیم </w:t>
      </w:r>
      <w:r w:rsidR="004226BC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>یک</w:t>
      </w:r>
      <w:r w:rsidR="00CD4155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 کانال تلگرام </w:t>
      </w:r>
      <w:r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>و</w:t>
      </w:r>
      <w:r w:rsidR="004226BC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 سایت خبری مشخص</w:t>
      </w:r>
      <w:r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 یا نمایش خروجی با ذکر نام کانال یا </w:t>
      </w:r>
      <w:r w:rsidR="00827533">
        <w:rPr>
          <w:rFonts w:ascii="IRANSansWebFaNum" w:hAnsi="IRANSansWebFaNum" w:cs="IRANSansWebFaNum" w:hint="cs"/>
          <w:color w:val="000000" w:themeColor="text1"/>
          <w:sz w:val="24"/>
          <w:szCs w:val="24"/>
          <w:rtl/>
          <w:lang w:bidi="fa-IR"/>
        </w:rPr>
        <w:t xml:space="preserve">آدرس </w:t>
      </w:r>
      <w:r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>سایت</w:t>
      </w:r>
      <w:r w:rsidR="004226BC"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 فراهم نمی‌باشد و تنها قابلیت فیلتر سایت یا کانال‌هایی که تمایل دارید در خروجی ظاهر شوند امکان‌پذیر است.</w:t>
      </w:r>
    </w:p>
    <w:p w14:paraId="5CDCDEA4" w14:textId="7251F3EC" w:rsidR="004226BC" w:rsidRDefault="00D117B3" w:rsidP="00827533">
      <w:pPr>
        <w:bidi/>
        <w:jc w:val="both"/>
        <w:rPr>
          <w:rFonts w:ascii="IRANSansWebFaNum" w:hAnsi="IRANSansWebFaNum" w:cs="IRANSansWebFaNum"/>
          <w:sz w:val="24"/>
          <w:szCs w:val="24"/>
          <w:rtl/>
        </w:rPr>
      </w:pPr>
      <w:r w:rsidRPr="00D117B3"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  <w:t xml:space="preserve">همچنین </w:t>
      </w:r>
      <w:r w:rsidR="004226BC" w:rsidRPr="00D117B3">
        <w:rPr>
          <w:rFonts w:ascii="IRANSansWebFaNum" w:hAnsi="IRANSansWebFaNum" w:cs="IRANSansWebFaNum"/>
          <w:sz w:val="24"/>
          <w:szCs w:val="24"/>
          <w:rtl/>
        </w:rPr>
        <w:t>اخبار نمیتوانند دارای احساس مثبت، منفی و یا خنثی باشند و در صورت تخصیص احساسات به اخبار</w:t>
      </w:r>
      <w:r w:rsidR="00104400">
        <w:rPr>
          <w:rFonts w:ascii="IRANSansWebFaNum" w:hAnsi="IRANSansWebFaNum" w:cs="IRANSansWebFaNum" w:hint="cs"/>
          <w:sz w:val="24"/>
          <w:szCs w:val="24"/>
          <w:rtl/>
        </w:rPr>
        <w:t>،</w:t>
      </w:r>
      <w:r w:rsidR="004226BC" w:rsidRPr="00D117B3">
        <w:rPr>
          <w:rFonts w:ascii="IRANSansWebFaNum" w:hAnsi="IRANSansWebFaNum" w:cs="IRANSansWebFaNum"/>
          <w:sz w:val="24"/>
          <w:szCs w:val="24"/>
          <w:rtl/>
        </w:rPr>
        <w:t xml:space="preserve"> نتایج غلطی را مشاهده خواهیم کرد.</w:t>
      </w:r>
      <w:r w:rsidR="00827533">
        <w:rPr>
          <w:rFonts w:ascii="IRANSansWebFaNum" w:hAnsi="IRANSansWebFaNum" w:cs="IRANSansWebFaNum" w:hint="cs"/>
          <w:sz w:val="24"/>
          <w:szCs w:val="24"/>
          <w:rtl/>
        </w:rPr>
        <w:t xml:space="preserve"> </w:t>
      </w:r>
      <w:r w:rsidR="004226BC" w:rsidRPr="00D117B3">
        <w:rPr>
          <w:rFonts w:ascii="IRANSansWebFaNum" w:hAnsi="IRANSansWebFaNum" w:cs="IRANSansWebFaNum"/>
          <w:sz w:val="24"/>
          <w:szCs w:val="24"/>
          <w:rtl/>
        </w:rPr>
        <w:t xml:space="preserve">سرویس تشخیص احساسات و تمایلات تنها برای داده‌های استخراج شده از توییتر </w:t>
      </w:r>
      <w:r w:rsidR="00104400">
        <w:rPr>
          <w:rFonts w:ascii="IRANSansWebFaNum" w:hAnsi="IRANSansWebFaNum" w:cs="IRANSansWebFaNum" w:hint="cs"/>
          <w:sz w:val="24"/>
          <w:szCs w:val="24"/>
          <w:rtl/>
        </w:rPr>
        <w:t>نتایج درستی را به همراه دارد.</w:t>
      </w:r>
    </w:p>
    <w:p w14:paraId="7EC474FA" w14:textId="5371B377" w:rsidR="004226BC" w:rsidRPr="00D117B3" w:rsidRDefault="004226BC" w:rsidP="004226BC">
      <w:pPr>
        <w:bidi/>
        <w:rPr>
          <w:rFonts w:ascii="IRANSansWebFaNum" w:hAnsi="IRANSansWebFaNum" w:cs="IRANSansWebFaNum"/>
          <w:color w:val="000000" w:themeColor="text1"/>
          <w:sz w:val="24"/>
          <w:szCs w:val="24"/>
          <w:rtl/>
          <w:lang w:bidi="fa-IR"/>
        </w:rPr>
      </w:pPr>
    </w:p>
    <w:sectPr w:rsidR="004226BC" w:rsidRPr="00D117B3" w:rsidSect="00DB507D">
      <w:headerReference w:type="default" r:id="rId8"/>
      <w:footerReference w:type="default" r:id="rId9"/>
      <w:pgSz w:w="12240" w:h="15840"/>
      <w:pgMar w:top="720" w:right="720" w:bottom="720" w:left="72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5FEA6" w14:textId="77777777" w:rsidR="007D7C44" w:rsidRDefault="007D7C44" w:rsidP="00DB507D">
      <w:pPr>
        <w:spacing w:after="0" w:line="240" w:lineRule="auto"/>
      </w:pPr>
      <w:r>
        <w:separator/>
      </w:r>
    </w:p>
  </w:endnote>
  <w:endnote w:type="continuationSeparator" w:id="0">
    <w:p w14:paraId="27488154" w14:textId="77777777" w:rsidR="007D7C44" w:rsidRDefault="007D7C44" w:rsidP="00DB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4A467" w14:textId="77777777" w:rsidR="00C72211" w:rsidRDefault="00C72211" w:rsidP="00C72211">
    <w:pPr>
      <w:pStyle w:val="Footer"/>
      <w:ind w:left="567"/>
    </w:pPr>
    <w:r>
      <w:rPr>
        <w:noProof/>
      </w:rPr>
      <w:drawing>
        <wp:inline distT="0" distB="0" distL="0" distR="0" wp14:anchorId="059574B5" wp14:editId="51AAF701">
          <wp:extent cx="6042660" cy="569880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rbarg_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1683" cy="574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72F3" w14:textId="77777777" w:rsidR="007D7C44" w:rsidRDefault="007D7C44" w:rsidP="00DB507D">
      <w:pPr>
        <w:spacing w:after="0" w:line="240" w:lineRule="auto"/>
      </w:pPr>
      <w:r>
        <w:separator/>
      </w:r>
    </w:p>
  </w:footnote>
  <w:footnote w:type="continuationSeparator" w:id="0">
    <w:p w14:paraId="22913BDB" w14:textId="77777777" w:rsidR="007D7C44" w:rsidRDefault="007D7C44" w:rsidP="00DB5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985"/>
      <w:gridCol w:w="3689"/>
      <w:gridCol w:w="990"/>
      <w:gridCol w:w="3686"/>
    </w:tblGrid>
    <w:tr w:rsidR="00233E6C" w:rsidRPr="00395262" w14:paraId="5AFEE933" w14:textId="77777777" w:rsidTr="00395262">
      <w:trPr>
        <w:jc w:val="center"/>
      </w:trPr>
      <w:tc>
        <w:tcPr>
          <w:tcW w:w="4674" w:type="dxa"/>
          <w:gridSpan w:val="2"/>
        </w:tcPr>
        <w:p w14:paraId="678EA801" w14:textId="77777777" w:rsidR="00233E6C" w:rsidRPr="00395262" w:rsidRDefault="00233E6C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 xml:space="preserve">ارائه دهنده سرویس: </w:t>
          </w:r>
        </w:p>
      </w:tc>
      <w:tc>
        <w:tcPr>
          <w:tcW w:w="4676" w:type="dxa"/>
          <w:gridSpan w:val="2"/>
        </w:tcPr>
        <w:p w14:paraId="66D02A98" w14:textId="77777777" w:rsidR="00233E6C" w:rsidRPr="00395262" w:rsidRDefault="00233E6C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</w:p>
      </w:tc>
    </w:tr>
    <w:tr w:rsidR="005A2F19" w:rsidRPr="00395262" w14:paraId="202E8364" w14:textId="77777777" w:rsidTr="00395262">
      <w:trPr>
        <w:jc w:val="center"/>
      </w:trPr>
      <w:tc>
        <w:tcPr>
          <w:tcW w:w="985" w:type="dxa"/>
        </w:tcPr>
        <w:p w14:paraId="00453D85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>نام سند:</w:t>
          </w:r>
        </w:p>
      </w:tc>
      <w:tc>
        <w:tcPr>
          <w:tcW w:w="3689" w:type="dxa"/>
        </w:tcPr>
        <w:p w14:paraId="7B55D1AF" w14:textId="77777777" w:rsidR="005A2F19" w:rsidRPr="00395262" w:rsidRDefault="00C25FC5" w:rsidP="005A2F19">
          <w:pPr>
            <w:pStyle w:val="Header"/>
            <w:bidi/>
            <w:rPr>
              <w:rFonts w:ascii="IRANSansWebFaNum" w:hAnsi="IRANSansWebFaNum" w:cs="IRANSansWebFaNum"/>
              <w:sz w:val="20"/>
              <w:szCs w:val="20"/>
              <w:lang w:bidi="fa-IR"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  <w:lang w:bidi="fa-IR"/>
            </w:rPr>
            <w:t>سرویس اخبار</w:t>
          </w:r>
          <w:r w:rsidR="00FC4E08" w:rsidRPr="00395262">
            <w:rPr>
              <w:rFonts w:ascii="IRANSansWebFaNum" w:hAnsi="IRANSansWebFaNum" w:cs="IRANSansWebFaNum"/>
              <w:sz w:val="20"/>
              <w:szCs w:val="20"/>
              <w:rtl/>
            </w:rPr>
            <w:t xml:space="preserve"> بازار</w:t>
          </w:r>
          <w:r w:rsidR="00233E6C" w:rsidRPr="00395262">
            <w:rPr>
              <w:rFonts w:ascii="IRANSansWebFaNum" w:hAnsi="IRANSansWebFaNum" w:cs="IRANSansWebFaNum"/>
              <w:sz w:val="20"/>
              <w:szCs w:val="20"/>
              <w:rtl/>
            </w:rPr>
            <w:t xml:space="preserve"> سهام</w:t>
          </w:r>
        </w:p>
      </w:tc>
      <w:tc>
        <w:tcPr>
          <w:tcW w:w="990" w:type="dxa"/>
        </w:tcPr>
        <w:p w14:paraId="265A1386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>نسخه:</w:t>
          </w:r>
        </w:p>
      </w:tc>
      <w:tc>
        <w:tcPr>
          <w:tcW w:w="3686" w:type="dxa"/>
        </w:tcPr>
        <w:p w14:paraId="68ABC196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</w:rPr>
            <w:t>V</w:t>
          </w:r>
          <w:r w:rsidR="00000D78" w:rsidRPr="00395262">
            <w:rPr>
              <w:rFonts w:ascii="IRANSansWebFaNum" w:hAnsi="IRANSansWebFaNum" w:cs="IRANSansWebFaNum"/>
              <w:sz w:val="20"/>
              <w:szCs w:val="20"/>
            </w:rPr>
            <w:t>1</w:t>
          </w:r>
          <w:r w:rsidRPr="00395262">
            <w:rPr>
              <w:rFonts w:ascii="IRANSansWebFaNum" w:hAnsi="IRANSansWebFaNum" w:cs="IRANSansWebFaNum"/>
              <w:sz w:val="20"/>
              <w:szCs w:val="20"/>
            </w:rPr>
            <w:t>.0</w:t>
          </w:r>
        </w:p>
      </w:tc>
    </w:tr>
    <w:tr w:rsidR="005A2F19" w:rsidRPr="00395262" w14:paraId="08A32906" w14:textId="77777777" w:rsidTr="00395262">
      <w:trPr>
        <w:jc w:val="center"/>
      </w:trPr>
      <w:tc>
        <w:tcPr>
          <w:tcW w:w="985" w:type="dxa"/>
        </w:tcPr>
        <w:p w14:paraId="33735C62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>گروه سند:</w:t>
          </w:r>
        </w:p>
      </w:tc>
      <w:tc>
        <w:tcPr>
          <w:tcW w:w="3689" w:type="dxa"/>
        </w:tcPr>
        <w:p w14:paraId="6BABF942" w14:textId="77777777" w:rsidR="005A2F19" w:rsidRPr="00395262" w:rsidRDefault="00233E6C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>گروه اخبار</w:t>
          </w:r>
        </w:p>
      </w:tc>
      <w:tc>
        <w:tcPr>
          <w:tcW w:w="990" w:type="dxa"/>
        </w:tcPr>
        <w:p w14:paraId="3F865B21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  <w:rtl/>
            </w:rPr>
            <w:t>تاریخ:</w:t>
          </w:r>
        </w:p>
      </w:tc>
      <w:tc>
        <w:tcPr>
          <w:tcW w:w="3686" w:type="dxa"/>
        </w:tcPr>
        <w:p w14:paraId="2062C819" w14:textId="77777777" w:rsidR="005A2F19" w:rsidRPr="00395262" w:rsidRDefault="005A2F19" w:rsidP="005A2F19">
          <w:pPr>
            <w:pStyle w:val="Header"/>
            <w:jc w:val="right"/>
            <w:rPr>
              <w:rFonts w:ascii="IRANSansWebFaNum" w:hAnsi="IRANSansWebFaNum" w:cs="IRANSansWebFaNum"/>
              <w:sz w:val="20"/>
              <w:szCs w:val="20"/>
              <w:rtl/>
            </w:rPr>
          </w:pPr>
          <w:r w:rsidRPr="00395262">
            <w:rPr>
              <w:rFonts w:ascii="IRANSansWebFaNum" w:hAnsi="IRANSansWebFaNum" w:cs="IRANSansWebFaNum"/>
              <w:sz w:val="20"/>
              <w:szCs w:val="20"/>
            </w:rPr>
            <w:t>1399/0</w:t>
          </w:r>
          <w:r w:rsidR="00000D78" w:rsidRPr="00395262">
            <w:rPr>
              <w:rFonts w:ascii="IRANSansWebFaNum" w:hAnsi="IRANSansWebFaNum" w:cs="IRANSansWebFaNum"/>
              <w:sz w:val="20"/>
              <w:szCs w:val="20"/>
            </w:rPr>
            <w:t>7</w:t>
          </w:r>
          <w:r w:rsidRPr="00395262">
            <w:rPr>
              <w:rFonts w:ascii="IRANSansWebFaNum" w:hAnsi="IRANSansWebFaNum" w:cs="IRANSansWebFaNum"/>
              <w:sz w:val="20"/>
              <w:szCs w:val="20"/>
            </w:rPr>
            <w:t>/</w:t>
          </w:r>
          <w:r w:rsidR="00000D78" w:rsidRPr="00395262">
            <w:rPr>
              <w:rFonts w:ascii="IRANSansWebFaNum" w:hAnsi="IRANSansWebFaNum" w:cs="IRANSansWebFaNum"/>
              <w:sz w:val="20"/>
              <w:szCs w:val="20"/>
            </w:rPr>
            <w:t>29</w:t>
          </w:r>
        </w:p>
      </w:tc>
    </w:tr>
  </w:tbl>
  <w:p w14:paraId="766978A8" w14:textId="77777777" w:rsidR="00DB507D" w:rsidRDefault="00DB507D" w:rsidP="00DB507D">
    <w:pPr>
      <w:pStyle w:val="Header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3A890168" wp14:editId="3507C175">
          <wp:simplePos x="0" y="0"/>
          <wp:positionH relativeFrom="page">
            <wp:align>right</wp:align>
          </wp:positionH>
          <wp:positionV relativeFrom="paragraph">
            <wp:posOffset>-1173480</wp:posOffset>
          </wp:positionV>
          <wp:extent cx="1510665" cy="9144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066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46CF0D" w14:textId="77777777" w:rsidR="00DB507D" w:rsidRDefault="00DB5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190A"/>
    <w:multiLevelType w:val="hybridMultilevel"/>
    <w:tmpl w:val="A7B6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41E3"/>
    <w:multiLevelType w:val="hybridMultilevel"/>
    <w:tmpl w:val="1B62DBB2"/>
    <w:lvl w:ilvl="0" w:tplc="A3DE20E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04F7"/>
    <w:multiLevelType w:val="hybridMultilevel"/>
    <w:tmpl w:val="A07A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4ADD"/>
    <w:multiLevelType w:val="hybridMultilevel"/>
    <w:tmpl w:val="5B125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BB"/>
    <w:rsid w:val="00000D78"/>
    <w:rsid w:val="00032B0C"/>
    <w:rsid w:val="000363CE"/>
    <w:rsid w:val="00082517"/>
    <w:rsid w:val="000A2E94"/>
    <w:rsid w:val="000D70DC"/>
    <w:rsid w:val="000E1237"/>
    <w:rsid w:val="00104400"/>
    <w:rsid w:val="001135B9"/>
    <w:rsid w:val="00143333"/>
    <w:rsid w:val="00163D5C"/>
    <w:rsid w:val="00164E74"/>
    <w:rsid w:val="00166FBB"/>
    <w:rsid w:val="00174AF9"/>
    <w:rsid w:val="001908FD"/>
    <w:rsid w:val="001A1062"/>
    <w:rsid w:val="001A4F31"/>
    <w:rsid w:val="001D7EF1"/>
    <w:rsid w:val="00233E6C"/>
    <w:rsid w:val="002526DB"/>
    <w:rsid w:val="00262818"/>
    <w:rsid w:val="002723E9"/>
    <w:rsid w:val="002D5DB8"/>
    <w:rsid w:val="00323DDB"/>
    <w:rsid w:val="00326E03"/>
    <w:rsid w:val="00361057"/>
    <w:rsid w:val="00395262"/>
    <w:rsid w:val="003B20FC"/>
    <w:rsid w:val="003C005A"/>
    <w:rsid w:val="003C22FF"/>
    <w:rsid w:val="003E3E93"/>
    <w:rsid w:val="004121AF"/>
    <w:rsid w:val="004124E4"/>
    <w:rsid w:val="0042167D"/>
    <w:rsid w:val="004226BC"/>
    <w:rsid w:val="00436947"/>
    <w:rsid w:val="0043718B"/>
    <w:rsid w:val="00442F49"/>
    <w:rsid w:val="00447C06"/>
    <w:rsid w:val="004558E7"/>
    <w:rsid w:val="00462D9C"/>
    <w:rsid w:val="00497148"/>
    <w:rsid w:val="004B1C6B"/>
    <w:rsid w:val="004B782E"/>
    <w:rsid w:val="004C34A6"/>
    <w:rsid w:val="004C6A00"/>
    <w:rsid w:val="004E7D0A"/>
    <w:rsid w:val="004F3C4A"/>
    <w:rsid w:val="005018D3"/>
    <w:rsid w:val="005049C6"/>
    <w:rsid w:val="00510906"/>
    <w:rsid w:val="005173A3"/>
    <w:rsid w:val="00567FF8"/>
    <w:rsid w:val="005A2F19"/>
    <w:rsid w:val="005B4D63"/>
    <w:rsid w:val="005C46ED"/>
    <w:rsid w:val="005C52A4"/>
    <w:rsid w:val="005C6F9C"/>
    <w:rsid w:val="005C7199"/>
    <w:rsid w:val="005D0FF9"/>
    <w:rsid w:val="005E68C3"/>
    <w:rsid w:val="00600B8A"/>
    <w:rsid w:val="0062193F"/>
    <w:rsid w:val="00622A01"/>
    <w:rsid w:val="00640EF2"/>
    <w:rsid w:val="00645191"/>
    <w:rsid w:val="00686C2B"/>
    <w:rsid w:val="006B05BD"/>
    <w:rsid w:val="00720689"/>
    <w:rsid w:val="007309D3"/>
    <w:rsid w:val="007646B3"/>
    <w:rsid w:val="00764BD8"/>
    <w:rsid w:val="007679F6"/>
    <w:rsid w:val="0077517B"/>
    <w:rsid w:val="00792FB1"/>
    <w:rsid w:val="007A28E7"/>
    <w:rsid w:val="007C4094"/>
    <w:rsid w:val="007C7E7D"/>
    <w:rsid w:val="007D1FC8"/>
    <w:rsid w:val="007D7C44"/>
    <w:rsid w:val="007F0757"/>
    <w:rsid w:val="0080447E"/>
    <w:rsid w:val="008153D3"/>
    <w:rsid w:val="008210C3"/>
    <w:rsid w:val="00822F6E"/>
    <w:rsid w:val="00827533"/>
    <w:rsid w:val="008329AE"/>
    <w:rsid w:val="00836C0B"/>
    <w:rsid w:val="008661D7"/>
    <w:rsid w:val="00871A17"/>
    <w:rsid w:val="00871EA3"/>
    <w:rsid w:val="00881895"/>
    <w:rsid w:val="008829C8"/>
    <w:rsid w:val="00886326"/>
    <w:rsid w:val="00892E88"/>
    <w:rsid w:val="008A1059"/>
    <w:rsid w:val="008A2CB7"/>
    <w:rsid w:val="008B6B21"/>
    <w:rsid w:val="008F707D"/>
    <w:rsid w:val="00923761"/>
    <w:rsid w:val="00951D11"/>
    <w:rsid w:val="00962F12"/>
    <w:rsid w:val="00967B8A"/>
    <w:rsid w:val="009737BF"/>
    <w:rsid w:val="00980C33"/>
    <w:rsid w:val="00984C87"/>
    <w:rsid w:val="009A07B8"/>
    <w:rsid w:val="009D1950"/>
    <w:rsid w:val="00A26CFB"/>
    <w:rsid w:val="00A40032"/>
    <w:rsid w:val="00A40272"/>
    <w:rsid w:val="00A455E2"/>
    <w:rsid w:val="00A5080C"/>
    <w:rsid w:val="00A55FA7"/>
    <w:rsid w:val="00A638A8"/>
    <w:rsid w:val="00A7286B"/>
    <w:rsid w:val="00A90187"/>
    <w:rsid w:val="00AC441E"/>
    <w:rsid w:val="00AE6E39"/>
    <w:rsid w:val="00AF6592"/>
    <w:rsid w:val="00B42F8B"/>
    <w:rsid w:val="00B45647"/>
    <w:rsid w:val="00B472C2"/>
    <w:rsid w:val="00B524BD"/>
    <w:rsid w:val="00B71223"/>
    <w:rsid w:val="00BA3392"/>
    <w:rsid w:val="00BC050C"/>
    <w:rsid w:val="00BC3F57"/>
    <w:rsid w:val="00BD54F5"/>
    <w:rsid w:val="00C06392"/>
    <w:rsid w:val="00C13892"/>
    <w:rsid w:val="00C17C3C"/>
    <w:rsid w:val="00C25FC5"/>
    <w:rsid w:val="00C4112E"/>
    <w:rsid w:val="00C5360F"/>
    <w:rsid w:val="00C72211"/>
    <w:rsid w:val="00CB6E27"/>
    <w:rsid w:val="00CB7DB9"/>
    <w:rsid w:val="00CD4155"/>
    <w:rsid w:val="00D117B3"/>
    <w:rsid w:val="00D4047E"/>
    <w:rsid w:val="00D4412A"/>
    <w:rsid w:val="00D44DAD"/>
    <w:rsid w:val="00D50328"/>
    <w:rsid w:val="00D50A61"/>
    <w:rsid w:val="00DB38C0"/>
    <w:rsid w:val="00DB507D"/>
    <w:rsid w:val="00DE207E"/>
    <w:rsid w:val="00DE7757"/>
    <w:rsid w:val="00E327A3"/>
    <w:rsid w:val="00E40F99"/>
    <w:rsid w:val="00E477D4"/>
    <w:rsid w:val="00E705B1"/>
    <w:rsid w:val="00E73BD0"/>
    <w:rsid w:val="00E90486"/>
    <w:rsid w:val="00E93AF2"/>
    <w:rsid w:val="00ED04CE"/>
    <w:rsid w:val="00ED6D72"/>
    <w:rsid w:val="00EE0EA4"/>
    <w:rsid w:val="00F072EA"/>
    <w:rsid w:val="00F1628B"/>
    <w:rsid w:val="00F21395"/>
    <w:rsid w:val="00F21679"/>
    <w:rsid w:val="00F42714"/>
    <w:rsid w:val="00F53B3D"/>
    <w:rsid w:val="00F540BE"/>
    <w:rsid w:val="00FC03FE"/>
    <w:rsid w:val="00FC4E08"/>
    <w:rsid w:val="00FC6B3F"/>
    <w:rsid w:val="00FD2D27"/>
    <w:rsid w:val="00FE0DE3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5D91"/>
  <w15:chartTrackingRefBased/>
  <w15:docId w15:val="{27669A72-764C-499A-932C-E62F457C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EF1"/>
  </w:style>
  <w:style w:type="paragraph" w:styleId="Footer">
    <w:name w:val="footer"/>
    <w:basedOn w:val="Normal"/>
    <w:link w:val="FooterChar"/>
    <w:uiPriority w:val="99"/>
    <w:unhideWhenUsed/>
    <w:rsid w:val="00DB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7D"/>
  </w:style>
  <w:style w:type="paragraph" w:styleId="NoSpacing">
    <w:name w:val="No Spacing"/>
    <w:link w:val="NoSpacingChar"/>
    <w:uiPriority w:val="1"/>
    <w:qFormat/>
    <w:rsid w:val="00CD4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4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0984-FC49-4548-B83F-A545621A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هاتف مهدوی</dc:creator>
  <cp:keywords/>
  <dc:description/>
  <cp:lastModifiedBy>fakhri</cp:lastModifiedBy>
  <cp:revision>89</cp:revision>
  <dcterms:created xsi:type="dcterms:W3CDTF">2020-07-25T13:18:00Z</dcterms:created>
  <dcterms:modified xsi:type="dcterms:W3CDTF">2020-10-31T13:09:00Z</dcterms:modified>
</cp:coreProperties>
</file>