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EE80D" w14:textId="158AC4E7" w:rsidR="0094788C" w:rsidRDefault="002C7A99" w:rsidP="002C7A99">
      <w:pPr>
        <w:pStyle w:val="2"/>
        <w:numPr>
          <w:ilvl w:val="0"/>
          <w:numId w:val="1"/>
        </w:numPr>
      </w:pPr>
      <w:r>
        <w:rPr>
          <w:rFonts w:hint="eastAsia"/>
        </w:rPr>
        <w:t>引入依赖</w:t>
      </w:r>
    </w:p>
    <w:p w14:paraId="6FD78204" w14:textId="77777777" w:rsidR="002C7A99" w:rsidRPr="002C7A99" w:rsidRDefault="002C7A99" w:rsidP="002C7A99">
      <w:pPr>
        <w:pStyle w:val="a9"/>
        <w:widowControl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2C7A9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&lt;dependency&gt;</w:t>
      </w:r>
      <w:r w:rsidRPr="002C7A9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&lt;groupId&gt;</w:t>
      </w:r>
      <w:r w:rsidRPr="002C7A9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insigma.socket.libs.base</w:t>
      </w:r>
      <w:r w:rsidRPr="002C7A9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&lt;/groupId&gt;</w:t>
      </w:r>
      <w:r w:rsidRPr="002C7A9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&lt;artifactId&gt;</w:t>
      </w:r>
      <w:r w:rsidRPr="002C7A9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socket-lib-base</w:t>
      </w:r>
      <w:r w:rsidRPr="002C7A9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&lt;/artifactId&gt;</w:t>
      </w:r>
      <w:r w:rsidRPr="002C7A9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&lt;version&gt;</w:t>
      </w:r>
      <w:r w:rsidRPr="002C7A9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1.0.1-SNAPSHOT</w:t>
      </w:r>
      <w:r w:rsidRPr="002C7A9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&lt;/version&gt;</w:t>
      </w:r>
      <w:r w:rsidRPr="002C7A9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&lt;/dependency&gt;</w:t>
      </w:r>
    </w:p>
    <w:p w14:paraId="2F967F6E" w14:textId="75676D06" w:rsidR="002C7A99" w:rsidRDefault="002C7A99" w:rsidP="002C7A99">
      <w:pPr>
        <w:pStyle w:val="2"/>
      </w:pPr>
      <w:r>
        <w:rPr>
          <w:rFonts w:hint="eastAsia"/>
        </w:rPr>
        <w:t>2启动</w:t>
      </w:r>
      <w:r>
        <w:t>sokcet</w:t>
      </w:r>
      <w:r>
        <w:rPr>
          <w:rFonts w:hint="eastAsia"/>
        </w:rPr>
        <w:t>服务</w:t>
      </w:r>
    </w:p>
    <w:p w14:paraId="4084422D" w14:textId="2CEB9855" w:rsidR="002C7A99" w:rsidRDefault="002C7A99" w:rsidP="002C7A9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引入该j</w:t>
      </w:r>
      <w:r>
        <w:t>ava</w:t>
      </w:r>
      <w:r>
        <w:rPr>
          <w:rFonts w:hint="eastAsia"/>
        </w:rPr>
        <w:t>文件</w:t>
      </w:r>
    </w:p>
    <w:p w14:paraId="1BCE6E9A" w14:textId="4239DA9B" w:rsidR="002C7A99" w:rsidRPr="002C7A99" w:rsidRDefault="002C7A99" w:rsidP="002C7A99">
      <w:pPr>
        <w:pStyle w:val="a9"/>
        <w:ind w:left="360" w:firstLineChars="0" w:firstLine="0"/>
        <w:rPr>
          <w:rFonts w:hint="eastAsia"/>
        </w:rPr>
      </w:pPr>
      <w:r w:rsidRPr="002C7A99">
        <w:object w:dxaOrig="3076" w:dyaOrig="841" w14:anchorId="279B4D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5pt;height:42.1pt" o:ole="">
            <v:imagedata r:id="rId7" o:title=""/>
          </v:shape>
          <o:OLEObject Type="Embed" ProgID="Package" ShapeID="_x0000_i1025" DrawAspect="Content" ObjectID="_1649426603" r:id="rId8"/>
        </w:object>
      </w:r>
    </w:p>
    <w:p w14:paraId="7954DC32" w14:textId="77777777" w:rsidR="002C7A99" w:rsidRPr="002C7A99" w:rsidRDefault="002C7A99" w:rsidP="002C7A99">
      <w:pPr>
        <w:rPr>
          <w:rFonts w:hint="eastAsia"/>
        </w:rPr>
      </w:pPr>
    </w:p>
    <w:p w14:paraId="00B75D81" w14:textId="5CF98E44" w:rsidR="002C7A99" w:rsidRDefault="002C7A99" w:rsidP="002C7A99">
      <w:r>
        <w:rPr>
          <w:rFonts w:hint="eastAsia"/>
        </w:rPr>
        <w:t>2</w:t>
      </w:r>
      <w:r>
        <w:t>.</w:t>
      </w:r>
      <w:r>
        <w:rPr>
          <w:rFonts w:hint="eastAsia"/>
        </w:rPr>
        <w:t>注册该be</w:t>
      </w:r>
      <w:r>
        <w:t>an</w:t>
      </w:r>
    </w:p>
    <w:p w14:paraId="33DDCD00" w14:textId="77777777" w:rsidR="002C7A99" w:rsidRDefault="002C7A99" w:rsidP="002C7A9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&lt;bean </w:t>
      </w:r>
      <w:r>
        <w:rPr>
          <w:rFonts w:hint="eastAsia"/>
          <w:color w:val="BABABA"/>
          <w:sz w:val="18"/>
          <w:szCs w:val="18"/>
        </w:rPr>
        <w:t>class</w:t>
      </w:r>
      <w:r>
        <w:rPr>
          <w:rFonts w:hint="eastAsia"/>
          <w:color w:val="6A8759"/>
          <w:sz w:val="18"/>
          <w:szCs w:val="18"/>
        </w:rPr>
        <w:t xml:space="preserve">="com.insigma.config.SocketServerCompoent"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="socketServer" </w:t>
      </w:r>
      <w:r>
        <w:rPr>
          <w:rFonts w:hint="eastAsia"/>
          <w:color w:val="BABABA"/>
          <w:sz w:val="18"/>
          <w:szCs w:val="18"/>
        </w:rPr>
        <w:t>init-method</w:t>
      </w:r>
      <w:r>
        <w:rPr>
          <w:rFonts w:hint="eastAsia"/>
          <w:color w:val="6A8759"/>
          <w:sz w:val="18"/>
          <w:szCs w:val="18"/>
        </w:rPr>
        <w:t>="test"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&lt;constructor-arg </w:t>
      </w:r>
      <w:r>
        <w:rPr>
          <w:rFonts w:hint="eastAsia"/>
          <w:color w:val="BABABA"/>
          <w:sz w:val="18"/>
          <w:szCs w:val="18"/>
        </w:rPr>
        <w:t>value</w:t>
      </w:r>
      <w:r>
        <w:rPr>
          <w:rFonts w:hint="eastAsia"/>
          <w:color w:val="6A8759"/>
          <w:sz w:val="18"/>
          <w:szCs w:val="18"/>
        </w:rPr>
        <w:t>="8888"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>&lt;/bean&gt;</w:t>
      </w:r>
    </w:p>
    <w:p w14:paraId="0987543B" w14:textId="5B95925F" w:rsidR="002C7A99" w:rsidRDefault="005876FD" w:rsidP="002C7A99">
      <w:r>
        <w:rPr>
          <w:rFonts w:hint="eastAsia"/>
        </w:rPr>
        <w:t>日志中输出如下记录表示成功</w:t>
      </w:r>
    </w:p>
    <w:p w14:paraId="141D2C31" w14:textId="491B0DC3" w:rsidR="005876FD" w:rsidRDefault="005876FD" w:rsidP="002C7A99">
      <w:r>
        <w:rPr>
          <w:noProof/>
        </w:rPr>
        <w:drawing>
          <wp:inline distT="0" distB="0" distL="0" distR="0" wp14:anchorId="5647E115" wp14:editId="1E92C3BD">
            <wp:extent cx="5209524" cy="188571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C937F" w14:textId="495D9D1B" w:rsidR="005876FD" w:rsidRDefault="005876FD" w:rsidP="005876FD">
      <w:pPr>
        <w:pStyle w:val="2"/>
      </w:pPr>
      <w:r>
        <w:t>3</w:t>
      </w:r>
      <w:r>
        <w:rPr>
          <w:rFonts w:hint="eastAsia"/>
        </w:rPr>
        <w:t>发起</w:t>
      </w:r>
      <w:r>
        <w:t>sokcet</w:t>
      </w:r>
      <w:r>
        <w:rPr>
          <w:rFonts w:hint="eastAsia"/>
        </w:rPr>
        <w:t>请求</w:t>
      </w:r>
    </w:p>
    <w:p w14:paraId="1F65C40E" w14:textId="77777777" w:rsidR="005876FD" w:rsidRDefault="005876FD" w:rsidP="005876F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MyClient.</w:t>
      </w:r>
      <w:r>
        <w:rPr>
          <w:rFonts w:hint="eastAsia"/>
          <w:i/>
          <w:iCs/>
          <w:color w:val="A9B7C6"/>
          <w:sz w:val="18"/>
          <w:szCs w:val="18"/>
        </w:rPr>
        <w:t>sendMsg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"127.0.0.1"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897BB"/>
          <w:sz w:val="18"/>
          <w:szCs w:val="18"/>
        </w:rPr>
        <w:t>9999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A8759"/>
          <w:sz w:val="18"/>
          <w:szCs w:val="18"/>
        </w:rPr>
        <w:t>"word"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14:paraId="2DEBCF34" w14:textId="12D6ACA1" w:rsidR="005876FD" w:rsidRDefault="005876FD" w:rsidP="002C7A99">
      <w:r>
        <w:rPr>
          <w:rFonts w:hint="eastAsia"/>
        </w:rPr>
        <w:t>使用如下代码即可</w:t>
      </w:r>
    </w:p>
    <w:p w14:paraId="50A9489F" w14:textId="0953D514" w:rsidR="007432F0" w:rsidRDefault="007432F0" w:rsidP="002C7A99"/>
    <w:p w14:paraId="70222785" w14:textId="69530F8D" w:rsidR="007432F0" w:rsidRDefault="007432F0" w:rsidP="002C7A99"/>
    <w:p w14:paraId="32888657" w14:textId="3A968395" w:rsidR="007432F0" w:rsidRDefault="007432F0">
      <w:pPr>
        <w:widowControl/>
        <w:jc w:val="left"/>
      </w:pPr>
      <w:r>
        <w:br w:type="page"/>
      </w:r>
    </w:p>
    <w:p w14:paraId="3F49CAFC" w14:textId="145490B1" w:rsidR="007432F0" w:rsidRDefault="007432F0" w:rsidP="007432F0">
      <w:pPr>
        <w:pStyle w:val="2"/>
      </w:pPr>
      <w:r>
        <w:lastRenderedPageBreak/>
        <w:t>3</w:t>
      </w:r>
      <w:r>
        <w:t xml:space="preserve"> socke</w:t>
      </w:r>
      <w:r>
        <w:rPr>
          <w:rFonts w:hint="eastAsia"/>
        </w:rPr>
        <w:t>t包定义及服务器处理逻辑编写</w:t>
      </w:r>
    </w:p>
    <w:p w14:paraId="1F6C2888" w14:textId="56DEE528" w:rsidR="007432F0" w:rsidRDefault="007432F0" w:rsidP="002C7A99">
      <w:r>
        <w:t>Socket</w:t>
      </w:r>
      <w:r>
        <w:rPr>
          <w:rFonts w:hint="eastAsia"/>
        </w:rPr>
        <w:t>基于t</w:t>
      </w:r>
      <w:r>
        <w:t>cp/ip</w:t>
      </w:r>
      <w:r>
        <w:rPr>
          <w:rFonts w:hint="eastAsia"/>
        </w:rPr>
        <w:t>协议族，该协议是一个流协议，并未定义明确的包传输规范，我们使用</w:t>
      </w:r>
      <w:r>
        <w:t>netty</w:t>
      </w:r>
      <w:r>
        <w:rPr>
          <w:rFonts w:hint="eastAsia"/>
        </w:rPr>
        <w:t>搭建sock</w:t>
      </w:r>
      <w:r>
        <w:t>et</w:t>
      </w:r>
      <w:r>
        <w:rPr>
          <w:rFonts w:hint="eastAsia"/>
        </w:rPr>
        <w:t>及发起so</w:t>
      </w:r>
      <w:r>
        <w:t>cket</w:t>
      </w:r>
      <w:r>
        <w:rPr>
          <w:rFonts w:hint="eastAsia"/>
        </w:rPr>
        <w:t>请求，这一过程中，允许我们自定义包规范及处理逻辑，通过重写，</w:t>
      </w:r>
      <w:r w:rsidRPr="007432F0">
        <w:t>ChannelInitializer&lt;SocketChannel&gt;</w:t>
      </w:r>
      <w:r>
        <w:rPr>
          <w:rFonts w:hint="eastAsia"/>
        </w:rPr>
        <w:t>的方法进行，例子如下：</w:t>
      </w:r>
    </w:p>
    <w:p w14:paraId="19FE1E49" w14:textId="77777777" w:rsidR="007432F0" w:rsidRDefault="007432F0" w:rsidP="007432F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package </w:t>
      </w:r>
      <w:r>
        <w:rPr>
          <w:rFonts w:hint="eastAsia"/>
          <w:color w:val="A9B7C6"/>
          <w:sz w:val="18"/>
          <w:szCs w:val="18"/>
        </w:rPr>
        <w:t>com.insigma.utils.netty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io.netty.channel.ChannelHandler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io.netty.channel.ChannelInitializer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io.netty.channel.ChannelPipeline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io.netty.channel.socket.SocketChannel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io.netty.handler.codec.LineBasedFrameDecoder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io.netty.handler.codec.string.StringDecoder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io.netty.handler.codec.string.StringEncoder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io.netty.util.CharsetUtil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MyServerInitializer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ChannelInitializer&lt;SocketChannel&gt;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MyServerInitializer() {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protected void </w:t>
      </w:r>
      <w:r>
        <w:rPr>
          <w:rFonts w:hint="eastAsia"/>
          <w:color w:val="A9B7C6"/>
          <w:sz w:val="18"/>
          <w:szCs w:val="18"/>
        </w:rPr>
        <w:t xml:space="preserve">initChannel(SocketChannel ch)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Exception {</w:t>
      </w:r>
      <w:r>
        <w:rPr>
          <w:rFonts w:hint="eastAsia"/>
          <w:color w:val="A9B7C6"/>
          <w:sz w:val="18"/>
          <w:szCs w:val="18"/>
        </w:rPr>
        <w:br/>
        <w:t xml:space="preserve">        ChannelPipeline pipeline = ch.pipeline()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pipeline.addLast(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ChannelHandler[]{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StringDecoder(CharsetUtil.UTF_8)})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pipeline.addLast(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ChannelHandler[]{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StringEncoder(CharsetUtil.UTF_8)})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pipeline.addLast(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ChannelHandler[]{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LineBasedFrameDecoder(</w:t>
      </w:r>
      <w:r>
        <w:rPr>
          <w:rFonts w:hint="eastAsia"/>
          <w:color w:val="6897BB"/>
          <w:sz w:val="18"/>
          <w:szCs w:val="18"/>
        </w:rPr>
        <w:t>100</w:t>
      </w:r>
      <w:r>
        <w:rPr>
          <w:rFonts w:hint="eastAsia"/>
          <w:color w:val="A9B7C6"/>
          <w:sz w:val="18"/>
          <w:szCs w:val="18"/>
        </w:rPr>
        <w:t>)})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pipeline.addLast(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ChannelHandler[]{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MyServerHandler()})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14:paraId="400A21A6" w14:textId="63DDF209" w:rsidR="007432F0" w:rsidRPr="007432F0" w:rsidRDefault="007432F0" w:rsidP="002C7A99">
      <w:pPr>
        <w:rPr>
          <w:rFonts w:hint="eastAsia"/>
        </w:rPr>
      </w:pPr>
      <w:r>
        <w:rPr>
          <w:rFonts w:hint="eastAsia"/>
        </w:rPr>
        <w:t>本包支持使用者根据自身情况调整包定义及处理逻辑，通过继承该类并注入到</w:t>
      </w:r>
      <w:r w:rsidRPr="007432F0">
        <w:t>SocketServerCompoent</w:t>
      </w:r>
      <w:r>
        <w:rPr>
          <w:rFonts w:hint="eastAsia"/>
        </w:rPr>
        <w:t>的方式实现</w:t>
      </w:r>
    </w:p>
    <w:sectPr w:rsidR="007432F0" w:rsidRPr="007432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FE0E18" w14:textId="77777777" w:rsidR="00067B5F" w:rsidRDefault="00067B5F" w:rsidP="002C7A99">
      <w:r>
        <w:separator/>
      </w:r>
    </w:p>
  </w:endnote>
  <w:endnote w:type="continuationSeparator" w:id="0">
    <w:p w14:paraId="21E86961" w14:textId="77777777" w:rsidR="00067B5F" w:rsidRDefault="00067B5F" w:rsidP="002C7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26F865" w14:textId="77777777" w:rsidR="00067B5F" w:rsidRDefault="00067B5F" w:rsidP="002C7A99">
      <w:r>
        <w:separator/>
      </w:r>
    </w:p>
  </w:footnote>
  <w:footnote w:type="continuationSeparator" w:id="0">
    <w:p w14:paraId="6F0B2F93" w14:textId="77777777" w:rsidR="00067B5F" w:rsidRDefault="00067B5F" w:rsidP="002C7A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1622F"/>
    <w:multiLevelType w:val="hybridMultilevel"/>
    <w:tmpl w:val="7BD04210"/>
    <w:lvl w:ilvl="0" w:tplc="992469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3E5A14"/>
    <w:multiLevelType w:val="hybridMultilevel"/>
    <w:tmpl w:val="1CCAC3F6"/>
    <w:lvl w:ilvl="0" w:tplc="605C2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681"/>
    <w:rsid w:val="00067B5F"/>
    <w:rsid w:val="00082681"/>
    <w:rsid w:val="002C7A99"/>
    <w:rsid w:val="00550473"/>
    <w:rsid w:val="005876FD"/>
    <w:rsid w:val="007432F0"/>
    <w:rsid w:val="0094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6D5F4"/>
  <w15:chartTrackingRefBased/>
  <w15:docId w15:val="{653F4E54-3216-49BB-8E3D-6D6BF963B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C7A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7A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7A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7A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7A99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2C7A9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C7A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C7A9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2C7A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C7A99"/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2C7A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8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epsoft</dc:creator>
  <cp:keywords/>
  <dc:description/>
  <cp:lastModifiedBy>epsoft</cp:lastModifiedBy>
  <cp:revision>4</cp:revision>
  <dcterms:created xsi:type="dcterms:W3CDTF">2020-04-26T09:06:00Z</dcterms:created>
  <dcterms:modified xsi:type="dcterms:W3CDTF">2020-04-26T09:17:00Z</dcterms:modified>
</cp:coreProperties>
</file>