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5C7DE4DF" w:rsidR="00F8371F" w:rsidRDefault="00D10B2B" w:rsidP="000A53F1">
      <w:pPr>
        <w:pStyle w:val="Title"/>
        <w:jc w:val="center"/>
      </w:pPr>
      <w:r>
        <w:t>Debugging Help</w:t>
      </w:r>
    </w:p>
    <w:p w14:paraId="5D9C2690" w14:textId="75157790" w:rsidR="00AE718D" w:rsidRPr="00AE718D" w:rsidRDefault="00AE718D" w:rsidP="00AE718D"/>
    <w:p w14:paraId="1758B1C1" w14:textId="5927F4BB" w:rsidR="000A53F1" w:rsidRDefault="000A53F1" w:rsidP="00B1422E">
      <w:pPr>
        <w:pStyle w:val="Heading1"/>
      </w:pPr>
      <w:r>
        <w:t>Abstract</w:t>
      </w:r>
    </w:p>
    <w:p w14:paraId="0A89733D" w14:textId="6738104B" w:rsidR="0064622E" w:rsidRDefault="0064622E" w:rsidP="000F24C1">
      <w:r>
        <w:t>Debugging is an essential part of every computer science project</w:t>
      </w:r>
      <w:r w:rsidR="00A6783C">
        <w:t>.</w:t>
      </w:r>
      <w:r>
        <w:t xml:space="preserve"> The AVL is no exception, however given that it runs inside of the Unity engine this means the typical command line is not available as an option for debugging.</w:t>
      </w:r>
      <w:r w:rsidR="000901F3">
        <w:t xml:space="preserve"> As such,</w:t>
      </w:r>
      <w:r>
        <w:t xml:space="preserve"> </w:t>
      </w:r>
      <w:r w:rsidR="000901F3">
        <w:t>t</w:t>
      </w:r>
      <w:r>
        <w:t xml:space="preserve">his document will explain some of the basic </w:t>
      </w:r>
      <w:r w:rsidR="00D777EE">
        <w:t xml:space="preserve">means </w:t>
      </w:r>
      <w:r>
        <w:t>to debugging your code in the AVL</w:t>
      </w:r>
      <w:r w:rsidR="00D777EE">
        <w:t>.</w:t>
      </w:r>
    </w:p>
    <w:p w14:paraId="00903043" w14:textId="7A11549B" w:rsidR="00DC3AC5" w:rsidRDefault="0064622E" w:rsidP="000F24C1">
      <w:r>
        <w:t xml:space="preserve">While the TA is available to help debug difficult problems </w:t>
      </w:r>
      <w:r w:rsidR="00D777EE">
        <w:t>that you may have</w:t>
      </w:r>
      <w:r>
        <w:t>, you are expected to try and solve the problem yourself first.</w:t>
      </w:r>
      <w:r w:rsidR="00A44BCE">
        <w:t xml:space="preserve"> Before you ask the TA for help, ask yourself these basic debugging questions:</w:t>
      </w:r>
    </w:p>
    <w:p w14:paraId="06F68624" w14:textId="5AF5AAC8" w:rsidR="00A44BCE" w:rsidRDefault="00A44BCE" w:rsidP="00A44BCE">
      <w:pPr>
        <w:pStyle w:val="ListParagraph"/>
        <w:numPr>
          <w:ilvl w:val="0"/>
          <w:numId w:val="6"/>
        </w:numPr>
      </w:pPr>
      <w:r>
        <w:t>Did I check the documentation?</w:t>
      </w:r>
    </w:p>
    <w:p w14:paraId="1DA5AB93" w14:textId="1DB7A98F" w:rsidR="00A44BCE" w:rsidRDefault="00A44BCE" w:rsidP="00A44BCE">
      <w:pPr>
        <w:pStyle w:val="ListParagraph"/>
        <w:numPr>
          <w:ilvl w:val="0"/>
          <w:numId w:val="6"/>
        </w:numPr>
      </w:pPr>
      <w:r>
        <w:t>Did I try Googling my problem?</w:t>
      </w:r>
    </w:p>
    <w:p w14:paraId="29F0A7EB" w14:textId="2A50FE18" w:rsidR="00A44BCE" w:rsidRDefault="00A44BCE" w:rsidP="00A44BCE">
      <w:pPr>
        <w:pStyle w:val="ListParagraph"/>
        <w:numPr>
          <w:ilvl w:val="0"/>
          <w:numId w:val="6"/>
        </w:numPr>
      </w:pPr>
      <w:r>
        <w:t>Did I try experimenting with the code?</w:t>
      </w:r>
    </w:p>
    <w:p w14:paraId="0030B471" w14:textId="54A28FF2" w:rsidR="00A44BCE" w:rsidRDefault="00A44BCE" w:rsidP="00A44BCE">
      <w:pPr>
        <w:pStyle w:val="ListParagraph"/>
        <w:numPr>
          <w:ilvl w:val="0"/>
          <w:numId w:val="6"/>
        </w:numPr>
      </w:pPr>
      <w:r>
        <w:t>Did I try looking at the AVL source code I’m interacting with?</w:t>
      </w:r>
    </w:p>
    <w:p w14:paraId="40EF559F" w14:textId="0FF75EA2" w:rsidR="00A44BCE" w:rsidRDefault="00A44BCE" w:rsidP="00A44BCE">
      <w:r>
        <w:t>If you answered yes to all these questions and you are still having issues, then you should email the TA with your questions. Please send your C# code files in your email when you ask your question, and do not include any files from the AVL source code. If necessary, a meeting can be scheduled if the issue is particularly complex. Otherwise, the TA can usually answer your question within 24 hours via email.</w:t>
      </w:r>
    </w:p>
    <w:p w14:paraId="4A80A8F6" w14:textId="16227D36" w:rsidR="00E356BF" w:rsidRDefault="00F52B10" w:rsidP="00E356BF">
      <w:pPr>
        <w:pStyle w:val="Heading1"/>
      </w:pPr>
      <w:bookmarkStart w:id="0" w:name="_Hlk112501523"/>
      <w:r>
        <w:t>Console Output</w:t>
      </w:r>
    </w:p>
    <w:bookmarkEnd w:id="0"/>
    <w:p w14:paraId="290D4837" w14:textId="4D952F1E" w:rsidR="00E01DF8" w:rsidRDefault="00B11E4F" w:rsidP="00E01DF8">
      <w:r>
        <w:rPr>
          <w:noProof/>
        </w:rPr>
        <mc:AlternateContent>
          <mc:Choice Requires="wps">
            <w:drawing>
              <wp:anchor distT="45720" distB="45720" distL="114300" distR="114300" simplePos="0" relativeHeight="251659264" behindDoc="0" locked="0" layoutInCell="1" allowOverlap="1" wp14:anchorId="560E79E4" wp14:editId="22412480">
                <wp:simplePos x="0" y="0"/>
                <wp:positionH relativeFrom="margin">
                  <wp:align>center</wp:align>
                </wp:positionH>
                <wp:positionV relativeFrom="page">
                  <wp:posOffset>5959780</wp:posOffset>
                </wp:positionV>
                <wp:extent cx="5477510" cy="1755140"/>
                <wp:effectExtent l="0" t="0" r="27940" b="165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55648"/>
                        </a:xfrm>
                        <a:prstGeom prst="rect">
                          <a:avLst/>
                        </a:prstGeom>
                        <a:solidFill>
                          <a:srgbClr val="FFFFFF"/>
                        </a:solidFill>
                        <a:ln w="9525">
                          <a:solidFill>
                            <a:srgbClr val="000000"/>
                          </a:solidFill>
                          <a:miter lim="800000"/>
                          <a:headEnd/>
                          <a:tailEnd/>
                        </a:ln>
                      </wps:spPr>
                      <wps:txbx>
                        <w:txbxContent>
                          <w:p w14:paraId="6813C4A0" w14:textId="77777777" w:rsidR="00B11E4F" w:rsidRDefault="00B11E4F" w:rsidP="00B11E4F">
                            <w:pPr>
                              <w:autoSpaceDE w:val="0"/>
                              <w:autoSpaceDN w:val="0"/>
                              <w:adjustRightInd w:val="0"/>
                              <w:spacing w:after="0" w:line="240" w:lineRule="auto"/>
                              <w:rPr>
                                <w:rFonts w:ascii="Consolas" w:hAnsi="Consolas" w:cs="Consolas"/>
                                <w:color w:val="000000"/>
                                <w:sz w:val="19"/>
                                <w:szCs w:val="19"/>
                              </w:rPr>
                            </w:pPr>
                          </w:p>
                          <w:p w14:paraId="596B172C" w14:textId="5574491A"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p>
                          <w:p w14:paraId="7C64E625" w14:textId="77777777"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DE209D" w14:textId="69254EFF"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Execute(</w:t>
                            </w:r>
                            <w:proofErr w:type="gramEnd"/>
                            <w:r>
                              <w:rPr>
                                <w:rFonts w:ascii="Consolas" w:hAnsi="Consolas" w:cs="Consolas"/>
                                <w:color w:val="000000"/>
                                <w:sz w:val="19"/>
                                <w:szCs w:val="19"/>
                              </w:rPr>
                              <w:t>) {</w:t>
                            </w:r>
                          </w:p>
                          <w:p w14:paraId="7595F495" w14:textId="4E90282F" w:rsidR="00B11E4F" w:rsidRDefault="00B11E4F" w:rsidP="00B11E4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Pr>
                                <w:rFonts w:ascii="Consolas" w:hAnsi="Consolas" w:cs="Consolas"/>
                                <w:color w:val="008000"/>
                                <w:sz w:val="19"/>
                                <w:szCs w:val="19"/>
                              </w:rPr>
                              <w:t>Our variable we want to print</w:t>
                            </w:r>
                          </w:p>
                          <w:p w14:paraId="14D4F842" w14:textId="63E8692C"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A15FB8">
                              <w:rPr>
                                <w:rFonts w:ascii="Consolas" w:hAnsi="Consolas" w:cs="Consolas"/>
                                <w:color w:val="000000"/>
                                <w:sz w:val="19"/>
                                <w:szCs w:val="19"/>
                              </w:rPr>
                              <w:t>x</w:t>
                            </w:r>
                            <w:r>
                              <w:rPr>
                                <w:rFonts w:ascii="Consolas" w:hAnsi="Consolas" w:cs="Consolas"/>
                                <w:color w:val="000000"/>
                                <w:sz w:val="19"/>
                                <w:szCs w:val="19"/>
                              </w:rPr>
                              <w:t xml:space="preserve"> = </w:t>
                            </w:r>
                            <w:proofErr w:type="gramStart"/>
                            <w:r>
                              <w:rPr>
                                <w:rFonts w:ascii="Consolas" w:hAnsi="Consolas" w:cs="Consolas"/>
                                <w:color w:val="000000"/>
                                <w:sz w:val="19"/>
                                <w:szCs w:val="19"/>
                              </w:rPr>
                              <w:t>10f</w:t>
                            </w:r>
                            <w:r>
                              <w:rPr>
                                <w:rFonts w:ascii="Consolas" w:hAnsi="Consolas" w:cs="Consolas"/>
                                <w:color w:val="000000"/>
                                <w:sz w:val="19"/>
                                <w:szCs w:val="19"/>
                              </w:rPr>
                              <w:t>;</w:t>
                            </w:r>
                            <w:proofErr w:type="gramEnd"/>
                          </w:p>
                          <w:p w14:paraId="6E8C9E76" w14:textId="77777777" w:rsidR="00B11E4F" w:rsidRDefault="00B11E4F" w:rsidP="00B11E4F">
                            <w:pPr>
                              <w:autoSpaceDE w:val="0"/>
                              <w:autoSpaceDN w:val="0"/>
                              <w:adjustRightInd w:val="0"/>
                              <w:spacing w:after="0" w:line="240" w:lineRule="auto"/>
                              <w:rPr>
                                <w:rFonts w:ascii="Consolas" w:hAnsi="Consolas" w:cs="Consolas"/>
                                <w:color w:val="000000"/>
                                <w:sz w:val="19"/>
                                <w:szCs w:val="19"/>
                              </w:rPr>
                            </w:pPr>
                          </w:p>
                          <w:p w14:paraId="23A800D7" w14:textId="42580E06" w:rsidR="00B11E4F" w:rsidRPr="001B6F06" w:rsidRDefault="00B11E4F" w:rsidP="00B11E4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w:t>
                            </w:r>
                            <w:r w:rsidR="00A15FB8">
                              <w:rPr>
                                <w:rFonts w:ascii="Consolas" w:hAnsi="Consolas" w:cs="Consolas"/>
                                <w:color w:val="008000"/>
                                <w:sz w:val="19"/>
                                <w:szCs w:val="19"/>
                              </w:rPr>
                              <w:t>the variable</w:t>
                            </w:r>
                            <w:r>
                              <w:rPr>
                                <w:rFonts w:ascii="Consolas" w:hAnsi="Consolas" w:cs="Consolas"/>
                                <w:color w:val="008000"/>
                                <w:sz w:val="19"/>
                                <w:szCs w:val="19"/>
                              </w:rPr>
                              <w:t xml:space="preserve"> to the console</w:t>
                            </w:r>
                          </w:p>
                          <w:p w14:paraId="028B8819" w14:textId="5D3EF3EA"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sidR="00A15FB8">
                              <w:rPr>
                                <w:rFonts w:ascii="Consolas" w:hAnsi="Consolas" w:cs="Consolas"/>
                                <w:color w:val="A31515"/>
                                <w:sz w:val="19"/>
                                <w:szCs w:val="19"/>
                              </w:rPr>
                              <w:t>x</w:t>
                            </w:r>
                            <w:proofErr w:type="gramStart"/>
                            <w:r>
                              <w:rPr>
                                <w:rFonts w:ascii="Consolas" w:hAnsi="Consolas" w:cs="Consolas"/>
                                <w:color w:val="000000"/>
                                <w:sz w:val="19"/>
                                <w:szCs w:val="19"/>
                              </w:rPr>
                              <w:t>);</w:t>
                            </w:r>
                            <w:proofErr w:type="gramEnd"/>
                          </w:p>
                          <w:p w14:paraId="3DF0EAF8" w14:textId="77777777"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2F54D" w14:textId="77777777"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396735" w14:textId="77777777" w:rsidR="00B11E4F" w:rsidRDefault="00B11E4F" w:rsidP="00B11E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0E79E4" id="_x0000_t202" coordsize="21600,21600" o:spt="202" path="m,l,21600r21600,l21600,xe">
                <v:stroke joinstyle="miter"/>
                <v:path gradientshapeok="t" o:connecttype="rect"/>
              </v:shapetype>
              <v:shape id="Text Box 2" o:spid="_x0000_s1026" type="#_x0000_t202" style="position:absolute;margin-left:0;margin-top:469.25pt;width:431.3pt;height:138.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">
                <v:textbox>
                  <w:txbxContent>
                    <w:p w14:paraId="6813C4A0" w14:textId="77777777" w:rsidR="00B11E4F" w:rsidRDefault="00B11E4F" w:rsidP="00B11E4F">
                      <w:pPr>
                        <w:autoSpaceDE w:val="0"/>
                        <w:autoSpaceDN w:val="0"/>
                        <w:adjustRightInd w:val="0"/>
                        <w:spacing w:after="0" w:line="240" w:lineRule="auto"/>
                        <w:rPr>
                          <w:rFonts w:ascii="Consolas" w:hAnsi="Consolas" w:cs="Consolas"/>
                          <w:color w:val="000000"/>
                          <w:sz w:val="19"/>
                          <w:szCs w:val="19"/>
                        </w:rPr>
                      </w:pPr>
                    </w:p>
                    <w:p w14:paraId="596B172C" w14:textId="5574491A"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p>
                    <w:p w14:paraId="7C64E625" w14:textId="77777777"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DE209D" w14:textId="69254EFF"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Execute(</w:t>
                      </w:r>
                      <w:proofErr w:type="gramEnd"/>
                      <w:r>
                        <w:rPr>
                          <w:rFonts w:ascii="Consolas" w:hAnsi="Consolas" w:cs="Consolas"/>
                          <w:color w:val="000000"/>
                          <w:sz w:val="19"/>
                          <w:szCs w:val="19"/>
                        </w:rPr>
                        <w:t>) {</w:t>
                      </w:r>
                    </w:p>
                    <w:p w14:paraId="7595F495" w14:textId="4E90282F" w:rsidR="00B11E4F" w:rsidRDefault="00B11E4F" w:rsidP="00B11E4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Pr>
                          <w:rFonts w:ascii="Consolas" w:hAnsi="Consolas" w:cs="Consolas"/>
                          <w:color w:val="008000"/>
                          <w:sz w:val="19"/>
                          <w:szCs w:val="19"/>
                        </w:rPr>
                        <w:t>Our variable we want to print</w:t>
                      </w:r>
                    </w:p>
                    <w:p w14:paraId="14D4F842" w14:textId="63E8692C"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A15FB8">
                        <w:rPr>
                          <w:rFonts w:ascii="Consolas" w:hAnsi="Consolas" w:cs="Consolas"/>
                          <w:color w:val="000000"/>
                          <w:sz w:val="19"/>
                          <w:szCs w:val="19"/>
                        </w:rPr>
                        <w:t>x</w:t>
                      </w:r>
                      <w:r>
                        <w:rPr>
                          <w:rFonts w:ascii="Consolas" w:hAnsi="Consolas" w:cs="Consolas"/>
                          <w:color w:val="000000"/>
                          <w:sz w:val="19"/>
                          <w:szCs w:val="19"/>
                        </w:rPr>
                        <w:t xml:space="preserve"> = </w:t>
                      </w:r>
                      <w:proofErr w:type="gramStart"/>
                      <w:r>
                        <w:rPr>
                          <w:rFonts w:ascii="Consolas" w:hAnsi="Consolas" w:cs="Consolas"/>
                          <w:color w:val="000000"/>
                          <w:sz w:val="19"/>
                          <w:szCs w:val="19"/>
                        </w:rPr>
                        <w:t>10f</w:t>
                      </w:r>
                      <w:r>
                        <w:rPr>
                          <w:rFonts w:ascii="Consolas" w:hAnsi="Consolas" w:cs="Consolas"/>
                          <w:color w:val="000000"/>
                          <w:sz w:val="19"/>
                          <w:szCs w:val="19"/>
                        </w:rPr>
                        <w:t>;</w:t>
                      </w:r>
                      <w:proofErr w:type="gramEnd"/>
                    </w:p>
                    <w:p w14:paraId="6E8C9E76" w14:textId="77777777" w:rsidR="00B11E4F" w:rsidRDefault="00B11E4F" w:rsidP="00B11E4F">
                      <w:pPr>
                        <w:autoSpaceDE w:val="0"/>
                        <w:autoSpaceDN w:val="0"/>
                        <w:adjustRightInd w:val="0"/>
                        <w:spacing w:after="0" w:line="240" w:lineRule="auto"/>
                        <w:rPr>
                          <w:rFonts w:ascii="Consolas" w:hAnsi="Consolas" w:cs="Consolas"/>
                          <w:color w:val="000000"/>
                          <w:sz w:val="19"/>
                          <w:szCs w:val="19"/>
                        </w:rPr>
                      </w:pPr>
                    </w:p>
                    <w:p w14:paraId="23A800D7" w14:textId="42580E06" w:rsidR="00B11E4F" w:rsidRPr="001B6F06" w:rsidRDefault="00B11E4F" w:rsidP="00B11E4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w:t>
                      </w:r>
                      <w:r w:rsidR="00A15FB8">
                        <w:rPr>
                          <w:rFonts w:ascii="Consolas" w:hAnsi="Consolas" w:cs="Consolas"/>
                          <w:color w:val="008000"/>
                          <w:sz w:val="19"/>
                          <w:szCs w:val="19"/>
                        </w:rPr>
                        <w:t>the variable</w:t>
                      </w:r>
                      <w:r>
                        <w:rPr>
                          <w:rFonts w:ascii="Consolas" w:hAnsi="Consolas" w:cs="Consolas"/>
                          <w:color w:val="008000"/>
                          <w:sz w:val="19"/>
                          <w:szCs w:val="19"/>
                        </w:rPr>
                        <w:t xml:space="preserve"> to the console</w:t>
                      </w:r>
                    </w:p>
                    <w:p w14:paraId="028B8819" w14:textId="5D3EF3EA"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sidR="00A15FB8">
                        <w:rPr>
                          <w:rFonts w:ascii="Consolas" w:hAnsi="Consolas" w:cs="Consolas"/>
                          <w:color w:val="A31515"/>
                          <w:sz w:val="19"/>
                          <w:szCs w:val="19"/>
                        </w:rPr>
                        <w:t>x</w:t>
                      </w:r>
                      <w:proofErr w:type="gramStart"/>
                      <w:r>
                        <w:rPr>
                          <w:rFonts w:ascii="Consolas" w:hAnsi="Consolas" w:cs="Consolas"/>
                          <w:color w:val="000000"/>
                          <w:sz w:val="19"/>
                          <w:szCs w:val="19"/>
                        </w:rPr>
                        <w:t>);</w:t>
                      </w:r>
                      <w:proofErr w:type="gramEnd"/>
                    </w:p>
                    <w:p w14:paraId="3DF0EAF8" w14:textId="77777777"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2F54D" w14:textId="77777777" w:rsidR="00B11E4F" w:rsidRDefault="00B11E4F" w:rsidP="00B11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396735" w14:textId="77777777" w:rsidR="00B11E4F" w:rsidRDefault="00B11E4F" w:rsidP="00B11E4F"/>
                  </w:txbxContent>
                </v:textbox>
                <w10:wrap type="topAndBottom" anchorx="margin" anchory="page"/>
              </v:shape>
            </w:pict>
          </mc:Fallback>
        </mc:AlternateContent>
      </w:r>
      <w:r w:rsidR="00A74E8A">
        <w:t>The quickest and easiest means of debugging code is by printing variable values to the console.</w:t>
      </w:r>
      <w:r w:rsidR="00DE4BF0">
        <w:t xml:space="preserve"> </w:t>
      </w:r>
      <w:r w:rsidR="00F225C9">
        <w:t xml:space="preserve">This can be achieved using the </w:t>
      </w:r>
      <w:proofErr w:type="spellStart"/>
      <w:r w:rsidR="00F225C9">
        <w:t>Debug.Log</w:t>
      </w:r>
      <w:proofErr w:type="spellEnd"/>
      <w:r w:rsidR="00F225C9">
        <w:t>(…) command, as shown below:</w:t>
      </w:r>
    </w:p>
    <w:p w14:paraId="47C8FD4C" w14:textId="77777777" w:rsidR="00FA595B" w:rsidRDefault="00FA595B" w:rsidP="00E01DF8"/>
    <w:p w14:paraId="5BB6134A" w14:textId="2ED9859D" w:rsidR="005D6F0B" w:rsidRDefault="00FA595B" w:rsidP="00E01DF8">
      <w:r>
        <w:rPr>
          <w:noProof/>
        </w:rPr>
        <mc:AlternateContent>
          <mc:Choice Requires="wps">
            <w:drawing>
              <wp:anchor distT="45720" distB="45720" distL="114300" distR="114300" simplePos="0" relativeHeight="251661312" behindDoc="0" locked="0" layoutInCell="1" allowOverlap="1" wp14:anchorId="1FC34186" wp14:editId="3E45B586">
                <wp:simplePos x="0" y="0"/>
                <wp:positionH relativeFrom="margin">
                  <wp:align>center</wp:align>
                </wp:positionH>
                <wp:positionV relativeFrom="page">
                  <wp:posOffset>8367547</wp:posOffset>
                </wp:positionV>
                <wp:extent cx="5477510" cy="1410970"/>
                <wp:effectExtent l="0" t="0" r="27940" b="1778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410970"/>
                        </a:xfrm>
                        <a:prstGeom prst="rect">
                          <a:avLst/>
                        </a:prstGeom>
                        <a:solidFill>
                          <a:srgbClr val="FFFFFF"/>
                        </a:solidFill>
                        <a:ln w="9525">
                          <a:solidFill>
                            <a:srgbClr val="000000"/>
                          </a:solidFill>
                          <a:miter lim="800000"/>
                          <a:headEnd/>
                          <a:tailEnd/>
                        </a:ln>
                      </wps:spPr>
                      <wps:txbx>
                        <w:txbxContent>
                          <w:p w14:paraId="0C792C3C"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p>
                          <w:p w14:paraId="1FA2BD62"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p>
                          <w:p w14:paraId="41482C4C"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D83555"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Execute(</w:t>
                            </w:r>
                            <w:proofErr w:type="gramEnd"/>
                            <w:r>
                              <w:rPr>
                                <w:rFonts w:ascii="Consolas" w:hAnsi="Consolas" w:cs="Consolas"/>
                                <w:color w:val="000000"/>
                                <w:sz w:val="19"/>
                                <w:szCs w:val="19"/>
                              </w:rPr>
                              <w:t>) {</w:t>
                            </w:r>
                          </w:p>
                          <w:p w14:paraId="54AFCF2E"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 = </w:t>
                            </w:r>
                            <w:proofErr w:type="gramStart"/>
                            <w:r>
                              <w:rPr>
                                <w:rFonts w:ascii="Consolas" w:hAnsi="Consolas" w:cs="Consolas"/>
                                <w:color w:val="000000"/>
                                <w:sz w:val="19"/>
                                <w:szCs w:val="19"/>
                              </w:rPr>
                              <w:t>10f;</w:t>
                            </w:r>
                            <w:proofErr w:type="gramEnd"/>
                          </w:p>
                          <w:p w14:paraId="77ABF7B1"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p>
                          <w:p w14:paraId="08EB389E" w14:textId="53A9216B"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X value</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00"/>
                                <w:sz w:val="19"/>
                                <w:szCs w:val="19"/>
                              </w:rPr>
                              <w:t>x</w:t>
                            </w:r>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42E7CBFB"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93A11"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858EDF" w14:textId="77777777" w:rsidR="005D6F0B" w:rsidRDefault="005D6F0B" w:rsidP="005D6F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4186" id="_x0000_s1027" type="#_x0000_t202" style="position:absolute;margin-left:0;margin-top:658.85pt;width:431.3pt;height:111.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">
                <v:textbox>
                  <w:txbxContent>
                    <w:p w14:paraId="0C792C3C"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p>
                    <w:p w14:paraId="1FA2BD62"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p>
                    <w:p w14:paraId="41482C4C"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D83555"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Execute(</w:t>
                      </w:r>
                      <w:proofErr w:type="gramEnd"/>
                      <w:r>
                        <w:rPr>
                          <w:rFonts w:ascii="Consolas" w:hAnsi="Consolas" w:cs="Consolas"/>
                          <w:color w:val="000000"/>
                          <w:sz w:val="19"/>
                          <w:szCs w:val="19"/>
                        </w:rPr>
                        <w:t>) {</w:t>
                      </w:r>
                    </w:p>
                    <w:p w14:paraId="54AFCF2E"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 = </w:t>
                      </w:r>
                      <w:proofErr w:type="gramStart"/>
                      <w:r>
                        <w:rPr>
                          <w:rFonts w:ascii="Consolas" w:hAnsi="Consolas" w:cs="Consolas"/>
                          <w:color w:val="000000"/>
                          <w:sz w:val="19"/>
                          <w:szCs w:val="19"/>
                        </w:rPr>
                        <w:t>10f;</w:t>
                      </w:r>
                      <w:proofErr w:type="gramEnd"/>
                    </w:p>
                    <w:p w14:paraId="77ABF7B1"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p>
                    <w:p w14:paraId="08EB389E" w14:textId="53A9216B"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X value</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00"/>
                          <w:sz w:val="19"/>
                          <w:szCs w:val="19"/>
                        </w:rPr>
                        <w:t>x</w:t>
                      </w:r>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42E7CBFB"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93A11" w14:textId="77777777" w:rsidR="005D6F0B" w:rsidRDefault="005D6F0B" w:rsidP="005D6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858EDF" w14:textId="77777777" w:rsidR="005D6F0B" w:rsidRDefault="005D6F0B" w:rsidP="005D6F0B"/>
                  </w:txbxContent>
                </v:textbox>
                <w10:wrap type="topAndBottom" anchorx="margin" anchory="page"/>
              </v:shape>
            </w:pict>
          </mc:Fallback>
        </mc:AlternateContent>
      </w:r>
      <w:r w:rsidR="005D6F0B">
        <w:t>You can also embed the variable into a string to make it easier to read</w:t>
      </w:r>
      <w:r w:rsidR="006E049A">
        <w:t xml:space="preserve"> in the console</w:t>
      </w:r>
      <w:r w:rsidR="005D6F0B">
        <w:t>:</w:t>
      </w:r>
    </w:p>
    <w:p w14:paraId="4495FCC6" w14:textId="2CD4CA21" w:rsidR="005F7F33" w:rsidRDefault="0053162F" w:rsidP="005F7F33">
      <w:pPr>
        <w:pStyle w:val="Heading1"/>
      </w:pPr>
      <w:r>
        <w:lastRenderedPageBreak/>
        <w:t>Debug Manager</w:t>
      </w:r>
    </w:p>
    <w:p w14:paraId="30E19963" w14:textId="1F5BB330" w:rsidR="005D6F0B" w:rsidRPr="00C96489" w:rsidRDefault="00F21462" w:rsidP="00E01DF8">
      <w:pPr>
        <w:rPr>
          <w:noProof/>
        </w:rPr>
      </w:pPr>
      <w:r>
        <w:rPr>
          <w:noProof/>
        </w:rPr>
        <w:drawing>
          <wp:anchor distT="0" distB="0" distL="114300" distR="114300" simplePos="0" relativeHeight="251664384" behindDoc="0" locked="0" layoutInCell="1" allowOverlap="1" wp14:anchorId="2C17BFEC" wp14:editId="29411149">
            <wp:simplePos x="0" y="0"/>
            <wp:positionH relativeFrom="margin">
              <wp:posOffset>804392</wp:posOffset>
            </wp:positionH>
            <wp:positionV relativeFrom="page">
              <wp:posOffset>1828520</wp:posOffset>
            </wp:positionV>
            <wp:extent cx="1981835" cy="14928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52932"/>
                    <a:stretch/>
                  </pic:blipFill>
                  <pic:spPr bwMode="auto">
                    <a:xfrm>
                      <a:off x="0" y="0"/>
                      <a:ext cx="1981835" cy="1492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E04">
        <w:rPr>
          <w:noProof/>
        </w:rPr>
        <w:t>Every scene created for the AVL features the Debug Manager object, which has some functionalities that students may find helpful while they debug their code. The Debug Manager is an object within the Unity hierarchy, as shown below:</w:t>
      </w:r>
    </w:p>
    <w:p w14:paraId="6E0CB2DB" w14:textId="117875AB" w:rsidR="00F21462" w:rsidRDefault="00F21462" w:rsidP="00C96489"/>
    <w:p w14:paraId="642C3103" w14:textId="31856BB8" w:rsidR="00F21462" w:rsidRDefault="00F21462" w:rsidP="00C96489">
      <w:r>
        <w:t xml:space="preserve">If the Debug Manager is selected via a left-click in the hierarchy, then it’s properties will be displayed in the Inspector window. These properties are divided into distinct </w:t>
      </w:r>
      <w:proofErr w:type="gramStart"/>
      <w:r>
        <w:t>subsections,</w:t>
      </w:r>
      <w:proofErr w:type="gramEnd"/>
      <w:r w:rsidR="00B26998">
        <w:t xml:space="preserve"> however you don’t need to worry about the first section titled “References”. The rest of the subsections are</w:t>
      </w:r>
      <w:r>
        <w:t xml:space="preserve"> described below.</w:t>
      </w:r>
    </w:p>
    <w:p w14:paraId="5275D74A" w14:textId="0DD10582" w:rsidR="00B26998" w:rsidRDefault="00B26998" w:rsidP="00C96489"/>
    <w:p w14:paraId="26CCF49D" w14:textId="6E188D59" w:rsidR="00B26998" w:rsidRDefault="008F632C" w:rsidP="00B26998">
      <w:pPr>
        <w:pStyle w:val="Heading3"/>
      </w:pPr>
      <w:r>
        <w:t>Camera Debugging</w:t>
      </w:r>
    </w:p>
    <w:p w14:paraId="3EF37503" w14:textId="13BA0412" w:rsidR="00952C29" w:rsidRDefault="00952C29" w:rsidP="00952C29">
      <w:pPr>
        <w:rPr>
          <w:noProof/>
        </w:rPr>
      </w:pPr>
      <w:r>
        <w:rPr>
          <w:noProof/>
        </w:rPr>
        <w:drawing>
          <wp:anchor distT="0" distB="0" distL="114300" distR="114300" simplePos="0" relativeHeight="251665408" behindDoc="0" locked="0" layoutInCell="1" allowOverlap="1" wp14:anchorId="07C1A8C7" wp14:editId="05D6481F">
            <wp:simplePos x="0" y="0"/>
            <wp:positionH relativeFrom="margin">
              <wp:posOffset>688010</wp:posOffset>
            </wp:positionH>
            <wp:positionV relativeFrom="page">
              <wp:posOffset>5295265</wp:posOffset>
            </wp:positionV>
            <wp:extent cx="3540125" cy="934085"/>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125" cy="934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The Camera Debugging section features four configuration options, however the one titled “Show Camera Rays” is the main </w:t>
      </w:r>
      <w:r w:rsidR="00C3422B">
        <w:rPr>
          <w:noProof/>
        </w:rPr>
        <w:t>option</w:t>
      </w:r>
      <w:r>
        <w:rPr>
          <w:noProof/>
        </w:rPr>
        <w:t xml:space="preserve"> you will be using. The option is shown below:</w:t>
      </w:r>
    </w:p>
    <w:p w14:paraId="647F7378" w14:textId="3A26603B" w:rsidR="00952C29" w:rsidRDefault="00952C29" w:rsidP="00952C29">
      <w:pPr>
        <w:rPr>
          <w:noProof/>
        </w:rPr>
      </w:pPr>
    </w:p>
    <w:p w14:paraId="56431BDB" w14:textId="2F311767" w:rsidR="00952C29" w:rsidRDefault="00075F62" w:rsidP="00952C29">
      <w:r>
        <w:rPr>
          <w:noProof/>
        </w:rPr>
        <w:drawing>
          <wp:anchor distT="0" distB="0" distL="114300" distR="114300" simplePos="0" relativeHeight="251666432" behindDoc="0" locked="0" layoutInCell="1" allowOverlap="1" wp14:anchorId="5342CC58" wp14:editId="12BA4BF4">
            <wp:simplePos x="0" y="0"/>
            <wp:positionH relativeFrom="margin">
              <wp:align>center</wp:align>
            </wp:positionH>
            <wp:positionV relativeFrom="page">
              <wp:posOffset>7204888</wp:posOffset>
            </wp:positionV>
            <wp:extent cx="4447540" cy="25196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754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422B">
        <w:t>If you click on this checkbox before you run the simulation, then when the simulation starts the AVL will display rays from the Ego vehicle’s camera. These rays show what each pixel is seeing, including the color perceived by that pixel’s ray. The rays can be seen in the following image:</w:t>
      </w:r>
    </w:p>
    <w:p w14:paraId="095BA0E4" w14:textId="5BC6EF0D" w:rsidR="00EE25E0" w:rsidRDefault="00EE25E0" w:rsidP="00952C29">
      <w:r>
        <w:lastRenderedPageBreak/>
        <w:t>The other options in this subsection modify how these rays are rendered.</w:t>
      </w:r>
    </w:p>
    <w:p w14:paraId="392AA048" w14:textId="0EF3B307" w:rsidR="003F08B3" w:rsidRDefault="003F08B3" w:rsidP="003F08B3">
      <w:pPr>
        <w:pStyle w:val="Heading3"/>
      </w:pPr>
      <w:r>
        <w:t>Lidar</w:t>
      </w:r>
      <w:r>
        <w:t xml:space="preserve"> Debugging</w:t>
      </w:r>
    </w:p>
    <w:p w14:paraId="79CDA002" w14:textId="12BBA548" w:rsidR="003F08B3" w:rsidRDefault="008D3806" w:rsidP="00952C29">
      <w:r>
        <w:rPr>
          <w:noProof/>
        </w:rPr>
        <w:drawing>
          <wp:anchor distT="0" distB="0" distL="114300" distR="114300" simplePos="0" relativeHeight="251667456" behindDoc="0" locked="0" layoutInCell="1" allowOverlap="1" wp14:anchorId="07FC936E" wp14:editId="5D05F3D3">
            <wp:simplePos x="0" y="0"/>
            <wp:positionH relativeFrom="margin">
              <wp:posOffset>775335</wp:posOffset>
            </wp:positionH>
            <wp:positionV relativeFrom="page">
              <wp:posOffset>1696720</wp:posOffset>
            </wp:positionV>
            <wp:extent cx="3649980" cy="475615"/>
            <wp:effectExtent l="0" t="0" r="762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980"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89D">
        <w:t>There is only a single checkbox option for Lidar Debugging, as shown below:</w:t>
      </w:r>
    </w:p>
    <w:p w14:paraId="25EBDFD9" w14:textId="4867C5C9" w:rsidR="008D3806" w:rsidRDefault="008D3806" w:rsidP="00952C29"/>
    <w:p w14:paraId="501B8B95" w14:textId="4AAA034A" w:rsidR="008D3806" w:rsidRDefault="007E1F3D" w:rsidP="00952C29">
      <w:r>
        <w:rPr>
          <w:noProof/>
        </w:rPr>
        <w:drawing>
          <wp:anchor distT="0" distB="0" distL="114300" distR="114300" simplePos="0" relativeHeight="251668480" behindDoc="0" locked="0" layoutInCell="1" allowOverlap="1" wp14:anchorId="08969D5C" wp14:editId="301D3D02">
            <wp:simplePos x="0" y="0"/>
            <wp:positionH relativeFrom="margin">
              <wp:align>center</wp:align>
            </wp:positionH>
            <wp:positionV relativeFrom="page">
              <wp:posOffset>2947848</wp:posOffset>
            </wp:positionV>
            <wp:extent cx="4067175" cy="2732405"/>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7175" cy="273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806">
        <w:t xml:space="preserve">When this checkbox is clicked before running the simulation, then when the simulation starts rays will be created that show what the lidar is perceiving. </w:t>
      </w:r>
      <w:r>
        <w:t>An example of these rays is shown below</w:t>
      </w:r>
      <w:r w:rsidR="008D3806">
        <w:t>:</w:t>
      </w:r>
    </w:p>
    <w:p w14:paraId="3AC793D4" w14:textId="61923337" w:rsidR="00EF1647" w:rsidRDefault="00EF1647" w:rsidP="00952C29"/>
    <w:p w14:paraId="43E8618D" w14:textId="638137A6" w:rsidR="00EF1647" w:rsidRDefault="00810EBB" w:rsidP="00952C29">
      <w:r>
        <w:t>When a lidar does not detect an object, it’s associated ray will be green. When an object is detected, the lidar ray will change it’s color to reflect how close that object is detected to be. The closer an object is to the Ego vehicle, the more red it’s color will be.</w:t>
      </w:r>
    </w:p>
    <w:p w14:paraId="503A8724" w14:textId="0D1F0AF2" w:rsidR="00537EED" w:rsidRDefault="00537EED" w:rsidP="00537EED">
      <w:pPr>
        <w:jc w:val="center"/>
        <w:rPr>
          <w:b/>
          <w:bCs/>
        </w:rPr>
      </w:pPr>
      <w:r>
        <w:rPr>
          <w:b/>
          <w:bCs/>
          <w:u w:val="single"/>
        </w:rPr>
        <w:t>Important:</w:t>
      </w:r>
      <w:r>
        <w:rPr>
          <w:b/>
          <w:bCs/>
        </w:rPr>
        <w:t xml:space="preserve"> Lidar rays will </w:t>
      </w:r>
      <w:r>
        <w:rPr>
          <w:b/>
          <w:bCs/>
          <w:i/>
          <w:iCs/>
          <w:u w:val="single"/>
        </w:rPr>
        <w:t>only</w:t>
      </w:r>
      <w:r>
        <w:rPr>
          <w:b/>
          <w:bCs/>
        </w:rPr>
        <w:t xml:space="preserve"> be rendered if the lidar sensor is enabled. See the PDF file associated with each Assignment to find out if the lidar sensor is enabled in that scenario.</w:t>
      </w:r>
    </w:p>
    <w:p w14:paraId="4566CB22" w14:textId="6343CF36" w:rsidR="001C2558" w:rsidRDefault="001C2558" w:rsidP="001C2558">
      <w:pPr>
        <w:pStyle w:val="Heading3"/>
      </w:pPr>
      <w:r>
        <w:t>Assignment-1 Debugging</w:t>
      </w:r>
    </w:p>
    <w:p w14:paraId="7AF3AEBE" w14:textId="15E9DCF3" w:rsidR="00411433" w:rsidRDefault="001C2558" w:rsidP="00411433">
      <w:r>
        <w:t>This subsection contains debugging options which are specific only to the Assignment 1 scene file. If Unity does not have the Assignment 1 scene file opened, then these options will do nothing.</w:t>
      </w:r>
    </w:p>
    <w:p w14:paraId="47CE1597" w14:textId="74E02C7A" w:rsidR="001C2558" w:rsidRDefault="001C2558" w:rsidP="00411433">
      <w:r>
        <w:t>There is only one option available:</w:t>
      </w:r>
    </w:p>
    <w:p w14:paraId="57174978" w14:textId="139D2E5D" w:rsidR="001C2558" w:rsidRDefault="001C2558" w:rsidP="001C2558">
      <w:pPr>
        <w:pStyle w:val="ListParagraph"/>
        <w:numPr>
          <w:ilvl w:val="0"/>
          <w:numId w:val="7"/>
        </w:numPr>
      </w:pPr>
      <w:r>
        <w:rPr>
          <w:u w:val="single"/>
        </w:rPr>
        <w:t>Activate Boat:</w:t>
      </w:r>
      <w:r>
        <w:t xml:space="preserve"> When this button is pressed, the boat in Assignment 1 is immediately triggered. If the boat is currently activated, then this button does nothing.</w:t>
      </w:r>
    </w:p>
    <w:p w14:paraId="100867A6" w14:textId="77777777" w:rsidR="00C23A43" w:rsidRDefault="00C23A43" w:rsidP="00C23A43"/>
    <w:p w14:paraId="012C6D91" w14:textId="1D014354" w:rsidR="00C23A43" w:rsidRDefault="00C23A43" w:rsidP="00C23A43">
      <w:pPr>
        <w:pStyle w:val="Heading3"/>
      </w:pPr>
      <w:r>
        <w:lastRenderedPageBreak/>
        <w:t>Assignment-</w:t>
      </w:r>
      <w:r>
        <w:t>2</w:t>
      </w:r>
      <w:r>
        <w:t xml:space="preserve"> Debugging</w:t>
      </w:r>
    </w:p>
    <w:p w14:paraId="27291B64" w14:textId="63100B67" w:rsidR="00C23A43" w:rsidRDefault="00C23A43" w:rsidP="00C23A43">
      <w:r>
        <w:t xml:space="preserve">This subsection contains debugging options which are specific only to the Assignment </w:t>
      </w:r>
      <w:r>
        <w:t>2</w:t>
      </w:r>
      <w:r>
        <w:t xml:space="preserve"> scene file. If Unity does not have the Assignment </w:t>
      </w:r>
      <w:r w:rsidR="006A7469">
        <w:t>2</w:t>
      </w:r>
      <w:r>
        <w:t xml:space="preserve"> scene file opened, then these options will do nothing.</w:t>
      </w:r>
    </w:p>
    <w:p w14:paraId="6F0C99C7" w14:textId="22321AE5" w:rsidR="00C23A43" w:rsidRDefault="00C23A43" w:rsidP="00C23A43">
      <w:r>
        <w:t xml:space="preserve">There </w:t>
      </w:r>
      <w:r w:rsidR="006A7469">
        <w:t>are two</w:t>
      </w:r>
      <w:r>
        <w:t xml:space="preserve"> option</w:t>
      </w:r>
      <w:r w:rsidR="006A7469">
        <w:t>s</w:t>
      </w:r>
      <w:r>
        <w:t xml:space="preserve"> available:</w:t>
      </w:r>
    </w:p>
    <w:p w14:paraId="34EAB24F" w14:textId="306650A1" w:rsidR="006A7469" w:rsidRDefault="006A7469" w:rsidP="006A7469">
      <w:pPr>
        <w:pStyle w:val="ListParagraph"/>
        <w:numPr>
          <w:ilvl w:val="0"/>
          <w:numId w:val="7"/>
        </w:numPr>
      </w:pPr>
      <w:r>
        <w:rPr>
          <w:u w:val="single"/>
        </w:rPr>
        <w:t>Randomize Empty Parking Spot (All Positions)</w:t>
      </w:r>
      <w:r>
        <w:rPr>
          <w:u w:val="single"/>
        </w:rPr>
        <w:t>:</w:t>
      </w:r>
      <w:r>
        <w:t xml:space="preserve"> When this button is pressed, </w:t>
      </w:r>
      <w:r w:rsidR="00030C79">
        <w:t>a new empty parking spot is chosen at random</w:t>
      </w:r>
      <w:r>
        <w:t>.</w:t>
      </w:r>
      <w:r w:rsidR="00030C79">
        <w:t xml:space="preserve"> Any position can become the new empty parking spot, and the old position is </w:t>
      </w:r>
      <w:proofErr w:type="gramStart"/>
      <w:r w:rsidR="00030C79">
        <w:t>reverted back</w:t>
      </w:r>
      <w:proofErr w:type="gramEnd"/>
      <w:r w:rsidR="00030C79">
        <w:t xml:space="preserve"> to an occupied parking spot.</w:t>
      </w:r>
    </w:p>
    <w:p w14:paraId="602FF040" w14:textId="2BD95BC7" w:rsidR="00700420" w:rsidRDefault="00700420" w:rsidP="006A7469">
      <w:pPr>
        <w:pStyle w:val="ListParagraph"/>
        <w:numPr>
          <w:ilvl w:val="0"/>
          <w:numId w:val="7"/>
        </w:numPr>
      </w:pPr>
      <w:r>
        <w:rPr>
          <w:u w:val="single"/>
        </w:rPr>
        <w:t>Randomize Empty Parking Spot (</w:t>
      </w:r>
      <w:r>
        <w:rPr>
          <w:u w:val="single"/>
        </w:rPr>
        <w:t>First Row Only</w:t>
      </w:r>
      <w:r>
        <w:rPr>
          <w:u w:val="single"/>
        </w:rPr>
        <w:t>):</w:t>
      </w:r>
      <w:r>
        <w:t xml:space="preserve"> When this button is pressed, a new empty parking spot is chosen at random</w:t>
      </w:r>
      <w:r>
        <w:t xml:space="preserve">, </w:t>
      </w:r>
      <w:r>
        <w:rPr>
          <w:b/>
          <w:bCs/>
        </w:rPr>
        <w:t>but only from the first row</w:t>
      </w:r>
      <w:r>
        <w:t>. This can be helpful when you want to test parking functionality quickly, but you don’t want to wait for the ego vehicle to move through the whole parking lot.</w:t>
      </w:r>
    </w:p>
    <w:p w14:paraId="4CA2B31D" w14:textId="77777777" w:rsidR="00226A27" w:rsidRDefault="00226A27" w:rsidP="00226A27"/>
    <w:p w14:paraId="353D3C68" w14:textId="047D9BA4" w:rsidR="00226A27" w:rsidRDefault="00226A27" w:rsidP="00226A27">
      <w:pPr>
        <w:pStyle w:val="Heading3"/>
      </w:pPr>
      <w:r>
        <w:t>Assignment-</w:t>
      </w:r>
      <w:r>
        <w:t>3</w:t>
      </w:r>
      <w:r>
        <w:t xml:space="preserve"> Debugging</w:t>
      </w:r>
    </w:p>
    <w:p w14:paraId="7245D7DC" w14:textId="7F9DAC25" w:rsidR="001C2558" w:rsidRPr="00411433" w:rsidRDefault="00226A27" w:rsidP="00226A27">
      <w:r>
        <w:t>Assignment 3 Debugging contains the exact same buttons as in Assignment 2, and they have the exact same result on the environment.</w:t>
      </w:r>
    </w:p>
    <w:sectPr w:rsidR="001C2558" w:rsidRPr="0041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43694"/>
    <w:multiLevelType w:val="hybridMultilevel"/>
    <w:tmpl w:val="2B023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917AF"/>
    <w:multiLevelType w:val="hybridMultilevel"/>
    <w:tmpl w:val="81C2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21880"/>
    <w:multiLevelType w:val="hybridMultilevel"/>
    <w:tmpl w:val="658A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D4E9A"/>
    <w:multiLevelType w:val="hybridMultilevel"/>
    <w:tmpl w:val="5E8E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F0134"/>
    <w:multiLevelType w:val="hybridMultilevel"/>
    <w:tmpl w:val="C838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24152"/>
    <w:multiLevelType w:val="hybridMultilevel"/>
    <w:tmpl w:val="59A80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0"/>
  </w:num>
  <w:num w:numId="2" w16cid:durableId="1873297997">
    <w:abstractNumId w:val="3"/>
  </w:num>
  <w:num w:numId="3" w16cid:durableId="2070107697">
    <w:abstractNumId w:val="4"/>
  </w:num>
  <w:num w:numId="4" w16cid:durableId="1587029360">
    <w:abstractNumId w:val="6"/>
  </w:num>
  <w:num w:numId="5" w16cid:durableId="92627521">
    <w:abstractNumId w:val="2"/>
  </w:num>
  <w:num w:numId="6" w16cid:durableId="2001426975">
    <w:abstractNumId w:val="1"/>
  </w:num>
  <w:num w:numId="7" w16cid:durableId="1155805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24C3D"/>
    <w:rsid w:val="00030C79"/>
    <w:rsid w:val="00041671"/>
    <w:rsid w:val="00053872"/>
    <w:rsid w:val="00055C62"/>
    <w:rsid w:val="000567DC"/>
    <w:rsid w:val="000578F1"/>
    <w:rsid w:val="00062DA5"/>
    <w:rsid w:val="00062F52"/>
    <w:rsid w:val="00063F10"/>
    <w:rsid w:val="00064E19"/>
    <w:rsid w:val="00065DCC"/>
    <w:rsid w:val="000662E7"/>
    <w:rsid w:val="0007083D"/>
    <w:rsid w:val="00075F62"/>
    <w:rsid w:val="00082016"/>
    <w:rsid w:val="000837AB"/>
    <w:rsid w:val="000901F3"/>
    <w:rsid w:val="00090402"/>
    <w:rsid w:val="00094031"/>
    <w:rsid w:val="000A53F1"/>
    <w:rsid w:val="000A5F7B"/>
    <w:rsid w:val="000C2EF1"/>
    <w:rsid w:val="000C3AAE"/>
    <w:rsid w:val="000E3B73"/>
    <w:rsid w:val="000F24C1"/>
    <w:rsid w:val="00101AD2"/>
    <w:rsid w:val="001033B1"/>
    <w:rsid w:val="00106A49"/>
    <w:rsid w:val="001107EF"/>
    <w:rsid w:val="001122C7"/>
    <w:rsid w:val="00121960"/>
    <w:rsid w:val="00130720"/>
    <w:rsid w:val="00144B30"/>
    <w:rsid w:val="00160F09"/>
    <w:rsid w:val="001617F0"/>
    <w:rsid w:val="001623F6"/>
    <w:rsid w:val="00165C40"/>
    <w:rsid w:val="00173E86"/>
    <w:rsid w:val="001774CE"/>
    <w:rsid w:val="001A6581"/>
    <w:rsid w:val="001A7265"/>
    <w:rsid w:val="001A7F30"/>
    <w:rsid w:val="001B6F06"/>
    <w:rsid w:val="001C0B45"/>
    <w:rsid w:val="001C2558"/>
    <w:rsid w:val="001C3022"/>
    <w:rsid w:val="001C46C8"/>
    <w:rsid w:val="001C6A44"/>
    <w:rsid w:val="001E04CA"/>
    <w:rsid w:val="00223ACA"/>
    <w:rsid w:val="00226A27"/>
    <w:rsid w:val="0023067D"/>
    <w:rsid w:val="00230E3B"/>
    <w:rsid w:val="00235908"/>
    <w:rsid w:val="002369CF"/>
    <w:rsid w:val="00255387"/>
    <w:rsid w:val="00282748"/>
    <w:rsid w:val="002A1E96"/>
    <w:rsid w:val="002B1015"/>
    <w:rsid w:val="002B520C"/>
    <w:rsid w:val="002C2C38"/>
    <w:rsid w:val="002D0F2D"/>
    <w:rsid w:val="002E0F10"/>
    <w:rsid w:val="002E47DB"/>
    <w:rsid w:val="003069B9"/>
    <w:rsid w:val="003076EC"/>
    <w:rsid w:val="00310771"/>
    <w:rsid w:val="00310884"/>
    <w:rsid w:val="00333FD3"/>
    <w:rsid w:val="00342222"/>
    <w:rsid w:val="00352FB0"/>
    <w:rsid w:val="003632D5"/>
    <w:rsid w:val="00364045"/>
    <w:rsid w:val="00375950"/>
    <w:rsid w:val="00382F1B"/>
    <w:rsid w:val="003A13EA"/>
    <w:rsid w:val="003A3E9D"/>
    <w:rsid w:val="003A4E63"/>
    <w:rsid w:val="003C6187"/>
    <w:rsid w:val="003D224C"/>
    <w:rsid w:val="003E58DB"/>
    <w:rsid w:val="003F08B3"/>
    <w:rsid w:val="003F48EB"/>
    <w:rsid w:val="004029A8"/>
    <w:rsid w:val="00411433"/>
    <w:rsid w:val="00412480"/>
    <w:rsid w:val="00417B34"/>
    <w:rsid w:val="00417CE0"/>
    <w:rsid w:val="00425D06"/>
    <w:rsid w:val="00465766"/>
    <w:rsid w:val="00467121"/>
    <w:rsid w:val="00467288"/>
    <w:rsid w:val="004678A8"/>
    <w:rsid w:val="004741A6"/>
    <w:rsid w:val="00485FB0"/>
    <w:rsid w:val="00492CB5"/>
    <w:rsid w:val="004B3949"/>
    <w:rsid w:val="004C551A"/>
    <w:rsid w:val="004C59D3"/>
    <w:rsid w:val="004D0D71"/>
    <w:rsid w:val="004D7BF3"/>
    <w:rsid w:val="004E2BBF"/>
    <w:rsid w:val="004E3569"/>
    <w:rsid w:val="004E3E21"/>
    <w:rsid w:val="004F17D5"/>
    <w:rsid w:val="004F3A9C"/>
    <w:rsid w:val="005012DB"/>
    <w:rsid w:val="005026F4"/>
    <w:rsid w:val="0050597D"/>
    <w:rsid w:val="00507C08"/>
    <w:rsid w:val="00521C08"/>
    <w:rsid w:val="0053162F"/>
    <w:rsid w:val="00537EED"/>
    <w:rsid w:val="00543B5A"/>
    <w:rsid w:val="0054504D"/>
    <w:rsid w:val="00566160"/>
    <w:rsid w:val="0057166A"/>
    <w:rsid w:val="00575B26"/>
    <w:rsid w:val="00577293"/>
    <w:rsid w:val="00591FC1"/>
    <w:rsid w:val="0059222E"/>
    <w:rsid w:val="005A0B30"/>
    <w:rsid w:val="005A0DEA"/>
    <w:rsid w:val="005B625D"/>
    <w:rsid w:val="005B7F4D"/>
    <w:rsid w:val="005C1C21"/>
    <w:rsid w:val="005D0B84"/>
    <w:rsid w:val="005D6F0B"/>
    <w:rsid w:val="005E3EEC"/>
    <w:rsid w:val="005F7F33"/>
    <w:rsid w:val="00610D09"/>
    <w:rsid w:val="006140B3"/>
    <w:rsid w:val="00620DDF"/>
    <w:rsid w:val="006230F4"/>
    <w:rsid w:val="00633E0D"/>
    <w:rsid w:val="00636D07"/>
    <w:rsid w:val="0064622E"/>
    <w:rsid w:val="00651054"/>
    <w:rsid w:val="0065581D"/>
    <w:rsid w:val="00663D27"/>
    <w:rsid w:val="00663D57"/>
    <w:rsid w:val="006846C4"/>
    <w:rsid w:val="006A7469"/>
    <w:rsid w:val="006A78D9"/>
    <w:rsid w:val="006C56BB"/>
    <w:rsid w:val="006E049A"/>
    <w:rsid w:val="006E0551"/>
    <w:rsid w:val="00700420"/>
    <w:rsid w:val="00701AAD"/>
    <w:rsid w:val="0072577B"/>
    <w:rsid w:val="00750423"/>
    <w:rsid w:val="00750F18"/>
    <w:rsid w:val="00752765"/>
    <w:rsid w:val="00753A72"/>
    <w:rsid w:val="00761228"/>
    <w:rsid w:val="00770816"/>
    <w:rsid w:val="00770A1B"/>
    <w:rsid w:val="0077142E"/>
    <w:rsid w:val="0077689D"/>
    <w:rsid w:val="00782E51"/>
    <w:rsid w:val="00795517"/>
    <w:rsid w:val="007A2284"/>
    <w:rsid w:val="007A6A66"/>
    <w:rsid w:val="007B328D"/>
    <w:rsid w:val="007B4B04"/>
    <w:rsid w:val="007C673B"/>
    <w:rsid w:val="007C6F11"/>
    <w:rsid w:val="007E0AD3"/>
    <w:rsid w:val="007E1F3D"/>
    <w:rsid w:val="007E3E91"/>
    <w:rsid w:val="007F4351"/>
    <w:rsid w:val="00802B02"/>
    <w:rsid w:val="00810EBB"/>
    <w:rsid w:val="008376EA"/>
    <w:rsid w:val="008400D6"/>
    <w:rsid w:val="0084497C"/>
    <w:rsid w:val="00847867"/>
    <w:rsid w:val="0085623E"/>
    <w:rsid w:val="008649F0"/>
    <w:rsid w:val="00871602"/>
    <w:rsid w:val="0087321A"/>
    <w:rsid w:val="00875CA5"/>
    <w:rsid w:val="00881B18"/>
    <w:rsid w:val="008B3EF5"/>
    <w:rsid w:val="008B4013"/>
    <w:rsid w:val="008D3806"/>
    <w:rsid w:val="008F632C"/>
    <w:rsid w:val="008F7695"/>
    <w:rsid w:val="009001DB"/>
    <w:rsid w:val="009030AF"/>
    <w:rsid w:val="00906250"/>
    <w:rsid w:val="0094032D"/>
    <w:rsid w:val="00940FAC"/>
    <w:rsid w:val="009449EF"/>
    <w:rsid w:val="00952C29"/>
    <w:rsid w:val="00955619"/>
    <w:rsid w:val="0099215F"/>
    <w:rsid w:val="00992932"/>
    <w:rsid w:val="009A53EE"/>
    <w:rsid w:val="009B0643"/>
    <w:rsid w:val="009C2A45"/>
    <w:rsid w:val="009C2F6E"/>
    <w:rsid w:val="009C3124"/>
    <w:rsid w:val="009C7AFC"/>
    <w:rsid w:val="009E0CAC"/>
    <w:rsid w:val="009E492F"/>
    <w:rsid w:val="00A07E04"/>
    <w:rsid w:val="00A129EB"/>
    <w:rsid w:val="00A13DAD"/>
    <w:rsid w:val="00A15FB8"/>
    <w:rsid w:val="00A17680"/>
    <w:rsid w:val="00A225E8"/>
    <w:rsid w:val="00A300B2"/>
    <w:rsid w:val="00A3017B"/>
    <w:rsid w:val="00A30C02"/>
    <w:rsid w:val="00A3422E"/>
    <w:rsid w:val="00A44BCE"/>
    <w:rsid w:val="00A572A9"/>
    <w:rsid w:val="00A61011"/>
    <w:rsid w:val="00A64DB2"/>
    <w:rsid w:val="00A66647"/>
    <w:rsid w:val="00A66B05"/>
    <w:rsid w:val="00A673F6"/>
    <w:rsid w:val="00A6783C"/>
    <w:rsid w:val="00A74E8A"/>
    <w:rsid w:val="00A753EA"/>
    <w:rsid w:val="00A82916"/>
    <w:rsid w:val="00A85C17"/>
    <w:rsid w:val="00A91F33"/>
    <w:rsid w:val="00AA50C0"/>
    <w:rsid w:val="00AA67E8"/>
    <w:rsid w:val="00AB1589"/>
    <w:rsid w:val="00AB19C6"/>
    <w:rsid w:val="00AC1119"/>
    <w:rsid w:val="00AD4F79"/>
    <w:rsid w:val="00AD5916"/>
    <w:rsid w:val="00AE718D"/>
    <w:rsid w:val="00AF3DAC"/>
    <w:rsid w:val="00B11E4F"/>
    <w:rsid w:val="00B1377C"/>
    <w:rsid w:val="00B1422E"/>
    <w:rsid w:val="00B14307"/>
    <w:rsid w:val="00B26998"/>
    <w:rsid w:val="00B30664"/>
    <w:rsid w:val="00B3169A"/>
    <w:rsid w:val="00B31BEC"/>
    <w:rsid w:val="00B33046"/>
    <w:rsid w:val="00B367CE"/>
    <w:rsid w:val="00B4761E"/>
    <w:rsid w:val="00B507B3"/>
    <w:rsid w:val="00B50DE1"/>
    <w:rsid w:val="00B53141"/>
    <w:rsid w:val="00B5622A"/>
    <w:rsid w:val="00B609A6"/>
    <w:rsid w:val="00B60BC4"/>
    <w:rsid w:val="00B65720"/>
    <w:rsid w:val="00B66001"/>
    <w:rsid w:val="00B67B01"/>
    <w:rsid w:val="00B70F05"/>
    <w:rsid w:val="00B71EB5"/>
    <w:rsid w:val="00B765DD"/>
    <w:rsid w:val="00B7721A"/>
    <w:rsid w:val="00B81E7D"/>
    <w:rsid w:val="00B8426F"/>
    <w:rsid w:val="00B93AAC"/>
    <w:rsid w:val="00B97B15"/>
    <w:rsid w:val="00BB268F"/>
    <w:rsid w:val="00BC5228"/>
    <w:rsid w:val="00BE56F8"/>
    <w:rsid w:val="00BF415A"/>
    <w:rsid w:val="00BF7023"/>
    <w:rsid w:val="00C23A43"/>
    <w:rsid w:val="00C24D11"/>
    <w:rsid w:val="00C3422B"/>
    <w:rsid w:val="00C35522"/>
    <w:rsid w:val="00C57CEF"/>
    <w:rsid w:val="00C7060F"/>
    <w:rsid w:val="00C760B7"/>
    <w:rsid w:val="00C81CC2"/>
    <w:rsid w:val="00C92BC6"/>
    <w:rsid w:val="00C96489"/>
    <w:rsid w:val="00C96A62"/>
    <w:rsid w:val="00CB0E5E"/>
    <w:rsid w:val="00CB5B92"/>
    <w:rsid w:val="00CC0899"/>
    <w:rsid w:val="00CD41E0"/>
    <w:rsid w:val="00CD56B1"/>
    <w:rsid w:val="00CE06BE"/>
    <w:rsid w:val="00CE50E4"/>
    <w:rsid w:val="00CF26E7"/>
    <w:rsid w:val="00CF2A0F"/>
    <w:rsid w:val="00D0099C"/>
    <w:rsid w:val="00D03D6B"/>
    <w:rsid w:val="00D05E04"/>
    <w:rsid w:val="00D10B2B"/>
    <w:rsid w:val="00D219E5"/>
    <w:rsid w:val="00D33322"/>
    <w:rsid w:val="00D34268"/>
    <w:rsid w:val="00D50AC7"/>
    <w:rsid w:val="00D515A6"/>
    <w:rsid w:val="00D543ED"/>
    <w:rsid w:val="00D66B7B"/>
    <w:rsid w:val="00D72804"/>
    <w:rsid w:val="00D730AA"/>
    <w:rsid w:val="00D777EE"/>
    <w:rsid w:val="00D9212C"/>
    <w:rsid w:val="00D930DD"/>
    <w:rsid w:val="00D95170"/>
    <w:rsid w:val="00D95BA5"/>
    <w:rsid w:val="00DA0547"/>
    <w:rsid w:val="00DA058A"/>
    <w:rsid w:val="00DC3AC5"/>
    <w:rsid w:val="00DC543D"/>
    <w:rsid w:val="00DD5A97"/>
    <w:rsid w:val="00DD6529"/>
    <w:rsid w:val="00DE03AF"/>
    <w:rsid w:val="00DE42AC"/>
    <w:rsid w:val="00DE4BF0"/>
    <w:rsid w:val="00DF0383"/>
    <w:rsid w:val="00E01DF8"/>
    <w:rsid w:val="00E07B8E"/>
    <w:rsid w:val="00E10388"/>
    <w:rsid w:val="00E146EB"/>
    <w:rsid w:val="00E23E48"/>
    <w:rsid w:val="00E25148"/>
    <w:rsid w:val="00E27BFA"/>
    <w:rsid w:val="00E34702"/>
    <w:rsid w:val="00E356BF"/>
    <w:rsid w:val="00E421B8"/>
    <w:rsid w:val="00E42862"/>
    <w:rsid w:val="00E434DA"/>
    <w:rsid w:val="00E46BC3"/>
    <w:rsid w:val="00E5006B"/>
    <w:rsid w:val="00E51545"/>
    <w:rsid w:val="00E62019"/>
    <w:rsid w:val="00E72ACA"/>
    <w:rsid w:val="00E77B59"/>
    <w:rsid w:val="00E81C6C"/>
    <w:rsid w:val="00E909B7"/>
    <w:rsid w:val="00EA2D34"/>
    <w:rsid w:val="00EB504A"/>
    <w:rsid w:val="00EB759F"/>
    <w:rsid w:val="00EC09B3"/>
    <w:rsid w:val="00EC1B65"/>
    <w:rsid w:val="00EC5363"/>
    <w:rsid w:val="00EC74A4"/>
    <w:rsid w:val="00ED16A4"/>
    <w:rsid w:val="00ED794E"/>
    <w:rsid w:val="00EE08DF"/>
    <w:rsid w:val="00EE25E0"/>
    <w:rsid w:val="00EE65FD"/>
    <w:rsid w:val="00EF1647"/>
    <w:rsid w:val="00EF27B8"/>
    <w:rsid w:val="00EF32CD"/>
    <w:rsid w:val="00F1110A"/>
    <w:rsid w:val="00F1567D"/>
    <w:rsid w:val="00F21462"/>
    <w:rsid w:val="00F225C9"/>
    <w:rsid w:val="00F22D05"/>
    <w:rsid w:val="00F30CAE"/>
    <w:rsid w:val="00F37ADB"/>
    <w:rsid w:val="00F4372B"/>
    <w:rsid w:val="00F52B10"/>
    <w:rsid w:val="00F60D0C"/>
    <w:rsid w:val="00F6144A"/>
    <w:rsid w:val="00F64B82"/>
    <w:rsid w:val="00F657BF"/>
    <w:rsid w:val="00F74847"/>
    <w:rsid w:val="00F83E3A"/>
    <w:rsid w:val="00F84159"/>
    <w:rsid w:val="00F9274A"/>
    <w:rsid w:val="00FA595B"/>
    <w:rsid w:val="00FB0060"/>
    <w:rsid w:val="00FB586A"/>
    <w:rsid w:val="00FD4B3A"/>
    <w:rsid w:val="00FF1385"/>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5935</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117</cp:revision>
  <cp:lastPrinted>2022-08-25T17:47:00Z</cp:lastPrinted>
  <dcterms:created xsi:type="dcterms:W3CDTF">2022-08-25T17:58:00Z</dcterms:created>
  <dcterms:modified xsi:type="dcterms:W3CDTF">2023-02-07T00:23:00Z</dcterms:modified>
</cp:coreProperties>
</file>