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376017" w:rsidR="00376017" w:rsidP="00D0214B" w:rsidRDefault="00376017" w14:paraId="44EAFD9C" wp14:textId="1973CDBA">
      <w:pPr>
        <w:pStyle w:val="Heading1"/>
        <w:rPr>
          <w:b w:val="1"/>
          <w:bCs w:val="1"/>
          <w:sz w:val="24"/>
          <w:szCs w:val="24"/>
        </w:rPr>
      </w:pPr>
      <w:r w:rsidR="00D0214B">
        <w:rPr/>
        <w:t>Factors Influencing Electricity Prices</w:t>
      </w:r>
    </w:p>
    <w:p xmlns:wp14="http://schemas.microsoft.com/office/word/2010/wordml" w:rsidR="00376017" w:rsidP="00D0214B" w:rsidRDefault="00376017" w14:paraId="4B94D5A5" wp14:textId="2A7FDE76">
      <w:pPr>
        <w:rPr>
          <w:sz w:val="24"/>
          <w:szCs w:val="24"/>
        </w:rPr>
      </w:pPr>
      <w:r w:rsidRPr="00D0214B" w:rsidR="00D0214B">
        <w:rPr>
          <w:sz w:val="24"/>
          <w:szCs w:val="24"/>
        </w:rPr>
        <w:t>There are several factors that influence electricity prices. In Sweden, weather conditions usually have the greatest impact.</w:t>
      </w:r>
    </w:p>
    <w:p xmlns:wp14="http://schemas.microsoft.com/office/word/2010/wordml" w:rsidR="00376017" w:rsidP="00376017" w:rsidRDefault="00376017" w14:paraId="62938AC9" wp14:textId="77777777">
      <w:pPr>
        <w:pStyle w:val="ListParagraph"/>
        <w:numPr>
          <w:ilvl w:val="0"/>
          <w:numId w:val="1"/>
        </w:numPr>
      </w:pPr>
      <w:r w:rsidRPr="00E96AA5">
        <w:rPr>
          <w:b/>
          <w:bCs/>
        </w:rPr>
        <w:t>Precipitation levels</w:t>
      </w:r>
      <w:r>
        <w:t>: Hydropower accounts for approximately 40% of electricity production in Sweden, so the amount of recent rainfall directly affects electricity prices.</w:t>
      </w:r>
    </w:p>
    <w:p xmlns:wp14="http://schemas.microsoft.com/office/word/2010/wordml" w:rsidR="00376017" w:rsidP="00376017" w:rsidRDefault="00376017" w14:paraId="7228BAE3" wp14:textId="77777777">
      <w:pPr>
        <w:pStyle w:val="ListParagraph"/>
        <w:numPr>
          <w:ilvl w:val="0"/>
          <w:numId w:val="1"/>
        </w:numPr>
      </w:pPr>
      <w:r w:rsidRPr="00E96AA5">
        <w:rPr>
          <w:b/>
          <w:bCs/>
        </w:rPr>
        <w:t>Wind strength</w:t>
      </w:r>
      <w:r>
        <w:t>: Wind power contributes to around 20% of electricity production in Sweden.</w:t>
      </w:r>
    </w:p>
    <w:p xmlns:wp14="http://schemas.microsoft.com/office/word/2010/wordml" w:rsidR="00376017" w:rsidP="00376017" w:rsidRDefault="00376017" w14:paraId="0F2243A3" wp14:textId="77777777">
      <w:pPr>
        <w:pStyle w:val="ListParagraph"/>
        <w:numPr>
          <w:ilvl w:val="0"/>
          <w:numId w:val="1"/>
        </w:numPr>
      </w:pPr>
      <w:r w:rsidRPr="00E96AA5">
        <w:rPr>
          <w:b/>
          <w:bCs/>
        </w:rPr>
        <w:t>Outdoor temperature</w:t>
      </w:r>
      <w:r>
        <w:t>: The outdoor temperature affects the demand for electricity as a portion of buildings rely on electric heating.</w:t>
      </w:r>
    </w:p>
    <w:p xmlns:wp14="http://schemas.microsoft.com/office/word/2010/wordml" w:rsidR="00376017" w:rsidP="00376017" w:rsidRDefault="00376017" w14:paraId="2CB5599C" wp14:textId="77777777">
      <w:pPr>
        <w:pStyle w:val="ListParagraph"/>
        <w:numPr>
          <w:ilvl w:val="0"/>
          <w:numId w:val="1"/>
        </w:numPr>
      </w:pPr>
      <w:r w:rsidRPr="00E96AA5">
        <w:rPr>
          <w:b/>
          <w:bCs/>
        </w:rPr>
        <w:t>Industrial demand</w:t>
      </w:r>
      <w:r>
        <w:t>: The industry accounts for roughly 40% of the total electricity consumption in Sweden.</w:t>
      </w:r>
    </w:p>
    <w:p xmlns:wp14="http://schemas.microsoft.com/office/word/2010/wordml" w:rsidR="00376017" w:rsidP="00376017" w:rsidRDefault="00376017" w14:paraId="333D691C" wp14:textId="77777777">
      <w:pPr>
        <w:pStyle w:val="ListParagraph"/>
        <w:numPr>
          <w:ilvl w:val="0"/>
          <w:numId w:val="1"/>
        </w:numPr>
      </w:pPr>
      <w:r w:rsidRPr="00E96AA5">
        <w:rPr>
          <w:b/>
          <w:bCs/>
        </w:rPr>
        <w:t>Commodity prices</w:t>
      </w:r>
      <w:r>
        <w:t>: Prices of resources such as coal, oil, and gas.</w:t>
      </w:r>
    </w:p>
    <w:p xmlns:wp14="http://schemas.microsoft.com/office/word/2010/wordml" w:rsidR="00376017" w:rsidP="00376017" w:rsidRDefault="00376017" w14:paraId="02EFDD8B" wp14:textId="77777777">
      <w:pPr>
        <w:pStyle w:val="ListParagraph"/>
        <w:numPr>
          <w:ilvl w:val="0"/>
          <w:numId w:val="1"/>
        </w:numPr>
      </w:pPr>
      <w:r w:rsidRPr="00E96AA5">
        <w:rPr>
          <w:b/>
          <w:bCs/>
        </w:rPr>
        <w:t>Political decisions</w:t>
      </w:r>
      <w:r>
        <w:t>: This includes policies related to regulations, emission allowances, and taxes.</w:t>
      </w:r>
    </w:p>
    <w:p xmlns:wp14="http://schemas.microsoft.com/office/word/2010/wordml" w:rsidR="00376017" w:rsidP="00376017" w:rsidRDefault="00376017" w14:paraId="49B6035A" wp14:textId="77777777">
      <w:pPr>
        <w:pStyle w:val="ListParagraph"/>
        <w:numPr>
          <w:ilvl w:val="0"/>
          <w:numId w:val="1"/>
        </w:numPr>
      </w:pPr>
      <w:r w:rsidRPr="00E96AA5">
        <w:rPr>
          <w:b/>
          <w:bCs/>
        </w:rPr>
        <w:t>Availability of nuclear power</w:t>
      </w:r>
      <w:r>
        <w:t>: The downtime of nuclear power plants during maintenance affects electricity prices. Nuclear power constitutes about 40% of Sweden's electricity production.</w:t>
      </w:r>
    </w:p>
    <w:p xmlns:wp14="http://schemas.microsoft.com/office/word/2010/wordml" w:rsidR="00376017" w:rsidP="00376017" w:rsidRDefault="00376017" w14:paraId="221D9F6E" wp14:textId="77777777">
      <w:pPr>
        <w:pStyle w:val="ListParagraph"/>
        <w:numPr>
          <w:ilvl w:val="0"/>
          <w:numId w:val="1"/>
        </w:numPr>
      </w:pPr>
      <w:r w:rsidRPr="00E96AA5">
        <w:rPr>
          <w:b/>
          <w:bCs/>
        </w:rPr>
        <w:t>Electricity prices in the Nordic and Northern European regions</w:t>
      </w:r>
      <w:r>
        <w:t>: The Swedish power grid is interconnected with neighboring countries, so prices in those regions can impact local prices.</w:t>
      </w:r>
    </w:p>
    <w:p xmlns:wp14="http://schemas.microsoft.com/office/word/2010/wordml" w:rsidR="00376017" w:rsidP="00376017" w:rsidRDefault="00376017" w14:paraId="3DEEC669" wp14:textId="77777777"/>
    <w:p xmlns:wp14="http://schemas.microsoft.com/office/word/2010/wordml" w:rsidR="00376017" w:rsidP="00D0214B" w:rsidRDefault="00376017" w14:paraId="3656B9AB" wp14:textId="31BBC6C7">
      <w:pPr>
        <w:pStyle w:val="Heading2"/>
        <w:rPr>
          <w:b w:val="1"/>
          <w:bCs w:val="1"/>
          <w:sz w:val="28"/>
          <w:szCs w:val="28"/>
        </w:rPr>
      </w:pPr>
      <w:r w:rsidR="00D0214B">
        <w:rPr/>
        <w:t>Embrace the power to make a change!</w:t>
      </w:r>
    </w:p>
    <w:p xmlns:wp14="http://schemas.microsoft.com/office/word/2010/wordml" w:rsidR="00376017" w:rsidP="00376017" w:rsidRDefault="00376017" w14:paraId="45FB0818" wp14:textId="1DEAF927">
      <w:r w:rsidR="00D0214B">
        <w:rPr/>
        <w:t>These factors may seem daunting, but they also present an opportunity for us to make a difference. By understanding the factors that influence electricity prices, we can take proactive steps towards creating a positive impact.</w:t>
      </w:r>
    </w:p>
    <w:p xmlns:wp14="http://schemas.microsoft.com/office/word/2010/wordml" w:rsidR="00376017" w:rsidP="00376017" w:rsidRDefault="00376017" w14:paraId="049F31CB" wp14:textId="4891E22D">
      <w:r w:rsidR="00D0214B">
        <w:rPr/>
        <w:t>Let's start with the weather. Although we can't control it, we can appreciate the role it plays in our electricity production. Supporting renewable energy sources like hydropower and wind power allows us to harness nature's forces for a cleaner and more sustainable future.</w:t>
      </w:r>
    </w:p>
    <w:p xmlns:wp14="http://schemas.microsoft.com/office/word/2010/wordml" w:rsidR="00376017" w:rsidP="00376017" w:rsidRDefault="00376017" w14:paraId="53128261" wp14:textId="73E0CE3C">
      <w:r w:rsidR="00D0214B">
        <w:rPr/>
        <w:t>Next, consider our own energy consumption. Being mindful of our electricity usage, especially during peak times and extreme weather conditions, helps balance the demand and supply. Making energy-efficient choices in our homes and workplaces not only reduces our bills but also contributes to a more stable energy market.</w:t>
      </w:r>
    </w:p>
    <w:p xmlns:wp14="http://schemas.microsoft.com/office/word/2010/wordml" w:rsidR="00376017" w:rsidP="00376017" w:rsidRDefault="00376017" w14:paraId="62486C05" wp14:textId="6D417169">
      <w:r w:rsidR="00D0214B">
        <w:rPr/>
        <w:t>Additionally, we should encourage industries to embrace sustainable practices. By promoting energy-efficient technologies and processes, we can decrease their demand for electricity, thus positively impacting overall prices.</w:t>
      </w:r>
    </w:p>
    <w:p xmlns:wp14="http://schemas.microsoft.com/office/word/2010/wordml" w:rsidR="00376017" w:rsidP="00376017" w:rsidRDefault="00376017" w14:paraId="4101652C" wp14:textId="5B3438B0">
      <w:r w:rsidR="00D0214B">
        <w:rPr/>
        <w:t>Let's not forget about the importance of political decisions. It's crucial to advocate for policies that support renewable energy, incentivize energy conservation, and ensure fair pricing mechanisms. By engaging with our representatives and participating in discussions, we can shape a future that prioritizes affordable and sustainable electricity.</w:t>
      </w:r>
    </w:p>
    <w:p xmlns:wp14="http://schemas.microsoft.com/office/word/2010/wordml" w:rsidR="00376017" w:rsidP="00376017" w:rsidRDefault="00376017" w14:paraId="4B99056E" wp14:textId="30E45B0A">
      <w:r w:rsidR="00D0214B">
        <w:rPr/>
        <w:t>Lastly, let's recognize the interconnectedness of our electricity market. By staying informed about electricity prices in the Nordic and Northern European regions, we can make informed decisions about our consumption and potentially take advantage of more favorable rates.</w:t>
      </w:r>
    </w:p>
    <w:p xmlns:wp14="http://schemas.microsoft.com/office/word/2010/wordml" w:rsidRPr="00E96AA5" w:rsidR="00376017" w:rsidP="00E96AA5" w:rsidRDefault="00376017" w14:paraId="1A0541C0" wp14:textId="77777777">
      <w:pPr>
        <w:jc w:val="center"/>
        <w:rPr>
          <w:b/>
          <w:bCs/>
          <w:sz w:val="28"/>
          <w:szCs w:val="28"/>
        </w:rPr>
      </w:pPr>
      <w:r w:rsidRPr="00E96AA5">
        <w:rPr>
          <w:b/>
          <w:bCs/>
          <w:sz w:val="28"/>
          <w:szCs w:val="28"/>
        </w:rPr>
        <w:t xml:space="preserve">Remember, every action counts. Through our collective efforts, we have the power to shape the future of electricity prices and create a greener, more affordable, and sustainable energy landscape. </w:t>
      </w:r>
      <w:proofErr w:type="gramStart"/>
      <w:r w:rsidRPr="00E96AA5">
        <w:rPr>
          <w:b/>
          <w:bCs/>
          <w:sz w:val="28"/>
          <w:szCs w:val="28"/>
        </w:rPr>
        <w:t>So</w:t>
      </w:r>
      <w:proofErr w:type="gramEnd"/>
      <w:r w:rsidRPr="00E96AA5">
        <w:rPr>
          <w:b/>
          <w:bCs/>
          <w:sz w:val="28"/>
          <w:szCs w:val="28"/>
        </w:rPr>
        <w:t xml:space="preserve"> let's embrace this opportunity and make a change today!</w:t>
      </w:r>
    </w:p>
    <w:p xmlns:wp14="http://schemas.microsoft.com/office/word/2010/wordml" w:rsidR="00376017" w:rsidP="00376017" w:rsidRDefault="00376017" w14:paraId="1299C43A" wp14:textId="77777777"/>
    <w:p xmlns:wp14="http://schemas.microsoft.com/office/word/2010/wordml" w:rsidR="00376017" w:rsidP="00376017" w:rsidRDefault="00376017" w14:paraId="4DDBEF00" wp14:textId="77777777"/>
    <w:p xmlns:wp14="http://schemas.microsoft.com/office/word/2010/wordml" w:rsidR="00376017" w:rsidP="00376017" w:rsidRDefault="00376017" w14:paraId="3461D779" wp14:textId="77777777"/>
    <w:p xmlns:wp14="http://schemas.microsoft.com/office/word/2010/wordml" w:rsidRPr="007238CA" w:rsidR="00D10F52" w:rsidP="007238CA" w:rsidRDefault="00D10F52" w14:paraId="3CF2D8B6" wp14:textId="77777777"/>
    <w:sectPr w:rsidRPr="007238CA" w:rsidR="00D10F5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45737"/>
    <w:multiLevelType w:val="hybridMultilevel"/>
    <w:tmpl w:val="0EEA85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C443122"/>
    <w:multiLevelType w:val="hybridMultilevel"/>
    <w:tmpl w:val="36B638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453014032">
    <w:abstractNumId w:val="1"/>
  </w:num>
  <w:num w:numId="2" w16cid:durableId="77544756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8CA"/>
    <w:rsid w:val="00376017"/>
    <w:rsid w:val="007238CA"/>
    <w:rsid w:val="00D0214B"/>
    <w:rsid w:val="00D10F52"/>
    <w:rsid w:val="00E96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8409F"/>
  <w15:chartTrackingRefBased/>
  <w15:docId w15:val="{79A67162-637A-4849-AE94-60BBC304C5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7238CA"/>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7238CA"/>
    <w:rPr>
      <w:rFonts w:ascii="Times New Roman" w:hAnsi="Times New Roman" w:eastAsia="Times New Roman" w:cs="Times New Roman"/>
      <w:b/>
      <w:bCs/>
      <w:sz w:val="27"/>
      <w:szCs w:val="27"/>
    </w:rPr>
  </w:style>
  <w:style w:type="paragraph" w:styleId="ListParagraph">
    <w:name w:val="List Paragraph"/>
    <w:basedOn w:val="Normal"/>
    <w:uiPriority w:val="34"/>
    <w:qFormat/>
    <w:rsid w:val="00376017"/>
    <w:pPr>
      <w:ind w:left="720"/>
      <w:contextualSpacing/>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442035">
      <w:bodyDiv w:val="1"/>
      <w:marLeft w:val="0"/>
      <w:marRight w:val="0"/>
      <w:marTop w:val="0"/>
      <w:marBottom w:val="0"/>
      <w:divBdr>
        <w:top w:val="none" w:sz="0" w:space="0" w:color="auto"/>
        <w:left w:val="none" w:sz="0" w:space="0" w:color="auto"/>
        <w:bottom w:val="none" w:sz="0" w:space="0" w:color="auto"/>
        <w:right w:val="none" w:sz="0" w:space="0" w:color="auto"/>
      </w:divBdr>
      <w:divsChild>
        <w:div w:id="1763448888">
          <w:marLeft w:val="0"/>
          <w:marRight w:val="0"/>
          <w:marTop w:val="100"/>
          <w:marBottom w:val="100"/>
          <w:divBdr>
            <w:top w:val="none" w:sz="0" w:space="0" w:color="auto"/>
            <w:left w:val="none" w:sz="0" w:space="0" w:color="auto"/>
            <w:bottom w:val="none" w:sz="0" w:space="0" w:color="auto"/>
            <w:right w:val="none" w:sz="0" w:space="0" w:color="auto"/>
          </w:divBdr>
          <w:divsChild>
            <w:div w:id="916548988">
              <w:marLeft w:val="0"/>
              <w:marRight w:val="0"/>
              <w:marTop w:val="0"/>
              <w:marBottom w:val="0"/>
              <w:divBdr>
                <w:top w:val="none" w:sz="0" w:space="0" w:color="auto"/>
                <w:left w:val="none" w:sz="0" w:space="0" w:color="auto"/>
                <w:bottom w:val="none" w:sz="0" w:space="0" w:color="auto"/>
                <w:right w:val="none" w:sz="0" w:space="0" w:color="auto"/>
              </w:divBdr>
              <w:divsChild>
                <w:div w:id="9090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8618">
          <w:marLeft w:val="0"/>
          <w:marRight w:val="0"/>
          <w:marTop w:val="100"/>
          <w:marBottom w:val="100"/>
          <w:divBdr>
            <w:top w:val="none" w:sz="0" w:space="0" w:color="auto"/>
            <w:left w:val="none" w:sz="0" w:space="0" w:color="auto"/>
            <w:bottom w:val="none" w:sz="0" w:space="0" w:color="auto"/>
            <w:right w:val="none" w:sz="0" w:space="0" w:color="auto"/>
          </w:divBdr>
          <w:divsChild>
            <w:div w:id="1642885109">
              <w:marLeft w:val="0"/>
              <w:marRight w:val="0"/>
              <w:marTop w:val="0"/>
              <w:marBottom w:val="0"/>
              <w:divBdr>
                <w:top w:val="none" w:sz="0" w:space="0" w:color="auto"/>
                <w:left w:val="none" w:sz="0" w:space="0" w:color="auto"/>
                <w:bottom w:val="none" w:sz="0" w:space="0" w:color="auto"/>
                <w:right w:val="none" w:sz="0" w:space="0" w:color="auto"/>
              </w:divBdr>
              <w:divsChild>
                <w:div w:id="749698189">
                  <w:marLeft w:val="0"/>
                  <w:marRight w:val="0"/>
                  <w:marTop w:val="0"/>
                  <w:marBottom w:val="0"/>
                  <w:divBdr>
                    <w:top w:val="none" w:sz="0" w:space="0" w:color="auto"/>
                    <w:left w:val="none" w:sz="0" w:space="0" w:color="auto"/>
                    <w:bottom w:val="none" w:sz="0" w:space="0" w:color="auto"/>
                    <w:right w:val="none" w:sz="0" w:space="0" w:color="auto"/>
                  </w:divBdr>
                  <w:divsChild>
                    <w:div w:id="1907183743">
                      <w:marLeft w:val="0"/>
                      <w:marRight w:val="0"/>
                      <w:marTop w:val="0"/>
                      <w:marBottom w:val="0"/>
                      <w:divBdr>
                        <w:top w:val="none" w:sz="0" w:space="0" w:color="auto"/>
                        <w:left w:val="none" w:sz="0" w:space="0" w:color="auto"/>
                        <w:bottom w:val="none" w:sz="0" w:space="0" w:color="auto"/>
                        <w:right w:val="none" w:sz="0" w:space="0" w:color="auto"/>
                      </w:divBdr>
                      <w:divsChild>
                        <w:div w:id="403720847">
                          <w:marLeft w:val="0"/>
                          <w:marRight w:val="0"/>
                          <w:marTop w:val="0"/>
                          <w:marBottom w:val="0"/>
                          <w:divBdr>
                            <w:top w:val="none" w:sz="0" w:space="0" w:color="auto"/>
                            <w:left w:val="none" w:sz="0" w:space="0" w:color="auto"/>
                            <w:bottom w:val="none" w:sz="0" w:space="0" w:color="auto"/>
                            <w:right w:val="none" w:sz="0" w:space="0" w:color="auto"/>
                          </w:divBdr>
                          <w:divsChild>
                            <w:div w:id="798573293">
                              <w:marLeft w:val="0"/>
                              <w:marRight w:val="0"/>
                              <w:marTop w:val="0"/>
                              <w:marBottom w:val="0"/>
                              <w:divBdr>
                                <w:top w:val="none" w:sz="0" w:space="0" w:color="auto"/>
                                <w:left w:val="none" w:sz="0" w:space="0" w:color="auto"/>
                                <w:bottom w:val="none" w:sz="0" w:space="0" w:color="auto"/>
                                <w:right w:val="none" w:sz="0" w:space="0" w:color="auto"/>
                              </w:divBdr>
                              <w:divsChild>
                                <w:div w:id="632445943">
                                  <w:marLeft w:val="0"/>
                                  <w:marRight w:val="0"/>
                                  <w:marTop w:val="0"/>
                                  <w:marBottom w:val="0"/>
                                  <w:divBdr>
                                    <w:top w:val="none" w:sz="0" w:space="0" w:color="auto"/>
                                    <w:left w:val="none" w:sz="0" w:space="0" w:color="auto"/>
                                    <w:bottom w:val="none" w:sz="0" w:space="0" w:color="auto"/>
                                    <w:right w:val="none" w:sz="0" w:space="0" w:color="auto"/>
                                  </w:divBdr>
                                </w:div>
                              </w:divsChild>
                            </w:div>
                            <w:div w:id="433483357">
                              <w:marLeft w:val="0"/>
                              <w:marRight w:val="0"/>
                              <w:marTop w:val="0"/>
                              <w:marBottom w:val="0"/>
                              <w:divBdr>
                                <w:top w:val="none" w:sz="0" w:space="0" w:color="auto"/>
                                <w:left w:val="none" w:sz="0" w:space="0" w:color="auto"/>
                                <w:bottom w:val="none" w:sz="0" w:space="0" w:color="auto"/>
                                <w:right w:val="none" w:sz="0" w:space="0" w:color="auto"/>
                              </w:divBdr>
                              <w:divsChild>
                                <w:div w:id="10199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322792">
          <w:marLeft w:val="0"/>
          <w:marRight w:val="0"/>
          <w:marTop w:val="100"/>
          <w:marBottom w:val="100"/>
          <w:divBdr>
            <w:top w:val="none" w:sz="0" w:space="0" w:color="auto"/>
            <w:left w:val="none" w:sz="0" w:space="0" w:color="auto"/>
            <w:bottom w:val="none" w:sz="0" w:space="0" w:color="auto"/>
            <w:right w:val="none" w:sz="0" w:space="0" w:color="auto"/>
          </w:divBdr>
          <w:divsChild>
            <w:div w:id="964458177">
              <w:marLeft w:val="0"/>
              <w:marRight w:val="0"/>
              <w:marTop w:val="0"/>
              <w:marBottom w:val="0"/>
              <w:divBdr>
                <w:top w:val="none" w:sz="0" w:space="0" w:color="auto"/>
                <w:left w:val="none" w:sz="0" w:space="0" w:color="auto"/>
                <w:bottom w:val="none" w:sz="0" w:space="0" w:color="auto"/>
                <w:right w:val="none" w:sz="0" w:space="0" w:color="auto"/>
              </w:divBdr>
              <w:divsChild>
                <w:div w:id="6811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1645">
          <w:marLeft w:val="0"/>
          <w:marRight w:val="0"/>
          <w:marTop w:val="100"/>
          <w:marBottom w:val="100"/>
          <w:divBdr>
            <w:top w:val="none" w:sz="0" w:space="0" w:color="auto"/>
            <w:left w:val="none" w:sz="0" w:space="0" w:color="auto"/>
            <w:bottom w:val="none" w:sz="0" w:space="0" w:color="auto"/>
            <w:right w:val="none" w:sz="0" w:space="0" w:color="auto"/>
          </w:divBdr>
          <w:divsChild>
            <w:div w:id="623777772">
              <w:marLeft w:val="0"/>
              <w:marRight w:val="0"/>
              <w:marTop w:val="0"/>
              <w:marBottom w:val="0"/>
              <w:divBdr>
                <w:top w:val="none" w:sz="0" w:space="0" w:color="auto"/>
                <w:left w:val="none" w:sz="0" w:space="0" w:color="auto"/>
                <w:bottom w:val="none" w:sz="0" w:space="0" w:color="auto"/>
                <w:right w:val="none" w:sz="0" w:space="0" w:color="auto"/>
              </w:divBdr>
              <w:divsChild>
                <w:div w:id="965547894">
                  <w:marLeft w:val="0"/>
                  <w:marRight w:val="0"/>
                  <w:marTop w:val="0"/>
                  <w:marBottom w:val="0"/>
                  <w:divBdr>
                    <w:top w:val="none" w:sz="0" w:space="0" w:color="auto"/>
                    <w:left w:val="none" w:sz="0" w:space="0" w:color="auto"/>
                    <w:bottom w:val="none" w:sz="0" w:space="0" w:color="auto"/>
                    <w:right w:val="none" w:sz="0" w:space="0" w:color="auto"/>
                  </w:divBdr>
                  <w:divsChild>
                    <w:div w:id="1625044477">
                      <w:marLeft w:val="0"/>
                      <w:marRight w:val="0"/>
                      <w:marTop w:val="0"/>
                      <w:marBottom w:val="0"/>
                      <w:divBdr>
                        <w:top w:val="none" w:sz="0" w:space="0" w:color="auto"/>
                        <w:left w:val="none" w:sz="0" w:space="0" w:color="auto"/>
                        <w:bottom w:val="none" w:sz="0" w:space="0" w:color="auto"/>
                        <w:right w:val="none" w:sz="0" w:space="0" w:color="auto"/>
                      </w:divBdr>
                      <w:divsChild>
                        <w:div w:id="1221095324">
                          <w:marLeft w:val="0"/>
                          <w:marRight w:val="0"/>
                          <w:marTop w:val="0"/>
                          <w:marBottom w:val="0"/>
                          <w:divBdr>
                            <w:top w:val="none" w:sz="0" w:space="0" w:color="auto"/>
                            <w:left w:val="none" w:sz="0" w:space="0" w:color="auto"/>
                            <w:bottom w:val="none" w:sz="0" w:space="0" w:color="auto"/>
                            <w:right w:val="none" w:sz="0" w:space="0" w:color="auto"/>
                          </w:divBdr>
                          <w:divsChild>
                            <w:div w:id="1445416301">
                              <w:marLeft w:val="0"/>
                              <w:marRight w:val="0"/>
                              <w:marTop w:val="0"/>
                              <w:marBottom w:val="0"/>
                              <w:divBdr>
                                <w:top w:val="none" w:sz="0" w:space="0" w:color="auto"/>
                                <w:left w:val="none" w:sz="0" w:space="0" w:color="auto"/>
                                <w:bottom w:val="none" w:sz="0" w:space="0" w:color="auto"/>
                                <w:right w:val="none" w:sz="0" w:space="0" w:color="auto"/>
                              </w:divBdr>
                              <w:divsChild>
                                <w:div w:id="548688550">
                                  <w:marLeft w:val="0"/>
                                  <w:marRight w:val="0"/>
                                  <w:marTop w:val="0"/>
                                  <w:marBottom w:val="0"/>
                                  <w:divBdr>
                                    <w:top w:val="none" w:sz="0" w:space="0" w:color="auto"/>
                                    <w:left w:val="none" w:sz="0" w:space="0" w:color="auto"/>
                                    <w:bottom w:val="none" w:sz="0" w:space="0" w:color="auto"/>
                                    <w:right w:val="none" w:sz="0" w:space="0" w:color="auto"/>
                                  </w:divBdr>
                                </w:div>
                              </w:divsChild>
                            </w:div>
                            <w:div w:id="333722986">
                              <w:marLeft w:val="0"/>
                              <w:marRight w:val="0"/>
                              <w:marTop w:val="0"/>
                              <w:marBottom w:val="0"/>
                              <w:divBdr>
                                <w:top w:val="none" w:sz="0" w:space="0" w:color="auto"/>
                                <w:left w:val="none" w:sz="0" w:space="0" w:color="auto"/>
                                <w:bottom w:val="none" w:sz="0" w:space="0" w:color="auto"/>
                                <w:right w:val="none" w:sz="0" w:space="0" w:color="auto"/>
                              </w:divBdr>
                              <w:divsChild>
                                <w:div w:id="3336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422906">
          <w:marLeft w:val="0"/>
          <w:marRight w:val="0"/>
          <w:marTop w:val="100"/>
          <w:marBottom w:val="100"/>
          <w:divBdr>
            <w:top w:val="none" w:sz="0" w:space="0" w:color="auto"/>
            <w:left w:val="none" w:sz="0" w:space="0" w:color="auto"/>
            <w:bottom w:val="none" w:sz="0" w:space="0" w:color="auto"/>
            <w:right w:val="none" w:sz="0" w:space="0" w:color="auto"/>
          </w:divBdr>
          <w:divsChild>
            <w:div w:id="1448966528">
              <w:marLeft w:val="0"/>
              <w:marRight w:val="0"/>
              <w:marTop w:val="0"/>
              <w:marBottom w:val="0"/>
              <w:divBdr>
                <w:top w:val="none" w:sz="0" w:space="0" w:color="auto"/>
                <w:left w:val="none" w:sz="0" w:space="0" w:color="auto"/>
                <w:bottom w:val="none" w:sz="0" w:space="0" w:color="auto"/>
                <w:right w:val="none" w:sz="0" w:space="0" w:color="auto"/>
              </w:divBdr>
              <w:divsChild>
                <w:div w:id="20737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6146">
          <w:marLeft w:val="0"/>
          <w:marRight w:val="0"/>
          <w:marTop w:val="100"/>
          <w:marBottom w:val="100"/>
          <w:divBdr>
            <w:top w:val="none" w:sz="0" w:space="0" w:color="auto"/>
            <w:left w:val="none" w:sz="0" w:space="0" w:color="auto"/>
            <w:bottom w:val="none" w:sz="0" w:space="0" w:color="auto"/>
            <w:right w:val="none" w:sz="0" w:space="0" w:color="auto"/>
          </w:divBdr>
          <w:divsChild>
            <w:div w:id="2122532086">
              <w:marLeft w:val="0"/>
              <w:marRight w:val="0"/>
              <w:marTop w:val="0"/>
              <w:marBottom w:val="0"/>
              <w:divBdr>
                <w:top w:val="none" w:sz="0" w:space="0" w:color="auto"/>
                <w:left w:val="none" w:sz="0" w:space="0" w:color="auto"/>
                <w:bottom w:val="none" w:sz="0" w:space="0" w:color="auto"/>
                <w:right w:val="none" w:sz="0" w:space="0" w:color="auto"/>
              </w:divBdr>
              <w:divsChild>
                <w:div w:id="1937397129">
                  <w:marLeft w:val="0"/>
                  <w:marRight w:val="0"/>
                  <w:marTop w:val="0"/>
                  <w:marBottom w:val="0"/>
                  <w:divBdr>
                    <w:top w:val="none" w:sz="0" w:space="0" w:color="auto"/>
                    <w:left w:val="none" w:sz="0" w:space="0" w:color="auto"/>
                    <w:bottom w:val="none" w:sz="0" w:space="0" w:color="auto"/>
                    <w:right w:val="none" w:sz="0" w:space="0" w:color="auto"/>
                  </w:divBdr>
                  <w:divsChild>
                    <w:div w:id="2078549695">
                      <w:marLeft w:val="0"/>
                      <w:marRight w:val="0"/>
                      <w:marTop w:val="0"/>
                      <w:marBottom w:val="0"/>
                      <w:divBdr>
                        <w:top w:val="none" w:sz="0" w:space="0" w:color="auto"/>
                        <w:left w:val="none" w:sz="0" w:space="0" w:color="auto"/>
                        <w:bottom w:val="none" w:sz="0" w:space="0" w:color="auto"/>
                        <w:right w:val="none" w:sz="0" w:space="0" w:color="auto"/>
                      </w:divBdr>
                      <w:divsChild>
                        <w:div w:id="1998143919">
                          <w:marLeft w:val="0"/>
                          <w:marRight w:val="0"/>
                          <w:marTop w:val="0"/>
                          <w:marBottom w:val="0"/>
                          <w:divBdr>
                            <w:top w:val="none" w:sz="0" w:space="0" w:color="auto"/>
                            <w:left w:val="none" w:sz="0" w:space="0" w:color="auto"/>
                            <w:bottom w:val="none" w:sz="0" w:space="0" w:color="auto"/>
                            <w:right w:val="none" w:sz="0" w:space="0" w:color="auto"/>
                          </w:divBdr>
                          <w:divsChild>
                            <w:div w:id="563300187">
                              <w:marLeft w:val="0"/>
                              <w:marRight w:val="0"/>
                              <w:marTop w:val="0"/>
                              <w:marBottom w:val="0"/>
                              <w:divBdr>
                                <w:top w:val="none" w:sz="0" w:space="0" w:color="auto"/>
                                <w:left w:val="none" w:sz="0" w:space="0" w:color="auto"/>
                                <w:bottom w:val="none" w:sz="0" w:space="0" w:color="auto"/>
                                <w:right w:val="none" w:sz="0" w:space="0" w:color="auto"/>
                              </w:divBdr>
                              <w:divsChild>
                                <w:div w:id="143620946">
                                  <w:marLeft w:val="0"/>
                                  <w:marRight w:val="0"/>
                                  <w:marTop w:val="0"/>
                                  <w:marBottom w:val="0"/>
                                  <w:divBdr>
                                    <w:top w:val="none" w:sz="0" w:space="0" w:color="auto"/>
                                    <w:left w:val="none" w:sz="0" w:space="0" w:color="auto"/>
                                    <w:bottom w:val="none" w:sz="0" w:space="0" w:color="auto"/>
                                    <w:right w:val="none" w:sz="0" w:space="0" w:color="auto"/>
                                  </w:divBdr>
                                </w:div>
                              </w:divsChild>
                            </w:div>
                            <w:div w:id="1514689425">
                              <w:marLeft w:val="0"/>
                              <w:marRight w:val="0"/>
                              <w:marTop w:val="0"/>
                              <w:marBottom w:val="0"/>
                              <w:divBdr>
                                <w:top w:val="none" w:sz="0" w:space="0" w:color="auto"/>
                                <w:left w:val="none" w:sz="0" w:space="0" w:color="auto"/>
                                <w:bottom w:val="none" w:sz="0" w:space="0" w:color="auto"/>
                                <w:right w:val="none" w:sz="0" w:space="0" w:color="auto"/>
                              </w:divBdr>
                              <w:divsChild>
                                <w:div w:id="5384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Fredrik Steen</dc:creator>
  <keywords/>
  <dc:description/>
  <lastModifiedBy>Emil Typlt-Tufvesson</lastModifiedBy>
  <revision>2</revision>
  <dcterms:created xsi:type="dcterms:W3CDTF">2023-06-21T12:43:00.0000000Z</dcterms:created>
  <dcterms:modified xsi:type="dcterms:W3CDTF">2023-06-21T23:34:56.1724340Z</dcterms:modified>
</coreProperties>
</file>