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Pembersihan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tinytex</w:t>
      </w:r>
      <w:r>
        <w:t xml:space="preserve">”</w:t>
      </w:r>
      <w:r>
        <w:t xml:space="preserve">)</w:t>
      </w:r>
      <w:r>
        <w:t xml:space="preserve"> </w:t>
      </w:r>
      <w:r>
        <w:t xml:space="preserve">tinytex::install_tinytex()</w:t>
      </w:r>
    </w:p>
    <w:bookmarkStart w:id="20" w:name="pembersihan-data"/>
    <w:p>
      <w:pPr>
        <w:pStyle w:val="Heading1"/>
      </w:pPr>
      <w:r>
        <w:t xml:space="preserve">Pembersihan Data</w:t>
      </w:r>
    </w:p>
    <w:p>
      <w:pPr>
        <w:pStyle w:val="FirstParagraph"/>
      </w:pPr>
      <w:r>
        <w:t xml:space="preserve">#1. Kenalpasti corak data-data lenyap</w:t>
      </w:r>
      <w:r>
        <w:t xml:space="preserve"> </w:t>
      </w:r>
      <w:r>
        <w:t xml:space="preserve">library(mice)</w:t>
      </w:r>
    </w:p>
    <w:p>
      <w:pPr>
        <w:pStyle w:val="BodyText"/>
      </w:pPr>
      <w:r>
        <w:t xml:space="preserve">MData = read.csv(file.choose(), sep =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)</w:t>
      </w:r>
      <w:r>
        <w:t xml:space="preserve"> </w:t>
      </w:r>
      <w:r>
        <w:t xml:space="preserve">head(MData, 10)</w:t>
      </w:r>
    </w:p>
    <w:p>
      <w:pPr>
        <w:pStyle w:val="BodyText"/>
      </w:pPr>
      <w:r>
        <w:t xml:space="preserve">md.pattern(MData) # Kenal pasti lokasi data lenyap</w:t>
      </w:r>
      <w:r>
        <w:t xml:space="preserve"> </w:t>
      </w:r>
      <w:r>
        <w:t xml:space="preserve">str(MData)</w:t>
      </w:r>
      <w:r>
        <w:t xml:space="preserve"> </w:t>
      </w:r>
      <w:r>
        <w:t xml:space="preserve">summary(MData)</w:t>
      </w:r>
    </w:p>
    <w:p>
      <w:pPr>
        <w:pStyle w:val="BodyText"/>
      </w:pPr>
      <w:r>
        <w:t xml:space="preserve">#2. Keluarkan cerapan yang mengandungi data lenyap</w:t>
      </w:r>
      <w:r>
        <w:t xml:space="preserve"> </w:t>
      </w:r>
      <w:r>
        <w:t xml:space="preserve">MData2 = MData[complete.cases(MData),]</w:t>
      </w:r>
      <w:r>
        <w:t xml:space="preserve"> </w:t>
      </w:r>
      <w:r>
        <w:t xml:space="preserve">MData2</w:t>
      </w:r>
    </w:p>
    <w:p>
      <w:pPr>
        <w:pStyle w:val="BodyText"/>
      </w:pPr>
      <w:r>
        <w:t xml:space="preserve">#2.1 Lihat cerapan yang mempunyai data lenyap</w:t>
      </w:r>
      <w:r>
        <w:t xml:space="preserve"> </w:t>
      </w:r>
      <w:r>
        <w:t xml:space="preserve">MData[!complete.cases(MData),]</w:t>
      </w:r>
    </w:p>
    <w:p>
      <w:pPr>
        <w:pStyle w:val="BodyText"/>
      </w:pPr>
      <w:r>
        <w:t xml:space="preserve">#3. Lengkapkan data lenyap secara manual</w:t>
      </w:r>
    </w:p>
    <w:p>
      <w:pPr>
        <w:pStyle w:val="BodyText"/>
      </w:pPr>
      <w:r>
        <w:t xml:space="preserve">MData</w:t>
      </w:r>
      <m:oMath>
        <m:r>
          <m:t>c</m:t>
        </m:r>
        <m:r>
          <m:t>r</m:t>
        </m:r>
        <m:r>
          <m:t>i</m:t>
        </m:r>
        <m:r>
          <m:t>m</m:t>
        </m:r>
        <m:r>
          <m:t>M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indus</w:t>
      </w:r>
      <w:r>
        <w:t xml:space="preserve"> </w:t>
      </w:r>
      <w:r>
        <w:t xml:space="preserve">indus.fix = edit(MData$indu) # Tak tukar ori data</w:t>
      </w:r>
      <w:r>
        <w:t xml:space="preserve"> </w:t>
      </w:r>
      <w:r>
        <w:t xml:space="preserve">indus.fix</w:t>
      </w:r>
    </w:p>
    <w:p>
      <w:pPr>
        <w:pStyle w:val="BodyText"/>
      </w:pPr>
      <w:r>
        <w:t xml:space="preserve">#4. Gunakan sukatan memusat sebagai anggaran terhadap data lenyap</w:t>
      </w:r>
      <w:r>
        <w:t xml:space="preserve"> </w:t>
      </w:r>
      <w:r>
        <w:t xml:space="preserve">attach(MData)</w:t>
      </w:r>
    </w:p>
    <w:p>
      <w:pPr>
        <w:pStyle w:val="BodyText"/>
      </w:pPr>
      <w:r>
        <w:t xml:space="preserve">par(mfrow =c(1,3))</w:t>
      </w:r>
      <w:r>
        <w:t xml:space="preserve"> </w:t>
      </w:r>
      <w:r>
        <w:t xml:space="preserve">hist(crim) #tak simetri</w:t>
      </w:r>
      <w:r>
        <w:t xml:space="preserve"> </w:t>
      </w:r>
      <w:r>
        <w:t xml:space="preserve">hist(indus) #tak simteri</w:t>
      </w:r>
      <w:r>
        <w:t xml:space="preserve"> </w:t>
      </w:r>
      <w:r>
        <w:t xml:space="preserve">hist(medv) # tak simetri</w:t>
      </w:r>
      <w:r>
        <w:t xml:space="preserve"> </w:t>
      </w:r>
      <w:r>
        <w:t xml:space="preserve">hist(rm) # simetri</w:t>
      </w:r>
    </w:p>
    <w:p>
      <w:pPr>
        <w:pStyle w:val="BodyText"/>
      </w:pPr>
      <w:r>
        <w:t xml:space="preserve">#4.2 Untuk data taburan bersifat pincang/bukan simetri: median boleh digunakan.</w:t>
      </w:r>
      <w:r>
        <w:t xml:space="preserve"> </w:t>
      </w:r>
      <w:r>
        <w:t xml:space="preserve"># Kenal pasti median data</w:t>
      </w:r>
    </w:p>
    <w:p>
      <w:pPr>
        <w:pStyle w:val="BodyText"/>
      </w:pPr>
      <w:r>
        <w:t xml:space="preserve">#crim</w:t>
      </w:r>
      <w:r>
        <w:t xml:space="preserve"> </w:t>
      </w:r>
      <w:r>
        <w:t xml:space="preserve">median.crim = median(crim, na.rm=T)</w:t>
      </w:r>
      <w:r>
        <w:t xml:space="preserve"> </w:t>
      </w:r>
      <w:r>
        <w:t xml:space="preserve">median.crim</w:t>
      </w:r>
      <w:r>
        <w:t xml:space="preserve"> </w:t>
      </w:r>
      <w:r>
        <w:t xml:space="preserve">crim.fix = ifelse(is.na(crim), median.crim, crim)</w:t>
      </w:r>
    </w:p>
    <w:p>
      <w:pPr>
        <w:pStyle w:val="BodyText"/>
      </w:pPr>
      <w:r>
        <w:t xml:space="preserve">par(mfrow = c(1,2))</w:t>
      </w:r>
      <w:r>
        <w:t xml:space="preserve"> </w:t>
      </w:r>
      <w:r>
        <w:t xml:space="preserve">hist(crim, main=</w:t>
      </w:r>
      <w:r>
        <w:t xml:space="preserve">“</w:t>
      </w:r>
      <w:r>
        <w:t xml:space="preserve">Bentuk taburan data asal</w:t>
      </w:r>
      <w:r>
        <w:t xml:space="preserve">”</w:t>
      </w:r>
      <w:r>
        <w:t xml:space="preserve">)</w:t>
      </w:r>
      <w:r>
        <w:t xml:space="preserve"> </w:t>
      </w:r>
      <w:r>
        <w:t xml:space="preserve">hist(crim.fix, main=</w:t>
      </w:r>
      <w:r>
        <w:t xml:space="preserve">“</w:t>
      </w:r>
      <w:r>
        <w:t xml:space="preserve">Bentuk taburan data dengan anggaran median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#indus</w:t>
      </w:r>
      <w:r>
        <w:t xml:space="preserve"> </w:t>
      </w:r>
      <w:r>
        <w:t xml:space="preserve">median.indus = median(indus, na.rm=T)</w:t>
      </w:r>
      <w:r>
        <w:t xml:space="preserve"> </w:t>
      </w:r>
      <w:r>
        <w:t xml:space="preserve">median.crim</w:t>
      </w:r>
      <w:r>
        <w:t xml:space="preserve"> </w:t>
      </w:r>
      <w:r>
        <w:t xml:space="preserve">indus.fix = ifelse(is.na(indus), median.indus, indus)</w:t>
      </w:r>
    </w:p>
    <w:p>
      <w:pPr>
        <w:pStyle w:val="BodyText"/>
      </w:pPr>
      <w:r>
        <w:t xml:space="preserve">par(mfrow = c(1,2))</w:t>
      </w:r>
      <w:r>
        <w:t xml:space="preserve"> </w:t>
      </w:r>
      <w:r>
        <w:t xml:space="preserve">hist(indus, main=</w:t>
      </w:r>
      <w:r>
        <w:t xml:space="preserve">“</w:t>
      </w:r>
      <w:r>
        <w:t xml:space="preserve">Bentuk taburan data asal</w:t>
      </w:r>
      <w:r>
        <w:t xml:space="preserve">”</w:t>
      </w:r>
      <w:r>
        <w:t xml:space="preserve">)</w:t>
      </w:r>
      <w:r>
        <w:t xml:space="preserve"> </w:t>
      </w:r>
      <w:r>
        <w:t xml:space="preserve">hist(indus.fix, main=</w:t>
      </w:r>
      <w:r>
        <w:t xml:space="preserve">“</w:t>
      </w:r>
      <w:r>
        <w:t xml:space="preserve">Bentuk taburan data dengan anggaran median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#medv</w:t>
      </w:r>
      <w:r>
        <w:t xml:space="preserve"> </w:t>
      </w:r>
      <w:r>
        <w:t xml:space="preserve">median.medv = median(medv, na.rm=T)</w:t>
      </w:r>
      <w:r>
        <w:t xml:space="preserve"> </w:t>
      </w:r>
      <w:r>
        <w:t xml:space="preserve">median.medv</w:t>
      </w:r>
      <w:r>
        <w:t xml:space="preserve"> </w:t>
      </w:r>
      <w:r>
        <w:t xml:space="preserve">medv.fix = ifelse(is.na(medv), median.medv, medv)</w:t>
      </w:r>
    </w:p>
    <w:p>
      <w:pPr>
        <w:pStyle w:val="BodyText"/>
      </w:pPr>
      <w:r>
        <w:t xml:space="preserve">par(mfrow = c(1,2))</w:t>
      </w:r>
      <w:r>
        <w:t xml:space="preserve"> </w:t>
      </w:r>
      <w:r>
        <w:t xml:space="preserve">hist(medv, main=</w:t>
      </w:r>
      <w:r>
        <w:t xml:space="preserve">“</w:t>
      </w:r>
      <w:r>
        <w:t xml:space="preserve">Bentuk taburan data asal</w:t>
      </w:r>
      <w:r>
        <w:t xml:space="preserve">”</w:t>
      </w:r>
      <w:r>
        <w:t xml:space="preserve">)</w:t>
      </w:r>
      <w:r>
        <w:t xml:space="preserve"> </w:t>
      </w:r>
      <w:r>
        <w:t xml:space="preserve">hist(medv.fix, main=</w:t>
      </w:r>
      <w:r>
        <w:t xml:space="preserve">“</w:t>
      </w:r>
      <w:r>
        <w:t xml:space="preserve">Bentuk taburan data dengan anggaran median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#4.3 Untuk data taburan normal/simetri dengan nilai berangka: nilai min boleh digunakan.</w:t>
      </w:r>
    </w:p>
    <w:p>
      <w:pPr>
        <w:pStyle w:val="BodyText"/>
      </w:pPr>
      <w:r>
        <w:t xml:space="preserve">#rm</w:t>
      </w:r>
      <w:r>
        <w:t xml:space="preserve"> </w:t>
      </w:r>
      <w:r>
        <w:t xml:space="preserve">mean.rm = mean(rm, na.rm=T)</w:t>
      </w:r>
      <w:r>
        <w:t xml:space="preserve"> </w:t>
      </w:r>
      <w:r>
        <w:t xml:space="preserve">mean.rm</w:t>
      </w:r>
      <w:r>
        <w:t xml:space="preserve"> </w:t>
      </w:r>
      <w:r>
        <w:t xml:space="preserve">rm.fix = ifelse(is.na(rm), mean.rm, rm)</w:t>
      </w:r>
    </w:p>
    <w:p>
      <w:pPr>
        <w:pStyle w:val="BodyText"/>
      </w:pPr>
      <w:r>
        <w:t xml:space="preserve">par(mfrow = c(1,2))</w:t>
      </w:r>
      <w:r>
        <w:t xml:space="preserve"> </w:t>
      </w:r>
      <w:r>
        <w:t xml:space="preserve">hist(rm, main=</w:t>
      </w:r>
      <w:r>
        <w:t xml:space="preserve">“</w:t>
      </w:r>
      <w:r>
        <w:t xml:space="preserve">Bentuk taburan data asal</w:t>
      </w:r>
      <w:r>
        <w:t xml:space="preserve">”</w:t>
      </w:r>
      <w:r>
        <w:t xml:space="preserve">)</w:t>
      </w:r>
      <w:r>
        <w:t xml:space="preserve"> </w:t>
      </w:r>
      <w:r>
        <w:t xml:space="preserve">hist(rm.fix, main=</w:t>
      </w:r>
      <w:r>
        <w:t xml:space="preserve">“</w:t>
      </w:r>
      <w:r>
        <w:t xml:space="preserve">Bentuk taburan data dengan anggaran median</w:t>
      </w:r>
      <w:r>
        <w:t xml:space="preserve">”</w:t>
      </w:r>
      <w: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Pembersihan Data</dc:title>
  <dc:creator/>
  <cp:keywords/>
  <dcterms:created xsi:type="dcterms:W3CDTF">2024-11-24T02:08:42Z</dcterms:created>
  <dcterms:modified xsi:type="dcterms:W3CDTF">2024-11-24T02:08:42Z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