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CD0DF" w14:textId="77777777" w:rsidR="00D168BB" w:rsidRPr="00510D3D" w:rsidRDefault="00D168BB" w:rsidP="006043F9">
      <w:pPr>
        <w:spacing w:after="0"/>
        <w:ind w:firstLine="720"/>
        <w:rPr>
          <w:rFonts w:ascii="Aptos" w:hAnsi="Aptos"/>
        </w:rPr>
      </w:pPr>
    </w:p>
    <w:p w14:paraId="20E60615" w14:textId="71BD4123" w:rsidR="00D168BB" w:rsidRPr="00510D3D" w:rsidRDefault="00D168BB" w:rsidP="00510D3D">
      <w:pPr>
        <w:jc w:val="center"/>
        <w:rPr>
          <w:rFonts w:ascii="Aptos" w:hAnsi="Aptos" w:cs="Times New Roman"/>
          <w:sz w:val="24"/>
          <w:szCs w:val="24"/>
        </w:rPr>
      </w:pPr>
      <w:r w:rsidRPr="00510D3D">
        <w:rPr>
          <w:rFonts w:ascii="Aptos" w:hAnsi="Aptos" w:cs="Times New Roman"/>
          <w:sz w:val="24"/>
          <w:szCs w:val="24"/>
        </w:rPr>
        <w:t xml:space="preserve">Exercise </w:t>
      </w:r>
      <w:r w:rsidR="00510D3D" w:rsidRPr="00510D3D">
        <w:rPr>
          <w:rFonts w:ascii="Aptos" w:hAnsi="Aptos" w:cs="Times New Roman"/>
          <w:sz w:val="24"/>
          <w:szCs w:val="24"/>
        </w:rPr>
        <w:t>Monte Carlo Simulations</w:t>
      </w:r>
    </w:p>
    <w:p w14:paraId="33840BE7" w14:textId="2035B377" w:rsidR="00D168BB" w:rsidRPr="00510D3D" w:rsidRDefault="00D168BB" w:rsidP="00510D3D">
      <w:pPr>
        <w:pStyle w:val="ListParagraph"/>
        <w:numPr>
          <w:ilvl w:val="0"/>
          <w:numId w:val="3"/>
        </w:numPr>
        <w:rPr>
          <w:rFonts w:ascii="Aptos" w:hAnsi="Aptos" w:cs="Times New Roman"/>
          <w:sz w:val="24"/>
          <w:szCs w:val="24"/>
        </w:rPr>
      </w:pPr>
      <w:r w:rsidRPr="00510D3D">
        <w:rPr>
          <w:rFonts w:ascii="Aptos" w:hAnsi="Aptos" w:cs="Times New Roman"/>
          <w:sz w:val="24"/>
          <w:szCs w:val="24"/>
        </w:rPr>
        <w:t xml:space="preserve">The approximation of π=3.1416 can be approximated by random sampling of a unit disc. By computing random points in a square and determining how many of these points are in the circle, a Monte Carlo simulation can be used to </w:t>
      </w:r>
      <w:proofErr w:type="gramStart"/>
      <w:r w:rsidRPr="00510D3D">
        <w:rPr>
          <w:rFonts w:ascii="Aptos" w:hAnsi="Aptos" w:cs="Times New Roman"/>
          <w:sz w:val="24"/>
          <w:szCs w:val="24"/>
        </w:rPr>
        <w:t>approximate π</w:t>
      </w:r>
      <w:proofErr w:type="gramEnd"/>
      <w:r w:rsidRPr="00510D3D">
        <w:rPr>
          <w:rFonts w:ascii="Aptos" w:hAnsi="Aptos" w:cs="Times New Roman"/>
          <w:sz w:val="24"/>
          <w:szCs w:val="24"/>
        </w:rPr>
        <w:t xml:space="preserve">. This approximation relies on the ratio, </w:t>
      </w:r>
      <w:r w:rsidRPr="00510D3D">
        <w:rPr>
          <w:rFonts w:ascii="Aptos" w:hAnsi="Aptos" w:cs="Times New Roman"/>
          <w:i/>
          <w:sz w:val="24"/>
          <w:szCs w:val="24"/>
        </w:rPr>
        <w:t>p</w:t>
      </w:r>
      <w:r w:rsidRPr="00510D3D">
        <w:rPr>
          <w:rFonts w:ascii="Aptos" w:hAnsi="Aptos" w:cs="Times New Roman"/>
          <w:sz w:val="24"/>
          <w:szCs w:val="24"/>
        </w:rPr>
        <w:t>, of the area of the unit disc to the area of the square where the length of each side of the square is equal to the diameter of the unit circle. Hence, the estimation of π is as follows:</w:t>
      </w:r>
    </w:p>
    <w:p w14:paraId="6BC96034" w14:textId="77777777" w:rsidR="00D168BB" w:rsidRPr="00510D3D" w:rsidRDefault="00D168BB" w:rsidP="00D168BB">
      <w:pPr>
        <w:rPr>
          <w:rFonts w:ascii="Aptos" w:eastAsiaTheme="minorEastAsia" w:hAnsi="Aptos" w:cs="Times New Roman"/>
          <w:sz w:val="24"/>
          <w:szCs w:val="24"/>
        </w:rPr>
      </w:pPr>
      <m:oMathPara>
        <m:oMath>
          <m:r>
            <w:rPr>
              <w:rFonts w:ascii="Cambria Math" w:hAnsi="Cambria Math" w:cs="Times New Roman"/>
              <w:sz w:val="24"/>
              <w:szCs w:val="24"/>
            </w:rPr>
            <m:t>π=4p</m:t>
          </m:r>
        </m:oMath>
      </m:oMathPara>
    </w:p>
    <w:p w14:paraId="277C8914" w14:textId="77777777" w:rsidR="00D168BB" w:rsidRPr="00510D3D" w:rsidRDefault="00D168BB" w:rsidP="00510D3D">
      <w:pPr>
        <w:ind w:left="720"/>
        <w:rPr>
          <w:rFonts w:ascii="Aptos" w:eastAsiaTheme="minorEastAsia" w:hAnsi="Aptos" w:cs="Times New Roman"/>
          <w:sz w:val="24"/>
          <w:szCs w:val="24"/>
        </w:rPr>
      </w:pPr>
      <w:r w:rsidRPr="00510D3D">
        <w:rPr>
          <w:rFonts w:ascii="Aptos" w:eastAsiaTheme="minorEastAsia" w:hAnsi="Aptos" w:cs="Times New Roman"/>
          <w:sz w:val="24"/>
          <w:szCs w:val="24"/>
        </w:rPr>
        <w:t xml:space="preserve">Perform the Monte Carlo simulation and see how the estimate for π improves with increasing </w:t>
      </w:r>
      <w:r w:rsidRPr="00510D3D">
        <w:rPr>
          <w:rFonts w:ascii="Aptos" w:eastAsiaTheme="minorEastAsia" w:hAnsi="Aptos" w:cs="Times New Roman"/>
          <w:i/>
          <w:sz w:val="24"/>
          <w:szCs w:val="24"/>
        </w:rPr>
        <w:t>n</w:t>
      </w:r>
      <w:r w:rsidRPr="00510D3D">
        <w:rPr>
          <w:rFonts w:ascii="Aptos" w:eastAsiaTheme="minorEastAsia" w:hAnsi="Aptos" w:cs="Times New Roman"/>
          <w:sz w:val="24"/>
          <w:szCs w:val="24"/>
        </w:rPr>
        <w:t xml:space="preserve">. Compute the deviation from the exact result, </w:t>
      </w:r>
      <m:oMath>
        <m:r>
          <w:rPr>
            <w:rFonts w:ascii="Cambria Math" w:eastAsiaTheme="minorEastAsia" w:hAnsi="Cambria Math" w:cs="Times New Roman"/>
            <w:sz w:val="24"/>
            <w:szCs w:val="24"/>
          </w:rPr>
          <m:t xml:space="preserve">|π- </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eastAsiaTheme="minorEastAsia" w:hAnsi="Cambria Math" w:cs="Times New Roman"/>
            <w:sz w:val="24"/>
            <w:szCs w:val="24"/>
          </w:rPr>
          <m:t>|</m:t>
        </m:r>
      </m:oMath>
      <w:r w:rsidRPr="00510D3D">
        <w:rPr>
          <w:rFonts w:ascii="Aptos" w:eastAsiaTheme="minorEastAsia" w:hAnsi="Aptos" w:cs="Times New Roman"/>
          <w:sz w:val="24"/>
          <w:szCs w:val="24"/>
        </w:rPr>
        <w:t>. (Plot the estimates and the deviations)</w:t>
      </w:r>
    </w:p>
    <w:p w14:paraId="1CB494EC" w14:textId="77777777" w:rsidR="001214C7" w:rsidRPr="00510D3D" w:rsidRDefault="001214C7" w:rsidP="00D168BB">
      <w:pPr>
        <w:spacing w:after="0"/>
        <w:ind w:firstLine="720"/>
        <w:rPr>
          <w:rFonts w:ascii="Aptos" w:eastAsiaTheme="minorEastAsia" w:hAnsi="Aptos" w:cs="Times New Roman"/>
          <w:sz w:val="24"/>
          <w:szCs w:val="24"/>
        </w:rPr>
      </w:pPr>
    </w:p>
    <w:p w14:paraId="7B4CFC41" w14:textId="77777777" w:rsidR="00D168BB" w:rsidRPr="00510D3D" w:rsidRDefault="00D168BB" w:rsidP="00D168BB">
      <w:pPr>
        <w:spacing w:after="0"/>
        <w:rPr>
          <w:rFonts w:ascii="Aptos" w:eastAsiaTheme="minorEastAsia" w:hAnsi="Aptos" w:cs="Times New Roman"/>
          <w:sz w:val="24"/>
          <w:szCs w:val="24"/>
        </w:rPr>
      </w:pPr>
    </w:p>
    <w:p w14:paraId="53763FB3" w14:textId="6FA75CED" w:rsidR="00D168BB" w:rsidRPr="00510D3D" w:rsidRDefault="00D168BB" w:rsidP="00510D3D">
      <w:pPr>
        <w:pStyle w:val="ListParagraph"/>
        <w:numPr>
          <w:ilvl w:val="0"/>
          <w:numId w:val="3"/>
        </w:numPr>
        <w:spacing w:after="0"/>
        <w:rPr>
          <w:rFonts w:ascii="Aptos" w:eastAsiaTheme="minorEastAsia" w:hAnsi="Aptos" w:cs="Times New Roman"/>
          <w:sz w:val="24"/>
          <w:szCs w:val="24"/>
        </w:rPr>
      </w:pPr>
      <w:r w:rsidRPr="00510D3D">
        <w:rPr>
          <w:rFonts w:ascii="Aptos" w:eastAsiaTheme="minorEastAsia" w:hAnsi="Aptos" w:cs="Times New Roman"/>
          <w:sz w:val="24"/>
          <w:szCs w:val="24"/>
        </w:rPr>
        <w:t xml:space="preserve">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oMath>
      <w:r w:rsidRPr="00510D3D">
        <w:rPr>
          <w:rFonts w:ascii="Aptos" w:eastAsiaTheme="minorEastAsia" w:hAnsi="Aptos" w:cs="Times New Roman"/>
          <w:sz w:val="24"/>
          <w:szCs w:val="24"/>
        </w:rPr>
        <w:t xml:space="preserve"> be a random sample from a normal distribution. Compare three estimators for the mean µ of the </w:t>
      </w:r>
      <w:proofErr w:type="gramStart"/>
      <w:r w:rsidRPr="00510D3D">
        <w:rPr>
          <w:rFonts w:ascii="Aptos" w:eastAsiaTheme="minorEastAsia" w:hAnsi="Aptos" w:cs="Times New Roman"/>
          <w:sz w:val="24"/>
          <w:szCs w:val="24"/>
        </w:rPr>
        <w:t>distribution;</w:t>
      </w:r>
      <w:proofErr w:type="gramEnd"/>
    </w:p>
    <w:p w14:paraId="7A769A0E" w14:textId="77777777" w:rsidR="00D168BB" w:rsidRPr="00510D3D" w:rsidRDefault="00D168BB" w:rsidP="00D168BB">
      <w:pPr>
        <w:spacing w:after="0"/>
        <w:rPr>
          <w:rFonts w:ascii="Aptos" w:eastAsiaTheme="minorEastAsia" w:hAnsi="Aptos" w:cs="Times New Roman"/>
          <w:sz w:val="24"/>
          <w:szCs w:val="24"/>
        </w:rPr>
      </w:pPr>
    </w:p>
    <w:p w14:paraId="3300F7BC" w14:textId="77777777" w:rsidR="00D168BB" w:rsidRPr="00510D3D" w:rsidRDefault="00D168BB" w:rsidP="00510D3D">
      <w:pPr>
        <w:pStyle w:val="ListParagraph"/>
        <w:numPr>
          <w:ilvl w:val="0"/>
          <w:numId w:val="2"/>
        </w:numPr>
        <w:spacing w:after="0"/>
        <w:ind w:left="2160"/>
        <w:rPr>
          <w:rFonts w:ascii="Aptos" w:eastAsiaTheme="minorEastAsia" w:hAnsi="Aptos" w:cs="Times New Roman"/>
          <w:sz w:val="24"/>
          <w:szCs w:val="24"/>
        </w:rPr>
      </w:pPr>
      <w:r w:rsidRPr="00510D3D">
        <w:rPr>
          <w:rFonts w:ascii="Aptos" w:eastAsiaTheme="minorEastAsia" w:hAnsi="Aptos" w:cs="Times New Roman"/>
          <w:sz w:val="24"/>
          <w:szCs w:val="24"/>
        </w:rPr>
        <w:t>Sample mean</w:t>
      </w:r>
    </w:p>
    <w:p w14:paraId="472CA975" w14:textId="77777777" w:rsidR="00D168BB" w:rsidRPr="00510D3D" w:rsidRDefault="00D168BB" w:rsidP="00510D3D">
      <w:pPr>
        <w:pStyle w:val="ListParagraph"/>
        <w:numPr>
          <w:ilvl w:val="0"/>
          <w:numId w:val="2"/>
        </w:numPr>
        <w:spacing w:after="0"/>
        <w:ind w:left="2160"/>
        <w:rPr>
          <w:rFonts w:ascii="Aptos" w:eastAsiaTheme="minorEastAsia" w:hAnsi="Aptos" w:cs="Times New Roman"/>
          <w:sz w:val="24"/>
          <w:szCs w:val="24"/>
        </w:rPr>
      </w:pPr>
      <w:r w:rsidRPr="00510D3D">
        <w:rPr>
          <w:rFonts w:ascii="Aptos" w:eastAsiaTheme="minorEastAsia" w:hAnsi="Aptos" w:cs="Times New Roman"/>
          <w:sz w:val="24"/>
          <w:szCs w:val="24"/>
        </w:rPr>
        <w:t>Sample 20% trimmed mean (R code: mean(x, trim=0.2))</w:t>
      </w:r>
    </w:p>
    <w:p w14:paraId="176DD642" w14:textId="77777777" w:rsidR="00D168BB" w:rsidRPr="00510D3D" w:rsidRDefault="00D168BB" w:rsidP="00510D3D">
      <w:pPr>
        <w:pStyle w:val="ListParagraph"/>
        <w:numPr>
          <w:ilvl w:val="0"/>
          <w:numId w:val="2"/>
        </w:numPr>
        <w:spacing w:after="0"/>
        <w:ind w:left="2160"/>
        <w:rPr>
          <w:rFonts w:ascii="Aptos" w:eastAsiaTheme="minorEastAsia" w:hAnsi="Aptos" w:cs="Times New Roman"/>
          <w:sz w:val="24"/>
          <w:szCs w:val="24"/>
        </w:rPr>
      </w:pPr>
      <w:r w:rsidRPr="00510D3D">
        <w:rPr>
          <w:rFonts w:ascii="Aptos" w:eastAsiaTheme="minorEastAsia" w:hAnsi="Aptos" w:cs="Times New Roman"/>
          <w:sz w:val="24"/>
          <w:szCs w:val="24"/>
        </w:rPr>
        <w:t>Sample median</w:t>
      </w:r>
    </w:p>
    <w:p w14:paraId="6BC152E7" w14:textId="77777777" w:rsidR="00D168BB" w:rsidRPr="00510D3D" w:rsidRDefault="00D168BB" w:rsidP="00510D3D">
      <w:pPr>
        <w:pStyle w:val="ListParagraph"/>
        <w:spacing w:after="0"/>
        <w:ind w:left="2160"/>
        <w:rPr>
          <w:rFonts w:ascii="Aptos" w:eastAsiaTheme="minorEastAsia" w:hAnsi="Aptos" w:cs="Times New Roman"/>
          <w:sz w:val="24"/>
          <w:szCs w:val="24"/>
        </w:rPr>
      </w:pPr>
    </w:p>
    <w:p w14:paraId="72965935" w14:textId="77777777" w:rsidR="00D168BB" w:rsidRPr="00510D3D" w:rsidRDefault="00D168BB" w:rsidP="00510D3D">
      <w:pPr>
        <w:spacing w:after="0"/>
        <w:ind w:firstLine="720"/>
        <w:rPr>
          <w:rFonts w:ascii="Aptos" w:eastAsiaTheme="minorEastAsia" w:hAnsi="Aptos" w:cs="Times New Roman"/>
          <w:sz w:val="24"/>
          <w:szCs w:val="24"/>
        </w:rPr>
      </w:pPr>
      <w:r w:rsidRPr="00510D3D">
        <w:rPr>
          <w:rFonts w:ascii="Aptos" w:eastAsiaTheme="minorEastAsia" w:hAnsi="Aptos" w:cs="Times New Roman"/>
          <w:sz w:val="24"/>
          <w:szCs w:val="24"/>
        </w:rPr>
        <w:t>Perform a Monte Carlo simulation and compute the bias of each estimator.</w:t>
      </w:r>
    </w:p>
    <w:p w14:paraId="0CE938AC" w14:textId="77777777" w:rsidR="00D168BB" w:rsidRPr="00510D3D" w:rsidRDefault="00D168BB" w:rsidP="00D168BB">
      <w:pPr>
        <w:spacing w:after="0"/>
        <w:rPr>
          <w:rFonts w:ascii="Aptos" w:eastAsiaTheme="minorEastAsia" w:hAnsi="Aptos" w:cs="Times New Roman"/>
          <w:sz w:val="24"/>
          <w:szCs w:val="24"/>
        </w:rPr>
      </w:pPr>
    </w:p>
    <w:p w14:paraId="6399921C" w14:textId="03929CA8" w:rsidR="00D168BB" w:rsidRPr="00510D3D" w:rsidRDefault="00D168BB" w:rsidP="00510D3D">
      <w:pPr>
        <w:pStyle w:val="ListParagraph"/>
        <w:numPr>
          <w:ilvl w:val="0"/>
          <w:numId w:val="3"/>
        </w:numPr>
        <w:spacing w:after="0"/>
        <w:rPr>
          <w:rFonts w:ascii="Aptos" w:hAnsi="Aptos" w:cs="Times New Roman"/>
          <w:sz w:val="24"/>
          <w:szCs w:val="24"/>
        </w:rPr>
      </w:pPr>
      <w:r w:rsidRPr="00510D3D">
        <w:rPr>
          <w:rFonts w:ascii="Aptos" w:hAnsi="Aptos" w:cs="Times New Roman"/>
          <w:sz w:val="24"/>
          <w:szCs w:val="24"/>
        </w:rPr>
        <w:t>Central Limit Theorem</w:t>
      </w:r>
    </w:p>
    <w:p w14:paraId="158732DC" w14:textId="77777777" w:rsidR="00D168BB" w:rsidRPr="00510D3D" w:rsidRDefault="00D168BB" w:rsidP="00D168BB">
      <w:pPr>
        <w:spacing w:after="0"/>
        <w:rPr>
          <w:rFonts w:ascii="Aptos" w:hAnsi="Aptos" w:cs="Times New Roman"/>
          <w:sz w:val="24"/>
          <w:szCs w:val="24"/>
        </w:rPr>
      </w:pPr>
    </w:p>
    <w:p w14:paraId="7EB6F0F8" w14:textId="77777777" w:rsidR="00D168BB" w:rsidRPr="00510D3D" w:rsidRDefault="00D168BB" w:rsidP="00510D3D">
      <w:pPr>
        <w:spacing w:after="0"/>
        <w:ind w:left="720"/>
        <w:rPr>
          <w:rFonts w:ascii="Aptos" w:hAnsi="Aptos" w:cs="Times New Roman"/>
          <w:sz w:val="24"/>
          <w:szCs w:val="24"/>
          <w:shd w:val="clear" w:color="auto" w:fill="FFFFFF"/>
        </w:rPr>
      </w:pPr>
      <w:r w:rsidRPr="00510D3D">
        <w:rPr>
          <w:rFonts w:ascii="Aptos" w:hAnsi="Aptos" w:cs="Times New Roman"/>
          <w:sz w:val="24"/>
          <w:szCs w:val="24"/>
          <w:shd w:val="clear" w:color="auto" w:fill="FFFFFF"/>
        </w:rPr>
        <w:t>In</w:t>
      </w:r>
      <w:r w:rsidRPr="00510D3D">
        <w:rPr>
          <w:rStyle w:val="apple-converted-space"/>
          <w:rFonts w:ascii="Aptos" w:hAnsi="Aptos" w:cs="Times New Roman"/>
          <w:sz w:val="24"/>
          <w:szCs w:val="24"/>
          <w:shd w:val="clear" w:color="auto" w:fill="FFFFFF"/>
        </w:rPr>
        <w:t> </w:t>
      </w:r>
      <w:hyperlink r:id="rId7" w:tooltip="Probability theory" w:history="1">
        <w:r w:rsidRPr="00510D3D">
          <w:rPr>
            <w:rStyle w:val="Hyperlink"/>
            <w:rFonts w:ascii="Aptos" w:hAnsi="Aptos" w:cs="Times New Roman"/>
            <w:color w:val="auto"/>
            <w:sz w:val="24"/>
            <w:szCs w:val="24"/>
            <w:u w:val="none"/>
            <w:shd w:val="clear" w:color="auto" w:fill="FFFFFF"/>
          </w:rPr>
          <w:t>probability theory</w:t>
        </w:r>
      </w:hyperlink>
      <w:r w:rsidRPr="00510D3D">
        <w:rPr>
          <w:rFonts w:ascii="Aptos" w:hAnsi="Aptos" w:cs="Times New Roman"/>
          <w:sz w:val="24"/>
          <w:szCs w:val="24"/>
          <w:shd w:val="clear" w:color="auto" w:fill="FFFFFF"/>
        </w:rPr>
        <w:t>, the</w:t>
      </w:r>
      <w:r w:rsidRPr="00510D3D">
        <w:rPr>
          <w:rStyle w:val="apple-converted-space"/>
          <w:rFonts w:ascii="Aptos" w:hAnsi="Aptos" w:cs="Times New Roman"/>
          <w:sz w:val="24"/>
          <w:szCs w:val="24"/>
          <w:shd w:val="clear" w:color="auto" w:fill="FFFFFF"/>
        </w:rPr>
        <w:t> </w:t>
      </w:r>
      <w:r w:rsidRPr="00510D3D">
        <w:rPr>
          <w:rFonts w:ascii="Aptos" w:hAnsi="Aptos" w:cs="Times New Roman"/>
          <w:b/>
          <w:bCs/>
          <w:sz w:val="24"/>
          <w:szCs w:val="24"/>
          <w:shd w:val="clear" w:color="auto" w:fill="FFFFFF"/>
        </w:rPr>
        <w:t>central limit theorem</w:t>
      </w:r>
      <w:r w:rsidRPr="00510D3D">
        <w:rPr>
          <w:rStyle w:val="apple-converted-space"/>
          <w:rFonts w:ascii="Aptos" w:hAnsi="Aptos" w:cs="Times New Roman"/>
          <w:sz w:val="24"/>
          <w:szCs w:val="24"/>
          <w:shd w:val="clear" w:color="auto" w:fill="FFFFFF"/>
        </w:rPr>
        <w:t> </w:t>
      </w:r>
      <w:r w:rsidRPr="00510D3D">
        <w:rPr>
          <w:rFonts w:ascii="Aptos" w:hAnsi="Aptos" w:cs="Times New Roman"/>
          <w:sz w:val="24"/>
          <w:szCs w:val="24"/>
          <w:shd w:val="clear" w:color="auto" w:fill="FFFFFF"/>
        </w:rPr>
        <w:t>(</w:t>
      </w:r>
      <w:r w:rsidRPr="00510D3D">
        <w:rPr>
          <w:rFonts w:ascii="Aptos" w:hAnsi="Aptos" w:cs="Times New Roman"/>
          <w:b/>
          <w:bCs/>
          <w:sz w:val="24"/>
          <w:szCs w:val="24"/>
          <w:shd w:val="clear" w:color="auto" w:fill="FFFFFF"/>
        </w:rPr>
        <w:t>CLT</w:t>
      </w:r>
      <w:r w:rsidRPr="00510D3D">
        <w:rPr>
          <w:rFonts w:ascii="Aptos" w:hAnsi="Aptos" w:cs="Times New Roman"/>
          <w:sz w:val="24"/>
          <w:szCs w:val="24"/>
          <w:shd w:val="clear" w:color="auto" w:fill="FFFFFF"/>
        </w:rPr>
        <w:t>) states that, given certain conditions, the</w:t>
      </w:r>
      <w:r w:rsidRPr="00510D3D">
        <w:rPr>
          <w:rStyle w:val="apple-converted-space"/>
          <w:rFonts w:ascii="Aptos" w:hAnsi="Aptos" w:cs="Times New Roman"/>
          <w:sz w:val="24"/>
          <w:szCs w:val="24"/>
          <w:shd w:val="clear" w:color="auto" w:fill="FFFFFF"/>
        </w:rPr>
        <w:t> </w:t>
      </w:r>
      <w:hyperlink r:id="rId8" w:tooltip="Arithmetic mean" w:history="1">
        <w:r w:rsidRPr="00510D3D">
          <w:rPr>
            <w:rStyle w:val="Hyperlink"/>
            <w:rFonts w:ascii="Aptos" w:hAnsi="Aptos" w:cs="Times New Roman"/>
            <w:color w:val="auto"/>
            <w:sz w:val="24"/>
            <w:szCs w:val="24"/>
            <w:u w:val="none"/>
            <w:shd w:val="clear" w:color="auto" w:fill="FFFFFF"/>
          </w:rPr>
          <w:t>arithmetic mean</w:t>
        </w:r>
      </w:hyperlink>
      <w:r w:rsidRPr="00510D3D">
        <w:rPr>
          <w:rStyle w:val="apple-converted-space"/>
          <w:rFonts w:ascii="Aptos" w:hAnsi="Aptos" w:cs="Times New Roman"/>
          <w:sz w:val="24"/>
          <w:szCs w:val="24"/>
          <w:shd w:val="clear" w:color="auto" w:fill="FFFFFF"/>
        </w:rPr>
        <w:t> </w:t>
      </w:r>
      <w:r w:rsidRPr="00510D3D">
        <w:rPr>
          <w:rFonts w:ascii="Aptos" w:hAnsi="Aptos" w:cs="Times New Roman"/>
          <w:sz w:val="24"/>
          <w:szCs w:val="24"/>
          <w:shd w:val="clear" w:color="auto" w:fill="FFFFFF"/>
        </w:rPr>
        <w:t>of a sufficiently large number of iterates of</w:t>
      </w:r>
      <w:r w:rsidRPr="00510D3D">
        <w:rPr>
          <w:rStyle w:val="apple-converted-space"/>
          <w:rFonts w:ascii="Aptos" w:hAnsi="Aptos" w:cs="Times New Roman"/>
          <w:sz w:val="24"/>
          <w:szCs w:val="24"/>
          <w:shd w:val="clear" w:color="auto" w:fill="FFFFFF"/>
        </w:rPr>
        <w:t> </w:t>
      </w:r>
      <w:hyperlink r:id="rId9" w:tooltip="Statistical independence" w:history="1">
        <w:r w:rsidRPr="00510D3D">
          <w:rPr>
            <w:rStyle w:val="Hyperlink"/>
            <w:rFonts w:ascii="Aptos" w:hAnsi="Aptos" w:cs="Times New Roman"/>
            <w:color w:val="auto"/>
            <w:sz w:val="24"/>
            <w:szCs w:val="24"/>
            <w:u w:val="none"/>
            <w:shd w:val="clear" w:color="auto" w:fill="FFFFFF"/>
          </w:rPr>
          <w:t>independent</w:t>
        </w:r>
      </w:hyperlink>
      <w:r w:rsidRPr="00510D3D">
        <w:rPr>
          <w:rFonts w:ascii="Aptos" w:hAnsi="Aptos" w:cs="Times New Roman"/>
          <w:sz w:val="24"/>
          <w:szCs w:val="24"/>
        </w:rPr>
        <w:t xml:space="preserve"> </w:t>
      </w:r>
      <w:hyperlink r:id="rId10" w:tooltip="Random variables" w:history="1">
        <w:r w:rsidRPr="00510D3D">
          <w:rPr>
            <w:rStyle w:val="Hyperlink"/>
            <w:rFonts w:ascii="Aptos" w:hAnsi="Aptos" w:cs="Times New Roman"/>
            <w:color w:val="auto"/>
            <w:sz w:val="24"/>
            <w:szCs w:val="24"/>
            <w:u w:val="none"/>
            <w:shd w:val="clear" w:color="auto" w:fill="FFFFFF"/>
          </w:rPr>
          <w:t>random variables</w:t>
        </w:r>
      </w:hyperlink>
      <w:r w:rsidRPr="00510D3D">
        <w:rPr>
          <w:rFonts w:ascii="Aptos" w:hAnsi="Aptos" w:cs="Times New Roman"/>
          <w:sz w:val="24"/>
          <w:szCs w:val="24"/>
          <w:shd w:val="clear" w:color="auto" w:fill="FFFFFF"/>
        </w:rPr>
        <w:t>, each with a well-defined</w:t>
      </w:r>
      <w:r w:rsidRPr="00510D3D">
        <w:rPr>
          <w:rStyle w:val="apple-converted-space"/>
          <w:rFonts w:ascii="Aptos" w:hAnsi="Aptos" w:cs="Times New Roman"/>
          <w:sz w:val="24"/>
          <w:szCs w:val="24"/>
          <w:shd w:val="clear" w:color="auto" w:fill="FFFFFF"/>
        </w:rPr>
        <w:t> </w:t>
      </w:r>
      <w:hyperlink r:id="rId11" w:tooltip="Expected value" w:history="1">
        <w:r w:rsidRPr="00510D3D">
          <w:rPr>
            <w:rStyle w:val="Hyperlink"/>
            <w:rFonts w:ascii="Aptos" w:hAnsi="Aptos" w:cs="Times New Roman"/>
            <w:color w:val="auto"/>
            <w:sz w:val="24"/>
            <w:szCs w:val="24"/>
            <w:u w:val="none"/>
            <w:shd w:val="clear" w:color="auto" w:fill="FFFFFF"/>
          </w:rPr>
          <w:t>expected value</w:t>
        </w:r>
      </w:hyperlink>
      <w:r w:rsidRPr="00510D3D">
        <w:rPr>
          <w:rStyle w:val="apple-converted-space"/>
          <w:rFonts w:ascii="Aptos" w:hAnsi="Aptos" w:cs="Times New Roman"/>
          <w:sz w:val="24"/>
          <w:szCs w:val="24"/>
          <w:shd w:val="clear" w:color="auto" w:fill="FFFFFF"/>
        </w:rPr>
        <w:t> </w:t>
      </w:r>
      <w:r w:rsidRPr="00510D3D">
        <w:rPr>
          <w:rFonts w:ascii="Aptos" w:hAnsi="Aptos" w:cs="Times New Roman"/>
          <w:sz w:val="24"/>
          <w:szCs w:val="24"/>
          <w:shd w:val="clear" w:color="auto" w:fill="FFFFFF"/>
        </w:rPr>
        <w:t>and well-defined</w:t>
      </w:r>
      <w:r w:rsidRPr="00510D3D">
        <w:rPr>
          <w:rStyle w:val="apple-converted-space"/>
          <w:rFonts w:ascii="Aptos" w:hAnsi="Aptos" w:cs="Times New Roman"/>
          <w:sz w:val="24"/>
          <w:szCs w:val="24"/>
          <w:shd w:val="clear" w:color="auto" w:fill="FFFFFF"/>
        </w:rPr>
        <w:t> </w:t>
      </w:r>
      <w:hyperlink r:id="rId12" w:tooltip="Variance" w:history="1">
        <w:r w:rsidRPr="00510D3D">
          <w:rPr>
            <w:rStyle w:val="Hyperlink"/>
            <w:rFonts w:ascii="Aptos" w:hAnsi="Aptos" w:cs="Times New Roman"/>
            <w:color w:val="auto"/>
            <w:sz w:val="24"/>
            <w:szCs w:val="24"/>
            <w:u w:val="none"/>
            <w:shd w:val="clear" w:color="auto" w:fill="FFFFFF"/>
          </w:rPr>
          <w:t>variance</w:t>
        </w:r>
      </w:hyperlink>
      <w:r w:rsidRPr="00510D3D">
        <w:rPr>
          <w:rFonts w:ascii="Aptos" w:hAnsi="Aptos" w:cs="Times New Roman"/>
          <w:sz w:val="24"/>
          <w:szCs w:val="24"/>
          <w:shd w:val="clear" w:color="auto" w:fill="FFFFFF"/>
        </w:rPr>
        <w:t>, will be approximately</w:t>
      </w:r>
      <w:r w:rsidRPr="00510D3D">
        <w:rPr>
          <w:rStyle w:val="apple-converted-space"/>
          <w:rFonts w:ascii="Aptos" w:hAnsi="Aptos" w:cs="Times New Roman"/>
          <w:sz w:val="24"/>
          <w:szCs w:val="24"/>
          <w:shd w:val="clear" w:color="auto" w:fill="FFFFFF"/>
        </w:rPr>
        <w:t> </w:t>
      </w:r>
      <w:hyperlink r:id="rId13" w:tooltip="Normal distribution" w:history="1">
        <w:r w:rsidRPr="00510D3D">
          <w:rPr>
            <w:rStyle w:val="Hyperlink"/>
            <w:rFonts w:ascii="Aptos" w:hAnsi="Aptos" w:cs="Times New Roman"/>
            <w:color w:val="auto"/>
            <w:sz w:val="24"/>
            <w:szCs w:val="24"/>
            <w:u w:val="none"/>
            <w:shd w:val="clear" w:color="auto" w:fill="FFFFFF"/>
          </w:rPr>
          <w:t>normally distributed</w:t>
        </w:r>
      </w:hyperlink>
      <w:r w:rsidRPr="00510D3D">
        <w:rPr>
          <w:rFonts w:ascii="Aptos" w:hAnsi="Aptos" w:cs="Times New Roman"/>
          <w:sz w:val="24"/>
          <w:szCs w:val="24"/>
          <w:shd w:val="clear" w:color="auto" w:fill="FFFFFF"/>
        </w:rPr>
        <w:t>, regardless of the underlying distribution.</w:t>
      </w:r>
    </w:p>
    <w:p w14:paraId="4B474C22" w14:textId="77777777" w:rsidR="00D168BB" w:rsidRPr="00510D3D" w:rsidRDefault="00D168BB" w:rsidP="00D168BB">
      <w:pPr>
        <w:spacing w:after="0"/>
        <w:rPr>
          <w:rFonts w:ascii="Aptos" w:hAnsi="Aptos" w:cs="Times New Roman"/>
          <w:sz w:val="24"/>
          <w:szCs w:val="24"/>
          <w:shd w:val="clear" w:color="auto" w:fill="FFFFFF"/>
        </w:rPr>
      </w:pPr>
    </w:p>
    <w:p w14:paraId="09409FE1" w14:textId="37C7BABC" w:rsidR="00D168BB" w:rsidRPr="00510D3D" w:rsidRDefault="00D168BB" w:rsidP="00510D3D">
      <w:pPr>
        <w:spacing w:after="0"/>
        <w:ind w:left="720"/>
        <w:rPr>
          <w:rFonts w:ascii="Aptos" w:hAnsi="Aptos" w:cs="Times New Roman"/>
          <w:sz w:val="24"/>
          <w:szCs w:val="24"/>
          <w:shd w:val="clear" w:color="auto" w:fill="FFFFFF"/>
        </w:rPr>
      </w:pPr>
      <w:r w:rsidRPr="00510D3D">
        <w:rPr>
          <w:rFonts w:ascii="Aptos" w:hAnsi="Aptos" w:cs="Times New Roman"/>
          <w:sz w:val="24"/>
          <w:szCs w:val="24"/>
          <w:shd w:val="clear" w:color="auto" w:fill="FFFFFF"/>
        </w:rPr>
        <w:t>Use Monte Carlo simulation to check the distributional assumption of this theorem.</w:t>
      </w:r>
      <w:r w:rsidR="001214C7" w:rsidRPr="00510D3D">
        <w:rPr>
          <w:rFonts w:ascii="Aptos" w:hAnsi="Aptos" w:cs="Times New Roman"/>
          <w:sz w:val="24"/>
          <w:szCs w:val="24"/>
          <w:shd w:val="clear" w:color="auto" w:fill="FFFFFF"/>
        </w:rPr>
        <w:t xml:space="preserve"> Use histograms to check for normality.</w:t>
      </w:r>
    </w:p>
    <w:p w14:paraId="0F4220F4" w14:textId="77777777" w:rsidR="00D168BB" w:rsidRPr="00510D3D" w:rsidRDefault="00D168BB" w:rsidP="00D168BB">
      <w:pPr>
        <w:spacing w:after="0"/>
        <w:rPr>
          <w:rFonts w:ascii="Aptos" w:hAnsi="Aptos" w:cs="Times New Roman"/>
          <w:sz w:val="24"/>
          <w:szCs w:val="24"/>
          <w:shd w:val="clear" w:color="auto" w:fill="FFFFFF"/>
        </w:rPr>
      </w:pPr>
    </w:p>
    <w:p w14:paraId="075077DB" w14:textId="0459479D" w:rsidR="00D168BB" w:rsidRPr="00510D3D" w:rsidRDefault="00D168BB" w:rsidP="00510D3D">
      <w:pPr>
        <w:spacing w:after="0"/>
        <w:rPr>
          <w:rFonts w:ascii="Aptos" w:hAnsi="Aptos" w:cs="Courier New"/>
          <w:sz w:val="24"/>
          <w:szCs w:val="24"/>
        </w:rPr>
      </w:pPr>
      <w:r w:rsidRPr="00510D3D">
        <w:rPr>
          <w:rFonts w:ascii="Aptos" w:hAnsi="Aptos" w:cs="Courier New"/>
          <w:sz w:val="24"/>
          <w:szCs w:val="24"/>
          <w:shd w:val="clear" w:color="auto" w:fill="FFFFFF"/>
        </w:rPr>
        <w:tab/>
      </w:r>
    </w:p>
    <w:p w14:paraId="3512B6F8" w14:textId="77777777" w:rsidR="00D168BB" w:rsidRPr="00510D3D" w:rsidRDefault="00D168BB" w:rsidP="006043F9">
      <w:pPr>
        <w:spacing w:after="0"/>
        <w:ind w:firstLine="720"/>
        <w:rPr>
          <w:rFonts w:ascii="Aptos" w:hAnsi="Aptos"/>
        </w:rPr>
      </w:pPr>
    </w:p>
    <w:sectPr w:rsidR="00D168BB" w:rsidRPr="00510D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5BC1A" w14:textId="77777777" w:rsidR="006D27D8" w:rsidRDefault="006D27D8" w:rsidP="00155BD0">
      <w:pPr>
        <w:spacing w:after="0" w:line="240" w:lineRule="auto"/>
      </w:pPr>
      <w:r>
        <w:separator/>
      </w:r>
    </w:p>
  </w:endnote>
  <w:endnote w:type="continuationSeparator" w:id="0">
    <w:p w14:paraId="0BEEAF7E" w14:textId="77777777" w:rsidR="006D27D8" w:rsidRDefault="006D27D8" w:rsidP="00155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0E8C8" w14:textId="77777777" w:rsidR="006D27D8" w:rsidRDefault="006D27D8" w:rsidP="00155BD0">
      <w:pPr>
        <w:spacing w:after="0" w:line="240" w:lineRule="auto"/>
      </w:pPr>
      <w:r>
        <w:separator/>
      </w:r>
    </w:p>
  </w:footnote>
  <w:footnote w:type="continuationSeparator" w:id="0">
    <w:p w14:paraId="68DB9DA7" w14:textId="77777777" w:rsidR="006D27D8" w:rsidRDefault="006D27D8" w:rsidP="00155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E85941"/>
    <w:multiLevelType w:val="hybridMultilevel"/>
    <w:tmpl w:val="48F41A76"/>
    <w:lvl w:ilvl="0" w:tplc="FB1284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F67933"/>
    <w:multiLevelType w:val="hybridMultilevel"/>
    <w:tmpl w:val="BBDC69A6"/>
    <w:lvl w:ilvl="0" w:tplc="7EBC77E2">
      <w:start w:val="1"/>
      <w:numFmt w:val="bullet"/>
      <w:lvlText w:val="•"/>
      <w:lvlJc w:val="left"/>
      <w:pPr>
        <w:tabs>
          <w:tab w:val="num" w:pos="720"/>
        </w:tabs>
        <w:ind w:left="720" w:hanging="360"/>
      </w:pPr>
      <w:rPr>
        <w:rFonts w:ascii="Arial" w:hAnsi="Arial" w:hint="default"/>
      </w:rPr>
    </w:lvl>
    <w:lvl w:ilvl="1" w:tplc="B4A0F854" w:tentative="1">
      <w:start w:val="1"/>
      <w:numFmt w:val="bullet"/>
      <w:lvlText w:val="•"/>
      <w:lvlJc w:val="left"/>
      <w:pPr>
        <w:tabs>
          <w:tab w:val="num" w:pos="1440"/>
        </w:tabs>
        <w:ind w:left="1440" w:hanging="360"/>
      </w:pPr>
      <w:rPr>
        <w:rFonts w:ascii="Arial" w:hAnsi="Arial" w:hint="default"/>
      </w:rPr>
    </w:lvl>
    <w:lvl w:ilvl="2" w:tplc="4D507EFC" w:tentative="1">
      <w:start w:val="1"/>
      <w:numFmt w:val="bullet"/>
      <w:lvlText w:val="•"/>
      <w:lvlJc w:val="left"/>
      <w:pPr>
        <w:tabs>
          <w:tab w:val="num" w:pos="2160"/>
        </w:tabs>
        <w:ind w:left="2160" w:hanging="360"/>
      </w:pPr>
      <w:rPr>
        <w:rFonts w:ascii="Arial" w:hAnsi="Arial" w:hint="default"/>
      </w:rPr>
    </w:lvl>
    <w:lvl w:ilvl="3" w:tplc="244E2654" w:tentative="1">
      <w:start w:val="1"/>
      <w:numFmt w:val="bullet"/>
      <w:lvlText w:val="•"/>
      <w:lvlJc w:val="left"/>
      <w:pPr>
        <w:tabs>
          <w:tab w:val="num" w:pos="2880"/>
        </w:tabs>
        <w:ind w:left="2880" w:hanging="360"/>
      </w:pPr>
      <w:rPr>
        <w:rFonts w:ascii="Arial" w:hAnsi="Arial" w:hint="default"/>
      </w:rPr>
    </w:lvl>
    <w:lvl w:ilvl="4" w:tplc="E962F9E0" w:tentative="1">
      <w:start w:val="1"/>
      <w:numFmt w:val="bullet"/>
      <w:lvlText w:val="•"/>
      <w:lvlJc w:val="left"/>
      <w:pPr>
        <w:tabs>
          <w:tab w:val="num" w:pos="3600"/>
        </w:tabs>
        <w:ind w:left="3600" w:hanging="360"/>
      </w:pPr>
      <w:rPr>
        <w:rFonts w:ascii="Arial" w:hAnsi="Arial" w:hint="default"/>
      </w:rPr>
    </w:lvl>
    <w:lvl w:ilvl="5" w:tplc="AFB6642E" w:tentative="1">
      <w:start w:val="1"/>
      <w:numFmt w:val="bullet"/>
      <w:lvlText w:val="•"/>
      <w:lvlJc w:val="left"/>
      <w:pPr>
        <w:tabs>
          <w:tab w:val="num" w:pos="4320"/>
        </w:tabs>
        <w:ind w:left="4320" w:hanging="360"/>
      </w:pPr>
      <w:rPr>
        <w:rFonts w:ascii="Arial" w:hAnsi="Arial" w:hint="default"/>
      </w:rPr>
    </w:lvl>
    <w:lvl w:ilvl="6" w:tplc="A9F47EDA" w:tentative="1">
      <w:start w:val="1"/>
      <w:numFmt w:val="bullet"/>
      <w:lvlText w:val="•"/>
      <w:lvlJc w:val="left"/>
      <w:pPr>
        <w:tabs>
          <w:tab w:val="num" w:pos="5040"/>
        </w:tabs>
        <w:ind w:left="5040" w:hanging="360"/>
      </w:pPr>
      <w:rPr>
        <w:rFonts w:ascii="Arial" w:hAnsi="Arial" w:hint="default"/>
      </w:rPr>
    </w:lvl>
    <w:lvl w:ilvl="7" w:tplc="D4124A08" w:tentative="1">
      <w:start w:val="1"/>
      <w:numFmt w:val="bullet"/>
      <w:lvlText w:val="•"/>
      <w:lvlJc w:val="left"/>
      <w:pPr>
        <w:tabs>
          <w:tab w:val="num" w:pos="5760"/>
        </w:tabs>
        <w:ind w:left="5760" w:hanging="360"/>
      </w:pPr>
      <w:rPr>
        <w:rFonts w:ascii="Arial" w:hAnsi="Arial" w:hint="default"/>
      </w:rPr>
    </w:lvl>
    <w:lvl w:ilvl="8" w:tplc="A7A87F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EF27EF4"/>
    <w:multiLevelType w:val="hybridMultilevel"/>
    <w:tmpl w:val="DD1C170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386614763">
    <w:abstractNumId w:val="1"/>
  </w:num>
  <w:num w:numId="2" w16cid:durableId="1211500912">
    <w:abstractNumId w:val="0"/>
  </w:num>
  <w:num w:numId="3" w16cid:durableId="1177041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3F9"/>
    <w:rsid w:val="000D3023"/>
    <w:rsid w:val="001214C7"/>
    <w:rsid w:val="00155BD0"/>
    <w:rsid w:val="002949A8"/>
    <w:rsid w:val="00510D3D"/>
    <w:rsid w:val="006043F9"/>
    <w:rsid w:val="006D27D8"/>
    <w:rsid w:val="00754C51"/>
    <w:rsid w:val="00833028"/>
    <w:rsid w:val="00A33C9A"/>
    <w:rsid w:val="00A50ECA"/>
    <w:rsid w:val="00BC160E"/>
    <w:rsid w:val="00D168BB"/>
    <w:rsid w:val="00D35AD6"/>
    <w:rsid w:val="00F2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36237"/>
  <w15:chartTrackingRefBased/>
  <w15:docId w15:val="{8FFD2C34-C707-4247-A12B-8176E85E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160E"/>
    <w:rPr>
      <w:color w:val="808080"/>
    </w:rPr>
  </w:style>
  <w:style w:type="paragraph" w:styleId="ListParagraph">
    <w:name w:val="List Paragraph"/>
    <w:basedOn w:val="Normal"/>
    <w:uiPriority w:val="34"/>
    <w:qFormat/>
    <w:rsid w:val="00D168BB"/>
    <w:pPr>
      <w:ind w:left="720"/>
      <w:contextualSpacing/>
    </w:pPr>
  </w:style>
  <w:style w:type="character" w:customStyle="1" w:styleId="apple-converted-space">
    <w:name w:val="apple-converted-space"/>
    <w:basedOn w:val="DefaultParagraphFont"/>
    <w:rsid w:val="00D168BB"/>
  </w:style>
  <w:style w:type="character" w:styleId="Hyperlink">
    <w:name w:val="Hyperlink"/>
    <w:basedOn w:val="DefaultParagraphFont"/>
    <w:uiPriority w:val="99"/>
    <w:semiHidden/>
    <w:unhideWhenUsed/>
    <w:rsid w:val="00D168BB"/>
    <w:rPr>
      <w:color w:val="0000FF"/>
      <w:u w:val="single"/>
    </w:rPr>
  </w:style>
  <w:style w:type="paragraph" w:styleId="Header">
    <w:name w:val="header"/>
    <w:basedOn w:val="Normal"/>
    <w:link w:val="HeaderChar"/>
    <w:uiPriority w:val="99"/>
    <w:unhideWhenUsed/>
    <w:rsid w:val="00155B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BD0"/>
  </w:style>
  <w:style w:type="paragraph" w:styleId="Footer">
    <w:name w:val="footer"/>
    <w:basedOn w:val="Normal"/>
    <w:link w:val="FooterChar"/>
    <w:uiPriority w:val="99"/>
    <w:unhideWhenUsed/>
    <w:rsid w:val="00155B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7914068">
      <w:bodyDiv w:val="1"/>
      <w:marLeft w:val="0"/>
      <w:marRight w:val="0"/>
      <w:marTop w:val="0"/>
      <w:marBottom w:val="0"/>
      <w:divBdr>
        <w:top w:val="none" w:sz="0" w:space="0" w:color="auto"/>
        <w:left w:val="none" w:sz="0" w:space="0" w:color="auto"/>
        <w:bottom w:val="none" w:sz="0" w:space="0" w:color="auto"/>
        <w:right w:val="none" w:sz="0" w:space="0" w:color="auto"/>
      </w:divBdr>
      <w:divsChild>
        <w:div w:id="144849951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ithmetic_mean" TargetMode="External"/><Relationship Id="rId13" Type="http://schemas.openxmlformats.org/officeDocument/2006/relationships/hyperlink" Target="https://en.wikipedia.org/wiki/Normal_distribution" TargetMode="External"/><Relationship Id="rId3" Type="http://schemas.openxmlformats.org/officeDocument/2006/relationships/settings" Target="settings.xml"/><Relationship Id="rId7" Type="http://schemas.openxmlformats.org/officeDocument/2006/relationships/hyperlink" Target="https://en.wikipedia.org/wiki/Probability_theory" TargetMode="External"/><Relationship Id="rId12" Type="http://schemas.openxmlformats.org/officeDocument/2006/relationships/hyperlink" Target="https://en.wikipedia.org/wiki/Vari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xpected_valu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Random_variables" TargetMode="External"/><Relationship Id="rId4" Type="http://schemas.openxmlformats.org/officeDocument/2006/relationships/webSettings" Target="webSettings.xml"/><Relationship Id="rId9" Type="http://schemas.openxmlformats.org/officeDocument/2006/relationships/hyperlink" Target="https://en.wikipedia.org/wiki/Statistical_independ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tqahUKM</dc:creator>
  <cp:keywords/>
  <dc:description/>
  <cp:lastModifiedBy>Noratiqah Mohd Ariff</cp:lastModifiedBy>
  <cp:revision>3</cp:revision>
  <dcterms:created xsi:type="dcterms:W3CDTF">2025-01-21T14:51:00Z</dcterms:created>
  <dcterms:modified xsi:type="dcterms:W3CDTF">2025-01-21T14:53:00Z</dcterms:modified>
</cp:coreProperties>
</file>