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5A5A5A"/>
          <w:sz w:val="21"/>
        </w:rPr>
        <w:t>BỘ GIÁO DỤC VÀ ĐÀO TẠO — CHƯƠNG TRÌNH GIÁO DỤC TRÍ TUỆ NHÂN TẠO PHỔ THÔNG</w:t>
        <w:br/>
      </w:r>
      <w:r>
        <w:rPr>
          <w:rFonts w:ascii="Times New Roman" w:hAnsi="Times New Roman"/>
          <w:b/>
          <w:color w:val="002060"/>
          <w:sz w:val="30"/>
        </w:rPr>
        <w:t>KHUNG CHƯƠNG TRÌNH GIÁO DỤC TRÍ TUỆ NHÂN TẠO CẤP TIỂU HỌC</w:t>
        <w:br/>
        <w:t>(TỔNG HỢP TOÀN DIỆN TỪ LỚP 1 ĐẾN LỚP 5 – BẢN ĐẦY ĐỦ CHUẨN MỚI)</w:t>
      </w:r>
    </w:p>
    <w:p>
      <w:pPr>
        <w:spacing w:after="240"/>
        <w:jc w:val="center"/>
      </w:pPr>
      <w:r>
        <w:rPr>
          <w:rFonts w:ascii="Times New Roman" w:hAnsi="Times New Roman"/>
          <w:i/>
          <w:color w:val="464646"/>
          <w:sz w:val="19"/>
        </w:rPr>
        <w:t>Căn cứ pháp lý: Quyết định số 2422/QĐ-BGDĐT | Tham chiếu: UNESCO (Level 1), OECD, Singapore MOE, AI4K12 (K-5), Google BIA, DeepMind (8-12)</w:t>
        <w:br/>
        <w:t>Tổng số: 123 Yêu cầu cần đạt (Lớp 1: 21 YCCĐ | Lớp 2: 29 YCCĐ | Lớp 3: 32 YCCĐ | Lớp 4: 17 YCCĐ | Lớp 5: 24 YCCĐ)</w:t>
        <w:br/>
        <w:t>Rào chắn sư phạm: Khoanh vùng nghiêm ngặt lứa tuổi 6–11 tuổi (Tiểu học) — 100% loại bỏ khái niệm THCS</w:t>
      </w:r>
    </w:p>
    <w:p>
      <w:pPr>
        <w:spacing w:before="120" w:after="120"/>
      </w:pPr>
      <w:r>
        <w:rPr>
          <w:rFonts w:ascii="Times New Roman" w:hAnsi="Times New Roman"/>
          <w:b/>
          <w:color w:val="003366"/>
          <w:sz w:val="25"/>
        </w:rPr>
        <w:t>PHẦN I: KHUNG NỘI DUNG GIÁO DỤC AI – LỚP 1 (21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tcPr>
          <w:p>
            <w:pPr>
              <w:jc w:val="center"/>
            </w:pPr>
            <w:r>
              <w:rPr>
                <w:rFonts w:ascii="Times New Roman" w:hAnsi="Times New Roman"/>
                <w:b/>
                <w:sz w:val="18"/>
              </w:rPr>
              <w:t>1</w:t>
            </w:r>
          </w:p>
        </w:tc>
        <w:tc>
          <w:tcPr>
            <w:tcW w:type="dxa" w:w="1296"/>
            <w:tcMar>
              <w:top w:w="70" w:type="dxa"/>
              <w:bottom w:w="70" w:type="dxa"/>
              <w:left w:w="80" w:type="dxa"/>
              <w:right w:w="80" w:type="dxa"/>
            </w:tcMar>
          </w:tcPr>
          <w:p>
            <w:pPr>
              <w:jc w:val="center"/>
            </w:pPr>
            <w:r>
              <w:rPr>
                <w:rFonts w:ascii="Times New Roman" w:hAnsi="Times New Roman"/>
                <w:b/>
                <w:color w:val="B40000"/>
                <w:sz w:val="18"/>
              </w:rPr>
              <w:t>1.A1.1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Con người có cảm xúc, AI thì không*</w:t>
            </w:r>
          </w:p>
        </w:tc>
        <w:tc>
          <w:tcPr>
            <w:tcW w:type="dxa" w:w="4896"/>
            <w:tcMar>
              <w:top w:w="70" w:type="dxa"/>
              <w:bottom w:w="70" w:type="dxa"/>
              <w:left w:w="80" w:type="dxa"/>
              <w:right w:w="80" w:type="dxa"/>
            </w:tcMar>
          </w:tcPr>
          <w:p>
            <w:pPr>
              <w:jc w:val="left"/>
            </w:pPr>
            <w:r>
              <w:rPr>
                <w:rFonts w:ascii="Times New Roman" w:hAnsi="Times New Roman"/>
                <w:sz w:val="17"/>
              </w:rPr>
              <w:t>Nêu được ví dụ về các cảm xúc quen thuộc của bản thân (vui, buồn, tức giận, sợ hãi) và nhận ra rằng con người cảm thấy vui buồn thật sự, còn máy móc thì không.</w:t>
            </w:r>
          </w:p>
        </w:tc>
        <w:tc>
          <w:tcPr>
            <w:tcW w:type="dxa" w:w="5040"/>
            <w:tcMar>
              <w:top w:w="70" w:type="dxa"/>
              <w:bottom w:w="70" w:type="dxa"/>
              <w:left w:w="80" w:type="dxa"/>
              <w:right w:w="80" w:type="dxa"/>
            </w:tcMar>
          </w:tcPr>
          <w:p>
            <w:pPr>
              <w:jc w:val="left"/>
            </w:pPr>
            <w:r>
              <w:rPr>
                <w:rFonts w:ascii="Times New Roman" w:hAnsi="Times New Roman"/>
                <w:sz w:val="17"/>
              </w:rPr>
              <w:t>• UNESCO (Human-Centred Mindset): Nhận biết cảm xúc tự nhiên chân thực của con người; hiểu rằng máy móc, AI không có cảm xúc thật sự mà chỉ là thiết bị nhân tạo.</w:t>
              <w:br/>
              <w:t>• Singapore MOE (Cyber Wellness): Nhận thức sự khác biệt giữa người và máy; tránh nhân hóa công nghệ số (Avoiding anthropomorphism).</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1.A1.2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Con người có cảm xúc, AI thì không*</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rằng máy thông minh chỉ bắt chước hoặc nhận biết nét mặt của con người, chứ không có cảm xúc như con người.</w:t>
            </w:r>
          </w:p>
        </w:tc>
        <w:tc>
          <w:tcPr>
            <w:tcW w:type="dxa" w:w="5040"/>
            <w:shd w:fill="F8F9FA"/>
            <w:tcMar>
              <w:top w:w="70" w:type="dxa"/>
              <w:bottom w:w="70" w:type="dxa"/>
              <w:left w:w="80" w:type="dxa"/>
              <w:right w:w="80" w:type="dxa"/>
            </w:tcMar>
          </w:tcPr>
          <w:p>
            <w:pPr>
              <w:jc w:val="left"/>
            </w:pPr>
            <w:r>
              <w:rPr>
                <w:rFonts w:ascii="Times New Roman" w:hAnsi="Times New Roman"/>
                <w:sz w:val="17"/>
              </w:rPr>
              <w:t>• OECD (Learning Compass 2030): Phân biệt biểu hiện mô phỏng của máy với cảm xúc chân thật; không ngộ nhận máy có sự đồng cảm như con người.</w:t>
              <w:br/>
              <w:t>• AI4K12 (Big Idea 5 - Facial Recognition): Nhận biết AI có thể nhận diện một số biểu hiện nét mặt con người (vui, buồn, ngạc nhiên) nhưng không có cảm xúc thật.</w:t>
            </w:r>
          </w:p>
        </w:tc>
      </w:tr>
      <w:tr>
        <w:tc>
          <w:tcPr>
            <w:tcW w:type="dxa" w:w="720"/>
            <w:tcMar>
              <w:top w:w="70" w:type="dxa"/>
              <w:bottom w:w="70" w:type="dxa"/>
              <w:left w:w="80" w:type="dxa"/>
              <w:right w:w="80" w:type="dxa"/>
            </w:tcMar>
          </w:tcPr>
          <w:p>
            <w:pPr>
              <w:jc w:val="center"/>
            </w:pPr>
            <w:r>
              <w:rPr>
                <w:rFonts w:ascii="Times New Roman" w:hAnsi="Times New Roman"/>
                <w:b/>
                <w:sz w:val="18"/>
              </w:rPr>
              <w:t>3</w:t>
            </w:r>
          </w:p>
        </w:tc>
        <w:tc>
          <w:tcPr>
            <w:tcW w:type="dxa" w:w="1296"/>
            <w:tcMar>
              <w:top w:w="70" w:type="dxa"/>
              <w:bottom w:w="70" w:type="dxa"/>
              <w:left w:w="80" w:type="dxa"/>
              <w:right w:w="80" w:type="dxa"/>
            </w:tcMar>
          </w:tcPr>
          <w:p>
            <w:pPr>
              <w:jc w:val="center"/>
            </w:pPr>
            <w:r>
              <w:rPr>
                <w:rFonts w:ascii="Times New Roman" w:hAnsi="Times New Roman"/>
                <w:b/>
                <w:color w:val="B40000"/>
                <w:sz w:val="18"/>
              </w:rPr>
              <w:t>1.A1.3</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AI thể hiện cảm xúc do con người lập trình*</w:t>
            </w:r>
          </w:p>
        </w:tc>
        <w:tc>
          <w:tcPr>
            <w:tcW w:type="dxa" w:w="4896"/>
            <w:tcMar>
              <w:top w:w="70" w:type="dxa"/>
              <w:bottom w:w="70" w:type="dxa"/>
              <w:left w:w="80" w:type="dxa"/>
              <w:right w:w="80" w:type="dxa"/>
            </w:tcMar>
          </w:tcPr>
          <w:p>
            <w:pPr>
              <w:jc w:val="left"/>
            </w:pPr>
            <w:r>
              <w:rPr>
                <w:rFonts w:ascii="Times New Roman" w:hAnsi="Times New Roman"/>
                <w:sz w:val="17"/>
              </w:rPr>
              <w:t>Nêu được rằng việc AI thể hiện cảm xúc (như hình mặt cười, giọng nói vui vẻ) là do con người tạo ra hoặc lập trình từ trước.</w:t>
            </w:r>
          </w:p>
        </w:tc>
        <w:tc>
          <w:tcPr>
            <w:tcW w:type="dxa" w:w="5040"/>
            <w:tcMar>
              <w:top w:w="70" w:type="dxa"/>
              <w:bottom w:w="70" w:type="dxa"/>
              <w:left w:w="80" w:type="dxa"/>
              <w:right w:w="80" w:type="dxa"/>
            </w:tcMar>
          </w:tcPr>
          <w:p>
            <w:pPr>
              <w:jc w:val="left"/>
            </w:pPr>
            <w:r>
              <w:rPr>
                <w:rFonts w:ascii="Times New Roman" w:hAnsi="Times New Roman"/>
                <w:sz w:val="17"/>
              </w:rPr>
              <w:t>• UNESCO (Human Agency &amp; Oversight): Khẳng định con người là chủ thể thiết kế, lập trình và xây dựng hệ thống AI.</w:t>
              <w:br/>
              <w:t>• Singapore MOE (Primary Computing): Nhận biết rằng khả năng AI thể hiện hoặc mô phỏng cảm xúc (mặt cười, giọng vui vẻ) là do con người thiết kế và tạo ra; AI không tự có cảm xúc.</w:t>
            </w:r>
          </w:p>
        </w:tc>
      </w:tr>
      <w:tr>
        <w:tc>
          <w:tcPr>
            <w:tcW w:type="dxa" w:w="720"/>
            <w:shd w:fill="F8F9FA"/>
            <w:tcMar>
              <w:top w:w="70" w:type="dxa"/>
              <w:bottom w:w="70" w:type="dxa"/>
              <w:left w:w="80" w:type="dxa"/>
              <w:right w:w="80" w:type="dxa"/>
            </w:tcMar>
          </w:tcPr>
          <w:p>
            <w:pPr>
              <w:jc w:val="center"/>
            </w:pPr>
            <w:r>
              <w:rPr>
                <w:rFonts w:ascii="Times New Roman" w:hAnsi="Times New Roman"/>
                <w:b/>
                <w:sz w:val="18"/>
              </w:rPr>
              <w:t>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1.A1.4</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AI thể hiện cảm xúc do con người lập trình*</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ví dụ khi máy phát ra câu chào hoặc cười theo mẫu do con người thiết kế (ví dụ: loa thông minh nói 'Chào bạn, tôi có thể giúp gì?').</w:t>
            </w:r>
          </w:p>
        </w:tc>
        <w:tc>
          <w:tcPr>
            <w:tcW w:type="dxa" w:w="5040"/>
            <w:shd w:fill="F8F9FA"/>
            <w:tcMar>
              <w:top w:w="70" w:type="dxa"/>
              <w:bottom w:w="70" w:type="dxa"/>
              <w:left w:w="80" w:type="dxa"/>
              <w:right w:w="80" w:type="dxa"/>
            </w:tcMar>
          </w:tcPr>
          <w:p>
            <w:pPr>
              <w:jc w:val="left"/>
            </w:pPr>
            <w:r>
              <w:rPr>
                <w:rFonts w:ascii="Times New Roman" w:hAnsi="Times New Roman"/>
                <w:sz w:val="17"/>
              </w:rPr>
              <w:t>• Singapore MOE (Independent Thinking): Nhận biết lời nói hoặc câu chào của trợ lý AI là phản hồi do hệ thống tạo ra theo cách con người thiết kế, rèn luyện thói quen tự chủ, không ngộ nhận đó là cảm xúc thật của máy.</w:t>
              <w:br/>
              <w:t>• AI4K12 (Big Idea 5 - Natural Interaction): Phân biệt sự giao tiếp chân thực giữa con người với phản hồi do hệ thống công nghệ tạo ra.</w:t>
            </w:r>
          </w:p>
        </w:tc>
      </w:tr>
      <w:tr>
        <w:tc>
          <w:tcPr>
            <w:tcW w:type="dxa" w:w="720"/>
            <w:tcMar>
              <w:top w:w="70" w:type="dxa"/>
              <w:bottom w:w="70" w:type="dxa"/>
              <w:left w:w="80" w:type="dxa"/>
              <w:right w:w="80" w:type="dxa"/>
            </w:tcMar>
          </w:tcPr>
          <w:p>
            <w:pPr>
              <w:jc w:val="center"/>
            </w:pPr>
            <w:r>
              <w:rPr>
                <w:rFonts w:ascii="Times New Roman" w:hAnsi="Times New Roman"/>
                <w:b/>
                <w:sz w:val="18"/>
              </w:rPr>
              <w:t>5</w:t>
            </w:r>
          </w:p>
        </w:tc>
        <w:tc>
          <w:tcPr>
            <w:tcW w:type="dxa" w:w="1296"/>
            <w:tcMar>
              <w:top w:w="70" w:type="dxa"/>
              <w:bottom w:w="70" w:type="dxa"/>
              <w:left w:w="80" w:type="dxa"/>
              <w:right w:w="80" w:type="dxa"/>
            </w:tcMar>
          </w:tcPr>
          <w:p>
            <w:pPr>
              <w:jc w:val="center"/>
            </w:pPr>
            <w:r>
              <w:rPr>
                <w:rFonts w:ascii="Times New Roman" w:hAnsi="Times New Roman"/>
                <w:b/>
                <w:color w:val="B40000"/>
                <w:sz w:val="18"/>
              </w:rPr>
              <w:t>1.A2.1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Ý nghĩa cảm xúc mà AI thể hiện*</w:t>
            </w:r>
          </w:p>
        </w:tc>
        <w:tc>
          <w:tcPr>
            <w:tcW w:type="dxa" w:w="4896"/>
            <w:tcMar>
              <w:top w:w="70" w:type="dxa"/>
              <w:bottom w:w="70" w:type="dxa"/>
              <w:left w:w="80" w:type="dxa"/>
              <w:right w:w="80" w:type="dxa"/>
            </w:tcMar>
          </w:tcPr>
          <w:p>
            <w:pPr>
              <w:jc w:val="left"/>
            </w:pPr>
            <w:r>
              <w:rPr>
                <w:rFonts w:ascii="Times New Roman" w:hAnsi="Times New Roman"/>
                <w:sz w:val="17"/>
              </w:rPr>
              <w:t>Chỉ ra được các cách máy thông minh thể hiện cảm xúc (như nháy đèn, hiện hình mặt cười, phát giọng nói nhẹ nhàng).</w:t>
            </w:r>
          </w:p>
        </w:tc>
        <w:tc>
          <w:tcPr>
            <w:tcW w:type="dxa" w:w="5040"/>
            <w:tcMar>
              <w:top w:w="70" w:type="dxa"/>
              <w:bottom w:w="70" w:type="dxa"/>
              <w:left w:w="80" w:type="dxa"/>
              <w:right w:w="80" w:type="dxa"/>
            </w:tcMar>
          </w:tcPr>
          <w:p>
            <w:pPr>
              <w:jc w:val="left"/>
            </w:pPr>
            <w:r>
              <w:rPr>
                <w:rFonts w:ascii="Times New Roman" w:hAnsi="Times New Roman"/>
                <w:sz w:val="17"/>
              </w:rPr>
              <w:t>• UNESCO (AI Interface Literacy): Nhận diện các cách AI mô phỏng trạng thái hoặc cảm xúc qua hình ảnh (mặt cười), tín hiệu ánh sáng (nháy đèn) và âm thanh (giọng nói nhẹ nhàng).</w:t>
              <w:br/>
              <w:t>• OECD (Human-AI Interaction): Làm quen với các hình thức biểu đạt trực quan và thính giác mà công nghệ sử dụng để tương tác với người dùng.</w:t>
            </w:r>
          </w:p>
        </w:tc>
      </w:tr>
      <w:tr>
        <w:tc>
          <w:tcPr>
            <w:tcW w:type="dxa" w:w="720"/>
            <w:shd w:fill="F8F9FA"/>
            <w:tcMar>
              <w:top w:w="70" w:type="dxa"/>
              <w:bottom w:w="70" w:type="dxa"/>
              <w:left w:w="80" w:type="dxa"/>
              <w:right w:w="80" w:type="dxa"/>
            </w:tcMar>
          </w:tcPr>
          <w:p>
            <w:pPr>
              <w:jc w:val="center"/>
            </w:pPr>
            <w:r>
              <w:rPr>
                <w:rFonts w:ascii="Times New Roman" w:hAnsi="Times New Roman"/>
                <w:b/>
                <w:sz w:val="18"/>
              </w:rPr>
              <w:t>6</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1.A2.MR1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Ý nghĩa cảm xúc mà AI thể hiện*</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rằng giọng nói thân thiện và hình ảnh dễ thương giúp con người cảm thấy gần gũi, dễ chịu khi nhờ máy giúp đỡ.</w:t>
            </w:r>
          </w:p>
        </w:tc>
        <w:tc>
          <w:tcPr>
            <w:tcW w:type="dxa" w:w="5040"/>
            <w:shd w:fill="F8F9FA"/>
            <w:tcMar>
              <w:top w:w="70" w:type="dxa"/>
              <w:bottom w:w="70" w:type="dxa"/>
              <w:left w:w="80" w:type="dxa"/>
              <w:right w:w="80" w:type="dxa"/>
            </w:tcMar>
          </w:tcPr>
          <w:p>
            <w:pPr>
              <w:jc w:val="left"/>
            </w:pPr>
            <w:r>
              <w:rPr>
                <w:rFonts w:ascii="Times New Roman" w:hAnsi="Times New Roman"/>
                <w:sz w:val="17"/>
              </w:rPr>
              <w:t>• OECD (Digital Well-being for Children): Hiểu rằng các biểu hiện thân thiện (giọng nói nhẹ nhàng, hình ảnh dễ thương) giúp người dùng cảm thấy gần gũi, thoải mái và dễ tương tác khi nhờ máy giúp đỡ.</w:t>
              <w:br/>
              <w:t>• Singapore MOE (Cyber Wellness): Tạo tâm lý tích cực, tự tin và an tâm khi giao tiếp với các thiết bị công nghệ thông minh.</w:t>
            </w:r>
          </w:p>
        </w:tc>
      </w:tr>
      <w:tr>
        <w:tc>
          <w:tcPr>
            <w:tcW w:type="dxa" w:w="720"/>
            <w:tcMar>
              <w:top w:w="70" w:type="dxa"/>
              <w:bottom w:w="70" w:type="dxa"/>
              <w:left w:w="80" w:type="dxa"/>
              <w:right w:w="80" w:type="dxa"/>
            </w:tcMar>
          </w:tcPr>
          <w:p>
            <w:pPr>
              <w:jc w:val="center"/>
            </w:pPr>
            <w:r>
              <w:rPr>
                <w:rFonts w:ascii="Times New Roman" w:hAnsi="Times New Roman"/>
                <w:b/>
                <w:sz w:val="18"/>
              </w:rPr>
              <w:t>7</w:t>
            </w:r>
          </w:p>
        </w:tc>
        <w:tc>
          <w:tcPr>
            <w:tcW w:type="dxa" w:w="1296"/>
            <w:tcMar>
              <w:top w:w="70" w:type="dxa"/>
              <w:bottom w:w="70" w:type="dxa"/>
              <w:left w:w="80" w:type="dxa"/>
              <w:right w:w="80" w:type="dxa"/>
            </w:tcMar>
          </w:tcPr>
          <w:p>
            <w:pPr>
              <w:jc w:val="center"/>
            </w:pPr>
            <w:r>
              <w:rPr>
                <w:rFonts w:ascii="Times New Roman" w:hAnsi="Times New Roman"/>
                <w:b/>
                <w:color w:val="B40000"/>
                <w:sz w:val="18"/>
              </w:rPr>
              <w:t>1.A2.2</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Nhận diện AI trong cuộc sống*</w:t>
            </w:r>
          </w:p>
        </w:tc>
        <w:tc>
          <w:tcPr>
            <w:tcW w:type="dxa" w:w="4896"/>
            <w:tcMar>
              <w:top w:w="70" w:type="dxa"/>
              <w:bottom w:w="70" w:type="dxa"/>
              <w:left w:w="80" w:type="dxa"/>
              <w:right w:w="80" w:type="dxa"/>
            </w:tcMar>
          </w:tcPr>
          <w:p>
            <w:pPr>
              <w:jc w:val="left"/>
            </w:pPr>
            <w:r>
              <w:rPr>
                <w:rFonts w:ascii="Times New Roman" w:hAnsi="Times New Roman"/>
                <w:sz w:val="17"/>
              </w:rPr>
              <w:t>Kể tên được một số đồ dùng thông minh quen thuộc có thể tự thực hiện việc đơn giản (như robot hút bụi, camera nhận mặt, loa nghe lệnh).</w:t>
            </w:r>
          </w:p>
        </w:tc>
        <w:tc>
          <w:tcPr>
            <w:tcW w:type="dxa" w:w="5040"/>
            <w:tcMar>
              <w:top w:w="70" w:type="dxa"/>
              <w:bottom w:w="70" w:type="dxa"/>
              <w:left w:w="80" w:type="dxa"/>
              <w:right w:w="80" w:type="dxa"/>
            </w:tcMar>
          </w:tcPr>
          <w:p>
            <w:pPr>
              <w:jc w:val="left"/>
            </w:pPr>
            <w:r>
              <w:rPr>
                <w:rFonts w:ascii="Times New Roman" w:hAnsi="Times New Roman"/>
                <w:sz w:val="17"/>
              </w:rPr>
              <w:t>• Singapore MOE (Smart Nation in Daily Life): Nhận diện các đồ dùng, thiết bị quen thuộc có ứng dụng AI hỗ trợ đời sống (như robot hút bụi, camera nhận diện khuôn mặt, loa thông minh nhận lệnh giọng nói).</w:t>
              <w:br/>
              <w:t>• AI4K12 (Big Idea 5 - Societal Impact): Nhận biết sự hiện diện của các ứng dụng AI xung quanh môi trường gia đình và trường học.</w:t>
            </w:r>
          </w:p>
        </w:tc>
      </w:tr>
      <w:tr>
        <w:tc>
          <w:tcPr>
            <w:tcW w:type="dxa" w:w="720"/>
            <w:shd w:fill="F8F9FA"/>
            <w:tcMar>
              <w:top w:w="70" w:type="dxa"/>
              <w:bottom w:w="70" w:type="dxa"/>
              <w:left w:w="80" w:type="dxa"/>
              <w:right w:w="80" w:type="dxa"/>
            </w:tcMar>
          </w:tcPr>
          <w:p>
            <w:pPr>
              <w:jc w:val="center"/>
            </w:pPr>
            <w:r>
              <w:rPr>
                <w:rFonts w:ascii="Times New Roman" w:hAnsi="Times New Roman"/>
                <w:b/>
                <w:sz w:val="18"/>
              </w:rPr>
              <w:t>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1.A2.3</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Nhận diện AI trong cuộc sống*</w:t>
            </w:r>
          </w:p>
        </w:tc>
        <w:tc>
          <w:tcPr>
            <w:tcW w:type="dxa" w:w="4896"/>
            <w:shd w:fill="F8F9FA"/>
            <w:tcMar>
              <w:top w:w="70" w:type="dxa"/>
              <w:bottom w:w="70" w:type="dxa"/>
              <w:left w:w="80" w:type="dxa"/>
              <w:right w:w="80" w:type="dxa"/>
            </w:tcMar>
          </w:tcPr>
          <w:p>
            <w:pPr>
              <w:jc w:val="left"/>
            </w:pPr>
            <w:r>
              <w:rPr>
                <w:rFonts w:ascii="Times New Roman" w:hAnsi="Times New Roman"/>
                <w:sz w:val="17"/>
              </w:rPr>
              <w:t>Nói được việc làm có ích của từng đồ dùng thông minh (như robot hút bụi giúp quét nhà sạch sẽ, loa giúp mở bài hát theo lời nói).</w:t>
            </w:r>
          </w:p>
        </w:tc>
        <w:tc>
          <w:tcPr>
            <w:tcW w:type="dxa" w:w="5040"/>
            <w:shd w:fill="F8F9FA"/>
            <w:tcMar>
              <w:top w:w="70" w:type="dxa"/>
              <w:bottom w:w="70" w:type="dxa"/>
              <w:left w:w="80" w:type="dxa"/>
              <w:right w:w="80" w:type="dxa"/>
            </w:tcMar>
          </w:tcPr>
          <w:p>
            <w:pPr>
              <w:jc w:val="left"/>
            </w:pPr>
            <w:r>
              <w:rPr>
                <w:rFonts w:ascii="Times New Roman" w:hAnsi="Times New Roman"/>
                <w:sz w:val="17"/>
              </w:rPr>
              <w:t>• UNESCO (AI Solutions for Daily Life): Mô tả công dụng có ích cụ thể của từng thiết bị ứng dụng AI (robot hút bụi giúp quét dọn sạch sẽ, loa thông minh phát nhạc theo yêu cầu) và cách AI giúp thiết bị hoạt động thông minh, tiện lợi hơn.</w:t>
              <w:br/>
              <w:t>• OECD (Future Skills 2030): Nhận thức về sự hỗ trợ thiết thực của công nghệ thông minh giúp cuộc sống con người thuận tiện hơn.</w:t>
            </w:r>
          </w:p>
        </w:tc>
      </w:tr>
      <w:tr>
        <w:tc>
          <w:tcPr>
            <w:tcW w:type="dxa" w:w="720"/>
            <w:tcMar>
              <w:top w:w="70" w:type="dxa"/>
              <w:bottom w:w="70" w:type="dxa"/>
              <w:left w:w="80" w:type="dxa"/>
              <w:right w:w="80" w:type="dxa"/>
            </w:tcMar>
          </w:tcPr>
          <w:p>
            <w:pPr>
              <w:jc w:val="center"/>
            </w:pPr>
            <w:r>
              <w:rPr>
                <w:rFonts w:ascii="Times New Roman" w:hAnsi="Times New Roman"/>
                <w:b/>
                <w:sz w:val="18"/>
              </w:rPr>
              <w:t>9</w:t>
            </w:r>
          </w:p>
        </w:tc>
        <w:tc>
          <w:tcPr>
            <w:tcW w:type="dxa" w:w="1296"/>
            <w:tcMar>
              <w:top w:w="70" w:type="dxa"/>
              <w:bottom w:w="70" w:type="dxa"/>
              <w:left w:w="80" w:type="dxa"/>
              <w:right w:w="80" w:type="dxa"/>
            </w:tcMar>
          </w:tcPr>
          <w:p>
            <w:pPr>
              <w:jc w:val="center"/>
            </w:pPr>
            <w:r>
              <w:rPr>
                <w:rFonts w:ascii="Times New Roman" w:hAnsi="Times New Roman"/>
                <w:b/>
                <w:color w:val="B40000"/>
                <w:sz w:val="18"/>
              </w:rPr>
              <w:t>1.B1.1</w:t>
            </w:r>
          </w:p>
        </w:tc>
        <w:tc>
          <w:tcPr>
            <w:tcW w:type="dxa" w:w="3312"/>
            <w:tcMar>
              <w:top w:w="70" w:type="dxa"/>
              <w:bottom w:w="70" w:type="dxa"/>
              <w:left w:w="80" w:type="dxa"/>
              <w:right w:w="80" w:type="dxa"/>
            </w:tcMar>
          </w:tcPr>
          <w:p>
            <w:pPr>
              <w:jc w:val="left"/>
            </w:pPr>
            <w:r>
              <w:rPr>
                <w:rFonts w:ascii="Times New Roman" w:hAnsi="Times New Roman"/>
                <w:sz w:val="17"/>
              </w:rPr>
              <w:t>B. Đạo đức AI</w:t>
              <w:br/>
              <w:t>• *Các khía cạnh đạo đức của AI – Việc làm tốt và việc làm xấu*</w:t>
            </w:r>
          </w:p>
        </w:tc>
        <w:tc>
          <w:tcPr>
            <w:tcW w:type="dxa" w:w="4896"/>
            <w:tcMar>
              <w:top w:w="70" w:type="dxa"/>
              <w:bottom w:w="70" w:type="dxa"/>
              <w:left w:w="80" w:type="dxa"/>
              <w:right w:w="80" w:type="dxa"/>
            </w:tcMar>
          </w:tcPr>
          <w:p>
            <w:pPr>
              <w:jc w:val="left"/>
            </w:pPr>
            <w:r>
              <w:rPr>
                <w:rFonts w:ascii="Times New Roman" w:hAnsi="Times New Roman"/>
                <w:sz w:val="17"/>
              </w:rPr>
              <w:t>Nêu được một vài việc không nên làm khi dùng thiết bị thông minh (như bật tiếng quá to làm phiền mọi người, dùng máy trêu chọc bạn).</w:t>
            </w:r>
          </w:p>
        </w:tc>
        <w:tc>
          <w:tcPr>
            <w:tcW w:type="dxa" w:w="5040"/>
            <w:tcMar>
              <w:top w:w="70" w:type="dxa"/>
              <w:bottom w:w="70" w:type="dxa"/>
              <w:left w:w="80" w:type="dxa"/>
              <w:right w:w="80" w:type="dxa"/>
            </w:tcMar>
          </w:tcPr>
          <w:p>
            <w:pPr>
              <w:jc w:val="left"/>
            </w:pPr>
            <w:r>
              <w:rPr>
                <w:rFonts w:ascii="Times New Roman" w:hAnsi="Times New Roman"/>
                <w:sz w:val="17"/>
              </w:rPr>
              <w:t>• UNESCO (Ethics of AI - Harm Prevention): Nêu được những hành vi không nên làm khi sử dụng công cụ hoặc thiết bị AI, như dùng loa thông minh/robot để phát âm thanh quá to làm phiền, hoặc dùng AI để trêu chọc, làm bạn buồn.</w:t>
              <w:br/>
              <w:t>• Singapore MOE (Cyber Wellness - Respect): Có ý thức tôn trọng người khác, không biến thiết bị công nghệ thành công cụ gây khó chịu hay làm tổn thương người xung quanh.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10</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1.B3.1</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Máy thông minh làm việc tốt*</w:t>
            </w:r>
          </w:p>
        </w:tc>
        <w:tc>
          <w:tcPr>
            <w:tcW w:type="dxa" w:w="4896"/>
            <w:shd w:fill="F8F9FA"/>
            <w:tcMar>
              <w:top w:w="70" w:type="dxa"/>
              <w:bottom w:w="70" w:type="dxa"/>
              <w:left w:w="80" w:type="dxa"/>
              <w:right w:w="80" w:type="dxa"/>
            </w:tcMar>
          </w:tcPr>
          <w:p>
            <w:pPr>
              <w:jc w:val="left"/>
            </w:pPr>
            <w:r>
              <w:rPr>
                <w:rFonts w:ascii="Times New Roman" w:hAnsi="Times New Roman"/>
                <w:sz w:val="17"/>
              </w:rPr>
              <w:t>Biết và nhắc lại được quy tắc: Không được dùng máy móc thông minh để làm hại hoặc làm đau người khác.</w:t>
            </w:r>
          </w:p>
        </w:tc>
        <w:tc>
          <w:tcPr>
            <w:tcW w:type="dxa" w:w="5040"/>
            <w:shd w:fill="F8F9FA"/>
            <w:tcMar>
              <w:top w:w="70" w:type="dxa"/>
              <w:bottom w:w="70" w:type="dxa"/>
              <w:left w:w="80" w:type="dxa"/>
              <w:right w:w="80" w:type="dxa"/>
            </w:tcMar>
          </w:tcPr>
          <w:p>
            <w:pPr>
              <w:jc w:val="left"/>
            </w:pPr>
            <w:r>
              <w:rPr>
                <w:rFonts w:ascii="Times New Roman" w:hAnsi="Times New Roman"/>
                <w:sz w:val="17"/>
              </w:rPr>
              <w:t>• UNESCO (Ethics of AI - 'Do No Harm'): Nhận biết và nhắc lại được quy tắc đạo đức nền tảng: Tuyệt đối không sử dụng máy móc thông minh hay công cụ AI để làm hại, làm đau hoặc đe dọa người khác.</w:t>
              <w:br/>
              <w:t>• OECD (Responsible Citizenship): Bước đầu hình thành ý thức trách nhiệm đạo đức khi tiếp xúc với công nghệ.</w:t>
            </w:r>
          </w:p>
        </w:tc>
      </w:tr>
      <w:tr>
        <w:tc>
          <w:tcPr>
            <w:tcW w:type="dxa" w:w="720"/>
            <w:tcMar>
              <w:top w:w="70" w:type="dxa"/>
              <w:bottom w:w="70" w:type="dxa"/>
              <w:left w:w="80" w:type="dxa"/>
              <w:right w:w="80" w:type="dxa"/>
            </w:tcMar>
          </w:tcPr>
          <w:p>
            <w:pPr>
              <w:jc w:val="center"/>
            </w:pPr>
            <w:r>
              <w:rPr>
                <w:rFonts w:ascii="Times New Roman" w:hAnsi="Times New Roman"/>
                <w:b/>
                <w:sz w:val="18"/>
              </w:rPr>
              <w:t>11</w:t>
            </w:r>
          </w:p>
        </w:tc>
        <w:tc>
          <w:tcPr>
            <w:tcW w:type="dxa" w:w="1296"/>
            <w:tcMar>
              <w:top w:w="70" w:type="dxa"/>
              <w:bottom w:w="70" w:type="dxa"/>
              <w:left w:w="80" w:type="dxa"/>
              <w:right w:w="80" w:type="dxa"/>
            </w:tcMar>
          </w:tcPr>
          <w:p>
            <w:pPr>
              <w:jc w:val="center"/>
            </w:pPr>
            <w:r>
              <w:rPr>
                <w:rFonts w:ascii="Times New Roman" w:hAnsi="Times New Roman"/>
                <w:b/>
                <w:color w:val="B40000"/>
                <w:sz w:val="18"/>
              </w:rPr>
              <w:t>1.B3.2</w:t>
            </w:r>
          </w:p>
        </w:tc>
        <w:tc>
          <w:tcPr>
            <w:tcW w:type="dxa" w:w="3312"/>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Máy thông minh làm việc tốt*</w:t>
            </w:r>
          </w:p>
        </w:tc>
        <w:tc>
          <w:tcPr>
            <w:tcW w:type="dxa" w:w="4896"/>
            <w:tcMar>
              <w:top w:w="70" w:type="dxa"/>
              <w:bottom w:w="70" w:type="dxa"/>
              <w:left w:w="80" w:type="dxa"/>
              <w:right w:w="80" w:type="dxa"/>
            </w:tcMar>
          </w:tcPr>
          <w:p>
            <w:pPr>
              <w:jc w:val="left"/>
            </w:pPr>
            <w:r>
              <w:rPr>
                <w:rFonts w:ascii="Times New Roman" w:hAnsi="Times New Roman"/>
                <w:sz w:val="17"/>
              </w:rPr>
              <w:t>Nêu được việc làm tốt đẹp mà con người sử dụng máy thông minh để thực hiện (như gọi giúp đỡ khi khẩn cấp, học nghe phát âm tiếng Anh).</w:t>
            </w:r>
          </w:p>
        </w:tc>
        <w:tc>
          <w:tcPr>
            <w:tcW w:type="dxa" w:w="5040"/>
            <w:tcMar>
              <w:top w:w="70" w:type="dxa"/>
              <w:bottom w:w="70" w:type="dxa"/>
              <w:left w:w="80" w:type="dxa"/>
              <w:right w:w="80" w:type="dxa"/>
            </w:tcMar>
          </w:tcPr>
          <w:p>
            <w:pPr>
              <w:jc w:val="left"/>
            </w:pPr>
            <w:r>
              <w:rPr>
                <w:rFonts w:ascii="Times New Roman" w:hAnsi="Times New Roman"/>
                <w:sz w:val="17"/>
              </w:rPr>
              <w:t>• Singapore MOE (AI for Good): Khuyến khích sử dụng AI phục vụ mục đích xây dựng: học tập tri thức và hỗ trợ gia đình.</w:t>
              <w:br/>
              <w:t>• OECD (Prosocial Behavior): Hành vi số mang lại giá trị tích cực cho cộng đồng.</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1.C1.1</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Nhận biết AI và ứng dụng AI*</w:t>
            </w:r>
          </w:p>
        </w:tc>
        <w:tc>
          <w:tcPr>
            <w:tcW w:type="dxa" w:w="4896"/>
            <w:shd w:fill="F8F9FA"/>
            <w:tcMar>
              <w:top w:w="70" w:type="dxa"/>
              <w:bottom w:w="70" w:type="dxa"/>
              <w:left w:w="80" w:type="dxa"/>
              <w:right w:w="80" w:type="dxa"/>
            </w:tcMar>
          </w:tcPr>
          <w:p>
            <w:pPr>
              <w:jc w:val="left"/>
            </w:pPr>
            <w:r>
              <w:rPr>
                <w:rFonts w:ascii="Times New Roman" w:hAnsi="Times New Roman"/>
                <w:sz w:val="17"/>
              </w:rPr>
              <w:t>Chỉ ra được sự khác biệt đơn giản giữa quạt máy thông thường (bật nút là quay) và quạt thông minh (tự quay khi có người đến gần).</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1 - Sensing vs Simple Machines): Nhận biết sự khác biệt đơn giản qua ví dụ thực tế: quạt thông thường cần người trực tiếp thao tác bấm nút, còn thiết bị thông minh có khả năng nhận biết người ở gần để hoạt động.</w:t>
              <w:br/>
              <w:t>• Singapore MOE (Primary Computing): Làm quen với cách thiết bị thông minh tiếp nhận tín hiệu từ môi trường xung quanh (Input → Process → Output).</w:t>
            </w:r>
          </w:p>
        </w:tc>
      </w:tr>
      <w:tr>
        <w:tc>
          <w:tcPr>
            <w:tcW w:type="dxa" w:w="720"/>
            <w:tcMar>
              <w:top w:w="70" w:type="dxa"/>
              <w:bottom w:w="70" w:type="dxa"/>
              <w:left w:w="80" w:type="dxa"/>
              <w:right w:w="80" w:type="dxa"/>
            </w:tcMar>
          </w:tcPr>
          <w:p>
            <w:pPr>
              <w:jc w:val="center"/>
            </w:pPr>
            <w:r>
              <w:rPr>
                <w:rFonts w:ascii="Times New Roman" w:hAnsi="Times New Roman"/>
                <w:b/>
                <w:sz w:val="18"/>
              </w:rPr>
              <w:t>13</w:t>
            </w:r>
          </w:p>
        </w:tc>
        <w:tc>
          <w:tcPr>
            <w:tcW w:type="dxa" w:w="1296"/>
            <w:tcMar>
              <w:top w:w="70" w:type="dxa"/>
              <w:bottom w:w="70" w:type="dxa"/>
              <w:left w:w="80" w:type="dxa"/>
              <w:right w:w="80" w:type="dxa"/>
            </w:tcMar>
          </w:tcPr>
          <w:p>
            <w:pPr>
              <w:jc w:val="center"/>
            </w:pPr>
            <w:r>
              <w:rPr>
                <w:rFonts w:ascii="Times New Roman" w:hAnsi="Times New Roman"/>
                <w:b/>
                <w:color w:val="B40000"/>
                <w:sz w:val="18"/>
              </w:rPr>
              <w:t>1.C1.2</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Nhận biết AI và ứng dụng AI*</w:t>
            </w:r>
          </w:p>
        </w:tc>
        <w:tc>
          <w:tcPr>
            <w:tcW w:type="dxa" w:w="4896"/>
            <w:tcMar>
              <w:top w:w="70" w:type="dxa"/>
              <w:bottom w:w="70" w:type="dxa"/>
              <w:left w:w="80" w:type="dxa"/>
              <w:right w:w="80" w:type="dxa"/>
            </w:tcMar>
          </w:tcPr>
          <w:p>
            <w:pPr>
              <w:jc w:val="left"/>
            </w:pPr>
            <w:r>
              <w:rPr>
                <w:rFonts w:ascii="Times New Roman" w:hAnsi="Times New Roman"/>
                <w:sz w:val="17"/>
              </w:rPr>
              <w:t>Nhận biết được hình ảnh biểu tượng trợ lí giọng nói (micro) hoặc ô vuông nhận diện khuôn mặt trên màn hình điện thoại do cô giáo chỉ.</w:t>
            </w:r>
          </w:p>
        </w:tc>
        <w:tc>
          <w:tcPr>
            <w:tcW w:type="dxa" w:w="5040"/>
            <w:tcMar>
              <w:top w:w="70" w:type="dxa"/>
              <w:bottom w:w="70" w:type="dxa"/>
              <w:left w:w="80" w:type="dxa"/>
              <w:right w:w="80" w:type="dxa"/>
            </w:tcMar>
          </w:tcPr>
          <w:p>
            <w:pPr>
              <w:jc w:val="left"/>
            </w:pPr>
            <w:r>
              <w:rPr>
                <w:rFonts w:ascii="Times New Roman" w:hAnsi="Times New Roman"/>
                <w:sz w:val="17"/>
              </w:rPr>
              <w:t>• Singapore MOE (Baseline Digital Literacy): Nhận diện biểu tượng giao diện của các tính năng AI quen thuộc trên màn hình (như biểu tượng micro của trợ lý giọng nói, ô vuông nhận diện khuôn mặt khi chụp ảnh).</w:t>
              <w:br/>
              <w:t>• AI4K12 (Big Idea 1 - Visual Interface): Làm quen với dấu hiệu giao diện trực quan cho thấy tính năng AI đang hoạt động.</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1.C1.3</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Chức năng và công cụ AI*</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được camera giống như 'mắt nhìn' và micro giống như 'tai nghe' của thiết bị thông minh.</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1 - Perception): Hiểu camera và micro là các bộ phận tiếp nhận hình ảnh ('mắt nhìn') và âm thanh ('tai nghe') của máy tính thông minh.</w:t>
              <w:br/>
              <w:t>• OECD (Tech Literacy): Làm quen với sự tương đồng trực quan giữa các giác quan con người và thiết bị thu nhận của máy.</w:t>
            </w:r>
          </w:p>
        </w:tc>
      </w:tr>
      <w:tr>
        <w:tc>
          <w:tcPr>
            <w:tcW w:type="dxa" w:w="720"/>
            <w:tcMar>
              <w:top w:w="70" w:type="dxa"/>
              <w:bottom w:w="70" w:type="dxa"/>
              <w:left w:w="80" w:type="dxa"/>
              <w:right w:w="80" w:type="dxa"/>
            </w:tcMar>
          </w:tcPr>
          <w:p>
            <w:pPr>
              <w:jc w:val="center"/>
            </w:pPr>
            <w:r>
              <w:rPr>
                <w:rFonts w:ascii="Times New Roman" w:hAnsi="Times New Roman"/>
                <w:b/>
                <w:sz w:val="18"/>
              </w:rPr>
              <w:t>15</w:t>
            </w:r>
          </w:p>
        </w:tc>
        <w:tc>
          <w:tcPr>
            <w:tcW w:type="dxa" w:w="1296"/>
            <w:tcMar>
              <w:top w:w="70" w:type="dxa"/>
              <w:bottom w:w="70" w:type="dxa"/>
              <w:left w:w="80" w:type="dxa"/>
              <w:right w:w="80" w:type="dxa"/>
            </w:tcMar>
          </w:tcPr>
          <w:p>
            <w:pPr>
              <w:jc w:val="center"/>
            </w:pPr>
            <w:r>
              <w:rPr>
                <w:rFonts w:ascii="Times New Roman" w:hAnsi="Times New Roman"/>
                <w:b/>
                <w:color w:val="B40000"/>
                <w:sz w:val="18"/>
              </w:rPr>
              <w:t>1.C1.4</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Chức năng và công cụ AI*</w:t>
            </w:r>
          </w:p>
        </w:tc>
        <w:tc>
          <w:tcPr>
            <w:tcW w:type="dxa" w:w="4896"/>
            <w:tcMar>
              <w:top w:w="70" w:type="dxa"/>
              <w:bottom w:w="70" w:type="dxa"/>
              <w:left w:w="80" w:type="dxa"/>
              <w:right w:w="80" w:type="dxa"/>
            </w:tcMar>
          </w:tcPr>
          <w:p>
            <w:pPr>
              <w:jc w:val="left"/>
            </w:pPr>
            <w:r>
              <w:rPr>
                <w:rFonts w:ascii="Times New Roman" w:hAnsi="Times New Roman"/>
                <w:sz w:val="17"/>
              </w:rPr>
              <w:t>Nêu được rằng máy thông minh có thể hiểu được một số câu nói ngắn, rõ ràng của con người và trả lời lại theo cách con người đã dạy.</w:t>
            </w:r>
          </w:p>
        </w:tc>
        <w:tc>
          <w:tcPr>
            <w:tcW w:type="dxa" w:w="5040"/>
            <w:tcMar>
              <w:top w:w="70" w:type="dxa"/>
              <w:bottom w:w="70" w:type="dxa"/>
              <w:left w:w="80" w:type="dxa"/>
              <w:right w:w="80" w:type="dxa"/>
            </w:tcMar>
          </w:tcPr>
          <w:p>
            <w:pPr>
              <w:jc w:val="left"/>
            </w:pPr>
            <w:r>
              <w:rPr>
                <w:rFonts w:ascii="Times New Roman" w:hAnsi="Times New Roman"/>
                <w:sz w:val="17"/>
              </w:rPr>
              <w:t>• AI4K12 (Big Idea 4 - Natural Interaction / NLP Intro): Nhận biết máy thông minh có thể hiểu được một số câu nói ngắn, rõ ràng và phản hồi lại theo cách con người đã thiết kế.</w:t>
              <w:br/>
              <w:t>• Singapore MOE (Primary Communication): Thực hành nói câu ngắn, phát âm rõ ràng khi tương tác với trợ lý giọng nói.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16</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1.C1.MR1</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Chức năng và công cụ AI*</w:t>
            </w:r>
          </w:p>
        </w:tc>
        <w:tc>
          <w:tcPr>
            <w:tcW w:type="dxa" w:w="4896"/>
            <w:shd w:fill="F8F9FA"/>
            <w:tcMar>
              <w:top w:w="70" w:type="dxa"/>
              <w:bottom w:w="70" w:type="dxa"/>
              <w:left w:w="80" w:type="dxa"/>
              <w:right w:w="80" w:type="dxa"/>
            </w:tcMar>
          </w:tcPr>
          <w:p>
            <w:pPr>
              <w:jc w:val="left"/>
            </w:pPr>
            <w:r>
              <w:rPr>
                <w:rFonts w:ascii="Times New Roman" w:hAnsi="Times New Roman"/>
                <w:sz w:val="17"/>
              </w:rPr>
              <w:t>Quan sát và nhận biết được hình ảnh camera của máy đóng khung xung quanh quả táo hoặc chú mèo trên màn hình.</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1 - Computer Vision / Object Detection): Quan sát khung viền hiển thị bao quanh đồ vật (như quả táo, chú mèo) trên màn hình khi camera AI nhận diện đối tượng.</w:t>
              <w:br/>
              <w:t>• UNESCO (Techniques &amp; Applications): Làm quen với hiện tượng máy nhận ra và đóng khung đánh dấu đồ vật trong hình ảnh.</w:t>
            </w:r>
          </w:p>
        </w:tc>
      </w:tr>
      <w:tr>
        <w:tc>
          <w:tcPr>
            <w:tcW w:type="dxa" w:w="720"/>
            <w:tcMar>
              <w:top w:w="70" w:type="dxa"/>
              <w:bottom w:w="70" w:type="dxa"/>
              <w:left w:w="80" w:type="dxa"/>
              <w:right w:w="80" w:type="dxa"/>
            </w:tcMar>
          </w:tcPr>
          <w:p>
            <w:pPr>
              <w:jc w:val="center"/>
            </w:pPr>
            <w:r>
              <w:rPr>
                <w:rFonts w:ascii="Times New Roman" w:hAnsi="Times New Roman"/>
                <w:b/>
                <w:sz w:val="18"/>
              </w:rPr>
              <w:t>17</w:t>
            </w:r>
          </w:p>
        </w:tc>
        <w:tc>
          <w:tcPr>
            <w:tcW w:type="dxa" w:w="1296"/>
            <w:tcMar>
              <w:top w:w="70" w:type="dxa"/>
              <w:bottom w:w="70" w:type="dxa"/>
              <w:left w:w="80" w:type="dxa"/>
              <w:right w:w="80" w:type="dxa"/>
            </w:tcMar>
          </w:tcPr>
          <w:p>
            <w:pPr>
              <w:jc w:val="center"/>
            </w:pPr>
            <w:r>
              <w:rPr>
                <w:rFonts w:ascii="Times New Roman" w:hAnsi="Times New Roman"/>
                <w:b/>
                <w:color w:val="0066CC"/>
                <w:sz w:val="18"/>
              </w:rPr>
              <w:t>1.C1.MR2</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Chức năng và công cụ AI*</w:t>
            </w:r>
          </w:p>
        </w:tc>
        <w:tc>
          <w:tcPr>
            <w:tcW w:type="dxa" w:w="4896"/>
            <w:tcMar>
              <w:top w:w="70" w:type="dxa"/>
              <w:bottom w:w="70" w:type="dxa"/>
              <w:left w:w="80" w:type="dxa"/>
              <w:right w:w="80" w:type="dxa"/>
            </w:tcMar>
          </w:tcPr>
          <w:p>
            <w:pPr>
              <w:jc w:val="left"/>
            </w:pPr>
            <w:r>
              <w:rPr>
                <w:rFonts w:ascii="Times New Roman" w:hAnsi="Times New Roman"/>
                <w:sz w:val="17"/>
              </w:rPr>
              <w:t>Quan sát được máy thông minh phản ứng khác nhau khi nghe tiếng vỗ tay so với khi nghe tiếng nói của con người.</w:t>
            </w:r>
          </w:p>
        </w:tc>
        <w:tc>
          <w:tcPr>
            <w:tcW w:type="dxa" w:w="5040"/>
            <w:tcMar>
              <w:top w:w="70" w:type="dxa"/>
              <w:bottom w:w="70" w:type="dxa"/>
              <w:left w:w="80" w:type="dxa"/>
              <w:right w:w="80" w:type="dxa"/>
            </w:tcMar>
          </w:tcPr>
          <w:p>
            <w:pPr>
              <w:jc w:val="left"/>
            </w:pPr>
            <w:r>
              <w:rPr>
                <w:rFonts w:ascii="Times New Roman" w:hAnsi="Times New Roman"/>
                <w:sz w:val="17"/>
              </w:rPr>
              <w:t>• Singapore MOE (Code For Fun - Audio Processing): Khám phá các sự kiện kích hoạt từ âm thanh khác nhau.</w:t>
              <w:br/>
              <w:t>• AI4K12 (Big Idea 1 - Audio Classification): Nhận biết khả năng phân biệt âm thanh của máy: phân biệt giữa tiếng động cơ học (tiếng vỗ tay) và giọng nói con người.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1.D1.1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Máy thông minh học từ ví dụ*</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ví dụ về việc con người cho máy xem nhiều bức tranh con mèo để máy biết nhận ra con mèo.</w:t>
            </w:r>
          </w:p>
        </w:tc>
        <w:tc>
          <w:tcPr>
            <w:tcW w:type="dxa" w:w="5040"/>
            <w:shd w:fill="F8F9FA"/>
            <w:tcMar>
              <w:top w:w="70" w:type="dxa"/>
              <w:bottom w:w="70" w:type="dxa"/>
              <w:left w:w="80" w:type="dxa"/>
              <w:right w:w="80" w:type="dxa"/>
            </w:tcMar>
          </w:tcPr>
          <w:p>
            <w:pPr>
              <w:jc w:val="left"/>
            </w:pPr>
            <w:r>
              <w:rPr>
                <w:rFonts w:ascii="Times New Roman" w:hAnsi="Times New Roman"/>
                <w:sz w:val="17"/>
              </w:rPr>
              <w:t>• AI4K12 &amp; Google DeepMind (Experience AI - Big Idea 3: Learning from Examples): Nhận biết qua ví dụ trực quan rằng con người cho máy xem nhiều tranh mẫu (như nhiều bức tranh con mèo) để máy học cách nhận ra đối tượng đó.</w:t>
              <w:br/>
              <w:t>• OECD (Foundational Data Awareness): Làm quen với ý niệm máy tính cần được con người cung cấp nhiều hình ảnh ví dụ để học tập.</w:t>
            </w:r>
          </w:p>
        </w:tc>
      </w:tr>
      <w:tr>
        <w:tc>
          <w:tcPr>
            <w:tcW w:type="dxa" w:w="720"/>
            <w:tcMar>
              <w:top w:w="70" w:type="dxa"/>
              <w:bottom w:w="70" w:type="dxa"/>
              <w:left w:w="80" w:type="dxa"/>
              <w:right w:w="80" w:type="dxa"/>
            </w:tcMar>
          </w:tcPr>
          <w:p>
            <w:pPr>
              <w:jc w:val="center"/>
            </w:pPr>
            <w:r>
              <w:rPr>
                <w:rFonts w:ascii="Times New Roman" w:hAnsi="Times New Roman"/>
                <w:b/>
                <w:sz w:val="18"/>
              </w:rPr>
              <w:t>19</w:t>
            </w:r>
          </w:p>
        </w:tc>
        <w:tc>
          <w:tcPr>
            <w:tcW w:type="dxa" w:w="1296"/>
            <w:tcMar>
              <w:top w:w="70" w:type="dxa"/>
              <w:bottom w:w="70" w:type="dxa"/>
              <w:left w:w="80" w:type="dxa"/>
              <w:right w:w="80" w:type="dxa"/>
            </w:tcMar>
          </w:tcPr>
          <w:p>
            <w:pPr>
              <w:jc w:val="center"/>
            </w:pPr>
            <w:r>
              <w:rPr>
                <w:rFonts w:ascii="Times New Roman" w:hAnsi="Times New Roman"/>
                <w:b/>
                <w:color w:val="0066CC"/>
                <w:sz w:val="18"/>
              </w:rPr>
              <w:t>1.D1.MR1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Máy thông minh học từ ví dụ*</w:t>
            </w:r>
          </w:p>
        </w:tc>
        <w:tc>
          <w:tcPr>
            <w:tcW w:type="dxa" w:w="4896"/>
            <w:tcMar>
              <w:top w:w="70" w:type="dxa"/>
              <w:bottom w:w="70" w:type="dxa"/>
              <w:left w:w="80" w:type="dxa"/>
              <w:right w:w="80" w:type="dxa"/>
            </w:tcMar>
          </w:tcPr>
          <w:p>
            <w:pPr>
              <w:jc w:val="left"/>
            </w:pPr>
            <w:r>
              <w:rPr>
                <w:rFonts w:ascii="Times New Roman" w:hAnsi="Times New Roman"/>
                <w:sz w:val="17"/>
              </w:rPr>
              <w:t>Giải thích được rằng nếu chỉ đưa 1 bức tranh thì máy dễ đoán sai; máy cần xem nhiều bức tranh khác nhau để học đúng.</w:t>
            </w:r>
          </w:p>
        </w:tc>
        <w:tc>
          <w:tcPr>
            <w:tcW w:type="dxa" w:w="5040"/>
            <w:tcMar>
              <w:top w:w="70" w:type="dxa"/>
              <w:bottom w:w="70" w:type="dxa"/>
              <w:left w:w="80" w:type="dxa"/>
              <w:right w:w="80" w:type="dxa"/>
            </w:tcMar>
          </w:tcPr>
          <w:p>
            <w:pPr>
              <w:jc w:val="left"/>
            </w:pPr>
            <w:r>
              <w:rPr>
                <w:rFonts w:ascii="Times New Roman" w:hAnsi="Times New Roman"/>
                <w:sz w:val="17"/>
              </w:rPr>
              <w:t>• AI4K12 &amp; Google DeepMind (Experience AI - Big Idea 3): Nhận biết rằng nếu chỉ xem 1 bức tranh thì máy dễ đoán sai; máy cần được con người cho xem nhiều ví dụ đúng và khác nhau để nhận biết tốt hơn.</w:t>
              <w:br/>
              <w:t>• UNESCO (Data Sufficiency): Làm quen với yêu cầu máy cần nhiều ví dụ phong phú để học chính xác (tiền đề cho chất lượng dữ liệu ở các lớp sau).</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20</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1.D2.1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Nhiều loại máy thông minh*</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được có đồ dùng chỉ làm được một việc riêng (như cân điện tử), có đồ dùng làm được nhiều việc (như điện thoại vừa nghe, vừa chụp ảnh).</w:t>
            </w:r>
          </w:p>
        </w:tc>
        <w:tc>
          <w:tcPr>
            <w:tcW w:type="dxa" w:w="5040"/>
            <w:shd w:fill="F8F9FA"/>
            <w:tcMar>
              <w:top w:w="70" w:type="dxa"/>
              <w:bottom w:w="70" w:type="dxa"/>
              <w:left w:w="80" w:type="dxa"/>
              <w:right w:w="80" w:type="dxa"/>
            </w:tcMar>
          </w:tcPr>
          <w:p>
            <w:pPr>
              <w:jc w:val="left"/>
            </w:pPr>
            <w:r>
              <w:rPr>
                <w:rFonts w:ascii="Times New Roman" w:hAnsi="Times New Roman"/>
                <w:sz w:val="17"/>
              </w:rPr>
              <w:t>• Singapore MOE (Systems Thinking - Device Functions): Phân biệt đồ dùng, thiết bị chuyên thực hiện một việc riêng (như cân điện tử) với thiết bị thực hiện được nhiều việc khác nhau (như điện thoại thông minh).</w:t>
              <w:br/>
              <w:t>• UNESCO (System Concepts): Nhận biết các thiết bị công nghệ xung quanh có phạm vi công dụng khác nhau.</w:t>
            </w:r>
          </w:p>
        </w:tc>
      </w:tr>
      <w:tr>
        <w:tc>
          <w:tcPr>
            <w:tcW w:type="dxa" w:w="720"/>
            <w:tcMar>
              <w:top w:w="70" w:type="dxa"/>
              <w:bottom w:w="70" w:type="dxa"/>
              <w:left w:w="80" w:type="dxa"/>
              <w:right w:w="80" w:type="dxa"/>
            </w:tcMar>
          </w:tcPr>
          <w:p>
            <w:pPr>
              <w:jc w:val="center"/>
            </w:pPr>
            <w:r>
              <w:rPr>
                <w:rFonts w:ascii="Times New Roman" w:hAnsi="Times New Roman"/>
                <w:b/>
                <w:sz w:val="18"/>
              </w:rPr>
              <w:t>21</w:t>
            </w:r>
          </w:p>
        </w:tc>
        <w:tc>
          <w:tcPr>
            <w:tcW w:type="dxa" w:w="1296"/>
            <w:tcMar>
              <w:top w:w="70" w:type="dxa"/>
              <w:bottom w:w="70" w:type="dxa"/>
              <w:left w:w="80" w:type="dxa"/>
              <w:right w:w="80" w:type="dxa"/>
            </w:tcMar>
          </w:tcPr>
          <w:p>
            <w:pPr>
              <w:jc w:val="center"/>
            </w:pPr>
            <w:r>
              <w:rPr>
                <w:rFonts w:ascii="Times New Roman" w:hAnsi="Times New Roman"/>
                <w:b/>
                <w:color w:val="B40000"/>
                <w:sz w:val="18"/>
              </w:rPr>
              <w:t>1.D2.2</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Nhiều loại máy thông minh*</w:t>
            </w:r>
          </w:p>
        </w:tc>
        <w:tc>
          <w:tcPr>
            <w:tcW w:type="dxa" w:w="4896"/>
            <w:tcMar>
              <w:top w:w="70" w:type="dxa"/>
              <w:bottom w:w="70" w:type="dxa"/>
              <w:left w:w="80" w:type="dxa"/>
              <w:right w:w="80" w:type="dxa"/>
            </w:tcMar>
          </w:tcPr>
          <w:p>
            <w:pPr>
              <w:jc w:val="left"/>
            </w:pPr>
            <w:r>
              <w:rPr>
                <w:rFonts w:ascii="Times New Roman" w:hAnsi="Times New Roman"/>
                <w:sz w:val="17"/>
              </w:rPr>
              <w:t>Xếp được các thẻ tranh đồ dùng thông minh vào 2 nhóm: nhóm chỉ làm 1 việc và nhóm làm được nhiều việc khác nhau.</w:t>
            </w:r>
          </w:p>
        </w:tc>
        <w:tc>
          <w:tcPr>
            <w:tcW w:type="dxa" w:w="5040"/>
            <w:tcMar>
              <w:top w:w="70" w:type="dxa"/>
              <w:bottom w:w="70" w:type="dxa"/>
              <w:left w:w="80" w:type="dxa"/>
              <w:right w:w="80" w:type="dxa"/>
            </w:tcMar>
          </w:tcPr>
          <w:p>
            <w:pPr>
              <w:jc w:val="left"/>
            </w:pPr>
            <w:r>
              <w:rPr>
                <w:rFonts w:ascii="Times New Roman" w:hAnsi="Times New Roman"/>
                <w:sz w:val="17"/>
              </w:rPr>
              <w:t>• Singapore MOE (Computational Thinking - Sorting &amp; Classification): Thực hành xếp thẻ tranh đồ dùng thông minh vào 2 nhóm: nhóm làm một việc và nhóm làm nhiều việc.</w:t>
              <w:br/>
              <w:t>• OECD (Hands-on Practice): Rèn luyện tư duy phân loại đồ vật theo công dụng thực tế và nói được lý do phân loại đơn giản.</w:t>
            </w:r>
          </w:p>
        </w:tc>
      </w:tr>
    </w:tbl>
    <w:p>
      <w:r>
        <w:br w:type="page"/>
      </w:r>
    </w:p>
    <w:p>
      <w:pPr>
        <w:spacing w:before="120" w:after="120"/>
      </w:pPr>
      <w:r>
        <w:rPr>
          <w:rFonts w:ascii="Times New Roman" w:hAnsi="Times New Roman"/>
          <w:b/>
          <w:color w:val="003366"/>
          <w:sz w:val="25"/>
        </w:rPr>
        <w:t>PHẦN II: KHUNG NỘI DUNG GIÁO DỤC AI – LỚP 2 (29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tcPr>
          <w:p>
            <w:pPr>
              <w:jc w:val="center"/>
            </w:pPr>
            <w:r>
              <w:rPr>
                <w:rFonts w:ascii="Times New Roman" w:hAnsi="Times New Roman"/>
                <w:b/>
                <w:sz w:val="18"/>
              </w:rPr>
              <w:t>1</w:t>
            </w:r>
          </w:p>
        </w:tc>
        <w:tc>
          <w:tcPr>
            <w:tcW w:type="dxa" w:w="1296"/>
            <w:tcMar>
              <w:top w:w="70" w:type="dxa"/>
              <w:bottom w:w="70" w:type="dxa"/>
              <w:left w:w="80" w:type="dxa"/>
              <w:right w:w="80" w:type="dxa"/>
            </w:tcMar>
          </w:tcPr>
          <w:p>
            <w:pPr>
              <w:jc w:val="center"/>
            </w:pPr>
            <w:r>
              <w:rPr>
                <w:rFonts w:ascii="Times New Roman" w:hAnsi="Times New Roman"/>
                <w:b/>
                <w:color w:val="B40000"/>
                <w:sz w:val="18"/>
              </w:rPr>
              <w:t>2.A1.1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Khi nào nên và không nên dùng AI*</w:t>
            </w:r>
          </w:p>
        </w:tc>
        <w:tc>
          <w:tcPr>
            <w:tcW w:type="dxa" w:w="4896"/>
            <w:tcMar>
              <w:top w:w="70" w:type="dxa"/>
              <w:bottom w:w="70" w:type="dxa"/>
              <w:left w:w="80" w:type="dxa"/>
              <w:right w:w="80" w:type="dxa"/>
            </w:tcMar>
          </w:tcPr>
          <w:p>
            <w:pPr>
              <w:jc w:val="left"/>
            </w:pPr>
            <w:r>
              <w:rPr>
                <w:rFonts w:ascii="Times New Roman" w:hAnsi="Times New Roman"/>
                <w:sz w:val="17"/>
              </w:rPr>
              <w:t>Trình bày được một số tình huống trong cuộc sống mà AI có thể hỗ trợ con người hiệu quả (như tìm đường đi, tìm bài hát yêu thích, dịch một câu chào, phát hiện lỗi chính tả).</w:t>
            </w:r>
          </w:p>
        </w:tc>
        <w:tc>
          <w:tcPr>
            <w:tcW w:type="dxa" w:w="5040"/>
            <w:tcMar>
              <w:top w:w="70" w:type="dxa"/>
              <w:bottom w:w="70" w:type="dxa"/>
              <w:left w:w="80" w:type="dxa"/>
              <w:right w:w="80" w:type="dxa"/>
            </w:tcMar>
          </w:tcPr>
          <w:p>
            <w:pPr>
              <w:jc w:val="left"/>
            </w:pPr>
            <w:r>
              <w:rPr>
                <w:rFonts w:ascii="Times New Roman" w:hAnsi="Times New Roman"/>
                <w:sz w:val="17"/>
              </w:rPr>
              <w:t>• UNESCO (AI for Humanity): Nhận diện các công việc hàng ngày mà AI có thể hỗ trợ con người làm nhanh và thuận tiện hơn.</w:t>
              <w:br/>
              <w:t>• Singapore MOE (EdTech Masterplan): Nhận biết thời điểm phù hợp để sử dụng công nghệ thông minh trợ giúp công việc học tập và sinh hoạt.</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2.A1.2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Khi nào nên và không nên dùng AI*</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một số tình huống không nên hoặc cần thận trọng khi sử dụng AI (như khi AI có thể làm lộ thông tin cá nhân: địa chỉ nhà, khuôn mặt, giọng nói; không để máy làm hết bài tập thay cho mình).</w:t>
            </w:r>
          </w:p>
        </w:tc>
        <w:tc>
          <w:tcPr>
            <w:tcW w:type="dxa" w:w="5040"/>
            <w:shd w:fill="F8F9FA"/>
            <w:tcMar>
              <w:top w:w="70" w:type="dxa"/>
              <w:bottom w:w="70" w:type="dxa"/>
              <w:left w:w="80" w:type="dxa"/>
              <w:right w:w="80" w:type="dxa"/>
            </w:tcMar>
          </w:tcPr>
          <w:p>
            <w:pPr>
              <w:jc w:val="left"/>
            </w:pPr>
            <w:r>
              <w:rPr>
                <w:rFonts w:ascii="Times New Roman" w:hAnsi="Times New Roman"/>
                <w:sz w:val="17"/>
              </w:rPr>
              <w:t>• Singapore MOE (Cyber Wellness - Self-Agency): Rèn luyện tư duy độc lập, kiên quyết chống ỷ lại vào máy; bảo vệ bí mật thông tin cá nhân.</w:t>
              <w:br/>
              <w:t>• OECD (Digital Safety for Children): Nhận thức ranh giới an toàn thông tin cá nhân và tính liêm chính học tập.</w:t>
            </w:r>
          </w:p>
        </w:tc>
      </w:tr>
      <w:tr>
        <w:tc>
          <w:tcPr>
            <w:tcW w:type="dxa" w:w="720"/>
            <w:tcMar>
              <w:top w:w="70" w:type="dxa"/>
              <w:bottom w:w="70" w:type="dxa"/>
              <w:left w:w="80" w:type="dxa"/>
              <w:right w:w="80" w:type="dxa"/>
            </w:tcMar>
          </w:tcPr>
          <w:p>
            <w:pPr>
              <w:jc w:val="center"/>
            </w:pPr>
            <w:r>
              <w:rPr>
                <w:rFonts w:ascii="Times New Roman" w:hAnsi="Times New Roman"/>
                <w:b/>
                <w:sz w:val="18"/>
              </w:rPr>
              <w:t>3</w:t>
            </w:r>
          </w:p>
        </w:tc>
        <w:tc>
          <w:tcPr>
            <w:tcW w:type="dxa" w:w="1296"/>
            <w:tcMar>
              <w:top w:w="70" w:type="dxa"/>
              <w:bottom w:w="70" w:type="dxa"/>
              <w:left w:w="80" w:type="dxa"/>
              <w:right w:w="80" w:type="dxa"/>
            </w:tcMar>
          </w:tcPr>
          <w:p>
            <w:pPr>
              <w:jc w:val="center"/>
            </w:pPr>
            <w:r>
              <w:rPr>
                <w:rFonts w:ascii="Times New Roman" w:hAnsi="Times New Roman"/>
                <w:b/>
                <w:color w:val="B40000"/>
                <w:sz w:val="18"/>
              </w:rPr>
              <w:t>2.A1.3</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AI làm việc, con người kiểm soát*</w:t>
            </w:r>
          </w:p>
        </w:tc>
        <w:tc>
          <w:tcPr>
            <w:tcW w:type="dxa" w:w="4896"/>
            <w:tcMar>
              <w:top w:w="70" w:type="dxa"/>
              <w:bottom w:w="70" w:type="dxa"/>
              <w:left w:w="80" w:type="dxa"/>
              <w:right w:w="80" w:type="dxa"/>
            </w:tcMar>
          </w:tcPr>
          <w:p>
            <w:pPr>
              <w:jc w:val="left"/>
            </w:pPr>
            <w:r>
              <w:rPr>
                <w:rFonts w:ascii="Times New Roman" w:hAnsi="Times New Roman"/>
                <w:sz w:val="17"/>
              </w:rPr>
              <w:t>Nêu được ví dụ cụ thể về tình huống cần con người giám sát AI (như người lái xe vẫn cần quan sát khi xe tự lái hoạt động; bác sĩ cần kiểm tra lại kết quả do AI gợi ý).</w:t>
            </w:r>
          </w:p>
        </w:tc>
        <w:tc>
          <w:tcPr>
            <w:tcW w:type="dxa" w:w="5040"/>
            <w:tcMar>
              <w:top w:w="70" w:type="dxa"/>
              <w:bottom w:w="70" w:type="dxa"/>
              <w:left w:w="80" w:type="dxa"/>
              <w:right w:w="80" w:type="dxa"/>
            </w:tcMar>
          </w:tcPr>
          <w:p>
            <w:pPr>
              <w:jc w:val="left"/>
            </w:pPr>
            <w:r>
              <w:rPr>
                <w:rFonts w:ascii="Times New Roman" w:hAnsi="Times New Roman"/>
                <w:sz w:val="17"/>
              </w:rPr>
              <w:t>• UNESCO (Human Oversight): Khẳng định nguyên tắc con người luôn giám sát và đưa ra quyết định trong các tình huống ứng dụng AI quan trọng.</w:t>
              <w:br/>
              <w:t>• OECD (Trustworthy AI): Nhận thức tầm quan trọng của việc con người kiểm soát và can thiệp kịp thời vào hoạt động của AI.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2.A1.4</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AI làm việc, con người kiểm soát*</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ví dụ cụ thể về thái độ đúng đắn khi sử dụng AI: biết tin tưởng vào công nghệ ở mức hợp lý, nhưng không tin tưởng tuyệt đối và luôn có sự kiểm tra, kiểm soát của con người.</w:t>
            </w:r>
          </w:p>
        </w:tc>
        <w:tc>
          <w:tcPr>
            <w:tcW w:type="dxa" w:w="5040"/>
            <w:shd w:fill="F8F9FA"/>
            <w:tcMar>
              <w:top w:w="70" w:type="dxa"/>
              <w:bottom w:w="70" w:type="dxa"/>
              <w:left w:w="80" w:type="dxa"/>
              <w:right w:w="80" w:type="dxa"/>
            </w:tcMar>
          </w:tcPr>
          <w:p>
            <w:pPr>
              <w:jc w:val="left"/>
            </w:pPr>
            <w:r>
              <w:rPr>
                <w:rFonts w:ascii="Times New Roman" w:hAnsi="Times New Roman"/>
                <w:sz w:val="17"/>
              </w:rPr>
              <w:t>• Google for Education (Critically Evaluate): Biết giữ thái độ thận trọng, không phụ thuộc thụ động vào máy móc.</w:t>
              <w:br/>
              <w:t>• Singapore MOE (Critical Literacy): Chủ động tự suy nghĩ, biết hỏi ý kiến người lớn khi cần kiểm tra lại thông tin.</w:t>
            </w:r>
          </w:p>
        </w:tc>
      </w:tr>
      <w:tr>
        <w:tc>
          <w:tcPr>
            <w:tcW w:type="dxa" w:w="720"/>
            <w:tcMar>
              <w:top w:w="70" w:type="dxa"/>
              <w:bottom w:w="70" w:type="dxa"/>
              <w:left w:w="80" w:type="dxa"/>
              <w:right w:w="80" w:type="dxa"/>
            </w:tcMar>
          </w:tcPr>
          <w:p>
            <w:pPr>
              <w:jc w:val="center"/>
            </w:pPr>
            <w:r>
              <w:rPr>
                <w:rFonts w:ascii="Times New Roman" w:hAnsi="Times New Roman"/>
                <w:b/>
                <w:sz w:val="18"/>
              </w:rPr>
              <w:t>5</w:t>
            </w:r>
          </w:p>
        </w:tc>
        <w:tc>
          <w:tcPr>
            <w:tcW w:type="dxa" w:w="1296"/>
            <w:tcMar>
              <w:top w:w="70" w:type="dxa"/>
              <w:bottom w:w="70" w:type="dxa"/>
              <w:left w:w="80" w:type="dxa"/>
              <w:right w:w="80" w:type="dxa"/>
            </w:tcMar>
          </w:tcPr>
          <w:p>
            <w:pPr>
              <w:jc w:val="center"/>
            </w:pPr>
            <w:r>
              <w:rPr>
                <w:rFonts w:ascii="Times New Roman" w:hAnsi="Times New Roman"/>
                <w:b/>
                <w:color w:val="B40000"/>
                <w:sz w:val="18"/>
              </w:rPr>
              <w:t>2.A2.1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gia đình*</w:t>
            </w:r>
          </w:p>
        </w:tc>
        <w:tc>
          <w:tcPr>
            <w:tcW w:type="dxa" w:w="4896"/>
            <w:tcMar>
              <w:top w:w="70" w:type="dxa"/>
              <w:bottom w:w="70" w:type="dxa"/>
              <w:left w:w="80" w:type="dxa"/>
              <w:right w:w="80" w:type="dxa"/>
            </w:tcMar>
          </w:tcPr>
          <w:p>
            <w:pPr>
              <w:jc w:val="left"/>
            </w:pPr>
            <w:r>
              <w:rPr>
                <w:rFonts w:ascii="Times New Roman" w:hAnsi="Times New Roman"/>
                <w:sz w:val="17"/>
              </w:rPr>
              <w:t>Nêu được một số thiết bị hoặc ứng dụng trong gia đình có sử dụng AI (như loa thông minh, robot hút bụi, máy điều hoà tự động điều chỉnh nhiệt độ, camera nhận diện người trong nhà, tivi thông minh gợi ý chương trình yêu thích).</w:t>
            </w:r>
          </w:p>
        </w:tc>
        <w:tc>
          <w:tcPr>
            <w:tcW w:type="dxa" w:w="5040"/>
            <w:tcMar>
              <w:top w:w="70" w:type="dxa"/>
              <w:bottom w:w="70" w:type="dxa"/>
              <w:left w:w="80" w:type="dxa"/>
              <w:right w:w="80" w:type="dxa"/>
            </w:tcMar>
          </w:tcPr>
          <w:p>
            <w:pPr>
              <w:jc w:val="left"/>
            </w:pPr>
            <w:r>
              <w:rPr>
                <w:rFonts w:ascii="Times New Roman" w:hAnsi="Times New Roman"/>
                <w:sz w:val="17"/>
              </w:rPr>
              <w:t>• AI4K12 (Big Idea 5): Nhận diện các ứng dụng AI phổ biến trong không gian gia đình (Smart Home).</w:t>
              <w:br/>
              <w:t>• Singapore MOE (Smart Nation): Làm quen với hệ sinh thái công nghệ hỗ trợ sinh hoạt đời sống.</w:t>
            </w:r>
          </w:p>
        </w:tc>
      </w:tr>
      <w:tr>
        <w:tc>
          <w:tcPr>
            <w:tcW w:type="dxa" w:w="720"/>
            <w:shd w:fill="F8F9FA"/>
            <w:tcMar>
              <w:top w:w="70" w:type="dxa"/>
              <w:bottom w:w="70" w:type="dxa"/>
              <w:left w:w="80" w:type="dxa"/>
              <w:right w:w="80" w:type="dxa"/>
            </w:tcMar>
          </w:tcPr>
          <w:p>
            <w:pPr>
              <w:jc w:val="center"/>
            </w:pPr>
            <w:r>
              <w:rPr>
                <w:rFonts w:ascii="Times New Roman" w:hAnsi="Times New Roman"/>
                <w:b/>
                <w:sz w:val="18"/>
              </w:rPr>
              <w:t>6</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2.A2.MR1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gia đình*</w:t>
            </w:r>
          </w:p>
        </w:tc>
        <w:tc>
          <w:tcPr>
            <w:tcW w:type="dxa" w:w="4896"/>
            <w:shd w:fill="F8F9FA"/>
            <w:tcMar>
              <w:top w:w="70" w:type="dxa"/>
              <w:bottom w:w="70" w:type="dxa"/>
              <w:left w:w="80" w:type="dxa"/>
              <w:right w:w="80" w:type="dxa"/>
            </w:tcMar>
          </w:tcPr>
          <w:p>
            <w:pPr>
              <w:jc w:val="left"/>
            </w:pPr>
            <w:r>
              <w:rPr>
                <w:rFonts w:ascii="Times New Roman" w:hAnsi="Times New Roman"/>
                <w:sz w:val="17"/>
              </w:rPr>
              <w:t>Thực hành sử dụng một số thiết bị hoặc ứng dụng có sử dụng AI với sự giám sát, hỗ trợ của giáo viên (như phát âm rõ câu lệnh để nhờ loa thông minh phát bài hát thiếu nhi).</w:t>
            </w:r>
          </w:p>
        </w:tc>
        <w:tc>
          <w:tcPr>
            <w:tcW w:type="dxa" w:w="5040"/>
            <w:shd w:fill="F8F9FA"/>
            <w:tcMar>
              <w:top w:w="70" w:type="dxa"/>
              <w:bottom w:w="70" w:type="dxa"/>
              <w:left w:w="80" w:type="dxa"/>
              <w:right w:w="80" w:type="dxa"/>
            </w:tcMar>
          </w:tcPr>
          <w:p>
            <w:pPr>
              <w:jc w:val="left"/>
            </w:pPr>
            <w:r>
              <w:rPr>
                <w:rFonts w:ascii="Times New Roman" w:hAnsi="Times New Roman"/>
                <w:sz w:val="17"/>
              </w:rPr>
              <w:t>• UNESCO (Human-AI Interaction): Thực hành tương tác an toàn với hệ thống AI có sự giám sát sư phạm.</w:t>
              <w:br/>
              <w:t>• AI4K12 (Big Idea 4 - Natural Interaction): Rèn kỹ năng phát âm câu lệnh rõ ràng trong môi trường học tập an toàn.</w:t>
            </w:r>
          </w:p>
        </w:tc>
      </w:tr>
      <w:tr>
        <w:tc>
          <w:tcPr>
            <w:tcW w:type="dxa" w:w="720"/>
            <w:tcMar>
              <w:top w:w="70" w:type="dxa"/>
              <w:bottom w:w="70" w:type="dxa"/>
              <w:left w:w="80" w:type="dxa"/>
              <w:right w:w="80" w:type="dxa"/>
            </w:tcMar>
          </w:tcPr>
          <w:p>
            <w:pPr>
              <w:jc w:val="center"/>
            </w:pPr>
            <w:r>
              <w:rPr>
                <w:rFonts w:ascii="Times New Roman" w:hAnsi="Times New Roman"/>
                <w:b/>
                <w:sz w:val="18"/>
              </w:rPr>
              <w:t>7</w:t>
            </w:r>
          </w:p>
        </w:tc>
        <w:tc>
          <w:tcPr>
            <w:tcW w:type="dxa" w:w="1296"/>
            <w:tcMar>
              <w:top w:w="70" w:type="dxa"/>
              <w:bottom w:w="70" w:type="dxa"/>
              <w:left w:w="80" w:type="dxa"/>
              <w:right w:w="80" w:type="dxa"/>
            </w:tcMar>
          </w:tcPr>
          <w:p>
            <w:pPr>
              <w:jc w:val="center"/>
            </w:pPr>
            <w:r>
              <w:rPr>
                <w:rFonts w:ascii="Times New Roman" w:hAnsi="Times New Roman"/>
                <w:b/>
                <w:color w:val="0066CC"/>
                <w:sz w:val="18"/>
              </w:rPr>
              <w:t>2.A2.MR2</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gia đình*</w:t>
            </w:r>
          </w:p>
        </w:tc>
        <w:tc>
          <w:tcPr>
            <w:tcW w:type="dxa" w:w="4896"/>
            <w:tcMar>
              <w:top w:w="70" w:type="dxa"/>
              <w:bottom w:w="70" w:type="dxa"/>
              <w:left w:w="80" w:type="dxa"/>
              <w:right w:w="80" w:type="dxa"/>
            </w:tcMar>
          </w:tcPr>
          <w:p>
            <w:pPr>
              <w:jc w:val="left"/>
            </w:pPr>
            <w:r>
              <w:rPr>
                <w:rFonts w:ascii="Times New Roman" w:hAnsi="Times New Roman"/>
                <w:sz w:val="17"/>
              </w:rPr>
              <w:t>Nêu được rằng không được sử dụng thiết bị hoặc ứng dụng có sử dụng AI mà không có sự giám sát của người lớn.</w:t>
            </w:r>
          </w:p>
        </w:tc>
        <w:tc>
          <w:tcPr>
            <w:tcW w:type="dxa" w:w="5040"/>
            <w:tcMar>
              <w:top w:w="70" w:type="dxa"/>
              <w:bottom w:w="70" w:type="dxa"/>
              <w:left w:w="80" w:type="dxa"/>
              <w:right w:w="80" w:type="dxa"/>
            </w:tcMar>
          </w:tcPr>
          <w:p>
            <w:pPr>
              <w:jc w:val="left"/>
            </w:pPr>
            <w:r>
              <w:rPr>
                <w:rFonts w:ascii="Times New Roman" w:hAnsi="Times New Roman"/>
                <w:sz w:val="17"/>
              </w:rPr>
              <w:t>• OECD (Digital Protection for Minors): Tuân thủ quy định an toàn số dành cho lứa tuổi nhỏ; luôn có sự đồng hành của người bảo hộ.</w:t>
              <w:br/>
              <w:t>• Google Be Internet Awesome (BIA): Kỷ luật và nguyên tắc an toàn số trong gia đình và trường học; luôn hỏi ý kiến cha mẹ trước khi sử dụng thiết bị mới.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2.A2.2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hỗ trợ mọi người*</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và kể tên được các thành viên trong gia đình mà AI có thể hỗ trợ (như nhắc bà uống thuốc đúng giờ, giúp mẹ lau sàn nhà, giúp bố hẹn giờ làm việc).</w:t>
            </w:r>
          </w:p>
        </w:tc>
        <w:tc>
          <w:tcPr>
            <w:tcW w:type="dxa" w:w="5040"/>
            <w:shd w:fill="F8F9FA"/>
            <w:tcMar>
              <w:top w:w="70" w:type="dxa"/>
              <w:bottom w:w="70" w:type="dxa"/>
              <w:left w:w="80" w:type="dxa"/>
              <w:right w:w="80" w:type="dxa"/>
            </w:tcMar>
          </w:tcPr>
          <w:p>
            <w:pPr>
              <w:jc w:val="left"/>
            </w:pPr>
            <w:r>
              <w:rPr>
                <w:rFonts w:ascii="Times New Roman" w:hAnsi="Times New Roman"/>
                <w:sz w:val="17"/>
              </w:rPr>
              <w:t>• UNESCO (AI for Social Well-being): Nhận biết giá trị nhân văn của AI trong việc chăm sóc và hỗ trợ các thế hệ trong gia đình.</w:t>
              <w:br/>
              <w:t>• OECD (Inclusive Technology): Công nghệ hướng tới hỗ trợ đa dạng nhu cầu con người.</w:t>
            </w:r>
          </w:p>
        </w:tc>
      </w:tr>
      <w:tr>
        <w:tc>
          <w:tcPr>
            <w:tcW w:type="dxa" w:w="720"/>
            <w:tcMar>
              <w:top w:w="70" w:type="dxa"/>
              <w:bottom w:w="70" w:type="dxa"/>
              <w:left w:w="80" w:type="dxa"/>
              <w:right w:w="80" w:type="dxa"/>
            </w:tcMar>
          </w:tcPr>
          <w:p>
            <w:pPr>
              <w:jc w:val="center"/>
            </w:pPr>
            <w:r>
              <w:rPr>
                <w:rFonts w:ascii="Times New Roman" w:hAnsi="Times New Roman"/>
                <w:b/>
                <w:sz w:val="18"/>
              </w:rPr>
              <w:t>9</w:t>
            </w:r>
          </w:p>
        </w:tc>
        <w:tc>
          <w:tcPr>
            <w:tcW w:type="dxa" w:w="1296"/>
            <w:tcMar>
              <w:top w:w="70" w:type="dxa"/>
              <w:bottom w:w="70" w:type="dxa"/>
              <w:left w:w="80" w:type="dxa"/>
              <w:right w:w="80" w:type="dxa"/>
            </w:tcMar>
          </w:tcPr>
          <w:p>
            <w:pPr>
              <w:jc w:val="center"/>
            </w:pPr>
            <w:r>
              <w:rPr>
                <w:rFonts w:ascii="Times New Roman" w:hAnsi="Times New Roman"/>
                <w:b/>
                <w:color w:val="0066CC"/>
                <w:sz w:val="18"/>
              </w:rPr>
              <w:t>2.A2.MR3</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hỗ trợ mọi người*</w:t>
            </w:r>
          </w:p>
        </w:tc>
        <w:tc>
          <w:tcPr>
            <w:tcW w:type="dxa" w:w="4896"/>
            <w:tcMar>
              <w:top w:w="70" w:type="dxa"/>
              <w:bottom w:w="70" w:type="dxa"/>
              <w:left w:w="80" w:type="dxa"/>
              <w:right w:w="80" w:type="dxa"/>
            </w:tcMar>
          </w:tcPr>
          <w:p>
            <w:pPr>
              <w:jc w:val="left"/>
            </w:pPr>
            <w:r>
              <w:rPr>
                <w:rFonts w:ascii="Times New Roman" w:hAnsi="Times New Roman"/>
                <w:sz w:val="17"/>
              </w:rPr>
              <w:t>Nêu được rằng mục tiêu của AI trong bối cảnh gia đình là giúp ích cho cuộc sống của các thành viên tiện nghi hơn, an toàn hơn và có nhiều thời gian cho nhau hơn.</w:t>
            </w:r>
          </w:p>
        </w:tc>
        <w:tc>
          <w:tcPr>
            <w:tcW w:type="dxa" w:w="5040"/>
            <w:tcMar>
              <w:top w:w="70" w:type="dxa"/>
              <w:bottom w:w="70" w:type="dxa"/>
              <w:left w:w="80" w:type="dxa"/>
              <w:right w:w="80" w:type="dxa"/>
            </w:tcMar>
          </w:tcPr>
          <w:p>
            <w:pPr>
              <w:jc w:val="left"/>
            </w:pPr>
            <w:r>
              <w:rPr>
                <w:rFonts w:ascii="Times New Roman" w:hAnsi="Times New Roman"/>
                <w:sz w:val="17"/>
              </w:rPr>
              <w:t>• OECD (Digital Well-being - Quality of Life): Hiểu mục đích của công nghệ trong gia đình là hỗ trợ đời sống tiện nghi, an toàn và gắn kết.</w:t>
              <w:br/>
              <w:t>• Singapore MOE (Family Connectedness): Công nghệ giúp tiết kiệm thời gian làm việc nhà để vun đắp tình cảm gia đình.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10</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2.A3.1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Con người dạy AI qua tương tác*</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được rằng mỗi lần con người nói chuyện, đặt câu hỏi, tìm kiếm hoặc đưa ra lựa chọn với các hệ thống AI (như phần mềm hội thoại tự động, ứng dụng gợi ý video hoặc nhạc), thì dữ liệu tương tác đó có thể được ghi nhận/sử dụng tùy hệ thống để học hỏi cách con người phản hồi.</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3 - Learning from User Interaction): Nhận biết rằng câu hỏi và lựa chọn của người dùng có thể được ghi nhận/sử dụng tùy hệ thống làm dữ liệu cải tiến mô hình.</w:t>
              <w:br/>
              <w:t>• UNICEF Policy Guidance on AI for Children (Data Privacy): Nhận biết rằng các tương tác với thiết bị số để lại dấu vết dữ liệu; rèn luyện thói quen giữ bí mật thông tin riêng tư.</w:t>
            </w:r>
          </w:p>
        </w:tc>
      </w:tr>
      <w:tr>
        <w:tc>
          <w:tcPr>
            <w:tcW w:type="dxa" w:w="720"/>
            <w:tcMar>
              <w:top w:w="70" w:type="dxa"/>
              <w:bottom w:w="70" w:type="dxa"/>
              <w:left w:w="80" w:type="dxa"/>
              <w:right w:w="80" w:type="dxa"/>
            </w:tcMar>
          </w:tcPr>
          <w:p>
            <w:pPr>
              <w:jc w:val="center"/>
            </w:pPr>
            <w:r>
              <w:rPr>
                <w:rFonts w:ascii="Times New Roman" w:hAnsi="Times New Roman"/>
                <w:b/>
                <w:sz w:val="18"/>
              </w:rPr>
              <w:t>11</w:t>
            </w:r>
          </w:p>
        </w:tc>
        <w:tc>
          <w:tcPr>
            <w:tcW w:type="dxa" w:w="1296"/>
            <w:tcMar>
              <w:top w:w="70" w:type="dxa"/>
              <w:bottom w:w="70" w:type="dxa"/>
              <w:left w:w="80" w:type="dxa"/>
              <w:right w:w="80" w:type="dxa"/>
            </w:tcMar>
          </w:tcPr>
          <w:p>
            <w:pPr>
              <w:jc w:val="center"/>
            </w:pPr>
            <w:r>
              <w:rPr>
                <w:rFonts w:ascii="Times New Roman" w:hAnsi="Times New Roman"/>
                <w:b/>
                <w:color w:val="0066CC"/>
                <w:sz w:val="18"/>
              </w:rPr>
              <w:t>2.A3.MR1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Con người dạy AI qua tương tác*</w:t>
            </w:r>
          </w:p>
        </w:tc>
        <w:tc>
          <w:tcPr>
            <w:tcW w:type="dxa" w:w="4896"/>
            <w:tcMar>
              <w:top w:w="70" w:type="dxa"/>
              <w:bottom w:w="70" w:type="dxa"/>
              <w:left w:w="80" w:type="dxa"/>
              <w:right w:w="80" w:type="dxa"/>
            </w:tcMar>
          </w:tcPr>
          <w:p>
            <w:pPr>
              <w:jc w:val="left"/>
            </w:pPr>
            <w:r>
              <w:rPr>
                <w:rFonts w:ascii="Times New Roman" w:hAnsi="Times New Roman"/>
                <w:sz w:val="17"/>
              </w:rPr>
              <w:t>Nêu được rằng con người có vai trò quan trọng trong việc cung cấp thông tin cho AI thông qua cách tương tác: khi con người phản hồi đúng, lịch sự và có trách nhiệm thì giúp hệ thống có thông tin tích cực; ngược lại, nếu cung cấp thông tin sai lệch thì AI có thể đưa ra kết quả sai.</w:t>
            </w:r>
          </w:p>
        </w:tc>
        <w:tc>
          <w:tcPr>
            <w:tcW w:type="dxa" w:w="5040"/>
            <w:tcMar>
              <w:top w:w="70" w:type="dxa"/>
              <w:bottom w:w="70" w:type="dxa"/>
              <w:left w:w="80" w:type="dxa"/>
              <w:right w:w="80" w:type="dxa"/>
            </w:tcMar>
          </w:tcPr>
          <w:p>
            <w:pPr>
              <w:jc w:val="left"/>
            </w:pPr>
            <w:r>
              <w:rPr>
                <w:rFonts w:ascii="Times New Roman" w:hAnsi="Times New Roman"/>
                <w:sz w:val="17"/>
              </w:rPr>
              <w:t>• Singapore MOE (Digital Civility): Trách nhiệm văn hóa ứng xử số; tương tác văn minh và trung thực khi dùng công nghệ.</w:t>
              <w:br/>
              <w:t>• UNESCO (Ethical Data Contribution): Ý thức trách nhiệm của người dùng trong việc cung cấp thông tin đúng đắn, lành mạnh.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2.B1.1</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*Các khía cạnh đạo đức của AI – Sự đối xử không công bằng*</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được rằng AI đôi khi có thể thiên kiến (thiên lệch), tức là đối xử không công bằng với một số nhóm người.</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Bias in, bias out): Nhận diện sơ khai hiện tượng thiên lệch (bias) trong các ứng dụng AI.</w:t>
              <w:br/>
              <w:t>• UNESCO (Fairness &amp; Non-discrimination): Nhận biết máy móc không hoàn hảo và có thể đối xử thiếu công bằng.</w:t>
            </w:r>
          </w:p>
        </w:tc>
      </w:tr>
      <w:tr>
        <w:tc>
          <w:tcPr>
            <w:tcW w:type="dxa" w:w="720"/>
            <w:tcMar>
              <w:top w:w="70" w:type="dxa"/>
              <w:bottom w:w="70" w:type="dxa"/>
              <w:left w:w="80" w:type="dxa"/>
              <w:right w:w="80" w:type="dxa"/>
            </w:tcMar>
          </w:tcPr>
          <w:p>
            <w:pPr>
              <w:jc w:val="center"/>
            </w:pPr>
            <w:r>
              <w:rPr>
                <w:rFonts w:ascii="Times New Roman" w:hAnsi="Times New Roman"/>
                <w:b/>
                <w:sz w:val="18"/>
              </w:rPr>
              <w:t>13</w:t>
            </w:r>
          </w:p>
        </w:tc>
        <w:tc>
          <w:tcPr>
            <w:tcW w:type="dxa" w:w="1296"/>
            <w:tcMar>
              <w:top w:w="70" w:type="dxa"/>
              <w:bottom w:w="70" w:type="dxa"/>
              <w:left w:w="80" w:type="dxa"/>
              <w:right w:w="80" w:type="dxa"/>
            </w:tcMar>
          </w:tcPr>
          <w:p>
            <w:pPr>
              <w:jc w:val="center"/>
            </w:pPr>
            <w:r>
              <w:rPr>
                <w:rFonts w:ascii="Times New Roman" w:hAnsi="Times New Roman"/>
                <w:b/>
                <w:color w:val="0066CC"/>
                <w:sz w:val="18"/>
              </w:rPr>
              <w:t>2.B1.MR1</w:t>
            </w:r>
          </w:p>
        </w:tc>
        <w:tc>
          <w:tcPr>
            <w:tcW w:type="dxa" w:w="3312"/>
            <w:tcMar>
              <w:top w:w="70" w:type="dxa"/>
              <w:bottom w:w="70" w:type="dxa"/>
              <w:left w:w="80" w:type="dxa"/>
              <w:right w:w="80" w:type="dxa"/>
            </w:tcMar>
          </w:tcPr>
          <w:p>
            <w:pPr>
              <w:jc w:val="left"/>
            </w:pPr>
            <w:r>
              <w:rPr>
                <w:rFonts w:ascii="Times New Roman" w:hAnsi="Times New Roman"/>
                <w:sz w:val="17"/>
              </w:rPr>
              <w:t>B. Đạo đức AI</w:t>
              <w:br/>
              <w:t>• *Các khía cạnh đạo đức của AI – Sự đối xử không công bằng*</w:t>
            </w:r>
          </w:p>
        </w:tc>
        <w:tc>
          <w:tcPr>
            <w:tcW w:type="dxa" w:w="4896"/>
            <w:tcMar>
              <w:top w:w="70" w:type="dxa"/>
              <w:bottom w:w="70" w:type="dxa"/>
              <w:left w:w="80" w:type="dxa"/>
              <w:right w:w="80" w:type="dxa"/>
            </w:tcMar>
          </w:tcPr>
          <w:p>
            <w:pPr>
              <w:jc w:val="left"/>
            </w:pPr>
            <w:r>
              <w:rPr>
                <w:rFonts w:ascii="Times New Roman" w:hAnsi="Times New Roman"/>
                <w:sz w:val="17"/>
              </w:rPr>
              <w:t>Nêu được ví dụ về các tình huống thể hiện sự thiên kiến (thiên lệch) của AI (như máy nhận diện giọng nói chỉ hiểu giọng bạn miền Bắc mà chưa hiểu được giọng bạn miền Trung hay miền Nam).</w:t>
            </w:r>
          </w:p>
        </w:tc>
        <w:tc>
          <w:tcPr>
            <w:tcW w:type="dxa" w:w="5040"/>
            <w:tcMar>
              <w:top w:w="70" w:type="dxa"/>
              <w:bottom w:w="70" w:type="dxa"/>
              <w:left w:w="80" w:type="dxa"/>
              <w:right w:w="80" w:type="dxa"/>
            </w:tcMar>
          </w:tcPr>
          <w:p>
            <w:pPr>
              <w:jc w:val="left"/>
            </w:pPr>
            <w:r>
              <w:rPr>
                <w:rFonts w:ascii="Times New Roman" w:hAnsi="Times New Roman"/>
                <w:sz w:val="17"/>
              </w:rPr>
              <w:t>• Google Be Internet Awesome (BIA - Fairness in AI): Nhận diện tình huống máy nhận diện giọng nói chưa hiểu được các giọng vùng miền khác nhau do thiếu dữ liệu mẫu đa dạng.</w:t>
              <w:br/>
              <w:t>• AI4K12 (Big Idea 5 - Diversity in Data): Nhận biết sự cần thiết của việc có nhiều ví dụ khác nhau để máy không bị nhận diện thiên lệch.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14</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2.B1.MR2</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*Các khía cạnh đạo đức của AI – Sự đối xử không công bằng*</w:t>
            </w:r>
          </w:p>
        </w:tc>
        <w:tc>
          <w:tcPr>
            <w:tcW w:type="dxa" w:w="4896"/>
            <w:shd w:fill="F8F9FA"/>
            <w:tcMar>
              <w:top w:w="70" w:type="dxa"/>
              <w:bottom w:w="70" w:type="dxa"/>
              <w:left w:w="80" w:type="dxa"/>
              <w:right w:w="80" w:type="dxa"/>
            </w:tcMar>
          </w:tcPr>
          <w:p>
            <w:pPr>
              <w:jc w:val="left"/>
            </w:pPr>
            <w:r>
              <w:rPr>
                <w:rFonts w:ascii="Times New Roman" w:hAnsi="Times New Roman"/>
                <w:sz w:val="17"/>
              </w:rPr>
              <w:t>Giải thích được rằng nếu dữ liệu chưa đa dạng hoặc chưa công bằng thì AI có thể học theo cách thiên vị (như chỉ dạy máy bằng hình ảnh một nhóm người thì máy sẽ nhận diện kém những người khác).</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Discovering AI - Diverse Data): Nhận biết trực quan qua ví dụ tranh ảnh: nếu chỉ dạy máy bằng hình ảnh một nhóm thì máy sẽ nhận diện kém các nhóm khác.</w:t>
              <w:br/>
              <w:t>• OECD (Data Quality &amp; Equity): Tầm quan trọng của sự đa dạng ví dụ mẫu để máy nhận diện công bằng, không bị thiên vị.</w:t>
            </w:r>
          </w:p>
        </w:tc>
      </w:tr>
      <w:tr>
        <w:tc>
          <w:tcPr>
            <w:tcW w:type="dxa" w:w="720"/>
            <w:tcMar>
              <w:top w:w="70" w:type="dxa"/>
              <w:bottom w:w="70" w:type="dxa"/>
              <w:left w:w="80" w:type="dxa"/>
              <w:right w:w="80" w:type="dxa"/>
            </w:tcMar>
          </w:tcPr>
          <w:p>
            <w:pPr>
              <w:jc w:val="center"/>
            </w:pPr>
            <w:r>
              <w:rPr>
                <w:rFonts w:ascii="Times New Roman" w:hAnsi="Times New Roman"/>
                <w:b/>
                <w:sz w:val="18"/>
              </w:rPr>
              <w:t>15</w:t>
            </w:r>
          </w:p>
        </w:tc>
        <w:tc>
          <w:tcPr>
            <w:tcW w:type="dxa" w:w="1296"/>
            <w:tcMar>
              <w:top w:w="70" w:type="dxa"/>
              <w:bottom w:w="70" w:type="dxa"/>
              <w:left w:w="80" w:type="dxa"/>
              <w:right w:w="80" w:type="dxa"/>
            </w:tcMar>
          </w:tcPr>
          <w:p>
            <w:pPr>
              <w:jc w:val="center"/>
            </w:pPr>
            <w:r>
              <w:rPr>
                <w:rFonts w:ascii="Times New Roman" w:hAnsi="Times New Roman"/>
                <w:b/>
                <w:color w:val="B40000"/>
                <w:sz w:val="18"/>
              </w:rPr>
              <w:t>2.B3.1</w:t>
            </w:r>
          </w:p>
        </w:tc>
        <w:tc>
          <w:tcPr>
            <w:tcW w:type="dxa" w:w="3312"/>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Của bạn và của tớ*</w:t>
            </w:r>
          </w:p>
        </w:tc>
        <w:tc>
          <w:tcPr>
            <w:tcW w:type="dxa" w:w="4896"/>
            <w:tcMar>
              <w:top w:w="70" w:type="dxa"/>
              <w:bottom w:w="70" w:type="dxa"/>
              <w:left w:w="80" w:type="dxa"/>
              <w:right w:w="80" w:type="dxa"/>
            </w:tcMar>
          </w:tcPr>
          <w:p>
            <w:pPr>
              <w:jc w:val="left"/>
            </w:pPr>
            <w:r>
              <w:rPr>
                <w:rFonts w:ascii="Times New Roman" w:hAnsi="Times New Roman"/>
                <w:sz w:val="17"/>
              </w:rPr>
              <w:t>Kể được tên một số thứ là của riêng em và một số thứ là của người khác (như hộp bút, quyển vở, bức tranh của em vẽ và của bạn khác trong lớp học).</w:t>
            </w:r>
          </w:p>
        </w:tc>
        <w:tc>
          <w:tcPr>
            <w:tcW w:type="dxa" w:w="5040"/>
            <w:tcMar>
              <w:top w:w="70" w:type="dxa"/>
              <w:bottom w:w="70" w:type="dxa"/>
              <w:left w:w="80" w:type="dxa"/>
              <w:right w:w="80" w:type="dxa"/>
            </w:tcMar>
          </w:tcPr>
          <w:p>
            <w:pPr>
              <w:jc w:val="left"/>
            </w:pPr>
            <w:r>
              <w:rPr>
                <w:rFonts w:ascii="Times New Roman" w:hAnsi="Times New Roman"/>
                <w:sz w:val="17"/>
              </w:rPr>
              <w:t>• UNESCO (Respect for Intellectual Property): Ý thức nền tảng về ranh giới quyền sở hữu sản phẩm cá nhân trong môi trường học đường.</w:t>
              <w:br/>
              <w:t>• Singapore MOE (CCE - Respecting Others): Tôn trọng sản phẩm và công sức sáng tạo của bạn bè.</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16</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2.B3.2</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Của bạn và của tớ*</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ví dụ về quyền sở hữu đối với sản phẩm do con người hoặc AI tạo ra (như bức tranh do em tự vẽ là của em; còn bức tranh do máy tạo ra thì phải ghi rõ là máy tạo ra, không nhận là do mình tự vẽ).</w:t>
            </w:r>
          </w:p>
        </w:tc>
        <w:tc>
          <w:tcPr>
            <w:tcW w:type="dxa" w:w="5040"/>
            <w:shd w:fill="F8F9FA"/>
            <w:tcMar>
              <w:top w:w="70" w:type="dxa"/>
              <w:bottom w:w="70" w:type="dxa"/>
              <w:left w:w="80" w:type="dxa"/>
              <w:right w:w="80" w:type="dxa"/>
            </w:tcMar>
          </w:tcPr>
          <w:p>
            <w:pPr>
              <w:jc w:val="left"/>
            </w:pPr>
            <w:r>
              <w:rPr>
                <w:rFonts w:ascii="Times New Roman" w:hAnsi="Times New Roman"/>
                <w:sz w:val="17"/>
              </w:rPr>
              <w:t>• UNESCO (Academic Integrity in GenAI): Khởi đầu của liêm chính học thuật: minh bạch nguồn gốc sản phẩm do AI tạo ra (Attribution).</w:t>
              <w:br/>
              <w:t>• Singapore MOE (Cyber Wellness - Honesty): Rèn luyện đức tính trung thực số, tự hào về sản phẩm tự tay mình làm ra, không nhận tác phẩm của máy là do mình tự sáng tác.</w:t>
            </w:r>
          </w:p>
        </w:tc>
      </w:tr>
      <w:tr>
        <w:tc>
          <w:tcPr>
            <w:tcW w:type="dxa" w:w="720"/>
            <w:tcMar>
              <w:top w:w="70" w:type="dxa"/>
              <w:bottom w:w="70" w:type="dxa"/>
              <w:left w:w="80" w:type="dxa"/>
              <w:right w:w="80" w:type="dxa"/>
            </w:tcMar>
          </w:tcPr>
          <w:p>
            <w:pPr>
              <w:jc w:val="center"/>
            </w:pPr>
            <w:r>
              <w:rPr>
                <w:rFonts w:ascii="Times New Roman" w:hAnsi="Times New Roman"/>
                <w:b/>
                <w:sz w:val="18"/>
              </w:rPr>
              <w:t>17</w:t>
            </w:r>
          </w:p>
        </w:tc>
        <w:tc>
          <w:tcPr>
            <w:tcW w:type="dxa" w:w="1296"/>
            <w:tcMar>
              <w:top w:w="70" w:type="dxa"/>
              <w:bottom w:w="70" w:type="dxa"/>
              <w:left w:w="80" w:type="dxa"/>
              <w:right w:w="80" w:type="dxa"/>
            </w:tcMar>
          </w:tcPr>
          <w:p>
            <w:pPr>
              <w:jc w:val="center"/>
            </w:pPr>
            <w:r>
              <w:rPr>
                <w:rFonts w:ascii="Times New Roman" w:hAnsi="Times New Roman"/>
                <w:b/>
                <w:color w:val="0066CC"/>
                <w:sz w:val="18"/>
              </w:rPr>
              <w:t>2.B3.MR1</w:t>
            </w:r>
          </w:p>
        </w:tc>
        <w:tc>
          <w:tcPr>
            <w:tcW w:type="dxa" w:w="3312"/>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Của bạn và của tớ*</w:t>
            </w:r>
          </w:p>
        </w:tc>
        <w:tc>
          <w:tcPr>
            <w:tcW w:type="dxa" w:w="4896"/>
            <w:tcMar>
              <w:top w:w="70" w:type="dxa"/>
              <w:bottom w:w="70" w:type="dxa"/>
              <w:left w:w="80" w:type="dxa"/>
              <w:right w:w="80" w:type="dxa"/>
            </w:tcMar>
          </w:tcPr>
          <w:p>
            <w:pPr>
              <w:jc w:val="left"/>
            </w:pPr>
            <w:r>
              <w:rPr>
                <w:rFonts w:ascii="Times New Roman" w:hAnsi="Times New Roman"/>
                <w:sz w:val="17"/>
              </w:rPr>
              <w:t>Phân biệt được thứ của mình với thứ của người khác trong một vài tình huống đơn giản (như đồ vật nào được phép tự do dùng và đồ vật nào phải hỏi trước khi chạm vào).</w:t>
            </w:r>
          </w:p>
        </w:tc>
        <w:tc>
          <w:tcPr>
            <w:tcW w:type="dxa" w:w="5040"/>
            <w:tcMar>
              <w:top w:w="70" w:type="dxa"/>
              <w:bottom w:w="70" w:type="dxa"/>
              <w:left w:w="80" w:type="dxa"/>
              <w:right w:w="80" w:type="dxa"/>
            </w:tcMar>
          </w:tcPr>
          <w:p>
            <w:pPr>
              <w:jc w:val="left"/>
            </w:pPr>
            <w:r>
              <w:rPr>
                <w:rFonts w:ascii="Times New Roman" w:hAnsi="Times New Roman"/>
                <w:sz w:val="17"/>
              </w:rPr>
              <w:t>• OECD (Digital Ethics &amp; Boundaries): Nhận diện ranh giới cho phép (Permissions &amp; Boundaries) khi sử dụng tài sản chung và riêng.</w:t>
              <w:br/>
              <w:t>• Singapore MOE (Cyber Wellness): Tôn trọng quyền riêng tư và quyền sở hữu trong các hoạt động hợp tác.</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18</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2.B3.MR2</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Của bạn và của tớ*</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rằng muốn dùng thứ của người khác thì phải hỏi và được người đó đồng ý; thực hành nói lời xin phép lịch sự trước khi mượn đồ dùng hoặc tranh vẽ của bạn.</w:t>
            </w:r>
          </w:p>
        </w:tc>
        <w:tc>
          <w:tcPr>
            <w:tcW w:type="dxa" w:w="5040"/>
            <w:shd w:fill="F8F9FA"/>
            <w:tcMar>
              <w:top w:w="70" w:type="dxa"/>
              <w:bottom w:w="70" w:type="dxa"/>
              <w:left w:w="80" w:type="dxa"/>
              <w:right w:w="80" w:type="dxa"/>
            </w:tcMar>
          </w:tcPr>
          <w:p>
            <w:pPr>
              <w:jc w:val="left"/>
            </w:pPr>
            <w:r>
              <w:rPr>
                <w:rFonts w:ascii="Times New Roman" w:hAnsi="Times New Roman"/>
                <w:sz w:val="17"/>
              </w:rPr>
              <w:t>• UNESCO (Principle of Consent): Thực hành nguyên tắc đồng thuận (Consent) văn minh trong giao tiếp và hợp tác học tập.</w:t>
              <w:br/>
              <w:t>• CASEL (Relationship Skills): Rèn luyện kỹ năng quan hệ xã hội tôn trọng và lịch thiệp.</w:t>
            </w:r>
          </w:p>
        </w:tc>
      </w:tr>
      <w:tr>
        <w:tc>
          <w:tcPr>
            <w:tcW w:type="dxa" w:w="720"/>
            <w:tcMar>
              <w:top w:w="70" w:type="dxa"/>
              <w:bottom w:w="70" w:type="dxa"/>
              <w:left w:w="80" w:type="dxa"/>
              <w:right w:w="80" w:type="dxa"/>
            </w:tcMar>
          </w:tcPr>
          <w:p>
            <w:pPr>
              <w:jc w:val="center"/>
            </w:pPr>
            <w:r>
              <w:rPr>
                <w:rFonts w:ascii="Times New Roman" w:hAnsi="Times New Roman"/>
                <w:b/>
                <w:sz w:val="18"/>
              </w:rPr>
              <w:t>19</w:t>
            </w:r>
          </w:p>
        </w:tc>
        <w:tc>
          <w:tcPr>
            <w:tcW w:type="dxa" w:w="1296"/>
            <w:tcMar>
              <w:top w:w="70" w:type="dxa"/>
              <w:bottom w:w="70" w:type="dxa"/>
              <w:left w:w="80" w:type="dxa"/>
              <w:right w:w="80" w:type="dxa"/>
            </w:tcMar>
          </w:tcPr>
          <w:p>
            <w:pPr>
              <w:jc w:val="center"/>
            </w:pPr>
            <w:r>
              <w:rPr>
                <w:rFonts w:ascii="Times New Roman" w:hAnsi="Times New Roman"/>
                <w:b/>
                <w:color w:val="B40000"/>
                <w:sz w:val="18"/>
              </w:rPr>
              <w:t>2.C1.1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Cách AI học và học liệu của AI*</w:t>
            </w:r>
          </w:p>
        </w:tc>
        <w:tc>
          <w:tcPr>
            <w:tcW w:type="dxa" w:w="4896"/>
            <w:tcMar>
              <w:top w:w="70" w:type="dxa"/>
              <w:bottom w:w="70" w:type="dxa"/>
              <w:left w:w="80" w:type="dxa"/>
              <w:right w:w="80" w:type="dxa"/>
            </w:tcMar>
          </w:tcPr>
          <w:p>
            <w:pPr>
              <w:jc w:val="left"/>
            </w:pPr>
            <w:r>
              <w:rPr>
                <w:rFonts w:ascii="Times New Roman" w:hAnsi="Times New Roman"/>
                <w:sz w:val="17"/>
              </w:rPr>
              <w:t>Giải thích được “dữ liệu” là những ví dụ (hình ảnh, âm thanh) mà con người dùng để dạy cho AI.</w:t>
            </w:r>
          </w:p>
        </w:tc>
        <w:tc>
          <w:tcPr>
            <w:tcW w:type="dxa" w:w="5040"/>
            <w:tcMar>
              <w:top w:w="70" w:type="dxa"/>
              <w:bottom w:w="70" w:type="dxa"/>
              <w:left w:w="80" w:type="dxa"/>
              <w:right w:w="80" w:type="dxa"/>
            </w:tcMar>
          </w:tcPr>
          <w:p>
            <w:pPr>
              <w:jc w:val="left"/>
            </w:pPr>
            <w:r>
              <w:rPr>
                <w:rFonts w:ascii="Times New Roman" w:hAnsi="Times New Roman"/>
                <w:sz w:val="17"/>
              </w:rPr>
              <w:t>• AI4K12 (Big Idea 3 - What is Data): Định nghĩa dữ liệu trực quan: tập hợp hình ảnh, âm thanh mẫu phục vụ việc dạy máy tính.</w:t>
              <w:br/>
              <w:t>• Google DeepMind (Experience AI): Hiểu dữ liệu là nguồn cung cấp kiến thức nền tảng để xây dựng mô hình AI.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20</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2.C1.MR1</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*Đặc điểm chính của AI – Cách AI học và học liệu của AI*</w:t>
            </w:r>
          </w:p>
        </w:tc>
        <w:tc>
          <w:tcPr>
            <w:tcW w:type="dxa" w:w="4896"/>
            <w:shd w:fill="F8F9FA"/>
            <w:tcMar>
              <w:top w:w="70" w:type="dxa"/>
              <w:bottom w:w="70" w:type="dxa"/>
              <w:left w:w="80" w:type="dxa"/>
              <w:right w:w="80" w:type="dxa"/>
            </w:tcMar>
          </w:tcPr>
          <w:p>
            <w:pPr>
              <w:jc w:val="left"/>
            </w:pPr>
            <w:r>
              <w:rPr>
                <w:rFonts w:ascii="Times New Roman" w:hAnsi="Times New Roman"/>
                <w:sz w:val="17"/>
              </w:rPr>
              <w:t>So sánh được ở mức độ cơ bản giữa cách học của con người và AI (con người học qua nhìn, chơi đùa và trải nghiệm thật trong cuộc sống; còn AI học bằng cách xem qua nhiều tranh ảnh, âm thanh mẫu do con người nạp vào).</w:t>
            </w:r>
          </w:p>
        </w:tc>
        <w:tc>
          <w:tcPr>
            <w:tcW w:type="dxa" w:w="5040"/>
            <w:shd w:fill="F8F9FA"/>
            <w:tcMar>
              <w:top w:w="70" w:type="dxa"/>
              <w:bottom w:w="70" w:type="dxa"/>
              <w:left w:w="80" w:type="dxa"/>
              <w:right w:w="80" w:type="dxa"/>
            </w:tcMar>
          </w:tcPr>
          <w:p>
            <w:pPr>
              <w:jc w:val="left"/>
            </w:pPr>
            <w:r>
              <w:rPr>
                <w:rFonts w:ascii="Times New Roman" w:hAnsi="Times New Roman"/>
                <w:sz w:val="17"/>
              </w:rPr>
              <w:t>• UNESCO (Human Intelligence vs Machine Learning): So sánh phương thức học tập trực tiếp đa giác quan của con người với cách máy học tính toán từ dữ liệu số.</w:t>
              <w:br/>
              <w:t>• AI4K12 (Big Idea 3): Hiểu bản chất khác biệt giữa nhận thức sinh học và học máy.</w:t>
            </w:r>
          </w:p>
        </w:tc>
      </w:tr>
      <w:tr>
        <w:tc>
          <w:tcPr>
            <w:tcW w:type="dxa" w:w="720"/>
            <w:tcMar>
              <w:top w:w="70" w:type="dxa"/>
              <w:bottom w:w="70" w:type="dxa"/>
              <w:left w:w="80" w:type="dxa"/>
              <w:right w:w="80" w:type="dxa"/>
            </w:tcMar>
          </w:tcPr>
          <w:p>
            <w:pPr>
              <w:jc w:val="center"/>
            </w:pPr>
            <w:r>
              <w:rPr>
                <w:rFonts w:ascii="Times New Roman" w:hAnsi="Times New Roman"/>
                <w:b/>
                <w:sz w:val="18"/>
              </w:rPr>
              <w:t>21</w:t>
            </w:r>
          </w:p>
        </w:tc>
        <w:tc>
          <w:tcPr>
            <w:tcW w:type="dxa" w:w="1296"/>
            <w:tcMar>
              <w:top w:w="70" w:type="dxa"/>
              <w:bottom w:w="70" w:type="dxa"/>
              <w:left w:w="80" w:type="dxa"/>
              <w:right w:w="80" w:type="dxa"/>
            </w:tcMar>
          </w:tcPr>
          <w:p>
            <w:pPr>
              <w:jc w:val="center"/>
            </w:pPr>
            <w:r>
              <w:rPr>
                <w:rFonts w:ascii="Times New Roman" w:hAnsi="Times New Roman"/>
                <w:b/>
                <w:color w:val="B40000"/>
                <w:sz w:val="18"/>
              </w:rPr>
              <w:t>2.C3.1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*Công nghệ AI – Sơ lược cách AI phân loại đồ vật*</w:t>
            </w:r>
          </w:p>
        </w:tc>
        <w:tc>
          <w:tcPr>
            <w:tcW w:type="dxa" w:w="4896"/>
            <w:tcMar>
              <w:top w:w="70" w:type="dxa"/>
              <w:bottom w:w="70" w:type="dxa"/>
              <w:left w:w="80" w:type="dxa"/>
              <w:right w:w="80" w:type="dxa"/>
            </w:tcMar>
          </w:tcPr>
          <w:p>
            <w:pPr>
              <w:jc w:val="left"/>
            </w:pPr>
            <w:r>
              <w:rPr>
                <w:rFonts w:ascii="Times New Roman" w:hAnsi="Times New Roman"/>
                <w:sz w:val="17"/>
              </w:rPr>
              <w:t>Nhận biết được rằng AI có thể phân loại (như nhận biết và chia đồ vật thành nhóm quả cam và nhóm quả chuối).</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Classification): Nhận diện bài toán phân loại (Classification) như một dạng bài toán quen thuộc của học máy.</w:t>
              <w:br/>
              <w:t>• AI4K12 (Big Idea 3 - Pattern Categorization): Khả năng nhận dạng đặc trưng để phân nhóm đối tượng của AI.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2.C3.2</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*Công nghệ AI – Sơ lược cách AI phân loại đồ vật*</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rằng AI có thể phân loại sai (như khi đồ vật nhìn quá giống nhau: nhầm quả bóng màu cam với quả cam).</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1 &amp; 3 - Edge Cases): Nhận thức về giới hạn của thị giác máy tính khi các đặc trưng bên ngoài quá tương đồng.</w:t>
              <w:br/>
              <w:t>• OECD (Critical Digital Skills): Hiểu nguyên nhân gây sai sót của mô hình AI khi thiếu đặc trưng chiều sâu.</w:t>
            </w:r>
          </w:p>
        </w:tc>
      </w:tr>
      <w:tr>
        <w:tc>
          <w:tcPr>
            <w:tcW w:type="dxa" w:w="720"/>
            <w:tcMar>
              <w:top w:w="70" w:type="dxa"/>
              <w:bottom w:w="70" w:type="dxa"/>
              <w:left w:w="80" w:type="dxa"/>
              <w:right w:w="80" w:type="dxa"/>
            </w:tcMar>
          </w:tcPr>
          <w:p>
            <w:pPr>
              <w:jc w:val="center"/>
            </w:pPr>
            <w:r>
              <w:rPr>
                <w:rFonts w:ascii="Times New Roman" w:hAnsi="Times New Roman"/>
                <w:b/>
                <w:sz w:val="18"/>
              </w:rPr>
              <w:t>23</w:t>
            </w:r>
          </w:p>
        </w:tc>
        <w:tc>
          <w:tcPr>
            <w:tcW w:type="dxa" w:w="1296"/>
            <w:tcMar>
              <w:top w:w="70" w:type="dxa"/>
              <w:bottom w:w="70" w:type="dxa"/>
              <w:left w:w="80" w:type="dxa"/>
              <w:right w:w="80" w:type="dxa"/>
            </w:tcMar>
          </w:tcPr>
          <w:p>
            <w:pPr>
              <w:jc w:val="center"/>
            </w:pPr>
            <w:r>
              <w:rPr>
                <w:rFonts w:ascii="Times New Roman" w:hAnsi="Times New Roman"/>
                <w:b/>
                <w:color w:val="0066CC"/>
                <w:sz w:val="18"/>
              </w:rPr>
              <w:t>2.C3.MR1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*Công nghệ AI – Sơ lược cách AI phân loại đồ vật*</w:t>
            </w:r>
          </w:p>
        </w:tc>
        <w:tc>
          <w:tcPr>
            <w:tcW w:type="dxa" w:w="4896"/>
            <w:tcMar>
              <w:top w:w="70" w:type="dxa"/>
              <w:bottom w:w="70" w:type="dxa"/>
              <w:left w:w="80" w:type="dxa"/>
              <w:right w:w="80" w:type="dxa"/>
            </w:tcMar>
          </w:tcPr>
          <w:p>
            <w:pPr>
              <w:jc w:val="left"/>
            </w:pPr>
            <w:r>
              <w:rPr>
                <w:rFonts w:ascii="Times New Roman" w:hAnsi="Times New Roman"/>
                <w:sz w:val="17"/>
              </w:rPr>
              <w:t>Quan sát được thao tác phân loại đồ vật do giáo viên thực hiện trên thiết bị điện tử hoặc mô phỏng; từ kết quả quan sát đó, so sánh được cách AI phân loại với cách con người phân loại (nêu được rằng khi đồ vật bị che khuất một phần, con người có thể tận dụng kinh nghiệm và ngữ cảnh thực tế để nhận ra, còn AI có thể gặp khó khăn hoặc phân loại nhầm).</w:t>
            </w:r>
          </w:p>
        </w:tc>
        <w:tc>
          <w:tcPr>
            <w:tcW w:type="dxa" w:w="5040"/>
            <w:tcMar>
              <w:top w:w="70" w:type="dxa"/>
              <w:bottom w:w="70" w:type="dxa"/>
              <w:left w:w="80" w:type="dxa"/>
              <w:right w:w="80" w:type="dxa"/>
            </w:tcMar>
          </w:tcPr>
          <w:p>
            <w:pPr>
              <w:jc w:val="left"/>
            </w:pPr>
            <w:r>
              <w:rPr>
                <w:rFonts w:ascii="Times New Roman" w:hAnsi="Times New Roman"/>
                <w:sz w:val="17"/>
              </w:rPr>
              <w:t>• UNESCO (Contextual Inference): Nhận biết khả năng liên tưởng ngữ cảnh của con người và giới hạn của AI khi đồ vật bị che khuất một phần (Occlusion).</w:t>
              <w:br/>
              <w:t>• AI4K12 (Big Idea 1 - Perception Limitations): Hạn chế của AI khi đối mặt với vật thể bị che khuất.</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2.D1.1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Máy thông minh giúp giải quyết vấn đề quanh em*</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một số vấn đề đơn giản, gần gũi trong đời sống có thể áp dụng AI để giải quyết (như một công việc vất vả trong lớp hoặc ở nhà mà em mong có máy thông minh giúp đỡ: lau bảng trên cao, nhặt rác dưới gầm bàn).</w:t>
            </w:r>
          </w:p>
        </w:tc>
        <w:tc>
          <w:tcPr>
            <w:tcW w:type="dxa" w:w="5040"/>
            <w:shd w:fill="F8F9FA"/>
            <w:tcMar>
              <w:top w:w="70" w:type="dxa"/>
              <w:bottom w:w="70" w:type="dxa"/>
              <w:left w:w="80" w:type="dxa"/>
              <w:right w:w="80" w:type="dxa"/>
            </w:tcMar>
          </w:tcPr>
          <w:p>
            <w:pPr>
              <w:jc w:val="left"/>
            </w:pPr>
            <w:r>
              <w:rPr>
                <w:rFonts w:ascii="Times New Roman" w:hAnsi="Times New Roman"/>
                <w:sz w:val="17"/>
              </w:rPr>
              <w:t>• Stanford AI Quests / Experience AI Module 2: Xác định vấn đề thực tế xuất phát từ nhu cầu con người (Problem Formulation).</w:t>
              <w:br/>
              <w:t>• UNESCO (Human-Centred Problem Identification): Đặt khó khăn của con người làm trọng tâm để tìm kiếm giải pháp công nghệ.</w:t>
            </w:r>
          </w:p>
        </w:tc>
      </w:tr>
      <w:tr>
        <w:tc>
          <w:tcPr>
            <w:tcW w:type="dxa" w:w="720"/>
            <w:tcMar>
              <w:top w:w="70" w:type="dxa"/>
              <w:bottom w:w="70" w:type="dxa"/>
              <w:left w:w="80" w:type="dxa"/>
              <w:right w:w="80" w:type="dxa"/>
            </w:tcMar>
          </w:tcPr>
          <w:p>
            <w:pPr>
              <w:jc w:val="center"/>
            </w:pPr>
            <w:r>
              <w:rPr>
                <w:rFonts w:ascii="Times New Roman" w:hAnsi="Times New Roman"/>
                <w:b/>
                <w:sz w:val="18"/>
              </w:rPr>
              <w:t>25</w:t>
            </w:r>
          </w:p>
        </w:tc>
        <w:tc>
          <w:tcPr>
            <w:tcW w:type="dxa" w:w="1296"/>
            <w:tcMar>
              <w:top w:w="70" w:type="dxa"/>
              <w:bottom w:w="70" w:type="dxa"/>
              <w:left w:w="80" w:type="dxa"/>
              <w:right w:w="80" w:type="dxa"/>
            </w:tcMar>
          </w:tcPr>
          <w:p>
            <w:pPr>
              <w:jc w:val="center"/>
            </w:pPr>
            <w:r>
              <w:rPr>
                <w:rFonts w:ascii="Times New Roman" w:hAnsi="Times New Roman"/>
                <w:b/>
                <w:color w:val="B40000"/>
                <w:sz w:val="18"/>
              </w:rPr>
              <w:t>2.D1.2</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Ý tưởng máy thông minh*</w:t>
            </w:r>
          </w:p>
        </w:tc>
        <w:tc>
          <w:tcPr>
            <w:tcW w:type="dxa" w:w="4896"/>
            <w:tcMar>
              <w:top w:w="70" w:type="dxa"/>
              <w:bottom w:w="70" w:type="dxa"/>
              <w:left w:w="80" w:type="dxa"/>
              <w:right w:w="80" w:type="dxa"/>
            </w:tcMar>
          </w:tcPr>
          <w:p>
            <w:pPr>
              <w:jc w:val="left"/>
            </w:pPr>
            <w:r>
              <w:rPr>
                <w:rFonts w:ascii="Times New Roman" w:hAnsi="Times New Roman"/>
                <w:sz w:val="17"/>
              </w:rPr>
              <w:t>Nêu được một số ý tưởng máy thông minh (như vẽ tranh hoặc kể tên một chú robot mơ ước do em tưởng tượng ra để giúp đỡ mọi người).</w:t>
            </w:r>
          </w:p>
        </w:tc>
        <w:tc>
          <w:tcPr>
            <w:tcW w:type="dxa" w:w="5040"/>
            <w:tcMar>
              <w:top w:w="70" w:type="dxa"/>
              <w:bottom w:w="70" w:type="dxa"/>
              <w:left w:w="80" w:type="dxa"/>
              <w:right w:w="80" w:type="dxa"/>
            </w:tcMar>
          </w:tcPr>
          <w:p>
            <w:pPr>
              <w:jc w:val="left"/>
            </w:pPr>
            <w:r>
              <w:rPr>
                <w:rFonts w:ascii="Times New Roman" w:hAnsi="Times New Roman"/>
                <w:sz w:val="17"/>
              </w:rPr>
              <w:t>• MIT Day of AI (Creative AI Design): Phát triển năng lực sáng tạo và hình dung giải pháp hệ thống phục vụ cộng đồng.</w:t>
              <w:br/>
              <w:t>• Singapore MOE (Design Thinking for Primary): Thể hiện ý tưởng thiết kế công nghệ qua tranh vẽ hoặc kể chuyện.</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26</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2.D1.MR1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Ý tưởng máy thông minh*</w:t>
            </w:r>
          </w:p>
        </w:tc>
        <w:tc>
          <w:tcPr>
            <w:tcW w:type="dxa" w:w="4896"/>
            <w:shd w:fill="F8F9FA"/>
            <w:tcMar>
              <w:top w:w="70" w:type="dxa"/>
              <w:bottom w:w="70" w:type="dxa"/>
              <w:left w:w="80" w:type="dxa"/>
              <w:right w:w="80" w:type="dxa"/>
            </w:tcMar>
          </w:tcPr>
          <w:p>
            <w:pPr>
              <w:jc w:val="left"/>
            </w:pPr>
            <w:r>
              <w:rPr>
                <w:rFonts w:ascii="Times New Roman" w:hAnsi="Times New Roman"/>
                <w:sz w:val="17"/>
              </w:rPr>
              <w:t>Nêu một số ví dụ phù hợp để “dạy” AI trong một tình huống cụ thể (như chọn được một số hình ảnh mẫu đúng để dạy cho chú robot của em nhận biết quả táo hay quả cam).</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Dataset Curation): Thực hành vai trò lựa chọn ví dụ mẫu để dạy cho mô hình.</w:t>
              <w:br/>
              <w:t>• AI4K12 (Big Idea 3): Nhận biết tầm quan trọng của việc chọn đúng hình ảnh mẫu phù hợp.</w:t>
            </w:r>
          </w:p>
        </w:tc>
      </w:tr>
      <w:tr>
        <w:tc>
          <w:tcPr>
            <w:tcW w:type="dxa" w:w="720"/>
            <w:tcMar>
              <w:top w:w="70" w:type="dxa"/>
              <w:bottom w:w="70" w:type="dxa"/>
              <w:left w:w="80" w:type="dxa"/>
              <w:right w:w="80" w:type="dxa"/>
            </w:tcMar>
          </w:tcPr>
          <w:p>
            <w:pPr>
              <w:jc w:val="center"/>
            </w:pPr>
            <w:r>
              <w:rPr>
                <w:rFonts w:ascii="Times New Roman" w:hAnsi="Times New Roman"/>
                <w:b/>
                <w:sz w:val="18"/>
              </w:rPr>
              <w:t>27</w:t>
            </w:r>
          </w:p>
        </w:tc>
        <w:tc>
          <w:tcPr>
            <w:tcW w:type="dxa" w:w="1296"/>
            <w:tcMar>
              <w:top w:w="70" w:type="dxa"/>
              <w:bottom w:w="70" w:type="dxa"/>
              <w:left w:w="80" w:type="dxa"/>
              <w:right w:w="80" w:type="dxa"/>
            </w:tcMar>
          </w:tcPr>
          <w:p>
            <w:pPr>
              <w:jc w:val="center"/>
            </w:pPr>
            <w:r>
              <w:rPr>
                <w:rFonts w:ascii="Times New Roman" w:hAnsi="Times New Roman"/>
                <w:b/>
                <w:color w:val="B40000"/>
                <w:sz w:val="18"/>
              </w:rPr>
              <w:t>2.D2.1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Vai trò của dữ liệu*</w:t>
            </w:r>
          </w:p>
        </w:tc>
        <w:tc>
          <w:tcPr>
            <w:tcW w:type="dxa" w:w="4896"/>
            <w:tcMar>
              <w:top w:w="70" w:type="dxa"/>
              <w:bottom w:w="70" w:type="dxa"/>
              <w:left w:w="80" w:type="dxa"/>
              <w:right w:w="80" w:type="dxa"/>
            </w:tcMar>
          </w:tcPr>
          <w:p>
            <w:pPr>
              <w:jc w:val="left"/>
            </w:pPr>
            <w:r>
              <w:rPr>
                <w:rFonts w:ascii="Times New Roman" w:hAnsi="Times New Roman"/>
                <w:sz w:val="17"/>
              </w:rPr>
              <w:t>Giải thích được ở mức độ cơ bản về vai trò của dữ liệu trong việc “dạy” AI trong một tình huống cụ thể: đối với các hệ thống AI học máy, máy tính cần có tập ví dụ mẫu (như tranh ảnh, âm thanh) do con người chuẩn bị thì mới có thể học và nhận biết được.</w:t>
            </w:r>
          </w:p>
        </w:tc>
        <w:tc>
          <w:tcPr>
            <w:tcW w:type="dxa" w:w="5040"/>
            <w:tcMar>
              <w:top w:w="70" w:type="dxa"/>
              <w:bottom w:w="70" w:type="dxa"/>
              <w:left w:w="80" w:type="dxa"/>
              <w:right w:w="80" w:type="dxa"/>
            </w:tcMar>
          </w:tcPr>
          <w:p>
            <w:pPr>
              <w:jc w:val="left"/>
            </w:pPr>
            <w:r>
              <w:rPr>
                <w:rFonts w:ascii="Times New Roman" w:hAnsi="Times New Roman"/>
                <w:sz w:val="17"/>
              </w:rPr>
              <w:t>• AI4K12 (Big Idea 3 - Data Dependency in Machine Learning): Hiểu nguyên lý phụ thuộc dữ liệu của học máy: không có ví dụ mẫu thì mô hình học máy không thể học được.</w:t>
              <w:br/>
              <w:t>• UNESCO (System Architecture): Vai trò quan trọng của dữ liệu mẫu đầu vào trong hệ thống AI học máy.</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2.D2.2</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Vai trò của dữ liệu*</w:t>
            </w:r>
          </w:p>
        </w:tc>
        <w:tc>
          <w:tcPr>
            <w:tcW w:type="dxa" w:w="4896"/>
            <w:shd w:fill="F8F9FA"/>
            <w:tcMar>
              <w:top w:w="70" w:type="dxa"/>
              <w:bottom w:w="70" w:type="dxa"/>
              <w:left w:w="80" w:type="dxa"/>
              <w:right w:w="80" w:type="dxa"/>
            </w:tcMar>
          </w:tcPr>
          <w:p>
            <w:pPr>
              <w:jc w:val="left"/>
            </w:pPr>
            <w:r>
              <w:rPr>
                <w:rFonts w:ascii="Times New Roman" w:hAnsi="Times New Roman"/>
                <w:sz w:val="17"/>
              </w:rPr>
              <w:t>Giải thích được ở mức độ cơ bản rằng cần cung cấp cho AI dữ liệu chính xác, rõ ràng để AI đưa ra kết quả đúng; nếu đưa cho AI hình ảnh bị mờ, chụp tối hoặc sai thông tin thì AI có thể nhận diện kém hoặc đưa ra kết quả sai.</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Garbage in, Garbage out): Hiểu nguyên lý chất lượng dữ liệu: dữ liệu đầu vào mờ/nhiễu/sai thông tin có thể làm mô hình dự đoán kém hoặc sai sót.</w:t>
              <w:br/>
              <w:t>• OECD (Data Quality Principles): Tầm quan trọng của hình ảnh, âm thanh rõ ràng đối với kết quả của AI.</w:t>
            </w:r>
          </w:p>
        </w:tc>
      </w:tr>
      <w:tr>
        <w:tc>
          <w:tcPr>
            <w:tcW w:type="dxa" w:w="720"/>
            <w:tcMar>
              <w:top w:w="70" w:type="dxa"/>
              <w:bottom w:w="70" w:type="dxa"/>
              <w:left w:w="80" w:type="dxa"/>
              <w:right w:w="80" w:type="dxa"/>
            </w:tcMar>
          </w:tcPr>
          <w:p>
            <w:pPr>
              <w:jc w:val="center"/>
            </w:pPr>
            <w:r>
              <w:rPr>
                <w:rFonts w:ascii="Times New Roman" w:hAnsi="Times New Roman"/>
                <w:b/>
                <w:sz w:val="18"/>
              </w:rPr>
              <w:t>29</w:t>
            </w:r>
          </w:p>
        </w:tc>
        <w:tc>
          <w:tcPr>
            <w:tcW w:type="dxa" w:w="1296"/>
            <w:tcMar>
              <w:top w:w="70" w:type="dxa"/>
              <w:bottom w:w="70" w:type="dxa"/>
              <w:left w:w="80" w:type="dxa"/>
              <w:right w:w="80" w:type="dxa"/>
            </w:tcMar>
          </w:tcPr>
          <w:p>
            <w:pPr>
              <w:jc w:val="center"/>
            </w:pPr>
            <w:r>
              <w:rPr>
                <w:rFonts w:ascii="Times New Roman" w:hAnsi="Times New Roman"/>
                <w:b/>
                <w:color w:val="0066CC"/>
                <w:sz w:val="18"/>
              </w:rPr>
              <w:t>2.D2.MR1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Vai trò của dữ liệu*</w:t>
            </w:r>
          </w:p>
        </w:tc>
        <w:tc>
          <w:tcPr>
            <w:tcW w:type="dxa" w:w="4896"/>
            <w:tcMar>
              <w:top w:w="70" w:type="dxa"/>
              <w:bottom w:w="70" w:type="dxa"/>
              <w:left w:w="80" w:type="dxa"/>
              <w:right w:w="80" w:type="dxa"/>
            </w:tcMar>
          </w:tcPr>
          <w:p>
            <w:pPr>
              <w:jc w:val="left"/>
            </w:pPr>
            <w:r>
              <w:rPr>
                <w:rFonts w:ascii="Times New Roman" w:hAnsi="Times New Roman"/>
                <w:sz w:val="17"/>
              </w:rPr>
              <w:t>Thực hành thu thập một số dữ liệu để “dạy” AI trong một tình huống cụ thể (như tìm và sắp xếp 5-10 bức tranh rõ nét từ sách báo cũ để tạo thành bộ ví dụ mẫu dạy máy nhận diện đồ vật).</w:t>
            </w:r>
          </w:p>
        </w:tc>
        <w:tc>
          <w:tcPr>
            <w:tcW w:type="dxa" w:w="5040"/>
            <w:tcMar>
              <w:top w:w="70" w:type="dxa"/>
              <w:bottom w:w="70" w:type="dxa"/>
              <w:left w:w="80" w:type="dxa"/>
              <w:right w:w="80" w:type="dxa"/>
            </w:tcMar>
          </w:tcPr>
          <w:p>
            <w:pPr>
              <w:jc w:val="left"/>
            </w:pPr>
            <w:r>
              <w:rPr>
                <w:rFonts w:ascii="Times New Roman" w:hAnsi="Times New Roman"/>
                <w:sz w:val="17"/>
              </w:rPr>
              <w:t>• MIT Day of AI &amp; Google DeepMind (Hands-on Dataset Building): Trải nghiệm quy trình thu thập và sắp xếp tập hình ảnh mẫu rõ ràng trong tình huống thực tế.</w:t>
              <w:br/>
              <w:t>• Singapore MOE (Computational Practice): Rèn luyện thao tác sắp xếp dữ liệu ngăn nắp, khoa học.</w:t>
            </w:r>
          </w:p>
        </w:tc>
      </w:tr>
    </w:tbl>
    <w:p>
      <w:r>
        <w:br w:type="page"/>
      </w:r>
    </w:p>
    <w:p>
      <w:pPr>
        <w:spacing w:before="120" w:after="120"/>
      </w:pPr>
      <w:r>
        <w:rPr>
          <w:rFonts w:ascii="Times New Roman" w:hAnsi="Times New Roman"/>
          <w:b/>
          <w:color w:val="003366"/>
          <w:sz w:val="25"/>
        </w:rPr>
        <w:t>PHẦN III: KHUNG NỘI DUNG GIÁO DỤC AI – LỚP 3 (32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tcPr>
          <w:p>
            <w:pPr>
              <w:jc w:val="center"/>
            </w:pPr>
            <w:r>
              <w:rPr>
                <w:rFonts w:ascii="Times New Roman" w:hAnsi="Times New Roman"/>
                <w:b/>
                <w:sz w:val="18"/>
              </w:rPr>
              <w:t>1</w:t>
            </w:r>
          </w:p>
        </w:tc>
        <w:tc>
          <w:tcPr>
            <w:tcW w:type="dxa" w:w="1296"/>
            <w:tcMar>
              <w:top w:w="70" w:type="dxa"/>
              <w:bottom w:w="70" w:type="dxa"/>
              <w:left w:w="80" w:type="dxa"/>
              <w:right w:w="80" w:type="dxa"/>
            </w:tcMar>
          </w:tcPr>
          <w:p>
            <w:pPr>
              <w:jc w:val="center"/>
            </w:pPr>
            <w:r>
              <w:rPr>
                <w:rFonts w:ascii="Times New Roman" w:hAnsi="Times New Roman"/>
                <w:b/>
                <w:color w:val="B40000"/>
                <w:sz w:val="18"/>
              </w:rPr>
              <w:t>3.A1.1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Cách sử dụng AI trong học tập*</w:t>
            </w:r>
          </w:p>
        </w:tc>
        <w:tc>
          <w:tcPr>
            <w:tcW w:type="dxa" w:w="4896"/>
            <w:tcMar>
              <w:top w:w="70" w:type="dxa"/>
              <w:bottom w:w="70" w:type="dxa"/>
              <w:left w:w="80" w:type="dxa"/>
              <w:right w:w="80" w:type="dxa"/>
            </w:tcMar>
          </w:tcPr>
          <w:p>
            <w:pPr>
              <w:jc w:val="left"/>
            </w:pPr>
            <w:r>
              <w:rPr>
                <w:rFonts w:ascii="Times New Roman" w:hAnsi="Times New Roman"/>
                <w:sz w:val="17"/>
              </w:rPr>
              <w:t>Nhận biết được một số tình huống sử dụng AI hỗ trợ học sinh trong quá trình học tập.</w:t>
            </w:r>
          </w:p>
        </w:tc>
        <w:tc>
          <w:tcPr>
            <w:tcW w:type="dxa" w:w="5040"/>
            <w:tcMar>
              <w:top w:w="70" w:type="dxa"/>
              <w:bottom w:w="70" w:type="dxa"/>
              <w:left w:w="80" w:type="dxa"/>
              <w:right w:w="80" w:type="dxa"/>
            </w:tcMar>
          </w:tcPr>
          <w:p>
            <w:pPr>
              <w:jc w:val="left"/>
            </w:pPr>
            <w:r>
              <w:rPr>
                <w:rFonts w:ascii="Times New Roman" w:hAnsi="Times New Roman"/>
                <w:sz w:val="17"/>
              </w:rPr>
              <w:t>• UNESCO (Human-Centred Mindset - AI in Education): Nhận diện các kịch bản học tập AI đóng vai trò công cụ trợ giúp học sinh nâng cao hiệu quả cá nhân hoá.</w:t>
              <w:br/>
              <w:t>• Singapore MOE (EdTech Masterplan - Self-Directed Learning): Sử dụng công nghệ hỗ trợ quá trình tự học theo năng lực cá nhân.</w:t>
              <w:br/>
              <w:t>• AI4K12 (Big Idea 5 - Societal Impact): Nhận biết ứng dụng của AI trong môi trường trường học và học tập.</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3.A1.2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Cách sử dụng AI trong học tập*</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cách sử dụng trợ lí học tập thông minh, ứng dụng học ngôn ngữ để hỗ trợ quá trình học tập.</w:t>
            </w:r>
          </w:p>
        </w:tc>
        <w:tc>
          <w:tcPr>
            <w:tcW w:type="dxa" w:w="5040"/>
            <w:shd w:fill="F8F9FA"/>
            <w:tcMar>
              <w:top w:w="70" w:type="dxa"/>
              <w:bottom w:w="70" w:type="dxa"/>
              <w:left w:w="80" w:type="dxa"/>
              <w:right w:w="80" w:type="dxa"/>
            </w:tcMar>
          </w:tcPr>
          <w:p>
            <w:pPr>
              <w:jc w:val="left"/>
            </w:pPr>
            <w:r>
              <w:rPr>
                <w:rFonts w:ascii="Times New Roman" w:hAnsi="Times New Roman"/>
                <w:sz w:val="17"/>
              </w:rPr>
              <w:t>• UNESCO (AI Applications in Learning): Hiểu và mô tả phương thức tương tác với các ứng dụng gia sư số (Intelligent Tutoring Systems) và trợ lý luyện ngôn ngữ.</w:t>
              <w:br/>
              <w:t>• AI4K12 (Big Idea 4 - Natural Interaction): Khai thác khả năng nhận dạng giọng nói và hội thoại của ứng dụng ngôn ngữ để rèn phát âm.</w:t>
              <w:br/>
              <w:t>• Google DeepMind (Experience AI): Sử dụng trợ lý AI như bạn đồng hành hỗ trợ học tập (AI Study Buddy).</w:t>
            </w:r>
          </w:p>
        </w:tc>
      </w:tr>
      <w:tr>
        <w:tc>
          <w:tcPr>
            <w:tcW w:type="dxa" w:w="720"/>
            <w:tcMar>
              <w:top w:w="70" w:type="dxa"/>
              <w:bottom w:w="70" w:type="dxa"/>
              <w:left w:w="80" w:type="dxa"/>
              <w:right w:w="80" w:type="dxa"/>
            </w:tcMar>
          </w:tcPr>
          <w:p>
            <w:pPr>
              <w:jc w:val="center"/>
            </w:pPr>
            <w:r>
              <w:rPr>
                <w:rFonts w:ascii="Times New Roman" w:hAnsi="Times New Roman"/>
                <w:b/>
                <w:sz w:val="18"/>
              </w:rPr>
              <w:t>3</w:t>
            </w:r>
          </w:p>
        </w:tc>
        <w:tc>
          <w:tcPr>
            <w:tcW w:type="dxa" w:w="1296"/>
            <w:tcMar>
              <w:top w:w="70" w:type="dxa"/>
              <w:bottom w:w="70" w:type="dxa"/>
              <w:left w:w="80" w:type="dxa"/>
              <w:right w:w="80" w:type="dxa"/>
            </w:tcMar>
          </w:tcPr>
          <w:p>
            <w:pPr>
              <w:jc w:val="center"/>
            </w:pPr>
            <w:r>
              <w:rPr>
                <w:rFonts w:ascii="Times New Roman" w:hAnsi="Times New Roman"/>
                <w:b/>
                <w:color w:val="0066CC"/>
                <w:sz w:val="18"/>
              </w:rPr>
              <w:t>3.A1.MR1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Cách sử dụng AI trong học tập*</w:t>
            </w:r>
          </w:p>
        </w:tc>
        <w:tc>
          <w:tcPr>
            <w:tcW w:type="dxa" w:w="4896"/>
            <w:tcMar>
              <w:top w:w="70" w:type="dxa"/>
              <w:bottom w:w="70" w:type="dxa"/>
              <w:left w:w="80" w:type="dxa"/>
              <w:right w:w="80" w:type="dxa"/>
            </w:tcMar>
          </w:tcPr>
          <w:p>
            <w:pPr>
              <w:jc w:val="left"/>
            </w:pPr>
            <w:r>
              <w:rPr>
                <w:rFonts w:ascii="Times New Roman" w:hAnsi="Times New Roman"/>
                <w:sz w:val="17"/>
              </w:rPr>
              <w:t>Thực hành sử dụng trợ lí học tập thông minh, ứng dụng học ngôn ngữ.</w:t>
            </w:r>
          </w:p>
        </w:tc>
        <w:tc>
          <w:tcPr>
            <w:tcW w:type="dxa" w:w="5040"/>
            <w:tcMar>
              <w:top w:w="70" w:type="dxa"/>
              <w:bottom w:w="70" w:type="dxa"/>
              <w:left w:w="80" w:type="dxa"/>
              <w:right w:w="80" w:type="dxa"/>
            </w:tcMar>
          </w:tcPr>
          <w:p>
            <w:pPr>
              <w:jc w:val="left"/>
            </w:pPr>
            <w:r>
              <w:rPr>
                <w:rFonts w:ascii="Times New Roman" w:hAnsi="Times New Roman"/>
                <w:sz w:val="17"/>
              </w:rPr>
              <w:t>• Singapore MOE (NDLP - Active Digital Learning): Thực hành thao tác tương tác trực tiếp với ứng dụng học tập số an toàn dưới sự hướng dẫn sư phạm.</w:t>
              <w:br/>
              <w:t>• UNESCO (AI Literacy - Level 1: Understand &amp; Basic Practice): Kỹ năng thực hành trải nghiệm công cụ AI giáo dục cơ bản trong lớp học.</w:t>
              <w:br/>
              <w:t>• Google Be Internet Awesome (BIA): Kỷ luật số và quản lý thời lượng khi thực hành ứng dụng tương tác số.</w:t>
            </w:r>
          </w:p>
        </w:tc>
      </w:tr>
      <w:tr>
        <w:tc>
          <w:tcPr>
            <w:tcW w:type="dxa" w:w="720"/>
            <w:shd w:fill="F8F9FA"/>
            <w:tcMar>
              <w:top w:w="70" w:type="dxa"/>
              <w:bottom w:w="70" w:type="dxa"/>
              <w:left w:w="80" w:type="dxa"/>
              <w:right w:w="80" w:type="dxa"/>
            </w:tcMar>
          </w:tcPr>
          <w:p>
            <w:pPr>
              <w:jc w:val="center"/>
            </w:pPr>
            <w:r>
              <w:rPr>
                <w:rFonts w:ascii="Times New Roman" w:hAnsi="Times New Roman"/>
                <w:b/>
                <w:sz w:val="18"/>
              </w:rPr>
              <w:t>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3.A1.3</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Không phụ thuộc hoàn toàn vào AI*</w:t>
            </w:r>
          </w:p>
        </w:tc>
        <w:tc>
          <w:tcPr>
            <w:tcW w:type="dxa" w:w="4896"/>
            <w:shd w:fill="F8F9FA"/>
            <w:tcMar>
              <w:top w:w="70" w:type="dxa"/>
              <w:bottom w:w="70" w:type="dxa"/>
              <w:left w:w="80" w:type="dxa"/>
              <w:right w:w="80" w:type="dxa"/>
            </w:tcMar>
          </w:tcPr>
          <w:p>
            <w:pPr>
              <w:jc w:val="left"/>
            </w:pPr>
            <w:r>
              <w:rPr>
                <w:rFonts w:ascii="Times New Roman" w:hAnsi="Times New Roman"/>
                <w:sz w:val="17"/>
              </w:rPr>
              <w:t>Phân biệt được giữa việc sử dụng AI như công cụ hỗ trợ (đúng đắn, chủ động, có kiểm soát) và việc để AI làm thay toàn bộ (thụ động, thiếu tự lập).</w:t>
            </w:r>
          </w:p>
        </w:tc>
        <w:tc>
          <w:tcPr>
            <w:tcW w:type="dxa" w:w="5040"/>
            <w:shd w:fill="F8F9FA"/>
            <w:tcMar>
              <w:top w:w="70" w:type="dxa"/>
              <w:bottom w:w="70" w:type="dxa"/>
              <w:left w:w="80" w:type="dxa"/>
              <w:right w:w="80" w:type="dxa"/>
            </w:tcMar>
          </w:tcPr>
          <w:p>
            <w:pPr>
              <w:jc w:val="left"/>
            </w:pPr>
            <w:r>
              <w:rPr>
                <w:rFonts w:ascii="Times New Roman" w:hAnsi="Times New Roman"/>
                <w:sz w:val="17"/>
              </w:rPr>
              <w:t>• Singapore MOE (Cyber Wellness - Anti-Cognitive Dependency): Triết lý "Con người suy nghĩ trước, AI hỗ trợ sau"; phân định ranh giới giữa hỗ trợ tư duy và ỷ lại nhận thức.</w:t>
              <w:br/>
              <w:t>• UNESCO (Human Agency): Khẳng định quyền chủ động và năng lực kiểm soát của người học trước mọi công cụ máy tính.</w:t>
              <w:br/>
              <w:t>• OECD (Student Agency 2030): Năng lực tự chủ và trách nhiệm cá nhân trong học tập số.</w:t>
            </w:r>
          </w:p>
        </w:tc>
      </w:tr>
      <w:tr>
        <w:tc>
          <w:tcPr>
            <w:tcW w:type="dxa" w:w="720"/>
            <w:tcMar>
              <w:top w:w="70" w:type="dxa"/>
              <w:bottom w:w="70" w:type="dxa"/>
              <w:left w:w="80" w:type="dxa"/>
              <w:right w:w="80" w:type="dxa"/>
            </w:tcMar>
          </w:tcPr>
          <w:p>
            <w:pPr>
              <w:jc w:val="center"/>
            </w:pPr>
            <w:r>
              <w:rPr>
                <w:rFonts w:ascii="Times New Roman" w:hAnsi="Times New Roman"/>
                <w:b/>
                <w:sz w:val="18"/>
              </w:rPr>
              <w:t>5</w:t>
            </w:r>
          </w:p>
        </w:tc>
        <w:tc>
          <w:tcPr>
            <w:tcW w:type="dxa" w:w="1296"/>
            <w:tcMar>
              <w:top w:w="70" w:type="dxa"/>
              <w:bottom w:w="70" w:type="dxa"/>
              <w:left w:w="80" w:type="dxa"/>
              <w:right w:w="80" w:type="dxa"/>
            </w:tcMar>
          </w:tcPr>
          <w:p>
            <w:pPr>
              <w:jc w:val="center"/>
            </w:pPr>
            <w:r>
              <w:rPr>
                <w:rFonts w:ascii="Times New Roman" w:hAnsi="Times New Roman"/>
                <w:b/>
                <w:color w:val="0066CC"/>
                <w:sz w:val="18"/>
              </w:rPr>
              <w:t>3.A1.MR2</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Không phụ thuộc hoàn toàn vào AI*</w:t>
            </w:r>
          </w:p>
        </w:tc>
        <w:tc>
          <w:tcPr>
            <w:tcW w:type="dxa" w:w="4896"/>
            <w:tcMar>
              <w:top w:w="70" w:type="dxa"/>
              <w:bottom w:w="70" w:type="dxa"/>
              <w:left w:w="80" w:type="dxa"/>
              <w:right w:w="80" w:type="dxa"/>
            </w:tcMar>
          </w:tcPr>
          <w:p>
            <w:pPr>
              <w:jc w:val="left"/>
            </w:pPr>
            <w:r>
              <w:rPr>
                <w:rFonts w:ascii="Times New Roman" w:hAnsi="Times New Roman"/>
                <w:sz w:val="17"/>
              </w:rPr>
              <w:t>Nêu được hậu quả của việc phụ thuộc quá mức vào AI, như: giảm khả năng tư duy độc lập và sáng tạo; mất dần kĩ năng giải quyết vấn đề; ảnh hưởng đến sự tự tin và bản lĩnh cá nhân.</w:t>
            </w:r>
          </w:p>
        </w:tc>
        <w:tc>
          <w:tcPr>
            <w:tcW w:type="dxa" w:w="5040"/>
            <w:tcMar>
              <w:top w:w="70" w:type="dxa"/>
              <w:bottom w:w="70" w:type="dxa"/>
              <w:left w:w="80" w:type="dxa"/>
              <w:right w:w="80" w:type="dxa"/>
            </w:tcMar>
          </w:tcPr>
          <w:p>
            <w:pPr>
              <w:jc w:val="left"/>
            </w:pPr>
            <w:r>
              <w:rPr>
                <w:rFonts w:ascii="Times New Roman" w:hAnsi="Times New Roman"/>
                <w:sz w:val="17"/>
              </w:rPr>
              <w:t>• OECD (Digital Well-being - Cognitive Atrophy Risk): Nhận diện nguy cơ suy giảm tư duy độc lập, giảm sáng tạo và giảm khả năng giải quyết vấn đề khi phụ thuộc máy móc.</w:t>
              <w:br/>
              <w:t>• Singapore MOE (Character and Citizenship Education - Resilience): Bảo vệ sự kiên trì nhận thức, ý chí vượt khó và bản lĩnh học tập độc lập.</w:t>
              <w:br/>
              <w:t>• UNESCO (Ethics of AI - Human Flourishing): Công nghệ phải nâng đỡ phẩm giá và sự tự tin con người, không làm xói mòn năng lực tự thân.</w:t>
            </w:r>
          </w:p>
        </w:tc>
      </w:tr>
      <w:tr>
        <w:tc>
          <w:tcPr>
            <w:tcW w:type="dxa" w:w="720"/>
            <w:shd w:fill="F8F9FA"/>
            <w:tcMar>
              <w:top w:w="70" w:type="dxa"/>
              <w:bottom w:w="70" w:type="dxa"/>
              <w:left w:w="80" w:type="dxa"/>
              <w:right w:w="80" w:type="dxa"/>
            </w:tcMar>
          </w:tcPr>
          <w:p>
            <w:pPr>
              <w:jc w:val="center"/>
            </w:pPr>
            <w:r>
              <w:rPr>
                <w:rFonts w:ascii="Times New Roman" w:hAnsi="Times New Roman"/>
                <w:b/>
                <w:sz w:val="18"/>
              </w:rPr>
              <w:t>6</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3.A1.4</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Suy nghĩ kĩ trước khi dùng AI*</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một số tình huống có thể gây rủi ro hoặc hậu quả không mong muốn khi sử dụng AI.</w:t>
            </w:r>
          </w:p>
        </w:tc>
        <w:tc>
          <w:tcPr>
            <w:tcW w:type="dxa" w:w="5040"/>
            <w:shd w:fill="F8F9FA"/>
            <w:tcMar>
              <w:top w:w="70" w:type="dxa"/>
              <w:bottom w:w="70" w:type="dxa"/>
              <w:left w:w="80" w:type="dxa"/>
              <w:right w:w="80" w:type="dxa"/>
            </w:tcMar>
          </w:tcPr>
          <w:p>
            <w:pPr>
              <w:jc w:val="left"/>
            </w:pPr>
            <w:r>
              <w:rPr>
                <w:rFonts w:ascii="Times New Roman" w:hAnsi="Times New Roman"/>
                <w:sz w:val="17"/>
              </w:rPr>
              <w:t>• OECD (Digital Safety for Minors): Nhận thức sớm các nguy cơ rủi ro số (kết quả sai lệch, lộ bí mật, phụ thuộc thao tác) khi dùng AI.</w:t>
              <w:br/>
              <w:t>• Google for Education (Detect Suspicious Content): Nhận diện tình huống công nghệ phản hồi không an toàn hoặc gây nhầm lẫn.</w:t>
              <w:br/>
              <w:t>• UNESCO (Risk Awareness): Ý thức phòng ngừa các tác động tiêu cực tiềm ẩn từ công nghệ AI.</w:t>
            </w:r>
          </w:p>
        </w:tc>
      </w:tr>
      <w:tr>
        <w:tc>
          <w:tcPr>
            <w:tcW w:type="dxa" w:w="720"/>
            <w:tcMar>
              <w:top w:w="70" w:type="dxa"/>
              <w:bottom w:w="70" w:type="dxa"/>
              <w:left w:w="80" w:type="dxa"/>
              <w:right w:w="80" w:type="dxa"/>
            </w:tcMar>
          </w:tcPr>
          <w:p>
            <w:pPr>
              <w:jc w:val="center"/>
            </w:pPr>
            <w:r>
              <w:rPr>
                <w:rFonts w:ascii="Times New Roman" w:hAnsi="Times New Roman"/>
                <w:b/>
                <w:sz w:val="18"/>
              </w:rPr>
              <w:t>7</w:t>
            </w:r>
          </w:p>
        </w:tc>
        <w:tc>
          <w:tcPr>
            <w:tcW w:type="dxa" w:w="1296"/>
            <w:tcMar>
              <w:top w:w="70" w:type="dxa"/>
              <w:bottom w:w="70" w:type="dxa"/>
              <w:left w:w="80" w:type="dxa"/>
              <w:right w:w="80" w:type="dxa"/>
            </w:tcMar>
          </w:tcPr>
          <w:p>
            <w:pPr>
              <w:jc w:val="center"/>
            </w:pPr>
            <w:r>
              <w:rPr>
                <w:rFonts w:ascii="Times New Roman" w:hAnsi="Times New Roman"/>
                <w:b/>
                <w:color w:val="B40000"/>
                <w:sz w:val="18"/>
              </w:rPr>
              <w:t>3.A1.5</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Suy nghĩ kĩ trước khi dùng AI*</w:t>
            </w:r>
          </w:p>
        </w:tc>
        <w:tc>
          <w:tcPr>
            <w:tcW w:type="dxa" w:w="4896"/>
            <w:tcMar>
              <w:top w:w="70" w:type="dxa"/>
              <w:bottom w:w="70" w:type="dxa"/>
              <w:left w:w="80" w:type="dxa"/>
              <w:right w:w="80" w:type="dxa"/>
            </w:tcMar>
          </w:tcPr>
          <w:p>
            <w:pPr>
              <w:jc w:val="left"/>
            </w:pPr>
            <w:r>
              <w:rPr>
                <w:rFonts w:ascii="Times New Roman" w:hAnsi="Times New Roman"/>
                <w:sz w:val="17"/>
              </w:rPr>
              <w:t>Tự đặt và trả lời được một số câu hỏi trước khi quyết định sử dụng AI trong một tình huống cụ thể, ví dụ: Việc này có cần dùng AI không? Nếu AI đưa ra kết quả sai thì điều gì có thể xảy ra? …</w:t>
            </w:r>
          </w:p>
        </w:tc>
        <w:tc>
          <w:tcPr>
            <w:tcW w:type="dxa" w:w="5040"/>
            <w:tcMar>
              <w:top w:w="70" w:type="dxa"/>
              <w:bottom w:w="70" w:type="dxa"/>
              <w:left w:w="80" w:type="dxa"/>
              <w:right w:w="80" w:type="dxa"/>
            </w:tcMar>
          </w:tcPr>
          <w:p>
            <w:pPr>
              <w:jc w:val="left"/>
            </w:pPr>
            <w:r>
              <w:rPr>
                <w:rFonts w:ascii="Times New Roman" w:hAnsi="Times New Roman"/>
                <w:sz w:val="17"/>
              </w:rPr>
              <w:t>• Singapore MOE (Critical Literacy): Rèn luyện thói quen tự đặt câu hỏi và suy nghĩ trước khi quyết định khởi động công cụ số.</w:t>
              <w:br/>
              <w:t>• Google for Education (Critically Evaluate): Khung câu hỏi phản tư trước hành động (Pause &amp; Think Before Tech).</w:t>
              <w:br/>
              <w:t>• UNESCO (Human-Centred Decision Making): Tự đặt câu hỏi định hướng mục đích và dự liệu rủi ro của AI.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8</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3.A1.MR3</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Suy nghĩ kĩ trước khi dùng AI*</w:t>
            </w:r>
          </w:p>
        </w:tc>
        <w:tc>
          <w:tcPr>
            <w:tcW w:type="dxa" w:w="4896"/>
            <w:shd w:fill="F8F9FA"/>
            <w:tcMar>
              <w:top w:w="70" w:type="dxa"/>
              <w:bottom w:w="70" w:type="dxa"/>
              <w:left w:w="80" w:type="dxa"/>
              <w:right w:w="80" w:type="dxa"/>
            </w:tcMar>
          </w:tcPr>
          <w:p>
            <w:pPr>
              <w:jc w:val="left"/>
            </w:pPr>
            <w:r>
              <w:rPr>
                <w:rFonts w:ascii="Times New Roman" w:hAnsi="Times New Roman"/>
                <w:sz w:val="17"/>
              </w:rPr>
              <w:t>Giải thích được rằng việc suy nghĩ và kiểm tra trước khi dùng AI giúp con người phòng tránh rủi ro, bảo vệ an toàn và quyền riêng tư, đồng thời đảm bảo AI được sử dụng vì mục đích tốt.</w:t>
            </w:r>
          </w:p>
        </w:tc>
        <w:tc>
          <w:tcPr>
            <w:tcW w:type="dxa" w:w="5040"/>
            <w:shd w:fill="F8F9FA"/>
            <w:tcMar>
              <w:top w:w="70" w:type="dxa"/>
              <w:bottom w:w="70" w:type="dxa"/>
              <w:left w:w="80" w:type="dxa"/>
              <w:right w:w="80" w:type="dxa"/>
            </w:tcMar>
          </w:tcPr>
          <w:p>
            <w:pPr>
              <w:jc w:val="left"/>
            </w:pPr>
            <w:r>
              <w:rPr>
                <w:rFonts w:ascii="Times New Roman" w:hAnsi="Times New Roman"/>
                <w:sz w:val="17"/>
              </w:rPr>
              <w:t>• UNESCO (Ethics and Human Safety): Nguyên tắc thận trọng công nghệ (Precautionary Principle) nhằm bảo vệ quyền riêng tư và an toàn cho người dùng nhỏ tuổi.</w:t>
              <w:br/>
              <w:t>• OECD (Responsible Digital Stewardship): Hành động có ý thức để hướng công nghệ phục vụ lợi ích chung.</w:t>
              <w:br/>
              <w:t>• Singapore MOE (Cyber Wellness - Safe and Responsible Use): Quản trị rủi ro số thông qua phản tư chủ động.</w:t>
            </w:r>
          </w:p>
        </w:tc>
      </w:tr>
      <w:tr>
        <w:tc>
          <w:tcPr>
            <w:tcW w:type="dxa" w:w="720"/>
            <w:tcMar>
              <w:top w:w="70" w:type="dxa"/>
              <w:bottom w:w="70" w:type="dxa"/>
              <w:left w:w="80" w:type="dxa"/>
              <w:right w:w="80" w:type="dxa"/>
            </w:tcMar>
          </w:tcPr>
          <w:p>
            <w:pPr>
              <w:jc w:val="center"/>
            </w:pPr>
            <w:r>
              <w:rPr>
                <w:rFonts w:ascii="Times New Roman" w:hAnsi="Times New Roman"/>
                <w:b/>
                <w:sz w:val="18"/>
              </w:rPr>
              <w:t>9</w:t>
            </w:r>
          </w:p>
        </w:tc>
        <w:tc>
          <w:tcPr>
            <w:tcW w:type="dxa" w:w="1296"/>
            <w:tcMar>
              <w:top w:w="70" w:type="dxa"/>
              <w:bottom w:w="70" w:type="dxa"/>
              <w:left w:w="80" w:type="dxa"/>
              <w:right w:w="80" w:type="dxa"/>
            </w:tcMar>
          </w:tcPr>
          <w:p>
            <w:pPr>
              <w:jc w:val="center"/>
            </w:pPr>
            <w:r>
              <w:rPr>
                <w:rFonts w:ascii="Times New Roman" w:hAnsi="Times New Roman"/>
                <w:b/>
                <w:color w:val="B40000"/>
                <w:sz w:val="18"/>
              </w:rPr>
              <w:t>3.A2.1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trường học*</w:t>
            </w:r>
          </w:p>
        </w:tc>
        <w:tc>
          <w:tcPr>
            <w:tcW w:type="dxa" w:w="4896"/>
            <w:tcMar>
              <w:top w:w="70" w:type="dxa"/>
              <w:bottom w:w="70" w:type="dxa"/>
              <w:left w:w="80" w:type="dxa"/>
              <w:right w:w="80" w:type="dxa"/>
            </w:tcMar>
          </w:tcPr>
          <w:p>
            <w:pPr>
              <w:jc w:val="left"/>
            </w:pPr>
            <w:r>
              <w:rPr>
                <w:rFonts w:ascii="Times New Roman" w:hAnsi="Times New Roman"/>
                <w:sz w:val="17"/>
              </w:rPr>
              <w:t>Nhận biết được một số ứng dụng hoặc thiết bị có sử dụng AI trong trường học, chẳng hạn như: robot hoặc bảng thông minh, ứng dụng chấm bài hoặc nhận dạng chữ viết.</w:t>
            </w:r>
          </w:p>
        </w:tc>
        <w:tc>
          <w:tcPr>
            <w:tcW w:type="dxa" w:w="5040"/>
            <w:tcMar>
              <w:top w:w="70" w:type="dxa"/>
              <w:bottom w:w="70" w:type="dxa"/>
              <w:left w:w="80" w:type="dxa"/>
              <w:right w:w="80" w:type="dxa"/>
            </w:tcMar>
          </w:tcPr>
          <w:p>
            <w:pPr>
              <w:jc w:val="left"/>
            </w:pPr>
            <w:r>
              <w:rPr>
                <w:rFonts w:ascii="Times New Roman" w:hAnsi="Times New Roman"/>
                <w:sz w:val="17"/>
              </w:rPr>
              <w:t>• AI4K12 (Big Idea 5 - AI in Education Environments): Khám phá hệ sinh thái EdTech thông minh trong lớp học hiện đại (Smart Classroom).</w:t>
              <w:br/>
              <w:t>• UNESCO (AI Tools in School): Nhận diện các hệ thống nhận dạng ký tự (OCR) và bảng tương tác trợ giảng.</w:t>
              <w:br/>
              <w:t>• Singapore MOE (Smart Schools): Làm quen với hạ tầng trường học số.</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10</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3.A2.2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trường học*</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mục đích của việc sử dụng AI trong trường học là hỗ trợ giáo viên và học sinh học tập hiệu quả hơn, giúp: cá nhân hoá việc học theo năng lực từng học sinh; tăng hứng thú học tập thông qua các hoạt động tương tác.</w:t>
            </w:r>
          </w:p>
        </w:tc>
        <w:tc>
          <w:tcPr>
            <w:tcW w:type="dxa" w:w="5040"/>
            <w:shd w:fill="F8F9FA"/>
            <w:tcMar>
              <w:top w:w="70" w:type="dxa"/>
              <w:bottom w:w="70" w:type="dxa"/>
              <w:left w:w="80" w:type="dxa"/>
              <w:right w:w="80" w:type="dxa"/>
            </w:tcMar>
          </w:tcPr>
          <w:p>
            <w:pPr>
              <w:jc w:val="left"/>
            </w:pPr>
            <w:r>
              <w:rPr>
                <w:rFonts w:ascii="Times New Roman" w:hAnsi="Times New Roman"/>
                <w:sz w:val="17"/>
              </w:rPr>
              <w:t>• UNESCO (AI Competency - Personalized Learning): Hiểu giá trị của AI trong việc phân hoá lộ trình học tập theo nhịp độ cá nhân và tăng cường tương tác sư phạm.</w:t>
              <w:br/>
              <w:t>• OECD (Future of Education and Skills 2030): Cá nhân hóa giáo dục và kích thích động lực học tập nội tại.</w:t>
              <w:br/>
              <w:t>• Google DeepMind (Experience AI): Trải nghiệm học tập tương tác nâng cao hiệu quả nhận thức.</w:t>
            </w:r>
          </w:p>
        </w:tc>
      </w:tr>
      <w:tr>
        <w:tc>
          <w:tcPr>
            <w:tcW w:type="dxa" w:w="720"/>
            <w:tcMar>
              <w:top w:w="70" w:type="dxa"/>
              <w:bottom w:w="70" w:type="dxa"/>
              <w:left w:w="80" w:type="dxa"/>
              <w:right w:w="80" w:type="dxa"/>
            </w:tcMar>
          </w:tcPr>
          <w:p>
            <w:pPr>
              <w:jc w:val="center"/>
            </w:pPr>
            <w:r>
              <w:rPr>
                <w:rFonts w:ascii="Times New Roman" w:hAnsi="Times New Roman"/>
                <w:b/>
                <w:sz w:val="18"/>
              </w:rPr>
              <w:t>11</w:t>
            </w:r>
          </w:p>
        </w:tc>
        <w:tc>
          <w:tcPr>
            <w:tcW w:type="dxa" w:w="1296"/>
            <w:tcMar>
              <w:top w:w="70" w:type="dxa"/>
              <w:bottom w:w="70" w:type="dxa"/>
              <w:left w:w="80" w:type="dxa"/>
              <w:right w:w="80" w:type="dxa"/>
            </w:tcMar>
          </w:tcPr>
          <w:p>
            <w:pPr>
              <w:jc w:val="center"/>
            </w:pPr>
            <w:r>
              <w:rPr>
                <w:rFonts w:ascii="Times New Roman" w:hAnsi="Times New Roman"/>
                <w:b/>
                <w:color w:val="0066CC"/>
                <w:sz w:val="18"/>
              </w:rPr>
              <w:t>3.A2.MR1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trường học*</w:t>
            </w:r>
          </w:p>
        </w:tc>
        <w:tc>
          <w:tcPr>
            <w:tcW w:type="dxa" w:w="4896"/>
            <w:tcMar>
              <w:top w:w="70" w:type="dxa"/>
              <w:bottom w:w="70" w:type="dxa"/>
              <w:left w:w="80" w:type="dxa"/>
              <w:right w:w="80" w:type="dxa"/>
            </w:tcMar>
          </w:tcPr>
          <w:p>
            <w:pPr>
              <w:jc w:val="left"/>
            </w:pPr>
            <w:r>
              <w:rPr>
                <w:rFonts w:ascii="Times New Roman" w:hAnsi="Times New Roman"/>
                <w:sz w:val="17"/>
              </w:rPr>
              <w:t>Mô tả được trường học mong muốn trong tương lai – nơi có sự xuất hiện của một số ứng dụng, thiết bị AI.</w:t>
            </w:r>
          </w:p>
        </w:tc>
        <w:tc>
          <w:tcPr>
            <w:tcW w:type="dxa" w:w="5040"/>
            <w:tcMar>
              <w:top w:w="70" w:type="dxa"/>
              <w:bottom w:w="70" w:type="dxa"/>
              <w:left w:w="80" w:type="dxa"/>
              <w:right w:w="80" w:type="dxa"/>
            </w:tcMar>
          </w:tcPr>
          <w:p>
            <w:pPr>
              <w:jc w:val="left"/>
            </w:pPr>
            <w:r>
              <w:rPr>
                <w:rFonts w:ascii="Times New Roman" w:hAnsi="Times New Roman"/>
                <w:sz w:val="17"/>
              </w:rPr>
              <w:t>• MIT Day of AI (Future School Design): Năng lực tưởng tượng và phác thảo mô hình lớp học tương lai tích hợp công nghệ AI nhân văn.</w:t>
              <w:br/>
              <w:t>• Singapore MOE (Applied Learning Programme): Tư duy thiết kế không gian học tập thông minh.</w:t>
              <w:br/>
              <w:t>• UNESCO (Creative Visioning): Tầm nhìn tích cực về tương lai nơi AI đồng hành cùng con người.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12</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3.A2.MR2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trường học*</w:t>
            </w:r>
          </w:p>
        </w:tc>
        <w:tc>
          <w:tcPr>
            <w:tcW w:type="dxa" w:w="4896"/>
            <w:shd w:fill="F8F9FA"/>
            <w:tcMar>
              <w:top w:w="70" w:type="dxa"/>
              <w:bottom w:w="70" w:type="dxa"/>
              <w:left w:w="80" w:type="dxa"/>
              <w:right w:w="80" w:type="dxa"/>
            </w:tcMar>
          </w:tcPr>
          <w:p>
            <w:pPr>
              <w:jc w:val="left"/>
            </w:pPr>
            <w:r>
              <w:rPr>
                <w:rFonts w:ascii="Times New Roman" w:hAnsi="Times New Roman"/>
                <w:sz w:val="17"/>
              </w:rPr>
              <w:t>Đề xuất được một số nguyên tắc khi sử dụng AI trong học tập.</w:t>
            </w:r>
          </w:p>
        </w:tc>
        <w:tc>
          <w:tcPr>
            <w:tcW w:type="dxa" w:w="5040"/>
            <w:shd w:fill="F8F9FA"/>
            <w:tcMar>
              <w:top w:w="70" w:type="dxa"/>
              <w:bottom w:w="70" w:type="dxa"/>
              <w:left w:w="80" w:type="dxa"/>
              <w:right w:w="80" w:type="dxa"/>
            </w:tcMar>
          </w:tcPr>
          <w:p>
            <w:pPr>
              <w:jc w:val="left"/>
            </w:pPr>
            <w:r>
              <w:rPr>
                <w:rFonts w:ascii="Times New Roman" w:hAnsi="Times New Roman"/>
                <w:sz w:val="17"/>
              </w:rPr>
              <w:t>• UNESCO (School AI Policy Guidelines): Học sinh tham gia đồng kiến tạo quy ước sử dụng AI học đường có trách nhiệm (AI Code of Conduct).</w:t>
              <w:br/>
              <w:t>• Google Be Internet Awesome (BIA - Classroom AI Norms): Xây dựng chuẩn mực liêm chính, tôn trọng và văn hóa lớp học số an toàn.</w:t>
              <w:br/>
              <w:t>• OECD (Co-agency): Hợp tác giữa học sinh và giáo viên trong thiết lập quy tắc học tập.</w:t>
            </w:r>
          </w:p>
        </w:tc>
      </w:tr>
      <w:tr>
        <w:tc>
          <w:tcPr>
            <w:tcW w:type="dxa" w:w="720"/>
            <w:tcMar>
              <w:top w:w="70" w:type="dxa"/>
              <w:bottom w:w="70" w:type="dxa"/>
              <w:left w:w="80" w:type="dxa"/>
              <w:right w:w="80" w:type="dxa"/>
            </w:tcMar>
          </w:tcPr>
          <w:p>
            <w:pPr>
              <w:jc w:val="center"/>
            </w:pPr>
            <w:r>
              <w:rPr>
                <w:rFonts w:ascii="Times New Roman" w:hAnsi="Times New Roman"/>
                <w:b/>
                <w:sz w:val="18"/>
              </w:rPr>
              <w:t>13</w:t>
            </w:r>
          </w:p>
        </w:tc>
        <w:tc>
          <w:tcPr>
            <w:tcW w:type="dxa" w:w="1296"/>
            <w:tcMar>
              <w:top w:w="70" w:type="dxa"/>
              <w:bottom w:w="70" w:type="dxa"/>
              <w:left w:w="80" w:type="dxa"/>
              <w:right w:w="80" w:type="dxa"/>
            </w:tcMar>
          </w:tcPr>
          <w:p>
            <w:pPr>
              <w:jc w:val="center"/>
            </w:pPr>
            <w:r>
              <w:rPr>
                <w:rFonts w:ascii="Times New Roman" w:hAnsi="Times New Roman"/>
                <w:b/>
                <w:color w:val="B40000"/>
                <w:sz w:val="18"/>
              </w:rPr>
              <w:t>3.A2.3</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hỗ trợ mọi người*</w:t>
            </w:r>
          </w:p>
        </w:tc>
        <w:tc>
          <w:tcPr>
            <w:tcW w:type="dxa" w:w="4896"/>
            <w:tcMar>
              <w:top w:w="70" w:type="dxa"/>
              <w:bottom w:w="70" w:type="dxa"/>
              <w:left w:w="80" w:type="dxa"/>
              <w:right w:w="80" w:type="dxa"/>
            </w:tcMar>
          </w:tcPr>
          <w:p>
            <w:pPr>
              <w:jc w:val="left"/>
            </w:pPr>
            <w:r>
              <w:rPr>
                <w:rFonts w:ascii="Times New Roman" w:hAnsi="Times New Roman"/>
                <w:sz w:val="17"/>
              </w:rPr>
              <w:t>Nêu được các đối tượng trong trường học mà AI có thể hỗ trợ, bao gồm: học sinh, giáo viên, …</w:t>
            </w:r>
          </w:p>
        </w:tc>
        <w:tc>
          <w:tcPr>
            <w:tcW w:type="dxa" w:w="5040"/>
            <w:tcMar>
              <w:top w:w="70" w:type="dxa"/>
              <w:bottom w:w="70" w:type="dxa"/>
              <w:left w:w="80" w:type="dxa"/>
              <w:right w:w="80" w:type="dxa"/>
            </w:tcMar>
          </w:tcPr>
          <w:p>
            <w:pPr>
              <w:jc w:val="left"/>
            </w:pPr>
            <w:r>
              <w:rPr>
                <w:rFonts w:ascii="Times New Roman" w:hAnsi="Times New Roman"/>
                <w:sz w:val="17"/>
              </w:rPr>
              <w:t>• UNESCO (Multi-Stakeholder Support): Nhận diện các nhóm đối tượng thụ hưởng công nghệ trong cộng đồng học đường (thầy cô, học sinh, nhân viên).</w:t>
              <w:br/>
              <w:t>• OECD (Inclusive Education): Công nghệ hỗ trợ đa đối tượng nhằm giảm tải áp lực lao động và nâng cao chất lượng giáo dục.</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14</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3.A2.MR3</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hỗ trợ mọi người*</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mục tiêu của AI trong bối cảnh trường học là hỗ trợ tất cả các thành viên của nhà trường, giúp việc dạy và học trở nên dễ dàng, hiệu quả và công bằng hơn.</w:t>
            </w:r>
          </w:p>
        </w:tc>
        <w:tc>
          <w:tcPr>
            <w:tcW w:type="dxa" w:w="5040"/>
            <w:shd w:fill="F8F9FA"/>
            <w:tcMar>
              <w:top w:w="70" w:type="dxa"/>
              <w:bottom w:w="70" w:type="dxa"/>
              <w:left w:w="80" w:type="dxa"/>
              <w:right w:w="80" w:type="dxa"/>
            </w:tcMar>
          </w:tcPr>
          <w:p>
            <w:pPr>
              <w:jc w:val="left"/>
            </w:pPr>
            <w:r>
              <w:rPr>
                <w:rFonts w:ascii="Times New Roman" w:hAnsi="Times New Roman"/>
                <w:sz w:val="17"/>
              </w:rPr>
              <w:t>• UNESCO (Equity and Inclusion in AI): Mục tiêu phổ quát: AI vì công bằng giáo dục, tạo điều kiện bình đẳng cho mọi thành viên tiếp cận tri thức.</w:t>
              <w:br/>
              <w:t>• Singapore MOE (EdTech Equity): Giúp đỡ học sinh mọi hoàn cảnh đều có cơ hội học tập thuận lợi và hiệu quả.</w:t>
              <w:br/>
              <w:t>• OECD (Social Justice in Digital Age): Định hướng công nghệ phục vụ lợi ích chung và bình đẳng xã hội.</w:t>
            </w:r>
          </w:p>
        </w:tc>
      </w:tr>
      <w:tr>
        <w:tc>
          <w:tcPr>
            <w:tcW w:type="dxa" w:w="720"/>
            <w:tcMar>
              <w:top w:w="70" w:type="dxa"/>
              <w:bottom w:w="70" w:type="dxa"/>
              <w:left w:w="80" w:type="dxa"/>
              <w:right w:w="80" w:type="dxa"/>
            </w:tcMar>
          </w:tcPr>
          <w:p>
            <w:pPr>
              <w:jc w:val="center"/>
            </w:pPr>
            <w:r>
              <w:rPr>
                <w:rFonts w:ascii="Times New Roman" w:hAnsi="Times New Roman"/>
                <w:b/>
                <w:sz w:val="18"/>
              </w:rPr>
              <w:t>15</w:t>
            </w:r>
          </w:p>
        </w:tc>
        <w:tc>
          <w:tcPr>
            <w:tcW w:type="dxa" w:w="1296"/>
            <w:tcMar>
              <w:top w:w="70" w:type="dxa"/>
              <w:bottom w:w="70" w:type="dxa"/>
              <w:left w:w="80" w:type="dxa"/>
              <w:right w:w="80" w:type="dxa"/>
            </w:tcMar>
          </w:tcPr>
          <w:p>
            <w:pPr>
              <w:jc w:val="center"/>
            </w:pPr>
            <w:r>
              <w:rPr>
                <w:rFonts w:ascii="Times New Roman" w:hAnsi="Times New Roman"/>
                <w:b/>
                <w:color w:val="B40000"/>
                <w:sz w:val="18"/>
              </w:rPr>
              <w:t>3.A3.1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Kiểm tra và phản biện kết quả của AI*</w:t>
            </w:r>
          </w:p>
        </w:tc>
        <w:tc>
          <w:tcPr>
            <w:tcW w:type="dxa" w:w="4896"/>
            <w:tcMar>
              <w:top w:w="70" w:type="dxa"/>
              <w:bottom w:w="70" w:type="dxa"/>
              <w:left w:w="80" w:type="dxa"/>
              <w:right w:w="80" w:type="dxa"/>
            </w:tcMar>
          </w:tcPr>
          <w:p>
            <w:pPr>
              <w:jc w:val="left"/>
            </w:pPr>
            <w:r>
              <w:rPr>
                <w:rFonts w:ascii="Times New Roman" w:hAnsi="Times New Roman"/>
                <w:sz w:val="17"/>
              </w:rPr>
              <w:t>Nêu được một số ví dụ cụ thể về việc AI có thể sai, như: ứng dụng dịch sai nghĩa từ hoặc câu; AI nhận diện nhầm hình ảnh hoặc khuôn mặt; phần mềm hội thoại tự động (Chatbot) đưa ra thông tin không đúng sự thật.</w:t>
            </w:r>
          </w:p>
        </w:tc>
        <w:tc>
          <w:tcPr>
            <w:tcW w:type="dxa" w:w="5040"/>
            <w:tcMar>
              <w:top w:w="70" w:type="dxa"/>
              <w:bottom w:w="70" w:type="dxa"/>
              <w:left w:w="80" w:type="dxa"/>
              <w:right w:w="80" w:type="dxa"/>
            </w:tcMar>
          </w:tcPr>
          <w:p>
            <w:pPr>
              <w:jc w:val="left"/>
            </w:pPr>
            <w:r>
              <w:rPr>
                <w:rFonts w:ascii="Times New Roman" w:hAnsi="Times New Roman"/>
                <w:sz w:val="17"/>
              </w:rPr>
              <w:t>• Google for Education (Detect AI Errors &amp; Hallucinations): Khám phá các dạng sai sót phổ biến của AI: dịch sai ngữ cảnh, nhận dạng nhầm lẫn và ảo giác AI (Hallucination).</w:t>
              <w:br/>
              <w:t>• AI4K12 (Big Idea 1 &amp; 4): Giới hạn của thị giác máy tính và xử lý ngôn ngữ tự nhiên.</w:t>
              <w:br/>
              <w:t>• UNESCO (Critical Evaluation): Hiểu rằng mô hình tính toán không hoàn hảo và luôn tiềm ẩn lỗi.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16</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3.A3.2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Kiểm tra và phản biện kết quả của AI*</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rằng khi sử dụng AI, học sinh cần kiểm tra lại kết quả, so sánh với nhiều nguồn thông tin khác nhau và trao đổi với giáo viên hoặc người lớn để xác minh.</w:t>
            </w:r>
          </w:p>
        </w:tc>
        <w:tc>
          <w:tcPr>
            <w:tcW w:type="dxa" w:w="5040"/>
            <w:shd w:fill="F8F9FA"/>
            <w:tcMar>
              <w:top w:w="70" w:type="dxa"/>
              <w:bottom w:w="70" w:type="dxa"/>
              <w:left w:w="80" w:type="dxa"/>
              <w:right w:w="80" w:type="dxa"/>
            </w:tcMar>
          </w:tcPr>
          <w:p>
            <w:pPr>
              <w:jc w:val="left"/>
            </w:pPr>
            <w:r>
              <w:rPr>
                <w:rFonts w:ascii="Times New Roman" w:hAnsi="Times New Roman"/>
                <w:sz w:val="17"/>
              </w:rPr>
              <w:t>• Google for Education (Critically Evaluate / Fact-Checking): Quy trình kiểm chứng chéo đa nguồn (Cross-Verification) và xác minh độ tin cậy thông qua người có chuyên môn.</w:t>
              <w:br/>
              <w:t>• Singapore MOE (Information Literacy): Thói quen tra cứu chéo từ sách giáo khoa và hỏi thầy cô thay vì tin máy tuyệt đối.</w:t>
              <w:br/>
              <w:t>• Google Be Internet Awesome (BIA - Don\'t Fall for Fake): Rèn luyện thói quen kiểm tra nguồn tin và đánh giá độ tin cậy của thông tin trên môi trường số.</w:t>
            </w:r>
          </w:p>
        </w:tc>
      </w:tr>
      <w:tr>
        <w:tc>
          <w:tcPr>
            <w:tcW w:type="dxa" w:w="720"/>
            <w:tcMar>
              <w:top w:w="70" w:type="dxa"/>
              <w:bottom w:w="70" w:type="dxa"/>
              <w:left w:w="80" w:type="dxa"/>
              <w:right w:w="80" w:type="dxa"/>
            </w:tcMar>
          </w:tcPr>
          <w:p>
            <w:pPr>
              <w:jc w:val="center"/>
            </w:pPr>
            <w:r>
              <w:rPr>
                <w:rFonts w:ascii="Times New Roman" w:hAnsi="Times New Roman"/>
                <w:b/>
                <w:sz w:val="18"/>
              </w:rPr>
              <w:t>17</w:t>
            </w:r>
          </w:p>
        </w:tc>
        <w:tc>
          <w:tcPr>
            <w:tcW w:type="dxa" w:w="1296"/>
            <w:tcMar>
              <w:top w:w="70" w:type="dxa"/>
              <w:bottom w:w="70" w:type="dxa"/>
              <w:left w:w="80" w:type="dxa"/>
              <w:right w:w="80" w:type="dxa"/>
            </w:tcMar>
          </w:tcPr>
          <w:p>
            <w:pPr>
              <w:jc w:val="center"/>
            </w:pPr>
            <w:r>
              <w:rPr>
                <w:rFonts w:ascii="Times New Roman" w:hAnsi="Times New Roman"/>
                <w:b/>
                <w:color w:val="B40000"/>
                <w:sz w:val="18"/>
              </w:rPr>
              <w:t>3.B2.1</w:t>
            </w:r>
          </w:p>
        </w:tc>
        <w:tc>
          <w:tcPr>
            <w:tcW w:type="dxa" w:w="3312"/>
            <w:tcMar>
              <w:top w:w="70" w:type="dxa"/>
              <w:bottom w:w="70" w:type="dxa"/>
              <w:left w:w="80" w:type="dxa"/>
              <w:right w:w="80" w:type="dxa"/>
            </w:tcMar>
          </w:tcPr>
          <w:p>
            <w:pPr>
              <w:jc w:val="left"/>
            </w:pPr>
            <w:r>
              <w:rPr>
                <w:rFonts w:ascii="Times New Roman" w:hAnsi="Times New Roman"/>
                <w:sz w:val="17"/>
              </w:rPr>
              <w:t>B. Đạo đức AI</w:t>
              <w:br/>
              <w:t>• *Sử dụng AI an toàn và có trách nhiệm – Phân biệt thật và giả*</w:t>
            </w:r>
          </w:p>
        </w:tc>
        <w:tc>
          <w:tcPr>
            <w:tcW w:type="dxa" w:w="4896"/>
            <w:tcMar>
              <w:top w:w="70" w:type="dxa"/>
              <w:bottom w:w="70" w:type="dxa"/>
              <w:left w:w="80" w:type="dxa"/>
              <w:right w:w="80" w:type="dxa"/>
            </w:tcMar>
          </w:tcPr>
          <w:p>
            <w:pPr>
              <w:jc w:val="left"/>
            </w:pPr>
            <w:r>
              <w:rPr>
                <w:rFonts w:ascii="Times New Roman" w:hAnsi="Times New Roman"/>
                <w:sz w:val="17"/>
              </w:rPr>
              <w:t>Nhận biết và nêu được ví dụ về việc thông tin hoặc sản phẩm do AI tạo ra có thể không đúng với sự thật.</w:t>
            </w:r>
          </w:p>
        </w:tc>
        <w:tc>
          <w:tcPr>
            <w:tcW w:type="dxa" w:w="5040"/>
            <w:tcMar>
              <w:top w:w="70" w:type="dxa"/>
              <w:bottom w:w="70" w:type="dxa"/>
              <w:left w:w="80" w:type="dxa"/>
              <w:right w:w="80" w:type="dxa"/>
            </w:tcMar>
          </w:tcPr>
          <w:p>
            <w:pPr>
              <w:jc w:val="left"/>
            </w:pPr>
            <w:r>
              <w:rPr>
                <w:rFonts w:ascii="Times New Roman" w:hAnsi="Times New Roman"/>
                <w:sz w:val="17"/>
              </w:rPr>
              <w:t>• UNESCO (Ethics of AI - Truthfulness &amp; Misinformation): Nhận biết nguy cơ thông tin sai lệch và ảo giác AI (Hallucination) trong sản phẩm do máy tạo ra.</w:t>
              <w:br/>
              <w:t>• Google for Education (Detect Suspicious Content): Cảnh giác trước các văn bản, hình ảnh do AI sinh ra có nội dung không đúng sự thật.</w:t>
              <w:br/>
              <w:t>• AI4K12 (Big Idea 5): Phân biệt dữ liệu thực tế và dữ liệu nhân tạo do mô hình tổng hợp.</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3.B3.1</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Cùng máy thông minh làm việc tốt*</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được rằng không nên tạo ra hoặc sử dụng AI cho các mục đích xấu như lừa đảo, bắt nạt hay gây hại cho người khác.</w:t>
            </w:r>
          </w:p>
        </w:tc>
        <w:tc>
          <w:tcPr>
            <w:tcW w:type="dxa" w:w="5040"/>
            <w:shd w:fill="F8F9FA"/>
            <w:tcMar>
              <w:top w:w="70" w:type="dxa"/>
              <w:bottom w:w="70" w:type="dxa"/>
              <w:left w:w="80" w:type="dxa"/>
              <w:right w:w="80" w:type="dxa"/>
            </w:tcMar>
          </w:tcPr>
          <w:p>
            <w:pPr>
              <w:jc w:val="left"/>
            </w:pPr>
            <w:r>
              <w:rPr>
                <w:rFonts w:ascii="Times New Roman" w:hAnsi="Times New Roman"/>
                <w:sz w:val="17"/>
              </w:rPr>
              <w:t>• UNESCO (AI for Good &amp; Non-maleficence): Nguyên tắc không làm điều hại: không lợi dụng công nghệ để lừa đảo, bắt nạt trực tuyến hay gây hại người khác.</w:t>
              <w:br/>
              <w:t>• Singapore MOE (Cyber Wellness - Respect and Empathy): Văn hóa đối xử tử tế và đạo đức mạng.</w:t>
              <w:br/>
              <w:t>• OECD (Responsible Digital Citizenship): Cam kết hành vi công dân số tích cực, bảo vệ môi trường trực tuyến lành mạnh.</w:t>
            </w:r>
          </w:p>
        </w:tc>
      </w:tr>
      <w:tr>
        <w:tc>
          <w:tcPr>
            <w:tcW w:type="dxa" w:w="720"/>
            <w:tcMar>
              <w:top w:w="70" w:type="dxa"/>
              <w:bottom w:w="70" w:type="dxa"/>
              <w:left w:w="80" w:type="dxa"/>
              <w:right w:w="80" w:type="dxa"/>
            </w:tcMar>
          </w:tcPr>
          <w:p>
            <w:pPr>
              <w:jc w:val="center"/>
            </w:pPr>
            <w:r>
              <w:rPr>
                <w:rFonts w:ascii="Times New Roman" w:hAnsi="Times New Roman"/>
                <w:b/>
                <w:sz w:val="18"/>
              </w:rPr>
              <w:t>19</w:t>
            </w:r>
          </w:p>
        </w:tc>
        <w:tc>
          <w:tcPr>
            <w:tcW w:type="dxa" w:w="1296"/>
            <w:tcMar>
              <w:top w:w="70" w:type="dxa"/>
              <w:bottom w:w="70" w:type="dxa"/>
              <w:left w:w="80" w:type="dxa"/>
              <w:right w:w="80" w:type="dxa"/>
            </w:tcMar>
          </w:tcPr>
          <w:p>
            <w:pPr>
              <w:jc w:val="center"/>
            </w:pPr>
            <w:r>
              <w:rPr>
                <w:rFonts w:ascii="Times New Roman" w:hAnsi="Times New Roman"/>
                <w:b/>
                <w:color w:val="0066CC"/>
                <w:sz w:val="18"/>
              </w:rPr>
              <w:t>3.B3.MR1</w:t>
            </w:r>
          </w:p>
        </w:tc>
        <w:tc>
          <w:tcPr>
            <w:tcW w:type="dxa" w:w="3312"/>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Cùng máy thông minh làm việc tốt*</w:t>
            </w:r>
          </w:p>
        </w:tc>
        <w:tc>
          <w:tcPr>
            <w:tcW w:type="dxa" w:w="4896"/>
            <w:tcMar>
              <w:top w:w="70" w:type="dxa"/>
              <w:bottom w:w="70" w:type="dxa"/>
              <w:left w:w="80" w:type="dxa"/>
              <w:right w:w="80" w:type="dxa"/>
            </w:tcMar>
          </w:tcPr>
          <w:p>
            <w:pPr>
              <w:jc w:val="left"/>
            </w:pPr>
            <w:r>
              <w:rPr>
                <w:rFonts w:ascii="Times New Roman" w:hAnsi="Times New Roman"/>
                <w:sz w:val="17"/>
              </w:rPr>
              <w:t>Nêu được rằng con người cần cung cấp dữ liệu đúng và đa dạng để AI hoạt động chính xác, công bằng.</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Bias in, Bias out): Nhận thức nguyên lý tập dữ liệu công bằng: dữ liệu chính xác và đa dạng đại diện sẽ ngăn chặn thiên lệch (Bias).</w:t>
              <w:br/>
              <w:t>• AI4K12 (Big Idea 3 &amp; 5): Dữ liệu đại diện đầy đủ là chìa khóa để mô hình học máy công bằng.</w:t>
              <w:br/>
              <w:t>• UNESCO (Data Fairness &amp; Quality): Trách nhiệm đạo đức của con người trong việc cung cấp dữ liệu đúng và đầy đủ.</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20</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3.C4.1</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*Dữ liệu trong AI – Dữ liệu học máy*</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khái niệm dữ liệu thông qua một số ví dụ (hình ảnh, con số, chữ viết, âm thanh).</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3 - What is Data): Trình bày/Nhận biết được khái niệm nền tảng về dữ liệu: tập hợp các thông tin cụ thể (chữ viết, con số, hình ảnh, âm thanh) được máy tính lưu trữ và xử lý.</w:t>
              <w:br/>
              <w:t>• Google DeepMind (Experience AI - Foundations): Nhận diện các dạng thức biểu diễn dữ liệu trong thực tế cuộc sống.</w:t>
              <w:br/>
              <w:t>• Singapore MOE (Computing Concepts): Dữ liệu là nguyên liệu thô cấu thành thông tin.</w:t>
            </w:r>
          </w:p>
        </w:tc>
      </w:tr>
      <w:tr>
        <w:tc>
          <w:tcPr>
            <w:tcW w:type="dxa" w:w="720"/>
            <w:tcMar>
              <w:top w:w="70" w:type="dxa"/>
              <w:bottom w:w="70" w:type="dxa"/>
              <w:left w:w="80" w:type="dxa"/>
              <w:right w:w="80" w:type="dxa"/>
            </w:tcMar>
          </w:tcPr>
          <w:p>
            <w:pPr>
              <w:jc w:val="center"/>
            </w:pPr>
            <w:r>
              <w:rPr>
                <w:rFonts w:ascii="Times New Roman" w:hAnsi="Times New Roman"/>
                <w:b/>
                <w:sz w:val="18"/>
              </w:rPr>
              <w:t>21</w:t>
            </w:r>
          </w:p>
        </w:tc>
        <w:tc>
          <w:tcPr>
            <w:tcW w:type="dxa" w:w="1296"/>
            <w:tcMar>
              <w:top w:w="70" w:type="dxa"/>
              <w:bottom w:w="70" w:type="dxa"/>
              <w:left w:w="80" w:type="dxa"/>
              <w:right w:w="80" w:type="dxa"/>
            </w:tcMar>
          </w:tcPr>
          <w:p>
            <w:pPr>
              <w:jc w:val="center"/>
            </w:pPr>
            <w:r>
              <w:rPr>
                <w:rFonts w:ascii="Times New Roman" w:hAnsi="Times New Roman"/>
                <w:b/>
                <w:color w:val="0066CC"/>
                <w:sz w:val="18"/>
              </w:rPr>
              <w:t>3.C4.MR1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*Dữ liệu trong AI – Dữ liệu học máy*</w:t>
            </w:r>
          </w:p>
        </w:tc>
        <w:tc>
          <w:tcPr>
            <w:tcW w:type="dxa" w:w="4896"/>
            <w:tcMar>
              <w:top w:w="70" w:type="dxa"/>
              <w:bottom w:w="70" w:type="dxa"/>
              <w:left w:w="80" w:type="dxa"/>
              <w:right w:w="80" w:type="dxa"/>
            </w:tcMar>
          </w:tcPr>
          <w:p>
            <w:pPr>
              <w:jc w:val="left"/>
            </w:pPr>
            <w:r>
              <w:rPr>
                <w:rFonts w:ascii="Times New Roman" w:hAnsi="Times New Roman"/>
                <w:sz w:val="17"/>
              </w:rPr>
              <w:t>Xác định được đặc trưng của một số bộ dữ liệu đơn giản.</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Feature Extraction): Nhận biết các đặc trưng cơ bản (thuộc tính quan sát được như màu sắc, hình dạng, kích thước, âm lượng) của dữ liệu mẫu.</w:t>
              <w:br/>
              <w:t>• AI4K12 (Big Idea 3 - Features in Learning): Xác định thuộc tính dùng để phân biệt các lớp đối tượng.</w:t>
              <w:br/>
              <w:t>• MIT Day of AI: Thao tác bóc tách đặc trưng nhận diện trong bộ dữ liệu trực quan.</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3.C5.1</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Kĩ thuật AI dựa trên luật*</w:t>
            </w:r>
          </w:p>
        </w:tc>
        <w:tc>
          <w:tcPr>
            <w:tcW w:type="dxa" w:w="4896"/>
            <w:shd w:fill="F8F9FA"/>
            <w:tcMar>
              <w:top w:w="70" w:type="dxa"/>
              <w:bottom w:w="70" w:type="dxa"/>
              <w:left w:w="80" w:type="dxa"/>
              <w:right w:w="80" w:type="dxa"/>
            </w:tcMar>
          </w:tcPr>
          <w:p>
            <w:pPr>
              <w:jc w:val="left"/>
            </w:pPr>
            <w:r>
              <w:rPr>
                <w:rFonts w:ascii="Times New Roman" w:hAnsi="Times New Roman"/>
                <w:sz w:val="17"/>
              </w:rPr>
              <w:t>Mô tả được cấu trúc nếu … thì … trong việc giải quyết tình huống hoặc phân loại.</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2 - Rule-Based Systems): Nêu và mô tả được cấu trúc logic điều kiện (If... Then...) trong hệ thống dựa trên luật truyền thống.</w:t>
              <w:br/>
              <w:t>• Google DeepMind (Experience AI Discovering AI - Rule-based Logic): Thực hành phân loại đối tượng dựa trên các quy tắc điều kiện tuần tự (như: nếu là chim thì có lông vũ).</w:t>
              <w:br/>
              <w:t>• Singapore MOE (Computational Thinking - Logic and Algorithms): Vận dụng mệnh đề điều kiện trong lập trình và giải quyết vấn đề.</w:t>
            </w:r>
          </w:p>
        </w:tc>
      </w:tr>
      <w:tr>
        <w:tc>
          <w:tcPr>
            <w:tcW w:type="dxa" w:w="720"/>
            <w:tcMar>
              <w:top w:w="70" w:type="dxa"/>
              <w:bottom w:w="70" w:type="dxa"/>
              <w:left w:w="80" w:type="dxa"/>
              <w:right w:w="80" w:type="dxa"/>
            </w:tcMar>
          </w:tcPr>
          <w:p>
            <w:pPr>
              <w:jc w:val="center"/>
            </w:pPr>
            <w:r>
              <w:rPr>
                <w:rFonts w:ascii="Times New Roman" w:hAnsi="Times New Roman"/>
                <w:b/>
                <w:sz w:val="18"/>
              </w:rPr>
              <w:t>23</w:t>
            </w:r>
          </w:p>
        </w:tc>
        <w:tc>
          <w:tcPr>
            <w:tcW w:type="dxa" w:w="1296"/>
            <w:tcMar>
              <w:top w:w="70" w:type="dxa"/>
              <w:bottom w:w="70" w:type="dxa"/>
              <w:left w:w="80" w:type="dxa"/>
              <w:right w:w="80" w:type="dxa"/>
            </w:tcMar>
          </w:tcPr>
          <w:p>
            <w:pPr>
              <w:jc w:val="center"/>
            </w:pPr>
            <w:r>
              <w:rPr>
                <w:rFonts w:ascii="Times New Roman" w:hAnsi="Times New Roman"/>
                <w:b/>
                <w:color w:val="0066CC"/>
                <w:sz w:val="18"/>
              </w:rPr>
              <w:t>3.C5.MR1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Kĩ thuật AI dựa trên luật*</w:t>
            </w:r>
          </w:p>
        </w:tc>
        <w:tc>
          <w:tcPr>
            <w:tcW w:type="dxa" w:w="4896"/>
            <w:tcMar>
              <w:top w:w="70" w:type="dxa"/>
              <w:bottom w:w="70" w:type="dxa"/>
              <w:left w:w="80" w:type="dxa"/>
              <w:right w:w="80" w:type="dxa"/>
            </w:tcMar>
          </w:tcPr>
          <w:p>
            <w:pPr>
              <w:jc w:val="left"/>
            </w:pPr>
            <w:r>
              <w:rPr>
                <w:rFonts w:ascii="Times New Roman" w:hAnsi="Times New Roman"/>
                <w:sz w:val="17"/>
              </w:rPr>
              <w:t>Nêu được một số công cụ AI đơn giản sử dụng cấu trúc “nếu … thì …”.</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Rule-based AI Tools): Nhận diện các phần mềm hoạt động theo luật cài đặt sẵn (như phần mềm hội thoại tự động trả lời theo từ khóa, hệ thống lọc thư rác theo từ cấm).</w:t>
              <w:br/>
              <w:t>• AI4K12 (Big Idea 2): Phân biệt hệ thống dựa trên quy tắc với mô hình máy học.</w:t>
              <w:br/>
              <w:t>• MIT Day of AI: Ứng dụng khối lệnh điều kiện trong Scratch.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3.C5.2</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Kĩ thuật học máy*</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đặc điểm chính của học máy là học trên dữ liệu.</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3 - Computers Can Learn from Data): Nêu được đặc điểm chính: học máy học từ dữ liệu mẫu thay vì chỉ dựa vào các quy tắc cố định do con người lập trình sẵn.</w:t>
              <w:br/>
              <w:t>• Google DeepMind (Experience AI - How ML Works): Sự khác biệt căn bản giữa lập trình quy tắc và học máy.</w:t>
              <w:br/>
              <w:t>• UNESCO (AI Techniques - Machine Learning): Hiểu cơ chế thích ứng dựa trên dữ liệu của hệ thống thông minh.</w:t>
            </w:r>
          </w:p>
        </w:tc>
      </w:tr>
      <w:tr>
        <w:tc>
          <w:tcPr>
            <w:tcW w:type="dxa" w:w="720"/>
            <w:tcMar>
              <w:top w:w="70" w:type="dxa"/>
              <w:bottom w:w="70" w:type="dxa"/>
              <w:left w:w="80" w:type="dxa"/>
              <w:right w:w="80" w:type="dxa"/>
            </w:tcMar>
          </w:tcPr>
          <w:p>
            <w:pPr>
              <w:jc w:val="center"/>
            </w:pPr>
            <w:r>
              <w:rPr>
                <w:rFonts w:ascii="Times New Roman" w:hAnsi="Times New Roman"/>
                <w:b/>
                <w:sz w:val="18"/>
              </w:rPr>
              <w:t>25</w:t>
            </w:r>
          </w:p>
        </w:tc>
        <w:tc>
          <w:tcPr>
            <w:tcW w:type="dxa" w:w="1296"/>
            <w:tcMar>
              <w:top w:w="70" w:type="dxa"/>
              <w:bottom w:w="70" w:type="dxa"/>
              <w:left w:w="80" w:type="dxa"/>
              <w:right w:w="80" w:type="dxa"/>
            </w:tcMar>
          </w:tcPr>
          <w:p>
            <w:pPr>
              <w:jc w:val="center"/>
            </w:pPr>
            <w:r>
              <w:rPr>
                <w:rFonts w:ascii="Times New Roman" w:hAnsi="Times New Roman"/>
                <w:b/>
                <w:color w:val="B40000"/>
                <w:sz w:val="18"/>
              </w:rPr>
              <w:t>3.C5.3</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Kĩ thuật học máy*</w:t>
            </w:r>
          </w:p>
        </w:tc>
        <w:tc>
          <w:tcPr>
            <w:tcW w:type="dxa" w:w="4896"/>
            <w:tcMar>
              <w:top w:w="70" w:type="dxa"/>
              <w:bottom w:w="70" w:type="dxa"/>
              <w:left w:w="80" w:type="dxa"/>
              <w:right w:w="80" w:type="dxa"/>
            </w:tcMar>
          </w:tcPr>
          <w:p>
            <w:pPr>
              <w:jc w:val="left"/>
            </w:pPr>
            <w:r>
              <w:rPr>
                <w:rFonts w:ascii="Times New Roman" w:hAnsi="Times New Roman"/>
                <w:sz w:val="17"/>
              </w:rPr>
              <w:t>Nêu được một số tình huống có thể áp dụng học máy (ví dụ: phân loại rau củ trong nông trại thông minh, dự báo mưa lũ, …).</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Real-World ML Applications): Ứng dụng học máy giải quyết bài toán nông nghiệp thông minh, khí tượng thủy văn và bảo vệ môi trường.</w:t>
              <w:br/>
              <w:t>• AI4K12 (Big Idea 5): Khả năng của máy học trong giải quyết các thách thức xã hội quy mô lớn.</w:t>
              <w:br/>
              <w:t>• OECD (AI for Sustainable Development): Nhận biết vai trò của AI thúc đẩy mục tiêu phát triển bền vững (SDGs).</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26</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3.C5.4</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Kĩ thuật học máy*</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được bài toán học máy phân loại và bài toán học máy dự đoán thông qua tình huống cụ thể.</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Classification vs Prediction): Nhận biết hai bài toán học máy quen thuộc qua tình huống trực quan: Phân loại đối tượng vào các nhóm (Classification) và Dự đoán kết quả/xu hướng (Prediction).</w:t>
              <w:br/>
              <w:t>• AI4K12 (Big Idea 3 - Prediction Models): Hiểu cách thuật toán dự đoán giá trị mới dựa trên tập mẫu đã học.</w:t>
              <w:br/>
              <w:t>• UNESCO (AI Techniques): Nhận biết các bài toán cơ bản trong học máy.</w:t>
            </w:r>
          </w:p>
        </w:tc>
      </w:tr>
      <w:tr>
        <w:tc>
          <w:tcPr>
            <w:tcW w:type="dxa" w:w="720"/>
            <w:tcMar>
              <w:top w:w="70" w:type="dxa"/>
              <w:bottom w:w="70" w:type="dxa"/>
              <w:left w:w="80" w:type="dxa"/>
              <w:right w:w="80" w:type="dxa"/>
            </w:tcMar>
          </w:tcPr>
          <w:p>
            <w:pPr>
              <w:jc w:val="center"/>
            </w:pPr>
            <w:r>
              <w:rPr>
                <w:rFonts w:ascii="Times New Roman" w:hAnsi="Times New Roman"/>
                <w:b/>
                <w:sz w:val="18"/>
              </w:rPr>
              <w:t>27</w:t>
            </w:r>
          </w:p>
        </w:tc>
        <w:tc>
          <w:tcPr>
            <w:tcW w:type="dxa" w:w="1296"/>
            <w:tcMar>
              <w:top w:w="70" w:type="dxa"/>
              <w:bottom w:w="70" w:type="dxa"/>
              <w:left w:w="80" w:type="dxa"/>
              <w:right w:w="80" w:type="dxa"/>
            </w:tcMar>
          </w:tcPr>
          <w:p>
            <w:pPr>
              <w:jc w:val="center"/>
            </w:pPr>
            <w:r>
              <w:rPr>
                <w:rFonts w:ascii="Times New Roman" w:hAnsi="Times New Roman"/>
                <w:b/>
                <w:color w:val="0066CC"/>
                <w:sz w:val="18"/>
              </w:rPr>
              <w:t>3.C5.MR2</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Kĩ thuật học máy*</w:t>
            </w:r>
          </w:p>
        </w:tc>
        <w:tc>
          <w:tcPr>
            <w:tcW w:type="dxa" w:w="4896"/>
            <w:tcMar>
              <w:top w:w="70" w:type="dxa"/>
              <w:bottom w:w="70" w:type="dxa"/>
              <w:left w:w="80" w:type="dxa"/>
              <w:right w:w="80" w:type="dxa"/>
            </w:tcMar>
          </w:tcPr>
          <w:p>
            <w:pPr>
              <w:jc w:val="left"/>
            </w:pPr>
            <w:r>
              <w:rPr>
                <w:rFonts w:ascii="Times New Roman" w:hAnsi="Times New Roman"/>
                <w:sz w:val="17"/>
              </w:rPr>
              <w:t>Minh họa được bài toán học máy phân loại và bài toán học máy dự đoán bằng các công cụ mã nguồn mở hoặc miễn phí như Teachable Machine, ML for Kids tích hợp trong Scratch, hoặc một số công cụ phù hợp khác.</w:t>
            </w:r>
          </w:p>
        </w:tc>
        <w:tc>
          <w:tcPr>
            <w:tcW w:type="dxa" w:w="5040"/>
            <w:tcMar>
              <w:top w:w="70" w:type="dxa"/>
              <w:bottom w:w="70" w:type="dxa"/>
              <w:left w:w="80" w:type="dxa"/>
              <w:right w:w="80" w:type="dxa"/>
            </w:tcMar>
          </w:tcPr>
          <w:p>
            <w:pPr>
              <w:jc w:val="left"/>
            </w:pPr>
            <w:r>
              <w:rPr>
                <w:rFonts w:ascii="Times New Roman" w:hAnsi="Times New Roman"/>
                <w:sz w:val="17"/>
              </w:rPr>
              <w:t>• Google DeepMind &amp; MIT RAISE (Teachable Machine &amp; Machine Learning for Kids): Trực quan hóa mô hình phân loại hình ảnh/âm thanh và mô hình dự đoán bằng công cụ tương tác trực quan.</w:t>
              <w:br/>
              <w:t>• AI4K12 (Big Idea 3 - Hands-on ML): Thực nghiệm huấn luyện mô hình không cần viết mã (No-code AI training).</w:t>
              <w:br/>
              <w:t>• Singapore MOE (Code For Fun): Tích hợp tiện ích mở rộng AI vào môi trường lập trình khối Scratch.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3.D1.1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Quá trình huấn luyện máy thông minh*</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quá trình đơn giản để huấn luyện AI gồm các bước: thu thập ví dụ và cho AI học từ các ví dụ đó.</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The ML Workflow): Trình bày được quy trình học máy tối giản gồm: Thu thập dữ liệu mẫu (Collect data) $\rightarrow$ Cho máy học từ dữ liệu mẫu (Train model).</w:t>
              <w:br/>
              <w:t>• AI4K12 (Big Idea 3 - Training Loop): Khái quát chu trình học tập của thuật toán từ tập ví dụ huấn luyện.</w:t>
              <w:br/>
              <w:t>• UNESCO (AI System Design - Understand Level): Hiểu các bước cơ bản để tạo nên một mô hình thông minh.</w:t>
            </w:r>
          </w:p>
        </w:tc>
      </w:tr>
      <w:tr>
        <w:tc>
          <w:tcPr>
            <w:tcW w:type="dxa" w:w="720"/>
            <w:tcMar>
              <w:top w:w="70" w:type="dxa"/>
              <w:bottom w:w="70" w:type="dxa"/>
              <w:left w:w="80" w:type="dxa"/>
              <w:right w:w="80" w:type="dxa"/>
            </w:tcMar>
          </w:tcPr>
          <w:p>
            <w:pPr>
              <w:jc w:val="center"/>
            </w:pPr>
            <w:r>
              <w:rPr>
                <w:rFonts w:ascii="Times New Roman" w:hAnsi="Times New Roman"/>
                <w:b/>
                <w:sz w:val="18"/>
              </w:rPr>
              <w:t>29</w:t>
            </w:r>
          </w:p>
        </w:tc>
        <w:tc>
          <w:tcPr>
            <w:tcW w:type="dxa" w:w="1296"/>
            <w:tcMar>
              <w:top w:w="70" w:type="dxa"/>
              <w:bottom w:w="70" w:type="dxa"/>
              <w:left w:w="80" w:type="dxa"/>
              <w:right w:w="80" w:type="dxa"/>
            </w:tcMar>
          </w:tcPr>
          <w:p>
            <w:pPr>
              <w:jc w:val="center"/>
            </w:pPr>
            <w:r>
              <w:rPr>
                <w:rFonts w:ascii="Times New Roman" w:hAnsi="Times New Roman"/>
                <w:b/>
                <w:color w:val="B40000"/>
                <w:sz w:val="18"/>
              </w:rPr>
              <w:t>3.D2.1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Dữ liệu tốt cho máy thông minh*</w:t>
            </w:r>
          </w:p>
        </w:tc>
        <w:tc>
          <w:tcPr>
            <w:tcW w:type="dxa" w:w="4896"/>
            <w:tcMar>
              <w:top w:w="70" w:type="dxa"/>
              <w:bottom w:w="70" w:type="dxa"/>
              <w:left w:w="80" w:type="dxa"/>
              <w:right w:w="80" w:type="dxa"/>
            </w:tcMar>
          </w:tcPr>
          <w:p>
            <w:pPr>
              <w:jc w:val="left"/>
            </w:pPr>
            <w:r>
              <w:rPr>
                <w:rFonts w:ascii="Times New Roman" w:hAnsi="Times New Roman"/>
                <w:sz w:val="17"/>
              </w:rPr>
              <w:t>Nêu được rằng dữ liệu dùng để dạy AI có thể bị thiếu, nhầm lẫn hoặc không đúng sự thật.</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Data Imperfections): Nhận diện các khiếm khuyết dữ liệu: dữ liệu thiếu sót (Missing data), gán nhãn sai (Mislabelled data) hoặc thông tin không đúng sự thật.</w:t>
              <w:br/>
              <w:t>• AI4K12 (Big Idea 3): Nhận biết nguyên nhân khiến mô hình học lệch.</w:t>
              <w:br/>
              <w:t>• OECD (Data Quality &amp; Integrity): Khái niệm chất lượng và tính toàn vẹn của dữ liệu số.</w:t>
            </w:r>
          </w:p>
        </w:tc>
      </w:tr>
      <w:tr>
        <w:tc>
          <w:tcPr>
            <w:tcW w:type="dxa" w:w="720"/>
            <w:shd w:fill="F8F9FA"/>
            <w:tcMar>
              <w:top w:w="70" w:type="dxa"/>
              <w:bottom w:w="70" w:type="dxa"/>
              <w:left w:w="80" w:type="dxa"/>
              <w:right w:w="80" w:type="dxa"/>
            </w:tcMar>
          </w:tcPr>
          <w:p>
            <w:pPr>
              <w:jc w:val="center"/>
            </w:pPr>
            <w:r>
              <w:rPr>
                <w:rFonts w:ascii="Times New Roman" w:hAnsi="Times New Roman"/>
                <w:b/>
                <w:sz w:val="18"/>
              </w:rPr>
              <w:t>30</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3.D2.2</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Dữ liệu tốt cho máy thông minh*</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một số yêu cầu cơ bản đối với dữ liệu dùng để huấn luyện AI.</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Good Data Principles): Các tiêu chuẩn chất lượng dữ liệu huấn luyện: đủ số lượng, đa dạng góc nhìn, nhãn dán chính xác và hình ảnh rõ nét.</w:t>
              <w:br/>
              <w:t>• UNESCO (Data Quality Requirements): Tiêu chí dữ liệu sạch và chuẩn hóa trong thiết kế hệ thống AI.</w:t>
              <w:br/>
              <w:t>• AI4K12 (Big Idea 3): Yêu cầu tập dữ liệu cân bằng đại diện cho bài toán.</w:t>
            </w:r>
          </w:p>
        </w:tc>
      </w:tr>
      <w:tr>
        <w:tc>
          <w:tcPr>
            <w:tcW w:type="dxa" w:w="720"/>
            <w:tcMar>
              <w:top w:w="70" w:type="dxa"/>
              <w:bottom w:w="70" w:type="dxa"/>
              <w:left w:w="80" w:type="dxa"/>
              <w:right w:w="80" w:type="dxa"/>
            </w:tcMar>
          </w:tcPr>
          <w:p>
            <w:pPr>
              <w:jc w:val="center"/>
            </w:pPr>
            <w:r>
              <w:rPr>
                <w:rFonts w:ascii="Times New Roman" w:hAnsi="Times New Roman"/>
                <w:b/>
                <w:sz w:val="18"/>
              </w:rPr>
              <w:t>31</w:t>
            </w:r>
          </w:p>
        </w:tc>
        <w:tc>
          <w:tcPr>
            <w:tcW w:type="dxa" w:w="1296"/>
            <w:tcMar>
              <w:top w:w="70" w:type="dxa"/>
              <w:bottom w:w="70" w:type="dxa"/>
              <w:left w:w="80" w:type="dxa"/>
              <w:right w:w="80" w:type="dxa"/>
            </w:tcMar>
          </w:tcPr>
          <w:p>
            <w:pPr>
              <w:jc w:val="center"/>
            </w:pPr>
            <w:r>
              <w:rPr>
                <w:rFonts w:ascii="Times New Roman" w:hAnsi="Times New Roman"/>
                <w:b/>
                <w:color w:val="0066CC"/>
                <w:sz w:val="18"/>
              </w:rPr>
              <w:t>3.D2.MR1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Dữ liệu tốt cho máy thông minh*</w:t>
            </w:r>
          </w:p>
        </w:tc>
        <w:tc>
          <w:tcPr>
            <w:tcW w:type="dxa" w:w="4896"/>
            <w:tcMar>
              <w:top w:w="70" w:type="dxa"/>
              <w:bottom w:w="70" w:type="dxa"/>
              <w:left w:w="80" w:type="dxa"/>
              <w:right w:w="80" w:type="dxa"/>
            </w:tcMar>
          </w:tcPr>
          <w:p>
            <w:pPr>
              <w:jc w:val="left"/>
            </w:pPr>
            <w:r>
              <w:rPr>
                <w:rFonts w:ascii="Times New Roman" w:hAnsi="Times New Roman"/>
                <w:sz w:val="17"/>
              </w:rPr>
              <w:t>Thực hành kiểm tra một bộ thẻ dữ liệu mẫu và loại bỏ được các thẻ gán nhãn nhầm, thẻ không đúng sự thật.</w:t>
            </w:r>
          </w:p>
        </w:tc>
        <w:tc>
          <w:tcPr>
            <w:tcW w:type="dxa" w:w="5040"/>
            <w:tcMar>
              <w:top w:w="70" w:type="dxa"/>
              <w:bottom w:w="70" w:type="dxa"/>
              <w:left w:w="80" w:type="dxa"/>
              <w:right w:w="80" w:type="dxa"/>
            </w:tcMar>
          </w:tcPr>
          <w:p>
            <w:pPr>
              <w:jc w:val="left"/>
            </w:pPr>
            <w:r>
              <w:rPr>
                <w:rFonts w:ascii="Times New Roman" w:hAnsi="Times New Roman"/>
                <w:sz w:val="17"/>
              </w:rPr>
              <w:t>• Google DeepMind &amp; MIT Day of AI (Data Cleaning / Data Curation Lab): Thao tác thực hành làm sạch dữ liệu (Data Cleaning): kiểm tra thẻ, phát hiện nhãn sai lệch và loại bỏ dữ liệu rác trước khi huấn luyện.</w:t>
              <w:br/>
              <w:t>• Singapore MOE (Computational Practice): Rèn luyện tính tỉ mỉ và tư duy thẩm định dữ liệu đầu vào.</w:t>
              <w:br/>
              <w:t>• AI4K12 (Big Idea 3): Trải nghiệm vai trò người kiểm duyệt dữ liệu học máy.</w:t>
            </w:r>
          </w:p>
        </w:tc>
      </w:tr>
      <w:tr>
        <w:tc>
          <w:tcPr>
            <w:tcW w:type="dxa" w:w="720"/>
            <w:shd w:fill="F8F9FA"/>
            <w:tcMar>
              <w:top w:w="70" w:type="dxa"/>
              <w:bottom w:w="70" w:type="dxa"/>
              <w:left w:w="80" w:type="dxa"/>
              <w:right w:w="80" w:type="dxa"/>
            </w:tcMar>
          </w:tcPr>
          <w:p>
            <w:pPr>
              <w:jc w:val="center"/>
            </w:pPr>
            <w:r>
              <w:rPr>
                <w:rFonts w:ascii="Times New Roman" w:hAnsi="Times New Roman"/>
                <w:b/>
                <w:sz w:val="18"/>
              </w:rPr>
              <w:t>32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3.D2.3</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Máy thông minh có thể học sai*</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rằng nếu dữ liệu sai hoặc không tốt thì AI sẽ không hiệu quả, thậm chí hoạt động sai.</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Garbage In, Garbage Out Principle): Hiểu quy luật chất lượng dữ liệu: nếu dữ liệu đầu vào sai hoặc không tốt thì AI có thể hoạt động kém hiệu quả hoặc đưa ra kết quả sai.</w:t>
              <w:br/>
              <w:t>• OECD (Trustworthy AI - Accountability): Trách nhiệm giải trình bắt nguồn từ việc kiểm soát chất lượng dữ liệu.</w:t>
              <w:br/>
              <w:t>• UNESCO (AI Ethics and System Reliability): Độ tin cậy và an toàn của hệ thống phụ thuộc mật thiết vào độ chính xác của tập dữ liệu.</w:t>
            </w:r>
          </w:p>
        </w:tc>
      </w:tr>
    </w:tbl>
    <w:p>
      <w:r>
        <w:br w:type="page"/>
      </w:r>
    </w:p>
    <w:p>
      <w:pPr>
        <w:spacing w:before="120" w:after="120"/>
      </w:pPr>
      <w:r>
        <w:rPr>
          <w:rFonts w:ascii="Times New Roman" w:hAnsi="Times New Roman"/>
          <w:b/>
          <w:color w:val="003366"/>
          <w:sz w:val="25"/>
        </w:rPr>
        <w:t>PHẦN IV: KHUNG NỘI DUNG GIÁO DỤC AI – LỚP 4 (17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tcPr>
          <w:p>
            <w:pPr>
              <w:jc w:val="center"/>
            </w:pPr>
            <w:r>
              <w:rPr>
                <w:rFonts w:ascii="Times New Roman" w:hAnsi="Times New Roman"/>
                <w:b/>
                <w:sz w:val="18"/>
              </w:rPr>
              <w:t>1</w:t>
            </w:r>
          </w:p>
        </w:tc>
        <w:tc>
          <w:tcPr>
            <w:tcW w:type="dxa" w:w="1296"/>
            <w:tcMar>
              <w:top w:w="70" w:type="dxa"/>
              <w:bottom w:w="70" w:type="dxa"/>
              <w:left w:w="80" w:type="dxa"/>
              <w:right w:w="80" w:type="dxa"/>
            </w:tcMar>
          </w:tcPr>
          <w:p>
            <w:pPr>
              <w:jc w:val="center"/>
            </w:pPr>
            <w:r>
              <w:rPr>
                <w:rFonts w:ascii="Times New Roman" w:hAnsi="Times New Roman"/>
                <w:b/>
                <w:color w:val="B40000"/>
                <w:sz w:val="18"/>
              </w:rPr>
              <w:t>4.A1.1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AI trong công việc hằng ngày*</w:t>
            </w:r>
          </w:p>
        </w:tc>
        <w:tc>
          <w:tcPr>
            <w:tcW w:type="dxa" w:w="4896"/>
            <w:tcMar>
              <w:top w:w="70" w:type="dxa"/>
              <w:bottom w:w="70" w:type="dxa"/>
              <w:left w:w="80" w:type="dxa"/>
              <w:right w:w="80" w:type="dxa"/>
            </w:tcMar>
          </w:tcPr>
          <w:p>
            <w:pPr>
              <w:jc w:val="left"/>
            </w:pPr>
            <w:r>
              <w:rPr>
                <w:rFonts w:ascii="Times New Roman" w:hAnsi="Times New Roman"/>
                <w:sz w:val="17"/>
              </w:rPr>
              <w:t>Trình bày được một số lĩnh vực hoặc công việc cụ thể mà trí tuệ nhân tạo (AI) có thể hỗ trợ con người, chẳng hạn như nông nghiệp, y tế, giao thông, …</w:t>
            </w:r>
          </w:p>
        </w:tc>
        <w:tc>
          <w:tcPr>
            <w:tcW w:type="dxa" w:w="5040"/>
            <w:tcMar>
              <w:top w:w="70" w:type="dxa"/>
              <w:bottom w:w="70" w:type="dxa"/>
              <w:left w:w="80" w:type="dxa"/>
              <w:right w:w="80" w:type="dxa"/>
            </w:tcMar>
          </w:tcPr>
          <w:p>
            <w:pPr>
              <w:jc w:val="left"/>
            </w:pPr>
            <w:r>
              <w:rPr>
                <w:rFonts w:ascii="Times New Roman" w:hAnsi="Times New Roman"/>
                <w:sz w:val="17"/>
              </w:rPr>
              <w:t>• UNESCO (Human-Centred Mindset - AI for Social Development): Trình bày tác động tích cực của AI trong các trụ cột kinh tế – xã hội thiết yếu: nông nghiệp chính xác, hỗ trợ chẩn đoán y tế, tối ưu hóa giao thông công cộng.</w:t>
              <w:br/>
              <w:t>• OECD (Future of Work 2030): Nhận thức sự chuyển đổi các ngành nghề lao động dưới sự hỗ trợ của công nghệ số.</w:t>
              <w:br/>
              <w:t>• AI4K12 (Big Idea 5 - Societal Impact): Khám phá ứng dụng AI trong thế giới việc làm thực tế.</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4.A1.2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AI hỗ trợ, con người suy nghĩ*</w:t>
            </w:r>
          </w:p>
        </w:tc>
        <w:tc>
          <w:tcPr>
            <w:tcW w:type="dxa" w:w="4896"/>
            <w:shd w:fill="F8F9FA"/>
            <w:tcMar>
              <w:top w:w="70" w:type="dxa"/>
              <w:bottom w:w="70" w:type="dxa"/>
              <w:left w:w="80" w:type="dxa"/>
              <w:right w:w="80" w:type="dxa"/>
            </w:tcMar>
          </w:tcPr>
          <w:p>
            <w:pPr>
              <w:jc w:val="left"/>
            </w:pPr>
            <w:r>
              <w:rPr>
                <w:rFonts w:ascii="Times New Roman" w:hAnsi="Times New Roman"/>
                <w:sz w:val="17"/>
              </w:rPr>
              <w:t>Nhận biết được rằng trí tuệ nhân tạo (AI) được tạo ra để hỗ trợ con người học tập và làm việc hiệu quả hơn nhưng không thể thay thế tư duy, cảm xúc và sự sáng tạo của con người.</w:t>
            </w:r>
          </w:p>
        </w:tc>
        <w:tc>
          <w:tcPr>
            <w:tcW w:type="dxa" w:w="5040"/>
            <w:shd w:fill="F8F9FA"/>
            <w:tcMar>
              <w:top w:w="70" w:type="dxa"/>
              <w:bottom w:w="70" w:type="dxa"/>
              <w:left w:w="80" w:type="dxa"/>
              <w:right w:w="80" w:type="dxa"/>
            </w:tcMar>
          </w:tcPr>
          <w:p>
            <w:pPr>
              <w:jc w:val="left"/>
            </w:pPr>
            <w:r>
              <w:rPr>
                <w:rFonts w:ascii="Times New Roman" w:hAnsi="Times New Roman"/>
                <w:sz w:val="17"/>
              </w:rPr>
              <w:t>• UNESCO (Human Dignity &amp; Uniqueness): Khẳng định vai trò trung tâm của con người: AI là công cụ tăng cường năng lực, không thể thay thế tư duy, cảm xúc và sự sáng tạo của con người.</w:t>
              <w:br/>
              <w:t>• Google for Education (Empower, Not Replace): Nguyên tắc công nghệ hỗ trợ, con người làm chủ; máy móc không sở hữu ý thức và cảm xúc.</w:t>
              <w:br/>
              <w:t>• Singapore MOE (Character &amp; Self-Agency): Nhận biết giá trị của trí tuệ và cảm xúc con người trong thời đại số.</w:t>
            </w:r>
          </w:p>
        </w:tc>
      </w:tr>
      <w:tr>
        <w:tc>
          <w:tcPr>
            <w:tcW w:type="dxa" w:w="720"/>
            <w:tcMar>
              <w:top w:w="70" w:type="dxa"/>
              <w:bottom w:w="70" w:type="dxa"/>
              <w:left w:w="80" w:type="dxa"/>
              <w:right w:w="80" w:type="dxa"/>
            </w:tcMar>
          </w:tcPr>
          <w:p>
            <w:pPr>
              <w:jc w:val="center"/>
            </w:pPr>
            <w:r>
              <w:rPr>
                <w:rFonts w:ascii="Times New Roman" w:hAnsi="Times New Roman"/>
                <w:b/>
                <w:sz w:val="18"/>
              </w:rPr>
              <w:t>3</w:t>
            </w:r>
          </w:p>
        </w:tc>
        <w:tc>
          <w:tcPr>
            <w:tcW w:type="dxa" w:w="1296"/>
            <w:tcMar>
              <w:top w:w="70" w:type="dxa"/>
              <w:bottom w:w="70" w:type="dxa"/>
              <w:left w:w="80" w:type="dxa"/>
              <w:right w:w="80" w:type="dxa"/>
            </w:tcMar>
          </w:tcPr>
          <w:p>
            <w:pPr>
              <w:jc w:val="center"/>
            </w:pPr>
            <w:r>
              <w:rPr>
                <w:rFonts w:ascii="Times New Roman" w:hAnsi="Times New Roman"/>
                <w:b/>
                <w:color w:val="0066CC"/>
                <w:sz w:val="18"/>
              </w:rPr>
              <w:t>4.A1.MR1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AI hỗ trợ, con người suy nghĩ*</w:t>
            </w:r>
          </w:p>
        </w:tc>
        <w:tc>
          <w:tcPr>
            <w:tcW w:type="dxa" w:w="4896"/>
            <w:tcMar>
              <w:top w:w="70" w:type="dxa"/>
              <w:bottom w:w="70" w:type="dxa"/>
              <w:left w:w="80" w:type="dxa"/>
              <w:right w:w="80" w:type="dxa"/>
            </w:tcMar>
          </w:tcPr>
          <w:p>
            <w:pPr>
              <w:jc w:val="left"/>
            </w:pPr>
            <w:r>
              <w:rPr>
                <w:rFonts w:ascii="Times New Roman" w:hAnsi="Times New Roman"/>
                <w:sz w:val="17"/>
              </w:rPr>
              <w:t>Nêu được ví dụ cụ thể về việc AI hỗ trợ trong học tập và giải thích được vì sao người học vẫn cần tự suy nghĩ, kiểm tra và hiểu bài thay vì chỉ chép kết quả do AI đưa ra.</w:t>
            </w:r>
          </w:p>
        </w:tc>
        <w:tc>
          <w:tcPr>
            <w:tcW w:type="dxa" w:w="5040"/>
            <w:tcMar>
              <w:top w:w="70" w:type="dxa"/>
              <w:bottom w:w="70" w:type="dxa"/>
              <w:left w:w="80" w:type="dxa"/>
              <w:right w:w="80" w:type="dxa"/>
            </w:tcMar>
          </w:tcPr>
          <w:p>
            <w:pPr>
              <w:jc w:val="left"/>
            </w:pPr>
            <w:r>
              <w:rPr>
                <w:rFonts w:ascii="Times New Roman" w:hAnsi="Times New Roman"/>
                <w:sz w:val="17"/>
              </w:rPr>
              <w:t>• Singapore MOE (Cyber Wellness - Academic Integrity &amp; Deep Learning): Hiểu lý do người học phải nắm vững bản chất bài học; kiên quyết bác bỏ hành vi sao chép thụ động làm giảm khả năng tư duy.</w:t>
              <w:br/>
              <w:t>• Google Be Internet Awesome (BIA - Honest Learner): Rèn luyện đức tính liêm chính, tự mình hoàn thành bài tập, chỉ dùng AI để khơi gợi ý tưởng.</w:t>
              <w:br/>
              <w:t>• OECD (Transformative Competencies - Reflective Thinking): Thói quen tự suy nghĩ, kiểm tra và hiểu bài sâu sắc.</w:t>
            </w:r>
          </w:p>
        </w:tc>
      </w:tr>
      <w:tr>
        <w:tc>
          <w:tcPr>
            <w:tcW w:type="dxa" w:w="720"/>
            <w:shd w:fill="F8F9FA"/>
            <w:tcMar>
              <w:top w:w="70" w:type="dxa"/>
              <w:bottom w:w="70" w:type="dxa"/>
              <w:left w:w="80" w:type="dxa"/>
              <w:right w:w="80" w:type="dxa"/>
            </w:tcMar>
          </w:tcPr>
          <w:p>
            <w:pPr>
              <w:jc w:val="center"/>
            </w:pPr>
            <w:r>
              <w:rPr>
                <w:rFonts w:ascii="Times New Roman" w:hAnsi="Times New Roman"/>
                <w:b/>
                <w:sz w:val="18"/>
              </w:rPr>
              <w:t>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4.A2.1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vì cuộc sống tốt đẹp hơn*</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rằng AI được con người tạo ra để hỗ trợ các hoạt động trong đời sống xã hội, giúp giải quyết vấn đề, tiết kiệm thời gian và nâng cao chất lượng cuộc sống.</w:t>
            </w:r>
          </w:p>
        </w:tc>
        <w:tc>
          <w:tcPr>
            <w:tcW w:type="dxa" w:w="5040"/>
            <w:shd w:fill="F8F9FA"/>
            <w:tcMar>
              <w:top w:w="70" w:type="dxa"/>
              <w:bottom w:w="70" w:type="dxa"/>
              <w:left w:w="80" w:type="dxa"/>
              <w:right w:w="80" w:type="dxa"/>
            </w:tcMar>
          </w:tcPr>
          <w:p>
            <w:pPr>
              <w:jc w:val="left"/>
            </w:pPr>
            <w:r>
              <w:rPr>
                <w:rFonts w:ascii="Times New Roman" w:hAnsi="Times New Roman"/>
                <w:sz w:val="17"/>
              </w:rPr>
              <w:t>• UNESCO (AI for Humanity &amp; Well-being): Khẳng định mục đích của công nghệ AI là phục vụ con người, hỗ trợ các hoạt động xã hội và nâng cao chất lượng đời sống.</w:t>
              <w:br/>
              <w:t>• OECD (Inclusive Growth &amp; Quality of Life): Đánh giá giá trị của công nghệ qua mức độ cải thiện cuộc sống con người.</w:t>
              <w:br/>
              <w:t>• AI4K12 (Big Idea 5): Nhận diện các giá trị tích cực mà AI mang lại cho cộng đồng.</w:t>
            </w:r>
          </w:p>
        </w:tc>
      </w:tr>
      <w:tr>
        <w:tc>
          <w:tcPr>
            <w:tcW w:type="dxa" w:w="720"/>
            <w:tcMar>
              <w:top w:w="70" w:type="dxa"/>
              <w:bottom w:w="70" w:type="dxa"/>
              <w:left w:w="80" w:type="dxa"/>
              <w:right w:w="80" w:type="dxa"/>
            </w:tcMar>
          </w:tcPr>
          <w:p>
            <w:pPr>
              <w:jc w:val="center"/>
            </w:pPr>
            <w:r>
              <w:rPr>
                <w:rFonts w:ascii="Times New Roman" w:hAnsi="Times New Roman"/>
                <w:b/>
                <w:sz w:val="18"/>
              </w:rPr>
              <w:t>5</w:t>
            </w:r>
          </w:p>
        </w:tc>
        <w:tc>
          <w:tcPr>
            <w:tcW w:type="dxa" w:w="1296"/>
            <w:tcMar>
              <w:top w:w="70" w:type="dxa"/>
              <w:bottom w:w="70" w:type="dxa"/>
              <w:left w:w="80" w:type="dxa"/>
              <w:right w:w="80" w:type="dxa"/>
            </w:tcMar>
          </w:tcPr>
          <w:p>
            <w:pPr>
              <w:jc w:val="center"/>
            </w:pPr>
            <w:r>
              <w:rPr>
                <w:rFonts w:ascii="Times New Roman" w:hAnsi="Times New Roman"/>
                <w:b/>
                <w:color w:val="B40000"/>
                <w:sz w:val="18"/>
              </w:rPr>
              <w:t>4.A2.2</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trong xã hội*</w:t>
            </w:r>
          </w:p>
        </w:tc>
        <w:tc>
          <w:tcPr>
            <w:tcW w:type="dxa" w:w="4896"/>
            <w:tcMar>
              <w:top w:w="70" w:type="dxa"/>
              <w:bottom w:w="70" w:type="dxa"/>
              <w:left w:w="80" w:type="dxa"/>
              <w:right w:w="80" w:type="dxa"/>
            </w:tcMar>
          </w:tcPr>
          <w:p>
            <w:pPr>
              <w:jc w:val="left"/>
            </w:pPr>
            <w:r>
              <w:rPr>
                <w:rFonts w:ascii="Times New Roman" w:hAnsi="Times New Roman"/>
                <w:sz w:val="17"/>
              </w:rPr>
              <w:t>Trình bày được các đối tượng trong xã hội AI có thể hỗ trợ, bao gồm: người lao động, người yếu thế, …</w:t>
            </w:r>
          </w:p>
        </w:tc>
        <w:tc>
          <w:tcPr>
            <w:tcW w:type="dxa" w:w="5040"/>
            <w:tcMar>
              <w:top w:w="70" w:type="dxa"/>
              <w:bottom w:w="70" w:type="dxa"/>
              <w:left w:w="80" w:type="dxa"/>
              <w:right w:w="80" w:type="dxa"/>
            </w:tcMar>
          </w:tcPr>
          <w:p>
            <w:pPr>
              <w:jc w:val="left"/>
            </w:pPr>
            <w:r>
              <w:rPr>
                <w:rFonts w:ascii="Times New Roman" w:hAnsi="Times New Roman"/>
                <w:sz w:val="17"/>
              </w:rPr>
              <w:t>• UNESCO (Inclusive AI &amp; Support for Vulnerable Groups): Định hướng nhân văn của AI trong việc hỗ trợ người khuyết tật, người cao tuổi, người yếu thế và lực lượng lao động vượt qua rào cản.</w:t>
              <w:br/>
              <w:t>• OECD (Leave No One Behind in Digital Era): Khắc phục khoảng cách số và hỗ trợ hòa nhập xã hội cho mọi đối tượng.</w:t>
              <w:br/>
              <w:t>• Singapore MOE (Assistive Technology for Society): Khám phá các công cụ trợ năng thông minh hỗ trợ người yếu thế.</w:t>
            </w:r>
          </w:p>
        </w:tc>
      </w:tr>
      <w:tr>
        <w:tc>
          <w:tcPr>
            <w:tcW w:type="dxa" w:w="720"/>
            <w:shd w:fill="F8F9FA"/>
            <w:tcMar>
              <w:top w:w="70" w:type="dxa"/>
              <w:bottom w:w="70" w:type="dxa"/>
              <w:left w:w="80" w:type="dxa"/>
              <w:right w:w="80" w:type="dxa"/>
            </w:tcMar>
          </w:tcPr>
          <w:p>
            <w:pPr>
              <w:jc w:val="center"/>
            </w:pPr>
            <w:r>
              <w:rPr>
                <w:rFonts w:ascii="Times New Roman" w:hAnsi="Times New Roman"/>
                <w:b/>
                <w:sz w:val="18"/>
              </w:rPr>
              <w:t>6</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4.A3.1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Con người quyết định khi dùng AI*</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rằng việc quyết định có sử dụng AI hay không phụ thuộc vào mục đích, nhu cầu và sự an toàn của con người.</w:t>
            </w:r>
          </w:p>
        </w:tc>
        <w:tc>
          <w:tcPr>
            <w:tcW w:type="dxa" w:w="5040"/>
            <w:shd w:fill="F8F9FA"/>
            <w:tcMar>
              <w:top w:w="70" w:type="dxa"/>
              <w:bottom w:w="70" w:type="dxa"/>
              <w:left w:w="80" w:type="dxa"/>
              <w:right w:w="80" w:type="dxa"/>
            </w:tcMar>
          </w:tcPr>
          <w:p>
            <w:pPr>
              <w:jc w:val="left"/>
            </w:pPr>
            <w:r>
              <w:rPr>
                <w:rFonts w:ascii="Times New Roman" w:hAnsi="Times New Roman"/>
                <w:sz w:val="17"/>
              </w:rPr>
              <w:t>• UNESCO (Human Oversight &amp; Autonomy): Quyền quyết định thuộc về con người: việc lựa chọn sử dụng hay dừng công cụ AI phải căn cứ vào tính an toàn và nhu cầu thực tế.</w:t>
              <w:br/>
              <w:t>• OECD (Digital Empowerment): Tự chủ công nghệ, con người chủ động đưa ra quyết định phù hợp.</w:t>
              <w:br/>
              <w:t>• Singapore MOE (Informed Decision-Making): Năng lực ra quyết định dựa trên đánh giá mục đích và an toàn.</w:t>
            </w:r>
          </w:p>
        </w:tc>
      </w:tr>
      <w:tr>
        <w:tc>
          <w:tcPr>
            <w:tcW w:type="dxa" w:w="720"/>
            <w:tcMar>
              <w:top w:w="70" w:type="dxa"/>
              <w:bottom w:w="70" w:type="dxa"/>
              <w:left w:w="80" w:type="dxa"/>
              <w:right w:w="80" w:type="dxa"/>
            </w:tcMar>
          </w:tcPr>
          <w:p>
            <w:pPr>
              <w:jc w:val="center"/>
            </w:pPr>
            <w:r>
              <w:rPr>
                <w:rFonts w:ascii="Times New Roman" w:hAnsi="Times New Roman"/>
                <w:b/>
                <w:sz w:val="18"/>
              </w:rPr>
              <w:t>7</w:t>
            </w:r>
          </w:p>
        </w:tc>
        <w:tc>
          <w:tcPr>
            <w:tcW w:type="dxa" w:w="1296"/>
            <w:tcMar>
              <w:top w:w="70" w:type="dxa"/>
              <w:bottom w:w="70" w:type="dxa"/>
              <w:left w:w="80" w:type="dxa"/>
              <w:right w:w="80" w:type="dxa"/>
            </w:tcMar>
          </w:tcPr>
          <w:p>
            <w:pPr>
              <w:jc w:val="center"/>
            </w:pPr>
            <w:r>
              <w:rPr>
                <w:rFonts w:ascii="Times New Roman" w:hAnsi="Times New Roman"/>
                <w:b/>
                <w:color w:val="0066CC"/>
                <w:sz w:val="18"/>
              </w:rPr>
              <w:t>4.A3.MR1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Con người quyết định khi dùng AI*</w:t>
            </w:r>
          </w:p>
        </w:tc>
        <w:tc>
          <w:tcPr>
            <w:tcW w:type="dxa" w:w="4896"/>
            <w:tcMar>
              <w:top w:w="70" w:type="dxa"/>
              <w:bottom w:w="70" w:type="dxa"/>
              <w:left w:w="80" w:type="dxa"/>
              <w:right w:w="80" w:type="dxa"/>
            </w:tcMar>
          </w:tcPr>
          <w:p>
            <w:pPr>
              <w:jc w:val="left"/>
            </w:pPr>
            <w:r>
              <w:rPr>
                <w:rFonts w:ascii="Times New Roman" w:hAnsi="Times New Roman"/>
                <w:sz w:val="17"/>
              </w:rPr>
              <w:t>Thực hành đưa quyết định có sử dụng AI hay không trong một số tình huống cụ thể: Nếu AI mang lại lợi ích, giúp tiết kiệm thời gian, tăng hiệu quả hoặc đảm bảo an toàn, con người có thể lựa chọn sử dụng. Nếu AI gây rủi ro, xâm phạm quyền riêng tư, hoặc ảnh hưởng đến giá trị đạo đức, con người có quyền từ chối hoặc dừng sử dụng.</w:t>
            </w:r>
          </w:p>
        </w:tc>
        <w:tc>
          <w:tcPr>
            <w:tcW w:type="dxa" w:w="5040"/>
            <w:tcMar>
              <w:top w:w="70" w:type="dxa"/>
              <w:bottom w:w="70" w:type="dxa"/>
              <w:left w:w="80" w:type="dxa"/>
              <w:right w:w="80" w:type="dxa"/>
            </w:tcMar>
          </w:tcPr>
          <w:p>
            <w:pPr>
              <w:jc w:val="left"/>
            </w:pPr>
            <w:r>
              <w:rPr>
                <w:rFonts w:ascii="Times New Roman" w:hAnsi="Times New Roman"/>
                <w:sz w:val="17"/>
              </w:rPr>
              <w:t>• UNESCO (Ethical Deliberation &amp; Risk-Benefit Analysis): Thực hành ma trận đánh giá Lợi ích - Rủi ro (Benefit vs Risk Matrix) để ra quyết định chấp nhận hoặc từ chối giải pháp AI.</w:t>
              <w:br/>
              <w:t>• Singapore MOE (Cyber Wellness - Values-driven Choices): Hành xử theo định hướng giá trị đạo đức và tôn trọng quyền riêng tư.</w:t>
              <w:br/>
              <w:t>• UNICEF Policy Guidance on AI for Children (Agency): Quyền của học sinh trong việc chủ động từ chối các ứng dụng gây rủi ro hoặc đòi hỏi thông tin cá nhân.</w:t>
            </w:r>
          </w:p>
        </w:tc>
      </w:tr>
      <w:tr>
        <w:tc>
          <w:tcPr>
            <w:tcW w:type="dxa" w:w="720"/>
            <w:shd w:fill="F8F9FA"/>
            <w:tcMar>
              <w:top w:w="70" w:type="dxa"/>
              <w:bottom w:w="70" w:type="dxa"/>
              <w:left w:w="80" w:type="dxa"/>
              <w:right w:w="80" w:type="dxa"/>
            </w:tcMar>
          </w:tcPr>
          <w:p>
            <w:pPr>
              <w:jc w:val="center"/>
            </w:pPr>
            <w:r>
              <w:rPr>
                <w:rFonts w:ascii="Times New Roman" w:hAnsi="Times New Roman"/>
                <w:b/>
                <w:sz w:val="18"/>
              </w:rPr>
              <w:t>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4.B2.1</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*Sử dụng AI an toàn và có trách nhiệm – Bảo vệ thông tin cá nhân*</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một số loại thông tin cá nhân cần được giữ bí mật và không nên chia sẻ cho AI.</w:t>
            </w:r>
          </w:p>
        </w:tc>
        <w:tc>
          <w:tcPr>
            <w:tcW w:type="dxa" w:w="5040"/>
            <w:shd w:fill="F8F9FA"/>
            <w:tcMar>
              <w:top w:w="70" w:type="dxa"/>
              <w:bottom w:w="70" w:type="dxa"/>
              <w:left w:w="80" w:type="dxa"/>
              <w:right w:w="80" w:type="dxa"/>
            </w:tcMar>
          </w:tcPr>
          <w:p>
            <w:pPr>
              <w:jc w:val="left"/>
            </w:pPr>
            <w:r>
              <w:rPr>
                <w:rFonts w:ascii="Times New Roman" w:hAnsi="Times New Roman"/>
                <w:sz w:val="17"/>
              </w:rPr>
              <w:t>• Google for Education (Data Privacy Guardrails): Nhận biết những thông tin cá nhân không nên chia sẻ với hệ thống AI (họ tên đầy đủ, ngày sinh, địa chỉ nhà, trường lớp, số điện thoại, mật khẩu), đặc biệt khi chưa có sự cho phép hay hướng dẫn phù hợp.</w:t>
              <w:br/>
              <w:t>• UNESCO (Privacy and Data Governance): Nhận thức về quyền riêng tư và bảo vệ dữ liệu cá nhân.</w:t>
              <w:br/>
              <w:t>• Singapore MOE (Cyber Wellness - Guarding Personal Data): Kỹ năng bảo vệ thông tin cá nhân trong môi trường số.</w:t>
            </w:r>
          </w:p>
        </w:tc>
      </w:tr>
      <w:tr>
        <w:tc>
          <w:tcPr>
            <w:tcW w:type="dxa" w:w="720"/>
            <w:tcMar>
              <w:top w:w="70" w:type="dxa"/>
              <w:bottom w:w="70" w:type="dxa"/>
              <w:left w:w="80" w:type="dxa"/>
              <w:right w:w="80" w:type="dxa"/>
            </w:tcMar>
          </w:tcPr>
          <w:p>
            <w:pPr>
              <w:jc w:val="center"/>
            </w:pPr>
            <w:r>
              <w:rPr>
                <w:rFonts w:ascii="Times New Roman" w:hAnsi="Times New Roman"/>
                <w:b/>
                <w:sz w:val="18"/>
              </w:rPr>
              <w:t>9</w:t>
            </w:r>
          </w:p>
        </w:tc>
        <w:tc>
          <w:tcPr>
            <w:tcW w:type="dxa" w:w="1296"/>
            <w:tcMar>
              <w:top w:w="70" w:type="dxa"/>
              <w:bottom w:w="70" w:type="dxa"/>
              <w:left w:w="80" w:type="dxa"/>
              <w:right w:w="80" w:type="dxa"/>
            </w:tcMar>
          </w:tcPr>
          <w:p>
            <w:pPr>
              <w:jc w:val="center"/>
            </w:pPr>
            <w:r>
              <w:rPr>
                <w:rFonts w:ascii="Times New Roman" w:hAnsi="Times New Roman"/>
                <w:b/>
                <w:color w:val="B40000"/>
                <w:sz w:val="18"/>
              </w:rPr>
              <w:t>4.B2.2</w:t>
            </w:r>
          </w:p>
        </w:tc>
        <w:tc>
          <w:tcPr>
            <w:tcW w:type="dxa" w:w="3312"/>
            <w:tcMar>
              <w:top w:w="70" w:type="dxa"/>
              <w:bottom w:w="70" w:type="dxa"/>
              <w:left w:w="80" w:type="dxa"/>
              <w:right w:w="80" w:type="dxa"/>
            </w:tcMar>
          </w:tcPr>
          <w:p>
            <w:pPr>
              <w:jc w:val="left"/>
            </w:pPr>
            <w:r>
              <w:rPr>
                <w:rFonts w:ascii="Times New Roman" w:hAnsi="Times New Roman"/>
                <w:sz w:val="17"/>
              </w:rPr>
              <w:t>B. Đạo đức AI</w:t>
              <w:br/>
              <w:t>• *Sử dụng AI an toàn và có trách nhiệm – Bảo vệ thông tin cá nhân*</w:t>
            </w:r>
          </w:p>
        </w:tc>
        <w:tc>
          <w:tcPr>
            <w:tcW w:type="dxa" w:w="4896"/>
            <w:tcMar>
              <w:top w:w="70" w:type="dxa"/>
              <w:bottom w:w="70" w:type="dxa"/>
              <w:left w:w="80" w:type="dxa"/>
              <w:right w:w="80" w:type="dxa"/>
            </w:tcMar>
          </w:tcPr>
          <w:p>
            <w:pPr>
              <w:jc w:val="left"/>
            </w:pPr>
            <w:r>
              <w:rPr>
                <w:rFonts w:ascii="Times New Roman" w:hAnsi="Times New Roman"/>
                <w:sz w:val="17"/>
              </w:rPr>
              <w:t>Nêu được một số hậu quả khi thông tin cá nhân bị lộ hoặc bị lợi dụng.</w:t>
            </w:r>
          </w:p>
        </w:tc>
        <w:tc>
          <w:tcPr>
            <w:tcW w:type="dxa" w:w="5040"/>
            <w:tcMar>
              <w:top w:w="70" w:type="dxa"/>
              <w:bottom w:w="70" w:type="dxa"/>
              <w:left w:w="80" w:type="dxa"/>
              <w:right w:w="80" w:type="dxa"/>
            </w:tcMar>
          </w:tcPr>
          <w:p>
            <w:pPr>
              <w:jc w:val="left"/>
            </w:pPr>
            <w:r>
              <w:rPr>
                <w:rFonts w:ascii="Times New Roman" w:hAnsi="Times New Roman"/>
                <w:sz w:val="17"/>
              </w:rPr>
              <w:t>• OECD (Digital Risks &amp; Harm Prevention): Nhận diện một số hậu quả thực tế khi thông tin cá nhân bị lộ hoặc bị lợi dụng: bị làm phiền, bị mạo danh, bị lừa đảo hoặc bắt nạt trên không gian mạng.</w:t>
              <w:br/>
              <w:t>• Google Be Internet Awesome (BIA - Secure Your Secrets): Nhận thức các rủi ro khi để lộ mật khẩu, địa chỉ nhà hoặc thông tin gia đình.</w:t>
              <w:br/>
              <w:t>• UNESCO (Ethics of Data Security): Tác động tiêu cực của việc lộ lọt thông tin đối với an toàn của học sinh.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10</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4.B2.MR1</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*Sử dụng AI an toàn và có trách nhiệm – Bảo vệ thông tin cá nhân*</w:t>
            </w:r>
          </w:p>
        </w:tc>
        <w:tc>
          <w:tcPr>
            <w:tcW w:type="dxa" w:w="4896"/>
            <w:shd w:fill="F8F9FA"/>
            <w:tcMar>
              <w:top w:w="70" w:type="dxa"/>
              <w:bottom w:w="70" w:type="dxa"/>
              <w:left w:w="80" w:type="dxa"/>
              <w:right w:w="80" w:type="dxa"/>
            </w:tcMar>
          </w:tcPr>
          <w:p>
            <w:pPr>
              <w:jc w:val="left"/>
            </w:pPr>
            <w:r>
              <w:rPr>
                <w:rFonts w:ascii="Times New Roman" w:hAnsi="Times New Roman"/>
                <w:sz w:val="17"/>
              </w:rPr>
              <w:t>Thực hành xử lí theo hướng dẫn một tình huống giả định đơn giản về việc bị lộ thông tin cá nhân khi dùng AI.</w:t>
            </w:r>
          </w:p>
        </w:tc>
        <w:tc>
          <w:tcPr>
            <w:tcW w:type="dxa" w:w="5040"/>
            <w:shd w:fill="F8F9FA"/>
            <w:tcMar>
              <w:top w:w="70" w:type="dxa"/>
              <w:bottom w:w="70" w:type="dxa"/>
              <w:left w:w="80" w:type="dxa"/>
              <w:right w:w="80" w:type="dxa"/>
            </w:tcMar>
          </w:tcPr>
          <w:p>
            <w:pPr>
              <w:jc w:val="left"/>
            </w:pPr>
            <w:r>
              <w:rPr>
                <w:rFonts w:ascii="Times New Roman" w:hAnsi="Times New Roman"/>
                <w:sz w:val="17"/>
              </w:rPr>
              <w:t>• Singapore MOE (Cyber Wellness - Incident Response Simulation): Thực hành xử lí theo hướng dẫn một tình huống giả định đơn giản khi bị lộ thông tin: báo ngay cho thầy cô hoặc bố mẹ, dừng ứng dụng và đổi mật khẩu.</w:t>
              <w:br/>
              <w:t>• Google for Education (Safety First - Actionable Protocol): Thực hành các bước ứng phó khi gặp sự cố an toàn dữ liệu.</w:t>
              <w:br/>
              <w:t>• UNESCO (Digital Resilience): Rèn luyện khả năng bình tĩnh xử lý tình huống mất an toàn thông tin theo hướng dẫn.</w:t>
            </w:r>
          </w:p>
        </w:tc>
      </w:tr>
      <w:tr>
        <w:tc>
          <w:tcPr>
            <w:tcW w:type="dxa" w:w="720"/>
            <w:tcMar>
              <w:top w:w="70" w:type="dxa"/>
              <w:bottom w:w="70" w:type="dxa"/>
              <w:left w:w="80" w:type="dxa"/>
              <w:right w:w="80" w:type="dxa"/>
            </w:tcMar>
          </w:tcPr>
          <w:p>
            <w:pPr>
              <w:jc w:val="center"/>
            </w:pPr>
            <w:r>
              <w:rPr>
                <w:rFonts w:ascii="Times New Roman" w:hAnsi="Times New Roman"/>
                <w:b/>
                <w:sz w:val="18"/>
              </w:rPr>
              <w:t>11</w:t>
            </w:r>
          </w:p>
        </w:tc>
        <w:tc>
          <w:tcPr>
            <w:tcW w:type="dxa" w:w="1296"/>
            <w:tcMar>
              <w:top w:w="70" w:type="dxa"/>
              <w:bottom w:w="70" w:type="dxa"/>
              <w:left w:w="80" w:type="dxa"/>
              <w:right w:w="80" w:type="dxa"/>
            </w:tcMar>
          </w:tcPr>
          <w:p>
            <w:pPr>
              <w:jc w:val="center"/>
            </w:pPr>
            <w:r>
              <w:rPr>
                <w:rFonts w:ascii="Times New Roman" w:hAnsi="Times New Roman"/>
                <w:b/>
                <w:color w:val="B40000"/>
                <w:sz w:val="18"/>
              </w:rPr>
              <w:t>4.C2.1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*Ứng dụng AI trong học tập và cuộc sống – Một số ứng dụng AI quen thuộc*</w:t>
            </w:r>
          </w:p>
        </w:tc>
        <w:tc>
          <w:tcPr>
            <w:tcW w:type="dxa" w:w="4896"/>
            <w:tcMar>
              <w:top w:w="70" w:type="dxa"/>
              <w:bottom w:w="70" w:type="dxa"/>
              <w:left w:w="80" w:type="dxa"/>
              <w:right w:w="80" w:type="dxa"/>
            </w:tcMar>
          </w:tcPr>
          <w:p>
            <w:pPr>
              <w:jc w:val="left"/>
            </w:pPr>
            <w:r>
              <w:rPr>
                <w:rFonts w:ascii="Times New Roman" w:hAnsi="Times New Roman"/>
                <w:sz w:val="17"/>
              </w:rPr>
              <w:t>Nêu được các ứng dụng của AI trong học tập và đời sống, đặc biệt là các ứng dụng gần gũi với bối cảnh Việt Nam.</w:t>
            </w:r>
          </w:p>
        </w:tc>
        <w:tc>
          <w:tcPr>
            <w:tcW w:type="dxa" w:w="5040"/>
            <w:tcMar>
              <w:top w:w="70" w:type="dxa"/>
              <w:bottom w:w="70" w:type="dxa"/>
              <w:left w:w="80" w:type="dxa"/>
              <w:right w:w="80" w:type="dxa"/>
            </w:tcMar>
          </w:tcPr>
          <w:p>
            <w:pPr>
              <w:jc w:val="left"/>
            </w:pPr>
            <w:r>
              <w:rPr>
                <w:rFonts w:ascii="Times New Roman" w:hAnsi="Times New Roman"/>
                <w:sz w:val="17"/>
              </w:rPr>
              <w:t>• UNESCO (Localized AI Applications): Khám phá các ứng dụng công nghệ thông minh trong bối cảnh văn hóa - xã hội địa phương (hệ thống nhận diện giọng tiếng Việt, ứng dụng dịch tiếng Việt, nông nghiệp thông minh tại Việt Nam).</w:t>
              <w:br/>
              <w:t>• AI4K12 (Big Idea 5): Nhận diện sự hiện diện của AI trong đời sống thực tế địa phương.</w:t>
              <w:br/>
              <w:t>• Singapore MOE (Living in a Smart Nation): Liên hệ công nghệ số với môi trường xung quanh trường học và cộng đồng.</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12</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4.C2.MR1</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*Ứng dụng AI trong học tập và cuộc sống – Một số ứng dụng AI quen thuộc*</w:t>
            </w:r>
          </w:p>
        </w:tc>
        <w:tc>
          <w:tcPr>
            <w:tcW w:type="dxa" w:w="4896"/>
            <w:shd w:fill="F8F9FA"/>
            <w:tcMar>
              <w:top w:w="70" w:type="dxa"/>
              <w:bottom w:w="70" w:type="dxa"/>
              <w:left w:w="80" w:type="dxa"/>
              <w:right w:w="80" w:type="dxa"/>
            </w:tcMar>
          </w:tcPr>
          <w:p>
            <w:pPr>
              <w:jc w:val="left"/>
            </w:pPr>
            <w:r>
              <w:rPr>
                <w:rFonts w:ascii="Times New Roman" w:hAnsi="Times New Roman"/>
                <w:sz w:val="17"/>
              </w:rPr>
              <w:t>Thực hành trải nghiệm một số ứng dụng AI trong học tập và đời sống.</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Tool Exploration): Trải nghiệm có hướng dẫn các công cụ AI tương tác hỗ trợ học tập (tìm kiếm thông tin, nhận dạng hình ảnh, luyện ngôn ngữ).</w:t>
              <w:br/>
              <w:t>• MIT Day of AI (Hands-on Exploration): Thực hành ứng dụng công nghệ trực quan qua giao diện thân thiện.</w:t>
              <w:br/>
              <w:t>• Singapore MOE (Engaged Digital Learning): Thao tác an toàn trên phần mềm giáo dục được nhà trường rà soát.</w:t>
            </w:r>
          </w:p>
        </w:tc>
      </w:tr>
      <w:tr>
        <w:tc>
          <w:tcPr>
            <w:tcW w:type="dxa" w:w="720"/>
            <w:tcMar>
              <w:top w:w="70" w:type="dxa"/>
              <w:bottom w:w="70" w:type="dxa"/>
              <w:left w:w="80" w:type="dxa"/>
              <w:right w:w="80" w:type="dxa"/>
            </w:tcMar>
          </w:tcPr>
          <w:p>
            <w:pPr>
              <w:jc w:val="center"/>
            </w:pPr>
            <w:r>
              <w:rPr>
                <w:rFonts w:ascii="Times New Roman" w:hAnsi="Times New Roman"/>
                <w:b/>
                <w:sz w:val="18"/>
              </w:rPr>
              <w:t>13</w:t>
            </w:r>
          </w:p>
        </w:tc>
        <w:tc>
          <w:tcPr>
            <w:tcW w:type="dxa" w:w="1296"/>
            <w:tcMar>
              <w:top w:w="70" w:type="dxa"/>
              <w:bottom w:w="70" w:type="dxa"/>
              <w:left w:w="80" w:type="dxa"/>
              <w:right w:w="80" w:type="dxa"/>
            </w:tcMar>
          </w:tcPr>
          <w:p>
            <w:pPr>
              <w:jc w:val="center"/>
            </w:pPr>
            <w:r>
              <w:rPr>
                <w:rFonts w:ascii="Times New Roman" w:hAnsi="Times New Roman"/>
                <w:b/>
                <w:color w:val="0066CC"/>
                <w:sz w:val="18"/>
              </w:rPr>
              <w:t>4.C5.MR1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Làm quen với một số công cụ trải nghiệm kĩ thuật học máy*</w:t>
            </w:r>
          </w:p>
        </w:tc>
        <w:tc>
          <w:tcPr>
            <w:tcW w:type="dxa" w:w="4896"/>
            <w:tcMar>
              <w:top w:w="70" w:type="dxa"/>
              <w:bottom w:w="70" w:type="dxa"/>
              <w:left w:w="80" w:type="dxa"/>
              <w:right w:w="80" w:type="dxa"/>
            </w:tcMar>
          </w:tcPr>
          <w:p>
            <w:pPr>
              <w:jc w:val="left"/>
            </w:pPr>
            <w:r>
              <w:rPr>
                <w:rFonts w:ascii="Times New Roman" w:hAnsi="Times New Roman"/>
                <w:sz w:val="17"/>
              </w:rPr>
              <w:t>Thực hiện lại được theo từng bước các thao tác cơ bản với công cụ trải nghiệm AI trực quan dựa trên học máy có giám sát như Teachable Machine, ML for Kids tích hợp trong Scratch, hoặc một số công cụ phù hợp khác theo hướng dẫn mẫu của giáo viên: (1) mở công cụ và đặt tên cho các nhóm cần phân loại; (2) đưa vào mỗi nhóm một số hình ảnh mẫu; (3) bấm lệnh cho máy học từ các mẫu đó; (4) đưa một hình ảnh mới vào và quan sát kết quả máy đưa ra.</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Supervised Learning Workflow) &amp; Google Teachable Machine: Làm quen và thực hiện lại từng bước theo hướng dẫn mẫu của giáo viên với quy trình 4 bước của học máy có giám sát: (1) Đặt tên nhóm phân loại $\rightarrow$ (2) Nạp hình ảnh mẫu $\rightarrow$ (3) Cho máy học $\rightarrow$ (4) Đưa ảnh mới vào quan sát kết quả.</w:t>
              <w:br/>
              <w:t>• AI4K12 (Big Idea 3 - Supervised Learning Paradigm): Trải nghiệm mô hình học máy phân loại ảnh trực quan có giám sát.</w:t>
              <w:br/>
              <w:t>• MIT RAISE (Machine Learning for Kids): Thao tác thực nghiệm quy trình huấn luyện máy tính theo mẫu.</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14</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4.C5.MR2</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Làm quen với một số công cụ trải nghiệm kĩ thuật học máy*</w:t>
            </w:r>
          </w:p>
        </w:tc>
        <w:tc>
          <w:tcPr>
            <w:tcW w:type="dxa" w:w="4896"/>
            <w:shd w:fill="F8F9FA"/>
            <w:tcMar>
              <w:top w:w="70" w:type="dxa"/>
              <w:bottom w:w="70" w:type="dxa"/>
              <w:left w:w="80" w:type="dxa"/>
              <w:right w:w="80" w:type="dxa"/>
            </w:tcMar>
          </w:tcPr>
          <w:p>
            <w:pPr>
              <w:jc w:val="left"/>
            </w:pPr>
            <w:r>
              <w:rPr>
                <w:rFonts w:ascii="Times New Roman" w:hAnsi="Times New Roman"/>
                <w:sz w:val="17"/>
              </w:rPr>
              <w:t>Lặp lại được đầy đủ bốn bước trên với một nhóm dữ liệu tự chọn khác và mô tả được thao tác ở mỗi bước đã làm.</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Guided Model Building): Thực hành lặp lại quy trình học máy với nhóm dữ liệu tự chọn khác dưới sự hướng dẫn, rèn luyện kỹ năng mô tả các thao tác đã làm bằng ngôn ngữ của bản thân.</w:t>
              <w:br/>
              <w:t>• AI4K12 (Big Idea 3 - Model Generalization): Nhận biết khả năng áp dụng quy trình học máy trên các miền dữ liệu khác nhau.</w:t>
              <w:br/>
              <w:t>• Singapore MOE (Computational Thinking - Algorithmic Practice): Luyện tập thực hiện quy trình giải quyết vấn đề với dữ liệu mới.</w:t>
            </w:r>
          </w:p>
        </w:tc>
      </w:tr>
      <w:tr>
        <w:tc>
          <w:tcPr>
            <w:tcW w:type="dxa" w:w="720"/>
            <w:tcMar>
              <w:top w:w="70" w:type="dxa"/>
              <w:bottom w:w="70" w:type="dxa"/>
              <w:left w:w="80" w:type="dxa"/>
              <w:right w:w="80" w:type="dxa"/>
            </w:tcMar>
          </w:tcPr>
          <w:p>
            <w:pPr>
              <w:jc w:val="center"/>
            </w:pPr>
            <w:r>
              <w:rPr>
                <w:rFonts w:ascii="Times New Roman" w:hAnsi="Times New Roman"/>
                <w:b/>
                <w:sz w:val="18"/>
              </w:rPr>
              <w:t>15</w:t>
            </w:r>
          </w:p>
        </w:tc>
        <w:tc>
          <w:tcPr>
            <w:tcW w:type="dxa" w:w="1296"/>
            <w:tcMar>
              <w:top w:w="70" w:type="dxa"/>
              <w:bottom w:w="70" w:type="dxa"/>
              <w:left w:w="80" w:type="dxa"/>
              <w:right w:w="80" w:type="dxa"/>
            </w:tcMar>
          </w:tcPr>
          <w:p>
            <w:pPr>
              <w:jc w:val="center"/>
            </w:pPr>
            <w:r>
              <w:rPr>
                <w:rFonts w:ascii="Times New Roman" w:hAnsi="Times New Roman"/>
                <w:b/>
                <w:color w:val="B40000"/>
                <w:sz w:val="18"/>
              </w:rPr>
              <w:t>4.D1.1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Từ vấn đề đến ý tưởng AI*</w:t>
            </w:r>
          </w:p>
        </w:tc>
        <w:tc>
          <w:tcPr>
            <w:tcW w:type="dxa" w:w="4896"/>
            <w:tcMar>
              <w:top w:w="70" w:type="dxa"/>
              <w:bottom w:w="70" w:type="dxa"/>
              <w:left w:w="80" w:type="dxa"/>
              <w:right w:w="80" w:type="dxa"/>
            </w:tcMar>
          </w:tcPr>
          <w:p>
            <w:pPr>
              <w:jc w:val="left"/>
            </w:pPr>
            <w:r>
              <w:rPr>
                <w:rFonts w:ascii="Times New Roman" w:hAnsi="Times New Roman"/>
                <w:sz w:val="17"/>
              </w:rPr>
              <w:t>Nêu được một số ý tưởng ban đầu về cách AI có thể học hoặc giúp giải quyết vấn đề, ưu tiên các vấn đề gần gũi với bối cảnh Việt Nam, ví dụ: AI học từ ảnh các loại rác để phân loại rác tái chế.</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Module 2: Solving Problems with AI): Nêu ý tưởng giải quyết vấn đề môi trường thực tế gần gũi (phân loại rác tái chế bằng hình ảnh).</w:t>
              <w:br/>
              <w:t>• UNESCO (AI System Design - Human-Centred Problem Solving): Xuất phát từ thách thức thực tế tại địa phương để hình thành ý tưởng giải pháp AI.</w:t>
              <w:br/>
              <w:t>• AI4K12 (Big Idea 5 - Green AI &amp; Sustainability): Ứng dụng AI vào các vấn đề phát triển xanh và sinh thái học đường.</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16</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4.D1.MR1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Từ vấn đề đến ý tưởng AI*</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cách sử dụng AI để giải quyết vấn đề trong tình huống đơn giản, ưu tiên các vấn đề gần gũi với bối cảnh Việt Nam, ví dụ: AI học từ giọng nói và chữ viết của đồng bào dân tộc thiểu số để dịch sang tiếng phổ thông, giúp học sinh vùng cao học tập thuận lợi hơn.</w:t>
            </w:r>
          </w:p>
        </w:tc>
        <w:tc>
          <w:tcPr>
            <w:tcW w:type="dxa" w:w="5040"/>
            <w:shd w:fill="F8F9FA"/>
            <w:tcMar>
              <w:top w:w="70" w:type="dxa"/>
              <w:bottom w:w="70" w:type="dxa"/>
              <w:left w:w="80" w:type="dxa"/>
              <w:right w:w="80" w:type="dxa"/>
            </w:tcMar>
          </w:tcPr>
          <w:p>
            <w:pPr>
              <w:jc w:val="left"/>
            </w:pPr>
            <w:r>
              <w:rPr>
                <w:rFonts w:ascii="Times New Roman" w:hAnsi="Times New Roman"/>
                <w:sz w:val="17"/>
              </w:rPr>
              <w:t>• UNESCO (AI for Cultural &amp; Linguistic Inclusion): Vận dụng AI hỗ trợ cộng đồng: bảo tồn ngôn ngữ và bình đẳng giáo dục cho đồng bào dân tộc thiểu số, giúp học sinh vùng cao học tập thuận lợi.</w:t>
              <w:br/>
              <w:t>• OECD (Inclusive Innovation &amp; Social Equity): Giải pháp công nghệ nhân văn giúp thu hẹp khoảng cách văn hóa - địa lý và tạo cơ hội học tập bình đẳng.</w:t>
              <w:br/>
              <w:t>• AI4K12 (Big Idea 4 &amp; 5 - Multilingual Voice AI): Ứng dụng xử lý tiếng nói và chữ viết phục vụ cộng đồng.</w:t>
            </w:r>
          </w:p>
        </w:tc>
      </w:tr>
      <w:tr>
        <w:tc>
          <w:tcPr>
            <w:tcW w:type="dxa" w:w="720"/>
            <w:tcMar>
              <w:top w:w="70" w:type="dxa"/>
              <w:bottom w:w="70" w:type="dxa"/>
              <w:left w:w="80" w:type="dxa"/>
              <w:right w:w="80" w:type="dxa"/>
            </w:tcMar>
          </w:tcPr>
          <w:p>
            <w:pPr>
              <w:jc w:val="center"/>
            </w:pPr>
            <w:r>
              <w:rPr>
                <w:rFonts w:ascii="Times New Roman" w:hAnsi="Times New Roman"/>
                <w:b/>
                <w:sz w:val="18"/>
              </w:rPr>
              <w:t>17</w:t>
            </w:r>
          </w:p>
        </w:tc>
        <w:tc>
          <w:tcPr>
            <w:tcW w:type="dxa" w:w="1296"/>
            <w:tcMar>
              <w:top w:w="70" w:type="dxa"/>
              <w:bottom w:w="70" w:type="dxa"/>
              <w:left w:w="80" w:type="dxa"/>
              <w:right w:w="80" w:type="dxa"/>
            </w:tcMar>
          </w:tcPr>
          <w:p>
            <w:pPr>
              <w:jc w:val="center"/>
            </w:pPr>
            <w:r>
              <w:rPr>
                <w:rFonts w:ascii="Times New Roman" w:hAnsi="Times New Roman"/>
                <w:b/>
                <w:color w:val="B40000"/>
                <w:sz w:val="18"/>
              </w:rPr>
              <w:t>4.D2.1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Liên tục cải tiến AI*</w:t>
            </w:r>
          </w:p>
        </w:tc>
        <w:tc>
          <w:tcPr>
            <w:tcW w:type="dxa" w:w="4896"/>
            <w:tcMar>
              <w:top w:w="70" w:type="dxa"/>
              <w:bottom w:w="70" w:type="dxa"/>
              <w:left w:w="80" w:type="dxa"/>
              <w:right w:w="80" w:type="dxa"/>
            </w:tcMar>
          </w:tcPr>
          <w:p>
            <w:pPr>
              <w:jc w:val="left"/>
            </w:pPr>
            <w:r>
              <w:rPr>
                <w:rFonts w:ascii="Times New Roman" w:hAnsi="Times New Roman"/>
                <w:sz w:val="17"/>
              </w:rPr>
              <w:t>Trình bày được rằng con người cần liên tục đánh giá và nâng cấp sản phẩm để hệ thống AI cho ra kết quả tốt hơn.</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Iterative Model Improvement): Trình bày và nhận biết rằng hệ thống AI cần được con người liên tục đánh giá, thử nghiệm và cải tiến để cho kết quả tốt hơn.</w:t>
              <w:br/>
              <w:t>• UNESCO (AI System Lifecycle - Evaluation &amp; Maintenance): Nhận biết việc đánh giá và nâng cấp trong vòng đời hệ thống AI.</w:t>
              <w:br/>
              <w:t>• OECD (Continuous Learning &amp; Quality Assurance): Ý thức theo dõi và cải tiến chất lượng hệ thống công nghệ.</w:t>
            </w:r>
          </w:p>
        </w:tc>
      </w:tr>
    </w:tbl>
    <w:p>
      <w:r>
        <w:br w:type="page"/>
      </w:r>
    </w:p>
    <w:p>
      <w:pPr>
        <w:spacing w:before="120" w:after="120"/>
      </w:pPr>
      <w:r>
        <w:rPr>
          <w:rFonts w:ascii="Times New Roman" w:hAnsi="Times New Roman"/>
          <w:b/>
          <w:color w:val="003366"/>
          <w:sz w:val="25"/>
        </w:rPr>
        <w:t>PHẦN V: KHUNG NỘI DUNG GIÁO DỤC AI – LỚP 5 (24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tcPr>
          <w:p>
            <w:pPr>
              <w:jc w:val="center"/>
            </w:pPr>
            <w:r>
              <w:rPr>
                <w:rFonts w:ascii="Times New Roman" w:hAnsi="Times New Roman"/>
                <w:b/>
                <w:sz w:val="18"/>
              </w:rPr>
              <w:t>1</w:t>
            </w:r>
          </w:p>
        </w:tc>
        <w:tc>
          <w:tcPr>
            <w:tcW w:type="dxa" w:w="1296"/>
            <w:tcMar>
              <w:top w:w="70" w:type="dxa"/>
              <w:bottom w:w="70" w:type="dxa"/>
              <w:left w:w="80" w:type="dxa"/>
              <w:right w:w="80" w:type="dxa"/>
            </w:tcMar>
          </w:tcPr>
          <w:p>
            <w:pPr>
              <w:jc w:val="center"/>
            </w:pPr>
            <w:r>
              <w:rPr>
                <w:rFonts w:ascii="Times New Roman" w:hAnsi="Times New Roman"/>
                <w:b/>
                <w:color w:val="B40000"/>
                <w:sz w:val="18"/>
              </w:rPr>
              <w:t>5.A1.1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Con người chịu trách nhiệm*</w:t>
            </w:r>
          </w:p>
        </w:tc>
        <w:tc>
          <w:tcPr>
            <w:tcW w:type="dxa" w:w="4896"/>
            <w:tcMar>
              <w:top w:w="70" w:type="dxa"/>
              <w:bottom w:w="70" w:type="dxa"/>
              <w:left w:w="80" w:type="dxa"/>
              <w:right w:w="80" w:type="dxa"/>
            </w:tcMar>
          </w:tcPr>
          <w:p>
            <w:pPr>
              <w:jc w:val="left"/>
            </w:pPr>
            <w:r>
              <w:rPr>
                <w:rFonts w:ascii="Times New Roman" w:hAnsi="Times New Roman"/>
                <w:sz w:val="17"/>
              </w:rPr>
              <w:t>Trình bày được rằng AI có thể thực hiện một số công việc thay con người, đặc biệt là những việc lặp đi lặp lại, nguy hiểm hoặc đòi hỏi tính chính xác cao, như: robot lắp ráp sản phẩm trong nhà máy; AI kiểm tra lỗi trong sản xuất; xe tự lái chở hàng hoá.</w:t>
            </w:r>
          </w:p>
        </w:tc>
        <w:tc>
          <w:tcPr>
            <w:tcW w:type="dxa" w:w="5040"/>
            <w:tcMar>
              <w:top w:w="70" w:type="dxa"/>
              <w:bottom w:w="70" w:type="dxa"/>
              <w:left w:w="80" w:type="dxa"/>
              <w:right w:w="80" w:type="dxa"/>
            </w:tcMar>
          </w:tcPr>
          <w:p>
            <w:pPr>
              <w:jc w:val="left"/>
            </w:pPr>
            <w:r>
              <w:rPr>
                <w:rFonts w:ascii="Times New Roman" w:hAnsi="Times New Roman"/>
                <w:sz w:val="17"/>
              </w:rPr>
              <w:t>• UNESCO (Human-Centred Mindset - AI &amp; Automation): Hiểu vai trò của tự động hóa thông minh trong việc hỗ trợ con người ở các tác vụ lặp lại (repetitive), nguy hiểm (hazardous) hoặc đòi hỏi độ chính xác cao.</w:t>
              <w:br/>
              <w:t>• OECD (Future of Work 2030): Nhận thức về sự dịch chuyển việc làm và phân công lao động giữa người và máy trong sản xuất hiện đại.</w:t>
              <w:br/>
              <w:t>• AI4K12 (Big Idea 5 - Societal Impact): Khám phá tác động của robot công nghiệp và phương tiện tự hành đến năng suất xã hội.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5.A1.2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Con người chịu trách nhiệm*</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ví dụ cụ thể về trách nhiệm của người tạo và sử dụng AI, ví dụ: nếu AI chẩn đoán nhầm bệnh, bác sĩ cần kiểm tra lại và chịu trách nhiệm điều chỉnh.</w:t>
            </w:r>
          </w:p>
        </w:tc>
        <w:tc>
          <w:tcPr>
            <w:tcW w:type="dxa" w:w="5040"/>
            <w:shd w:fill="F8F9FA"/>
            <w:tcMar>
              <w:top w:w="70" w:type="dxa"/>
              <w:bottom w:w="70" w:type="dxa"/>
              <w:left w:w="80" w:type="dxa"/>
              <w:right w:w="80" w:type="dxa"/>
            </w:tcMar>
          </w:tcPr>
          <w:p>
            <w:pPr>
              <w:jc w:val="left"/>
            </w:pPr>
            <w:r>
              <w:rPr>
                <w:rFonts w:ascii="Times New Roman" w:hAnsi="Times New Roman"/>
                <w:sz w:val="17"/>
              </w:rPr>
              <w:t>• UNESCO (Accountability &amp; Human Oversight): Nguyên tắc trách nhiệm giải trình (Accountability): con người (người tạo ra và người sử dụng) luôn chịu trách nhiệm đối với việc ứng dụng và kết quả của hệ thống AI.</w:t>
              <w:br/>
              <w:t>• OECD (Trustworthy AI - Human Agency): Bác sĩ giữ vai trò kiểm tra chuyên môn và quyết định phương án điều trị (Human-in-the-loop), không phó mặc cho máy tính.</w:t>
              <w:br/>
              <w:t>• Singapore MOE (Cyber Wellness - Personal Responsibility): Ý thức trách nhiệm nghề nghiệp và đạo đức khi ứng dụng công cụ số.</w:t>
            </w:r>
          </w:p>
        </w:tc>
      </w:tr>
      <w:tr>
        <w:tc>
          <w:tcPr>
            <w:tcW w:type="dxa" w:w="720"/>
            <w:tcMar>
              <w:top w:w="70" w:type="dxa"/>
              <w:bottom w:w="70" w:type="dxa"/>
              <w:left w:w="80" w:type="dxa"/>
              <w:right w:w="80" w:type="dxa"/>
            </w:tcMar>
          </w:tcPr>
          <w:p>
            <w:pPr>
              <w:jc w:val="center"/>
            </w:pPr>
            <w:r>
              <w:rPr>
                <w:rFonts w:ascii="Times New Roman" w:hAnsi="Times New Roman"/>
                <w:b/>
                <w:sz w:val="18"/>
              </w:rPr>
              <w:t>3</w:t>
            </w:r>
          </w:p>
        </w:tc>
        <w:tc>
          <w:tcPr>
            <w:tcW w:type="dxa" w:w="1296"/>
            <w:tcMar>
              <w:top w:w="70" w:type="dxa"/>
              <w:bottom w:w="70" w:type="dxa"/>
              <w:left w:w="80" w:type="dxa"/>
              <w:right w:w="80" w:type="dxa"/>
            </w:tcMar>
          </w:tcPr>
          <w:p>
            <w:pPr>
              <w:jc w:val="center"/>
            </w:pPr>
            <w:r>
              <w:rPr>
                <w:rFonts w:ascii="Times New Roman" w:hAnsi="Times New Roman"/>
                <w:b/>
                <w:color w:val="0066CC"/>
                <w:sz w:val="18"/>
              </w:rPr>
              <w:t>5.A1.MR1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*Tính chủ động của con người – Con người chịu trách nhiệm*</w:t>
            </w:r>
          </w:p>
        </w:tc>
        <w:tc>
          <w:tcPr>
            <w:tcW w:type="dxa" w:w="4896"/>
            <w:tcMar>
              <w:top w:w="70" w:type="dxa"/>
              <w:bottom w:w="70" w:type="dxa"/>
              <w:left w:w="80" w:type="dxa"/>
              <w:right w:w="80" w:type="dxa"/>
            </w:tcMar>
          </w:tcPr>
          <w:p>
            <w:pPr>
              <w:jc w:val="left"/>
            </w:pPr>
            <w:r>
              <w:rPr>
                <w:rFonts w:ascii="Times New Roman" w:hAnsi="Times New Roman"/>
                <w:sz w:val="17"/>
              </w:rPr>
              <w:t>Trình bày được con người chịu trách nhiệm cuối cùng về mọi quyết định hoặc kết quả do AI tạo ra.</w:t>
            </w:r>
          </w:p>
        </w:tc>
        <w:tc>
          <w:tcPr>
            <w:tcW w:type="dxa" w:w="5040"/>
            <w:tcMar>
              <w:top w:w="70" w:type="dxa"/>
              <w:bottom w:w="70" w:type="dxa"/>
              <w:left w:w="80" w:type="dxa"/>
              <w:right w:w="80" w:type="dxa"/>
            </w:tcMar>
          </w:tcPr>
          <w:p>
            <w:pPr>
              <w:jc w:val="left"/>
            </w:pPr>
            <w:r>
              <w:rPr>
                <w:rFonts w:ascii="Times New Roman" w:hAnsi="Times New Roman"/>
                <w:sz w:val="17"/>
              </w:rPr>
              <w:t>• UNESCO (Ultimate Human Responsibility): Máy móc không tự chịu trách nhiệm; con người là chủ thể chịu trách nhiệm cuối cùng về mọi quyết định hoặc kết quả do AI tạo ra.</w:t>
              <w:br/>
              <w:t>• OECD (Governance of AI): Nhận thức nguyên tắc con người luôn kiểm soát và chịu trách nhiệm trong việc ứng dụng công nghệ AI.</w:t>
              <w:br/>
              <w:t>• Singapore MOE (Values-Driven Technology Use): Khẳng định con người làm chủ quyết định, không đùn đẩy trách nhiệm cho thuật toán hay công cụ.</w:t>
            </w:r>
          </w:p>
        </w:tc>
      </w:tr>
      <w:tr>
        <w:tc>
          <w:tcPr>
            <w:tcW w:type="dxa" w:w="720"/>
            <w:shd w:fill="F8F9FA"/>
            <w:tcMar>
              <w:top w:w="70" w:type="dxa"/>
              <w:bottom w:w="70" w:type="dxa"/>
              <w:left w:w="80" w:type="dxa"/>
              <w:right w:w="80" w:type="dxa"/>
            </w:tcMar>
          </w:tcPr>
          <w:p>
            <w:pPr>
              <w:jc w:val="center"/>
            </w:pPr>
            <w:r>
              <w:rPr>
                <w:rFonts w:ascii="Times New Roman" w:hAnsi="Times New Roman"/>
                <w:b/>
                <w:sz w:val="18"/>
              </w:rPr>
              <w:t>4</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5.A2.1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không thay thế con người*</w:t>
            </w:r>
          </w:p>
        </w:tc>
        <w:tc>
          <w:tcPr>
            <w:tcW w:type="dxa" w:w="4896"/>
            <w:shd w:fill="F8F9FA"/>
            <w:tcMar>
              <w:top w:w="70" w:type="dxa"/>
              <w:bottom w:w="70" w:type="dxa"/>
              <w:left w:w="80" w:type="dxa"/>
              <w:right w:w="80" w:type="dxa"/>
            </w:tcMar>
          </w:tcPr>
          <w:p>
            <w:pPr>
              <w:jc w:val="left"/>
            </w:pPr>
            <w:r>
              <w:rPr>
                <w:rFonts w:ascii="Times New Roman" w:hAnsi="Times New Roman"/>
                <w:sz w:val="17"/>
              </w:rPr>
              <w:t>Giải thích được rằng mục đích chính của AI là hỗ trợ con người, chứ không thay thế vai trò, tư duy, cảm xúc và trách nhiệm của con người trong xã hội.</w:t>
            </w:r>
          </w:p>
        </w:tc>
        <w:tc>
          <w:tcPr>
            <w:tcW w:type="dxa" w:w="5040"/>
            <w:shd w:fill="F8F9FA"/>
            <w:tcMar>
              <w:top w:w="70" w:type="dxa"/>
              <w:bottom w:w="70" w:type="dxa"/>
              <w:left w:w="80" w:type="dxa"/>
              <w:right w:w="80" w:type="dxa"/>
            </w:tcMar>
          </w:tcPr>
          <w:p>
            <w:pPr>
              <w:jc w:val="left"/>
            </w:pPr>
            <w:r>
              <w:rPr>
                <w:rFonts w:ascii="Times New Roman" w:hAnsi="Times New Roman"/>
                <w:sz w:val="17"/>
              </w:rPr>
              <w:t>• Google for Education (Empower, Not Replace): Khắc sâu nguyên lý: AI tăng cường năng lực con người, không thể thay thế cảm xúc, tư duy sáng tạo và trách nhiệm của con người.</w:t>
              <w:br/>
              <w:t>• UNESCO (Human Dignity &amp; Uniqueness): Bảo vệ phẩm giá và giá trị nhân văn trước làn sóng tự động hóa.</w:t>
              <w:br/>
              <w:t>• AI4K12 (Big Idea 5): Phân định rõ ràng giữa năng lực tính toán của máy móc và đời sống tinh thần của con người.</w:t>
            </w:r>
          </w:p>
        </w:tc>
      </w:tr>
      <w:tr>
        <w:tc>
          <w:tcPr>
            <w:tcW w:type="dxa" w:w="720"/>
            <w:tcMar>
              <w:top w:w="70" w:type="dxa"/>
              <w:bottom w:w="70" w:type="dxa"/>
              <w:left w:w="80" w:type="dxa"/>
              <w:right w:w="80" w:type="dxa"/>
            </w:tcMar>
          </w:tcPr>
          <w:p>
            <w:pPr>
              <w:jc w:val="center"/>
            </w:pPr>
            <w:r>
              <w:rPr>
                <w:rFonts w:ascii="Times New Roman" w:hAnsi="Times New Roman"/>
                <w:b/>
                <w:sz w:val="18"/>
              </w:rPr>
              <w:t>5</w:t>
            </w:r>
          </w:p>
        </w:tc>
        <w:tc>
          <w:tcPr>
            <w:tcW w:type="dxa" w:w="1296"/>
            <w:tcMar>
              <w:top w:w="70" w:type="dxa"/>
              <w:bottom w:w="70" w:type="dxa"/>
              <w:left w:w="80" w:type="dxa"/>
              <w:right w:w="80" w:type="dxa"/>
            </w:tcMar>
          </w:tcPr>
          <w:p>
            <w:pPr>
              <w:jc w:val="center"/>
            </w:pPr>
            <w:r>
              <w:rPr>
                <w:rFonts w:ascii="Times New Roman" w:hAnsi="Times New Roman"/>
                <w:b/>
                <w:color w:val="0066CC"/>
                <w:sz w:val="18"/>
              </w:rPr>
              <w:t>5.A2.MR1</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không thay thế con người*</w:t>
            </w:r>
          </w:p>
        </w:tc>
        <w:tc>
          <w:tcPr>
            <w:tcW w:type="dxa" w:w="4896"/>
            <w:tcMar>
              <w:top w:w="70" w:type="dxa"/>
              <w:bottom w:w="70" w:type="dxa"/>
              <w:left w:w="80" w:type="dxa"/>
              <w:right w:w="80" w:type="dxa"/>
            </w:tcMar>
          </w:tcPr>
          <w:p>
            <w:pPr>
              <w:jc w:val="left"/>
            </w:pPr>
            <w:r>
              <w:rPr>
                <w:rFonts w:ascii="Times New Roman" w:hAnsi="Times New Roman"/>
                <w:sz w:val="17"/>
              </w:rPr>
              <w:t>Trình bày được rằng dù AI làm được nhiều việc, nhưng chỉ con người mới có khả năng suy nghĩ sáng tạo, hiểu cảm xúc và đưa ra quyết định đạo đức – vì vậy, con người phải luôn kiểm soát, định hướng và chịu trách nhiệm về cách AI được sử dụng.</w:t>
            </w:r>
          </w:p>
        </w:tc>
        <w:tc>
          <w:tcPr>
            <w:tcW w:type="dxa" w:w="5040"/>
            <w:tcMar>
              <w:top w:w="70" w:type="dxa"/>
              <w:bottom w:w="70" w:type="dxa"/>
              <w:left w:w="80" w:type="dxa"/>
              <w:right w:w="80" w:type="dxa"/>
            </w:tcMar>
          </w:tcPr>
          <w:p>
            <w:pPr>
              <w:jc w:val="left"/>
            </w:pPr>
            <w:r>
              <w:rPr>
                <w:rFonts w:ascii="Times New Roman" w:hAnsi="Times New Roman"/>
                <w:sz w:val="17"/>
              </w:rPr>
              <w:t>• UNESCO (Human-Centred Governance): Nhận biết những năng lực con người giữ vai trò trung tâm: sáng tạo nghệ thuật/ý tưởng mới, thấu cảm xã hội và phán đoán đạo đức.</w:t>
              <w:br/>
              <w:t>• OECD (Transformative Competencies): Rèn luyện tư duy phản biện và khả năng định hướng tương lai bền vững.</w:t>
              <w:br/>
              <w:t>• Singapore MOE (Character and Citizenship): Giữ vững la bàn đạo đức và quyền kiểm soát định hướng phát triển của công nghệ.</w:t>
            </w:r>
          </w:p>
        </w:tc>
      </w:tr>
      <w:tr>
        <w:tc>
          <w:tcPr>
            <w:tcW w:type="dxa" w:w="720"/>
            <w:shd w:fill="F8F9FA"/>
            <w:tcMar>
              <w:top w:w="70" w:type="dxa"/>
              <w:bottom w:w="70" w:type="dxa"/>
              <w:left w:w="80" w:type="dxa"/>
              <w:right w:w="80" w:type="dxa"/>
            </w:tcMar>
          </w:tcPr>
          <w:p>
            <w:pPr>
              <w:jc w:val="center"/>
            </w:pPr>
            <w:r>
              <w:rPr>
                <w:rFonts w:ascii="Times New Roman" w:hAnsi="Times New Roman"/>
                <w:b/>
                <w:sz w:val="18"/>
              </w:rPr>
              <w:t>6</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5.A2.2</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phục vụ lợi ích chung*</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rằng AI được con người tạo ra nhằm phục vụ lợi ích chung của xã hội, giúp cải thiện chất lượng cuộc sống, giải quyết các vấn đề phức tạp và hỗ trợ con người trong nhiều lĩnh vực khác nhau.</w:t>
            </w:r>
          </w:p>
        </w:tc>
        <w:tc>
          <w:tcPr>
            <w:tcW w:type="dxa" w:w="5040"/>
            <w:shd w:fill="F8F9FA"/>
            <w:tcMar>
              <w:top w:w="70" w:type="dxa"/>
              <w:bottom w:w="70" w:type="dxa"/>
              <w:left w:w="80" w:type="dxa"/>
              <w:right w:w="80" w:type="dxa"/>
            </w:tcMar>
          </w:tcPr>
          <w:p>
            <w:pPr>
              <w:jc w:val="left"/>
            </w:pPr>
            <w:r>
              <w:rPr>
                <w:rFonts w:ascii="Times New Roman" w:hAnsi="Times New Roman"/>
                <w:sz w:val="17"/>
              </w:rPr>
              <w:t>• UNESCO (AI for Humanity &amp; Public Interest): Định hướng công nghệ AI hướng tới lợi ích cộng đồng, phụng sự an sinh xã hội và phát triển bền vững.</w:t>
              <w:br/>
              <w:t>• OECD (Inclusive Growth &amp; Well-being): Khai thác tiềm năng của công nghệ giải quyết các bài toán vĩ mô của đời sống.</w:t>
              <w:br/>
              <w:t>• AI4K12 (Big Idea 5): Nhận diện các lĩnh vực AI tạo ra đột phá phục vụ nhân loại.</w:t>
            </w:r>
          </w:p>
        </w:tc>
      </w:tr>
      <w:tr>
        <w:tc>
          <w:tcPr>
            <w:tcW w:type="dxa" w:w="720"/>
            <w:tcMar>
              <w:top w:w="70" w:type="dxa"/>
              <w:bottom w:w="70" w:type="dxa"/>
              <w:left w:w="80" w:type="dxa"/>
              <w:right w:w="80" w:type="dxa"/>
            </w:tcMar>
          </w:tcPr>
          <w:p>
            <w:pPr>
              <w:jc w:val="center"/>
            </w:pPr>
            <w:r>
              <w:rPr>
                <w:rFonts w:ascii="Times New Roman" w:hAnsi="Times New Roman"/>
                <w:b/>
                <w:sz w:val="18"/>
              </w:rPr>
              <w:t>7</w:t>
            </w:r>
          </w:p>
        </w:tc>
        <w:tc>
          <w:tcPr>
            <w:tcW w:type="dxa" w:w="1296"/>
            <w:tcMar>
              <w:top w:w="70" w:type="dxa"/>
              <w:bottom w:w="70" w:type="dxa"/>
              <w:left w:w="80" w:type="dxa"/>
              <w:right w:w="80" w:type="dxa"/>
            </w:tcMar>
          </w:tcPr>
          <w:p>
            <w:pPr>
              <w:jc w:val="center"/>
            </w:pPr>
            <w:r>
              <w:rPr>
                <w:rFonts w:ascii="Times New Roman" w:hAnsi="Times New Roman"/>
                <w:b/>
                <w:color w:val="B40000"/>
                <w:sz w:val="18"/>
              </w:rPr>
              <w:t>5.A2.3</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*AI vì sự tiến bộ của con người – AI phục vụ lợi ích chung*</w:t>
            </w:r>
          </w:p>
        </w:tc>
        <w:tc>
          <w:tcPr>
            <w:tcW w:type="dxa" w:w="4896"/>
            <w:tcMar>
              <w:top w:w="70" w:type="dxa"/>
              <w:bottom w:w="70" w:type="dxa"/>
              <w:left w:w="80" w:type="dxa"/>
              <w:right w:w="80" w:type="dxa"/>
            </w:tcMar>
          </w:tcPr>
          <w:p>
            <w:pPr>
              <w:jc w:val="left"/>
            </w:pPr>
            <w:r>
              <w:rPr>
                <w:rFonts w:ascii="Times New Roman" w:hAnsi="Times New Roman"/>
                <w:sz w:val="17"/>
              </w:rPr>
              <w:t>Nêu được ví dụ cụ thể về việc AI mang lại lợi ích cho cộng đồng: y tế, giáo dục, môi trường.</w:t>
            </w:r>
          </w:p>
        </w:tc>
        <w:tc>
          <w:tcPr>
            <w:tcW w:type="dxa" w:w="5040"/>
            <w:tcMar>
              <w:top w:w="70" w:type="dxa"/>
              <w:bottom w:w="70" w:type="dxa"/>
              <w:left w:w="80" w:type="dxa"/>
              <w:right w:w="80" w:type="dxa"/>
            </w:tcMar>
          </w:tcPr>
          <w:p>
            <w:pPr>
              <w:jc w:val="left"/>
            </w:pPr>
            <w:r>
              <w:rPr>
                <w:rFonts w:ascii="Times New Roman" w:hAnsi="Times New Roman"/>
                <w:sz w:val="17"/>
              </w:rPr>
              <w:t>• UNESCO (AI for Sustainable Development Goals - SDGs): Liên hệ các ứng dụng AI cụ thể với Mục tiêu Phát triển Bền vững: chẩn đoán sớm bệnh (SDG 3), gia sư số hỗ trợ học tập (SDG 4), dự báo bão lũ và thiên tai (SDG 13).</w:t>
              <w:br/>
              <w:t>• Google DeepMind (Experience AI - Solving Problems): Phân tích tình huống thực tế về AI bảo vệ môi trường và y tế cộng đồng.</w:t>
              <w:br/>
              <w:t>• Singapore MOE (Smart Nation Innovations): Làm quen với các giải pháp AI phụng sự xã hội văn minh.</w:t>
            </w:r>
          </w:p>
        </w:tc>
      </w:tr>
      <w:tr>
        <w:tc>
          <w:tcPr>
            <w:tcW w:type="dxa" w:w="720"/>
            <w:shd w:fill="F8F9FA"/>
            <w:tcMar>
              <w:top w:w="70" w:type="dxa"/>
              <w:bottom w:w="70" w:type="dxa"/>
              <w:left w:w="80" w:type="dxa"/>
              <w:right w:w="80" w:type="dxa"/>
            </w:tcMar>
          </w:tcPr>
          <w:p>
            <w:pPr>
              <w:jc w:val="center"/>
            </w:pPr>
            <w:r>
              <w:rPr>
                <w:rFonts w:ascii="Times New Roman" w:hAnsi="Times New Roman"/>
                <w:b/>
                <w:sz w:val="18"/>
              </w:rPr>
              <w:t>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5.A3.1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Con người trong kỉ nguyên AI*</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rằng AI đang ngày càng trở nên phổ biến trong cuộc sống, vì vậy mọi người – dù là trẻ em, người lớn hay người cao tuổi – đều cần hiểu và biết cách sử dụng AI để phục vụ cuộc sống, học tập và công việc một cách an toàn, hiệu quả.</w:t>
            </w:r>
          </w:p>
        </w:tc>
        <w:tc>
          <w:tcPr>
            <w:tcW w:type="dxa" w:w="5040"/>
            <w:shd w:fill="F8F9FA"/>
            <w:tcMar>
              <w:top w:w="70" w:type="dxa"/>
              <w:bottom w:w="70" w:type="dxa"/>
              <w:left w:w="80" w:type="dxa"/>
              <w:right w:w="80" w:type="dxa"/>
            </w:tcMar>
          </w:tcPr>
          <w:p>
            <w:pPr>
              <w:jc w:val="left"/>
            </w:pPr>
            <w:r>
              <w:rPr>
                <w:rFonts w:ascii="Times New Roman" w:hAnsi="Times New Roman"/>
                <w:sz w:val="17"/>
              </w:rPr>
              <w:t>• UNESCO (Universal AI Literacy): Bình đẳng tiếp cận giáo dục AI: mọi công dân thuộc mọi thế hệ đều cần được trang bị hiểu biết cơ bản để sử dụng công nghệ an toàn.</w:t>
              <w:br/>
              <w:t>• OECD (Digital Inclusion): Thu hẹp khoảng cách thế hệ và khoảng cách số, giúp người cao tuổi và trẻ em tự tin hòa nhập xã hội hiện đại.</w:t>
              <w:br/>
              <w:t>• Singapore MOE (NDLP - Lifelong Digital Learning): Tinh thần học tập công nghệ chủ động và thích ứng an toàn.</w:t>
            </w:r>
          </w:p>
        </w:tc>
      </w:tr>
      <w:tr>
        <w:tc>
          <w:tcPr>
            <w:tcW w:type="dxa" w:w="720"/>
            <w:tcMar>
              <w:top w:w="70" w:type="dxa"/>
              <w:bottom w:w="70" w:type="dxa"/>
              <w:left w:w="80" w:type="dxa"/>
              <w:right w:w="80" w:type="dxa"/>
            </w:tcMar>
          </w:tcPr>
          <w:p>
            <w:pPr>
              <w:jc w:val="center"/>
            </w:pPr>
            <w:r>
              <w:rPr>
                <w:rFonts w:ascii="Times New Roman" w:hAnsi="Times New Roman"/>
                <w:b/>
                <w:sz w:val="18"/>
              </w:rPr>
              <w:t>9</w:t>
            </w:r>
          </w:p>
        </w:tc>
        <w:tc>
          <w:tcPr>
            <w:tcW w:type="dxa" w:w="1296"/>
            <w:tcMar>
              <w:top w:w="70" w:type="dxa"/>
              <w:bottom w:w="70" w:type="dxa"/>
              <w:left w:w="80" w:type="dxa"/>
              <w:right w:w="80" w:type="dxa"/>
            </w:tcMar>
          </w:tcPr>
          <w:p>
            <w:pPr>
              <w:jc w:val="center"/>
            </w:pPr>
            <w:r>
              <w:rPr>
                <w:rFonts w:ascii="Times New Roman" w:hAnsi="Times New Roman"/>
                <w:b/>
                <w:color w:val="B40000"/>
                <w:sz w:val="18"/>
              </w:rPr>
              <w:t>5.A3.2</w:t>
            </w:r>
          </w:p>
        </w:tc>
        <w:tc>
          <w:tcPr>
            <w:tcW w:type="dxa" w:w="3312"/>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Con người trong kỉ nguyên AI*</w:t>
            </w:r>
          </w:p>
        </w:tc>
        <w:tc>
          <w:tcPr>
            <w:tcW w:type="dxa" w:w="4896"/>
            <w:tcMar>
              <w:top w:w="70" w:type="dxa"/>
              <w:bottom w:w="70" w:type="dxa"/>
              <w:left w:w="80" w:type="dxa"/>
              <w:right w:w="80" w:type="dxa"/>
            </w:tcMar>
          </w:tcPr>
          <w:p>
            <w:pPr>
              <w:jc w:val="left"/>
            </w:pPr>
            <w:r>
              <w:rPr>
                <w:rFonts w:ascii="Times New Roman" w:hAnsi="Times New Roman"/>
                <w:sz w:val="17"/>
              </w:rPr>
              <w:t>Trình bày được rằng việc sử dụng AI phải phù hợp với nhu cầu, khả năng và mục đích của từng người, tránh lạm dụng hoặc sử dụng không an toàn (ví dụ: chia sẻ thông tin cá nhân, tin tưởng tuyệt đối vào AI).</w:t>
            </w:r>
          </w:p>
        </w:tc>
        <w:tc>
          <w:tcPr>
            <w:tcW w:type="dxa" w:w="5040"/>
            <w:tcMar>
              <w:top w:w="70" w:type="dxa"/>
              <w:bottom w:w="70" w:type="dxa"/>
              <w:left w:w="80" w:type="dxa"/>
              <w:right w:w="80" w:type="dxa"/>
            </w:tcMar>
          </w:tcPr>
          <w:p>
            <w:pPr>
              <w:jc w:val="left"/>
            </w:pPr>
            <w:r>
              <w:rPr>
                <w:rFonts w:ascii="Times New Roman" w:hAnsi="Times New Roman"/>
                <w:sz w:val="17"/>
              </w:rPr>
              <w:t>• Singapore MOE (Cyber Wellness - Balanced &amp; Discerning Use): Nguyên tắc sử dụng công nghệ cân bằng và sáng suốt; tránh lạm dụng và thói quen tin tưởng tuyệt đối vào máy.</w:t>
              <w:br/>
              <w:t>• Google for Education (Safe &amp; Responsible Tech Habits): Phòng tránh rủi ro lộ bí mật thông tin cá nhân và thói quen lệ thuộc thiết bị số.</w:t>
              <w:br/>
              <w:t>• OECD (Digital Resilience): Năng lực tự điều hòa hành vi sử dụng công nghệ an toàn.</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10</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5.A3.MR1</w:t>
            </w:r>
          </w:p>
        </w:tc>
        <w:tc>
          <w:tcPr>
            <w:tcW w:type="dxa" w:w="3312"/>
            <w:shd w:fill="F8F9FA"/>
            <w:tcMar>
              <w:top w:w="70" w:type="dxa"/>
              <w:bottom w:w="70" w:type="dxa"/>
              <w:left w:w="80" w:type="dxa"/>
              <w:right w:w="80" w:type="dxa"/>
            </w:tcMar>
          </w:tcPr>
          <w:p>
            <w:pPr>
              <w:jc w:val="left"/>
            </w:pPr>
            <w:r>
              <w:rPr>
                <w:rFonts w:ascii="Times New Roman" w:hAnsi="Times New Roman"/>
                <w:sz w:val="17"/>
              </w:rPr>
              <w:t>A. Tư duy lấy con người làm trung tâm</w:t>
              <w:br/>
              <w:t>• *Công dân trong kỉ nguyên AI – Con người trong kỉ nguyên AI*</w:t>
            </w:r>
          </w:p>
        </w:tc>
        <w:tc>
          <w:tcPr>
            <w:tcW w:type="dxa" w:w="4896"/>
            <w:shd w:fill="F8F9FA"/>
            <w:tcMar>
              <w:top w:w="70" w:type="dxa"/>
              <w:bottom w:w="70" w:type="dxa"/>
              <w:left w:w="80" w:type="dxa"/>
              <w:right w:w="80" w:type="dxa"/>
            </w:tcMar>
          </w:tcPr>
          <w:p>
            <w:pPr>
              <w:jc w:val="left"/>
            </w:pPr>
            <w:r>
              <w:rPr>
                <w:rFonts w:ascii="Times New Roman" w:hAnsi="Times New Roman"/>
                <w:sz w:val="17"/>
              </w:rPr>
              <w:t>Trình bày được ý tưởng về một số tình huống trong tương lai mà AI hỗ trợ trẻ em, người lớn hoặc người cao tuổi.</w:t>
            </w:r>
          </w:p>
        </w:tc>
        <w:tc>
          <w:tcPr>
            <w:tcW w:type="dxa" w:w="5040"/>
            <w:shd w:fill="F8F9FA"/>
            <w:tcMar>
              <w:top w:w="70" w:type="dxa"/>
              <w:bottom w:w="70" w:type="dxa"/>
              <w:left w:w="80" w:type="dxa"/>
              <w:right w:w="80" w:type="dxa"/>
            </w:tcMar>
          </w:tcPr>
          <w:p>
            <w:pPr>
              <w:jc w:val="left"/>
            </w:pPr>
            <w:r>
              <w:rPr>
                <w:rFonts w:ascii="Times New Roman" w:hAnsi="Times New Roman"/>
                <w:sz w:val="17"/>
              </w:rPr>
              <w:t>• MIT Day of AI (Inclusive Future Design): Thiết kế ý tưởng vị lai: trợ lý AI đồng hành chăm sóc sức khỏe người cao tuổi, AI hỗ trợ học tập cá nhân hóa cho học sinh.</w:t>
              <w:br/>
              <w:t>• UNESCO (Design for Diversity): Năng lực thấu cảm và đề xuất giải pháp công nghệ hỗ trợ đa thế hệ.</w:t>
              <w:br/>
              <w:t>• Singapore MOE (Applied Learning - Empathy in Design): Đưa sự thấu cảm vào thiết kế ý tưởng sản phẩm số tương lai.</w:t>
            </w:r>
          </w:p>
        </w:tc>
      </w:tr>
      <w:tr>
        <w:tc>
          <w:tcPr>
            <w:tcW w:type="dxa" w:w="720"/>
            <w:tcMar>
              <w:top w:w="70" w:type="dxa"/>
              <w:bottom w:w="70" w:type="dxa"/>
              <w:left w:w="80" w:type="dxa"/>
              <w:right w:w="80" w:type="dxa"/>
            </w:tcMar>
          </w:tcPr>
          <w:p>
            <w:pPr>
              <w:jc w:val="center"/>
            </w:pPr>
            <w:r>
              <w:rPr>
                <w:rFonts w:ascii="Times New Roman" w:hAnsi="Times New Roman"/>
                <w:b/>
                <w:sz w:val="18"/>
              </w:rPr>
              <w:t>11</w:t>
            </w:r>
          </w:p>
        </w:tc>
        <w:tc>
          <w:tcPr>
            <w:tcW w:type="dxa" w:w="1296"/>
            <w:tcMar>
              <w:top w:w="70" w:type="dxa"/>
              <w:bottom w:w="70" w:type="dxa"/>
              <w:left w:w="80" w:type="dxa"/>
              <w:right w:w="80" w:type="dxa"/>
            </w:tcMar>
          </w:tcPr>
          <w:p>
            <w:pPr>
              <w:jc w:val="center"/>
            </w:pPr>
            <w:r>
              <w:rPr>
                <w:rFonts w:ascii="Times New Roman" w:hAnsi="Times New Roman"/>
                <w:b/>
                <w:color w:val="B40000"/>
                <w:sz w:val="18"/>
              </w:rPr>
              <w:t>5.B1.1</w:t>
            </w:r>
          </w:p>
        </w:tc>
        <w:tc>
          <w:tcPr>
            <w:tcW w:type="dxa" w:w="3312"/>
            <w:tcMar>
              <w:top w:w="70" w:type="dxa"/>
              <w:bottom w:w="70" w:type="dxa"/>
              <w:left w:w="80" w:type="dxa"/>
              <w:right w:w="80" w:type="dxa"/>
            </w:tcMar>
          </w:tcPr>
          <w:p>
            <w:pPr>
              <w:jc w:val="left"/>
            </w:pPr>
            <w:r>
              <w:rPr>
                <w:rFonts w:ascii="Times New Roman" w:hAnsi="Times New Roman"/>
                <w:sz w:val="17"/>
              </w:rPr>
              <w:t>B. Đạo đức AI</w:t>
              <w:br/>
              <w:t>• *Các khía cạnh đạo đức của AI – Hệ thống AI công bằng*</w:t>
            </w:r>
          </w:p>
        </w:tc>
        <w:tc>
          <w:tcPr>
            <w:tcW w:type="dxa" w:w="4896"/>
            <w:tcMar>
              <w:top w:w="70" w:type="dxa"/>
              <w:bottom w:w="70" w:type="dxa"/>
              <w:left w:w="80" w:type="dxa"/>
              <w:right w:w="80" w:type="dxa"/>
            </w:tcMar>
          </w:tcPr>
          <w:p>
            <w:pPr>
              <w:jc w:val="left"/>
            </w:pPr>
            <w:r>
              <w:rPr>
                <w:rFonts w:ascii="Times New Roman" w:hAnsi="Times New Roman"/>
                <w:sz w:val="17"/>
              </w:rPr>
              <w:t>Nêu được một số ví dụ về sự công bằng hoặc không công bằng trong một số tình huống đơn giản, trong đời sống và khi AI phục vụ con người.</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Fairness in AI): Khám phá bài toán công bằng (Fairness) qua các tình huống thực tiễn: camera nhận diện khuôn mặt chưa đều giữa các nhóm người, hệ thống gợi ý thiếu cân bằng.</w:t>
              <w:br/>
              <w:t>• UNESCO (Ethics of AI - Non-discrimination): Nhận diện hiện tượng thiếu công bằng hoặc thiên lệch trong ứng dụng AI.</w:t>
              <w:br/>
              <w:t>• OECD (Equity &amp; Inclusion): Nhận thức về sự công bằng và hòa nhập trong kỷ nguyên số.</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12</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5.B1.2</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*Các khía cạnh đạo đức của AI – Hệ thống AI công bằng*</w:t>
            </w:r>
          </w:p>
        </w:tc>
        <w:tc>
          <w:tcPr>
            <w:tcW w:type="dxa" w:w="4896"/>
            <w:shd w:fill="F8F9FA"/>
            <w:tcMar>
              <w:top w:w="70" w:type="dxa"/>
              <w:bottom w:w="70" w:type="dxa"/>
              <w:left w:w="80" w:type="dxa"/>
              <w:right w:w="80" w:type="dxa"/>
            </w:tcMar>
          </w:tcPr>
          <w:p>
            <w:pPr>
              <w:jc w:val="left"/>
            </w:pPr>
            <w:r>
              <w:rPr>
                <w:rFonts w:ascii="Times New Roman" w:hAnsi="Times New Roman"/>
                <w:sz w:val="17"/>
              </w:rPr>
              <w:t>Giải thích được rằng AI cần phục vụ con người một cách công bằng, không phân biệt giới tính, vùng miền, điều kiện kinh tế hay hoàn cảnh khác nhau.</w:t>
            </w:r>
          </w:p>
        </w:tc>
        <w:tc>
          <w:tcPr>
            <w:tcW w:type="dxa" w:w="5040"/>
            <w:shd w:fill="F8F9FA"/>
            <w:tcMar>
              <w:top w:w="70" w:type="dxa"/>
              <w:bottom w:w="70" w:type="dxa"/>
              <w:left w:w="80" w:type="dxa"/>
              <w:right w:w="80" w:type="dxa"/>
            </w:tcMar>
          </w:tcPr>
          <w:p>
            <w:pPr>
              <w:jc w:val="left"/>
            </w:pPr>
            <w:r>
              <w:rPr>
                <w:rFonts w:ascii="Times New Roman" w:hAnsi="Times New Roman"/>
                <w:sz w:val="17"/>
              </w:rPr>
              <w:t>• UNESCO (Fundamental Principle of Fairness &amp; Equality): Nguyên tắc bình đẳng: AI phải phục vụ mọi người công bằng, không phân biệt đối xử theo giới tính, vùng miền hay hoàn cảnh kinh tế.</w:t>
              <w:br/>
              <w:t>• OECD (Data Ethics - Social Justice): Đảm bảo các mô hình thông minh không gây bất công xã hội.</w:t>
              <w:br/>
              <w:t>• Singapore MOE (Character &amp; Citizenship - Inclusivity): Tôn trọng sự đa dạng và hướng tới công bằng xã hội.</w:t>
            </w:r>
          </w:p>
        </w:tc>
      </w:tr>
      <w:tr>
        <w:tc>
          <w:tcPr>
            <w:tcW w:type="dxa" w:w="720"/>
            <w:tcMar>
              <w:top w:w="70" w:type="dxa"/>
              <w:bottom w:w="70" w:type="dxa"/>
              <w:left w:w="80" w:type="dxa"/>
              <w:right w:w="80" w:type="dxa"/>
            </w:tcMar>
          </w:tcPr>
          <w:p>
            <w:pPr>
              <w:jc w:val="center"/>
            </w:pPr>
            <w:r>
              <w:rPr>
                <w:rFonts w:ascii="Times New Roman" w:hAnsi="Times New Roman"/>
                <w:b/>
                <w:sz w:val="18"/>
              </w:rPr>
              <w:t>13</w:t>
            </w:r>
          </w:p>
        </w:tc>
        <w:tc>
          <w:tcPr>
            <w:tcW w:type="dxa" w:w="1296"/>
            <w:tcMar>
              <w:top w:w="70" w:type="dxa"/>
              <w:bottom w:w="70" w:type="dxa"/>
              <w:left w:w="80" w:type="dxa"/>
              <w:right w:w="80" w:type="dxa"/>
            </w:tcMar>
          </w:tcPr>
          <w:p>
            <w:pPr>
              <w:jc w:val="center"/>
            </w:pPr>
            <w:r>
              <w:rPr>
                <w:rFonts w:ascii="Times New Roman" w:hAnsi="Times New Roman"/>
                <w:b/>
                <w:color w:val="B40000"/>
                <w:sz w:val="18"/>
              </w:rPr>
              <w:t>5.B2.1</w:t>
            </w:r>
          </w:p>
        </w:tc>
        <w:tc>
          <w:tcPr>
            <w:tcW w:type="dxa" w:w="3312"/>
            <w:tcMar>
              <w:top w:w="70" w:type="dxa"/>
              <w:bottom w:w="70" w:type="dxa"/>
              <w:left w:w="80" w:type="dxa"/>
              <w:right w:w="80" w:type="dxa"/>
            </w:tcMar>
          </w:tcPr>
          <w:p>
            <w:pPr>
              <w:jc w:val="left"/>
            </w:pPr>
            <w:r>
              <w:rPr>
                <w:rFonts w:ascii="Times New Roman" w:hAnsi="Times New Roman"/>
                <w:sz w:val="17"/>
              </w:rPr>
              <w:t>B. Đạo đức AI</w:t>
              <w:br/>
              <w:t>• *Sử dụng AI an toàn và có trách nhiệm – Giúp AI công bằng*</w:t>
            </w:r>
          </w:p>
        </w:tc>
        <w:tc>
          <w:tcPr>
            <w:tcW w:type="dxa" w:w="4896"/>
            <w:tcMar>
              <w:top w:w="70" w:type="dxa"/>
              <w:bottom w:w="70" w:type="dxa"/>
              <w:left w:w="80" w:type="dxa"/>
              <w:right w:w="80" w:type="dxa"/>
            </w:tcMar>
          </w:tcPr>
          <w:p>
            <w:pPr>
              <w:jc w:val="left"/>
            </w:pPr>
            <w:r>
              <w:rPr>
                <w:rFonts w:ascii="Times New Roman" w:hAnsi="Times New Roman"/>
                <w:sz w:val="17"/>
              </w:rPr>
              <w:t>Nêu được một số cách giúp AI hoạt động công bằng hơn, chẳng hạn như sử dụng dữ liệu đa dạng, tránh định kiến hoặc kiểm tra lại kết quả do AI tạo ra.</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Mitigating Bias): Các biện pháp giảm thiểu thiên lệch: sử dụng dữ liệu mẫu đa dạng, tránh đưa định kiến vào dữ liệu và kiểm tra kết quả trên nhiều trường hợp/nhóm khác nhau.</w:t>
              <w:br/>
              <w:t>• AI4K12 (Big Idea 3 &amp; 5): Kiểm soát thiên lệch ngay từ khâu thu thập dữ liệu đầu vào.</w:t>
              <w:br/>
              <w:t>• UNESCO (Ethical AI by Design): Tích hợp tiêu chuẩn công bằng vào quá trình tạo lập hệ thống AI.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14</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5.B2.MR1</w:t>
            </w:r>
          </w:p>
        </w:tc>
        <w:tc>
          <w:tcPr>
            <w:tcW w:type="dxa" w:w="3312"/>
            <w:shd w:fill="F8F9FA"/>
            <w:tcMar>
              <w:top w:w="70" w:type="dxa"/>
              <w:bottom w:w="70" w:type="dxa"/>
              <w:left w:w="80" w:type="dxa"/>
              <w:right w:w="80" w:type="dxa"/>
            </w:tcMar>
          </w:tcPr>
          <w:p>
            <w:pPr>
              <w:jc w:val="left"/>
            </w:pPr>
            <w:r>
              <w:rPr>
                <w:rFonts w:ascii="Times New Roman" w:hAnsi="Times New Roman"/>
                <w:sz w:val="17"/>
              </w:rPr>
              <w:t>B. Đạo đức AI</w:t>
              <w:br/>
              <w:t>• *Sử dụng AI an toàn và có trách nhiệm – Giúp AI công bằng*</w:t>
            </w:r>
          </w:p>
        </w:tc>
        <w:tc>
          <w:tcPr>
            <w:tcW w:type="dxa" w:w="4896"/>
            <w:shd w:fill="F8F9FA"/>
            <w:tcMar>
              <w:top w:w="70" w:type="dxa"/>
              <w:bottom w:w="70" w:type="dxa"/>
              <w:left w:w="80" w:type="dxa"/>
              <w:right w:w="80" w:type="dxa"/>
            </w:tcMar>
          </w:tcPr>
          <w:p>
            <w:pPr>
              <w:jc w:val="left"/>
            </w:pPr>
            <w:r>
              <w:rPr>
                <w:rFonts w:ascii="Times New Roman" w:hAnsi="Times New Roman"/>
                <w:sz w:val="17"/>
              </w:rPr>
              <w:t>Đề xuất được một số quy tắc khi thu thập dữ liệu để có được bộ dữ liệu đa dạng.</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&amp; MIT RAISE (Dataset Diversity Guidelines): Xây dựng bộ quy tắc thu thập dữ liệu mẫu: đủ số lượng, cân đối tỷ lệ các nhóm, chụp dưới nhiều góc độ và điều kiện ánh sáng khác nhau.</w:t>
              <w:br/>
              <w:t>• UNESCO (Data Governance): Nhận biết quy trình tạo lập dữ liệu minh bạch và mang tính đại diện.</w:t>
              <w:br/>
              <w:t>• Singapore MOE (Computational Practice): Rèn luyện tư duy thực nghiệm khoa học trong kiểm soát dữ liệu.</w:t>
            </w:r>
          </w:p>
        </w:tc>
      </w:tr>
      <w:tr>
        <w:tc>
          <w:tcPr>
            <w:tcW w:type="dxa" w:w="720"/>
            <w:tcMar>
              <w:top w:w="70" w:type="dxa"/>
              <w:bottom w:w="70" w:type="dxa"/>
              <w:left w:w="80" w:type="dxa"/>
              <w:right w:w="80" w:type="dxa"/>
            </w:tcMar>
          </w:tcPr>
          <w:p>
            <w:pPr>
              <w:jc w:val="center"/>
            </w:pPr>
            <w:r>
              <w:rPr>
                <w:rFonts w:ascii="Times New Roman" w:hAnsi="Times New Roman"/>
                <w:b/>
                <w:sz w:val="18"/>
              </w:rPr>
              <w:t>15</w:t>
            </w:r>
          </w:p>
        </w:tc>
        <w:tc>
          <w:tcPr>
            <w:tcW w:type="dxa" w:w="1296"/>
            <w:tcMar>
              <w:top w:w="70" w:type="dxa"/>
              <w:bottom w:w="70" w:type="dxa"/>
              <w:left w:w="80" w:type="dxa"/>
              <w:right w:w="80" w:type="dxa"/>
            </w:tcMar>
          </w:tcPr>
          <w:p>
            <w:pPr>
              <w:jc w:val="center"/>
            </w:pPr>
            <w:r>
              <w:rPr>
                <w:rFonts w:ascii="Times New Roman" w:hAnsi="Times New Roman"/>
                <w:b/>
                <w:color w:val="B40000"/>
                <w:sz w:val="18"/>
              </w:rPr>
              <w:t>5.B3.1</w:t>
            </w:r>
          </w:p>
        </w:tc>
        <w:tc>
          <w:tcPr>
            <w:tcW w:type="dxa" w:w="3312"/>
            <w:tcMar>
              <w:top w:w="70" w:type="dxa"/>
              <w:bottom w:w="70" w:type="dxa"/>
              <w:left w:w="80" w:type="dxa"/>
              <w:right w:w="80" w:type="dxa"/>
            </w:tcMar>
          </w:tcPr>
          <w:p>
            <w:pPr>
              <w:jc w:val="left"/>
            </w:pPr>
            <w:r>
              <w:rPr>
                <w:rFonts w:ascii="Times New Roman" w:hAnsi="Times New Roman"/>
                <w:sz w:val="17"/>
              </w:rPr>
              <w:t>B. Đạo đức AI</w:t>
              <w:br/>
              <w:t>• *Nguyên tắc đạo đức và trách nhiệm xã hội – Cần hiểu cách AI suy nghĩ*</w:t>
            </w:r>
          </w:p>
        </w:tc>
        <w:tc>
          <w:tcPr>
            <w:tcW w:type="dxa" w:w="4896"/>
            <w:tcMar>
              <w:top w:w="70" w:type="dxa"/>
              <w:bottom w:w="70" w:type="dxa"/>
              <w:left w:w="80" w:type="dxa"/>
              <w:right w:w="80" w:type="dxa"/>
            </w:tcMar>
          </w:tcPr>
          <w:p>
            <w:pPr>
              <w:jc w:val="left"/>
            </w:pPr>
            <w:r>
              <w:rPr>
                <w:rFonts w:ascii="Times New Roman" w:hAnsi="Times New Roman"/>
                <w:sz w:val="17"/>
              </w:rPr>
              <w:t>Giải thích được vì sao con người cần hiểu cách AI đưa ra quyết định, nhằm đảm bảo tính minh bạch và độ tin cậy khi sử dụng AI.</w:t>
            </w:r>
          </w:p>
        </w:tc>
        <w:tc>
          <w:tcPr>
            <w:tcW w:type="dxa" w:w="5040"/>
            <w:tcMar>
              <w:top w:w="70" w:type="dxa"/>
              <w:bottom w:w="70" w:type="dxa"/>
              <w:left w:w="80" w:type="dxa"/>
              <w:right w:w="80" w:type="dxa"/>
            </w:tcMar>
          </w:tcPr>
          <w:p>
            <w:pPr>
              <w:jc w:val="left"/>
            </w:pPr>
            <w:r>
              <w:rPr>
                <w:rFonts w:ascii="Times New Roman" w:hAnsi="Times New Roman"/>
                <w:sz w:val="17"/>
              </w:rPr>
              <w:t>• UNESCO (Explainability &amp; Transparency - XAI): Nguyên tắc minh bạch và giải thích được (Explainable AI - XAI): con người cần hiểu lý do vì sao máy đưa ra quyết định để đảm bảo tính minh bạch và an toàn khi sử dụng.</w:t>
              <w:br/>
              <w:t>• OECD (Trustworthy AI - Transparency): Tính minh bạch là nền tảng xây dựng niềm tin khi dùng AI.</w:t>
              <w:br/>
              <w:t>• Google DeepMind (Experience AI Discovering AI - Understanding Predictions): Hiểu cách máy đưa ra dự đoán dựa trên quy luật dữ liệu để nhận biết giới hạn của AI.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16</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5.C5.1</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Thuật toán AI dựa trên luật*</w:t>
            </w:r>
          </w:p>
        </w:tc>
        <w:tc>
          <w:tcPr>
            <w:tcW w:type="dxa" w:w="4896"/>
            <w:shd w:fill="F8F9FA"/>
            <w:tcMar>
              <w:top w:w="70" w:type="dxa"/>
              <w:bottom w:w="70" w:type="dxa"/>
              <w:left w:w="80" w:type="dxa"/>
              <w:right w:w="80" w:type="dxa"/>
            </w:tcMar>
          </w:tcPr>
          <w:p>
            <w:pPr>
              <w:jc w:val="left"/>
            </w:pPr>
            <w:r>
              <w:rPr>
                <w:rFonts w:ascii="Times New Roman" w:hAnsi="Times New Roman"/>
                <w:sz w:val="17"/>
              </w:rPr>
              <w:t>Nêu được cách sử dụng cấu trúc nếu … thì … trong lập trình AI đơn giản.</w:t>
            </w:r>
          </w:p>
        </w:tc>
        <w:tc>
          <w:tcPr>
            <w:tcW w:type="dxa" w:w="5040"/>
            <w:shd w:fill="F8F9FA"/>
            <w:tcMar>
              <w:top w:w="70" w:type="dxa"/>
              <w:bottom w:w="70" w:type="dxa"/>
              <w:left w:w="80" w:type="dxa"/>
              <w:right w:w="80" w:type="dxa"/>
            </w:tcMar>
          </w:tcPr>
          <w:p>
            <w:pPr>
              <w:jc w:val="left"/>
            </w:pPr>
            <w:r>
              <w:rPr>
                <w:rFonts w:ascii="Times New Roman" w:hAnsi="Times New Roman"/>
                <w:sz w:val="17"/>
              </w:rPr>
              <w:t>• AI4K12 (Big Idea 2 - Logic and Rule-Based AI): Hiểu nguyên lý lập trình dựa trên luật: thiết lập chuỗi mệnh đề điều kiện (Nếu... Thì...) để tạo ra phản hồi thông minh cho nhân vật.</w:t>
              <w:br/>
              <w:t>• Singapore MOE (Code For Fun - Scratch Logic): Sử dụng khối lệnh điều kiện trong Scratch để mô phỏng tính năng thông minh theo quy tắc.</w:t>
              <w:br/>
              <w:t>• Google DeepMind (Experience AI Discovering AI - Logic Rules): Áp dụng quy tắc logic điều kiện để máy thực hiện hành động thông minh theo kịch bản.</w:t>
            </w:r>
          </w:p>
        </w:tc>
      </w:tr>
      <w:tr>
        <w:tc>
          <w:tcPr>
            <w:tcW w:type="dxa" w:w="720"/>
            <w:tcMar>
              <w:top w:w="70" w:type="dxa"/>
              <w:bottom w:w="70" w:type="dxa"/>
              <w:left w:w="80" w:type="dxa"/>
              <w:right w:w="80" w:type="dxa"/>
            </w:tcMar>
          </w:tcPr>
          <w:p>
            <w:pPr>
              <w:jc w:val="center"/>
            </w:pPr>
            <w:r>
              <w:rPr>
                <w:rFonts w:ascii="Times New Roman" w:hAnsi="Times New Roman"/>
                <w:b/>
                <w:sz w:val="18"/>
              </w:rPr>
              <w:t>17</w:t>
            </w:r>
          </w:p>
        </w:tc>
        <w:tc>
          <w:tcPr>
            <w:tcW w:type="dxa" w:w="1296"/>
            <w:tcMar>
              <w:top w:w="70" w:type="dxa"/>
              <w:bottom w:w="70" w:type="dxa"/>
              <w:left w:w="80" w:type="dxa"/>
              <w:right w:w="80" w:type="dxa"/>
            </w:tcMar>
          </w:tcPr>
          <w:p>
            <w:pPr>
              <w:jc w:val="center"/>
            </w:pPr>
            <w:r>
              <w:rPr>
                <w:rFonts w:ascii="Times New Roman" w:hAnsi="Times New Roman"/>
                <w:b/>
                <w:color w:val="0066CC"/>
                <w:sz w:val="18"/>
              </w:rPr>
              <w:t>5.C5.MR1</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Thuật toán AI dựa trên luật*</w:t>
            </w:r>
          </w:p>
        </w:tc>
        <w:tc>
          <w:tcPr>
            <w:tcW w:type="dxa" w:w="4896"/>
            <w:tcMar>
              <w:top w:w="70" w:type="dxa"/>
              <w:bottom w:w="70" w:type="dxa"/>
              <w:left w:w="80" w:type="dxa"/>
              <w:right w:w="80" w:type="dxa"/>
            </w:tcMar>
          </w:tcPr>
          <w:p>
            <w:pPr>
              <w:jc w:val="left"/>
            </w:pPr>
            <w:r>
              <w:rPr>
                <w:rFonts w:ascii="Times New Roman" w:hAnsi="Times New Roman"/>
                <w:sz w:val="17"/>
              </w:rPr>
              <w:t>Thực hành sử dụng cấu trúc nếu … thì … trong lập trình AI đơn giản.</w:t>
            </w:r>
          </w:p>
        </w:tc>
        <w:tc>
          <w:tcPr>
            <w:tcW w:type="dxa" w:w="5040"/>
            <w:tcMar>
              <w:top w:w="70" w:type="dxa"/>
              <w:bottom w:w="70" w:type="dxa"/>
              <w:left w:w="80" w:type="dxa"/>
              <w:right w:w="80" w:type="dxa"/>
            </w:tcMar>
          </w:tcPr>
          <w:p>
            <w:pPr>
              <w:jc w:val="left"/>
            </w:pPr>
            <w:r>
              <w:rPr>
                <w:rFonts w:ascii="Times New Roman" w:hAnsi="Times New Roman"/>
                <w:sz w:val="17"/>
              </w:rPr>
              <w:t>• Singapore MOE (Primary Computing Practice): Thực hành lập trình khối lệnh Scratch/Blockly: tạo nhân vật hoạt hình hoặc phần mềm hội thoại tự động (Chatbot) đơn giản phản hồi theo từ khóa câu hỏi.</w:t>
              <w:br/>
              <w:t>• MIT RAISE (Scratch AI Blocks): Trải nghiệm lập trình logic điều kiện kiểm soát trạng thái tương tác.</w:t>
              <w:br/>
              <w:t>• UNESCO (Techniques &amp; Applications - Apply Level): Kỹ năng tạo chương trình thông minh đơn giản.</w:t>
            </w:r>
          </w:p>
        </w:tc>
      </w:tr>
      <w:tr>
        <w:tc>
          <w:tcPr>
            <w:tcW w:type="dxa" w:w="720"/>
            <w:shd w:fill="F8F9FA"/>
            <w:tcMar>
              <w:top w:w="70" w:type="dxa"/>
              <w:bottom w:w="70" w:type="dxa"/>
              <w:left w:w="80" w:type="dxa"/>
              <w:right w:w="80" w:type="dxa"/>
            </w:tcMar>
          </w:tcPr>
          <w:p>
            <w:pPr>
              <w:jc w:val="center"/>
            </w:pPr>
            <w:r>
              <w:rPr>
                <w:rFonts w:ascii="Times New Roman" w:hAnsi="Times New Roman"/>
                <w:b/>
                <w:sz w:val="18"/>
              </w:rPr>
              <w:t>18</w:t>
            </w:r>
          </w:p>
        </w:tc>
        <w:tc>
          <w:tcPr>
            <w:tcW w:type="dxa" w:w="1296"/>
            <w:shd w:fill="F8F9FA"/>
            <w:tcMar>
              <w:top w:w="70" w:type="dxa"/>
              <w:bottom w:w="70" w:type="dxa"/>
              <w:left w:w="80" w:type="dxa"/>
              <w:right w:w="80" w:type="dxa"/>
            </w:tcMar>
          </w:tcPr>
          <w:p>
            <w:pPr>
              <w:jc w:val="center"/>
            </w:pPr>
            <w:r>
              <w:rPr>
                <w:rFonts w:ascii="Times New Roman" w:hAnsi="Times New Roman"/>
                <w:b/>
                <w:color w:val="B40000"/>
                <w:sz w:val="18"/>
              </w:rPr>
              <w:t>5.C5.2</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Làm quen với một số công cụ ứng dụng học máy trực quan*</w:t>
            </w:r>
          </w:p>
        </w:tc>
        <w:tc>
          <w:tcPr>
            <w:tcW w:type="dxa" w:w="4896"/>
            <w:shd w:fill="F8F9FA"/>
            <w:tcMar>
              <w:top w:w="70" w:type="dxa"/>
              <w:bottom w:w="70" w:type="dxa"/>
              <w:left w:w="80" w:type="dxa"/>
              <w:right w:w="80" w:type="dxa"/>
            </w:tcMar>
          </w:tcPr>
          <w:p>
            <w:pPr>
              <w:jc w:val="left"/>
            </w:pPr>
            <w:r>
              <w:rPr>
                <w:rFonts w:ascii="Times New Roman" w:hAnsi="Times New Roman"/>
                <w:sz w:val="17"/>
              </w:rPr>
              <w:t>Thực hiện được các thao tác cơ bản với công cụ trải nghiệm AI trực quan dựa trên học máy có giám sát như Teachable Machine, ML for Kids tích hợp trong Scratch, hoặc một số công cụ phù hợp khác.</w:t>
            </w:r>
          </w:p>
        </w:tc>
        <w:tc>
          <w:tcPr>
            <w:tcW w:type="dxa" w:w="5040"/>
            <w:shd w:fill="F8F9FA"/>
            <w:tcMar>
              <w:top w:w="70" w:type="dxa"/>
              <w:bottom w:w="70" w:type="dxa"/>
              <w:left w:w="80" w:type="dxa"/>
              <w:right w:w="80" w:type="dxa"/>
            </w:tcMar>
          </w:tcPr>
          <w:p>
            <w:pPr>
              <w:jc w:val="left"/>
            </w:pPr>
            <w:r>
              <w:rPr>
                <w:rFonts w:ascii="Times New Roman" w:hAnsi="Times New Roman"/>
                <w:sz w:val="17"/>
              </w:rPr>
              <w:t>• Google Teachable Machine &amp; Google DeepMind (Experience AI): Thực hiện các thao tác cơ bản trên công cụ học máy trực quan: kết nối webcam/micro, đặt tên nhóm phân loại, nạp hình ảnh mẫu và quan sát kết quả dự đoán của máy (có thể quan sát điểm số tin cậy nếu công cụ hiển thị).</w:t>
              <w:br/>
              <w:t>• AI4K12 (Big Idea 3 - Supervised Learning Tools): Làm quen với môi trường huấn luyện học máy trực quan không mã nguồn.</w:t>
              <w:br/>
              <w:t>• Singapore MOE (Applied EdTech): Khai thác công cụ số rèn luyện kỹ năng thực nghiệm.</w:t>
            </w:r>
          </w:p>
        </w:tc>
      </w:tr>
      <w:tr>
        <w:tc>
          <w:tcPr>
            <w:tcW w:type="dxa" w:w="720"/>
            <w:tcMar>
              <w:top w:w="70" w:type="dxa"/>
              <w:bottom w:w="70" w:type="dxa"/>
              <w:left w:w="80" w:type="dxa"/>
              <w:right w:w="80" w:type="dxa"/>
            </w:tcMar>
          </w:tcPr>
          <w:p>
            <w:pPr>
              <w:jc w:val="center"/>
            </w:pPr>
            <w:r>
              <w:rPr>
                <w:rFonts w:ascii="Times New Roman" w:hAnsi="Times New Roman"/>
                <w:b/>
                <w:sz w:val="18"/>
              </w:rPr>
              <w:t>19</w:t>
            </w:r>
          </w:p>
        </w:tc>
        <w:tc>
          <w:tcPr>
            <w:tcW w:type="dxa" w:w="1296"/>
            <w:tcMar>
              <w:top w:w="70" w:type="dxa"/>
              <w:bottom w:w="70" w:type="dxa"/>
              <w:left w:w="80" w:type="dxa"/>
              <w:right w:w="80" w:type="dxa"/>
            </w:tcMar>
          </w:tcPr>
          <w:p>
            <w:pPr>
              <w:jc w:val="center"/>
            </w:pPr>
            <w:r>
              <w:rPr>
                <w:rFonts w:ascii="Times New Roman" w:hAnsi="Times New Roman"/>
                <w:b/>
                <w:color w:val="0066CC"/>
                <w:sz w:val="18"/>
              </w:rPr>
              <w:t>5.C5.MR2</w:t>
            </w:r>
          </w:p>
        </w:tc>
        <w:tc>
          <w:tcPr>
            <w:tcW w:type="dxa" w:w="3312"/>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Làm quen với một số công cụ ứng dụng học máy trực quan*</w:t>
            </w:r>
          </w:p>
        </w:tc>
        <w:tc>
          <w:tcPr>
            <w:tcW w:type="dxa" w:w="4896"/>
            <w:tcMar>
              <w:top w:w="70" w:type="dxa"/>
              <w:bottom w:w="70" w:type="dxa"/>
              <w:left w:w="80" w:type="dxa"/>
              <w:right w:w="80" w:type="dxa"/>
            </w:tcMar>
          </w:tcPr>
          <w:p>
            <w:pPr>
              <w:jc w:val="left"/>
            </w:pPr>
            <w:r>
              <w:rPr>
                <w:rFonts w:ascii="Times New Roman" w:hAnsi="Times New Roman"/>
                <w:sz w:val="17"/>
              </w:rPr>
              <w:t>Huấn luyện được một mô hình phân loại đơn giản trên công cụ trải nghiệm AI trực quan, ví dụ: phân loại lá cây khoẻ – lá cây bị sâu bệnh.</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Classification Project) &amp; MIT RAISE: Thực hành dự án học máy thị giác: huấn luyện mô hình phân loại hình ảnh thực vật (lá cây khỏe – lá cây sâu bệnh) phục vụ nông nghiệp thông minh.</w:t>
              <w:br/>
              <w:t>• AI4K12 (Big Idea 3 - Model Training): Trải nghiệm quy trình chuyển hóa dữ liệu hình ảnh thành mô hình học máy phân loại được.</w:t>
              <w:br/>
              <w:t>• OECD (Science &amp; Technology Competencies): Vận dụng công nghệ AI giải quyết bài toán sinh học – môi trường thực tế.</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20</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5.C5.MR3</w:t>
            </w:r>
          </w:p>
        </w:tc>
        <w:tc>
          <w:tcPr>
            <w:tcW w:type="dxa" w:w="3312"/>
            <w:shd w:fill="F8F9FA"/>
            <w:tcMar>
              <w:top w:w="70" w:type="dxa"/>
              <w:bottom w:w="70" w:type="dxa"/>
              <w:left w:w="80" w:type="dxa"/>
              <w:right w:w="80" w:type="dxa"/>
            </w:tcMar>
          </w:tcPr>
          <w:p>
            <w:pPr>
              <w:jc w:val="left"/>
            </w:pPr>
            <w:r>
              <w:rPr>
                <w:rFonts w:ascii="Times New Roman" w:hAnsi="Times New Roman"/>
                <w:sz w:val="17"/>
              </w:rPr>
              <w:t>C. Các kĩ thuật và ứng dụng AI</w:t>
              <w:br/>
              <w:t>• *Kĩ thuật và thuật toán AI – Làm quen với một số công cụ ứng dụng học máy trực quan*</w:t>
            </w:r>
          </w:p>
        </w:tc>
        <w:tc>
          <w:tcPr>
            <w:tcW w:type="dxa" w:w="4896"/>
            <w:shd w:fill="F8F9FA"/>
            <w:tcMar>
              <w:top w:w="70" w:type="dxa"/>
              <w:bottom w:w="70" w:type="dxa"/>
              <w:left w:w="80" w:type="dxa"/>
              <w:right w:w="80" w:type="dxa"/>
            </w:tcMar>
          </w:tcPr>
          <w:p>
            <w:pPr>
              <w:jc w:val="left"/>
            </w:pPr>
            <w:r>
              <w:rPr>
                <w:rFonts w:ascii="Times New Roman" w:hAnsi="Times New Roman"/>
                <w:sz w:val="17"/>
              </w:rPr>
              <w:t>Kiểm tra được kết quả do mô hình đưa ra, chỉ ra được những trường hợp mô hình phân loại sai.</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Model Testing &amp; Error Analysis): Thực hành kiểm tra mô hình với ảnh mới, quan sát kết quả phán đoán và chỉ ra các trường hợp mô hình nhận dạng sai (Error Analysis).</w:t>
              <w:br/>
              <w:t>• AI4K12 (Big Idea 3 - Evaluating Models): Nhận biết giới hạn của mô hình học máy khi gặp dữ liệu mới.</w:t>
              <w:br/>
              <w:t>• Google for Education (Critically Evaluate Output): Phân tích nguyên nhân khiến máy đưa ra kết quả sai.</w:t>
            </w:r>
          </w:p>
        </w:tc>
      </w:tr>
      <w:tr>
        <w:tc>
          <w:tcPr>
            <w:tcW w:type="dxa" w:w="720"/>
            <w:tcMar>
              <w:top w:w="70" w:type="dxa"/>
              <w:bottom w:w="70" w:type="dxa"/>
              <w:left w:w="80" w:type="dxa"/>
              <w:right w:w="80" w:type="dxa"/>
            </w:tcMar>
          </w:tcPr>
          <w:p>
            <w:pPr>
              <w:jc w:val="center"/>
            </w:pPr>
            <w:r>
              <w:rPr>
                <w:rFonts w:ascii="Times New Roman" w:hAnsi="Times New Roman"/>
                <w:b/>
                <w:sz w:val="18"/>
              </w:rPr>
              <w:t>21</w:t>
            </w:r>
          </w:p>
        </w:tc>
        <w:tc>
          <w:tcPr>
            <w:tcW w:type="dxa" w:w="1296"/>
            <w:tcMar>
              <w:top w:w="70" w:type="dxa"/>
              <w:bottom w:w="70" w:type="dxa"/>
              <w:left w:w="80" w:type="dxa"/>
              <w:right w:w="80" w:type="dxa"/>
            </w:tcMar>
          </w:tcPr>
          <w:p>
            <w:pPr>
              <w:jc w:val="center"/>
            </w:pPr>
            <w:r>
              <w:rPr>
                <w:rFonts w:ascii="Times New Roman" w:hAnsi="Times New Roman"/>
                <w:b/>
                <w:color w:val="B40000"/>
                <w:sz w:val="18"/>
              </w:rPr>
              <w:t>5.D1.1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Quy trình huấn luyện AI*</w:t>
            </w:r>
          </w:p>
        </w:tc>
        <w:tc>
          <w:tcPr>
            <w:tcW w:type="dxa" w:w="4896"/>
            <w:tcMar>
              <w:top w:w="70" w:type="dxa"/>
              <w:bottom w:w="70" w:type="dxa"/>
              <w:left w:w="80" w:type="dxa"/>
              <w:right w:w="80" w:type="dxa"/>
            </w:tcMar>
          </w:tcPr>
          <w:p>
            <w:pPr>
              <w:jc w:val="left"/>
            </w:pPr>
            <w:r>
              <w:rPr>
                <w:rFonts w:ascii="Times New Roman" w:hAnsi="Times New Roman"/>
                <w:sz w:val="17"/>
              </w:rPr>
              <w:t>Mô tả được ở mức độ đơn giản về các bước cơ bản trong quá trình huấn luyện mô hình AI: xác định vấn đề, thu thập dữ liệu, dạy máy học, kiểm tra và đánh giá kết quả.</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The 4-Stage AI Lifecycle): Mô tả được 4 bước cơ bản của dự án AI: (1) Xác định vấn đề $\rightarrow$ (2) Thu thập dữ liệu $\rightarrow$ (3) Dạy máy học $\rightarrow$ (4) Kiểm tra và đánh giá kết quả.</w:t>
              <w:br/>
              <w:t>• AI4K12 (Big Idea 3 - Machine Learning Workflow): Quy trình kỹ thuật cơ bản để phát triển giải pháp học máy.</w:t>
              <w:br/>
              <w:t>• UNESCO (AI System Design - Understand Level): Bước đầu làm quen với vòng đời phát triển hệ thống AI.</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22</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5.D1.MR1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*Nhận diện và hình thành giải pháp – Quy trình huấn luyện AI*</w:t>
            </w:r>
          </w:p>
        </w:tc>
        <w:tc>
          <w:tcPr>
            <w:tcW w:type="dxa" w:w="4896"/>
            <w:shd w:fill="F8F9FA"/>
            <w:tcMar>
              <w:top w:w="70" w:type="dxa"/>
              <w:bottom w:w="70" w:type="dxa"/>
              <w:left w:w="80" w:type="dxa"/>
              <w:right w:w="80" w:type="dxa"/>
            </w:tcMar>
          </w:tcPr>
          <w:p>
            <w:pPr>
              <w:jc w:val="left"/>
            </w:pPr>
            <w:r>
              <w:rPr>
                <w:rFonts w:ascii="Times New Roman" w:hAnsi="Times New Roman"/>
                <w:sz w:val="17"/>
              </w:rPr>
              <w:t>Thực hành thu thập dữ liệu nhằm huấn luyện mô hình AI giải quyết một vấn đề đơn giản.</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&amp; MIT Day of AI (Hands-on Data Collection Lab): Thực hành chụp ảnh, thu âm hoặc sưu tập mẫu dữ liệu thực tế theo yêu cầu đề bài để làm dữ liệu huấn luyện.</w:t>
              <w:br/>
              <w:t>• UNESCO (AI System Design - Apply Level): Kỹ năng thực hiện bước chuẩn bị dữ liệu trong chu trình AI.</w:t>
              <w:br/>
              <w:t>• Singapore MOE (Computational Practice): Rèn luyện tính cẩn thận và kiên trì khi thu thập dữ liệu.</w:t>
            </w:r>
          </w:p>
        </w:tc>
      </w:tr>
      <w:tr>
        <w:tc>
          <w:tcPr>
            <w:tcW w:type="dxa" w:w="720"/>
            <w:tcMar>
              <w:top w:w="70" w:type="dxa"/>
              <w:bottom w:w="70" w:type="dxa"/>
              <w:left w:w="80" w:type="dxa"/>
              <w:right w:w="80" w:type="dxa"/>
            </w:tcMar>
          </w:tcPr>
          <w:p>
            <w:pPr>
              <w:jc w:val="center"/>
            </w:pPr>
            <w:r>
              <w:rPr>
                <w:rFonts w:ascii="Times New Roman" w:hAnsi="Times New Roman"/>
                <w:b/>
                <w:sz w:val="18"/>
              </w:rPr>
              <w:t>23</w:t>
            </w:r>
          </w:p>
        </w:tc>
        <w:tc>
          <w:tcPr>
            <w:tcW w:type="dxa" w:w="1296"/>
            <w:tcMar>
              <w:top w:w="70" w:type="dxa"/>
              <w:bottom w:w="70" w:type="dxa"/>
              <w:left w:w="80" w:type="dxa"/>
              <w:right w:w="80" w:type="dxa"/>
            </w:tcMar>
          </w:tcPr>
          <w:p>
            <w:pPr>
              <w:jc w:val="center"/>
            </w:pPr>
            <w:r>
              <w:rPr>
                <w:rFonts w:ascii="Times New Roman" w:hAnsi="Times New Roman"/>
                <w:b/>
                <w:color w:val="B40000"/>
                <w:sz w:val="18"/>
              </w:rPr>
              <w:t>5.D2.1</w:t>
            </w:r>
          </w:p>
        </w:tc>
        <w:tc>
          <w:tcPr>
            <w:tcW w:type="dxa" w:w="3312"/>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Cải tiến hệ thống AI bằng dữ liệu*</w:t>
            </w:r>
          </w:p>
        </w:tc>
        <w:tc>
          <w:tcPr>
            <w:tcW w:type="dxa" w:w="4896"/>
            <w:tcMar>
              <w:top w:w="70" w:type="dxa"/>
              <w:bottom w:w="70" w:type="dxa"/>
              <w:left w:w="80" w:type="dxa"/>
              <w:right w:w="80" w:type="dxa"/>
            </w:tcMar>
          </w:tcPr>
          <w:p>
            <w:pPr>
              <w:jc w:val="left"/>
            </w:pPr>
            <w:r>
              <w:rPr>
                <w:rFonts w:ascii="Times New Roman" w:hAnsi="Times New Roman"/>
                <w:sz w:val="17"/>
              </w:rPr>
              <w:t>Giải thích được bằng ví dụ rằng hệ thống AI có thể được cải tiến và hoạt động tốt hơn khi dữ liệu được bổ sung và cập nhật thường xuyên.</w:t>
            </w:r>
          </w:p>
        </w:tc>
        <w:tc>
          <w:tcPr>
            <w:tcW w:type="dxa" w:w="5040"/>
            <w:tcMar>
              <w:top w:w="70" w:type="dxa"/>
              <w:bottom w:w="70" w:type="dxa"/>
              <w:left w:w="80" w:type="dxa"/>
              <w:right w:w="80" w:type="dxa"/>
            </w:tcMar>
          </w:tcPr>
          <w:p>
            <w:pPr>
              <w:jc w:val="left"/>
            </w:pPr>
            <w:r>
              <w:rPr>
                <w:rFonts w:ascii="Times New Roman" w:hAnsi="Times New Roman"/>
                <w:sz w:val="17"/>
              </w:rPr>
              <w:t>• Google DeepMind (Experience AI - Improving AI with Data): Hiểu rằng hệ thống AI có thể được cải tiến khi dữ liệu được bổ sung, cập nhật và hệ thống được huấn luyện, điều chỉnh phù hợp.</w:t>
              <w:br/>
              <w:t>• AI4K12 (Big Idea 3): Nhận biết việc bổ sung dữ liệu mới, phong phú và chính xác giúp mô hình AI phân loại tốt hơn.</w:t>
              <w:br/>
              <w:t>• OECD (Adaptive Technology Systems): Tính thích ứng và cải tiến của hệ thống công nghệ.</w:t>
            </w:r>
          </w:p>
        </w:tc>
      </w:tr>
      <w:tr>
        <w:tc>
          <w:tcPr>
            <w:tcW w:type="dxa" w:w="720"/>
            <w:shd w:fill="F8F9FA"/>
            <w:tcMar>
              <w:top w:w="70" w:type="dxa"/>
              <w:bottom w:w="70" w:type="dxa"/>
              <w:left w:w="80" w:type="dxa"/>
              <w:right w:w="80" w:type="dxa"/>
            </w:tcMar>
          </w:tcPr>
          <w:p>
            <w:pPr>
              <w:jc w:val="center"/>
            </w:pPr>
            <w:r>
              <w:rPr>
                <w:rFonts w:ascii="Times New Roman" w:hAnsi="Times New Roman"/>
                <w:b/>
                <w:sz w:val="18"/>
              </w:rPr>
              <w:t>24</w:t>
            </w:r>
          </w:p>
        </w:tc>
        <w:tc>
          <w:tcPr>
            <w:tcW w:type="dxa" w:w="1296"/>
            <w:shd w:fill="F8F9FA"/>
            <w:tcMar>
              <w:top w:w="70" w:type="dxa"/>
              <w:bottom w:w="70" w:type="dxa"/>
              <w:left w:w="80" w:type="dxa"/>
              <w:right w:w="80" w:type="dxa"/>
            </w:tcMar>
          </w:tcPr>
          <w:p>
            <w:pPr>
              <w:jc w:val="center"/>
            </w:pPr>
            <w:r>
              <w:rPr>
                <w:rFonts w:ascii="Times New Roman" w:hAnsi="Times New Roman"/>
                <w:b/>
                <w:color w:val="0066CC"/>
                <w:sz w:val="18"/>
              </w:rPr>
              <w:t>5.D2.MR1</w:t>
            </w:r>
          </w:p>
        </w:tc>
        <w:tc>
          <w:tcPr>
            <w:tcW w:type="dxa" w:w="3312"/>
            <w:shd w:fill="F8F9FA"/>
            <w:tcMar>
              <w:top w:w="70" w:type="dxa"/>
              <w:bottom w:w="70" w:type="dxa"/>
              <w:left w:w="80" w:type="dxa"/>
              <w:right w:w="80" w:type="dxa"/>
            </w:tcMar>
          </w:tcPr>
          <w:p>
            <w:pPr>
              <w:jc w:val="left"/>
            </w:pPr>
            <w:r>
              <w:rPr>
                <w:rFonts w:ascii="Times New Roman" w:hAnsi="Times New Roman"/>
                <w:sz w:val="17"/>
              </w:rPr>
              <w:t>D. Thiết kế hệ thống AI</w:t>
              <w:br/>
              <w:t>• *Cấu trúc và tương tác, cải tiến hệ thống – Cải tiến hệ thống AI bằng dữ liệu*</w:t>
            </w:r>
          </w:p>
        </w:tc>
        <w:tc>
          <w:tcPr>
            <w:tcW w:type="dxa" w:w="4896"/>
            <w:shd w:fill="F8F9FA"/>
            <w:tcMar>
              <w:top w:w="70" w:type="dxa"/>
              <w:bottom w:w="70" w:type="dxa"/>
              <w:left w:w="80" w:type="dxa"/>
              <w:right w:w="80" w:type="dxa"/>
            </w:tcMar>
          </w:tcPr>
          <w:p>
            <w:pPr>
              <w:jc w:val="left"/>
            </w:pPr>
            <w:r>
              <w:rPr>
                <w:rFonts w:ascii="Times New Roman" w:hAnsi="Times New Roman"/>
                <w:sz w:val="17"/>
              </w:rPr>
              <w:t>Thực hành cải tiến hệ thống AI bằng cách bổ sung dữ liệu.</w:t>
            </w:r>
          </w:p>
        </w:tc>
        <w:tc>
          <w:tcPr>
            <w:tcW w:type="dxa" w:w="5040"/>
            <w:shd w:fill="F8F9FA"/>
            <w:tcMar>
              <w:top w:w="70" w:type="dxa"/>
              <w:bottom w:w="70" w:type="dxa"/>
              <w:left w:w="80" w:type="dxa"/>
              <w:right w:w="80" w:type="dxa"/>
            </w:tcMar>
          </w:tcPr>
          <w:p>
            <w:pPr>
              <w:jc w:val="left"/>
            </w:pPr>
            <w:r>
              <w:rPr>
                <w:rFonts w:ascii="Times New Roman" w:hAnsi="Times New Roman"/>
                <w:sz w:val="17"/>
              </w:rPr>
              <w:t>• Google DeepMind (Experience AI - Iterative Retraining Lab): Thao tác thực hành bổ sung thêm các mẫu ảnh mới vào tập dữ liệu, thực hiện tái huấn luyện (Retrain) và kiểm tra lại xem kết quả phân loại của mô hình có được cải thiện hay không.</w:t>
              <w:br/>
              <w:t>• MIT Day of AI (Model Debugging): Kỹ năng tinh chỉnh và gỡ lỗi mô hình AI thông qua việc làm giàu tập dữ liệu.</w:t>
              <w:br/>
              <w:t>• Singapore MOE (Computational Thinking - Iterative Problem Solving): Rèn luyện thói quen thử nghiệm và cải tiến lặp lại.</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