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rPr>
          <w:rFonts w:ascii="Calibri" w:cs="Calibri" w:hAnsi="Calibri" w:eastAsia="Calibri"/>
          <w:sz w:val="28"/>
          <w:szCs w:val="28"/>
        </w:rPr>
      </w:pP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98"/>
        <w:gridCol w:w="8478"/>
      </w:tblGrid>
      <w:tr>
        <w:tblPrEx>
          <w:shd w:val="clear" w:color="auto" w:fill="ced7e7"/>
        </w:tblPrEx>
        <w:trPr>
          <w:trHeight w:val="926" w:hRule="atLeast"/>
        </w:trPr>
        <w:tc>
          <w:tcPr>
            <w:tcW w:type="dxa" w:w="10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  <w:drawing>
                <wp:inline distT="0" distB="0" distL="0" distR="0">
                  <wp:extent cx="542925" cy="546100"/>
                  <wp:effectExtent l="0" t="0" r="0" b="0"/>
                  <wp:docPr id="1073741825" name="officeArt object" descr="school-learn-study-hat-graduate-5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school-learn-study-hat-graduate-512.png" descr="school-learn-study-hat-graduate-512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mbria" w:cs="Cambria" w:hAnsi="Cambria" w:eastAsia="Cambria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>Study</w:t>
            </w:r>
          </w:p>
        </w:tc>
      </w:tr>
    </w:tbl>
    <w:p>
      <w:pPr>
        <w:pStyle w:val="Body"/>
        <w:widowControl w:val="0"/>
        <w:spacing w:line="240" w:lineRule="auto"/>
        <w:rPr>
          <w:rFonts w:ascii="Calibri" w:cs="Calibri" w:hAnsi="Calibri" w:eastAsia="Calibri"/>
          <w:sz w:val="28"/>
          <w:szCs w:val="28"/>
        </w:rPr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Read Chapter 5, section 5.1, 5.3, 5.5, 5.6, 5.7 and 5.10 of </w:t>
      </w:r>
      <w:r>
        <w:rPr>
          <w:rtl w:val="0"/>
        </w:rPr>
        <w:t>“</w:t>
      </w:r>
      <w:r>
        <w:rPr>
          <w:rtl w:val="0"/>
          <w:lang w:val="en-US"/>
        </w:rPr>
        <w:t>How to Think Like a Computer Scientist: Learning with Python 3</w:t>
      </w:r>
      <w:r>
        <w:rPr>
          <w:rtl w:val="0"/>
        </w:rPr>
        <w:t>”</w:t>
      </w:r>
      <w:r>
        <w:rPr>
          <w:rtl w:val="0"/>
        </w:rPr>
        <w:t>: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"http://www.ict.ru.ac.za/Resources/cspw/thinkcspy3/thinkcspy3.pdf"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http://www.ict.ru.ac.za/Resources/cspw/thinkcspy3/thinkcspy3.pdf</w:t>
      </w:r>
      <w:r>
        <w:rPr/>
        <w:fldChar w:fldCharType="end" w:fldLock="0"/>
      </w:r>
    </w:p>
    <w:p>
      <w:pPr>
        <w:pStyle w:val="Body"/>
      </w:pPr>
      <w:r>
        <w:rPr>
          <w:rtl w:val="0"/>
          <w:lang w:val="en-US"/>
        </w:rPr>
        <w:t>And then answer the following questions: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is Boolean? Write down 3 different expression that results a Boolean type (i.e. 5 == 6)</w:t>
      </w:r>
    </w:p>
    <w:p>
      <w:pPr>
        <w:pStyle w:val="Body"/>
      </w:pPr>
      <w:r>
        <w:rPr>
          <w:rtl w:val="0"/>
          <w:lang w:val="en-US"/>
        </w:rPr>
        <w:t>-Boolean is either True or False.</w:t>
      </w:r>
    </w:p>
    <w:p>
      <w:pPr>
        <w:pStyle w:val="Body"/>
      </w:pPr>
      <w:r>
        <w:rPr>
          <w:rtl w:val="0"/>
          <w:lang w:val="fr-FR"/>
        </w:rPr>
        <w:t>-3 expression:</w:t>
      </w:r>
    </w:p>
    <w:p>
      <w:pPr>
        <w:pStyle w:val="Body"/>
      </w:pPr>
      <w:r>
        <w:rPr>
          <w:rtl w:val="0"/>
        </w:rPr>
        <w:tab/>
        <w:t>_9 == 10</w:t>
      </w:r>
    </w:p>
    <w:p>
      <w:pPr>
        <w:pStyle w:val="Body"/>
      </w:pPr>
      <w:r>
        <w:rPr>
          <w:rtl w:val="0"/>
          <w:lang w:val="en-US"/>
        </w:rPr>
        <w:tab/>
        <w:t>_</w:t>
      </w:r>
      <w:r>
        <w:rPr>
          <w:rtl w:val="0"/>
        </w:rPr>
        <w:t>”</w:t>
      </w:r>
      <w:r>
        <w:rPr>
          <w:rtl w:val="0"/>
        </w:rPr>
        <w:t>b</w:t>
      </w:r>
      <w:r>
        <w:rPr>
          <w:rtl w:val="0"/>
        </w:rPr>
        <w:t xml:space="preserve">” </w:t>
      </w:r>
      <w:r>
        <w:rPr>
          <w:rtl w:val="0"/>
        </w:rPr>
        <w:t xml:space="preserve">+ </w:t>
      </w:r>
      <w:r>
        <w:rPr>
          <w:rtl w:val="0"/>
        </w:rPr>
        <w:t>“</w:t>
      </w:r>
      <w:r>
        <w:rPr>
          <w:rtl w:val="0"/>
        </w:rPr>
        <w:t>ye</w:t>
      </w:r>
      <w:r>
        <w:rPr>
          <w:rtl w:val="0"/>
        </w:rPr>
        <w:t xml:space="preserve">” </w:t>
      </w:r>
      <w:r>
        <w:rPr>
          <w:rtl w:val="0"/>
        </w:rPr>
        <w:t xml:space="preserve">== </w:t>
      </w:r>
      <w:r>
        <w:rPr>
          <w:rtl w:val="0"/>
        </w:rPr>
        <w:t>“</w:t>
      </w:r>
      <w:r>
        <w:rPr>
          <w:rtl w:val="0"/>
        </w:rPr>
        <w:t>bye</w:t>
      </w:r>
      <w:r>
        <w:rPr>
          <w:rtl w:val="0"/>
        </w:rPr>
        <w:t>”</w:t>
      </w:r>
    </w:p>
    <w:p>
      <w:pPr>
        <w:pStyle w:val="Body"/>
      </w:pPr>
      <w:r>
        <w:rPr>
          <w:rtl w:val="0"/>
        </w:rPr>
        <w:tab/>
        <w:t>_8 == (6+7)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is a flow chart? Draw flow chart for the following code snippet: (you can draw on a paper, take a picture of it)</w:t>
      </w:r>
    </w:p>
    <w:p>
      <w:pPr>
        <w:pStyle w:val="Body"/>
        <w:ind w:left="720" w:firstLine="0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</w:rPr>
        <w:t xml:space="preserve">if name == </w:t>
      </w:r>
      <w:r>
        <w:rPr>
          <w:rStyle w:val="None"/>
          <w:rFonts w:ascii="Courier New" w:hAnsi="Courier New" w:hint="default"/>
          <w:rtl w:val="0"/>
        </w:rPr>
        <w:t>“</w:t>
      </w:r>
      <w:r>
        <w:rPr>
          <w:rStyle w:val="None"/>
          <w:rFonts w:ascii="Courier New" w:hAnsi="Courier New"/>
          <w:rtl w:val="0"/>
          <w:lang w:val="pt-PT"/>
        </w:rPr>
        <w:t>Anh Quan":</w:t>
      </w:r>
    </w:p>
    <w:p>
      <w:pPr>
        <w:pStyle w:val="Body"/>
        <w:ind w:left="720" w:firstLine="0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</w:rPr>
        <w:t xml:space="preserve">    print(</w:t>
      </w:r>
      <w:r>
        <w:rPr>
          <w:rStyle w:val="None"/>
          <w:rFonts w:ascii="Courier New" w:hAnsi="Courier New" w:hint="default"/>
          <w:rtl w:val="0"/>
        </w:rPr>
        <w:t>“</w:t>
      </w:r>
      <w:r>
        <w:rPr>
          <w:rStyle w:val="None"/>
          <w:rFonts w:ascii="Courier New" w:hAnsi="Courier New"/>
          <w:rtl w:val="0"/>
          <w:lang w:val="en-US"/>
        </w:rPr>
        <w:t>Hand some")</w:t>
      </w:r>
    </w:p>
    <w:p>
      <w:pPr>
        <w:pStyle w:val="Body"/>
        <w:ind w:left="720" w:firstLine="0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</w:rPr>
        <w:t xml:space="preserve">elif name == </w:t>
      </w:r>
      <w:r>
        <w:rPr>
          <w:rStyle w:val="None"/>
          <w:rFonts w:ascii="Courier New" w:hAnsi="Courier New" w:hint="default"/>
          <w:rtl w:val="0"/>
        </w:rPr>
        <w:t>“</w:t>
      </w:r>
      <w:r>
        <w:rPr>
          <w:rStyle w:val="None"/>
          <w:rFonts w:ascii="Courier New" w:hAnsi="Courier New"/>
          <w:rtl w:val="0"/>
          <w:lang w:val="pt-PT"/>
        </w:rPr>
        <w:t>Minh Duc":</w:t>
      </w:r>
    </w:p>
    <w:p>
      <w:pPr>
        <w:pStyle w:val="Body"/>
        <w:ind w:left="720" w:firstLine="0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 xml:space="preserve">    even_more_handsome = True</w:t>
      </w:r>
    </w:p>
    <w:p>
      <w:pPr>
        <w:pStyle w:val="Body"/>
        <w:ind w:left="720" w:firstLine="0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da-DK"/>
        </w:rPr>
        <w:t>else:</w:t>
      </w:r>
    </w:p>
    <w:p>
      <w:pPr>
        <w:pStyle w:val="Body"/>
        <w:ind w:left="720" w:firstLine="0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it-IT"/>
        </w:rPr>
        <w:t xml:space="preserve">    webbrowser.open(</w:t>
      </w:r>
      <w:r>
        <w:rPr>
          <w:rStyle w:val="None"/>
          <w:rFonts w:ascii="Courier New" w:hAnsi="Courier New" w:hint="default"/>
          <w:rtl w:val="0"/>
        </w:rPr>
        <w:t>“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"https://www.youtube.com/watch?v=04854XqcfCY"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https://www.youtube.com/watch?v=04854XqcfCY</w:t>
      </w:r>
      <w:r>
        <w:rPr/>
        <w:fldChar w:fldCharType="end" w:fldLock="0"/>
      </w:r>
      <w:r>
        <w:rPr>
          <w:rStyle w:val="None"/>
          <w:rFonts w:ascii="Courier New" w:hAnsi="Courier New" w:hint="default"/>
          <w:rtl w:val="0"/>
        </w:rPr>
        <w:t>”</w:t>
      </w:r>
      <w:r>
        <w:rPr>
          <w:rStyle w:val="None"/>
          <w:rFonts w:ascii="Courier New" w:hAnsi="Courier New"/>
          <w:rtl w:val="0"/>
        </w:rPr>
        <w:t>)</w:t>
      </w:r>
    </w:p>
    <w:p>
      <w:pPr>
        <w:pStyle w:val="Body"/>
        <w:ind w:left="720" w:firstLine="0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cs="Courier New" w:hAnsi="Courier New" w:eastAsia="Courier New"/>
        </w:rPr>
        <w:drawing>
          <wp:inline distT="0" distB="0" distL="0" distR="0">
            <wp:extent cx="3976688" cy="3970083"/>
            <wp:effectExtent l="0" t="0" r="0" b="0"/>
            <wp:docPr id="1073741826" name="officeArt object" descr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1.png" descr="image2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39700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Style w:val="None"/>
          <w:rFonts w:ascii="Courier New" w:cs="Courier New" w:hAnsi="Courier New" w:eastAsia="Courier New"/>
        </w:rPr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is nested conditionals? Write a piece of code that uses nested conditionals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-Nested conditionals are loops within loops. In a conditional can contain branches and inside those branches they can contain other branches which have conditional statements too.</w:t>
      </w:r>
    </w:p>
    <w:p>
      <w:pPr>
        <w:pStyle w:val="Body"/>
      </w:pPr>
      <w:r>
        <w:rPr>
          <w:rtl w:val="0"/>
          <w:lang w:val="en-US"/>
        </w:rPr>
        <w:t>-Example:</w:t>
      </w:r>
    </w:p>
    <w:p>
      <w:pPr>
        <w:pStyle w:val="Body"/>
      </w:pPr>
    </w:p>
    <w:p>
      <w:pPr>
        <w:pStyle w:val="Body"/>
      </w:pPr>
      <w:r>
        <w:rPr>
          <w:rtl w:val="0"/>
        </w:rPr>
        <w:t>if (a + b) &gt; c:</w:t>
      </w:r>
    </w:p>
    <w:p>
      <w:pPr>
        <w:pStyle w:val="Body"/>
      </w:pPr>
      <w:r>
        <w:rPr>
          <w:rtl w:val="0"/>
        </w:rPr>
        <w:tab/>
        <w:t>print(</w:t>
      </w:r>
      <w:r>
        <w:rPr>
          <w:rtl w:val="0"/>
        </w:rPr>
        <w:t>“</w:t>
      </w:r>
      <w:r>
        <w:rPr>
          <w:rtl w:val="0"/>
          <w:lang w:val="it-IT"/>
        </w:rPr>
        <w:t>Hello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</w:pPr>
      <w:r>
        <w:rPr>
          <w:rtl w:val="0"/>
          <w:lang w:val="da-DK"/>
        </w:rPr>
        <w:t xml:space="preserve">else: </w:t>
      </w:r>
    </w:p>
    <w:p>
      <w:pPr>
        <w:pStyle w:val="Body"/>
      </w:pPr>
      <w:r>
        <w:rPr>
          <w:rtl w:val="0"/>
        </w:rPr>
        <w:tab/>
        <w:t>if (a+b) &lt; c:</w:t>
      </w:r>
    </w:p>
    <w:p>
      <w:pPr>
        <w:pStyle w:val="Body"/>
      </w:pPr>
      <w:r>
        <w:rPr>
          <w:rtl w:val="0"/>
        </w:rPr>
        <w:tab/>
        <w:tab/>
        <w:t>print(</w:t>
      </w:r>
      <w:r>
        <w:rPr>
          <w:rtl w:val="0"/>
        </w:rPr>
        <w:t>“</w:t>
      </w:r>
      <w:r>
        <w:rPr>
          <w:rtl w:val="0"/>
          <w:lang w:val="en-US"/>
        </w:rPr>
        <w:t>Bye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</w:pPr>
      <w:r>
        <w:rPr>
          <w:rtl w:val="0"/>
        </w:rPr>
        <w:tab/>
        <w:t>if (a+b) == c:</w:t>
      </w:r>
    </w:p>
    <w:p>
      <w:pPr>
        <w:pStyle w:val="Body"/>
      </w:pPr>
      <w:r>
        <w:rPr>
          <w:rtl w:val="0"/>
        </w:rPr>
        <w:tab/>
        <w:tab/>
        <w:t>print(</w:t>
      </w:r>
      <w:r>
        <w:rPr>
          <w:rtl w:val="0"/>
        </w:rPr>
        <w:t>“</w:t>
      </w:r>
      <w:r>
        <w:rPr>
          <w:rtl w:val="0"/>
        </w:rPr>
        <w:t>Hi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</w:pPr>
      <w:r>
        <w:rPr>
          <w:rtl w:val="0"/>
          <w:lang w:val="da-DK"/>
        </w:rPr>
        <w:tab/>
        <w:t>else:</w:t>
      </w:r>
    </w:p>
    <w:p>
      <w:pPr>
        <w:pStyle w:val="Body"/>
      </w:pPr>
      <w:r>
        <w:rPr>
          <w:rtl w:val="0"/>
        </w:rPr>
        <w:tab/>
        <w:tab/>
        <w:t>print(</w:t>
      </w:r>
      <w:r>
        <w:rPr>
          <w:rtl w:val="0"/>
        </w:rPr>
        <w:t>“</w:t>
      </w:r>
      <w:r>
        <w:rPr>
          <w:rtl w:val="0"/>
        </w:rPr>
        <w:t>No</w:t>
      </w:r>
      <w:r>
        <w:rPr>
          <w:rtl w:val="0"/>
        </w:rPr>
        <w:t>”</w:t>
      </w:r>
      <w:r>
        <w:rPr>
          <w:rtl w:val="0"/>
        </w:rPr>
        <w:t>)</w:t>
        <w:tab/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u w:val="single" w:color="1155cc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1">
    <w:name w:val="Hyperlink.1"/>
    <w:basedOn w:val="None"/>
    <w:next w:val="Hyperlink.1"/>
    <w:rPr>
      <w:rFonts w:ascii="Courier New" w:cs="Courier New" w:hAnsi="Courier New" w:eastAsia="Courier New"/>
      <w:color w:val="1155cc"/>
      <w:u w:val="single" w:color="1155cc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