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688C1" w14:textId="5D76CCB9" w:rsidR="00CD2EC6" w:rsidRPr="008057EA" w:rsidRDefault="00C57982" w:rsidP="00986B21">
      <w:pPr>
        <w:jc w:val="both"/>
        <w:rPr>
          <w:rFonts w:ascii="Times New Roman" w:hAnsi="Times New Roman" w:cs="Times New Roman"/>
          <w:b/>
          <w:sz w:val="24"/>
          <w:szCs w:val="24"/>
        </w:rPr>
      </w:pPr>
      <w:r w:rsidRPr="00986B21">
        <w:rPr>
          <w:rFonts w:ascii="Times New Roman" w:hAnsi="Times New Roman" w:cs="Times New Roman"/>
          <w:b/>
          <w:sz w:val="24"/>
          <w:szCs w:val="24"/>
        </w:rPr>
        <w:t xml:space="preserve">Giriş </w:t>
      </w:r>
    </w:p>
    <w:p w14:paraId="7E1606D6" w14:textId="1CDF75BF" w:rsidR="00CD2EC6" w:rsidRDefault="00CD2EC6" w:rsidP="00986B21">
      <w:pPr>
        <w:jc w:val="both"/>
        <w:rPr>
          <w:rFonts w:ascii="Times New Roman" w:hAnsi="Times New Roman" w:cs="Times New Roman"/>
          <w:sz w:val="24"/>
          <w:szCs w:val="24"/>
        </w:rPr>
      </w:pPr>
      <w:r>
        <w:rPr>
          <w:rFonts w:ascii="Times New Roman" w:hAnsi="Times New Roman" w:cs="Times New Roman"/>
          <w:sz w:val="24"/>
          <w:szCs w:val="24"/>
        </w:rPr>
        <w:t xml:space="preserve">Aynı veri ile </w:t>
      </w:r>
      <w:r w:rsidRPr="00966C23">
        <w:rPr>
          <w:rFonts w:ascii="Times New Roman" w:hAnsi="Times New Roman" w:cs="Times New Roman"/>
          <w:b/>
          <w:bCs/>
          <w:sz w:val="24"/>
          <w:szCs w:val="24"/>
        </w:rPr>
        <w:t>iki farklı model</w:t>
      </w:r>
      <w:r>
        <w:rPr>
          <w:rFonts w:ascii="Times New Roman" w:hAnsi="Times New Roman" w:cs="Times New Roman"/>
          <w:sz w:val="24"/>
          <w:szCs w:val="24"/>
        </w:rPr>
        <w:t xml:space="preserve"> </w:t>
      </w:r>
      <w:r w:rsidR="00966C23">
        <w:rPr>
          <w:rFonts w:ascii="Times New Roman" w:hAnsi="Times New Roman" w:cs="Times New Roman"/>
          <w:sz w:val="24"/>
          <w:szCs w:val="24"/>
        </w:rPr>
        <w:t>kuruldu</w:t>
      </w:r>
      <w:r>
        <w:rPr>
          <w:rFonts w:ascii="Times New Roman" w:hAnsi="Times New Roman" w:cs="Times New Roman"/>
          <w:sz w:val="24"/>
          <w:szCs w:val="24"/>
        </w:rPr>
        <w:t>.</w:t>
      </w:r>
    </w:p>
    <w:p w14:paraId="67622574" w14:textId="6D22E8A5" w:rsidR="00930BDF" w:rsidRDefault="00C91FC0" w:rsidP="00986B21">
      <w:pPr>
        <w:jc w:val="both"/>
        <w:rPr>
          <w:rFonts w:ascii="Times New Roman" w:hAnsi="Times New Roman" w:cs="Times New Roman"/>
          <w:sz w:val="24"/>
          <w:szCs w:val="24"/>
        </w:rPr>
      </w:pPr>
      <w:r>
        <w:rPr>
          <w:rFonts w:ascii="Times New Roman" w:hAnsi="Times New Roman" w:cs="Times New Roman"/>
          <w:sz w:val="24"/>
          <w:szCs w:val="24"/>
        </w:rPr>
        <w:t>-</w:t>
      </w:r>
      <w:r w:rsidR="00CD2EC6">
        <w:rPr>
          <w:rFonts w:ascii="Times New Roman" w:hAnsi="Times New Roman" w:cs="Times New Roman"/>
          <w:sz w:val="24"/>
          <w:szCs w:val="24"/>
        </w:rPr>
        <w:t>Ilk format colab üzerinden mevcut verinin 10%’luk küçük bir kısmı ile model 10 epok eğitildi.</w:t>
      </w:r>
      <w:r w:rsidR="008057EA">
        <w:rPr>
          <w:rFonts w:ascii="Times New Roman" w:hAnsi="Times New Roman" w:cs="Times New Roman"/>
          <w:sz w:val="24"/>
          <w:szCs w:val="24"/>
        </w:rPr>
        <w:t xml:space="preserve"> Bu model eğitimi istenilen verim alınamadı. Model veriyi ezberlediği için bararı olanı yaklaşık 1</w:t>
      </w:r>
      <w:r w:rsidR="00930BDF">
        <w:rPr>
          <w:rFonts w:ascii="Times New Roman" w:hAnsi="Times New Roman" w:cs="Times New Roman"/>
          <w:sz w:val="24"/>
          <w:szCs w:val="24"/>
        </w:rPr>
        <w:t>.0’dir.</w:t>
      </w:r>
    </w:p>
    <w:p w14:paraId="0873E6CA" w14:textId="6F43E7B1" w:rsidR="00CD2EC6" w:rsidRDefault="00C91FC0" w:rsidP="00986B21">
      <w:pPr>
        <w:jc w:val="both"/>
        <w:rPr>
          <w:rFonts w:ascii="Times New Roman" w:hAnsi="Times New Roman" w:cs="Times New Roman"/>
          <w:sz w:val="24"/>
          <w:szCs w:val="24"/>
        </w:rPr>
      </w:pPr>
      <w:r>
        <w:rPr>
          <w:rFonts w:ascii="Times New Roman" w:hAnsi="Times New Roman" w:cs="Times New Roman"/>
          <w:sz w:val="24"/>
          <w:szCs w:val="24"/>
        </w:rPr>
        <w:t>-</w:t>
      </w:r>
      <w:r w:rsidR="00CD2EC6">
        <w:rPr>
          <w:rFonts w:ascii="Times New Roman" w:hAnsi="Times New Roman" w:cs="Times New Roman"/>
          <w:sz w:val="24"/>
          <w:szCs w:val="24"/>
        </w:rPr>
        <w:t>Ikinci formatta tüm veri seti ile model eğitildi ve çıktıları test edildi</w:t>
      </w:r>
      <w:r w:rsidR="00930BDF">
        <w:rPr>
          <w:rFonts w:ascii="Times New Roman" w:hAnsi="Times New Roman" w:cs="Times New Roman"/>
          <w:sz w:val="24"/>
          <w:szCs w:val="24"/>
        </w:rPr>
        <w:t xml:space="preserve"> ve bu model daha başarılı sonuçlar verdi. Model raporu, ikinci model üzerinden hazırlanmıştır. </w:t>
      </w:r>
    </w:p>
    <w:p w14:paraId="08627ED6" w14:textId="77777777" w:rsidR="00CD2EC6" w:rsidRDefault="00CD2EC6" w:rsidP="00986B21">
      <w:pPr>
        <w:jc w:val="both"/>
        <w:rPr>
          <w:rFonts w:ascii="Times New Roman" w:hAnsi="Times New Roman" w:cs="Times New Roman"/>
          <w:sz w:val="24"/>
          <w:szCs w:val="24"/>
        </w:rPr>
      </w:pPr>
    </w:p>
    <w:p w14:paraId="6F00B35A" w14:textId="37315D5C" w:rsidR="00CD2EC6" w:rsidRDefault="00CD2EC6" w:rsidP="00986B21">
      <w:pPr>
        <w:jc w:val="both"/>
        <w:rPr>
          <w:rFonts w:ascii="Times New Roman" w:hAnsi="Times New Roman" w:cs="Times New Roman"/>
          <w:sz w:val="24"/>
          <w:szCs w:val="24"/>
        </w:rPr>
      </w:pPr>
      <w:r w:rsidRPr="00986B21">
        <w:rPr>
          <w:rFonts w:ascii="Times New Roman" w:hAnsi="Times New Roman" w:cs="Times New Roman"/>
          <w:b/>
          <w:sz w:val="24"/>
          <w:szCs w:val="24"/>
        </w:rPr>
        <w:t>Veri Seti Hakkında Bilgi</w:t>
      </w:r>
    </w:p>
    <w:p w14:paraId="4F80C56F" w14:textId="38390232"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GTSRB veri seti üzerinde eğitilmiş olan iki farklı sinir ağı modeli (Çok Katmanlı Algılayıcı - MLP ve Radyal Taban Fonksiyonu - RBF) karşılaştırılmı</w:t>
      </w:r>
      <w:r w:rsidR="00CD2EC6">
        <w:rPr>
          <w:rFonts w:ascii="Times New Roman" w:hAnsi="Times New Roman" w:cs="Times New Roman"/>
          <w:sz w:val="24"/>
          <w:szCs w:val="24"/>
        </w:rPr>
        <w:t>ştı</w:t>
      </w:r>
      <w:r w:rsidRPr="00986B21">
        <w:rPr>
          <w:rFonts w:ascii="Times New Roman" w:hAnsi="Times New Roman" w:cs="Times New Roman"/>
          <w:sz w:val="24"/>
          <w:szCs w:val="24"/>
        </w:rPr>
        <w:t>r. Bu modeller, aynı veri seti üzerinde benzer veri artırma teknikleri kullanılarak eğitilmiştir. GTSRB veri seti trafik levhalarına ait görüntülerden oluşmaktadır ve her iki modelin eğitiminde bu veri setinin kullanılması veri artırma, özellik ölçekleme ve test/train ayırımı gibi adımları kapsamış</w:t>
      </w:r>
      <w:r w:rsidR="001F5C2E">
        <w:rPr>
          <w:rFonts w:ascii="Times New Roman" w:hAnsi="Times New Roman" w:cs="Times New Roman"/>
          <w:sz w:val="24"/>
          <w:szCs w:val="24"/>
        </w:rPr>
        <w:t>t</w:t>
      </w:r>
      <w:r w:rsidRPr="00986B21">
        <w:rPr>
          <w:rFonts w:ascii="Times New Roman" w:hAnsi="Times New Roman" w:cs="Times New Roman"/>
          <w:sz w:val="24"/>
          <w:szCs w:val="24"/>
        </w:rPr>
        <w:t>ır.</w:t>
      </w:r>
    </w:p>
    <w:p w14:paraId="1A231209" w14:textId="77777777"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 xml:space="preserve">Veri seti, çeşitli trafik levhalarını temsil eden görüntülerden oluşmaktadır ve her iki modelde de bu görüntüler 32x32 piksel boyutuna indirgenerek normalize edilmiştir. Normalize edilen veriler, hem MLP hem de RBF modeli </w:t>
      </w:r>
      <w:r w:rsidR="00C07EC1">
        <w:rPr>
          <w:rFonts w:ascii="Times New Roman" w:hAnsi="Times New Roman" w:cs="Times New Roman"/>
          <w:sz w:val="24"/>
          <w:szCs w:val="24"/>
        </w:rPr>
        <w:t>için girdi olarak kullanılmıştir</w:t>
      </w:r>
      <w:r w:rsidR="00C07EC1">
        <w:rPr>
          <w:rFonts w:ascii="Times New Roman" w:hAnsi="Times New Roman" w:cs="Times New Roman"/>
          <w:sz w:val="24"/>
          <w:szCs w:val="24"/>
          <w:lang w:val="tr-TR"/>
        </w:rPr>
        <w:t>. G</w:t>
      </w:r>
      <w:r w:rsidR="00C07EC1" w:rsidRPr="00986B21">
        <w:rPr>
          <w:rFonts w:ascii="Times New Roman" w:hAnsi="Times New Roman" w:cs="Times New Roman"/>
          <w:sz w:val="24"/>
          <w:szCs w:val="24"/>
        </w:rPr>
        <w:t xml:space="preserve">örüntü döndürme ve yatay çevirme </w:t>
      </w:r>
      <w:r w:rsidR="00C07EC1">
        <w:rPr>
          <w:rFonts w:ascii="Times New Roman" w:hAnsi="Times New Roman" w:cs="Times New Roman"/>
          <w:sz w:val="24"/>
          <w:szCs w:val="24"/>
        </w:rPr>
        <w:t>gibi</w:t>
      </w:r>
      <w:r w:rsidRPr="00986B21">
        <w:rPr>
          <w:rFonts w:ascii="Times New Roman" w:hAnsi="Times New Roman" w:cs="Times New Roman"/>
          <w:sz w:val="24"/>
          <w:szCs w:val="24"/>
        </w:rPr>
        <w:t xml:space="preserve"> </w:t>
      </w:r>
      <w:r w:rsidR="00C07EC1">
        <w:rPr>
          <w:rFonts w:ascii="Times New Roman" w:hAnsi="Times New Roman" w:cs="Times New Roman"/>
          <w:sz w:val="24"/>
          <w:szCs w:val="24"/>
        </w:rPr>
        <w:t xml:space="preserve">veri çoklanarak </w:t>
      </w:r>
      <w:r w:rsidRPr="00986B21">
        <w:rPr>
          <w:rFonts w:ascii="Times New Roman" w:hAnsi="Times New Roman" w:cs="Times New Roman"/>
          <w:sz w:val="24"/>
          <w:szCs w:val="24"/>
        </w:rPr>
        <w:t>çeşitlili</w:t>
      </w:r>
      <w:r w:rsidR="00C07EC1">
        <w:rPr>
          <w:rFonts w:ascii="Times New Roman" w:hAnsi="Times New Roman" w:cs="Times New Roman"/>
          <w:sz w:val="24"/>
          <w:szCs w:val="24"/>
        </w:rPr>
        <w:t>k</w:t>
      </w:r>
      <w:r w:rsidRPr="00986B21">
        <w:rPr>
          <w:rFonts w:ascii="Times New Roman" w:hAnsi="Times New Roman" w:cs="Times New Roman"/>
          <w:sz w:val="24"/>
          <w:szCs w:val="24"/>
        </w:rPr>
        <w:t xml:space="preserve"> arttırılmıştır.</w:t>
      </w:r>
    </w:p>
    <w:p w14:paraId="4E77AD86" w14:textId="77777777" w:rsidR="00C57982" w:rsidRPr="00986B21" w:rsidRDefault="00C57982" w:rsidP="00986B21">
      <w:pPr>
        <w:jc w:val="both"/>
        <w:rPr>
          <w:rFonts w:ascii="Times New Roman" w:hAnsi="Times New Roman" w:cs="Times New Roman"/>
          <w:sz w:val="24"/>
          <w:szCs w:val="24"/>
        </w:rPr>
      </w:pPr>
    </w:p>
    <w:p w14:paraId="6048C7BE" w14:textId="77777777" w:rsidR="00C57982" w:rsidRPr="00986B21" w:rsidRDefault="00C57982" w:rsidP="00986B21">
      <w:pPr>
        <w:jc w:val="both"/>
        <w:rPr>
          <w:rFonts w:ascii="Times New Roman" w:hAnsi="Times New Roman" w:cs="Times New Roman"/>
          <w:b/>
          <w:sz w:val="24"/>
          <w:szCs w:val="24"/>
        </w:rPr>
      </w:pPr>
      <w:r w:rsidRPr="00986B21">
        <w:rPr>
          <w:rFonts w:ascii="Times New Roman" w:hAnsi="Times New Roman" w:cs="Times New Roman"/>
          <w:b/>
          <w:sz w:val="24"/>
          <w:szCs w:val="24"/>
        </w:rPr>
        <w:t>Veri İşleme ve Özellik Ölçekleme</w:t>
      </w:r>
    </w:p>
    <w:p w14:paraId="7FA81AA8" w14:textId="77777777" w:rsidR="00CD2EC6"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Veri setinin işlenmesinde her iki model de benzer adımlar izlen</w:t>
      </w:r>
      <w:r w:rsidR="00CD2EC6">
        <w:rPr>
          <w:rFonts w:ascii="Times New Roman" w:hAnsi="Times New Roman" w:cs="Times New Roman"/>
          <w:sz w:val="24"/>
          <w:szCs w:val="24"/>
        </w:rPr>
        <w:t>di</w:t>
      </w:r>
      <w:r w:rsidRPr="00986B21">
        <w:rPr>
          <w:rFonts w:ascii="Times New Roman" w:hAnsi="Times New Roman" w:cs="Times New Roman"/>
          <w:sz w:val="24"/>
          <w:szCs w:val="24"/>
        </w:rPr>
        <w:t xml:space="preserve">. </w:t>
      </w:r>
    </w:p>
    <w:p w14:paraId="63E0A49E" w14:textId="77777777" w:rsidR="00CD2EC6"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Görüntüler öncelikle 32x32 boyutlarına getirilip normalize edil</w:t>
      </w:r>
      <w:r w:rsidR="00CD2EC6">
        <w:rPr>
          <w:rFonts w:ascii="Times New Roman" w:hAnsi="Times New Roman" w:cs="Times New Roman"/>
          <w:sz w:val="24"/>
          <w:szCs w:val="24"/>
        </w:rPr>
        <w:t>erek, v</w:t>
      </w:r>
      <w:r w:rsidRPr="00986B21">
        <w:rPr>
          <w:rFonts w:ascii="Times New Roman" w:hAnsi="Times New Roman" w:cs="Times New Roman"/>
          <w:sz w:val="24"/>
          <w:szCs w:val="24"/>
        </w:rPr>
        <w:t>erilerin numpy array formatında dönüştürülmesi ve normalize edilmesi (0-1 aralığına) hem MLP hem de RBF modelinin girdi verilerinin uyumlu hale getirilmesi için kullanıl</w:t>
      </w:r>
      <w:r w:rsidR="00CD2EC6">
        <w:rPr>
          <w:rFonts w:ascii="Times New Roman" w:hAnsi="Times New Roman" w:cs="Times New Roman"/>
          <w:sz w:val="24"/>
          <w:szCs w:val="24"/>
        </w:rPr>
        <w:t>dı</w:t>
      </w:r>
      <w:r w:rsidRPr="00986B21">
        <w:rPr>
          <w:rFonts w:ascii="Times New Roman" w:hAnsi="Times New Roman" w:cs="Times New Roman"/>
          <w:sz w:val="24"/>
          <w:szCs w:val="24"/>
        </w:rPr>
        <w:t>.</w:t>
      </w:r>
    </w:p>
    <w:p w14:paraId="6C8431E3" w14:textId="77777777" w:rsidR="00CD2EC6"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 xml:space="preserve">Veri artırma </w:t>
      </w:r>
      <w:r w:rsidR="00CD2EC6">
        <w:rPr>
          <w:rFonts w:ascii="Times New Roman" w:hAnsi="Times New Roman" w:cs="Times New Roman"/>
          <w:sz w:val="24"/>
          <w:szCs w:val="24"/>
        </w:rPr>
        <w:t xml:space="preserve">yapılarak </w:t>
      </w:r>
      <w:r w:rsidRPr="00986B21">
        <w:rPr>
          <w:rFonts w:ascii="Times New Roman" w:hAnsi="Times New Roman" w:cs="Times New Roman"/>
          <w:sz w:val="24"/>
          <w:szCs w:val="24"/>
        </w:rPr>
        <w:t>veri setine yeni görüntüler eklen</w:t>
      </w:r>
      <w:r w:rsidR="00CD2EC6">
        <w:rPr>
          <w:rFonts w:ascii="Times New Roman" w:hAnsi="Times New Roman" w:cs="Times New Roman"/>
          <w:sz w:val="24"/>
          <w:szCs w:val="24"/>
        </w:rPr>
        <w:t>di</w:t>
      </w:r>
      <w:r w:rsidRPr="00986B21">
        <w:rPr>
          <w:rFonts w:ascii="Times New Roman" w:hAnsi="Times New Roman" w:cs="Times New Roman"/>
          <w:sz w:val="24"/>
          <w:szCs w:val="24"/>
        </w:rPr>
        <w:t xml:space="preserve"> ve çeşitliliğini artırmak amacıyla orijinal görüntüler döndürülmüş veya yatay çevril</w:t>
      </w:r>
      <w:r w:rsidR="00CD2EC6">
        <w:rPr>
          <w:rFonts w:ascii="Times New Roman" w:hAnsi="Times New Roman" w:cs="Times New Roman"/>
          <w:sz w:val="24"/>
          <w:szCs w:val="24"/>
        </w:rPr>
        <w:t>di</w:t>
      </w:r>
      <w:r w:rsidRPr="00986B21">
        <w:rPr>
          <w:rFonts w:ascii="Times New Roman" w:hAnsi="Times New Roman" w:cs="Times New Roman"/>
          <w:sz w:val="24"/>
          <w:szCs w:val="24"/>
        </w:rPr>
        <w:t xml:space="preserve">. </w:t>
      </w:r>
    </w:p>
    <w:p w14:paraId="6323AA99" w14:textId="1CD6D247"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B</w:t>
      </w:r>
      <w:r w:rsidR="00CD2EC6">
        <w:rPr>
          <w:rFonts w:ascii="Times New Roman" w:hAnsi="Times New Roman" w:cs="Times New Roman"/>
          <w:sz w:val="24"/>
          <w:szCs w:val="24"/>
        </w:rPr>
        <w:t>öylece</w:t>
      </w:r>
      <w:r w:rsidRPr="00986B21">
        <w:rPr>
          <w:rFonts w:ascii="Times New Roman" w:hAnsi="Times New Roman" w:cs="Times New Roman"/>
          <w:sz w:val="24"/>
          <w:szCs w:val="24"/>
        </w:rPr>
        <w:t xml:space="preserve"> eğitim için kullanılan veri seti çeşitliliği artırıl</w:t>
      </w:r>
      <w:r w:rsidR="00CD2EC6">
        <w:rPr>
          <w:rFonts w:ascii="Times New Roman" w:hAnsi="Times New Roman" w:cs="Times New Roman"/>
          <w:sz w:val="24"/>
          <w:szCs w:val="24"/>
        </w:rPr>
        <w:t>dı</w:t>
      </w:r>
      <w:r w:rsidRPr="00986B21">
        <w:rPr>
          <w:rFonts w:ascii="Times New Roman" w:hAnsi="Times New Roman" w:cs="Times New Roman"/>
          <w:sz w:val="24"/>
          <w:szCs w:val="24"/>
        </w:rPr>
        <w:t xml:space="preserve"> ve modellerin daha iyi genelleme yapabilmesi sağlan</w:t>
      </w:r>
      <w:r w:rsidR="00CD2EC6">
        <w:rPr>
          <w:rFonts w:ascii="Times New Roman" w:hAnsi="Times New Roman" w:cs="Times New Roman"/>
          <w:sz w:val="24"/>
          <w:szCs w:val="24"/>
        </w:rPr>
        <w:t>dı</w:t>
      </w:r>
      <w:r w:rsidRPr="00986B21">
        <w:rPr>
          <w:rFonts w:ascii="Times New Roman" w:eastAsia="MS Gothic" w:hAnsi="Times New Roman" w:cs="Times New Roman"/>
          <w:sz w:val="24"/>
          <w:szCs w:val="24"/>
        </w:rPr>
        <w:t>.</w:t>
      </w:r>
    </w:p>
    <w:p w14:paraId="6A54A2F8" w14:textId="77777777" w:rsidR="00986B21" w:rsidRPr="00986B21" w:rsidRDefault="00986B21" w:rsidP="00986B21">
      <w:pPr>
        <w:jc w:val="both"/>
        <w:rPr>
          <w:rFonts w:ascii="Times New Roman" w:hAnsi="Times New Roman" w:cs="Times New Roman"/>
          <w:sz w:val="24"/>
          <w:szCs w:val="24"/>
        </w:rPr>
      </w:pPr>
    </w:p>
    <w:p w14:paraId="4BFCF9CE" w14:textId="77777777" w:rsidR="00C57982" w:rsidRPr="00986B21" w:rsidRDefault="00C57982" w:rsidP="00986B21">
      <w:pPr>
        <w:jc w:val="both"/>
        <w:rPr>
          <w:rFonts w:ascii="Times New Roman" w:hAnsi="Times New Roman" w:cs="Times New Roman"/>
          <w:b/>
          <w:sz w:val="24"/>
          <w:szCs w:val="24"/>
        </w:rPr>
      </w:pPr>
      <w:r w:rsidRPr="00986B21">
        <w:rPr>
          <w:rFonts w:ascii="Times New Roman" w:hAnsi="Times New Roman" w:cs="Times New Roman"/>
          <w:b/>
          <w:sz w:val="24"/>
          <w:szCs w:val="24"/>
        </w:rPr>
        <w:t>MLP Modeli Eğitimi ve Sonuçları</w:t>
      </w:r>
    </w:p>
    <w:p w14:paraId="43083B63" w14:textId="43AB6486"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MLP modeli, Python kütüphaneleri kullanılarak Sklearn'in `MLPClassifier` sınıfı ile eğitil</w:t>
      </w:r>
      <w:r w:rsidR="00CD2EC6">
        <w:rPr>
          <w:rFonts w:ascii="Times New Roman" w:hAnsi="Times New Roman" w:cs="Times New Roman"/>
          <w:sz w:val="24"/>
          <w:szCs w:val="24"/>
        </w:rPr>
        <w:t>di.</w:t>
      </w:r>
      <w:r w:rsidRPr="00986B21">
        <w:rPr>
          <w:rFonts w:ascii="Times New Roman" w:hAnsi="Times New Roman" w:cs="Times New Roman"/>
          <w:sz w:val="24"/>
          <w:szCs w:val="24"/>
        </w:rPr>
        <w:t xml:space="preserve"> Eğitim süreci GridSearchCV kullanılarak farklı hiperparametre kombinasyonları üzerinden optimize edil</w:t>
      </w:r>
      <w:r w:rsidR="00CD2EC6">
        <w:rPr>
          <w:rFonts w:ascii="Times New Roman" w:hAnsi="Times New Roman" w:cs="Times New Roman"/>
          <w:sz w:val="24"/>
          <w:szCs w:val="24"/>
        </w:rPr>
        <w:t>di</w:t>
      </w:r>
      <w:r w:rsidRPr="00986B21">
        <w:rPr>
          <w:rFonts w:ascii="Times New Roman" w:hAnsi="Times New Roman" w:cs="Times New Roman"/>
          <w:sz w:val="24"/>
          <w:szCs w:val="24"/>
        </w:rPr>
        <w:t>.</w:t>
      </w:r>
    </w:p>
    <w:p w14:paraId="2DDB1FDB" w14:textId="0695EE79"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lastRenderedPageBreak/>
        <w:t xml:space="preserve">`StandardScaler` kullanılarak </w:t>
      </w:r>
      <w:r w:rsidR="00CD2EC6">
        <w:rPr>
          <w:rFonts w:ascii="Times New Roman" w:hAnsi="Times New Roman" w:cs="Times New Roman"/>
          <w:sz w:val="24"/>
          <w:szCs w:val="24"/>
        </w:rPr>
        <w:t>veriler</w:t>
      </w:r>
      <w:r w:rsidRPr="00986B21">
        <w:rPr>
          <w:rFonts w:ascii="Times New Roman" w:hAnsi="Times New Roman" w:cs="Times New Roman"/>
          <w:sz w:val="24"/>
          <w:szCs w:val="24"/>
        </w:rPr>
        <w:t xml:space="preserve"> standartlaştırıl</w:t>
      </w:r>
      <w:r w:rsidR="00CD2EC6">
        <w:rPr>
          <w:rFonts w:ascii="Times New Roman" w:hAnsi="Times New Roman" w:cs="Times New Roman"/>
          <w:sz w:val="24"/>
          <w:szCs w:val="24"/>
        </w:rPr>
        <w:t>dı ve</w:t>
      </w:r>
      <w:r w:rsidRPr="00986B21">
        <w:rPr>
          <w:rFonts w:ascii="Times New Roman" w:hAnsi="Times New Roman" w:cs="Times New Roman"/>
          <w:sz w:val="24"/>
          <w:szCs w:val="24"/>
        </w:rPr>
        <w:t xml:space="preserve"> veri, eğitim ve test olarak ikiye ayrıl</w:t>
      </w:r>
      <w:r w:rsidR="00CD2EC6">
        <w:rPr>
          <w:rFonts w:ascii="Times New Roman" w:hAnsi="Times New Roman" w:cs="Times New Roman"/>
          <w:sz w:val="24"/>
          <w:szCs w:val="24"/>
        </w:rPr>
        <w:t>arak</w:t>
      </w:r>
      <w:r w:rsidRPr="00986B21">
        <w:rPr>
          <w:rFonts w:ascii="Times New Roman" w:hAnsi="Times New Roman" w:cs="Times New Roman"/>
          <w:sz w:val="24"/>
          <w:szCs w:val="24"/>
        </w:rPr>
        <w:t xml:space="preserve"> ve model eğiti</w:t>
      </w:r>
      <w:r w:rsidR="00CD2EC6">
        <w:rPr>
          <w:rFonts w:ascii="Times New Roman" w:hAnsi="Times New Roman" w:cs="Times New Roman"/>
          <w:sz w:val="24"/>
          <w:szCs w:val="24"/>
        </w:rPr>
        <w:t>mi tamamlandı</w:t>
      </w:r>
      <w:r w:rsidRPr="00986B21">
        <w:rPr>
          <w:rFonts w:ascii="Times New Roman" w:hAnsi="Times New Roman" w:cs="Times New Roman"/>
          <w:sz w:val="24"/>
          <w:szCs w:val="24"/>
        </w:rPr>
        <w:t>.</w:t>
      </w:r>
    </w:p>
    <w:p w14:paraId="03C2A7FD" w14:textId="77777777" w:rsidR="00076185"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 xml:space="preserve">Eğitim sonucunda elde edilen sınıflandırma raporu ve karışıklık matrisi (çatışma matrisi) aşağıda verilmiştir. </w:t>
      </w:r>
    </w:p>
    <w:p w14:paraId="47EF5E1F" w14:textId="6EBEDB68" w:rsidR="00076185"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 xml:space="preserve">En iyi hiperparametre kombinasyonuna sahip modelin `tanh` ve `relu` aktivasyon fonksiyonlarının kullanımı ile eğitildiği ve `adam` optimizasyon algoritması ile </w:t>
      </w:r>
      <w:r w:rsidRPr="00365D3A">
        <w:rPr>
          <w:rFonts w:ascii="Times New Roman" w:hAnsi="Times New Roman" w:cs="Times New Roman"/>
          <w:b/>
          <w:bCs/>
          <w:sz w:val="24"/>
          <w:szCs w:val="24"/>
        </w:rPr>
        <w:t xml:space="preserve">%88.6 ile %91.0 </w:t>
      </w:r>
      <w:r w:rsidRPr="00986B21">
        <w:rPr>
          <w:rFonts w:ascii="Times New Roman" w:hAnsi="Times New Roman" w:cs="Times New Roman"/>
          <w:sz w:val="24"/>
          <w:szCs w:val="24"/>
        </w:rPr>
        <w:t>arasında doğruluk oranları elde edildiği görül</w:t>
      </w:r>
      <w:r w:rsidR="00076185">
        <w:rPr>
          <w:rFonts w:ascii="Times New Roman" w:hAnsi="Times New Roman" w:cs="Times New Roman"/>
          <w:sz w:val="24"/>
          <w:szCs w:val="24"/>
        </w:rPr>
        <w:t>dü.</w:t>
      </w:r>
    </w:p>
    <w:p w14:paraId="26299D16" w14:textId="77777777" w:rsidR="00C57982" w:rsidRPr="00986B21" w:rsidRDefault="001F5C2E" w:rsidP="00986B21">
      <w:pPr>
        <w:jc w:val="both"/>
        <w:rPr>
          <w:rFonts w:ascii="Times New Roman" w:hAnsi="Times New Roman" w:cs="Times New Roman"/>
          <w:sz w:val="24"/>
          <w:szCs w:val="24"/>
        </w:rPr>
      </w:pPr>
      <w:r>
        <w:rPr>
          <w:noProof/>
        </w:rPr>
        <w:drawing>
          <wp:inline distT="0" distB="0" distL="0" distR="0" wp14:anchorId="1348CE88" wp14:editId="6B27EEDA">
            <wp:extent cx="6065520" cy="224504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6795" t="36239" r="59952" b="41880"/>
                    <a:stretch/>
                  </pic:blipFill>
                  <pic:spPr bwMode="auto">
                    <a:xfrm>
                      <a:off x="0" y="0"/>
                      <a:ext cx="6125615" cy="2267286"/>
                    </a:xfrm>
                    <a:prstGeom prst="rect">
                      <a:avLst/>
                    </a:prstGeom>
                    <a:ln>
                      <a:noFill/>
                    </a:ln>
                    <a:extLst>
                      <a:ext uri="{53640926-AAD7-44D8-BBD7-CCE9431645EC}">
                        <a14:shadowObscured xmlns:a14="http://schemas.microsoft.com/office/drawing/2010/main"/>
                      </a:ext>
                    </a:extLst>
                  </pic:spPr>
                </pic:pic>
              </a:graphicData>
            </a:graphic>
          </wp:inline>
        </w:drawing>
      </w:r>
    </w:p>
    <w:p w14:paraId="7F4A0E0A" w14:textId="6358D2AB" w:rsidR="00365D3A" w:rsidRPr="00365D3A" w:rsidRDefault="00365D3A" w:rsidP="00365D3A">
      <w:pPr>
        <w:ind w:left="1440"/>
        <w:jc w:val="both"/>
        <w:rPr>
          <w:rFonts w:ascii="Times New Roman" w:hAnsi="Times New Roman" w:cs="Times New Roman"/>
          <w:b/>
          <w:bCs/>
          <w:sz w:val="24"/>
          <w:szCs w:val="24"/>
        </w:rPr>
      </w:pPr>
      <w:r>
        <w:rPr>
          <w:rFonts w:ascii="Times New Roman" w:hAnsi="Times New Roman" w:cs="Times New Roman"/>
          <w:b/>
          <w:bCs/>
          <w:sz w:val="24"/>
          <w:szCs w:val="24"/>
        </w:rPr>
        <w:t>F</w:t>
      </w:r>
      <w:r w:rsidRPr="00365D3A">
        <w:rPr>
          <w:rFonts w:ascii="Times New Roman" w:hAnsi="Times New Roman" w:cs="Times New Roman"/>
          <w:b/>
          <w:bCs/>
          <w:sz w:val="24"/>
          <w:szCs w:val="24"/>
        </w:rPr>
        <w:t>1-score değeri</w:t>
      </w:r>
      <w:r>
        <w:rPr>
          <w:rFonts w:ascii="Times New Roman" w:hAnsi="Times New Roman" w:cs="Times New Roman"/>
          <w:b/>
          <w:bCs/>
          <w:sz w:val="24"/>
          <w:szCs w:val="24"/>
        </w:rPr>
        <w:t xml:space="preserve">: </w:t>
      </w:r>
      <w:r w:rsidRPr="00365D3A">
        <w:rPr>
          <w:rFonts w:ascii="Times New Roman" w:hAnsi="Times New Roman" w:cs="Times New Roman"/>
          <w:b/>
          <w:bCs/>
          <w:sz w:val="24"/>
          <w:szCs w:val="24"/>
        </w:rPr>
        <w:t xml:space="preserve">89.2 </w:t>
      </w:r>
    </w:p>
    <w:p w14:paraId="57098473" w14:textId="1F3C320D" w:rsidR="00365D3A" w:rsidRPr="00365D3A" w:rsidRDefault="00365D3A" w:rsidP="00365D3A">
      <w:pPr>
        <w:ind w:left="1440"/>
        <w:jc w:val="both"/>
        <w:rPr>
          <w:rFonts w:ascii="Times New Roman" w:hAnsi="Times New Roman" w:cs="Times New Roman"/>
          <w:b/>
          <w:bCs/>
          <w:sz w:val="24"/>
          <w:szCs w:val="24"/>
        </w:rPr>
      </w:pPr>
      <w:r>
        <w:rPr>
          <w:rFonts w:ascii="Times New Roman" w:hAnsi="Times New Roman" w:cs="Times New Roman"/>
          <w:b/>
          <w:bCs/>
          <w:sz w:val="24"/>
          <w:szCs w:val="24"/>
        </w:rPr>
        <w:t>A</w:t>
      </w:r>
      <w:r w:rsidRPr="00365D3A">
        <w:rPr>
          <w:rFonts w:ascii="Times New Roman" w:hAnsi="Times New Roman" w:cs="Times New Roman"/>
          <w:b/>
          <w:bCs/>
          <w:sz w:val="24"/>
          <w:szCs w:val="24"/>
        </w:rPr>
        <w:t>ccuracy değeri</w:t>
      </w:r>
      <w:r>
        <w:rPr>
          <w:rFonts w:ascii="Times New Roman" w:hAnsi="Times New Roman" w:cs="Times New Roman"/>
          <w:b/>
          <w:bCs/>
          <w:sz w:val="24"/>
          <w:szCs w:val="24"/>
        </w:rPr>
        <w:t xml:space="preserve">: </w:t>
      </w:r>
      <w:r w:rsidRPr="00365D3A">
        <w:rPr>
          <w:rFonts w:ascii="Times New Roman" w:hAnsi="Times New Roman" w:cs="Times New Roman"/>
          <w:b/>
          <w:bCs/>
          <w:sz w:val="24"/>
          <w:szCs w:val="24"/>
        </w:rPr>
        <w:t>90.5</w:t>
      </w:r>
    </w:p>
    <w:p w14:paraId="257C2877" w14:textId="77777777" w:rsidR="00C57982" w:rsidRPr="00986B21" w:rsidRDefault="00C57982" w:rsidP="00986B21">
      <w:pPr>
        <w:jc w:val="both"/>
        <w:rPr>
          <w:rFonts w:ascii="Times New Roman" w:hAnsi="Times New Roman" w:cs="Times New Roman"/>
          <w:sz w:val="24"/>
          <w:szCs w:val="24"/>
        </w:rPr>
      </w:pPr>
    </w:p>
    <w:p w14:paraId="6F726A67" w14:textId="77777777" w:rsidR="00C57982" w:rsidRPr="00986B21" w:rsidRDefault="00C57982" w:rsidP="00986B21">
      <w:pPr>
        <w:jc w:val="both"/>
        <w:rPr>
          <w:rFonts w:ascii="Times New Roman" w:hAnsi="Times New Roman" w:cs="Times New Roman"/>
          <w:sz w:val="24"/>
          <w:szCs w:val="24"/>
        </w:rPr>
      </w:pPr>
    </w:p>
    <w:p w14:paraId="1368EC87" w14:textId="4F527FEB"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b/>
          <w:sz w:val="24"/>
          <w:szCs w:val="24"/>
        </w:rPr>
        <w:t xml:space="preserve">RBF Modeli </w:t>
      </w:r>
    </w:p>
    <w:p w14:paraId="3B46BB4E" w14:textId="27556DD4" w:rsidR="00C57982"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RBF modeli, PyTorch kullanılarak geliştiril</w:t>
      </w:r>
      <w:r w:rsidR="00365D3A">
        <w:rPr>
          <w:rFonts w:ascii="Times New Roman" w:hAnsi="Times New Roman" w:cs="Times New Roman"/>
          <w:sz w:val="24"/>
          <w:szCs w:val="24"/>
        </w:rPr>
        <w:t>di</w:t>
      </w:r>
      <w:r w:rsidRPr="00986B21">
        <w:rPr>
          <w:rFonts w:ascii="Times New Roman" w:hAnsi="Times New Roman" w:cs="Times New Roman"/>
          <w:sz w:val="24"/>
          <w:szCs w:val="24"/>
        </w:rPr>
        <w:t xml:space="preserve"> ve modelin içerisinde özel bir RBF katmanı tanımlan</w:t>
      </w:r>
      <w:r w:rsidR="00365D3A">
        <w:rPr>
          <w:rFonts w:ascii="Times New Roman" w:hAnsi="Times New Roman" w:cs="Times New Roman"/>
          <w:sz w:val="24"/>
          <w:szCs w:val="24"/>
        </w:rPr>
        <w:t>dı</w:t>
      </w:r>
      <w:r w:rsidRPr="00986B21">
        <w:rPr>
          <w:rFonts w:ascii="Times New Roman" w:hAnsi="Times New Roman" w:cs="Times New Roman"/>
          <w:sz w:val="24"/>
          <w:szCs w:val="24"/>
        </w:rPr>
        <w:t xml:space="preserve">. </w:t>
      </w:r>
    </w:p>
    <w:p w14:paraId="0CDF2135" w14:textId="77777777" w:rsidR="00365D3A" w:rsidRDefault="00365D3A" w:rsidP="00986B21">
      <w:pPr>
        <w:jc w:val="both"/>
        <w:rPr>
          <w:rFonts w:ascii="Times New Roman" w:hAnsi="Times New Roman" w:cs="Times New Roman"/>
          <w:sz w:val="24"/>
          <w:szCs w:val="24"/>
        </w:rPr>
      </w:pPr>
    </w:p>
    <w:p w14:paraId="5B71D722" w14:textId="6C3BDB21" w:rsidR="00365D3A" w:rsidRPr="00986B21" w:rsidRDefault="00365D3A" w:rsidP="00986B21">
      <w:pPr>
        <w:jc w:val="both"/>
        <w:rPr>
          <w:rFonts w:ascii="Times New Roman" w:hAnsi="Times New Roman" w:cs="Times New Roman"/>
          <w:sz w:val="24"/>
          <w:szCs w:val="24"/>
        </w:rPr>
      </w:pPr>
      <w:r w:rsidRPr="00986B21">
        <w:rPr>
          <w:rFonts w:ascii="Times New Roman" w:hAnsi="Times New Roman" w:cs="Times New Roman"/>
          <w:b/>
          <w:sz w:val="24"/>
          <w:szCs w:val="24"/>
        </w:rPr>
        <w:t>Eğitimi ve Sonuçları</w:t>
      </w:r>
      <w:r>
        <w:rPr>
          <w:rFonts w:ascii="Times New Roman" w:hAnsi="Times New Roman" w:cs="Times New Roman"/>
          <w:sz w:val="24"/>
          <w:szCs w:val="24"/>
        </w:rPr>
        <w:t>:</w:t>
      </w:r>
    </w:p>
    <w:p w14:paraId="238C6505" w14:textId="3A91B079"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Görüntüler önce `torchvision.transforms` kullanılarak tensor formatına dönüştürülmüş ve normalize edil</w:t>
      </w:r>
      <w:r w:rsidR="00365D3A">
        <w:rPr>
          <w:rFonts w:ascii="Times New Roman" w:hAnsi="Times New Roman" w:cs="Times New Roman"/>
          <w:sz w:val="24"/>
          <w:szCs w:val="24"/>
        </w:rPr>
        <w:t>di.</w:t>
      </w:r>
    </w:p>
    <w:p w14:paraId="5C0C47CF" w14:textId="163620EA"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Model, 10 epoch boyunca eğitil</w:t>
      </w:r>
      <w:r w:rsidR="00365D3A">
        <w:rPr>
          <w:rFonts w:ascii="Times New Roman" w:hAnsi="Times New Roman" w:cs="Times New Roman"/>
          <w:sz w:val="24"/>
          <w:szCs w:val="24"/>
        </w:rPr>
        <w:t>di</w:t>
      </w:r>
      <w:r w:rsidRPr="00986B21">
        <w:rPr>
          <w:rFonts w:ascii="Times New Roman" w:hAnsi="Times New Roman" w:cs="Times New Roman"/>
          <w:sz w:val="24"/>
          <w:szCs w:val="24"/>
        </w:rPr>
        <w:t xml:space="preserve"> ve her epoch sonunda kayıp değeri hesaplan</w:t>
      </w:r>
      <w:r w:rsidR="00365D3A">
        <w:rPr>
          <w:rFonts w:ascii="Times New Roman" w:hAnsi="Times New Roman" w:cs="Times New Roman"/>
          <w:sz w:val="24"/>
          <w:szCs w:val="24"/>
        </w:rPr>
        <w:t>dı.</w:t>
      </w:r>
      <w:r w:rsidRPr="00986B21">
        <w:rPr>
          <w:rFonts w:ascii="Times New Roman" w:hAnsi="Times New Roman" w:cs="Times New Roman"/>
          <w:sz w:val="24"/>
          <w:szCs w:val="24"/>
        </w:rPr>
        <w:t xml:space="preserve">. RBF modelinin kayıp değeri </w:t>
      </w:r>
      <w:r w:rsidR="00365D3A">
        <w:rPr>
          <w:rFonts w:ascii="Times New Roman" w:hAnsi="Times New Roman" w:cs="Times New Roman"/>
          <w:sz w:val="24"/>
          <w:szCs w:val="24"/>
        </w:rPr>
        <w:t>her epok sonucunda düşerek stabil hale geldi.</w:t>
      </w:r>
    </w:p>
    <w:p w14:paraId="5E2BA59E" w14:textId="77777777" w:rsidR="00C57982" w:rsidRPr="00986B21" w:rsidRDefault="00C57982" w:rsidP="00986B21">
      <w:pPr>
        <w:jc w:val="both"/>
        <w:rPr>
          <w:rFonts w:ascii="Times New Roman" w:hAnsi="Times New Roman" w:cs="Times New Roman"/>
          <w:sz w:val="24"/>
          <w:szCs w:val="24"/>
        </w:rPr>
      </w:pPr>
    </w:p>
    <w:p w14:paraId="0DACA414" w14:textId="705542E7" w:rsidR="00365D3A" w:rsidRPr="00365D3A" w:rsidRDefault="00C57982" w:rsidP="00365D3A">
      <w:pPr>
        <w:ind w:left="720"/>
        <w:jc w:val="both"/>
        <w:rPr>
          <w:rFonts w:ascii="Times New Roman" w:hAnsi="Times New Roman" w:cs="Times New Roman"/>
          <w:b/>
          <w:bCs/>
          <w:sz w:val="24"/>
          <w:szCs w:val="24"/>
        </w:rPr>
      </w:pPr>
      <w:r w:rsidRPr="00365D3A">
        <w:rPr>
          <w:rFonts w:ascii="Times New Roman" w:hAnsi="Times New Roman" w:cs="Times New Roman"/>
          <w:b/>
          <w:bCs/>
          <w:sz w:val="24"/>
          <w:szCs w:val="24"/>
        </w:rPr>
        <w:t>RBF modelinin doğruluk oranı %89</w:t>
      </w:r>
      <w:r w:rsidR="00365D3A" w:rsidRPr="00365D3A">
        <w:rPr>
          <w:rFonts w:ascii="Times New Roman" w:hAnsi="Times New Roman" w:cs="Times New Roman"/>
          <w:b/>
          <w:bCs/>
          <w:sz w:val="24"/>
          <w:szCs w:val="24"/>
        </w:rPr>
        <w:t xml:space="preserve">’dir. </w:t>
      </w:r>
    </w:p>
    <w:p w14:paraId="525413E9" w14:textId="2768ED0A" w:rsidR="00365D3A" w:rsidRPr="00365D3A" w:rsidRDefault="00365D3A" w:rsidP="00365D3A">
      <w:pPr>
        <w:ind w:left="720"/>
        <w:jc w:val="both"/>
        <w:rPr>
          <w:rFonts w:ascii="Times New Roman" w:hAnsi="Times New Roman" w:cs="Times New Roman"/>
          <w:b/>
          <w:bCs/>
          <w:sz w:val="24"/>
          <w:szCs w:val="24"/>
        </w:rPr>
      </w:pPr>
      <w:r>
        <w:rPr>
          <w:rFonts w:ascii="Times New Roman" w:hAnsi="Times New Roman" w:cs="Times New Roman"/>
          <w:b/>
          <w:bCs/>
          <w:sz w:val="24"/>
          <w:szCs w:val="24"/>
        </w:rPr>
        <w:t>F</w:t>
      </w:r>
      <w:r w:rsidR="00C57982" w:rsidRPr="00365D3A">
        <w:rPr>
          <w:rFonts w:ascii="Times New Roman" w:hAnsi="Times New Roman" w:cs="Times New Roman"/>
          <w:b/>
          <w:bCs/>
          <w:sz w:val="24"/>
          <w:szCs w:val="24"/>
        </w:rPr>
        <w:t>1-score değeri</w:t>
      </w:r>
      <w:r>
        <w:rPr>
          <w:rFonts w:ascii="Times New Roman" w:hAnsi="Times New Roman" w:cs="Times New Roman"/>
          <w:b/>
          <w:bCs/>
          <w:sz w:val="24"/>
          <w:szCs w:val="24"/>
        </w:rPr>
        <w:t>:</w:t>
      </w:r>
      <w:r w:rsidR="00C57982" w:rsidRPr="00365D3A">
        <w:rPr>
          <w:rFonts w:ascii="Times New Roman" w:hAnsi="Times New Roman" w:cs="Times New Roman"/>
          <w:b/>
          <w:bCs/>
          <w:sz w:val="24"/>
          <w:szCs w:val="24"/>
        </w:rPr>
        <w:t xml:space="preserve"> 88.7 </w:t>
      </w:r>
    </w:p>
    <w:p w14:paraId="4B7D7AEF" w14:textId="7F5A735E" w:rsidR="00C57982" w:rsidRPr="00365D3A" w:rsidRDefault="00365D3A" w:rsidP="00365D3A">
      <w:pPr>
        <w:ind w:left="720"/>
        <w:jc w:val="both"/>
        <w:rPr>
          <w:rFonts w:ascii="Times New Roman" w:hAnsi="Times New Roman" w:cs="Times New Roman"/>
          <w:b/>
          <w:bCs/>
          <w:sz w:val="24"/>
          <w:szCs w:val="24"/>
        </w:rPr>
      </w:pPr>
      <w:r>
        <w:rPr>
          <w:rFonts w:ascii="Times New Roman" w:hAnsi="Times New Roman" w:cs="Times New Roman"/>
          <w:b/>
          <w:bCs/>
          <w:sz w:val="24"/>
          <w:szCs w:val="24"/>
        </w:rPr>
        <w:lastRenderedPageBreak/>
        <w:t>A</w:t>
      </w:r>
      <w:r w:rsidR="00C57982" w:rsidRPr="00365D3A">
        <w:rPr>
          <w:rFonts w:ascii="Times New Roman" w:hAnsi="Times New Roman" w:cs="Times New Roman"/>
          <w:b/>
          <w:bCs/>
          <w:sz w:val="24"/>
          <w:szCs w:val="24"/>
        </w:rPr>
        <w:t>ccuracy değeri</w:t>
      </w:r>
      <w:r>
        <w:rPr>
          <w:rFonts w:ascii="Times New Roman" w:hAnsi="Times New Roman" w:cs="Times New Roman"/>
          <w:b/>
          <w:bCs/>
          <w:sz w:val="24"/>
          <w:szCs w:val="24"/>
        </w:rPr>
        <w:t>:</w:t>
      </w:r>
      <w:r w:rsidR="00C57982" w:rsidRPr="00365D3A">
        <w:rPr>
          <w:rFonts w:ascii="Times New Roman" w:hAnsi="Times New Roman" w:cs="Times New Roman"/>
          <w:b/>
          <w:bCs/>
          <w:sz w:val="24"/>
          <w:szCs w:val="24"/>
        </w:rPr>
        <w:t xml:space="preserve"> 89.0 </w:t>
      </w:r>
    </w:p>
    <w:p w14:paraId="27E2092E" w14:textId="77777777" w:rsidR="00C57982" w:rsidRPr="00986B21" w:rsidRDefault="00C57982" w:rsidP="00986B21">
      <w:pPr>
        <w:jc w:val="both"/>
        <w:rPr>
          <w:rFonts w:ascii="Times New Roman" w:hAnsi="Times New Roman" w:cs="Times New Roman"/>
          <w:sz w:val="24"/>
          <w:szCs w:val="24"/>
        </w:rPr>
      </w:pPr>
    </w:p>
    <w:p w14:paraId="2586E1D6" w14:textId="77777777" w:rsidR="00986B21" w:rsidRDefault="00986B21" w:rsidP="00986B21">
      <w:pPr>
        <w:jc w:val="both"/>
        <w:rPr>
          <w:rFonts w:ascii="Times New Roman" w:hAnsi="Times New Roman" w:cs="Times New Roman"/>
          <w:sz w:val="24"/>
          <w:szCs w:val="24"/>
        </w:rPr>
      </w:pPr>
    </w:p>
    <w:p w14:paraId="42928417" w14:textId="77777777" w:rsidR="00986B21" w:rsidRPr="00986B21" w:rsidRDefault="00986B21" w:rsidP="00986B21">
      <w:pPr>
        <w:jc w:val="both"/>
        <w:rPr>
          <w:rFonts w:ascii="Times New Roman" w:hAnsi="Times New Roman" w:cs="Times New Roman"/>
          <w:b/>
          <w:sz w:val="24"/>
          <w:szCs w:val="24"/>
        </w:rPr>
      </w:pPr>
      <w:r>
        <w:rPr>
          <w:noProof/>
        </w:rPr>
        <w:drawing>
          <wp:inline distT="0" distB="0" distL="0" distR="0" wp14:anchorId="76030AEB" wp14:editId="6DC6BE99">
            <wp:extent cx="6431280" cy="2376001"/>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8333" t="44900" r="45513" b="24786"/>
                    <a:stretch/>
                  </pic:blipFill>
                  <pic:spPr bwMode="auto">
                    <a:xfrm>
                      <a:off x="0" y="0"/>
                      <a:ext cx="6458215" cy="2385952"/>
                    </a:xfrm>
                    <a:prstGeom prst="rect">
                      <a:avLst/>
                    </a:prstGeom>
                    <a:ln>
                      <a:noFill/>
                    </a:ln>
                    <a:extLst>
                      <a:ext uri="{53640926-AAD7-44D8-BBD7-CCE9431645EC}">
                        <a14:shadowObscured xmlns:a14="http://schemas.microsoft.com/office/drawing/2010/main"/>
                      </a:ext>
                    </a:extLst>
                  </pic:spPr>
                </pic:pic>
              </a:graphicData>
            </a:graphic>
          </wp:inline>
        </w:drawing>
      </w:r>
    </w:p>
    <w:p w14:paraId="09E24CC9" w14:textId="77777777" w:rsidR="00986B21" w:rsidRDefault="00986B21" w:rsidP="00986B21">
      <w:pPr>
        <w:jc w:val="both"/>
        <w:rPr>
          <w:rFonts w:ascii="Times New Roman" w:hAnsi="Times New Roman" w:cs="Times New Roman"/>
          <w:sz w:val="24"/>
          <w:szCs w:val="24"/>
        </w:rPr>
      </w:pPr>
    </w:p>
    <w:p w14:paraId="49A87A1C" w14:textId="77777777" w:rsidR="00986B21" w:rsidRPr="00986B21" w:rsidRDefault="00986B21" w:rsidP="00986B21">
      <w:pPr>
        <w:jc w:val="both"/>
        <w:rPr>
          <w:rFonts w:ascii="Times New Roman" w:hAnsi="Times New Roman" w:cs="Times New Roman"/>
          <w:sz w:val="24"/>
          <w:szCs w:val="24"/>
        </w:rPr>
      </w:pPr>
    </w:p>
    <w:p w14:paraId="350A2EA4" w14:textId="77777777" w:rsidR="00C57982" w:rsidRPr="00986B21" w:rsidRDefault="00C57982" w:rsidP="00986B21">
      <w:pPr>
        <w:jc w:val="both"/>
        <w:rPr>
          <w:rFonts w:ascii="Times New Roman" w:hAnsi="Times New Roman" w:cs="Times New Roman"/>
          <w:sz w:val="24"/>
          <w:szCs w:val="24"/>
        </w:rPr>
      </w:pPr>
    </w:p>
    <w:p w14:paraId="62AC2B82" w14:textId="77777777" w:rsidR="00C57982" w:rsidRDefault="00C57982" w:rsidP="00986B21">
      <w:pPr>
        <w:jc w:val="both"/>
        <w:rPr>
          <w:rFonts w:ascii="Times New Roman" w:hAnsi="Times New Roman" w:cs="Times New Roman"/>
          <w:b/>
          <w:sz w:val="24"/>
          <w:szCs w:val="24"/>
        </w:rPr>
      </w:pPr>
      <w:r w:rsidRPr="00986B21">
        <w:rPr>
          <w:rFonts w:ascii="Times New Roman" w:hAnsi="Times New Roman" w:cs="Times New Roman"/>
          <w:b/>
          <w:sz w:val="24"/>
          <w:szCs w:val="24"/>
        </w:rPr>
        <w:t>Sonuç ve Karşılaştırma</w:t>
      </w:r>
    </w:p>
    <w:p w14:paraId="1114F12E" w14:textId="77777777" w:rsidR="008057EA" w:rsidRDefault="008057EA" w:rsidP="008057EA">
      <w:pPr>
        <w:jc w:val="both"/>
        <w:rPr>
          <w:rFonts w:ascii="Times New Roman" w:hAnsi="Times New Roman" w:cs="Times New Roman"/>
          <w:sz w:val="24"/>
          <w:szCs w:val="24"/>
        </w:rPr>
      </w:pPr>
      <w:r w:rsidRPr="00986B21">
        <w:rPr>
          <w:rFonts w:ascii="Times New Roman" w:hAnsi="Times New Roman" w:cs="Times New Roman"/>
          <w:sz w:val="24"/>
          <w:szCs w:val="24"/>
        </w:rPr>
        <w:t>Her iki model de aynı veri seti üzerinde benzer veri artırma teknikleri ile eğitil</w:t>
      </w:r>
      <w:r>
        <w:rPr>
          <w:rFonts w:ascii="Times New Roman" w:hAnsi="Times New Roman" w:cs="Times New Roman"/>
          <w:sz w:val="24"/>
          <w:szCs w:val="24"/>
        </w:rPr>
        <w:t>di</w:t>
      </w:r>
      <w:r w:rsidRPr="00986B21">
        <w:rPr>
          <w:rFonts w:ascii="Times New Roman" w:hAnsi="Times New Roman" w:cs="Times New Roman"/>
          <w:sz w:val="24"/>
          <w:szCs w:val="24"/>
        </w:rPr>
        <w:t>.</w:t>
      </w:r>
    </w:p>
    <w:p w14:paraId="5C8ADB03" w14:textId="7086DA1E" w:rsidR="008057EA" w:rsidRPr="00986B21" w:rsidRDefault="008057EA" w:rsidP="008057EA">
      <w:pPr>
        <w:jc w:val="both"/>
        <w:rPr>
          <w:rFonts w:ascii="Times New Roman" w:hAnsi="Times New Roman" w:cs="Times New Roman"/>
          <w:sz w:val="24"/>
          <w:szCs w:val="24"/>
        </w:rPr>
      </w:pPr>
      <w:r w:rsidRPr="00986B21">
        <w:rPr>
          <w:rFonts w:ascii="Times New Roman" w:hAnsi="Times New Roman" w:cs="Times New Roman"/>
          <w:sz w:val="24"/>
          <w:szCs w:val="24"/>
        </w:rPr>
        <w:t xml:space="preserve">MLP modeli, yüksek doğruluk gerektiren uygulamalar için tercih </w:t>
      </w:r>
      <w:r>
        <w:rPr>
          <w:rFonts w:ascii="Times New Roman" w:hAnsi="Times New Roman" w:cs="Times New Roman"/>
          <w:sz w:val="24"/>
          <w:szCs w:val="24"/>
        </w:rPr>
        <w:t>edilebilir</w:t>
      </w:r>
      <w:r w:rsidRPr="00986B21">
        <w:rPr>
          <w:rFonts w:ascii="Times New Roman" w:hAnsi="Times New Roman" w:cs="Times New Roman"/>
          <w:sz w:val="24"/>
          <w:szCs w:val="24"/>
        </w:rPr>
        <w:t xml:space="preserve">, RBF modeli daha hızlı ve basit çözümler için </w:t>
      </w:r>
      <w:r>
        <w:rPr>
          <w:rFonts w:ascii="Times New Roman" w:hAnsi="Times New Roman" w:cs="Times New Roman"/>
          <w:sz w:val="24"/>
          <w:szCs w:val="24"/>
        </w:rPr>
        <w:t>daha uygundur.</w:t>
      </w:r>
    </w:p>
    <w:p w14:paraId="11B80B01" w14:textId="77777777" w:rsidR="008057EA" w:rsidRPr="00986B21" w:rsidRDefault="008057EA" w:rsidP="00986B21">
      <w:pPr>
        <w:jc w:val="both"/>
        <w:rPr>
          <w:rFonts w:ascii="Times New Roman" w:hAnsi="Times New Roman" w:cs="Times New Roman"/>
          <w:b/>
          <w:sz w:val="24"/>
          <w:szCs w:val="24"/>
        </w:rPr>
      </w:pPr>
    </w:p>
    <w:p w14:paraId="020E0394" w14:textId="7680A776" w:rsidR="00C07EC1" w:rsidRDefault="00986B21" w:rsidP="00986B21">
      <w:pPr>
        <w:jc w:val="both"/>
        <w:rPr>
          <w:rFonts w:ascii="Times New Roman" w:hAnsi="Times New Roman" w:cs="Times New Roman"/>
          <w:sz w:val="24"/>
          <w:szCs w:val="24"/>
        </w:rPr>
      </w:pPr>
      <w:r w:rsidRPr="008057EA">
        <w:rPr>
          <w:rFonts w:ascii="Times New Roman" w:hAnsi="Times New Roman" w:cs="Times New Roman"/>
          <w:b/>
          <w:bCs/>
          <w:sz w:val="24"/>
          <w:szCs w:val="24"/>
        </w:rPr>
        <w:t>Model Performansı</w:t>
      </w:r>
      <w:r w:rsidR="00C57982" w:rsidRPr="00986B21">
        <w:rPr>
          <w:rFonts w:ascii="Times New Roman" w:hAnsi="Times New Roman" w:cs="Times New Roman"/>
          <w:sz w:val="24"/>
          <w:szCs w:val="24"/>
        </w:rPr>
        <w:t xml:space="preserve">: MLP modeli, daha uzun eğitim süresi ve GridSearch ile yapılan hiperparametre optimizasyonu sayesinde genel olarak daha yüksek doğruluk oranlarına ulaşmıştır. </w:t>
      </w:r>
    </w:p>
    <w:p w14:paraId="6EAC0713" w14:textId="77777777" w:rsidR="00C07EC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 xml:space="preserve">MLP modeli %88.6 ile %91.0 arasında doğruluk oranlarına sahipken, RBF modeli %89 doğruluk oranına ulaşmıştır. </w:t>
      </w:r>
    </w:p>
    <w:p w14:paraId="58985A97" w14:textId="77777777" w:rsidR="00C57982" w:rsidRPr="00986B21" w:rsidRDefault="00C57982" w:rsidP="00986B21">
      <w:pPr>
        <w:jc w:val="both"/>
        <w:rPr>
          <w:rFonts w:ascii="Times New Roman" w:hAnsi="Times New Roman" w:cs="Times New Roman"/>
          <w:sz w:val="24"/>
          <w:szCs w:val="24"/>
        </w:rPr>
      </w:pPr>
      <w:r w:rsidRPr="00986B21">
        <w:rPr>
          <w:rFonts w:ascii="Times New Roman" w:hAnsi="Times New Roman" w:cs="Times New Roman"/>
          <w:sz w:val="24"/>
          <w:szCs w:val="24"/>
        </w:rPr>
        <w:t>MLP modelinin f1-score değeri %89.2 ve accuracy değeri %90.5 iken, RBF modelinin f1-score değeri %88.7 ve accuracy değeri %89.0 olarak hesaplanmıştır. Ancak bu eğitim süresi RBF modeline kıyasla daha uzundur.</w:t>
      </w:r>
    </w:p>
    <w:p w14:paraId="32D793AB" w14:textId="77777777" w:rsidR="007B658A" w:rsidRPr="00986B21" w:rsidRDefault="007B658A" w:rsidP="00986B21">
      <w:pPr>
        <w:jc w:val="both"/>
        <w:rPr>
          <w:rFonts w:ascii="Times New Roman" w:hAnsi="Times New Roman" w:cs="Times New Roman"/>
          <w:sz w:val="24"/>
          <w:szCs w:val="24"/>
        </w:rPr>
      </w:pPr>
    </w:p>
    <w:sectPr w:rsidR="007B658A" w:rsidRPr="00986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549"/>
    <w:rsid w:val="00076185"/>
    <w:rsid w:val="001F5C2E"/>
    <w:rsid w:val="002C6549"/>
    <w:rsid w:val="00365D3A"/>
    <w:rsid w:val="004B3B8E"/>
    <w:rsid w:val="007B658A"/>
    <w:rsid w:val="008057EA"/>
    <w:rsid w:val="00930BDF"/>
    <w:rsid w:val="00966C23"/>
    <w:rsid w:val="00986B21"/>
    <w:rsid w:val="00C07EC1"/>
    <w:rsid w:val="00C57982"/>
    <w:rsid w:val="00C91FC0"/>
    <w:rsid w:val="00CD2EC6"/>
    <w:rsid w:val="00FB1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D44F"/>
  <w15:chartTrackingRefBased/>
  <w15:docId w15:val="{3CB521A0-3000-47A3-80DA-4E5D24D2A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572</Words>
  <Characters>3261</Characters>
  <Application>Microsoft Office Word</Application>
  <DocSecurity>0</DocSecurity>
  <Lines>27</Lines>
  <Paragraphs>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TFKB</dc:creator>
  <cp:keywords/>
  <dc:description/>
  <cp:lastModifiedBy>Hatice  AKSU</cp:lastModifiedBy>
  <cp:revision>9</cp:revision>
  <dcterms:created xsi:type="dcterms:W3CDTF">2024-11-19T17:35:00Z</dcterms:created>
  <dcterms:modified xsi:type="dcterms:W3CDTF">2024-11-23T19:05:00Z</dcterms:modified>
</cp:coreProperties>
</file>