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9D10" w14:textId="2266D2EC" w:rsidR="00B163A6" w:rsidRPr="00657A1C" w:rsidRDefault="00B163A6" w:rsidP="00B531F1">
      <w:pPr>
        <w:spacing w:after="0" w:line="240" w:lineRule="auto"/>
        <w:jc w:val="center"/>
        <w:rPr>
          <w:rFonts w:cstheme="minorHAnsi"/>
          <w:b/>
          <w:sz w:val="24"/>
          <w:szCs w:val="24"/>
        </w:rPr>
      </w:pPr>
      <w:r w:rsidRPr="00657A1C">
        <w:rPr>
          <w:rFonts w:cstheme="minorHAnsi"/>
          <w:b/>
          <w:sz w:val="24"/>
          <w:szCs w:val="24"/>
        </w:rPr>
        <w:t>T.C. FIRAT ÜNİVERSİTESİ</w:t>
      </w:r>
    </w:p>
    <w:p w14:paraId="2F977802" w14:textId="77777777" w:rsidR="00B163A6" w:rsidRPr="00657A1C" w:rsidRDefault="00B163A6" w:rsidP="00B531F1">
      <w:pPr>
        <w:spacing w:after="0" w:line="240" w:lineRule="auto"/>
        <w:jc w:val="center"/>
        <w:rPr>
          <w:rFonts w:cstheme="minorHAnsi"/>
          <w:b/>
          <w:sz w:val="24"/>
          <w:szCs w:val="24"/>
        </w:rPr>
      </w:pPr>
      <w:r w:rsidRPr="00657A1C">
        <w:rPr>
          <w:rFonts w:cstheme="minorHAnsi"/>
          <w:b/>
          <w:sz w:val="24"/>
          <w:szCs w:val="24"/>
        </w:rPr>
        <w:t xml:space="preserve">MÜHENDİSLİK </w:t>
      </w:r>
      <w:proofErr w:type="gramStart"/>
      <w:r w:rsidRPr="00657A1C">
        <w:rPr>
          <w:rFonts w:cstheme="minorHAnsi"/>
          <w:b/>
          <w:sz w:val="24"/>
          <w:szCs w:val="24"/>
        </w:rPr>
        <w:t>FAKÜLTESİ -</w:t>
      </w:r>
      <w:proofErr w:type="gramEnd"/>
      <w:r w:rsidRPr="00657A1C">
        <w:rPr>
          <w:rFonts w:cstheme="minorHAnsi"/>
          <w:b/>
          <w:sz w:val="24"/>
          <w:szCs w:val="24"/>
        </w:rPr>
        <w:t xml:space="preserve"> YAZILIM MÜHENDİSLİĞİ BÖLÜMÜ</w:t>
      </w:r>
    </w:p>
    <w:p w14:paraId="60E3AEAE" w14:textId="746B47B7" w:rsidR="00B163A6" w:rsidRPr="00657A1C" w:rsidRDefault="00B163A6" w:rsidP="00B531F1">
      <w:pPr>
        <w:spacing w:after="0" w:line="240" w:lineRule="auto"/>
        <w:jc w:val="center"/>
        <w:rPr>
          <w:rFonts w:cstheme="minorHAnsi"/>
          <w:b/>
          <w:sz w:val="24"/>
          <w:szCs w:val="24"/>
        </w:rPr>
      </w:pPr>
      <w:r w:rsidRPr="00657A1C">
        <w:rPr>
          <w:rFonts w:cstheme="minorHAnsi"/>
          <w:b/>
          <w:bCs/>
          <w:sz w:val="24"/>
          <w:szCs w:val="24"/>
        </w:rPr>
        <w:t xml:space="preserve">BİTİRME </w:t>
      </w:r>
      <w:r w:rsidR="00220B29">
        <w:rPr>
          <w:rFonts w:cstheme="minorHAnsi"/>
          <w:b/>
          <w:bCs/>
          <w:sz w:val="24"/>
          <w:szCs w:val="24"/>
        </w:rPr>
        <w:t>ÖDEVİ</w:t>
      </w:r>
      <w:r w:rsidRPr="00657A1C">
        <w:rPr>
          <w:rFonts w:cstheme="minorHAnsi"/>
          <w:b/>
          <w:bCs/>
          <w:sz w:val="24"/>
          <w:szCs w:val="24"/>
        </w:rPr>
        <w:t xml:space="preserve"> </w:t>
      </w:r>
      <w:r w:rsidR="00D5543A">
        <w:rPr>
          <w:rFonts w:cstheme="minorHAnsi"/>
          <w:b/>
          <w:bCs/>
          <w:sz w:val="24"/>
          <w:szCs w:val="24"/>
        </w:rPr>
        <w:t>ARA RAPORU</w:t>
      </w:r>
    </w:p>
    <w:p w14:paraId="19B12DC4" w14:textId="013A2EE2" w:rsidR="00B163A6" w:rsidRPr="00484D83" w:rsidRDefault="00B163A6" w:rsidP="00E01447">
      <w:pPr>
        <w:spacing w:after="0" w:line="240" w:lineRule="auto"/>
        <w:jc w:val="both"/>
        <w:rPr>
          <w:rFonts w:ascii="Segoe UI" w:hAnsi="Segoe UI" w:cs="Segoe UI"/>
          <w:b/>
        </w:rPr>
      </w:pPr>
    </w:p>
    <w:tbl>
      <w:tblPr>
        <w:tblW w:w="10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37"/>
        <w:gridCol w:w="7241"/>
      </w:tblGrid>
      <w:tr w:rsidR="0073496B" w:rsidRPr="00657A1C" w14:paraId="115CDFDA" w14:textId="77777777" w:rsidTr="004E1EC5">
        <w:trPr>
          <w:trHeight w:val="113"/>
          <w:jc w:val="center"/>
        </w:trPr>
        <w:tc>
          <w:tcPr>
            <w:tcW w:w="2951" w:type="dxa"/>
            <w:vAlign w:val="center"/>
          </w:tcPr>
          <w:p w14:paraId="3D3588E7" w14:textId="19268ED5" w:rsidR="00B163A6" w:rsidRPr="00657A1C" w:rsidRDefault="00B163A6" w:rsidP="00E01447">
            <w:pPr>
              <w:spacing w:beforeLines="40" w:before="96" w:afterLines="40" w:after="96" w:line="240" w:lineRule="auto"/>
              <w:jc w:val="both"/>
              <w:rPr>
                <w:rFonts w:cstheme="minorHAnsi"/>
                <w:b/>
                <w:bCs/>
                <w:sz w:val="20"/>
                <w:szCs w:val="20"/>
              </w:rPr>
            </w:pPr>
            <w:bookmarkStart w:id="0" w:name="_Hlk306718728"/>
            <w:r w:rsidRPr="00657A1C">
              <w:rPr>
                <w:rFonts w:cstheme="minorHAnsi"/>
                <w:b/>
                <w:bCs/>
                <w:sz w:val="20"/>
                <w:szCs w:val="20"/>
              </w:rPr>
              <w:t xml:space="preserve">YILI / </w:t>
            </w:r>
            <w:r>
              <w:rPr>
                <w:rFonts w:cstheme="minorHAnsi"/>
                <w:b/>
                <w:bCs/>
                <w:sz w:val="20"/>
                <w:szCs w:val="20"/>
              </w:rPr>
              <w:t>DÖNEMİ</w:t>
            </w:r>
          </w:p>
        </w:tc>
        <w:tc>
          <w:tcPr>
            <w:tcW w:w="7527" w:type="dxa"/>
            <w:vAlign w:val="center"/>
          </w:tcPr>
          <w:p w14:paraId="49D1D172" w14:textId="77A16116" w:rsidR="00B163A6" w:rsidRPr="00657A1C" w:rsidRDefault="00C778D0" w:rsidP="00E01447">
            <w:pPr>
              <w:spacing w:beforeLines="40" w:before="96" w:afterLines="40" w:after="96" w:line="240" w:lineRule="auto"/>
              <w:jc w:val="both"/>
              <w:rPr>
                <w:rFonts w:cstheme="minorHAnsi"/>
                <w:sz w:val="20"/>
                <w:szCs w:val="20"/>
              </w:rPr>
            </w:pPr>
            <w:r>
              <w:rPr>
                <w:rFonts w:cs="Calibri"/>
                <w:sz w:val="20"/>
                <w:szCs w:val="20"/>
              </w:rPr>
              <w:t>2023-2024 DERS YILI / GÜZ DÖNEMİ</w:t>
            </w:r>
          </w:p>
        </w:tc>
      </w:tr>
      <w:tr w:rsidR="0073496B" w:rsidRPr="00657A1C" w14:paraId="6CF25A9A" w14:textId="77777777" w:rsidTr="004E1EC5">
        <w:trPr>
          <w:trHeight w:val="113"/>
          <w:jc w:val="center"/>
        </w:trPr>
        <w:tc>
          <w:tcPr>
            <w:tcW w:w="2951" w:type="dxa"/>
            <w:vAlign w:val="center"/>
          </w:tcPr>
          <w:p w14:paraId="33047514" w14:textId="77777777" w:rsidR="00B163A6" w:rsidRPr="00657A1C" w:rsidRDefault="00B163A6" w:rsidP="00E01447">
            <w:pPr>
              <w:spacing w:beforeLines="40" w:before="96" w:afterLines="40" w:after="96" w:line="240" w:lineRule="auto"/>
              <w:jc w:val="both"/>
              <w:rPr>
                <w:rFonts w:cstheme="minorHAnsi"/>
                <w:b/>
                <w:bCs/>
                <w:sz w:val="20"/>
                <w:szCs w:val="20"/>
              </w:rPr>
            </w:pPr>
            <w:r w:rsidRPr="00657A1C">
              <w:rPr>
                <w:rFonts w:cstheme="minorHAnsi"/>
                <w:b/>
                <w:bCs/>
                <w:sz w:val="20"/>
                <w:szCs w:val="20"/>
              </w:rPr>
              <w:t>ÖĞRENCİ NO</w:t>
            </w:r>
          </w:p>
        </w:tc>
        <w:tc>
          <w:tcPr>
            <w:tcW w:w="7527" w:type="dxa"/>
            <w:vAlign w:val="center"/>
          </w:tcPr>
          <w:p w14:paraId="4D0C53A9" w14:textId="44C21CFD" w:rsidR="00B163A6" w:rsidRPr="00657A1C" w:rsidRDefault="00C778D0" w:rsidP="00E01447">
            <w:pPr>
              <w:spacing w:beforeLines="40" w:before="96" w:afterLines="40" w:after="96" w:line="240" w:lineRule="auto"/>
              <w:jc w:val="both"/>
              <w:rPr>
                <w:rFonts w:cstheme="minorHAnsi"/>
                <w:sz w:val="20"/>
                <w:szCs w:val="20"/>
              </w:rPr>
            </w:pPr>
            <w:r>
              <w:rPr>
                <w:rFonts w:cstheme="minorHAnsi"/>
                <w:sz w:val="20"/>
                <w:szCs w:val="20"/>
              </w:rPr>
              <w:t>190290004</w:t>
            </w:r>
          </w:p>
        </w:tc>
      </w:tr>
      <w:tr w:rsidR="0073496B" w:rsidRPr="00657A1C" w14:paraId="1E8541E1" w14:textId="77777777" w:rsidTr="004E1EC5">
        <w:trPr>
          <w:trHeight w:val="113"/>
          <w:jc w:val="center"/>
        </w:trPr>
        <w:tc>
          <w:tcPr>
            <w:tcW w:w="2951" w:type="dxa"/>
            <w:vAlign w:val="center"/>
          </w:tcPr>
          <w:p w14:paraId="288AA87A" w14:textId="77777777" w:rsidR="00B163A6" w:rsidRPr="00657A1C" w:rsidRDefault="00B163A6" w:rsidP="00E01447">
            <w:pPr>
              <w:spacing w:beforeLines="40" w:before="96" w:afterLines="40" w:after="96" w:line="240" w:lineRule="auto"/>
              <w:jc w:val="both"/>
              <w:rPr>
                <w:rFonts w:cstheme="minorHAnsi"/>
                <w:b/>
                <w:bCs/>
                <w:sz w:val="20"/>
                <w:szCs w:val="20"/>
              </w:rPr>
            </w:pPr>
            <w:r w:rsidRPr="00657A1C">
              <w:rPr>
                <w:rFonts w:cstheme="minorHAnsi"/>
                <w:b/>
                <w:bCs/>
                <w:sz w:val="20"/>
                <w:szCs w:val="20"/>
              </w:rPr>
              <w:t>AD SOYAD</w:t>
            </w:r>
          </w:p>
        </w:tc>
        <w:tc>
          <w:tcPr>
            <w:tcW w:w="7527" w:type="dxa"/>
            <w:vAlign w:val="center"/>
          </w:tcPr>
          <w:p w14:paraId="6A6E24C3" w14:textId="107DAF37" w:rsidR="00B163A6" w:rsidRPr="00657A1C" w:rsidRDefault="00C778D0" w:rsidP="00E01447">
            <w:pPr>
              <w:spacing w:beforeLines="40" w:before="96" w:afterLines="40" w:after="96" w:line="240" w:lineRule="auto"/>
              <w:jc w:val="both"/>
              <w:rPr>
                <w:rFonts w:cstheme="minorHAnsi"/>
                <w:sz w:val="20"/>
                <w:szCs w:val="20"/>
              </w:rPr>
            </w:pPr>
            <w:r>
              <w:rPr>
                <w:rFonts w:cs="Calibri"/>
                <w:sz w:val="20"/>
                <w:szCs w:val="20"/>
              </w:rPr>
              <w:t>Seda ÖZER</w:t>
            </w:r>
          </w:p>
        </w:tc>
      </w:tr>
      <w:tr w:rsidR="0073496B" w:rsidRPr="00657A1C" w14:paraId="2B9EA69B" w14:textId="77777777" w:rsidTr="004E1EC5">
        <w:trPr>
          <w:trHeight w:val="113"/>
          <w:jc w:val="center"/>
        </w:trPr>
        <w:tc>
          <w:tcPr>
            <w:tcW w:w="2951" w:type="dxa"/>
            <w:tcBorders>
              <w:bottom w:val="single" w:sz="4" w:space="0" w:color="auto"/>
            </w:tcBorders>
            <w:vAlign w:val="center"/>
          </w:tcPr>
          <w:p w14:paraId="793D23EF" w14:textId="77777777" w:rsidR="00B163A6" w:rsidRPr="00657A1C" w:rsidRDefault="00B163A6" w:rsidP="00E01447">
            <w:pPr>
              <w:spacing w:beforeLines="40" w:before="96" w:afterLines="40" w:after="96" w:line="240" w:lineRule="auto"/>
              <w:jc w:val="both"/>
              <w:rPr>
                <w:rFonts w:cstheme="minorHAnsi"/>
                <w:b/>
                <w:bCs/>
                <w:sz w:val="20"/>
                <w:szCs w:val="20"/>
              </w:rPr>
            </w:pPr>
            <w:r>
              <w:rPr>
                <w:rFonts w:cstheme="minorHAnsi"/>
                <w:b/>
                <w:bCs/>
                <w:sz w:val="20"/>
                <w:szCs w:val="20"/>
              </w:rPr>
              <w:t>BİTİRME TEZ</w:t>
            </w:r>
            <w:r w:rsidRPr="00657A1C">
              <w:rPr>
                <w:rFonts w:cstheme="minorHAnsi"/>
                <w:b/>
                <w:bCs/>
                <w:sz w:val="20"/>
                <w:szCs w:val="20"/>
              </w:rPr>
              <w:t xml:space="preserve"> DANIŞMANI</w:t>
            </w:r>
          </w:p>
        </w:tc>
        <w:tc>
          <w:tcPr>
            <w:tcW w:w="7527" w:type="dxa"/>
            <w:vAlign w:val="center"/>
          </w:tcPr>
          <w:p w14:paraId="399887CD" w14:textId="1D86317E" w:rsidR="00B163A6" w:rsidRPr="00657A1C" w:rsidRDefault="00C778D0" w:rsidP="00E01447">
            <w:pPr>
              <w:spacing w:beforeLines="40" w:before="96" w:afterLines="40" w:after="96" w:line="240" w:lineRule="auto"/>
              <w:jc w:val="both"/>
              <w:rPr>
                <w:rFonts w:cstheme="minorHAnsi"/>
                <w:sz w:val="20"/>
                <w:szCs w:val="20"/>
              </w:rPr>
            </w:pPr>
            <w:r>
              <w:rPr>
                <w:rFonts w:cs="Calibri"/>
                <w:sz w:val="20"/>
                <w:szCs w:val="20"/>
              </w:rPr>
              <w:t>Arş. Gör. Çağla DANACI</w:t>
            </w:r>
          </w:p>
        </w:tc>
      </w:tr>
      <w:tr w:rsidR="0073496B" w:rsidRPr="00657A1C" w14:paraId="1D13A74F" w14:textId="77777777" w:rsidTr="004E1EC5">
        <w:trPr>
          <w:trHeight w:val="431"/>
          <w:jc w:val="center"/>
        </w:trPr>
        <w:tc>
          <w:tcPr>
            <w:tcW w:w="2951" w:type="dxa"/>
            <w:vAlign w:val="center"/>
          </w:tcPr>
          <w:p w14:paraId="006A47B4" w14:textId="77777777" w:rsidR="00877AA8" w:rsidRPr="00657A1C" w:rsidRDefault="00877AA8" w:rsidP="00E01447">
            <w:pPr>
              <w:spacing w:beforeLines="40" w:before="96" w:afterLines="40" w:after="96" w:line="240" w:lineRule="auto"/>
              <w:jc w:val="both"/>
              <w:rPr>
                <w:rFonts w:cstheme="minorHAnsi"/>
                <w:b/>
                <w:bCs/>
                <w:sz w:val="20"/>
                <w:szCs w:val="20"/>
              </w:rPr>
            </w:pPr>
            <w:r w:rsidRPr="00657A1C">
              <w:rPr>
                <w:rFonts w:cstheme="minorHAnsi"/>
                <w:b/>
                <w:bCs/>
                <w:sz w:val="20"/>
                <w:szCs w:val="20"/>
              </w:rPr>
              <w:t>PROJE KONUSU</w:t>
            </w:r>
            <w:r>
              <w:rPr>
                <w:rFonts w:cstheme="minorHAnsi"/>
                <w:b/>
                <w:bCs/>
                <w:sz w:val="20"/>
                <w:szCs w:val="20"/>
              </w:rPr>
              <w:t>/BAŞLIĞI</w:t>
            </w:r>
          </w:p>
        </w:tc>
        <w:tc>
          <w:tcPr>
            <w:tcW w:w="7527" w:type="dxa"/>
            <w:vAlign w:val="center"/>
          </w:tcPr>
          <w:p w14:paraId="084D6B22" w14:textId="5F351496" w:rsidR="00877AA8" w:rsidRPr="00657A1C" w:rsidRDefault="00C778D0" w:rsidP="00E01447">
            <w:pPr>
              <w:spacing w:beforeLines="40" w:before="96" w:afterLines="40" w:after="96" w:line="240" w:lineRule="auto"/>
              <w:jc w:val="both"/>
              <w:rPr>
                <w:rFonts w:cstheme="minorHAnsi"/>
                <w:sz w:val="20"/>
                <w:szCs w:val="20"/>
              </w:rPr>
            </w:pPr>
            <w:r>
              <w:rPr>
                <w:rFonts w:cs="Calibri"/>
                <w:sz w:val="20"/>
                <w:szCs w:val="20"/>
              </w:rPr>
              <w:t xml:space="preserve">Yapay </w:t>
            </w:r>
            <w:proofErr w:type="gramStart"/>
            <w:r>
              <w:rPr>
                <w:rFonts w:cs="Calibri"/>
                <w:sz w:val="20"/>
                <w:szCs w:val="20"/>
              </w:rPr>
              <w:t>Zeka</w:t>
            </w:r>
            <w:proofErr w:type="gramEnd"/>
            <w:r>
              <w:rPr>
                <w:rFonts w:cs="Calibri"/>
                <w:sz w:val="20"/>
                <w:szCs w:val="20"/>
              </w:rPr>
              <w:t xml:space="preserve"> Tabanlı Müşteri Geri Bildirim İzleme Sistemi</w:t>
            </w:r>
          </w:p>
        </w:tc>
      </w:tr>
      <w:tr w:rsidR="009E6CB7" w:rsidRPr="00657A1C" w14:paraId="7CC02D90" w14:textId="77777777" w:rsidTr="004E1EC5">
        <w:trPr>
          <w:trHeight w:val="125"/>
          <w:jc w:val="center"/>
        </w:trPr>
        <w:tc>
          <w:tcPr>
            <w:tcW w:w="10478" w:type="dxa"/>
            <w:gridSpan w:val="2"/>
            <w:vAlign w:val="center"/>
          </w:tcPr>
          <w:p w14:paraId="3E23C16C" w14:textId="43F8DD94" w:rsidR="009E6CB7" w:rsidRPr="009E6CB7" w:rsidRDefault="009E6CB7" w:rsidP="00E01447">
            <w:pPr>
              <w:spacing w:beforeLines="40" w:before="96" w:afterLines="40" w:after="96" w:line="240" w:lineRule="auto"/>
              <w:jc w:val="both"/>
              <w:rPr>
                <w:rFonts w:cstheme="minorHAnsi"/>
                <w:sz w:val="20"/>
                <w:szCs w:val="20"/>
              </w:rPr>
            </w:pPr>
            <w:r w:rsidRPr="009E6CB7">
              <w:rPr>
                <w:rFonts w:cstheme="minorHAnsi"/>
                <w:b/>
                <w:bCs/>
                <w:sz w:val="20"/>
                <w:szCs w:val="20"/>
              </w:rPr>
              <w:t>Giriş</w:t>
            </w:r>
            <w:r>
              <w:rPr>
                <w:rFonts w:cstheme="minorHAnsi"/>
                <w:b/>
                <w:bCs/>
                <w:sz w:val="20"/>
                <w:szCs w:val="20"/>
              </w:rPr>
              <w:t xml:space="preserve"> </w:t>
            </w:r>
            <w:r>
              <w:rPr>
                <w:rFonts w:cstheme="minorHAnsi"/>
                <w:sz w:val="20"/>
                <w:szCs w:val="20"/>
              </w:rPr>
              <w:t>(Projenin genel özeti ve ilerleme durumu)</w:t>
            </w:r>
          </w:p>
        </w:tc>
      </w:tr>
      <w:tr w:rsidR="00877AA8" w:rsidRPr="00657A1C" w14:paraId="58C7A5CF" w14:textId="77777777" w:rsidTr="004E1EC5">
        <w:trPr>
          <w:trHeight w:val="113"/>
          <w:jc w:val="center"/>
        </w:trPr>
        <w:tc>
          <w:tcPr>
            <w:tcW w:w="10478" w:type="dxa"/>
            <w:gridSpan w:val="2"/>
            <w:vAlign w:val="center"/>
          </w:tcPr>
          <w:p w14:paraId="011FDC94" w14:textId="5E4F62C5" w:rsidR="00877434" w:rsidRDefault="00F90900" w:rsidP="008C4C28">
            <w:pPr>
              <w:tabs>
                <w:tab w:val="left" w:pos="288"/>
              </w:tabs>
              <w:spacing w:beforeLines="40" w:before="96" w:afterLines="40" w:after="96" w:line="240" w:lineRule="auto"/>
              <w:jc w:val="both"/>
              <w:rPr>
                <w:rFonts w:cstheme="minorHAnsi"/>
                <w:sz w:val="20"/>
                <w:szCs w:val="20"/>
              </w:rPr>
            </w:pPr>
            <w:r>
              <w:rPr>
                <w:rFonts w:cstheme="minorHAnsi"/>
                <w:sz w:val="20"/>
                <w:szCs w:val="20"/>
              </w:rPr>
              <w:tab/>
            </w:r>
            <w:r w:rsidR="004802DD" w:rsidRPr="004802DD">
              <w:rPr>
                <w:rFonts w:cstheme="minorHAnsi"/>
                <w:sz w:val="20"/>
                <w:szCs w:val="20"/>
              </w:rPr>
              <w:t xml:space="preserve">Bu çalışmada, yorumların detaylı bir analizini gerçekleştiren bir modelin, kullanıcı dostu bir arayüze entegre edilmesiyle elde edilen sonuçların daha açık ve belirgin bir şekilde sunularak, ortaya çıkan değerlerin anlaşılabilirliğinin artırılması </w:t>
            </w:r>
            <w:r w:rsidR="00C539D0">
              <w:rPr>
                <w:rFonts w:cstheme="minorHAnsi"/>
                <w:sz w:val="20"/>
                <w:szCs w:val="20"/>
              </w:rPr>
              <w:t>amaçlanmıştır.</w:t>
            </w:r>
          </w:p>
          <w:p w14:paraId="46094767" w14:textId="77777777" w:rsidR="00C8010F" w:rsidRDefault="00C8010F" w:rsidP="00C8010F">
            <w:pPr>
              <w:spacing w:beforeLines="40" w:before="96" w:afterLines="40" w:after="96" w:line="240" w:lineRule="auto"/>
              <w:jc w:val="both"/>
              <w:rPr>
                <w:b/>
                <w:bCs/>
              </w:rPr>
            </w:pPr>
          </w:p>
          <w:tbl>
            <w:tblPr>
              <w:tblStyle w:val="TabloKlavuzu"/>
              <w:tblpPr w:leftFromText="141" w:rightFromText="141" w:vertAnchor="page" w:horzAnchor="margin" w:tblpXSpec="center" w:tblpY="1072"/>
              <w:tblOverlap w:val="never"/>
              <w:tblW w:w="9361" w:type="dxa"/>
              <w:tblInd w:w="0" w:type="dxa"/>
              <w:tblLook w:val="04A0" w:firstRow="1" w:lastRow="0" w:firstColumn="1" w:lastColumn="0" w:noHBand="0" w:noVBand="1"/>
            </w:tblPr>
            <w:tblGrid>
              <w:gridCol w:w="3691"/>
              <w:gridCol w:w="567"/>
              <w:gridCol w:w="567"/>
              <w:gridCol w:w="567"/>
              <w:gridCol w:w="567"/>
              <w:gridCol w:w="567"/>
              <w:gridCol w:w="567"/>
              <w:gridCol w:w="567"/>
              <w:gridCol w:w="567"/>
              <w:gridCol w:w="567"/>
              <w:gridCol w:w="567"/>
            </w:tblGrid>
            <w:tr w:rsidR="00C8010F" w14:paraId="32DF5FE8" w14:textId="77777777" w:rsidTr="00C8010F">
              <w:trPr>
                <w:trHeight w:val="558"/>
              </w:trPr>
              <w:tc>
                <w:tcPr>
                  <w:tcW w:w="3691" w:type="dxa"/>
                  <w:tcBorders>
                    <w:top w:val="single" w:sz="4" w:space="0" w:color="auto"/>
                    <w:left w:val="single" w:sz="4" w:space="0" w:color="auto"/>
                    <w:bottom w:val="single" w:sz="4" w:space="0" w:color="auto"/>
                    <w:right w:val="single" w:sz="4" w:space="0" w:color="auto"/>
                  </w:tcBorders>
                  <w:hideMark/>
                </w:tcPr>
                <w:p w14:paraId="41B2B0AD" w14:textId="5498BADB" w:rsidR="00C8010F" w:rsidRDefault="00C8010F" w:rsidP="00C8010F">
                  <w:pPr>
                    <w:jc w:val="both"/>
                    <w:rPr>
                      <w:sz w:val="20"/>
                      <w:szCs w:val="20"/>
                    </w:rPr>
                  </w:pPr>
                  <w:r>
                    <w:rPr>
                      <w:noProof/>
                      <w:lang w:eastAsia="tr-TR"/>
                    </w:rPr>
                    <mc:AlternateContent>
                      <mc:Choice Requires="wps">
                        <w:drawing>
                          <wp:anchor distT="0" distB="0" distL="114300" distR="114300" simplePos="0" relativeHeight="251667456" behindDoc="0" locked="0" layoutInCell="1" allowOverlap="1" wp14:anchorId="372FE769" wp14:editId="43CD827B">
                            <wp:simplePos x="0" y="0"/>
                            <wp:positionH relativeFrom="column">
                              <wp:posOffset>-67927</wp:posOffset>
                            </wp:positionH>
                            <wp:positionV relativeFrom="paragraph">
                              <wp:posOffset>12006</wp:posOffset>
                            </wp:positionV>
                            <wp:extent cx="2325642" cy="454557"/>
                            <wp:effectExtent l="0" t="0" r="36830" b="22225"/>
                            <wp:wrapNone/>
                            <wp:docPr id="3" name="Straight Connector 3"/>
                            <wp:cNvGraphicFramePr/>
                            <a:graphic xmlns:a="http://schemas.openxmlformats.org/drawingml/2006/main">
                              <a:graphicData uri="http://schemas.microsoft.com/office/word/2010/wordprocessingShape">
                                <wps:wsp>
                                  <wps:cNvCnPr/>
                                  <wps:spPr>
                                    <a:xfrm>
                                      <a:off x="0" y="0"/>
                                      <a:ext cx="2325642" cy="454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71871"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95pt" to="177.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" strokecolor="black [3200]" strokeweight=".5pt">
                            <v:stroke joinstyle="miter"/>
                          </v:line>
                        </w:pict>
                      </mc:Fallback>
                    </mc:AlternateContent>
                  </w:r>
                  <w:r>
                    <w:rPr>
                      <w:sz w:val="20"/>
                      <w:szCs w:val="20"/>
                    </w:rPr>
                    <w:t xml:space="preserve">                    </w:t>
                  </w:r>
                  <w:r>
                    <w:rPr>
                      <w:sz w:val="20"/>
                      <w:szCs w:val="20"/>
                    </w:rPr>
                    <w:tab/>
                    <w:t xml:space="preserve"> </w:t>
                  </w:r>
                  <w:r>
                    <w:rPr>
                      <w:sz w:val="20"/>
                      <w:szCs w:val="20"/>
                    </w:rPr>
                    <w:tab/>
                  </w:r>
                  <w:r>
                    <w:rPr>
                      <w:sz w:val="20"/>
                      <w:szCs w:val="20"/>
                    </w:rPr>
                    <w:tab/>
                    <w:t xml:space="preserve">Hafta       </w:t>
                  </w:r>
                  <w:r w:rsidR="003A542B">
                    <w:rPr>
                      <w:sz w:val="20"/>
                      <w:szCs w:val="20"/>
                    </w:rPr>
                    <w:t xml:space="preserve">                        </w:t>
                  </w:r>
                  <w:r>
                    <w:rPr>
                      <w:sz w:val="20"/>
                      <w:szCs w:val="20"/>
                    </w:rPr>
                    <w:t>iş</w:t>
                  </w:r>
                  <w:r w:rsidR="003A542B">
                    <w:rPr>
                      <w:sz w:val="20"/>
                      <w:szCs w:val="20"/>
                    </w:rPr>
                    <w:t xml:space="preserve"> Modülleri</w:t>
                  </w:r>
                </w:p>
              </w:tc>
              <w:tc>
                <w:tcPr>
                  <w:tcW w:w="567" w:type="dxa"/>
                  <w:tcBorders>
                    <w:top w:val="single" w:sz="4" w:space="0" w:color="auto"/>
                    <w:left w:val="single" w:sz="4" w:space="0" w:color="auto"/>
                    <w:bottom w:val="single" w:sz="4" w:space="0" w:color="auto"/>
                    <w:right w:val="single" w:sz="4" w:space="0" w:color="auto"/>
                  </w:tcBorders>
                  <w:vAlign w:val="center"/>
                </w:tcPr>
                <w:p w14:paraId="7F30C179" w14:textId="77777777" w:rsidR="00C8010F" w:rsidRDefault="00C8010F" w:rsidP="00C8010F">
                  <w:pPr>
                    <w:jc w:val="both"/>
                    <w:rPr>
                      <w:sz w:val="20"/>
                      <w:szCs w:val="20"/>
                    </w:rPr>
                  </w:pPr>
                  <w:r>
                    <w:rPr>
                      <w:sz w:val="20"/>
                      <w:szCs w:val="20"/>
                    </w:rPr>
                    <w:t>1</w:t>
                  </w:r>
                </w:p>
              </w:tc>
              <w:tc>
                <w:tcPr>
                  <w:tcW w:w="567" w:type="dxa"/>
                  <w:tcBorders>
                    <w:top w:val="single" w:sz="4" w:space="0" w:color="auto"/>
                    <w:left w:val="single" w:sz="4" w:space="0" w:color="auto"/>
                    <w:bottom w:val="single" w:sz="4" w:space="0" w:color="auto"/>
                    <w:right w:val="single" w:sz="4" w:space="0" w:color="auto"/>
                  </w:tcBorders>
                  <w:vAlign w:val="center"/>
                </w:tcPr>
                <w:p w14:paraId="0C7B3CFD" w14:textId="77777777" w:rsidR="00C8010F" w:rsidRDefault="00C8010F" w:rsidP="00C8010F">
                  <w:pPr>
                    <w:jc w:val="both"/>
                    <w:rPr>
                      <w:sz w:val="20"/>
                      <w:szCs w:val="20"/>
                    </w:rPr>
                  </w:pPr>
                  <w:r>
                    <w:rPr>
                      <w:sz w:val="20"/>
                      <w:szCs w:val="20"/>
                    </w:rPr>
                    <w:t>2</w:t>
                  </w:r>
                </w:p>
              </w:tc>
              <w:tc>
                <w:tcPr>
                  <w:tcW w:w="567" w:type="dxa"/>
                  <w:tcBorders>
                    <w:top w:val="single" w:sz="4" w:space="0" w:color="auto"/>
                    <w:left w:val="single" w:sz="4" w:space="0" w:color="auto"/>
                    <w:bottom w:val="single" w:sz="4" w:space="0" w:color="auto"/>
                    <w:right w:val="single" w:sz="4" w:space="0" w:color="auto"/>
                  </w:tcBorders>
                  <w:vAlign w:val="center"/>
                </w:tcPr>
                <w:p w14:paraId="6EDF7D77" w14:textId="77777777" w:rsidR="00C8010F" w:rsidRDefault="00C8010F" w:rsidP="00C8010F">
                  <w:pPr>
                    <w:jc w:val="both"/>
                    <w:rPr>
                      <w:sz w:val="20"/>
                      <w:szCs w:val="20"/>
                    </w:rPr>
                  </w:pPr>
                  <w:r>
                    <w:rPr>
                      <w:sz w:val="20"/>
                      <w:szCs w:val="20"/>
                    </w:rPr>
                    <w:t>3</w:t>
                  </w:r>
                </w:p>
              </w:tc>
              <w:tc>
                <w:tcPr>
                  <w:tcW w:w="567" w:type="dxa"/>
                  <w:tcBorders>
                    <w:top w:val="single" w:sz="4" w:space="0" w:color="auto"/>
                    <w:left w:val="single" w:sz="4" w:space="0" w:color="auto"/>
                    <w:bottom w:val="single" w:sz="4" w:space="0" w:color="auto"/>
                    <w:right w:val="single" w:sz="4" w:space="0" w:color="auto"/>
                  </w:tcBorders>
                  <w:vAlign w:val="center"/>
                </w:tcPr>
                <w:p w14:paraId="0EDD29FB" w14:textId="77777777" w:rsidR="00C8010F" w:rsidRDefault="00C8010F" w:rsidP="00C8010F">
                  <w:pPr>
                    <w:jc w:val="both"/>
                    <w:rPr>
                      <w:sz w:val="20"/>
                      <w:szCs w:val="20"/>
                    </w:rPr>
                  </w:pPr>
                  <w:r>
                    <w:rPr>
                      <w:sz w:val="20"/>
                      <w:szCs w:val="20"/>
                    </w:rPr>
                    <w:t>4</w:t>
                  </w:r>
                </w:p>
              </w:tc>
              <w:tc>
                <w:tcPr>
                  <w:tcW w:w="567" w:type="dxa"/>
                  <w:tcBorders>
                    <w:top w:val="single" w:sz="4" w:space="0" w:color="auto"/>
                    <w:left w:val="single" w:sz="4" w:space="0" w:color="auto"/>
                    <w:bottom w:val="single" w:sz="4" w:space="0" w:color="auto"/>
                    <w:right w:val="single" w:sz="4" w:space="0" w:color="auto"/>
                  </w:tcBorders>
                  <w:vAlign w:val="center"/>
                </w:tcPr>
                <w:p w14:paraId="55A03D73" w14:textId="77777777" w:rsidR="00C8010F" w:rsidRDefault="00C8010F" w:rsidP="00C8010F">
                  <w:pPr>
                    <w:jc w:val="both"/>
                    <w:rPr>
                      <w:sz w:val="20"/>
                      <w:szCs w:val="20"/>
                    </w:rPr>
                  </w:pPr>
                  <w:r>
                    <w:rPr>
                      <w:sz w:val="20"/>
                      <w:szCs w:val="20"/>
                    </w:rPr>
                    <w:t>5</w:t>
                  </w:r>
                </w:p>
              </w:tc>
              <w:tc>
                <w:tcPr>
                  <w:tcW w:w="567" w:type="dxa"/>
                  <w:tcBorders>
                    <w:top w:val="single" w:sz="4" w:space="0" w:color="auto"/>
                    <w:left w:val="single" w:sz="4" w:space="0" w:color="auto"/>
                    <w:bottom w:val="single" w:sz="4" w:space="0" w:color="auto"/>
                    <w:right w:val="single" w:sz="4" w:space="0" w:color="auto"/>
                  </w:tcBorders>
                  <w:vAlign w:val="center"/>
                </w:tcPr>
                <w:p w14:paraId="7F62589D" w14:textId="77777777" w:rsidR="00C8010F" w:rsidRDefault="00C8010F" w:rsidP="00C8010F">
                  <w:pPr>
                    <w:jc w:val="both"/>
                    <w:rPr>
                      <w:sz w:val="20"/>
                      <w:szCs w:val="20"/>
                    </w:rPr>
                  </w:pPr>
                  <w:r>
                    <w:rPr>
                      <w:sz w:val="20"/>
                      <w:szCs w:val="20"/>
                    </w:rPr>
                    <w:t>6</w:t>
                  </w:r>
                </w:p>
              </w:tc>
              <w:tc>
                <w:tcPr>
                  <w:tcW w:w="567" w:type="dxa"/>
                  <w:tcBorders>
                    <w:top w:val="single" w:sz="4" w:space="0" w:color="auto"/>
                    <w:left w:val="single" w:sz="4" w:space="0" w:color="auto"/>
                    <w:bottom w:val="single" w:sz="4" w:space="0" w:color="auto"/>
                    <w:right w:val="single" w:sz="4" w:space="0" w:color="auto"/>
                  </w:tcBorders>
                  <w:vAlign w:val="center"/>
                </w:tcPr>
                <w:p w14:paraId="7AEE7831" w14:textId="77777777" w:rsidR="00C8010F" w:rsidRDefault="00C8010F" w:rsidP="00C8010F">
                  <w:pPr>
                    <w:jc w:val="both"/>
                    <w:rPr>
                      <w:sz w:val="20"/>
                      <w:szCs w:val="20"/>
                    </w:rPr>
                  </w:pPr>
                  <w:r>
                    <w:rPr>
                      <w:sz w:val="20"/>
                      <w:szCs w:val="20"/>
                    </w:rPr>
                    <w:t>7</w:t>
                  </w:r>
                </w:p>
              </w:tc>
              <w:tc>
                <w:tcPr>
                  <w:tcW w:w="567" w:type="dxa"/>
                  <w:tcBorders>
                    <w:top w:val="single" w:sz="4" w:space="0" w:color="auto"/>
                    <w:left w:val="single" w:sz="4" w:space="0" w:color="auto"/>
                    <w:bottom w:val="single" w:sz="4" w:space="0" w:color="auto"/>
                    <w:right w:val="single" w:sz="4" w:space="0" w:color="auto"/>
                  </w:tcBorders>
                  <w:vAlign w:val="center"/>
                </w:tcPr>
                <w:p w14:paraId="2985E511" w14:textId="77777777" w:rsidR="00C8010F" w:rsidRDefault="00C8010F" w:rsidP="00C8010F">
                  <w:pPr>
                    <w:jc w:val="both"/>
                    <w:rPr>
                      <w:sz w:val="20"/>
                      <w:szCs w:val="20"/>
                    </w:rPr>
                  </w:pPr>
                  <w:r>
                    <w:rPr>
                      <w:sz w:val="20"/>
                      <w:szCs w:val="20"/>
                    </w:rPr>
                    <w:t>8</w:t>
                  </w:r>
                </w:p>
              </w:tc>
              <w:tc>
                <w:tcPr>
                  <w:tcW w:w="567" w:type="dxa"/>
                  <w:tcBorders>
                    <w:top w:val="single" w:sz="4" w:space="0" w:color="auto"/>
                    <w:left w:val="single" w:sz="4" w:space="0" w:color="auto"/>
                    <w:bottom w:val="single" w:sz="4" w:space="0" w:color="auto"/>
                    <w:right w:val="single" w:sz="4" w:space="0" w:color="auto"/>
                  </w:tcBorders>
                  <w:vAlign w:val="center"/>
                </w:tcPr>
                <w:p w14:paraId="10B17AFF" w14:textId="77777777" w:rsidR="00C8010F" w:rsidRDefault="00C8010F" w:rsidP="00C8010F">
                  <w:pPr>
                    <w:jc w:val="both"/>
                    <w:rPr>
                      <w:sz w:val="20"/>
                      <w:szCs w:val="20"/>
                    </w:rPr>
                  </w:pPr>
                  <w:r>
                    <w:rPr>
                      <w:sz w:val="20"/>
                      <w:szCs w:val="20"/>
                    </w:rPr>
                    <w:t>9</w:t>
                  </w:r>
                </w:p>
              </w:tc>
              <w:tc>
                <w:tcPr>
                  <w:tcW w:w="567" w:type="dxa"/>
                  <w:tcBorders>
                    <w:top w:val="single" w:sz="4" w:space="0" w:color="auto"/>
                    <w:left w:val="single" w:sz="4" w:space="0" w:color="auto"/>
                    <w:bottom w:val="single" w:sz="4" w:space="0" w:color="auto"/>
                    <w:right w:val="single" w:sz="4" w:space="0" w:color="auto"/>
                  </w:tcBorders>
                  <w:vAlign w:val="center"/>
                </w:tcPr>
                <w:p w14:paraId="03C8367F" w14:textId="77777777" w:rsidR="00C8010F" w:rsidRDefault="00C8010F" w:rsidP="00C8010F">
                  <w:pPr>
                    <w:jc w:val="both"/>
                    <w:rPr>
                      <w:sz w:val="20"/>
                      <w:szCs w:val="20"/>
                    </w:rPr>
                  </w:pPr>
                  <w:r>
                    <w:rPr>
                      <w:sz w:val="20"/>
                      <w:szCs w:val="20"/>
                    </w:rPr>
                    <w:t>10</w:t>
                  </w:r>
                </w:p>
              </w:tc>
            </w:tr>
            <w:tr w:rsidR="00C8010F" w14:paraId="75758E75" w14:textId="77777777" w:rsidTr="00C8010F">
              <w:trPr>
                <w:trHeight w:val="530"/>
              </w:trPr>
              <w:tc>
                <w:tcPr>
                  <w:tcW w:w="3691" w:type="dxa"/>
                  <w:tcBorders>
                    <w:top w:val="single" w:sz="4" w:space="0" w:color="auto"/>
                    <w:left w:val="single" w:sz="4" w:space="0" w:color="auto"/>
                    <w:bottom w:val="single" w:sz="4" w:space="0" w:color="auto"/>
                    <w:right w:val="single" w:sz="4" w:space="0" w:color="auto"/>
                  </w:tcBorders>
                  <w:hideMark/>
                </w:tcPr>
                <w:p w14:paraId="3E6F22D8" w14:textId="38F9C7C6" w:rsidR="00C8010F" w:rsidRDefault="00294463" w:rsidP="00C8010F">
                  <w:pPr>
                    <w:jc w:val="both"/>
                    <w:rPr>
                      <w:sz w:val="20"/>
                      <w:szCs w:val="20"/>
                    </w:rPr>
                  </w:pPr>
                  <w:r>
                    <w:rPr>
                      <w:sz w:val="20"/>
                      <w:szCs w:val="20"/>
                    </w:rPr>
                    <w:t>Veri setinin hazırlanması</w:t>
                  </w: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489890F5" w14:textId="77777777" w:rsidR="00C8010F" w:rsidRPr="00D5543A" w:rsidRDefault="00C8010F" w:rsidP="00C8010F">
                  <w:pPr>
                    <w:jc w:val="both"/>
                    <w:rPr>
                      <w:color w:val="FF0000"/>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1FFDF4B4" w14:textId="77777777" w:rsidR="00C8010F" w:rsidRPr="00D863D1" w:rsidRDefault="00C8010F" w:rsidP="00C8010F">
                  <w:pPr>
                    <w:jc w:val="both"/>
                    <w:rPr>
                      <w:color w:val="FF0000"/>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tcPr>
                <w:p w14:paraId="6CA14DDE" w14:textId="77777777" w:rsidR="00C8010F" w:rsidRPr="00D863D1" w:rsidRDefault="00C8010F" w:rsidP="00C8010F">
                  <w:pPr>
                    <w:jc w:val="both"/>
                    <w:rPr>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tcPr>
                <w:p w14:paraId="03352B7F"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9D265B4"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0794779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65BBE9F6"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750B7EF8"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512F2E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2FE00E7" w14:textId="77777777" w:rsidR="00C8010F" w:rsidRDefault="00C8010F" w:rsidP="00C8010F">
                  <w:pPr>
                    <w:jc w:val="both"/>
                    <w:rPr>
                      <w:sz w:val="20"/>
                      <w:szCs w:val="20"/>
                    </w:rPr>
                  </w:pPr>
                </w:p>
              </w:tc>
            </w:tr>
            <w:tr w:rsidR="00C8010F" w14:paraId="0C66A4F7" w14:textId="77777777" w:rsidTr="00C8010F">
              <w:trPr>
                <w:trHeight w:val="530"/>
              </w:trPr>
              <w:tc>
                <w:tcPr>
                  <w:tcW w:w="3691" w:type="dxa"/>
                  <w:tcBorders>
                    <w:top w:val="single" w:sz="4" w:space="0" w:color="auto"/>
                    <w:left w:val="single" w:sz="4" w:space="0" w:color="auto"/>
                    <w:bottom w:val="single" w:sz="4" w:space="0" w:color="auto"/>
                    <w:right w:val="single" w:sz="4" w:space="0" w:color="auto"/>
                  </w:tcBorders>
                </w:tcPr>
                <w:p w14:paraId="39E717F7" w14:textId="4F0BD006" w:rsidR="00C8010F" w:rsidRDefault="00294463" w:rsidP="00C8010F">
                  <w:pPr>
                    <w:jc w:val="both"/>
                    <w:rPr>
                      <w:sz w:val="20"/>
                      <w:szCs w:val="20"/>
                    </w:rPr>
                  </w:pPr>
                  <w:r>
                    <w:rPr>
                      <w:sz w:val="20"/>
                      <w:szCs w:val="20"/>
                    </w:rPr>
                    <w:t>Veri ön işleme</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718F232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1B43EFB3" w14:textId="77777777" w:rsidR="00C8010F" w:rsidRPr="00D863D1" w:rsidRDefault="00C8010F" w:rsidP="00C8010F">
                  <w:pPr>
                    <w:jc w:val="both"/>
                    <w:rPr>
                      <w:color w:val="FF0000"/>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184F74C8" w14:textId="77777777" w:rsidR="00C8010F" w:rsidRPr="00D863D1" w:rsidRDefault="00C8010F" w:rsidP="00C8010F">
                  <w:pPr>
                    <w:jc w:val="both"/>
                    <w:rPr>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tcPr>
                <w:p w14:paraId="3B3FCC76"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993A05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4F7BCCE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B718254"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CA1AF60"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1D1CE11"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78DB33FF" w14:textId="77777777" w:rsidR="00C8010F" w:rsidRDefault="00C8010F" w:rsidP="00C8010F">
                  <w:pPr>
                    <w:jc w:val="both"/>
                    <w:rPr>
                      <w:sz w:val="20"/>
                      <w:szCs w:val="20"/>
                    </w:rPr>
                  </w:pPr>
                </w:p>
              </w:tc>
            </w:tr>
            <w:tr w:rsidR="00C8010F" w14:paraId="3605EF10" w14:textId="77777777" w:rsidTr="00C8010F">
              <w:trPr>
                <w:trHeight w:val="268"/>
              </w:trPr>
              <w:tc>
                <w:tcPr>
                  <w:tcW w:w="3691" w:type="dxa"/>
                  <w:tcBorders>
                    <w:top w:val="single" w:sz="4" w:space="0" w:color="auto"/>
                    <w:left w:val="single" w:sz="4" w:space="0" w:color="auto"/>
                    <w:bottom w:val="single" w:sz="4" w:space="0" w:color="auto"/>
                    <w:right w:val="single" w:sz="4" w:space="0" w:color="auto"/>
                  </w:tcBorders>
                </w:tcPr>
                <w:p w14:paraId="58D35DCA" w14:textId="2BA60120" w:rsidR="00C8010F" w:rsidRDefault="00EA33C0" w:rsidP="00C8010F">
                  <w:pPr>
                    <w:jc w:val="both"/>
                    <w:rPr>
                      <w:sz w:val="20"/>
                      <w:szCs w:val="20"/>
                    </w:rPr>
                  </w:pPr>
                  <w:r>
                    <w:rPr>
                      <w:sz w:val="20"/>
                      <w:szCs w:val="20"/>
                    </w:rPr>
                    <w:t>Eğitim</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FC1E1DA"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0C024F60"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4FABCDE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0D07AB7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7A4A51D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03396B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62A38C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CD0467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D2D055A"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6332FC4D" w14:textId="77777777" w:rsidR="00C8010F" w:rsidRDefault="00C8010F" w:rsidP="00C8010F">
                  <w:pPr>
                    <w:jc w:val="both"/>
                    <w:rPr>
                      <w:sz w:val="20"/>
                      <w:szCs w:val="20"/>
                    </w:rPr>
                  </w:pPr>
                </w:p>
              </w:tc>
            </w:tr>
            <w:tr w:rsidR="00C8010F" w14:paraId="496CF6BA" w14:textId="77777777" w:rsidTr="00C8010F">
              <w:trPr>
                <w:trHeight w:val="157"/>
              </w:trPr>
              <w:tc>
                <w:tcPr>
                  <w:tcW w:w="3691" w:type="dxa"/>
                  <w:tcBorders>
                    <w:top w:val="single" w:sz="4" w:space="0" w:color="auto"/>
                    <w:left w:val="single" w:sz="4" w:space="0" w:color="auto"/>
                    <w:bottom w:val="single" w:sz="4" w:space="0" w:color="auto"/>
                    <w:right w:val="single" w:sz="4" w:space="0" w:color="auto"/>
                  </w:tcBorders>
                  <w:hideMark/>
                </w:tcPr>
                <w:p w14:paraId="1CB11188" w14:textId="76B1CAAF" w:rsidR="00C8010F" w:rsidRDefault="00F22631" w:rsidP="00C8010F">
                  <w:pPr>
                    <w:jc w:val="both"/>
                    <w:rPr>
                      <w:sz w:val="20"/>
                      <w:szCs w:val="20"/>
                    </w:rPr>
                  </w:pPr>
                  <w:r>
                    <w:rPr>
                      <w:sz w:val="20"/>
                      <w:szCs w:val="20"/>
                    </w:rPr>
                    <w:t>Sınıflandırma modellerinin denenerek kullanılabilir hale getirilmesi</w:t>
                  </w:r>
                </w:p>
              </w:tc>
              <w:tc>
                <w:tcPr>
                  <w:tcW w:w="567" w:type="dxa"/>
                  <w:tcBorders>
                    <w:top w:val="single" w:sz="4" w:space="0" w:color="auto"/>
                    <w:left w:val="single" w:sz="4" w:space="0" w:color="auto"/>
                    <w:bottom w:val="single" w:sz="4" w:space="0" w:color="auto"/>
                    <w:right w:val="single" w:sz="4" w:space="0" w:color="auto"/>
                  </w:tcBorders>
                </w:tcPr>
                <w:p w14:paraId="4FFA4447"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4F1A48A2"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3E615DD2"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38591B81"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4D80F20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66D1483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05CD1C4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8C1F07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3339D17"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E1E3F3D" w14:textId="77777777" w:rsidR="00C8010F" w:rsidRDefault="00C8010F" w:rsidP="00C8010F">
                  <w:pPr>
                    <w:jc w:val="both"/>
                    <w:rPr>
                      <w:sz w:val="20"/>
                      <w:szCs w:val="20"/>
                    </w:rPr>
                  </w:pPr>
                </w:p>
              </w:tc>
            </w:tr>
            <w:tr w:rsidR="00C8010F" w14:paraId="1FF0E158" w14:textId="77777777" w:rsidTr="00C8010F">
              <w:trPr>
                <w:trHeight w:val="53"/>
              </w:trPr>
              <w:tc>
                <w:tcPr>
                  <w:tcW w:w="3691" w:type="dxa"/>
                  <w:tcBorders>
                    <w:top w:val="single" w:sz="4" w:space="0" w:color="auto"/>
                    <w:left w:val="single" w:sz="4" w:space="0" w:color="auto"/>
                    <w:bottom w:val="single" w:sz="4" w:space="0" w:color="auto"/>
                    <w:right w:val="single" w:sz="4" w:space="0" w:color="auto"/>
                  </w:tcBorders>
                </w:tcPr>
                <w:p w14:paraId="7442292A" w14:textId="7BE6C19D" w:rsidR="00C8010F" w:rsidRDefault="00F22631" w:rsidP="00C8010F">
                  <w:pPr>
                    <w:jc w:val="both"/>
                    <w:rPr>
                      <w:sz w:val="20"/>
                      <w:szCs w:val="20"/>
                    </w:rPr>
                  </w:pPr>
                  <w:r>
                    <w:rPr>
                      <w:sz w:val="20"/>
                      <w:szCs w:val="20"/>
                    </w:rPr>
                    <w:t>Proje arayüzünün tasarlanması</w:t>
                  </w:r>
                </w:p>
              </w:tc>
              <w:tc>
                <w:tcPr>
                  <w:tcW w:w="567" w:type="dxa"/>
                  <w:tcBorders>
                    <w:top w:val="single" w:sz="4" w:space="0" w:color="auto"/>
                    <w:left w:val="single" w:sz="4" w:space="0" w:color="auto"/>
                    <w:bottom w:val="single" w:sz="4" w:space="0" w:color="auto"/>
                    <w:right w:val="single" w:sz="4" w:space="0" w:color="auto"/>
                  </w:tcBorders>
                </w:tcPr>
                <w:p w14:paraId="29322A2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04887B7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02F5D895"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2C8276C4"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412FE3F"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07B0747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7715200"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71639021"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39D42C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3182284" w14:textId="77777777" w:rsidR="00C8010F" w:rsidRDefault="00C8010F" w:rsidP="00C8010F">
                  <w:pPr>
                    <w:jc w:val="both"/>
                    <w:rPr>
                      <w:sz w:val="20"/>
                      <w:szCs w:val="20"/>
                    </w:rPr>
                  </w:pPr>
                </w:p>
              </w:tc>
            </w:tr>
            <w:tr w:rsidR="00C8010F" w14:paraId="3DF13C7D" w14:textId="77777777" w:rsidTr="0073496B">
              <w:trPr>
                <w:trHeight w:val="581"/>
              </w:trPr>
              <w:tc>
                <w:tcPr>
                  <w:tcW w:w="3691" w:type="dxa"/>
                  <w:tcBorders>
                    <w:top w:val="single" w:sz="4" w:space="0" w:color="auto"/>
                    <w:left w:val="single" w:sz="4" w:space="0" w:color="auto"/>
                    <w:bottom w:val="single" w:sz="4" w:space="0" w:color="auto"/>
                    <w:right w:val="single" w:sz="4" w:space="0" w:color="auto"/>
                  </w:tcBorders>
                </w:tcPr>
                <w:p w14:paraId="7701BA11" w14:textId="22F4FBD1" w:rsidR="00C8010F" w:rsidRDefault="00F22631" w:rsidP="00C8010F">
                  <w:pPr>
                    <w:jc w:val="both"/>
                    <w:rPr>
                      <w:sz w:val="20"/>
                      <w:szCs w:val="20"/>
                    </w:rPr>
                  </w:pPr>
                  <w:r>
                    <w:rPr>
                      <w:sz w:val="20"/>
                      <w:szCs w:val="20"/>
                    </w:rPr>
                    <w:t>Kaydedilen modelin arayüze entegre edilmesi</w:t>
                  </w:r>
                </w:p>
              </w:tc>
              <w:tc>
                <w:tcPr>
                  <w:tcW w:w="567" w:type="dxa"/>
                  <w:tcBorders>
                    <w:top w:val="single" w:sz="4" w:space="0" w:color="auto"/>
                    <w:left w:val="single" w:sz="4" w:space="0" w:color="auto"/>
                    <w:bottom w:val="single" w:sz="4" w:space="0" w:color="auto"/>
                    <w:right w:val="single" w:sz="4" w:space="0" w:color="auto"/>
                  </w:tcBorders>
                </w:tcPr>
                <w:p w14:paraId="184C1AD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3AAF26F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6C77932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4255E1F7"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73CA989E"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3E4DE81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4DCCF259" w14:textId="77777777" w:rsidR="00C8010F" w:rsidRPr="00AE465B" w:rsidRDefault="00C8010F" w:rsidP="00C8010F">
                  <w:pPr>
                    <w:jc w:val="both"/>
                  </w:pPr>
                </w:p>
              </w:tc>
              <w:tc>
                <w:tcPr>
                  <w:tcW w:w="567" w:type="dxa"/>
                  <w:tcBorders>
                    <w:top w:val="single" w:sz="4" w:space="0" w:color="auto"/>
                    <w:left w:val="single" w:sz="4" w:space="0" w:color="auto"/>
                    <w:bottom w:val="single" w:sz="4" w:space="0" w:color="auto"/>
                    <w:right w:val="single" w:sz="4" w:space="0" w:color="auto"/>
                  </w:tcBorders>
                </w:tcPr>
                <w:p w14:paraId="4A7A2B2E"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4BD75E4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0497A9A" w14:textId="77777777" w:rsidR="00C8010F" w:rsidRDefault="00C8010F" w:rsidP="00C8010F">
                  <w:pPr>
                    <w:jc w:val="both"/>
                    <w:rPr>
                      <w:sz w:val="20"/>
                      <w:szCs w:val="20"/>
                    </w:rPr>
                  </w:pPr>
                </w:p>
              </w:tc>
            </w:tr>
            <w:tr w:rsidR="00F22631" w14:paraId="3BEDB436" w14:textId="77777777" w:rsidTr="0073496B">
              <w:trPr>
                <w:trHeight w:val="53"/>
              </w:trPr>
              <w:tc>
                <w:tcPr>
                  <w:tcW w:w="3691" w:type="dxa"/>
                  <w:tcBorders>
                    <w:top w:val="single" w:sz="4" w:space="0" w:color="auto"/>
                    <w:left w:val="single" w:sz="4" w:space="0" w:color="auto"/>
                    <w:bottom w:val="single" w:sz="4" w:space="0" w:color="auto"/>
                    <w:right w:val="single" w:sz="4" w:space="0" w:color="auto"/>
                  </w:tcBorders>
                  <w:hideMark/>
                </w:tcPr>
                <w:p w14:paraId="6AAA5961" w14:textId="7F92B957" w:rsidR="00F22631" w:rsidRDefault="00F22631" w:rsidP="00F22631">
                  <w:pPr>
                    <w:jc w:val="both"/>
                    <w:rPr>
                      <w:sz w:val="20"/>
                      <w:szCs w:val="20"/>
                    </w:rPr>
                  </w:pPr>
                  <w:r>
                    <w:rPr>
                      <w:sz w:val="20"/>
                      <w:szCs w:val="20"/>
                    </w:rPr>
                    <w:t>Bitirme projesi kitapçığının yazılması</w:t>
                  </w:r>
                </w:p>
              </w:tc>
              <w:tc>
                <w:tcPr>
                  <w:tcW w:w="567" w:type="dxa"/>
                  <w:tcBorders>
                    <w:top w:val="single" w:sz="4" w:space="0" w:color="auto"/>
                    <w:left w:val="single" w:sz="4" w:space="0" w:color="auto"/>
                    <w:bottom w:val="single" w:sz="4" w:space="0" w:color="auto"/>
                    <w:right w:val="single" w:sz="4" w:space="0" w:color="auto"/>
                  </w:tcBorders>
                </w:tcPr>
                <w:p w14:paraId="2433D381"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7345B99A"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54EE3C8F"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52961E47"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64146BF2"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7E7E212A"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47CB4AEF"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5D068445"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E0D35EA"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BDA2C99" w14:textId="77777777" w:rsidR="00F22631" w:rsidRDefault="00F22631" w:rsidP="00F22631">
                  <w:pPr>
                    <w:jc w:val="both"/>
                    <w:rPr>
                      <w:sz w:val="20"/>
                      <w:szCs w:val="20"/>
                    </w:rPr>
                  </w:pPr>
                </w:p>
              </w:tc>
            </w:tr>
            <w:tr w:rsidR="00F22631" w14:paraId="69B5FC31" w14:textId="77777777" w:rsidTr="0073496B">
              <w:trPr>
                <w:trHeight w:val="50"/>
              </w:trPr>
              <w:tc>
                <w:tcPr>
                  <w:tcW w:w="3691" w:type="dxa"/>
                  <w:tcBorders>
                    <w:top w:val="single" w:sz="4" w:space="0" w:color="auto"/>
                    <w:left w:val="single" w:sz="4" w:space="0" w:color="auto"/>
                    <w:bottom w:val="single" w:sz="4" w:space="0" w:color="auto"/>
                    <w:right w:val="single" w:sz="4" w:space="0" w:color="auto"/>
                  </w:tcBorders>
                </w:tcPr>
                <w:p w14:paraId="29275229" w14:textId="01470DAB" w:rsidR="00F22631" w:rsidRDefault="00F22631" w:rsidP="00F22631">
                  <w:pPr>
                    <w:jc w:val="both"/>
                    <w:rPr>
                      <w:sz w:val="20"/>
                      <w:szCs w:val="20"/>
                    </w:rPr>
                  </w:pPr>
                  <w:r>
                    <w:rPr>
                      <w:sz w:val="20"/>
                      <w:szCs w:val="20"/>
                    </w:rPr>
                    <w:t>Sonuç Değerlendirmesi</w:t>
                  </w:r>
                </w:p>
              </w:tc>
              <w:tc>
                <w:tcPr>
                  <w:tcW w:w="567" w:type="dxa"/>
                  <w:tcBorders>
                    <w:top w:val="single" w:sz="4" w:space="0" w:color="auto"/>
                    <w:left w:val="single" w:sz="4" w:space="0" w:color="auto"/>
                    <w:bottom w:val="single" w:sz="4" w:space="0" w:color="auto"/>
                    <w:right w:val="single" w:sz="4" w:space="0" w:color="auto"/>
                  </w:tcBorders>
                </w:tcPr>
                <w:p w14:paraId="6487C0DD"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46FED38C"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90685F7"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4A4E21FB"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27A7E70"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205169E1"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6E579262"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3097BBE7"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481061F6" w14:textId="77777777" w:rsidR="00F22631" w:rsidRDefault="00F22631" w:rsidP="00F22631">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378AFA6D" w14:textId="77777777" w:rsidR="00F22631" w:rsidRDefault="00F22631" w:rsidP="00F22631">
                  <w:pPr>
                    <w:jc w:val="both"/>
                    <w:rPr>
                      <w:sz w:val="20"/>
                      <w:szCs w:val="20"/>
                    </w:rPr>
                  </w:pPr>
                </w:p>
              </w:tc>
            </w:tr>
          </w:tbl>
          <w:p w14:paraId="2DEE1180" w14:textId="28D4EFF6" w:rsidR="00C8010F" w:rsidRDefault="00C8010F" w:rsidP="00C8010F">
            <w:pPr>
              <w:spacing w:beforeLines="40" w:before="96" w:afterLines="40" w:after="96" w:line="240" w:lineRule="auto"/>
              <w:jc w:val="center"/>
            </w:pPr>
            <w:r w:rsidRPr="00AE465B">
              <w:rPr>
                <w:b/>
                <w:bCs/>
              </w:rPr>
              <w:t>Şekil 1.</w:t>
            </w:r>
            <w:r>
              <w:t xml:space="preserve"> Proje İş Akış Şeması</w:t>
            </w:r>
          </w:p>
          <w:p w14:paraId="262129A0" w14:textId="77777777" w:rsidR="00C539D0" w:rsidRDefault="00C539D0" w:rsidP="00E01447">
            <w:pPr>
              <w:spacing w:beforeLines="40" w:before="96" w:afterLines="40" w:after="96" w:line="240" w:lineRule="auto"/>
              <w:jc w:val="both"/>
              <w:rPr>
                <w:rFonts w:cstheme="minorHAnsi"/>
                <w:sz w:val="20"/>
                <w:szCs w:val="20"/>
              </w:rPr>
            </w:pPr>
          </w:p>
          <w:p w14:paraId="6564D612" w14:textId="38A31731" w:rsidR="00C539D0" w:rsidRDefault="00C539D0" w:rsidP="00E01447">
            <w:pPr>
              <w:spacing w:beforeLines="40" w:before="96" w:afterLines="40" w:after="96" w:line="240" w:lineRule="auto"/>
              <w:jc w:val="both"/>
              <w:rPr>
                <w:rFonts w:cstheme="minorHAnsi"/>
                <w:sz w:val="20"/>
                <w:szCs w:val="20"/>
              </w:rPr>
            </w:pPr>
            <w:r w:rsidRPr="00C539D0">
              <w:rPr>
                <w:rFonts w:cstheme="minorHAnsi"/>
                <w:sz w:val="20"/>
                <w:szCs w:val="20"/>
              </w:rPr>
              <w:t>Şekil 1’</w:t>
            </w:r>
            <w:r w:rsidR="00B670E4">
              <w:rPr>
                <w:rFonts w:cstheme="minorHAnsi"/>
                <w:sz w:val="20"/>
                <w:szCs w:val="20"/>
              </w:rPr>
              <w:t xml:space="preserve"> </w:t>
            </w:r>
            <w:r w:rsidRPr="00C539D0">
              <w:rPr>
                <w:rFonts w:cstheme="minorHAnsi"/>
                <w:sz w:val="20"/>
                <w:szCs w:val="20"/>
              </w:rPr>
              <w:t>de, projenin iş akış şeması bulunmaktadır</w:t>
            </w:r>
            <w:r>
              <w:rPr>
                <w:rFonts w:cstheme="minorHAnsi"/>
                <w:sz w:val="20"/>
                <w:szCs w:val="20"/>
              </w:rPr>
              <w:t>:</w:t>
            </w:r>
          </w:p>
          <w:p w14:paraId="72643FC2" w14:textId="77777777" w:rsidR="00C539D0" w:rsidRDefault="00C539D0" w:rsidP="008C4C28">
            <w:pPr>
              <w:pStyle w:val="ListeParagraf"/>
              <w:numPr>
                <w:ilvl w:val="0"/>
                <w:numId w:val="2"/>
              </w:numPr>
              <w:spacing w:beforeLines="40" w:before="96" w:afterLines="40" w:after="96" w:line="240" w:lineRule="auto"/>
              <w:ind w:left="743" w:hanging="425"/>
              <w:jc w:val="both"/>
              <w:rPr>
                <w:rFonts w:cstheme="minorHAnsi"/>
                <w:sz w:val="20"/>
                <w:szCs w:val="20"/>
              </w:rPr>
            </w:pPr>
            <w:r w:rsidRPr="00C539D0">
              <w:rPr>
                <w:rFonts w:cstheme="minorHAnsi"/>
                <w:sz w:val="20"/>
                <w:szCs w:val="20"/>
              </w:rPr>
              <w:t xml:space="preserve">Proje iş akış şemasında yeşil renge sahip kısımlar projede bitmiş olan kısımları göstermektedir. </w:t>
            </w:r>
          </w:p>
          <w:p w14:paraId="0D1FFCDB" w14:textId="77777777" w:rsidR="00C539D0" w:rsidRDefault="00C539D0" w:rsidP="008C4C28">
            <w:pPr>
              <w:pStyle w:val="ListeParagraf"/>
              <w:numPr>
                <w:ilvl w:val="0"/>
                <w:numId w:val="2"/>
              </w:numPr>
              <w:spacing w:beforeLines="40" w:before="96" w:afterLines="40" w:after="96" w:line="240" w:lineRule="auto"/>
              <w:ind w:left="743" w:hanging="425"/>
              <w:jc w:val="both"/>
              <w:rPr>
                <w:rFonts w:cstheme="minorHAnsi"/>
                <w:sz w:val="20"/>
                <w:szCs w:val="20"/>
              </w:rPr>
            </w:pPr>
            <w:r>
              <w:rPr>
                <w:rFonts w:cstheme="minorHAnsi"/>
                <w:sz w:val="20"/>
                <w:szCs w:val="20"/>
              </w:rPr>
              <w:t>Sarı</w:t>
            </w:r>
            <w:r w:rsidRPr="00C539D0">
              <w:rPr>
                <w:rFonts w:cstheme="minorHAnsi"/>
                <w:sz w:val="20"/>
                <w:szCs w:val="20"/>
              </w:rPr>
              <w:t xml:space="preserve"> renge sahip olan kısımlar, bir kısmının yapılıp diğer kısımlarına ise hala devam edilmekte olanları göstermektedir. </w:t>
            </w:r>
          </w:p>
          <w:p w14:paraId="4CEBE769" w14:textId="0E9619F8" w:rsidR="00381FD6" w:rsidRPr="00877434" w:rsidRDefault="00C539D0" w:rsidP="008C4C28">
            <w:pPr>
              <w:pStyle w:val="ListeParagraf"/>
              <w:numPr>
                <w:ilvl w:val="0"/>
                <w:numId w:val="2"/>
              </w:numPr>
              <w:spacing w:beforeLines="40" w:before="96" w:afterLines="40" w:after="96" w:line="240" w:lineRule="auto"/>
              <w:ind w:left="743" w:hanging="425"/>
              <w:jc w:val="both"/>
              <w:rPr>
                <w:rFonts w:cstheme="minorHAnsi"/>
                <w:sz w:val="20"/>
                <w:szCs w:val="20"/>
              </w:rPr>
            </w:pPr>
            <w:r w:rsidRPr="00877434">
              <w:rPr>
                <w:rFonts w:cstheme="minorHAnsi"/>
                <w:sz w:val="20"/>
                <w:szCs w:val="20"/>
              </w:rPr>
              <w:t>Siyah renge sahip olan kısımlar ise, daha başlanmamış fakat en kısa zamanda başlanacak olan kısımları simgelemek için konulmuştur.</w:t>
            </w:r>
          </w:p>
          <w:p w14:paraId="5DEC0687" w14:textId="77777777" w:rsidR="00C539D0" w:rsidRPr="00C539D0" w:rsidRDefault="00C539D0" w:rsidP="00E01447">
            <w:pPr>
              <w:spacing w:beforeLines="40" w:before="96" w:afterLines="40" w:after="96" w:line="240" w:lineRule="auto"/>
              <w:jc w:val="both"/>
              <w:rPr>
                <w:rFonts w:cstheme="minorHAnsi"/>
                <w:sz w:val="20"/>
                <w:szCs w:val="20"/>
              </w:rPr>
            </w:pPr>
          </w:p>
          <w:p w14:paraId="5A51E0A9" w14:textId="77777777" w:rsidR="00C539D0" w:rsidRDefault="00C539D0" w:rsidP="00E01447">
            <w:pPr>
              <w:spacing w:beforeLines="40" w:before="96" w:afterLines="40" w:after="96" w:line="240" w:lineRule="auto"/>
              <w:jc w:val="both"/>
              <w:rPr>
                <w:rFonts w:cstheme="minorHAnsi"/>
                <w:sz w:val="20"/>
                <w:szCs w:val="20"/>
              </w:rPr>
            </w:pPr>
            <w:r w:rsidRPr="00C539D0">
              <w:rPr>
                <w:rFonts w:cstheme="minorHAnsi"/>
                <w:sz w:val="20"/>
                <w:szCs w:val="20"/>
              </w:rPr>
              <w:t>Proje iş akış şemasında tamamlanan kısımlar aşağıdaki gibidir:</w:t>
            </w:r>
          </w:p>
          <w:p w14:paraId="3A44B2F7" w14:textId="6D98E0F4" w:rsidR="00954F4B" w:rsidRDefault="009A3E63" w:rsidP="00E01447">
            <w:pPr>
              <w:pStyle w:val="ListeParagraf"/>
              <w:numPr>
                <w:ilvl w:val="0"/>
                <w:numId w:val="3"/>
              </w:numPr>
              <w:spacing w:beforeLines="40" w:before="96" w:afterLines="40" w:after="96" w:line="240" w:lineRule="auto"/>
              <w:jc w:val="both"/>
              <w:rPr>
                <w:rFonts w:cstheme="minorHAnsi"/>
                <w:sz w:val="20"/>
                <w:szCs w:val="20"/>
              </w:rPr>
            </w:pPr>
            <w:r>
              <w:rPr>
                <w:sz w:val="20"/>
                <w:szCs w:val="20"/>
              </w:rPr>
              <w:t>Veri setinin hazırlanması</w:t>
            </w:r>
          </w:p>
          <w:p w14:paraId="10A15707" w14:textId="4352DC3B" w:rsidR="00C539D0" w:rsidRDefault="009A3E63" w:rsidP="00E01447">
            <w:pPr>
              <w:pStyle w:val="ListeParagraf"/>
              <w:numPr>
                <w:ilvl w:val="0"/>
                <w:numId w:val="3"/>
              </w:numPr>
              <w:spacing w:beforeLines="40" w:before="96" w:afterLines="40" w:after="96" w:line="240" w:lineRule="auto"/>
              <w:jc w:val="both"/>
              <w:rPr>
                <w:rFonts w:cstheme="minorHAnsi"/>
                <w:sz w:val="20"/>
                <w:szCs w:val="20"/>
              </w:rPr>
            </w:pPr>
            <w:r>
              <w:rPr>
                <w:sz w:val="20"/>
                <w:szCs w:val="20"/>
              </w:rPr>
              <w:t>Veri ön işleme</w:t>
            </w:r>
          </w:p>
          <w:p w14:paraId="317A519F" w14:textId="20F49F21" w:rsidR="00954F4B" w:rsidRDefault="009A3E63" w:rsidP="00E01447">
            <w:pPr>
              <w:pStyle w:val="ListeParagraf"/>
              <w:numPr>
                <w:ilvl w:val="0"/>
                <w:numId w:val="3"/>
              </w:numPr>
              <w:spacing w:beforeLines="40" w:before="96" w:afterLines="40" w:after="96" w:line="240" w:lineRule="auto"/>
              <w:jc w:val="both"/>
              <w:rPr>
                <w:rFonts w:cstheme="minorHAnsi"/>
                <w:sz w:val="20"/>
                <w:szCs w:val="20"/>
              </w:rPr>
            </w:pPr>
            <w:r>
              <w:rPr>
                <w:rFonts w:cstheme="minorHAnsi"/>
                <w:sz w:val="20"/>
                <w:szCs w:val="20"/>
              </w:rPr>
              <w:t>Eğitim</w:t>
            </w:r>
            <w:r w:rsidR="00B94A2C">
              <w:rPr>
                <w:rFonts w:cstheme="minorHAnsi"/>
                <w:sz w:val="20"/>
                <w:szCs w:val="20"/>
              </w:rPr>
              <w:t xml:space="preserve"> (Devam Edilmekte)</w:t>
            </w:r>
          </w:p>
          <w:p w14:paraId="20720772" w14:textId="59A95F9E" w:rsidR="009A3E63" w:rsidRPr="00EA33C0" w:rsidRDefault="009A3E63" w:rsidP="009A3E63">
            <w:pPr>
              <w:pStyle w:val="ListeParagraf"/>
              <w:numPr>
                <w:ilvl w:val="0"/>
                <w:numId w:val="3"/>
              </w:numPr>
              <w:spacing w:beforeLines="40" w:before="96" w:afterLines="40" w:after="96" w:line="240" w:lineRule="auto"/>
              <w:jc w:val="both"/>
              <w:rPr>
                <w:rFonts w:cstheme="minorHAnsi"/>
                <w:sz w:val="20"/>
                <w:szCs w:val="20"/>
              </w:rPr>
            </w:pPr>
            <w:r>
              <w:rPr>
                <w:rFonts w:cstheme="minorHAnsi"/>
                <w:sz w:val="20"/>
                <w:szCs w:val="20"/>
              </w:rPr>
              <w:t>Sınıflandırma modellerinin denenerek kullanılabilir hale getirilmesi</w:t>
            </w:r>
            <w:r w:rsidR="00B94A2C">
              <w:rPr>
                <w:rFonts w:cstheme="minorHAnsi"/>
                <w:sz w:val="20"/>
                <w:szCs w:val="20"/>
              </w:rPr>
              <w:t xml:space="preserve"> (Devam Edilmekte)</w:t>
            </w:r>
          </w:p>
          <w:p w14:paraId="52BB7134" w14:textId="582F8CC0" w:rsidR="009A3E63" w:rsidRDefault="009A3E63" w:rsidP="00381FD6">
            <w:pPr>
              <w:pStyle w:val="ListeParagraf"/>
              <w:numPr>
                <w:ilvl w:val="0"/>
                <w:numId w:val="3"/>
              </w:numPr>
              <w:spacing w:beforeLines="40" w:before="96" w:afterLines="40" w:after="96" w:line="240" w:lineRule="auto"/>
              <w:jc w:val="both"/>
              <w:rPr>
                <w:rFonts w:cstheme="minorHAnsi"/>
                <w:sz w:val="20"/>
                <w:szCs w:val="20"/>
              </w:rPr>
            </w:pPr>
            <w:r>
              <w:rPr>
                <w:rFonts w:cstheme="minorHAnsi"/>
                <w:sz w:val="20"/>
                <w:szCs w:val="20"/>
              </w:rPr>
              <w:t xml:space="preserve">Proje arayüzünün </w:t>
            </w:r>
            <w:r w:rsidR="00EA33C0">
              <w:rPr>
                <w:rFonts w:cstheme="minorHAnsi"/>
                <w:sz w:val="20"/>
                <w:szCs w:val="20"/>
              </w:rPr>
              <w:t>tasarlanması</w:t>
            </w:r>
            <w:r w:rsidR="00294463">
              <w:rPr>
                <w:rFonts w:cstheme="minorHAnsi"/>
                <w:sz w:val="20"/>
                <w:szCs w:val="20"/>
              </w:rPr>
              <w:t xml:space="preserve"> (Devam Edilmekte)</w:t>
            </w:r>
          </w:p>
          <w:p w14:paraId="0A6C26C0" w14:textId="0DF49613" w:rsidR="009A3E63" w:rsidRDefault="009A3E63" w:rsidP="00381FD6">
            <w:pPr>
              <w:pStyle w:val="ListeParagraf"/>
              <w:numPr>
                <w:ilvl w:val="0"/>
                <w:numId w:val="3"/>
              </w:numPr>
              <w:spacing w:beforeLines="40" w:before="96" w:afterLines="40" w:after="96" w:line="240" w:lineRule="auto"/>
              <w:jc w:val="both"/>
              <w:rPr>
                <w:rFonts w:cstheme="minorHAnsi"/>
                <w:sz w:val="20"/>
                <w:szCs w:val="20"/>
              </w:rPr>
            </w:pPr>
            <w:r>
              <w:rPr>
                <w:rFonts w:cstheme="minorHAnsi"/>
                <w:sz w:val="20"/>
                <w:szCs w:val="20"/>
              </w:rPr>
              <w:t>Kaydedilen modelin arayüze entegre edilmesi</w:t>
            </w:r>
            <w:r w:rsidR="00294463">
              <w:rPr>
                <w:rFonts w:cstheme="minorHAnsi"/>
                <w:sz w:val="20"/>
                <w:szCs w:val="20"/>
              </w:rPr>
              <w:t xml:space="preserve"> (Devam Edilmekte)</w:t>
            </w:r>
          </w:p>
          <w:p w14:paraId="6E589E8E" w14:textId="30343E34" w:rsidR="009A3E63" w:rsidRPr="00EC1F26" w:rsidRDefault="009A3E63" w:rsidP="00381FD6">
            <w:pPr>
              <w:pStyle w:val="ListeParagraf"/>
              <w:numPr>
                <w:ilvl w:val="0"/>
                <w:numId w:val="3"/>
              </w:numPr>
              <w:spacing w:beforeLines="40" w:before="96" w:afterLines="40" w:after="96" w:line="240" w:lineRule="auto"/>
              <w:jc w:val="both"/>
              <w:rPr>
                <w:rFonts w:cstheme="minorHAnsi"/>
                <w:sz w:val="20"/>
                <w:szCs w:val="20"/>
              </w:rPr>
            </w:pPr>
            <w:r>
              <w:rPr>
                <w:rFonts w:cstheme="minorHAnsi"/>
                <w:sz w:val="20"/>
                <w:szCs w:val="20"/>
              </w:rPr>
              <w:t>Bitirme projesi kitapçığının yazılması</w:t>
            </w:r>
            <w:r w:rsidR="00294463">
              <w:rPr>
                <w:rFonts w:cstheme="minorHAnsi"/>
                <w:sz w:val="20"/>
                <w:szCs w:val="20"/>
              </w:rPr>
              <w:t xml:space="preserve"> (Devam Edilmekte)</w:t>
            </w:r>
          </w:p>
        </w:tc>
      </w:tr>
      <w:tr w:rsidR="00AE465B" w:rsidRPr="00657A1C" w14:paraId="7991C6E5" w14:textId="77777777" w:rsidTr="004E1EC5">
        <w:trPr>
          <w:trHeight w:val="113"/>
          <w:jc w:val="center"/>
        </w:trPr>
        <w:tc>
          <w:tcPr>
            <w:tcW w:w="10478" w:type="dxa"/>
            <w:gridSpan w:val="2"/>
            <w:vAlign w:val="center"/>
          </w:tcPr>
          <w:p w14:paraId="5EF1B3F6" w14:textId="4EF65B2B" w:rsidR="00AE465B" w:rsidRDefault="00DA7DD1" w:rsidP="00E01447">
            <w:pPr>
              <w:spacing w:beforeLines="40" w:before="96" w:afterLines="40" w:after="96" w:line="240" w:lineRule="auto"/>
              <w:jc w:val="both"/>
              <w:rPr>
                <w:rFonts w:cstheme="minorHAnsi"/>
                <w:sz w:val="20"/>
                <w:szCs w:val="20"/>
              </w:rPr>
            </w:pPr>
            <w:r w:rsidRPr="001252AE">
              <w:rPr>
                <w:rFonts w:cstheme="minorHAnsi"/>
                <w:b/>
                <w:bCs/>
                <w:sz w:val="20"/>
                <w:szCs w:val="20"/>
              </w:rPr>
              <w:lastRenderedPageBreak/>
              <w:t>Modül 1</w:t>
            </w:r>
            <w:r w:rsidR="0036731B" w:rsidRPr="001252AE">
              <w:rPr>
                <w:rFonts w:cstheme="minorHAnsi"/>
                <w:b/>
                <w:bCs/>
                <w:sz w:val="20"/>
                <w:szCs w:val="20"/>
              </w:rPr>
              <w:t>:</w:t>
            </w:r>
            <w:r>
              <w:rPr>
                <w:rFonts w:cstheme="minorHAnsi"/>
                <w:sz w:val="20"/>
                <w:szCs w:val="20"/>
              </w:rPr>
              <w:t xml:space="preserve"> </w:t>
            </w:r>
            <w:r w:rsidR="003A2247">
              <w:rPr>
                <w:rFonts w:cstheme="minorHAnsi"/>
                <w:sz w:val="20"/>
                <w:szCs w:val="20"/>
              </w:rPr>
              <w:t>Veri setinin hazırlanması</w:t>
            </w:r>
          </w:p>
        </w:tc>
      </w:tr>
      <w:tr w:rsidR="001252AE" w:rsidRPr="00657A1C" w14:paraId="0A4E1A03" w14:textId="77777777" w:rsidTr="004E1EC5">
        <w:trPr>
          <w:trHeight w:val="113"/>
          <w:jc w:val="center"/>
        </w:trPr>
        <w:tc>
          <w:tcPr>
            <w:tcW w:w="10478" w:type="dxa"/>
            <w:gridSpan w:val="2"/>
            <w:vAlign w:val="center"/>
          </w:tcPr>
          <w:p w14:paraId="2B896E06" w14:textId="6A243C80" w:rsidR="00666169" w:rsidRDefault="001252AE" w:rsidP="00B670E4">
            <w:pPr>
              <w:tabs>
                <w:tab w:val="left" w:pos="264"/>
              </w:tabs>
              <w:spacing w:beforeLines="40" w:before="96" w:afterLines="40" w:after="96" w:line="240" w:lineRule="auto"/>
              <w:jc w:val="both"/>
              <w:rPr>
                <w:rFonts w:cstheme="minorHAnsi"/>
                <w:sz w:val="20"/>
                <w:szCs w:val="20"/>
              </w:rPr>
            </w:pPr>
            <w:r>
              <w:rPr>
                <w:rFonts w:cstheme="minorHAnsi"/>
                <w:sz w:val="20"/>
                <w:szCs w:val="20"/>
              </w:rPr>
              <w:tab/>
              <w:t xml:space="preserve">Proje için </w:t>
            </w:r>
            <w:r w:rsidR="000A1D91">
              <w:rPr>
                <w:rFonts w:cstheme="minorHAnsi"/>
                <w:sz w:val="20"/>
                <w:szCs w:val="20"/>
              </w:rPr>
              <w:t>yorumlar içeren ve duygu kategorileri olan veri setleri incelenmiştir. Bu aşamada veri çekme işlemleri yapılmıştır. Ayrıca hazır veri setleri</w:t>
            </w:r>
            <w:r w:rsidR="00AA02E5">
              <w:rPr>
                <w:rFonts w:cstheme="minorHAnsi"/>
                <w:sz w:val="20"/>
                <w:szCs w:val="20"/>
              </w:rPr>
              <w:t xml:space="preserve"> araştırılmıştır</w:t>
            </w:r>
            <w:r>
              <w:rPr>
                <w:rFonts w:cstheme="minorHAnsi"/>
                <w:sz w:val="20"/>
                <w:szCs w:val="20"/>
              </w:rPr>
              <w:t>.</w:t>
            </w:r>
            <w:r w:rsidR="00666169">
              <w:rPr>
                <w:rFonts w:cstheme="minorHAnsi"/>
                <w:sz w:val="20"/>
                <w:szCs w:val="20"/>
              </w:rPr>
              <w:t xml:space="preserve"> </w:t>
            </w:r>
          </w:p>
          <w:p w14:paraId="3B6C0122" w14:textId="081DAE01" w:rsidR="00666169" w:rsidRDefault="00666169" w:rsidP="00B670E4">
            <w:pPr>
              <w:tabs>
                <w:tab w:val="left" w:pos="264"/>
              </w:tabs>
              <w:spacing w:beforeLines="40" w:before="96" w:afterLines="40" w:after="96" w:line="240" w:lineRule="auto"/>
              <w:jc w:val="both"/>
              <w:rPr>
                <w:rFonts w:cstheme="minorHAnsi"/>
                <w:sz w:val="20"/>
                <w:szCs w:val="20"/>
              </w:rPr>
            </w:pPr>
          </w:p>
          <w:p w14:paraId="7D84D8C7" w14:textId="0F0BA42B" w:rsidR="00666169" w:rsidRDefault="00666169" w:rsidP="00B670E4">
            <w:pPr>
              <w:tabs>
                <w:tab w:val="left" w:pos="264"/>
              </w:tabs>
              <w:spacing w:beforeLines="40" w:before="96" w:afterLines="40" w:after="96" w:line="240" w:lineRule="auto"/>
              <w:jc w:val="both"/>
              <w:rPr>
                <w:rFonts w:cstheme="minorHAnsi"/>
                <w:sz w:val="20"/>
                <w:szCs w:val="20"/>
              </w:rPr>
            </w:pPr>
            <w:r>
              <w:rPr>
                <w:rFonts w:cstheme="minorHAnsi"/>
                <w:sz w:val="20"/>
                <w:szCs w:val="20"/>
              </w:rPr>
              <w:t xml:space="preserve">Hangi </w:t>
            </w:r>
            <w:r w:rsidR="000A1D91">
              <w:rPr>
                <w:rFonts w:cstheme="minorHAnsi"/>
                <w:sz w:val="20"/>
                <w:szCs w:val="20"/>
              </w:rPr>
              <w:t>veri setinin</w:t>
            </w:r>
            <w:r>
              <w:rPr>
                <w:rFonts w:cstheme="minorHAnsi"/>
                <w:sz w:val="20"/>
                <w:szCs w:val="20"/>
              </w:rPr>
              <w:t xml:space="preserve"> kullanılacağına karar vermek için aşağıdaki </w:t>
            </w:r>
            <w:r w:rsidR="00AA017E">
              <w:rPr>
                <w:rFonts w:cstheme="minorHAnsi"/>
                <w:sz w:val="20"/>
                <w:szCs w:val="20"/>
              </w:rPr>
              <w:t>5</w:t>
            </w:r>
            <w:r>
              <w:rPr>
                <w:rFonts w:cstheme="minorHAnsi"/>
                <w:sz w:val="20"/>
                <w:szCs w:val="20"/>
              </w:rPr>
              <w:t xml:space="preserve"> duruma bakılmıştır.</w:t>
            </w:r>
          </w:p>
          <w:p w14:paraId="6C7D56DB" w14:textId="2BBA4455" w:rsidR="00666169" w:rsidRDefault="000A1D91" w:rsidP="00B670E4">
            <w:pPr>
              <w:pStyle w:val="ListeParagraf"/>
              <w:numPr>
                <w:ilvl w:val="0"/>
                <w:numId w:val="2"/>
              </w:numPr>
              <w:tabs>
                <w:tab w:val="left" w:pos="264"/>
              </w:tabs>
              <w:spacing w:beforeLines="40" w:before="96" w:afterLines="40" w:after="96" w:line="240" w:lineRule="auto"/>
              <w:jc w:val="both"/>
              <w:rPr>
                <w:rFonts w:cstheme="minorHAnsi"/>
                <w:sz w:val="20"/>
                <w:szCs w:val="20"/>
              </w:rPr>
            </w:pPr>
            <w:r>
              <w:rPr>
                <w:rFonts w:cstheme="minorHAnsi"/>
                <w:sz w:val="20"/>
                <w:szCs w:val="20"/>
              </w:rPr>
              <w:t>İşlenebilirlik ve format</w:t>
            </w:r>
          </w:p>
          <w:p w14:paraId="1F7A0679" w14:textId="19BB7BEF" w:rsidR="00666169" w:rsidRDefault="00666169" w:rsidP="00B670E4">
            <w:pPr>
              <w:pStyle w:val="ListeParagraf"/>
              <w:numPr>
                <w:ilvl w:val="0"/>
                <w:numId w:val="2"/>
              </w:numPr>
              <w:tabs>
                <w:tab w:val="left" w:pos="264"/>
              </w:tabs>
              <w:spacing w:beforeLines="40" w:before="96" w:afterLines="40" w:after="96" w:line="240" w:lineRule="auto"/>
              <w:jc w:val="both"/>
              <w:rPr>
                <w:rFonts w:cstheme="minorHAnsi"/>
                <w:sz w:val="20"/>
                <w:szCs w:val="20"/>
              </w:rPr>
            </w:pPr>
            <w:r>
              <w:rPr>
                <w:rFonts w:cstheme="minorHAnsi"/>
                <w:sz w:val="20"/>
                <w:szCs w:val="20"/>
              </w:rPr>
              <w:t>K</w:t>
            </w:r>
            <w:r w:rsidR="000A1D91">
              <w:rPr>
                <w:rFonts w:cstheme="minorHAnsi"/>
                <w:sz w:val="20"/>
                <w:szCs w:val="20"/>
              </w:rPr>
              <w:t>alite ve güvenilirlik</w:t>
            </w:r>
          </w:p>
          <w:p w14:paraId="35A6776F" w14:textId="0ABA9A08" w:rsidR="00E467EF" w:rsidRDefault="000A1D91" w:rsidP="00B670E4">
            <w:pPr>
              <w:pStyle w:val="ListeParagraf"/>
              <w:numPr>
                <w:ilvl w:val="0"/>
                <w:numId w:val="2"/>
              </w:numPr>
              <w:tabs>
                <w:tab w:val="left" w:pos="264"/>
              </w:tabs>
              <w:spacing w:beforeLines="40" w:before="96" w:afterLines="40" w:after="96" w:line="240" w:lineRule="auto"/>
              <w:jc w:val="both"/>
              <w:rPr>
                <w:rFonts w:cstheme="minorHAnsi"/>
                <w:sz w:val="20"/>
                <w:szCs w:val="20"/>
              </w:rPr>
            </w:pPr>
            <w:r>
              <w:rPr>
                <w:rFonts w:cstheme="minorHAnsi"/>
                <w:sz w:val="20"/>
                <w:szCs w:val="20"/>
              </w:rPr>
              <w:t>Çeşitlilik ve temsil</w:t>
            </w:r>
          </w:p>
          <w:p w14:paraId="200B0E13" w14:textId="3233CAF2" w:rsidR="00E467EF" w:rsidRDefault="000A1D91" w:rsidP="00B670E4">
            <w:pPr>
              <w:pStyle w:val="ListeParagraf"/>
              <w:numPr>
                <w:ilvl w:val="0"/>
                <w:numId w:val="2"/>
              </w:numPr>
              <w:tabs>
                <w:tab w:val="left" w:pos="264"/>
              </w:tabs>
              <w:spacing w:beforeLines="40" w:before="96" w:afterLines="40" w:after="96" w:line="240" w:lineRule="auto"/>
              <w:jc w:val="both"/>
              <w:rPr>
                <w:rFonts w:cstheme="minorHAnsi"/>
                <w:sz w:val="20"/>
                <w:szCs w:val="20"/>
              </w:rPr>
            </w:pPr>
            <w:r>
              <w:rPr>
                <w:rFonts w:cstheme="minorHAnsi"/>
                <w:sz w:val="20"/>
                <w:szCs w:val="20"/>
              </w:rPr>
              <w:t>Temizlik ve Format</w:t>
            </w:r>
          </w:p>
          <w:p w14:paraId="4E6B7033" w14:textId="45D737DC" w:rsidR="00AA017E" w:rsidRDefault="000A1D91" w:rsidP="00B670E4">
            <w:pPr>
              <w:pStyle w:val="ListeParagraf"/>
              <w:numPr>
                <w:ilvl w:val="0"/>
                <w:numId w:val="2"/>
              </w:numPr>
              <w:tabs>
                <w:tab w:val="left" w:pos="264"/>
              </w:tabs>
              <w:spacing w:beforeLines="40" w:before="96" w:afterLines="40" w:after="96" w:line="240" w:lineRule="auto"/>
              <w:jc w:val="both"/>
              <w:rPr>
                <w:rFonts w:cstheme="minorHAnsi"/>
                <w:sz w:val="20"/>
                <w:szCs w:val="20"/>
              </w:rPr>
            </w:pPr>
            <w:r>
              <w:rPr>
                <w:rFonts w:cstheme="minorHAnsi"/>
                <w:sz w:val="20"/>
                <w:szCs w:val="20"/>
              </w:rPr>
              <w:t>Boyut ve ölçek</w:t>
            </w:r>
          </w:p>
          <w:p w14:paraId="686DB984" w14:textId="77777777" w:rsidR="00463959" w:rsidRPr="00E467EF" w:rsidRDefault="00463959" w:rsidP="0077203F">
            <w:pPr>
              <w:pStyle w:val="ListeParagraf"/>
              <w:tabs>
                <w:tab w:val="left" w:pos="264"/>
              </w:tabs>
              <w:spacing w:beforeLines="40" w:before="96" w:afterLines="40" w:after="96" w:line="240" w:lineRule="auto"/>
              <w:jc w:val="both"/>
              <w:rPr>
                <w:rFonts w:cstheme="minorHAnsi"/>
                <w:sz w:val="20"/>
                <w:szCs w:val="20"/>
              </w:rPr>
            </w:pPr>
          </w:p>
          <w:p w14:paraId="2BA1E96E" w14:textId="63FFD849" w:rsidR="00666169" w:rsidRDefault="00463959" w:rsidP="00B670E4">
            <w:pPr>
              <w:tabs>
                <w:tab w:val="left" w:pos="264"/>
              </w:tabs>
              <w:spacing w:beforeLines="40" w:before="96" w:afterLines="40" w:after="96" w:line="240" w:lineRule="auto"/>
              <w:jc w:val="both"/>
              <w:rPr>
                <w:rFonts w:cstheme="minorHAnsi"/>
                <w:sz w:val="20"/>
                <w:szCs w:val="20"/>
              </w:rPr>
            </w:pPr>
            <w:r>
              <w:rPr>
                <w:rFonts w:cstheme="minorHAnsi"/>
                <w:sz w:val="20"/>
                <w:szCs w:val="20"/>
              </w:rPr>
              <w:t xml:space="preserve">                                </w:t>
            </w:r>
            <w:r>
              <w:rPr>
                <w:rFonts w:cstheme="minorHAnsi"/>
                <w:noProof/>
                <w:sz w:val="20"/>
                <w:szCs w:val="20"/>
              </w:rPr>
              <w:drawing>
                <wp:inline distT="0" distB="0" distL="0" distR="0" wp14:anchorId="711DF383" wp14:editId="2E656C53">
                  <wp:extent cx="4524375" cy="2390775"/>
                  <wp:effectExtent l="0" t="0" r="9525" b="9525"/>
                  <wp:docPr id="13237272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27215" name="Resim 1323727215"/>
                          <pic:cNvPicPr/>
                        </pic:nvPicPr>
                        <pic:blipFill>
                          <a:blip r:embed="rId6">
                            <a:extLst>
                              <a:ext uri="{28A0092B-C50C-407E-A947-70E740481C1C}">
                                <a14:useLocalDpi xmlns:a14="http://schemas.microsoft.com/office/drawing/2010/main" val="0"/>
                              </a:ext>
                            </a:extLst>
                          </a:blip>
                          <a:stretch>
                            <a:fillRect/>
                          </a:stretch>
                        </pic:blipFill>
                        <pic:spPr>
                          <a:xfrm>
                            <a:off x="0" y="0"/>
                            <a:ext cx="4524375" cy="2390775"/>
                          </a:xfrm>
                          <a:prstGeom prst="rect">
                            <a:avLst/>
                          </a:prstGeom>
                        </pic:spPr>
                      </pic:pic>
                    </a:graphicData>
                  </a:graphic>
                </wp:inline>
              </w:drawing>
            </w:r>
          </w:p>
          <w:p w14:paraId="7946078C" w14:textId="4505E864" w:rsidR="00463959" w:rsidRDefault="00463959" w:rsidP="00B670E4">
            <w:pPr>
              <w:tabs>
                <w:tab w:val="left" w:pos="264"/>
              </w:tabs>
              <w:spacing w:beforeLines="40" w:before="96" w:afterLines="40" w:after="96" w:line="240" w:lineRule="auto"/>
              <w:jc w:val="both"/>
              <w:rPr>
                <w:rFonts w:cstheme="minorHAnsi"/>
                <w:sz w:val="20"/>
                <w:szCs w:val="20"/>
              </w:rPr>
            </w:pPr>
            <w:r>
              <w:rPr>
                <w:rFonts w:cstheme="minorHAnsi"/>
                <w:sz w:val="20"/>
                <w:szCs w:val="20"/>
              </w:rPr>
              <w:t xml:space="preserve">                                                </w:t>
            </w:r>
          </w:p>
          <w:p w14:paraId="3D211ACF" w14:textId="5601DC09" w:rsidR="00463959" w:rsidRDefault="00463959" w:rsidP="00B670E4">
            <w:pPr>
              <w:tabs>
                <w:tab w:val="left" w:pos="264"/>
              </w:tabs>
              <w:spacing w:beforeLines="40" w:before="96" w:afterLines="40" w:after="96" w:line="240" w:lineRule="auto"/>
              <w:jc w:val="both"/>
              <w:rPr>
                <w:rFonts w:cstheme="minorHAnsi"/>
                <w:sz w:val="20"/>
                <w:szCs w:val="20"/>
              </w:rPr>
            </w:pPr>
            <w:r>
              <w:rPr>
                <w:rFonts w:cstheme="minorHAnsi"/>
                <w:sz w:val="20"/>
                <w:szCs w:val="20"/>
              </w:rPr>
              <w:t xml:space="preserve">                                                             </w:t>
            </w:r>
            <w:r w:rsidR="00012671">
              <w:rPr>
                <w:rFonts w:cstheme="minorHAnsi"/>
                <w:sz w:val="20"/>
                <w:szCs w:val="20"/>
              </w:rPr>
              <w:t xml:space="preserve">                </w:t>
            </w:r>
            <w:r>
              <w:rPr>
                <w:rFonts w:cstheme="minorHAnsi"/>
                <w:sz w:val="20"/>
                <w:szCs w:val="20"/>
              </w:rPr>
              <w:t xml:space="preserve">    </w:t>
            </w:r>
            <w:r>
              <w:rPr>
                <w:rFonts w:cstheme="minorHAnsi"/>
                <w:b/>
                <w:bCs/>
                <w:sz w:val="20"/>
                <w:szCs w:val="20"/>
              </w:rPr>
              <w:t>Şekil 2</w:t>
            </w:r>
            <w:r w:rsidRPr="009B1580">
              <w:rPr>
                <w:rFonts w:cstheme="minorHAnsi"/>
                <w:b/>
                <w:bCs/>
                <w:sz w:val="20"/>
                <w:szCs w:val="20"/>
              </w:rPr>
              <w:t>.</w:t>
            </w:r>
            <w:r>
              <w:rPr>
                <w:rFonts w:cstheme="minorHAnsi"/>
                <w:sz w:val="20"/>
                <w:szCs w:val="20"/>
              </w:rPr>
              <w:t xml:space="preserve"> </w:t>
            </w:r>
            <w:r>
              <w:rPr>
                <w:rFonts w:cstheme="minorHAnsi"/>
                <w:sz w:val="20"/>
                <w:szCs w:val="20"/>
              </w:rPr>
              <w:t>Veri setinin görünümü</w:t>
            </w:r>
            <w:r>
              <w:rPr>
                <w:rFonts w:cstheme="minorHAnsi"/>
                <w:sz w:val="20"/>
                <w:szCs w:val="20"/>
              </w:rPr>
              <w:t xml:space="preserve"> </w:t>
            </w:r>
          </w:p>
          <w:p w14:paraId="55AF6F85" w14:textId="77777777" w:rsidR="00463959" w:rsidRDefault="00463959" w:rsidP="00B670E4">
            <w:pPr>
              <w:tabs>
                <w:tab w:val="left" w:pos="264"/>
              </w:tabs>
              <w:spacing w:beforeLines="40" w:before="96" w:afterLines="40" w:after="96" w:line="240" w:lineRule="auto"/>
              <w:jc w:val="both"/>
              <w:rPr>
                <w:rFonts w:cstheme="minorHAnsi"/>
                <w:sz w:val="20"/>
                <w:szCs w:val="20"/>
              </w:rPr>
            </w:pPr>
          </w:p>
          <w:p w14:paraId="6858C4E5" w14:textId="77777777" w:rsidR="009B1580" w:rsidRDefault="00666169" w:rsidP="00463959">
            <w:pPr>
              <w:tabs>
                <w:tab w:val="left" w:pos="264"/>
              </w:tabs>
              <w:spacing w:beforeLines="40" w:before="96" w:afterLines="40" w:after="96" w:line="240" w:lineRule="auto"/>
              <w:jc w:val="both"/>
              <w:rPr>
                <w:rFonts w:cstheme="minorHAnsi"/>
                <w:sz w:val="20"/>
                <w:szCs w:val="20"/>
              </w:rPr>
            </w:pPr>
            <w:r>
              <w:rPr>
                <w:rFonts w:cstheme="minorHAnsi"/>
                <w:sz w:val="20"/>
                <w:szCs w:val="20"/>
              </w:rPr>
              <w:tab/>
            </w:r>
            <w:r w:rsidR="00463959" w:rsidRPr="00463959">
              <w:rPr>
                <w:rFonts w:cstheme="minorHAnsi"/>
                <w:sz w:val="20"/>
                <w:szCs w:val="20"/>
              </w:rPr>
              <w:t>Proje kapsamında, yorumlar içeren ve duygu kategorilerine ayrılmış veri setlerinin incelenmesi gerçekleştirildi. Bu aşamada, kullanılabilirlikleri ve uygun formatları değerlendirilerek işlenebilirlikleri göz önüne alındı. Ayrıca, güvenilir kaynaklardan elde edilmiş ve kaliteli verilere odaklanıldı. Veri setlerinin çeşitliliği ve geniş bir örneklemi temsil edip etmedikleri incelenirken, temizlik ve düzenlilik de dikkate alındı. Son olarak, projenin gereksinimlerini karşılayacak ölçekte ve boyutta veri setlerinin belirlenmesi için bir değerlendirme yapıldı.</w:t>
            </w:r>
            <w:r w:rsidR="009B1580">
              <w:rPr>
                <w:rFonts w:cstheme="minorHAnsi"/>
                <w:sz w:val="20"/>
                <w:szCs w:val="20"/>
              </w:rPr>
              <w:t xml:space="preserve">         </w:t>
            </w:r>
          </w:p>
          <w:p w14:paraId="27127638" w14:textId="7FCA0980" w:rsidR="00012671" w:rsidRDefault="00012671" w:rsidP="00463959">
            <w:pPr>
              <w:tabs>
                <w:tab w:val="left" w:pos="264"/>
              </w:tabs>
              <w:spacing w:beforeLines="40" w:before="96" w:afterLines="40" w:after="96" w:line="240" w:lineRule="auto"/>
              <w:jc w:val="both"/>
              <w:rPr>
                <w:rFonts w:cstheme="minorHAnsi"/>
                <w:sz w:val="20"/>
                <w:szCs w:val="20"/>
              </w:rPr>
            </w:pPr>
          </w:p>
        </w:tc>
      </w:tr>
      <w:tr w:rsidR="001252AE" w:rsidRPr="00657A1C" w14:paraId="1951CFEC" w14:textId="77777777" w:rsidTr="004E1EC5">
        <w:trPr>
          <w:trHeight w:val="113"/>
          <w:jc w:val="center"/>
        </w:trPr>
        <w:tc>
          <w:tcPr>
            <w:tcW w:w="10478" w:type="dxa"/>
            <w:gridSpan w:val="2"/>
            <w:vAlign w:val="center"/>
          </w:tcPr>
          <w:p w14:paraId="2D68675B" w14:textId="11317AC2" w:rsidR="001252AE" w:rsidRDefault="001252AE" w:rsidP="00E01447">
            <w:pPr>
              <w:spacing w:beforeLines="40" w:before="96" w:afterLines="40" w:after="96" w:line="240" w:lineRule="auto"/>
              <w:jc w:val="both"/>
              <w:rPr>
                <w:rFonts w:cstheme="minorHAnsi"/>
                <w:sz w:val="20"/>
                <w:szCs w:val="20"/>
              </w:rPr>
            </w:pPr>
            <w:r w:rsidRPr="001252AE">
              <w:rPr>
                <w:rFonts w:cstheme="minorHAnsi"/>
                <w:b/>
                <w:bCs/>
                <w:sz w:val="20"/>
                <w:szCs w:val="20"/>
              </w:rPr>
              <w:t xml:space="preserve">Modül </w:t>
            </w:r>
            <w:r>
              <w:rPr>
                <w:rFonts w:cstheme="minorHAnsi"/>
                <w:b/>
                <w:bCs/>
                <w:sz w:val="20"/>
                <w:szCs w:val="20"/>
              </w:rPr>
              <w:t>2</w:t>
            </w:r>
            <w:r w:rsidRPr="001252AE">
              <w:rPr>
                <w:rFonts w:cstheme="minorHAnsi"/>
                <w:b/>
                <w:bCs/>
                <w:sz w:val="20"/>
                <w:szCs w:val="20"/>
              </w:rPr>
              <w:t>:</w:t>
            </w:r>
            <w:r>
              <w:rPr>
                <w:rFonts w:cstheme="minorHAnsi"/>
                <w:sz w:val="20"/>
                <w:szCs w:val="20"/>
              </w:rPr>
              <w:t xml:space="preserve"> </w:t>
            </w:r>
            <w:r w:rsidR="003A2247">
              <w:rPr>
                <w:rFonts w:cstheme="minorHAnsi"/>
                <w:sz w:val="20"/>
                <w:szCs w:val="20"/>
              </w:rPr>
              <w:t>Veri ön işleme</w:t>
            </w:r>
          </w:p>
        </w:tc>
      </w:tr>
      <w:tr w:rsidR="001252AE" w:rsidRPr="00657A1C" w14:paraId="6525B6A5" w14:textId="77777777" w:rsidTr="004E1EC5">
        <w:trPr>
          <w:trHeight w:val="113"/>
          <w:jc w:val="center"/>
        </w:trPr>
        <w:tc>
          <w:tcPr>
            <w:tcW w:w="10478" w:type="dxa"/>
            <w:gridSpan w:val="2"/>
            <w:vAlign w:val="center"/>
          </w:tcPr>
          <w:p w14:paraId="2797BCC7" w14:textId="69205521" w:rsidR="00117B53" w:rsidRDefault="001252AE" w:rsidP="00B670E4">
            <w:pPr>
              <w:tabs>
                <w:tab w:val="left" w:pos="276"/>
              </w:tabs>
              <w:spacing w:beforeLines="40" w:before="96" w:afterLines="40" w:after="96" w:line="240" w:lineRule="auto"/>
              <w:jc w:val="both"/>
              <w:rPr>
                <w:rFonts w:cstheme="minorHAnsi"/>
                <w:sz w:val="20"/>
                <w:szCs w:val="20"/>
              </w:rPr>
            </w:pPr>
            <w:r w:rsidRPr="00A7708F">
              <w:rPr>
                <w:rFonts w:cstheme="minorHAnsi"/>
                <w:sz w:val="20"/>
                <w:szCs w:val="20"/>
              </w:rPr>
              <w:tab/>
            </w:r>
            <w:r w:rsidR="00102DBC" w:rsidRPr="00102DBC">
              <w:rPr>
                <w:rFonts w:cstheme="minorHAnsi"/>
                <w:sz w:val="20"/>
                <w:szCs w:val="20"/>
              </w:rPr>
              <w:t xml:space="preserve">Projenin kullanacağı veri seti standart bir formata getirildi. Yorumlardaki HTML etiketleri temizlendi ve sadece harf karakterleri korundu. Ardından, metinde bulunan büyük harfler küçük harflere dönüştürüldü ve yorumlar kelimelere ayrılarak yaygın olarak kullanılan kelimeler içinde yer alan </w:t>
            </w:r>
            <w:proofErr w:type="spellStart"/>
            <w:r w:rsidR="00102DBC" w:rsidRPr="00102DBC">
              <w:rPr>
                <w:rFonts w:cstheme="minorHAnsi"/>
                <w:sz w:val="20"/>
                <w:szCs w:val="20"/>
              </w:rPr>
              <w:t>stopwordsler</w:t>
            </w:r>
            <w:proofErr w:type="spellEnd"/>
            <w:r w:rsidR="00102DBC" w:rsidRPr="00102DBC">
              <w:rPr>
                <w:rFonts w:cstheme="minorHAnsi"/>
                <w:sz w:val="20"/>
                <w:szCs w:val="20"/>
              </w:rPr>
              <w:t xml:space="preserve"> çıkarıldı. Bu adımlar, veri setinin uygunluğunu artırmak ve daha tutarlı bir analiz yapabilmek için gerçekleştirildi.</w:t>
            </w:r>
          </w:p>
          <w:p w14:paraId="3BD750A6" w14:textId="77777777" w:rsidR="00F90900" w:rsidRDefault="00F90900" w:rsidP="00B670E4">
            <w:pPr>
              <w:tabs>
                <w:tab w:val="left" w:pos="276"/>
              </w:tabs>
              <w:spacing w:beforeLines="40" w:before="96" w:afterLines="40" w:after="96" w:line="240" w:lineRule="auto"/>
              <w:jc w:val="both"/>
              <w:rPr>
                <w:rFonts w:cstheme="minorHAnsi"/>
                <w:sz w:val="20"/>
                <w:szCs w:val="20"/>
              </w:rPr>
            </w:pPr>
          </w:p>
          <w:p w14:paraId="3F65E5E3" w14:textId="031B6DCA" w:rsidR="00102DBC" w:rsidRDefault="00102DBC" w:rsidP="00B670E4">
            <w:pPr>
              <w:tabs>
                <w:tab w:val="left" w:pos="276"/>
              </w:tabs>
              <w:spacing w:beforeLines="40" w:before="96" w:afterLines="40" w:after="96" w:line="240" w:lineRule="auto"/>
              <w:jc w:val="both"/>
              <w:rPr>
                <w:rFonts w:cstheme="minorHAnsi"/>
                <w:sz w:val="20"/>
                <w:szCs w:val="20"/>
              </w:rPr>
            </w:pPr>
            <w:r>
              <w:rPr>
                <w:rFonts w:cstheme="minorHAnsi"/>
                <w:sz w:val="20"/>
                <w:szCs w:val="20"/>
              </w:rPr>
              <w:t xml:space="preserve">      </w:t>
            </w:r>
            <w:r w:rsidRPr="00102DBC">
              <w:rPr>
                <w:rFonts w:cstheme="minorHAnsi"/>
                <w:sz w:val="20"/>
                <w:szCs w:val="20"/>
              </w:rPr>
              <w:t xml:space="preserve">Veri ön işleme, projenin kullanacağı veri setinin niteliğini iyileştirmek ve analiz için daha uygun hale getirmek amacıyla gerçekleştirilmiştir. Yukarıda bahsedilen adımlar, bu ön işleme sürecinin önemli adımlarını temsil etmektedir. HTML etiketlerinin temizlenmesi ve yalnızca harf karakterlerinin korunması, veri setinin gereksiz gürültülerden arındırılmasına ve okunabilirliğinin artırılmasına yardımcı olur. Büyük harflerin küçük harflere dönüştürülmesi, veri uyumunu sağlamak ve analiz aşamasında tutarlılık sağlamak için yapılmıştır. </w:t>
            </w:r>
            <w:proofErr w:type="spellStart"/>
            <w:r w:rsidRPr="00102DBC">
              <w:rPr>
                <w:rFonts w:cstheme="minorHAnsi"/>
                <w:sz w:val="20"/>
                <w:szCs w:val="20"/>
              </w:rPr>
              <w:t>Stopwordslerin</w:t>
            </w:r>
            <w:proofErr w:type="spellEnd"/>
            <w:r w:rsidRPr="00102DBC">
              <w:rPr>
                <w:rFonts w:cstheme="minorHAnsi"/>
                <w:sz w:val="20"/>
                <w:szCs w:val="20"/>
              </w:rPr>
              <w:t xml:space="preserve"> çıkarılması ise, analizin odaklandığı kelimelerin daha anlamlı olmasını sağlayarak veri setinin kalitesini artırır. Bu ön işleme adımları, veri setinin daha sağlam, temiz ve analize hazır hale gelmesini sağlar, böylece projenin doğruluğu ve güvenilirliği artar. Bu süreç, veri bilimi ve analiz çalışmalarında verilerin güvenilir ve anlamlı sonuçlar üretmesi için kritik bir adımdır.</w:t>
            </w:r>
          </w:p>
          <w:p w14:paraId="5D455178" w14:textId="77777777" w:rsidR="00102DBC" w:rsidRDefault="00102DBC" w:rsidP="00B670E4">
            <w:pPr>
              <w:tabs>
                <w:tab w:val="left" w:pos="276"/>
              </w:tabs>
              <w:spacing w:beforeLines="40" w:before="96" w:afterLines="40" w:after="96" w:line="240" w:lineRule="auto"/>
              <w:jc w:val="both"/>
              <w:rPr>
                <w:rFonts w:cstheme="minorHAnsi"/>
                <w:sz w:val="20"/>
                <w:szCs w:val="20"/>
              </w:rPr>
            </w:pPr>
          </w:p>
          <w:p w14:paraId="649D9AA7" w14:textId="77777777" w:rsidR="00102DBC" w:rsidRDefault="00102DBC" w:rsidP="00B670E4">
            <w:pPr>
              <w:tabs>
                <w:tab w:val="left" w:pos="276"/>
              </w:tabs>
              <w:spacing w:beforeLines="40" w:before="96" w:afterLines="40" w:after="96" w:line="240" w:lineRule="auto"/>
              <w:jc w:val="both"/>
              <w:rPr>
                <w:rFonts w:cstheme="minorHAnsi"/>
                <w:sz w:val="20"/>
                <w:szCs w:val="20"/>
              </w:rPr>
            </w:pPr>
          </w:p>
          <w:p w14:paraId="57C0EB81" w14:textId="77777777" w:rsidR="00012671" w:rsidRDefault="00012671" w:rsidP="00012671">
            <w:pPr>
              <w:pStyle w:val="ListeParagraf"/>
              <w:tabs>
                <w:tab w:val="left" w:pos="276"/>
              </w:tabs>
              <w:jc w:val="both"/>
              <w:rPr>
                <w:rFonts w:cstheme="minorHAnsi"/>
                <w:sz w:val="20"/>
                <w:szCs w:val="20"/>
              </w:rPr>
            </w:pPr>
          </w:p>
          <w:p w14:paraId="7BD1D116" w14:textId="77777777" w:rsidR="003469FD" w:rsidRDefault="003469FD" w:rsidP="00381FD6">
            <w:pPr>
              <w:spacing w:beforeLines="40" w:before="96" w:afterLines="40" w:after="96" w:line="240" w:lineRule="auto"/>
              <w:jc w:val="both"/>
              <w:rPr>
                <w:rFonts w:cstheme="minorHAnsi"/>
                <w:sz w:val="20"/>
                <w:szCs w:val="20"/>
              </w:rPr>
            </w:pPr>
          </w:p>
          <w:p w14:paraId="15973700" w14:textId="127BB789" w:rsidR="0073496B" w:rsidRPr="001252AE" w:rsidRDefault="0073496B" w:rsidP="00381FD6">
            <w:pPr>
              <w:spacing w:beforeLines="40" w:before="96" w:afterLines="40" w:after="96" w:line="240" w:lineRule="auto"/>
              <w:jc w:val="both"/>
              <w:rPr>
                <w:rFonts w:cstheme="minorHAnsi"/>
                <w:sz w:val="20"/>
                <w:szCs w:val="20"/>
              </w:rPr>
            </w:pPr>
          </w:p>
        </w:tc>
      </w:tr>
      <w:tr w:rsidR="00117B53" w:rsidRPr="00657A1C" w14:paraId="53DE7A40" w14:textId="77777777" w:rsidTr="004E1EC5">
        <w:trPr>
          <w:trHeight w:val="113"/>
          <w:jc w:val="center"/>
        </w:trPr>
        <w:tc>
          <w:tcPr>
            <w:tcW w:w="10478" w:type="dxa"/>
            <w:gridSpan w:val="2"/>
            <w:vAlign w:val="center"/>
          </w:tcPr>
          <w:p w14:paraId="2147A054" w14:textId="7474A540" w:rsidR="00117B53" w:rsidRPr="00117B53" w:rsidRDefault="00117B53" w:rsidP="00E01447">
            <w:pPr>
              <w:spacing w:beforeLines="40" w:before="96" w:afterLines="40" w:after="96" w:line="240" w:lineRule="auto"/>
              <w:jc w:val="both"/>
              <w:rPr>
                <w:rFonts w:cstheme="minorHAnsi"/>
                <w:sz w:val="20"/>
                <w:szCs w:val="20"/>
              </w:rPr>
            </w:pPr>
            <w:r>
              <w:rPr>
                <w:rFonts w:cstheme="minorHAnsi"/>
                <w:b/>
                <w:bCs/>
                <w:sz w:val="20"/>
                <w:szCs w:val="20"/>
              </w:rPr>
              <w:lastRenderedPageBreak/>
              <w:t>Modül 3:</w:t>
            </w:r>
            <w:r>
              <w:rPr>
                <w:rFonts w:cstheme="minorHAnsi"/>
                <w:sz w:val="20"/>
                <w:szCs w:val="20"/>
              </w:rPr>
              <w:t xml:space="preserve"> </w:t>
            </w:r>
            <w:r w:rsidR="003A2247">
              <w:rPr>
                <w:rFonts w:cstheme="minorHAnsi"/>
                <w:sz w:val="20"/>
                <w:szCs w:val="20"/>
              </w:rPr>
              <w:t>Eğitim</w:t>
            </w:r>
          </w:p>
        </w:tc>
      </w:tr>
      <w:tr w:rsidR="00F90900" w:rsidRPr="00657A1C" w14:paraId="64E31D91" w14:textId="77777777" w:rsidTr="004E1EC5">
        <w:trPr>
          <w:trHeight w:val="113"/>
          <w:jc w:val="center"/>
        </w:trPr>
        <w:tc>
          <w:tcPr>
            <w:tcW w:w="10478" w:type="dxa"/>
            <w:gridSpan w:val="2"/>
            <w:vAlign w:val="center"/>
          </w:tcPr>
          <w:p w14:paraId="2383C7BA" w14:textId="42DF1D4B" w:rsidR="004843EF" w:rsidRDefault="004843EF" w:rsidP="004843EF">
            <w:pPr>
              <w:spacing w:beforeLines="40" w:before="96" w:afterLines="40" w:after="96" w:line="240" w:lineRule="auto"/>
              <w:jc w:val="both"/>
              <w:rPr>
                <w:rFonts w:cstheme="minorHAnsi"/>
                <w:sz w:val="20"/>
                <w:szCs w:val="20"/>
              </w:rPr>
            </w:pPr>
            <w:r w:rsidRPr="004843EF">
              <w:rPr>
                <w:rFonts w:cstheme="minorHAnsi"/>
                <w:sz w:val="20"/>
                <w:szCs w:val="20"/>
              </w:rPr>
              <w:t>Tablo oluşturma amacıyla metin verilerinin özellikleri “</w:t>
            </w:r>
            <w:proofErr w:type="spellStart"/>
            <w:r w:rsidRPr="004843EF">
              <w:rPr>
                <w:rFonts w:cstheme="minorHAnsi"/>
                <w:sz w:val="20"/>
                <w:szCs w:val="20"/>
              </w:rPr>
              <w:t>Xfeatures</w:t>
            </w:r>
            <w:proofErr w:type="spellEnd"/>
            <w:r w:rsidRPr="004843EF">
              <w:rPr>
                <w:rFonts w:cstheme="minorHAnsi"/>
                <w:sz w:val="20"/>
                <w:szCs w:val="20"/>
              </w:rPr>
              <w:t>” ve etiketleri “</w:t>
            </w:r>
            <w:proofErr w:type="spellStart"/>
            <w:r w:rsidRPr="004843EF">
              <w:rPr>
                <w:rFonts w:cstheme="minorHAnsi"/>
                <w:sz w:val="20"/>
                <w:szCs w:val="20"/>
              </w:rPr>
              <w:t>ylabels</w:t>
            </w:r>
            <w:proofErr w:type="spellEnd"/>
            <w:r w:rsidRPr="004843EF">
              <w:rPr>
                <w:rFonts w:cstheme="minorHAnsi"/>
                <w:sz w:val="20"/>
                <w:szCs w:val="20"/>
              </w:rPr>
              <w:t xml:space="preserve">” belirlenir. </w:t>
            </w:r>
            <w:proofErr w:type="spellStart"/>
            <w:proofErr w:type="gramStart"/>
            <w:r w:rsidRPr="004843EF">
              <w:rPr>
                <w:rFonts w:cstheme="minorHAnsi"/>
                <w:sz w:val="20"/>
                <w:szCs w:val="20"/>
              </w:rPr>
              <w:t>train</w:t>
            </w:r>
            <w:proofErr w:type="gramEnd"/>
            <w:r w:rsidRPr="004843EF">
              <w:rPr>
                <w:rFonts w:cstheme="minorHAnsi"/>
                <w:sz w:val="20"/>
                <w:szCs w:val="20"/>
              </w:rPr>
              <w:t>_test_split</w:t>
            </w:r>
            <w:proofErr w:type="spellEnd"/>
            <w:r w:rsidRPr="004843EF">
              <w:rPr>
                <w:rFonts w:cstheme="minorHAnsi"/>
                <w:sz w:val="20"/>
                <w:szCs w:val="20"/>
              </w:rPr>
              <w:t xml:space="preserve"> fonksiyonu, veri setini eğitim ve test kümelerine bölmek için kullanılır. Bu işlem, verilerin </w:t>
            </w:r>
            <w:proofErr w:type="gramStart"/>
            <w:r w:rsidRPr="004843EF">
              <w:rPr>
                <w:rFonts w:cstheme="minorHAnsi"/>
                <w:sz w:val="20"/>
                <w:szCs w:val="20"/>
              </w:rPr>
              <w:t>%70</w:t>
            </w:r>
            <w:proofErr w:type="gramEnd"/>
            <w:r w:rsidRPr="004843EF">
              <w:rPr>
                <w:rFonts w:cstheme="minorHAnsi"/>
                <w:sz w:val="20"/>
                <w:szCs w:val="20"/>
              </w:rPr>
              <w:t xml:space="preserve">'ini eğitim için kullanmak üzere ayırırken, %30'unu test etmek üzere ayrılmış bir veri kümesi oluşturur. </w:t>
            </w:r>
            <w:proofErr w:type="spellStart"/>
            <w:proofErr w:type="gramStart"/>
            <w:r w:rsidRPr="004843EF">
              <w:rPr>
                <w:rFonts w:cstheme="minorHAnsi"/>
                <w:sz w:val="20"/>
                <w:szCs w:val="20"/>
              </w:rPr>
              <w:t>random</w:t>
            </w:r>
            <w:proofErr w:type="gramEnd"/>
            <w:r w:rsidRPr="004843EF">
              <w:rPr>
                <w:rFonts w:cstheme="minorHAnsi"/>
                <w:sz w:val="20"/>
                <w:szCs w:val="20"/>
              </w:rPr>
              <w:t>_state</w:t>
            </w:r>
            <w:proofErr w:type="spellEnd"/>
            <w:r w:rsidRPr="004843EF">
              <w:rPr>
                <w:rFonts w:cstheme="minorHAnsi"/>
                <w:sz w:val="20"/>
                <w:szCs w:val="20"/>
              </w:rPr>
              <w:t xml:space="preserve"> parametresi, rastgele bir durumu yeniden oluşturmak için kullanılır ve tekrarlanabilirlik sağlar. Daha sonra, </w:t>
            </w:r>
            <w:proofErr w:type="spellStart"/>
            <w:r w:rsidRPr="004843EF">
              <w:rPr>
                <w:rFonts w:cstheme="minorHAnsi"/>
                <w:sz w:val="20"/>
                <w:szCs w:val="20"/>
              </w:rPr>
              <w:t>Pipeline</w:t>
            </w:r>
            <w:proofErr w:type="spellEnd"/>
            <w:r w:rsidRPr="004843EF">
              <w:rPr>
                <w:rFonts w:cstheme="minorHAnsi"/>
                <w:sz w:val="20"/>
                <w:szCs w:val="20"/>
              </w:rPr>
              <w:t xml:space="preserve"> kütüphanesinden </w:t>
            </w:r>
            <w:proofErr w:type="spellStart"/>
            <w:proofErr w:type="gramStart"/>
            <w:r w:rsidRPr="004843EF">
              <w:rPr>
                <w:rFonts w:cstheme="minorHAnsi"/>
                <w:sz w:val="20"/>
                <w:szCs w:val="20"/>
              </w:rPr>
              <w:t>CountVectorizer</w:t>
            </w:r>
            <w:proofErr w:type="spellEnd"/>
            <w:r w:rsidRPr="004843EF">
              <w:rPr>
                <w:rFonts w:cstheme="minorHAnsi"/>
                <w:sz w:val="20"/>
                <w:szCs w:val="20"/>
              </w:rPr>
              <w:t>(</w:t>
            </w:r>
            <w:proofErr w:type="gramEnd"/>
            <w:r w:rsidRPr="004843EF">
              <w:rPr>
                <w:rFonts w:cstheme="minorHAnsi"/>
                <w:sz w:val="20"/>
                <w:szCs w:val="20"/>
              </w:rPr>
              <w:t xml:space="preserve">) ve </w:t>
            </w:r>
            <w:proofErr w:type="spellStart"/>
            <w:r w:rsidRPr="004843EF">
              <w:rPr>
                <w:rFonts w:cstheme="minorHAnsi"/>
                <w:sz w:val="20"/>
                <w:szCs w:val="20"/>
              </w:rPr>
              <w:t>LogisticRegression</w:t>
            </w:r>
            <w:proofErr w:type="spellEnd"/>
            <w:r w:rsidRPr="004843EF">
              <w:rPr>
                <w:rFonts w:cstheme="minorHAnsi"/>
                <w:sz w:val="20"/>
                <w:szCs w:val="20"/>
              </w:rPr>
              <w:t xml:space="preserve">() sınıflarını kullanarak bir dizi işlem oluşturulur. </w:t>
            </w:r>
            <w:proofErr w:type="spellStart"/>
            <w:proofErr w:type="gramStart"/>
            <w:r w:rsidRPr="004843EF">
              <w:rPr>
                <w:rFonts w:cstheme="minorHAnsi"/>
                <w:sz w:val="20"/>
                <w:szCs w:val="20"/>
              </w:rPr>
              <w:t>CountVectorizer</w:t>
            </w:r>
            <w:proofErr w:type="spellEnd"/>
            <w:r w:rsidRPr="004843EF">
              <w:rPr>
                <w:rFonts w:cstheme="minorHAnsi"/>
                <w:sz w:val="20"/>
                <w:szCs w:val="20"/>
              </w:rPr>
              <w:t>(</w:t>
            </w:r>
            <w:proofErr w:type="gramEnd"/>
            <w:r w:rsidRPr="004843EF">
              <w:rPr>
                <w:rFonts w:cstheme="minorHAnsi"/>
                <w:sz w:val="20"/>
                <w:szCs w:val="20"/>
              </w:rPr>
              <w:t>), metin verilerini sayısal vektörler haline dönüştürmek için kullanılır. Bu süreçte metin verileri, kelime sayılarına dayalı olarak sayısal bir temsile çevrilir.</w:t>
            </w:r>
          </w:p>
          <w:p w14:paraId="1191ED2F" w14:textId="77777777" w:rsidR="004843EF" w:rsidRDefault="004843EF" w:rsidP="004843EF">
            <w:pPr>
              <w:tabs>
                <w:tab w:val="left" w:pos="312"/>
              </w:tabs>
              <w:spacing w:beforeLines="40" w:before="96" w:afterLines="40" w:after="96" w:line="240" w:lineRule="auto"/>
              <w:jc w:val="both"/>
              <w:rPr>
                <w:rFonts w:cstheme="minorHAnsi"/>
                <w:sz w:val="20"/>
                <w:szCs w:val="20"/>
              </w:rPr>
            </w:pPr>
            <w:r>
              <w:rPr>
                <w:rFonts w:cstheme="minorHAnsi"/>
                <w:sz w:val="20"/>
                <w:szCs w:val="20"/>
              </w:rPr>
              <w:tab/>
            </w:r>
          </w:p>
          <w:p w14:paraId="2644E9E9" w14:textId="4F28B361" w:rsidR="004843EF" w:rsidRDefault="004843EF" w:rsidP="004843EF">
            <w:pPr>
              <w:spacing w:beforeLines="40" w:before="96" w:afterLines="40" w:after="96" w:line="240" w:lineRule="auto"/>
              <w:jc w:val="both"/>
              <w:rPr>
                <w:rFonts w:cstheme="minorHAnsi"/>
                <w:sz w:val="20"/>
                <w:szCs w:val="20"/>
              </w:rPr>
            </w:pPr>
            <w:r w:rsidRPr="004843EF">
              <w:rPr>
                <w:rFonts w:cstheme="minorHAnsi"/>
                <w:sz w:val="20"/>
                <w:szCs w:val="20"/>
              </w:rPr>
              <w:t xml:space="preserve">Bu süreçte metin verileri, kelime sayılarına dayalı olarak sayısal bir temsile çevrilir. </w:t>
            </w:r>
            <w:proofErr w:type="spellStart"/>
            <w:proofErr w:type="gramStart"/>
            <w:r w:rsidRPr="004843EF">
              <w:rPr>
                <w:rFonts w:cstheme="minorHAnsi"/>
                <w:sz w:val="20"/>
                <w:szCs w:val="20"/>
              </w:rPr>
              <w:t>LogisticRegression</w:t>
            </w:r>
            <w:proofErr w:type="spellEnd"/>
            <w:r w:rsidRPr="004843EF">
              <w:rPr>
                <w:rFonts w:cstheme="minorHAnsi"/>
                <w:sz w:val="20"/>
                <w:szCs w:val="20"/>
              </w:rPr>
              <w:t>(</w:t>
            </w:r>
            <w:proofErr w:type="gramEnd"/>
            <w:r w:rsidRPr="004843EF">
              <w:rPr>
                <w:rFonts w:cstheme="minorHAnsi"/>
                <w:sz w:val="20"/>
                <w:szCs w:val="20"/>
              </w:rPr>
              <w:t xml:space="preserve">), sınıflandırma modelini oluşturur ve eğitir. Bu süreçte metin verileri, kelime sayılarına dayalı olarak sayısal bir temsile çevrilir. </w:t>
            </w:r>
            <w:proofErr w:type="spellStart"/>
            <w:proofErr w:type="gramStart"/>
            <w:r w:rsidRPr="004843EF">
              <w:rPr>
                <w:rFonts w:cstheme="minorHAnsi"/>
                <w:sz w:val="20"/>
                <w:szCs w:val="20"/>
              </w:rPr>
              <w:t>LogisticRegression</w:t>
            </w:r>
            <w:proofErr w:type="spellEnd"/>
            <w:r w:rsidRPr="004843EF">
              <w:rPr>
                <w:rFonts w:cstheme="minorHAnsi"/>
                <w:sz w:val="20"/>
                <w:szCs w:val="20"/>
              </w:rPr>
              <w:t>(</w:t>
            </w:r>
            <w:proofErr w:type="gramEnd"/>
            <w:r w:rsidRPr="004843EF">
              <w:rPr>
                <w:rFonts w:cstheme="minorHAnsi"/>
                <w:sz w:val="20"/>
                <w:szCs w:val="20"/>
              </w:rPr>
              <w:t xml:space="preserve">), sınıflandırma modelini oluşturur ve </w:t>
            </w:r>
            <w:proofErr w:type="spellStart"/>
            <w:r w:rsidRPr="004843EF">
              <w:rPr>
                <w:rFonts w:cstheme="minorHAnsi"/>
                <w:sz w:val="20"/>
                <w:szCs w:val="20"/>
              </w:rPr>
              <w:t>eğitir.Pipeline</w:t>
            </w:r>
            <w:proofErr w:type="spellEnd"/>
            <w:r w:rsidRPr="004843EF">
              <w:rPr>
                <w:rFonts w:cstheme="minorHAnsi"/>
                <w:sz w:val="20"/>
                <w:szCs w:val="20"/>
              </w:rPr>
              <w:t xml:space="preserve"> oluşturulduktan sonra, fit fonksiyonu kullanılarak eğitim verilerine (</w:t>
            </w:r>
            <w:proofErr w:type="spellStart"/>
            <w:r w:rsidRPr="004843EF">
              <w:rPr>
                <w:rFonts w:cstheme="minorHAnsi"/>
                <w:sz w:val="20"/>
                <w:szCs w:val="20"/>
              </w:rPr>
              <w:t>x_train</w:t>
            </w:r>
            <w:proofErr w:type="spellEnd"/>
            <w:r w:rsidRPr="004843EF">
              <w:rPr>
                <w:rFonts w:cstheme="minorHAnsi"/>
                <w:sz w:val="20"/>
                <w:szCs w:val="20"/>
              </w:rPr>
              <w:t xml:space="preserve"> ve </w:t>
            </w:r>
            <w:proofErr w:type="spellStart"/>
            <w:r w:rsidRPr="004843EF">
              <w:rPr>
                <w:rFonts w:cstheme="minorHAnsi"/>
                <w:sz w:val="20"/>
                <w:szCs w:val="20"/>
              </w:rPr>
              <w:t>y_train</w:t>
            </w:r>
            <w:proofErr w:type="spellEnd"/>
            <w:r w:rsidRPr="004843EF">
              <w:rPr>
                <w:rFonts w:cstheme="minorHAnsi"/>
                <w:sz w:val="20"/>
                <w:szCs w:val="20"/>
              </w:rPr>
              <w:t xml:space="preserve">) model eğitimi yapılır. Ardından </w:t>
            </w:r>
            <w:proofErr w:type="spellStart"/>
            <w:r w:rsidRPr="004843EF">
              <w:rPr>
                <w:rFonts w:cstheme="minorHAnsi"/>
                <w:sz w:val="20"/>
                <w:szCs w:val="20"/>
              </w:rPr>
              <w:t>score</w:t>
            </w:r>
            <w:proofErr w:type="spellEnd"/>
            <w:r w:rsidRPr="004843EF">
              <w:rPr>
                <w:rFonts w:cstheme="minorHAnsi"/>
                <w:sz w:val="20"/>
                <w:szCs w:val="20"/>
              </w:rPr>
              <w:t xml:space="preserve"> fonksiyonu, oluşturulan modelin test veri seti (</w:t>
            </w:r>
            <w:proofErr w:type="spellStart"/>
            <w:r w:rsidRPr="004843EF">
              <w:rPr>
                <w:rFonts w:cstheme="minorHAnsi"/>
                <w:sz w:val="20"/>
                <w:szCs w:val="20"/>
              </w:rPr>
              <w:t>x_test</w:t>
            </w:r>
            <w:proofErr w:type="spellEnd"/>
            <w:r w:rsidRPr="004843EF">
              <w:rPr>
                <w:rFonts w:cstheme="minorHAnsi"/>
                <w:sz w:val="20"/>
                <w:szCs w:val="20"/>
              </w:rPr>
              <w:t xml:space="preserve"> ve </w:t>
            </w:r>
            <w:proofErr w:type="spellStart"/>
            <w:r w:rsidRPr="004843EF">
              <w:rPr>
                <w:rFonts w:cstheme="minorHAnsi"/>
                <w:sz w:val="20"/>
                <w:szCs w:val="20"/>
              </w:rPr>
              <w:t>y_test</w:t>
            </w:r>
            <w:proofErr w:type="spellEnd"/>
            <w:r w:rsidRPr="004843EF">
              <w:rPr>
                <w:rFonts w:cstheme="minorHAnsi"/>
                <w:sz w:val="20"/>
                <w:szCs w:val="20"/>
              </w:rPr>
              <w:t>) üzerindeki doğruluğunu değerlendirir. Sonuç olarak, bu kod parçası metin verilerini sayısal vektörlere dönüştürerek bir sınıflandırma modeli oluşturur, eğitir ve bu modelin test veri setindeki doğruluğunu ölçer</w:t>
            </w:r>
            <w:r w:rsidR="0073496B">
              <w:rPr>
                <w:rFonts w:cstheme="minorHAnsi"/>
                <w:sz w:val="20"/>
                <w:szCs w:val="20"/>
              </w:rPr>
              <w:t xml:space="preserve"> [1]</w:t>
            </w:r>
            <w:r w:rsidRPr="004843EF">
              <w:rPr>
                <w:rFonts w:cstheme="minorHAnsi"/>
                <w:sz w:val="20"/>
                <w:szCs w:val="20"/>
              </w:rPr>
              <w:t>.</w:t>
            </w:r>
          </w:p>
          <w:p w14:paraId="7C9DDD8A" w14:textId="3CCE4E36" w:rsidR="00887C28" w:rsidRPr="004843EF" w:rsidRDefault="004843EF" w:rsidP="004843EF">
            <w:pPr>
              <w:tabs>
                <w:tab w:val="left" w:pos="318"/>
              </w:tabs>
              <w:spacing w:beforeLines="40" w:before="96" w:afterLines="40" w:after="96" w:line="240" w:lineRule="auto"/>
              <w:jc w:val="both"/>
              <w:rPr>
                <w:rFonts w:cstheme="minorHAnsi"/>
                <w:sz w:val="20"/>
                <w:szCs w:val="20"/>
              </w:rPr>
            </w:pPr>
            <w:r w:rsidRPr="004843EF">
              <w:rPr>
                <w:rFonts w:cstheme="minorHAnsi"/>
                <w:sz w:val="20"/>
                <w:szCs w:val="20"/>
              </w:rPr>
              <w:t xml:space="preserve"> </w:t>
            </w:r>
            <w:r w:rsidR="00EB359F">
              <w:rPr>
                <w:rFonts w:cstheme="minorHAnsi"/>
                <w:sz w:val="20"/>
                <w:szCs w:val="20"/>
              </w:rPr>
              <w:tab/>
            </w:r>
            <w:r>
              <w:rPr>
                <w:rFonts w:cstheme="minorHAnsi"/>
                <w:noProof/>
                <w:sz w:val="20"/>
                <w:szCs w:val="20"/>
              </w:rPr>
              <w:drawing>
                <wp:inline distT="0" distB="0" distL="0" distR="0" wp14:anchorId="42C6EC60" wp14:editId="31B02D9C">
                  <wp:extent cx="6659880" cy="5000625"/>
                  <wp:effectExtent l="0" t="0" r="7620" b="9525"/>
                  <wp:docPr id="881554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541" name="Resim 8815541"/>
                          <pic:cNvPicPr/>
                        </pic:nvPicPr>
                        <pic:blipFill>
                          <a:blip r:embed="rId7">
                            <a:extLst>
                              <a:ext uri="{28A0092B-C50C-407E-A947-70E740481C1C}">
                                <a14:useLocalDpi xmlns:a14="http://schemas.microsoft.com/office/drawing/2010/main" val="0"/>
                              </a:ext>
                            </a:extLst>
                          </a:blip>
                          <a:stretch>
                            <a:fillRect/>
                          </a:stretch>
                        </pic:blipFill>
                        <pic:spPr>
                          <a:xfrm>
                            <a:off x="0" y="0"/>
                            <a:ext cx="6659880" cy="5000625"/>
                          </a:xfrm>
                          <a:prstGeom prst="rect">
                            <a:avLst/>
                          </a:prstGeom>
                        </pic:spPr>
                      </pic:pic>
                    </a:graphicData>
                  </a:graphic>
                </wp:inline>
              </w:drawing>
            </w:r>
          </w:p>
          <w:p w14:paraId="7A4FDE48" w14:textId="5BAA08D9" w:rsidR="00381135" w:rsidRDefault="00381135" w:rsidP="00E01447">
            <w:pPr>
              <w:spacing w:beforeLines="40" w:before="96" w:afterLines="40" w:after="96" w:line="240" w:lineRule="auto"/>
              <w:jc w:val="both"/>
              <w:rPr>
                <w:rFonts w:cstheme="minorHAnsi"/>
                <w:sz w:val="20"/>
                <w:szCs w:val="20"/>
              </w:rPr>
            </w:pPr>
          </w:p>
          <w:p w14:paraId="2B71D31E" w14:textId="75FEE8C5" w:rsidR="00381135" w:rsidRDefault="00260F5B" w:rsidP="00260F5B">
            <w:pPr>
              <w:spacing w:beforeLines="40" w:before="96" w:afterLines="40" w:after="96" w:line="240" w:lineRule="auto"/>
              <w:ind w:left="720"/>
              <w:jc w:val="both"/>
              <w:rPr>
                <w:rFonts w:cstheme="minorHAnsi"/>
                <w:sz w:val="20"/>
                <w:szCs w:val="20"/>
              </w:rPr>
            </w:pPr>
            <w:r>
              <w:rPr>
                <w:rFonts w:cstheme="minorHAnsi"/>
                <w:sz w:val="20"/>
                <w:szCs w:val="20"/>
              </w:rPr>
              <w:t xml:space="preserve">      </w:t>
            </w:r>
            <w:r w:rsidR="004843EF">
              <w:rPr>
                <w:rFonts w:cstheme="minorHAnsi"/>
                <w:sz w:val="20"/>
                <w:szCs w:val="20"/>
              </w:rPr>
              <w:t xml:space="preserve">                                                         </w:t>
            </w:r>
            <w:r>
              <w:rPr>
                <w:rFonts w:cstheme="minorHAnsi"/>
                <w:sz w:val="20"/>
                <w:szCs w:val="20"/>
              </w:rPr>
              <w:t xml:space="preserve">  </w:t>
            </w:r>
            <w:r w:rsidR="00B670E4">
              <w:rPr>
                <w:rFonts w:cstheme="minorHAnsi"/>
                <w:b/>
                <w:bCs/>
                <w:sz w:val="20"/>
                <w:szCs w:val="20"/>
              </w:rPr>
              <w:t>Şekil</w:t>
            </w:r>
            <w:r w:rsidR="00381135" w:rsidRPr="00807864">
              <w:rPr>
                <w:rFonts w:cstheme="minorHAnsi"/>
                <w:b/>
                <w:bCs/>
                <w:sz w:val="20"/>
                <w:szCs w:val="20"/>
              </w:rPr>
              <w:t xml:space="preserve"> </w:t>
            </w:r>
            <w:r w:rsidR="00202260">
              <w:rPr>
                <w:rFonts w:cstheme="minorHAnsi"/>
                <w:b/>
                <w:bCs/>
                <w:sz w:val="20"/>
                <w:szCs w:val="20"/>
              </w:rPr>
              <w:t>3</w:t>
            </w:r>
            <w:r w:rsidR="00381135" w:rsidRPr="00807864">
              <w:rPr>
                <w:rFonts w:cstheme="minorHAnsi"/>
                <w:b/>
                <w:bCs/>
                <w:sz w:val="20"/>
                <w:szCs w:val="20"/>
              </w:rPr>
              <w:t>.</w:t>
            </w:r>
            <w:r w:rsidR="00381135">
              <w:rPr>
                <w:rFonts w:cstheme="minorHAnsi"/>
                <w:sz w:val="20"/>
                <w:szCs w:val="20"/>
              </w:rPr>
              <w:t xml:space="preserve"> </w:t>
            </w:r>
            <w:r w:rsidR="004843EF">
              <w:rPr>
                <w:rFonts w:cstheme="minorHAnsi"/>
                <w:sz w:val="20"/>
                <w:szCs w:val="20"/>
              </w:rPr>
              <w:t>Eğitim kodları</w:t>
            </w:r>
            <w:r>
              <w:rPr>
                <w:rFonts w:cstheme="minorHAnsi"/>
                <w:sz w:val="20"/>
                <w:szCs w:val="20"/>
              </w:rPr>
              <w:tab/>
            </w:r>
            <w:r w:rsidR="00B670E4">
              <w:rPr>
                <w:rFonts w:cstheme="minorHAnsi"/>
                <w:sz w:val="20"/>
                <w:szCs w:val="20"/>
              </w:rPr>
              <w:t xml:space="preserve">                                                                                                               </w:t>
            </w:r>
          </w:p>
          <w:p w14:paraId="6927F862" w14:textId="77777777" w:rsidR="004843EF" w:rsidRPr="004843EF" w:rsidRDefault="004843EF" w:rsidP="004843EF">
            <w:pPr>
              <w:spacing w:beforeLines="40" w:before="96" w:afterLines="40" w:after="96" w:line="240" w:lineRule="auto"/>
              <w:rPr>
                <w:rFonts w:cstheme="minorHAnsi"/>
                <w:sz w:val="20"/>
                <w:szCs w:val="20"/>
              </w:rPr>
            </w:pPr>
            <w:r w:rsidRPr="004843EF">
              <w:rPr>
                <w:rFonts w:cstheme="minorHAnsi"/>
                <w:sz w:val="20"/>
                <w:szCs w:val="20"/>
              </w:rPr>
              <w:t xml:space="preserve">Bu süreçte, metin verileri sayısal vektörlere dönüştürülerek bir sınıflandırma modeli oluşturulmuş ve eğitilmiştir. Verilerin özellikleri ve etiketleri belirlendikten sonra, </w:t>
            </w:r>
            <w:proofErr w:type="spellStart"/>
            <w:r w:rsidRPr="004843EF">
              <w:rPr>
                <w:rFonts w:cstheme="minorHAnsi"/>
                <w:sz w:val="20"/>
                <w:szCs w:val="20"/>
              </w:rPr>
              <w:t>train_test_split</w:t>
            </w:r>
            <w:proofErr w:type="spellEnd"/>
            <w:r w:rsidRPr="004843EF">
              <w:rPr>
                <w:rFonts w:cstheme="minorHAnsi"/>
                <w:sz w:val="20"/>
                <w:szCs w:val="20"/>
              </w:rPr>
              <w:t xml:space="preserve"> fonksiyonuyla veri seti eğitim ve test kümelerine ayrılmıştır. Bu ayrım, verilerin </w:t>
            </w:r>
            <w:proofErr w:type="gramStart"/>
            <w:r w:rsidRPr="004843EF">
              <w:rPr>
                <w:rFonts w:cstheme="minorHAnsi"/>
                <w:sz w:val="20"/>
                <w:szCs w:val="20"/>
              </w:rPr>
              <w:t>%70</w:t>
            </w:r>
            <w:proofErr w:type="gramEnd"/>
            <w:r w:rsidRPr="004843EF">
              <w:rPr>
                <w:rFonts w:cstheme="minorHAnsi"/>
                <w:sz w:val="20"/>
                <w:szCs w:val="20"/>
              </w:rPr>
              <w:t xml:space="preserve">'ini eğitim için kullanırken %30'unu test etmek üzere ayrılmış bir veri kümesi oluşturur. Ardından, </w:t>
            </w:r>
            <w:proofErr w:type="spellStart"/>
            <w:proofErr w:type="gramStart"/>
            <w:r w:rsidRPr="004843EF">
              <w:rPr>
                <w:rFonts w:cstheme="minorHAnsi"/>
                <w:sz w:val="20"/>
                <w:szCs w:val="20"/>
              </w:rPr>
              <w:t>CountVectorizer</w:t>
            </w:r>
            <w:proofErr w:type="spellEnd"/>
            <w:r w:rsidRPr="004843EF">
              <w:rPr>
                <w:rFonts w:cstheme="minorHAnsi"/>
                <w:sz w:val="20"/>
                <w:szCs w:val="20"/>
              </w:rPr>
              <w:t>(</w:t>
            </w:r>
            <w:proofErr w:type="gramEnd"/>
            <w:r w:rsidRPr="004843EF">
              <w:rPr>
                <w:rFonts w:cstheme="minorHAnsi"/>
                <w:sz w:val="20"/>
                <w:szCs w:val="20"/>
              </w:rPr>
              <w:t xml:space="preserve">) ve </w:t>
            </w:r>
            <w:proofErr w:type="spellStart"/>
            <w:r w:rsidRPr="004843EF">
              <w:rPr>
                <w:rFonts w:cstheme="minorHAnsi"/>
                <w:sz w:val="20"/>
                <w:szCs w:val="20"/>
              </w:rPr>
              <w:t>LogisticRegression</w:t>
            </w:r>
            <w:proofErr w:type="spellEnd"/>
            <w:r w:rsidRPr="004843EF">
              <w:rPr>
                <w:rFonts w:cstheme="minorHAnsi"/>
                <w:sz w:val="20"/>
                <w:szCs w:val="20"/>
              </w:rPr>
              <w:t xml:space="preserve">() gibi teknikler ve sınıflandırma algoritmaları kullanılarak bir dizi işlem yapılmıştır. </w:t>
            </w:r>
            <w:proofErr w:type="spellStart"/>
            <w:proofErr w:type="gramStart"/>
            <w:r w:rsidRPr="004843EF">
              <w:rPr>
                <w:rFonts w:cstheme="minorHAnsi"/>
                <w:sz w:val="20"/>
                <w:szCs w:val="20"/>
              </w:rPr>
              <w:lastRenderedPageBreak/>
              <w:t>CountVectorizer</w:t>
            </w:r>
            <w:proofErr w:type="spellEnd"/>
            <w:r w:rsidRPr="004843EF">
              <w:rPr>
                <w:rFonts w:cstheme="minorHAnsi"/>
                <w:sz w:val="20"/>
                <w:szCs w:val="20"/>
              </w:rPr>
              <w:t>(</w:t>
            </w:r>
            <w:proofErr w:type="gramEnd"/>
            <w:r w:rsidRPr="004843EF">
              <w:rPr>
                <w:rFonts w:cstheme="minorHAnsi"/>
                <w:sz w:val="20"/>
                <w:szCs w:val="20"/>
              </w:rPr>
              <w:t xml:space="preserve">), metin verilerini sayısal vektörlere dönüştürürken, </w:t>
            </w:r>
            <w:proofErr w:type="spellStart"/>
            <w:r w:rsidRPr="004843EF">
              <w:rPr>
                <w:rFonts w:cstheme="minorHAnsi"/>
                <w:sz w:val="20"/>
                <w:szCs w:val="20"/>
              </w:rPr>
              <w:t>LogisticRegression</w:t>
            </w:r>
            <w:proofErr w:type="spellEnd"/>
            <w:r w:rsidRPr="004843EF">
              <w:rPr>
                <w:rFonts w:cstheme="minorHAnsi"/>
                <w:sz w:val="20"/>
                <w:szCs w:val="20"/>
              </w:rPr>
              <w:t>() sınıflandırma modelini oluşturur ve eğitir.</w:t>
            </w:r>
          </w:p>
          <w:p w14:paraId="3D70B0BA" w14:textId="77777777" w:rsidR="004843EF" w:rsidRPr="004843EF" w:rsidRDefault="004843EF" w:rsidP="004843EF">
            <w:pPr>
              <w:spacing w:beforeLines="40" w:before="96" w:afterLines="40" w:after="96" w:line="240" w:lineRule="auto"/>
              <w:rPr>
                <w:rFonts w:cstheme="minorHAnsi"/>
                <w:sz w:val="20"/>
                <w:szCs w:val="20"/>
              </w:rPr>
            </w:pPr>
          </w:p>
          <w:p w14:paraId="56019181" w14:textId="2738A358" w:rsidR="00127A79" w:rsidRPr="004843EF" w:rsidRDefault="004843EF" w:rsidP="004843EF">
            <w:pPr>
              <w:spacing w:beforeLines="40" w:before="96" w:afterLines="40" w:after="96" w:line="240" w:lineRule="auto"/>
              <w:rPr>
                <w:rFonts w:cstheme="minorHAnsi"/>
                <w:sz w:val="20"/>
                <w:szCs w:val="20"/>
              </w:rPr>
            </w:pPr>
            <w:proofErr w:type="spellStart"/>
            <w:r w:rsidRPr="004843EF">
              <w:rPr>
                <w:rFonts w:cstheme="minorHAnsi"/>
                <w:sz w:val="20"/>
                <w:szCs w:val="20"/>
              </w:rPr>
              <w:t>Pipeline</w:t>
            </w:r>
            <w:proofErr w:type="spellEnd"/>
            <w:r w:rsidRPr="004843EF">
              <w:rPr>
                <w:rFonts w:cstheme="minorHAnsi"/>
                <w:sz w:val="20"/>
                <w:szCs w:val="20"/>
              </w:rPr>
              <w:t xml:space="preserve"> kullanılarak oluşturulan bu model, eğitim verileri üzerinde fit işlemi ile eğitilmiştir. Daha sonra, bu modelin test veri seti üzerindeki doğruluğu </w:t>
            </w:r>
            <w:proofErr w:type="spellStart"/>
            <w:r w:rsidRPr="004843EF">
              <w:rPr>
                <w:rFonts w:cstheme="minorHAnsi"/>
                <w:sz w:val="20"/>
                <w:szCs w:val="20"/>
              </w:rPr>
              <w:t>score</w:t>
            </w:r>
            <w:proofErr w:type="spellEnd"/>
            <w:r w:rsidRPr="004843EF">
              <w:rPr>
                <w:rFonts w:cstheme="minorHAnsi"/>
                <w:sz w:val="20"/>
                <w:szCs w:val="20"/>
              </w:rPr>
              <w:t xml:space="preserve"> fonksiyonuyla değerlendirilmiştir. Elde edilen sonuçlar, metin verilerinin sayısal temsile dönüştürülerek oluşturulan sınıflandırma modelinin, test veri setindeki başarısını ölçmekte kullanılmıştır. Bu süreç, metin tabanlı verilerin işlenmesi ve sınıflandırılması için kullanılan önemli adımları içermektedir.</w:t>
            </w:r>
          </w:p>
          <w:p w14:paraId="57E770E6" w14:textId="4084BBE5" w:rsidR="00381135" w:rsidRPr="00F90900" w:rsidRDefault="00381135" w:rsidP="004843EF">
            <w:pPr>
              <w:spacing w:beforeLines="40" w:before="96" w:afterLines="40" w:after="96" w:line="240" w:lineRule="auto"/>
              <w:jc w:val="center"/>
              <w:rPr>
                <w:rFonts w:cstheme="minorHAnsi"/>
                <w:sz w:val="20"/>
                <w:szCs w:val="20"/>
              </w:rPr>
            </w:pPr>
          </w:p>
        </w:tc>
      </w:tr>
      <w:tr w:rsidR="00D171F6" w:rsidRPr="00657A1C" w14:paraId="179014A4" w14:textId="77777777" w:rsidTr="004E1EC5">
        <w:trPr>
          <w:trHeight w:val="113"/>
          <w:jc w:val="center"/>
        </w:trPr>
        <w:tc>
          <w:tcPr>
            <w:tcW w:w="10478" w:type="dxa"/>
            <w:gridSpan w:val="2"/>
            <w:vAlign w:val="center"/>
          </w:tcPr>
          <w:p w14:paraId="6EC50650" w14:textId="4EBA31D6" w:rsidR="00D171F6" w:rsidRDefault="00D171F6" w:rsidP="00E01447">
            <w:pPr>
              <w:spacing w:beforeLines="40" w:before="96" w:afterLines="40" w:after="96" w:line="240" w:lineRule="auto"/>
              <w:jc w:val="both"/>
              <w:rPr>
                <w:rFonts w:cstheme="minorHAnsi"/>
                <w:sz w:val="20"/>
                <w:szCs w:val="20"/>
              </w:rPr>
            </w:pPr>
            <w:r>
              <w:rPr>
                <w:rFonts w:cstheme="minorHAnsi"/>
                <w:b/>
                <w:bCs/>
                <w:sz w:val="20"/>
                <w:szCs w:val="20"/>
              </w:rPr>
              <w:lastRenderedPageBreak/>
              <w:t>Modül 4:</w:t>
            </w:r>
            <w:r>
              <w:rPr>
                <w:rFonts w:cstheme="minorHAnsi"/>
                <w:sz w:val="20"/>
                <w:szCs w:val="20"/>
              </w:rPr>
              <w:t xml:space="preserve"> </w:t>
            </w:r>
            <w:r w:rsidR="004843EF">
              <w:rPr>
                <w:rFonts w:cstheme="minorHAnsi"/>
                <w:sz w:val="20"/>
                <w:szCs w:val="20"/>
              </w:rPr>
              <w:t>Sınıflandırma modellerinin denenerek kullanılabilir hale getirilmesi</w:t>
            </w:r>
          </w:p>
        </w:tc>
      </w:tr>
      <w:tr w:rsidR="00EB359F" w:rsidRPr="00657A1C" w14:paraId="62C3C29F" w14:textId="77777777" w:rsidTr="004E1EC5">
        <w:trPr>
          <w:trHeight w:val="113"/>
          <w:jc w:val="center"/>
        </w:trPr>
        <w:tc>
          <w:tcPr>
            <w:tcW w:w="10478" w:type="dxa"/>
            <w:gridSpan w:val="2"/>
            <w:vAlign w:val="center"/>
          </w:tcPr>
          <w:p w14:paraId="152C9C3F" w14:textId="33FE7F5E" w:rsidR="004E1EC5" w:rsidRPr="004E1EC5" w:rsidRDefault="004E1EC5" w:rsidP="004E1EC5">
            <w:pPr>
              <w:tabs>
                <w:tab w:val="left" w:pos="288"/>
              </w:tabs>
              <w:spacing w:beforeLines="40" w:before="96" w:afterLines="40" w:after="96" w:line="240" w:lineRule="auto"/>
              <w:jc w:val="both"/>
              <w:rPr>
                <w:rFonts w:cstheme="minorHAnsi"/>
                <w:sz w:val="20"/>
                <w:szCs w:val="20"/>
              </w:rPr>
            </w:pPr>
            <w:proofErr w:type="spellStart"/>
            <w:r w:rsidRPr="004E1EC5">
              <w:rPr>
                <w:rFonts w:cstheme="minorHAnsi"/>
                <w:sz w:val="20"/>
                <w:szCs w:val="20"/>
              </w:rPr>
              <w:t>Logistik</w:t>
            </w:r>
            <w:proofErr w:type="spellEnd"/>
            <w:r w:rsidRPr="004E1EC5">
              <w:rPr>
                <w:rFonts w:cstheme="minorHAnsi"/>
                <w:sz w:val="20"/>
                <w:szCs w:val="20"/>
              </w:rPr>
              <w:t xml:space="preserve"> regresyon, </w:t>
            </w:r>
            <w:proofErr w:type="spellStart"/>
            <w:r w:rsidRPr="004E1EC5">
              <w:rPr>
                <w:rFonts w:cstheme="minorHAnsi"/>
                <w:sz w:val="20"/>
                <w:szCs w:val="20"/>
              </w:rPr>
              <w:t>random</w:t>
            </w:r>
            <w:proofErr w:type="spellEnd"/>
            <w:r w:rsidRPr="004E1EC5">
              <w:rPr>
                <w:rFonts w:cstheme="minorHAnsi"/>
                <w:sz w:val="20"/>
                <w:szCs w:val="20"/>
              </w:rPr>
              <w:t xml:space="preserve"> </w:t>
            </w:r>
            <w:proofErr w:type="spellStart"/>
            <w:r w:rsidRPr="004E1EC5">
              <w:rPr>
                <w:rFonts w:cstheme="minorHAnsi"/>
                <w:sz w:val="20"/>
                <w:szCs w:val="20"/>
              </w:rPr>
              <w:t>forest</w:t>
            </w:r>
            <w:proofErr w:type="spellEnd"/>
            <w:r w:rsidRPr="004E1EC5">
              <w:rPr>
                <w:rFonts w:cstheme="minorHAnsi"/>
                <w:sz w:val="20"/>
                <w:szCs w:val="20"/>
              </w:rPr>
              <w:t xml:space="preserve"> ve destek vektör makineleri (SVM) gibi farklı sınıflandırma modelleri, bu projede kullanılarak metin verilerinin sınıflandırılması sağlanmıştır. Bu farklı modellerin kullanımı, çeşitli avantajlar ve teknikler sunar.</w:t>
            </w:r>
          </w:p>
          <w:p w14:paraId="6B72CD37" w14:textId="77777777" w:rsidR="004E1EC5" w:rsidRPr="004E1EC5" w:rsidRDefault="004E1EC5" w:rsidP="004E1EC5">
            <w:pPr>
              <w:tabs>
                <w:tab w:val="left" w:pos="288"/>
              </w:tabs>
              <w:spacing w:beforeLines="40" w:before="96" w:afterLines="40" w:after="96" w:line="240" w:lineRule="auto"/>
              <w:jc w:val="both"/>
              <w:rPr>
                <w:rFonts w:cstheme="minorHAnsi"/>
                <w:sz w:val="20"/>
                <w:szCs w:val="20"/>
              </w:rPr>
            </w:pPr>
          </w:p>
          <w:p w14:paraId="2E3796E4" w14:textId="1931B3AC" w:rsidR="004E1EC5" w:rsidRPr="004E1EC5" w:rsidRDefault="004E1EC5" w:rsidP="004E1EC5">
            <w:pPr>
              <w:tabs>
                <w:tab w:val="left" w:pos="288"/>
              </w:tabs>
              <w:spacing w:beforeLines="40" w:before="96" w:afterLines="40" w:after="96" w:line="240" w:lineRule="auto"/>
              <w:jc w:val="both"/>
              <w:rPr>
                <w:rFonts w:cstheme="minorHAnsi"/>
                <w:sz w:val="20"/>
                <w:szCs w:val="20"/>
              </w:rPr>
            </w:pPr>
            <w:proofErr w:type="spellStart"/>
            <w:r w:rsidRPr="004E1EC5">
              <w:rPr>
                <w:rFonts w:cstheme="minorHAnsi"/>
                <w:b/>
                <w:bCs/>
                <w:sz w:val="20"/>
                <w:szCs w:val="20"/>
              </w:rPr>
              <w:t>Logistik</w:t>
            </w:r>
            <w:proofErr w:type="spellEnd"/>
            <w:r w:rsidRPr="004E1EC5">
              <w:rPr>
                <w:rFonts w:cstheme="minorHAnsi"/>
                <w:b/>
                <w:bCs/>
                <w:sz w:val="20"/>
                <w:szCs w:val="20"/>
              </w:rPr>
              <w:t xml:space="preserve"> Regresyon</w:t>
            </w:r>
            <w:r w:rsidRPr="004E1EC5">
              <w:rPr>
                <w:rFonts w:cstheme="minorHAnsi"/>
                <w:sz w:val="20"/>
                <w:szCs w:val="20"/>
              </w:rPr>
              <w:t>: İkili sınıflandırma için yaygın olarak kullanılan bir yöntemdir. Lineer bir model olup, veri seti üzerinde lineer bir karar sınırı oluşturarak sınıflandırma yapar. Basit ve yüksek derecede yorumlanabilir olması, modelin anlaşılabilirliğini artırır. Ancak, karmaşık ilişkileri modelleme konusunda sınırlı olabilir</w:t>
            </w:r>
            <w:r w:rsidR="0073496B">
              <w:rPr>
                <w:rFonts w:cstheme="minorHAnsi"/>
                <w:sz w:val="20"/>
                <w:szCs w:val="20"/>
              </w:rPr>
              <w:t xml:space="preserve"> [2]</w:t>
            </w:r>
            <w:r w:rsidRPr="004E1EC5">
              <w:rPr>
                <w:rFonts w:cstheme="minorHAnsi"/>
                <w:sz w:val="20"/>
                <w:szCs w:val="20"/>
              </w:rPr>
              <w:t>.</w:t>
            </w:r>
          </w:p>
          <w:p w14:paraId="25A46F7D" w14:textId="77777777" w:rsidR="004E1EC5" w:rsidRPr="004E1EC5" w:rsidRDefault="004E1EC5" w:rsidP="004E1EC5">
            <w:pPr>
              <w:tabs>
                <w:tab w:val="left" w:pos="288"/>
              </w:tabs>
              <w:spacing w:beforeLines="40" w:before="96" w:afterLines="40" w:after="96" w:line="240" w:lineRule="auto"/>
              <w:jc w:val="both"/>
              <w:rPr>
                <w:rFonts w:cstheme="minorHAnsi"/>
                <w:sz w:val="20"/>
                <w:szCs w:val="20"/>
              </w:rPr>
            </w:pPr>
          </w:p>
          <w:p w14:paraId="3055CCE7" w14:textId="5519F6E4" w:rsidR="004E1EC5" w:rsidRPr="004E1EC5" w:rsidRDefault="004E1EC5" w:rsidP="004E1EC5">
            <w:pPr>
              <w:tabs>
                <w:tab w:val="left" w:pos="288"/>
              </w:tabs>
              <w:spacing w:beforeLines="40" w:before="96" w:afterLines="40" w:after="96" w:line="240" w:lineRule="auto"/>
              <w:jc w:val="both"/>
              <w:rPr>
                <w:rFonts w:cstheme="minorHAnsi"/>
                <w:sz w:val="20"/>
                <w:szCs w:val="20"/>
              </w:rPr>
            </w:pPr>
            <w:proofErr w:type="spellStart"/>
            <w:r w:rsidRPr="004E1EC5">
              <w:rPr>
                <w:rFonts w:cstheme="minorHAnsi"/>
                <w:b/>
                <w:bCs/>
                <w:sz w:val="20"/>
                <w:szCs w:val="20"/>
              </w:rPr>
              <w:t>Random</w:t>
            </w:r>
            <w:proofErr w:type="spellEnd"/>
            <w:r w:rsidRPr="004E1EC5">
              <w:rPr>
                <w:rFonts w:cstheme="minorHAnsi"/>
                <w:b/>
                <w:bCs/>
                <w:sz w:val="20"/>
                <w:szCs w:val="20"/>
              </w:rPr>
              <w:t xml:space="preserve"> </w:t>
            </w:r>
            <w:proofErr w:type="spellStart"/>
            <w:r w:rsidRPr="004E1EC5">
              <w:rPr>
                <w:rFonts w:cstheme="minorHAnsi"/>
                <w:b/>
                <w:bCs/>
                <w:sz w:val="20"/>
                <w:szCs w:val="20"/>
              </w:rPr>
              <w:t>Forest</w:t>
            </w:r>
            <w:proofErr w:type="spellEnd"/>
            <w:r w:rsidRPr="004E1EC5">
              <w:rPr>
                <w:rFonts w:cstheme="minorHAnsi"/>
                <w:b/>
                <w:bCs/>
                <w:sz w:val="20"/>
                <w:szCs w:val="20"/>
              </w:rPr>
              <w:t>:</w:t>
            </w:r>
            <w:r w:rsidRPr="004E1EC5">
              <w:rPr>
                <w:rFonts w:cstheme="minorHAnsi"/>
                <w:sz w:val="20"/>
                <w:szCs w:val="20"/>
              </w:rPr>
              <w:t xml:space="preserve"> Karar ağaçlarından oluşturulan bir ansambldır. Her bir ağaç, veri setinin farklı alt kümeleri üzerinde eğitilir ve sonuçları birleştirilerek sınıflandırma yapılır. Bu model, aşırı uyum sorununu azaltır, değişkenler arasındaki ilişkileri yakalamak için daha esnektir ve genellikle yüksek doğruluk sağlar</w:t>
            </w:r>
            <w:r w:rsidR="0073496B">
              <w:rPr>
                <w:rFonts w:cstheme="minorHAnsi"/>
                <w:sz w:val="20"/>
                <w:szCs w:val="20"/>
              </w:rPr>
              <w:t xml:space="preserve"> [3]</w:t>
            </w:r>
            <w:r w:rsidRPr="004E1EC5">
              <w:rPr>
                <w:rFonts w:cstheme="minorHAnsi"/>
                <w:sz w:val="20"/>
                <w:szCs w:val="20"/>
              </w:rPr>
              <w:t>.</w:t>
            </w:r>
          </w:p>
          <w:p w14:paraId="66A28020" w14:textId="77777777" w:rsidR="004E1EC5" w:rsidRPr="004E1EC5" w:rsidRDefault="004E1EC5" w:rsidP="004E1EC5">
            <w:pPr>
              <w:tabs>
                <w:tab w:val="left" w:pos="288"/>
              </w:tabs>
              <w:spacing w:beforeLines="40" w:before="96" w:afterLines="40" w:after="96" w:line="240" w:lineRule="auto"/>
              <w:jc w:val="both"/>
              <w:rPr>
                <w:rFonts w:cstheme="minorHAnsi"/>
                <w:sz w:val="20"/>
                <w:szCs w:val="20"/>
              </w:rPr>
            </w:pPr>
          </w:p>
          <w:p w14:paraId="031A2D09" w14:textId="38FA4933" w:rsidR="004E1EC5" w:rsidRPr="004E1EC5" w:rsidRDefault="004E1EC5" w:rsidP="004E1EC5">
            <w:pPr>
              <w:tabs>
                <w:tab w:val="left" w:pos="288"/>
              </w:tabs>
              <w:spacing w:beforeLines="40" w:before="96" w:afterLines="40" w:after="96" w:line="240" w:lineRule="auto"/>
              <w:jc w:val="both"/>
              <w:rPr>
                <w:rFonts w:cstheme="minorHAnsi"/>
                <w:sz w:val="20"/>
                <w:szCs w:val="20"/>
              </w:rPr>
            </w:pPr>
            <w:r w:rsidRPr="004E1EC5">
              <w:rPr>
                <w:rFonts w:cstheme="minorHAnsi"/>
                <w:b/>
                <w:bCs/>
                <w:sz w:val="20"/>
                <w:szCs w:val="20"/>
              </w:rPr>
              <w:t>Destek Vektör Makineleri (SVM):</w:t>
            </w:r>
            <w:r w:rsidRPr="004E1EC5">
              <w:rPr>
                <w:rFonts w:cstheme="minorHAnsi"/>
                <w:sz w:val="20"/>
                <w:szCs w:val="20"/>
              </w:rPr>
              <w:t xml:space="preserve"> Veri noktalarını sınıflandırmak için bir karar sınırı oluştururken, veri noktaları arasındaki en geniş marjı bulmaya çalışır. Özellikle doğrusal veya doğrusal olmayan veri setleri üzerinde etkilidir. Düşük boyutlu veri setlerinde etkili ve ölçeklenebilir olması, avantajlarındandır</w:t>
            </w:r>
            <w:r w:rsidR="0073496B">
              <w:rPr>
                <w:rFonts w:cstheme="minorHAnsi"/>
                <w:sz w:val="20"/>
                <w:szCs w:val="20"/>
              </w:rPr>
              <w:t xml:space="preserve"> [4]</w:t>
            </w:r>
            <w:r w:rsidRPr="004E1EC5">
              <w:rPr>
                <w:rFonts w:cstheme="minorHAnsi"/>
                <w:sz w:val="20"/>
                <w:szCs w:val="20"/>
              </w:rPr>
              <w:t>.</w:t>
            </w:r>
          </w:p>
          <w:p w14:paraId="1E3E6AD8" w14:textId="77777777" w:rsidR="004E1EC5" w:rsidRPr="004E1EC5" w:rsidRDefault="004E1EC5" w:rsidP="004E1EC5">
            <w:pPr>
              <w:tabs>
                <w:tab w:val="left" w:pos="288"/>
              </w:tabs>
              <w:spacing w:beforeLines="40" w:before="96" w:afterLines="40" w:after="96" w:line="240" w:lineRule="auto"/>
              <w:jc w:val="both"/>
              <w:rPr>
                <w:rFonts w:cstheme="minorHAnsi"/>
                <w:sz w:val="20"/>
                <w:szCs w:val="20"/>
              </w:rPr>
            </w:pPr>
          </w:p>
          <w:p w14:paraId="73228F75" w14:textId="1525AA69" w:rsidR="007944FA" w:rsidRDefault="004E1EC5" w:rsidP="004E1EC5">
            <w:pPr>
              <w:spacing w:beforeLines="40" w:before="96" w:afterLines="40" w:after="96" w:line="240" w:lineRule="auto"/>
              <w:jc w:val="both"/>
              <w:rPr>
                <w:rFonts w:cstheme="minorHAnsi"/>
                <w:sz w:val="20"/>
                <w:szCs w:val="20"/>
              </w:rPr>
            </w:pPr>
            <w:r w:rsidRPr="004E1EC5">
              <w:rPr>
                <w:rFonts w:cstheme="minorHAnsi"/>
                <w:sz w:val="20"/>
                <w:szCs w:val="20"/>
              </w:rPr>
              <w:t xml:space="preserve">Bu modeller, metin verilerinin sınıflandırılmasında farklı yaklaşımlar sunar. </w:t>
            </w:r>
            <w:proofErr w:type="spellStart"/>
            <w:r w:rsidRPr="004E1EC5">
              <w:rPr>
                <w:rFonts w:cstheme="minorHAnsi"/>
                <w:sz w:val="20"/>
                <w:szCs w:val="20"/>
              </w:rPr>
              <w:t>Logistik</w:t>
            </w:r>
            <w:proofErr w:type="spellEnd"/>
            <w:r w:rsidRPr="004E1EC5">
              <w:rPr>
                <w:rFonts w:cstheme="minorHAnsi"/>
                <w:sz w:val="20"/>
                <w:szCs w:val="20"/>
              </w:rPr>
              <w:t xml:space="preserve"> regresyon basit ve anlaşılabilir bir model sağlarken, </w:t>
            </w:r>
            <w:proofErr w:type="spellStart"/>
            <w:r w:rsidRPr="004E1EC5">
              <w:rPr>
                <w:rFonts w:cstheme="minorHAnsi"/>
                <w:sz w:val="20"/>
                <w:szCs w:val="20"/>
              </w:rPr>
              <w:t>random</w:t>
            </w:r>
            <w:proofErr w:type="spellEnd"/>
            <w:r w:rsidRPr="004E1EC5">
              <w:rPr>
                <w:rFonts w:cstheme="minorHAnsi"/>
                <w:sz w:val="20"/>
                <w:szCs w:val="20"/>
              </w:rPr>
              <w:t xml:space="preserve"> </w:t>
            </w:r>
            <w:proofErr w:type="spellStart"/>
            <w:r w:rsidRPr="004E1EC5">
              <w:rPr>
                <w:rFonts w:cstheme="minorHAnsi"/>
                <w:sz w:val="20"/>
                <w:szCs w:val="20"/>
              </w:rPr>
              <w:t>forest</w:t>
            </w:r>
            <w:proofErr w:type="spellEnd"/>
            <w:r w:rsidRPr="004E1EC5">
              <w:rPr>
                <w:rFonts w:cstheme="minorHAnsi"/>
                <w:sz w:val="20"/>
                <w:szCs w:val="20"/>
              </w:rPr>
              <w:t xml:space="preserve"> esnekliği ve doğruluk avantajı sunar. SVM ise karar sınırlarını belirlemede etkilidir ve özellikle sınıflar arasındaki marjları en üst düzeye çıkarmayı hedefler. </w:t>
            </w:r>
          </w:p>
          <w:p w14:paraId="6CBF6A28" w14:textId="77777777" w:rsidR="004E1EC5" w:rsidRDefault="004E1EC5" w:rsidP="004E1EC5">
            <w:pPr>
              <w:spacing w:beforeLines="40" w:before="96" w:afterLines="40" w:after="96" w:line="240" w:lineRule="auto"/>
              <w:jc w:val="both"/>
              <w:rPr>
                <w:rFonts w:cstheme="minorHAnsi"/>
                <w:sz w:val="20"/>
                <w:szCs w:val="20"/>
              </w:rPr>
            </w:pPr>
          </w:p>
          <w:p w14:paraId="1FADEC25" w14:textId="422015A4" w:rsidR="00EB3D74" w:rsidRDefault="004E1EC5" w:rsidP="007944FA">
            <w:pPr>
              <w:spacing w:beforeLines="40" w:before="96" w:afterLines="40" w:after="96" w:line="240" w:lineRule="auto"/>
              <w:jc w:val="center"/>
              <w:rPr>
                <w:noProof/>
              </w:rPr>
            </w:pPr>
            <w:r>
              <w:rPr>
                <w:noProof/>
              </w:rPr>
              <w:drawing>
                <wp:inline distT="0" distB="0" distL="0" distR="0" wp14:anchorId="63EB06EC" wp14:editId="53408E1A">
                  <wp:extent cx="6381751" cy="4086225"/>
                  <wp:effectExtent l="0" t="0" r="0" b="0"/>
                  <wp:docPr id="186138040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80409" name="Resim 1861380409"/>
                          <pic:cNvPicPr/>
                        </pic:nvPicPr>
                        <pic:blipFill>
                          <a:blip r:embed="rId8">
                            <a:extLst>
                              <a:ext uri="{28A0092B-C50C-407E-A947-70E740481C1C}">
                                <a14:useLocalDpi xmlns:a14="http://schemas.microsoft.com/office/drawing/2010/main" val="0"/>
                              </a:ext>
                            </a:extLst>
                          </a:blip>
                          <a:stretch>
                            <a:fillRect/>
                          </a:stretch>
                        </pic:blipFill>
                        <pic:spPr>
                          <a:xfrm>
                            <a:off x="0" y="0"/>
                            <a:ext cx="6382645" cy="4086797"/>
                          </a:xfrm>
                          <a:prstGeom prst="rect">
                            <a:avLst/>
                          </a:prstGeom>
                        </pic:spPr>
                      </pic:pic>
                    </a:graphicData>
                  </a:graphic>
                </wp:inline>
              </w:drawing>
            </w:r>
          </w:p>
          <w:p w14:paraId="048FE9E9" w14:textId="34F270E7" w:rsidR="002F4E7A" w:rsidRDefault="00B670E4" w:rsidP="007944FA">
            <w:pPr>
              <w:spacing w:beforeLines="40" w:before="96" w:afterLines="40" w:after="96" w:line="240" w:lineRule="auto"/>
              <w:jc w:val="center"/>
              <w:rPr>
                <w:noProof/>
              </w:rPr>
            </w:pPr>
            <w:r>
              <w:rPr>
                <w:b/>
                <w:bCs/>
                <w:noProof/>
              </w:rPr>
              <w:t>Şekil</w:t>
            </w:r>
            <w:r w:rsidR="007944FA" w:rsidRPr="00EB3D74">
              <w:rPr>
                <w:b/>
                <w:bCs/>
                <w:noProof/>
              </w:rPr>
              <w:t xml:space="preserve"> </w:t>
            </w:r>
            <w:r w:rsidR="00202260">
              <w:rPr>
                <w:b/>
                <w:bCs/>
                <w:noProof/>
              </w:rPr>
              <w:t>4</w:t>
            </w:r>
            <w:r w:rsidR="007944FA" w:rsidRPr="00EB3D74">
              <w:rPr>
                <w:b/>
                <w:bCs/>
                <w:noProof/>
              </w:rPr>
              <w:t>.</w:t>
            </w:r>
            <w:r w:rsidR="007944FA">
              <w:rPr>
                <w:b/>
                <w:bCs/>
                <w:noProof/>
              </w:rPr>
              <w:t xml:space="preserve"> </w:t>
            </w:r>
            <w:r w:rsidR="00F12068">
              <w:rPr>
                <w:noProof/>
              </w:rPr>
              <w:t>Svm modelinin kullanımı</w:t>
            </w:r>
          </w:p>
          <w:p w14:paraId="6D07E407" w14:textId="0A7A33C8" w:rsidR="00E10C49" w:rsidRPr="00CE46B5" w:rsidRDefault="00E10C49" w:rsidP="00E01447">
            <w:pPr>
              <w:spacing w:beforeLines="40" w:before="96" w:afterLines="40" w:after="96" w:line="240" w:lineRule="auto"/>
              <w:jc w:val="both"/>
              <w:rPr>
                <w:noProof/>
              </w:rPr>
            </w:pPr>
          </w:p>
        </w:tc>
      </w:tr>
      <w:tr w:rsidR="0055497A" w:rsidRPr="00657A1C" w14:paraId="661F062E" w14:textId="77777777" w:rsidTr="004E1EC5">
        <w:trPr>
          <w:trHeight w:val="113"/>
          <w:jc w:val="center"/>
        </w:trPr>
        <w:tc>
          <w:tcPr>
            <w:tcW w:w="10478" w:type="dxa"/>
            <w:gridSpan w:val="2"/>
            <w:vAlign w:val="center"/>
          </w:tcPr>
          <w:p w14:paraId="3B311C7F" w14:textId="5F308DF5" w:rsidR="0055497A" w:rsidRDefault="0055497A" w:rsidP="00E01447">
            <w:pPr>
              <w:spacing w:beforeLines="40" w:before="96" w:afterLines="40" w:after="96" w:line="240" w:lineRule="auto"/>
              <w:jc w:val="both"/>
              <w:rPr>
                <w:rFonts w:cstheme="minorHAnsi"/>
                <w:b/>
                <w:bCs/>
                <w:sz w:val="20"/>
                <w:szCs w:val="20"/>
              </w:rPr>
            </w:pPr>
            <w:r>
              <w:rPr>
                <w:rFonts w:cstheme="minorHAnsi"/>
                <w:b/>
                <w:bCs/>
                <w:sz w:val="20"/>
                <w:szCs w:val="20"/>
              </w:rPr>
              <w:lastRenderedPageBreak/>
              <w:t>Modül 5:</w:t>
            </w:r>
            <w:r w:rsidRPr="00FD7B0F">
              <w:rPr>
                <w:rFonts w:cstheme="minorHAnsi"/>
                <w:sz w:val="20"/>
                <w:szCs w:val="20"/>
              </w:rPr>
              <w:t xml:space="preserve"> </w:t>
            </w:r>
            <w:r w:rsidR="004843EF">
              <w:rPr>
                <w:rFonts w:cstheme="minorHAnsi"/>
                <w:sz w:val="20"/>
                <w:szCs w:val="20"/>
              </w:rPr>
              <w:t>Proje arayüzünün tasarlanması</w:t>
            </w:r>
          </w:p>
        </w:tc>
      </w:tr>
      <w:tr w:rsidR="0055497A" w:rsidRPr="00657A1C" w14:paraId="4410A5E1" w14:textId="77777777" w:rsidTr="004E1EC5">
        <w:trPr>
          <w:trHeight w:val="113"/>
          <w:jc w:val="center"/>
        </w:trPr>
        <w:tc>
          <w:tcPr>
            <w:tcW w:w="10478" w:type="dxa"/>
            <w:gridSpan w:val="2"/>
            <w:vAlign w:val="center"/>
          </w:tcPr>
          <w:p w14:paraId="21E3E37B" w14:textId="08BE6103" w:rsidR="00E10C49" w:rsidRDefault="00F12068" w:rsidP="00F12068">
            <w:pPr>
              <w:tabs>
                <w:tab w:val="left" w:pos="312"/>
              </w:tabs>
              <w:spacing w:beforeLines="40" w:before="96" w:afterLines="40" w:after="96" w:line="240" w:lineRule="auto"/>
              <w:jc w:val="both"/>
              <w:rPr>
                <w:rStyle w:val="oypena"/>
                <w:color w:val="FFFFFF"/>
              </w:rPr>
            </w:pPr>
            <w:r w:rsidRPr="00F12068">
              <w:rPr>
                <w:rFonts w:cstheme="minorHAnsi"/>
                <w:sz w:val="20"/>
                <w:szCs w:val="20"/>
              </w:rPr>
              <w:t>Bu arayüz, kullanıcı tarafından girilen metinleri duygu kategorilerine göre sınıflandırıyor. Bu sınıflandırma sonucunda metnin hangi duygu kategorisine ait olduğunu gösteriyor. Ayrıca, metnin sınıflandırılmasında kullanılan modelin katsayılarını ve bu katsayıların grafiksel gösterimini sunuyor. Metinlerin duygu analizini yapmak ve sınıflandırma sonuçlarını kullanıcıya anlatmak için oldukça etkili bir şekilde kullanılabilir. Kullanıcıların metinlerini analiz ederken duygusal içeriklerini daha iyi anlamalarına yardımcı olabilir.</w:t>
            </w:r>
            <w:r w:rsidR="00FD7B0F" w:rsidRPr="00F12068">
              <w:rPr>
                <w:rFonts w:cstheme="minorHAnsi"/>
                <w:sz w:val="20"/>
                <w:szCs w:val="20"/>
              </w:rPr>
              <w:tab/>
            </w:r>
            <w:r w:rsidRPr="00F12068">
              <w:rPr>
                <w:rStyle w:val="oypena"/>
                <w:color w:val="FFFFFF"/>
              </w:rPr>
              <w:t>Bu</w:t>
            </w:r>
            <w:r>
              <w:rPr>
                <w:rStyle w:val="oypena"/>
                <w:color w:val="FFFFFF"/>
              </w:rPr>
              <w:t xml:space="preserve"> arayüz, kulla</w:t>
            </w:r>
          </w:p>
          <w:p w14:paraId="290C0311" w14:textId="33FD9257" w:rsidR="00C17BD2" w:rsidRDefault="00F12068" w:rsidP="00F12068">
            <w:pPr>
              <w:tabs>
                <w:tab w:val="left" w:pos="312"/>
              </w:tabs>
              <w:spacing w:beforeLines="40" w:before="96" w:afterLines="40" w:after="96" w:line="240" w:lineRule="auto"/>
              <w:jc w:val="both"/>
              <w:rPr>
                <w:rFonts w:cstheme="minorHAnsi"/>
                <w:sz w:val="20"/>
                <w:szCs w:val="20"/>
              </w:rPr>
            </w:pPr>
            <w:proofErr w:type="spellStart"/>
            <w:proofErr w:type="gramStart"/>
            <w:r>
              <w:rPr>
                <w:rStyle w:val="oypena"/>
                <w:color w:val="FFFFFF"/>
              </w:rPr>
              <w:t>nıcı</w:t>
            </w:r>
            <w:proofErr w:type="spellEnd"/>
            <w:proofErr w:type="gramEnd"/>
            <w:r>
              <w:rPr>
                <w:rStyle w:val="oypena"/>
                <w:color w:val="FFFFFF"/>
              </w:rPr>
              <w:t xml:space="preserve"> tarafından girilen metinleri duygu kategorilerine göre sınıflandırıyor. Bu ve </w:t>
            </w:r>
            <w:proofErr w:type="spellStart"/>
            <w:r>
              <w:rPr>
                <w:rStyle w:val="oypena"/>
                <w:color w:val="FFFFFF"/>
              </w:rPr>
              <w:t>sını</w:t>
            </w:r>
            <w:proofErr w:type="spellEnd"/>
          </w:p>
          <w:p w14:paraId="0A4D03B8" w14:textId="08553CEA" w:rsidR="00C17BD2" w:rsidRDefault="00F12068" w:rsidP="00C17BD2">
            <w:pPr>
              <w:spacing w:beforeLines="40" w:before="96" w:afterLines="40" w:after="96" w:line="240" w:lineRule="auto"/>
              <w:jc w:val="center"/>
              <w:rPr>
                <w:rFonts w:cstheme="minorHAnsi"/>
                <w:sz w:val="20"/>
                <w:szCs w:val="20"/>
              </w:rPr>
            </w:pPr>
            <w:r>
              <w:rPr>
                <w:rFonts w:cstheme="minorHAnsi"/>
                <w:noProof/>
                <w:sz w:val="20"/>
                <w:szCs w:val="20"/>
              </w:rPr>
              <w:drawing>
                <wp:inline distT="0" distB="0" distL="0" distR="0" wp14:anchorId="490E9428" wp14:editId="47E0C5EB">
                  <wp:extent cx="6410325" cy="3354705"/>
                  <wp:effectExtent l="0" t="0" r="9525" b="0"/>
                  <wp:docPr id="1737401982"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01982" name="Resim 17374019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0325" cy="3354705"/>
                          </a:xfrm>
                          <a:prstGeom prst="rect">
                            <a:avLst/>
                          </a:prstGeom>
                        </pic:spPr>
                      </pic:pic>
                    </a:graphicData>
                  </a:graphic>
                </wp:inline>
              </w:drawing>
            </w:r>
          </w:p>
          <w:p w14:paraId="7D398B28" w14:textId="1952DEC0" w:rsidR="00F12068" w:rsidRDefault="00B670E4" w:rsidP="002B250F">
            <w:pPr>
              <w:spacing w:beforeLines="40" w:before="96" w:afterLines="40" w:after="96" w:line="240" w:lineRule="auto"/>
              <w:jc w:val="center"/>
              <w:rPr>
                <w:rFonts w:cstheme="minorHAnsi"/>
                <w:sz w:val="20"/>
                <w:szCs w:val="20"/>
              </w:rPr>
            </w:pPr>
            <w:r>
              <w:rPr>
                <w:rFonts w:cstheme="minorHAnsi"/>
                <w:b/>
                <w:bCs/>
                <w:sz w:val="20"/>
                <w:szCs w:val="20"/>
              </w:rPr>
              <w:t>Şekil</w:t>
            </w:r>
            <w:r w:rsidR="002F4E7A" w:rsidRPr="00807864">
              <w:rPr>
                <w:rFonts w:cstheme="minorHAnsi"/>
                <w:b/>
                <w:bCs/>
                <w:sz w:val="20"/>
                <w:szCs w:val="20"/>
              </w:rPr>
              <w:t xml:space="preserve"> </w:t>
            </w:r>
            <w:r w:rsidR="00202260">
              <w:rPr>
                <w:rFonts w:cstheme="minorHAnsi"/>
                <w:b/>
                <w:bCs/>
                <w:sz w:val="20"/>
                <w:szCs w:val="20"/>
              </w:rPr>
              <w:t>5</w:t>
            </w:r>
            <w:r w:rsidR="002F4E7A" w:rsidRPr="00807864">
              <w:rPr>
                <w:rFonts w:cstheme="minorHAnsi"/>
                <w:b/>
                <w:bCs/>
                <w:sz w:val="20"/>
                <w:szCs w:val="20"/>
              </w:rPr>
              <w:t>.</w:t>
            </w:r>
            <w:r w:rsidR="002F4E7A">
              <w:rPr>
                <w:rFonts w:cstheme="minorHAnsi"/>
                <w:sz w:val="20"/>
                <w:szCs w:val="20"/>
              </w:rPr>
              <w:t xml:space="preserve"> </w:t>
            </w:r>
            <w:r w:rsidR="00F12068">
              <w:rPr>
                <w:rFonts w:cstheme="minorHAnsi"/>
                <w:sz w:val="20"/>
                <w:szCs w:val="20"/>
              </w:rPr>
              <w:t>Arayüz genel görünümü</w:t>
            </w:r>
          </w:p>
          <w:p w14:paraId="0112AA01" w14:textId="70864617" w:rsidR="003A2247" w:rsidRPr="003A2247" w:rsidRDefault="003A2247" w:rsidP="00E01447">
            <w:pPr>
              <w:spacing w:beforeLines="40" w:before="96" w:afterLines="40" w:after="96" w:line="240" w:lineRule="auto"/>
              <w:jc w:val="both"/>
              <w:rPr>
                <w:rFonts w:cstheme="minorHAnsi"/>
                <w:b/>
                <w:bCs/>
                <w:sz w:val="20"/>
                <w:szCs w:val="20"/>
              </w:rPr>
            </w:pPr>
          </w:p>
        </w:tc>
      </w:tr>
      <w:tr w:rsidR="00F12068" w:rsidRPr="00657A1C" w14:paraId="245EFDB1" w14:textId="77777777" w:rsidTr="004E1EC5">
        <w:trPr>
          <w:trHeight w:val="113"/>
          <w:jc w:val="center"/>
        </w:trPr>
        <w:tc>
          <w:tcPr>
            <w:tcW w:w="10478" w:type="dxa"/>
            <w:gridSpan w:val="2"/>
            <w:vAlign w:val="center"/>
          </w:tcPr>
          <w:p w14:paraId="4628C01D" w14:textId="6A3BD7CA" w:rsidR="00F12068" w:rsidRDefault="00F12068" w:rsidP="00B670E4">
            <w:pPr>
              <w:tabs>
                <w:tab w:val="left" w:pos="312"/>
              </w:tabs>
              <w:spacing w:beforeLines="40" w:before="96" w:afterLines="40" w:after="96" w:line="240" w:lineRule="auto"/>
              <w:jc w:val="both"/>
              <w:rPr>
                <w:rFonts w:cstheme="minorHAnsi"/>
                <w:b/>
                <w:bCs/>
                <w:sz w:val="20"/>
                <w:szCs w:val="20"/>
              </w:rPr>
            </w:pPr>
            <w:r w:rsidRPr="003A2247">
              <w:rPr>
                <w:rFonts w:cstheme="minorHAnsi"/>
                <w:b/>
                <w:bCs/>
                <w:sz w:val="20"/>
                <w:szCs w:val="20"/>
              </w:rPr>
              <w:t xml:space="preserve">Modül 6: </w:t>
            </w:r>
            <w:r>
              <w:rPr>
                <w:rFonts w:cstheme="minorHAnsi"/>
                <w:sz w:val="20"/>
                <w:szCs w:val="20"/>
              </w:rPr>
              <w:t>Kaydedilen modelin arayüze entegre edilmesi</w:t>
            </w:r>
          </w:p>
        </w:tc>
      </w:tr>
      <w:tr w:rsidR="008D1DAB" w:rsidRPr="00657A1C" w14:paraId="5BD4F7DD" w14:textId="77777777" w:rsidTr="004E1EC5">
        <w:trPr>
          <w:trHeight w:val="113"/>
          <w:jc w:val="center"/>
        </w:trPr>
        <w:tc>
          <w:tcPr>
            <w:tcW w:w="10478" w:type="dxa"/>
            <w:gridSpan w:val="2"/>
            <w:vAlign w:val="center"/>
          </w:tcPr>
          <w:p w14:paraId="4B467E63" w14:textId="759C61ED" w:rsidR="003A2247" w:rsidRDefault="002B250F" w:rsidP="00E01447">
            <w:pPr>
              <w:spacing w:beforeLines="40" w:before="96" w:afterLines="40" w:after="96" w:line="240" w:lineRule="auto"/>
              <w:jc w:val="both"/>
              <w:rPr>
                <w:rFonts w:cstheme="minorHAnsi"/>
                <w:b/>
                <w:bCs/>
                <w:sz w:val="20"/>
                <w:szCs w:val="20"/>
              </w:rPr>
            </w:pPr>
            <w:r>
              <w:rPr>
                <w:rFonts w:cstheme="minorHAnsi"/>
                <w:b/>
                <w:bCs/>
                <w:noProof/>
                <w:sz w:val="20"/>
                <w:szCs w:val="20"/>
              </w:rPr>
              <w:drawing>
                <wp:inline distT="0" distB="0" distL="0" distR="0" wp14:anchorId="0B65B923" wp14:editId="1D74B020">
                  <wp:extent cx="6659880" cy="3590925"/>
                  <wp:effectExtent l="0" t="0" r="7620" b="9525"/>
                  <wp:docPr id="120698706"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8706" name="Resim 120698706"/>
                          <pic:cNvPicPr/>
                        </pic:nvPicPr>
                        <pic:blipFill>
                          <a:blip r:embed="rId10">
                            <a:extLst>
                              <a:ext uri="{28A0092B-C50C-407E-A947-70E740481C1C}">
                                <a14:useLocalDpi xmlns:a14="http://schemas.microsoft.com/office/drawing/2010/main" val="0"/>
                              </a:ext>
                            </a:extLst>
                          </a:blip>
                          <a:stretch>
                            <a:fillRect/>
                          </a:stretch>
                        </pic:blipFill>
                        <pic:spPr>
                          <a:xfrm>
                            <a:off x="0" y="0"/>
                            <a:ext cx="6659880" cy="3590925"/>
                          </a:xfrm>
                          <a:prstGeom prst="rect">
                            <a:avLst/>
                          </a:prstGeom>
                        </pic:spPr>
                      </pic:pic>
                    </a:graphicData>
                  </a:graphic>
                </wp:inline>
              </w:drawing>
            </w:r>
          </w:p>
          <w:p w14:paraId="28056B19" w14:textId="2BEB611A" w:rsidR="002B250F" w:rsidRDefault="002B250F" w:rsidP="002B250F">
            <w:pPr>
              <w:spacing w:beforeLines="40" w:before="96" w:afterLines="40" w:after="96" w:line="240" w:lineRule="auto"/>
              <w:jc w:val="center"/>
              <w:rPr>
                <w:rFonts w:cstheme="minorHAnsi"/>
                <w:sz w:val="20"/>
                <w:szCs w:val="20"/>
              </w:rPr>
            </w:pPr>
            <w:r>
              <w:rPr>
                <w:rFonts w:cstheme="minorHAnsi"/>
                <w:b/>
                <w:bCs/>
                <w:sz w:val="20"/>
                <w:szCs w:val="20"/>
              </w:rPr>
              <w:t>Şekil</w:t>
            </w:r>
            <w:r w:rsidRPr="00807864">
              <w:rPr>
                <w:rFonts w:cstheme="minorHAnsi"/>
                <w:b/>
                <w:bCs/>
                <w:sz w:val="20"/>
                <w:szCs w:val="20"/>
              </w:rPr>
              <w:t xml:space="preserve"> </w:t>
            </w:r>
            <w:r w:rsidR="00202260">
              <w:rPr>
                <w:rFonts w:cstheme="minorHAnsi"/>
                <w:b/>
                <w:bCs/>
                <w:sz w:val="20"/>
                <w:szCs w:val="20"/>
              </w:rPr>
              <w:t>6</w:t>
            </w:r>
            <w:r w:rsidRPr="00807864">
              <w:rPr>
                <w:rFonts w:cstheme="minorHAnsi"/>
                <w:b/>
                <w:bCs/>
                <w:sz w:val="20"/>
                <w:szCs w:val="20"/>
              </w:rPr>
              <w:t>.</w:t>
            </w:r>
            <w:r>
              <w:rPr>
                <w:rFonts w:cstheme="minorHAnsi"/>
                <w:sz w:val="20"/>
                <w:szCs w:val="20"/>
              </w:rPr>
              <w:t xml:space="preserve"> Arayüz </w:t>
            </w:r>
            <w:r>
              <w:rPr>
                <w:rFonts w:cstheme="minorHAnsi"/>
                <w:sz w:val="20"/>
                <w:szCs w:val="20"/>
              </w:rPr>
              <w:t>entegrasyonu</w:t>
            </w:r>
          </w:p>
          <w:p w14:paraId="452A170D" w14:textId="49DE691D" w:rsidR="00E10C49" w:rsidRPr="00E10C49" w:rsidRDefault="00E10C49" w:rsidP="00E10C49">
            <w:pPr>
              <w:spacing w:beforeLines="40" w:before="96" w:afterLines="40" w:after="96" w:line="240" w:lineRule="auto"/>
              <w:rPr>
                <w:rFonts w:cstheme="minorHAnsi"/>
                <w:sz w:val="20"/>
                <w:szCs w:val="20"/>
              </w:rPr>
            </w:pPr>
            <w:r w:rsidRPr="00E10C49">
              <w:rPr>
                <w:rFonts w:cstheme="minorHAnsi"/>
                <w:sz w:val="20"/>
                <w:szCs w:val="20"/>
              </w:rPr>
              <w:lastRenderedPageBreak/>
              <w:t xml:space="preserve">Bu </w:t>
            </w:r>
            <w:r>
              <w:rPr>
                <w:rFonts w:cstheme="minorHAnsi"/>
                <w:sz w:val="20"/>
                <w:szCs w:val="20"/>
              </w:rPr>
              <w:t>aşamada</w:t>
            </w:r>
            <w:r w:rsidRPr="00E10C49">
              <w:rPr>
                <w:rFonts w:cstheme="minorHAnsi"/>
                <w:sz w:val="20"/>
                <w:szCs w:val="20"/>
              </w:rPr>
              <w:t xml:space="preserve">, </w:t>
            </w:r>
            <w:proofErr w:type="spellStart"/>
            <w:r w:rsidRPr="00E10C49">
              <w:rPr>
                <w:rFonts w:cstheme="minorHAnsi"/>
                <w:sz w:val="20"/>
                <w:szCs w:val="20"/>
              </w:rPr>
              <w:t>Streamlit</w:t>
            </w:r>
            <w:proofErr w:type="spellEnd"/>
            <w:r w:rsidRPr="00E10C49">
              <w:rPr>
                <w:rFonts w:cstheme="minorHAnsi"/>
                <w:sz w:val="20"/>
                <w:szCs w:val="20"/>
              </w:rPr>
              <w:t xml:space="preserve"> ve çeşitli veri analizi kütüphanelerini içeren Python paketlerini içerir. Bu paketler, metin verileri üzerinde duygu sınıflandırma yapmak için önceden eğitilmiş bir modelin entegrasyonunu sağlar. </w:t>
            </w:r>
            <w:proofErr w:type="spellStart"/>
            <w:r w:rsidRPr="00E10C49">
              <w:rPr>
                <w:rFonts w:cstheme="minorHAnsi"/>
                <w:sz w:val="20"/>
                <w:szCs w:val="20"/>
              </w:rPr>
              <w:t>Streamlit</w:t>
            </w:r>
            <w:proofErr w:type="spellEnd"/>
            <w:r w:rsidRPr="00E10C49">
              <w:rPr>
                <w:rFonts w:cstheme="minorHAnsi"/>
                <w:sz w:val="20"/>
                <w:szCs w:val="20"/>
              </w:rPr>
              <w:t>, kullanıcı arayüzü geliştirmeyi ve veri analizi sonuçlarını görselleştirmeyi kolaylaştıran bir araçtır.</w:t>
            </w:r>
            <w:r>
              <w:rPr>
                <w:rFonts w:cstheme="minorHAnsi"/>
                <w:sz w:val="20"/>
                <w:szCs w:val="20"/>
              </w:rPr>
              <w:t xml:space="preserve"> </w:t>
            </w:r>
            <w:r w:rsidRPr="00E10C49">
              <w:rPr>
                <w:rFonts w:cstheme="minorHAnsi"/>
                <w:sz w:val="20"/>
                <w:szCs w:val="20"/>
              </w:rPr>
              <w:t xml:space="preserve">Öncelikle, veri analizi ve işleme için gerekli olan </w:t>
            </w:r>
            <w:proofErr w:type="spellStart"/>
            <w:r w:rsidRPr="00E10C49">
              <w:rPr>
                <w:rFonts w:cstheme="minorHAnsi"/>
                <w:sz w:val="20"/>
                <w:szCs w:val="20"/>
              </w:rPr>
              <w:t>Pandas</w:t>
            </w:r>
            <w:proofErr w:type="spellEnd"/>
            <w:r w:rsidRPr="00E10C49">
              <w:rPr>
                <w:rFonts w:cstheme="minorHAnsi"/>
                <w:sz w:val="20"/>
                <w:szCs w:val="20"/>
              </w:rPr>
              <w:t xml:space="preserve">, </w:t>
            </w:r>
            <w:proofErr w:type="spellStart"/>
            <w:r w:rsidRPr="00E10C49">
              <w:rPr>
                <w:rFonts w:cstheme="minorHAnsi"/>
                <w:sz w:val="20"/>
                <w:szCs w:val="20"/>
              </w:rPr>
              <w:t>NumPy</w:t>
            </w:r>
            <w:proofErr w:type="spellEnd"/>
            <w:r w:rsidRPr="00E10C49">
              <w:rPr>
                <w:rFonts w:cstheme="minorHAnsi"/>
                <w:sz w:val="20"/>
                <w:szCs w:val="20"/>
              </w:rPr>
              <w:t xml:space="preserve"> ve </w:t>
            </w:r>
            <w:proofErr w:type="spellStart"/>
            <w:r w:rsidRPr="00E10C49">
              <w:rPr>
                <w:rFonts w:cstheme="minorHAnsi"/>
                <w:sz w:val="20"/>
                <w:szCs w:val="20"/>
              </w:rPr>
              <w:t>datetime</w:t>
            </w:r>
            <w:proofErr w:type="spellEnd"/>
            <w:r w:rsidRPr="00E10C49">
              <w:rPr>
                <w:rFonts w:cstheme="minorHAnsi"/>
                <w:sz w:val="20"/>
                <w:szCs w:val="20"/>
              </w:rPr>
              <w:t xml:space="preserve"> gibi kütüphaneler çağrılır. Ardından, duygu sınıflandırma modelini yüklemek ve kullanmak için </w:t>
            </w:r>
            <w:proofErr w:type="spellStart"/>
            <w:r w:rsidRPr="00E10C49">
              <w:rPr>
                <w:rFonts w:cstheme="minorHAnsi"/>
                <w:sz w:val="20"/>
                <w:szCs w:val="20"/>
              </w:rPr>
              <w:t>joblib</w:t>
            </w:r>
            <w:proofErr w:type="spellEnd"/>
            <w:r w:rsidRPr="00E10C49">
              <w:rPr>
                <w:rFonts w:cstheme="minorHAnsi"/>
                <w:sz w:val="20"/>
                <w:szCs w:val="20"/>
              </w:rPr>
              <w:t xml:space="preserve"> kütüphanesi kullanılır.</w:t>
            </w:r>
          </w:p>
          <w:p w14:paraId="7AC3272F" w14:textId="77777777" w:rsidR="00E10C49" w:rsidRPr="00E10C49" w:rsidRDefault="00E10C49" w:rsidP="00E10C49">
            <w:pPr>
              <w:spacing w:beforeLines="40" w:before="96" w:afterLines="40" w:after="96" w:line="240" w:lineRule="auto"/>
              <w:rPr>
                <w:rFonts w:cstheme="minorHAnsi"/>
                <w:sz w:val="20"/>
                <w:szCs w:val="20"/>
              </w:rPr>
            </w:pPr>
          </w:p>
          <w:p w14:paraId="24081873" w14:textId="2B103A60" w:rsidR="002B250F" w:rsidRDefault="00E10C49" w:rsidP="00E10C49">
            <w:pPr>
              <w:spacing w:beforeLines="40" w:before="96" w:afterLines="40" w:after="96" w:line="240" w:lineRule="auto"/>
              <w:rPr>
                <w:rFonts w:cstheme="minorHAnsi"/>
                <w:sz w:val="20"/>
                <w:szCs w:val="20"/>
              </w:rPr>
            </w:pPr>
            <w:proofErr w:type="gramStart"/>
            <w:r>
              <w:rPr>
                <w:rFonts w:cstheme="minorHAnsi"/>
                <w:sz w:val="20"/>
                <w:szCs w:val="20"/>
              </w:rPr>
              <w:t xml:space="preserve">Belirli </w:t>
            </w:r>
            <w:r w:rsidRPr="00E10C49">
              <w:rPr>
                <w:rFonts w:cstheme="minorHAnsi"/>
                <w:sz w:val="20"/>
                <w:szCs w:val="20"/>
              </w:rPr>
              <w:t xml:space="preserve"> bir</w:t>
            </w:r>
            <w:proofErr w:type="gramEnd"/>
            <w:r w:rsidRPr="00E10C49">
              <w:rPr>
                <w:rFonts w:cstheme="minorHAnsi"/>
                <w:sz w:val="20"/>
                <w:szCs w:val="20"/>
              </w:rPr>
              <w:t xml:space="preserve"> metin belgesinin duygusunu tahmin etmek için gerekli olan fonksiyonları içerir. `</w:t>
            </w:r>
            <w:proofErr w:type="spellStart"/>
            <w:r w:rsidRPr="00E10C49">
              <w:rPr>
                <w:rFonts w:cstheme="minorHAnsi"/>
                <w:sz w:val="20"/>
                <w:szCs w:val="20"/>
              </w:rPr>
              <w:t>predict_emotions</w:t>
            </w:r>
            <w:proofErr w:type="spellEnd"/>
            <w:r w:rsidRPr="00E10C49">
              <w:rPr>
                <w:rFonts w:cstheme="minorHAnsi"/>
                <w:sz w:val="20"/>
                <w:szCs w:val="20"/>
              </w:rPr>
              <w:t>` fonksiyonu, belirtilen metin belgesinin duygusunu tahmin etmek için modeli kullanırken, `</w:t>
            </w:r>
            <w:proofErr w:type="spellStart"/>
            <w:r w:rsidRPr="00E10C49">
              <w:rPr>
                <w:rFonts w:cstheme="minorHAnsi"/>
                <w:sz w:val="20"/>
                <w:szCs w:val="20"/>
              </w:rPr>
              <w:t>get_prediction_proba</w:t>
            </w:r>
            <w:proofErr w:type="spellEnd"/>
            <w:r w:rsidRPr="00E10C49">
              <w:rPr>
                <w:rFonts w:cstheme="minorHAnsi"/>
                <w:sz w:val="20"/>
                <w:szCs w:val="20"/>
              </w:rPr>
              <w:t>` fonksiyonu her bir duygu sınıfı için tahmini olasılıkları döndürür.</w:t>
            </w:r>
            <w:r>
              <w:rPr>
                <w:rFonts w:cstheme="minorHAnsi"/>
                <w:sz w:val="20"/>
                <w:szCs w:val="20"/>
              </w:rPr>
              <w:t xml:space="preserve"> Kullanıcı</w:t>
            </w:r>
            <w:r w:rsidRPr="00E10C49">
              <w:rPr>
                <w:rFonts w:cstheme="minorHAnsi"/>
                <w:sz w:val="20"/>
                <w:szCs w:val="20"/>
              </w:rPr>
              <w:t xml:space="preserve"> arayüzü üzerinde bir metin belgesinin duygu analizini gerçekleştirmeyi sağlar. Kullanıcılar, metin girişi yaparak belirli bir duygunun tahminini alabilir veya her bir duygu için tahmini olasılıkları görebilirler</w:t>
            </w:r>
            <w:r w:rsidR="0073496B">
              <w:rPr>
                <w:rFonts w:cstheme="minorHAnsi"/>
                <w:sz w:val="20"/>
                <w:szCs w:val="20"/>
              </w:rPr>
              <w:t xml:space="preserve"> [5]</w:t>
            </w:r>
            <w:r w:rsidRPr="00E10C49">
              <w:rPr>
                <w:rFonts w:cstheme="minorHAnsi"/>
                <w:sz w:val="20"/>
                <w:szCs w:val="20"/>
              </w:rPr>
              <w:t xml:space="preserve">. </w:t>
            </w:r>
          </w:p>
          <w:p w14:paraId="5B8015E6" w14:textId="0B115C95" w:rsidR="003A2247" w:rsidRDefault="003A2247" w:rsidP="00E01447">
            <w:pPr>
              <w:spacing w:beforeLines="40" w:before="96" w:afterLines="40" w:after="96" w:line="240" w:lineRule="auto"/>
              <w:jc w:val="both"/>
              <w:rPr>
                <w:rFonts w:cstheme="minorHAnsi"/>
                <w:b/>
                <w:bCs/>
                <w:sz w:val="20"/>
                <w:szCs w:val="20"/>
              </w:rPr>
            </w:pPr>
          </w:p>
        </w:tc>
      </w:tr>
      <w:tr w:rsidR="003A2247" w:rsidRPr="00657A1C" w14:paraId="2993DE13" w14:textId="77777777" w:rsidTr="004E1EC5">
        <w:trPr>
          <w:trHeight w:val="113"/>
          <w:jc w:val="center"/>
        </w:trPr>
        <w:tc>
          <w:tcPr>
            <w:tcW w:w="10478" w:type="dxa"/>
            <w:gridSpan w:val="2"/>
            <w:vAlign w:val="center"/>
          </w:tcPr>
          <w:p w14:paraId="6FFBCA7C" w14:textId="1137E9E0" w:rsidR="003A2247" w:rsidRDefault="003A2247" w:rsidP="00E01447">
            <w:pPr>
              <w:spacing w:beforeLines="40" w:before="96" w:afterLines="40" w:after="96" w:line="240" w:lineRule="auto"/>
              <w:jc w:val="both"/>
              <w:rPr>
                <w:rFonts w:cstheme="minorHAnsi"/>
                <w:b/>
                <w:bCs/>
                <w:sz w:val="20"/>
                <w:szCs w:val="20"/>
              </w:rPr>
            </w:pPr>
            <w:r w:rsidRPr="003A2247">
              <w:rPr>
                <w:rFonts w:cstheme="minorHAnsi"/>
                <w:b/>
                <w:bCs/>
                <w:sz w:val="20"/>
                <w:szCs w:val="20"/>
              </w:rPr>
              <w:lastRenderedPageBreak/>
              <w:t xml:space="preserve">Modül </w:t>
            </w:r>
            <w:r>
              <w:rPr>
                <w:rFonts w:cstheme="minorHAnsi"/>
                <w:b/>
                <w:bCs/>
                <w:sz w:val="20"/>
                <w:szCs w:val="20"/>
              </w:rPr>
              <w:t>7</w:t>
            </w:r>
            <w:r w:rsidRPr="003A2247">
              <w:rPr>
                <w:rFonts w:cstheme="minorHAnsi"/>
                <w:b/>
                <w:bCs/>
                <w:sz w:val="20"/>
                <w:szCs w:val="20"/>
              </w:rPr>
              <w:t>:</w:t>
            </w:r>
            <w:r>
              <w:rPr>
                <w:rFonts w:cstheme="minorHAnsi"/>
                <w:b/>
                <w:bCs/>
                <w:sz w:val="20"/>
                <w:szCs w:val="20"/>
              </w:rPr>
              <w:t xml:space="preserve"> </w:t>
            </w:r>
            <w:r w:rsidR="004843EF">
              <w:rPr>
                <w:rFonts w:cstheme="minorHAnsi"/>
                <w:sz w:val="20"/>
                <w:szCs w:val="20"/>
              </w:rPr>
              <w:t>Bitirme projesi kitapçığının yazılması</w:t>
            </w:r>
          </w:p>
        </w:tc>
      </w:tr>
      <w:tr w:rsidR="003A2247" w:rsidRPr="00657A1C" w14:paraId="42E4DF85" w14:textId="77777777" w:rsidTr="004E1EC5">
        <w:trPr>
          <w:trHeight w:val="113"/>
          <w:jc w:val="center"/>
        </w:trPr>
        <w:tc>
          <w:tcPr>
            <w:tcW w:w="10478" w:type="dxa"/>
            <w:gridSpan w:val="2"/>
            <w:vAlign w:val="center"/>
          </w:tcPr>
          <w:p w14:paraId="0C90073A" w14:textId="794A7BA2" w:rsidR="003A2247" w:rsidRPr="00F12068" w:rsidRDefault="00F12068" w:rsidP="00E01447">
            <w:pPr>
              <w:spacing w:beforeLines="40" w:before="96" w:afterLines="40" w:after="96" w:line="240" w:lineRule="auto"/>
              <w:jc w:val="both"/>
              <w:rPr>
                <w:rFonts w:cstheme="minorHAnsi"/>
                <w:sz w:val="20"/>
                <w:szCs w:val="20"/>
              </w:rPr>
            </w:pPr>
            <w:r w:rsidRPr="00F12068">
              <w:rPr>
                <w:rFonts w:cstheme="minorHAnsi"/>
                <w:sz w:val="20"/>
                <w:szCs w:val="20"/>
              </w:rPr>
              <w:t xml:space="preserve">Bu aşamada için dokümanlar hazırlanmaktadır. Yapılan aşamalarla şekillenerek proje ile beraber yazılmaya devam ediliyor. </w:t>
            </w:r>
          </w:p>
          <w:p w14:paraId="25943C95" w14:textId="77777777" w:rsidR="003A2247" w:rsidRPr="003A2247" w:rsidRDefault="003A2247" w:rsidP="00E01447">
            <w:pPr>
              <w:spacing w:beforeLines="40" w:before="96" w:afterLines="40" w:after="96" w:line="240" w:lineRule="auto"/>
              <w:jc w:val="both"/>
              <w:rPr>
                <w:rFonts w:cstheme="minorHAnsi"/>
                <w:b/>
                <w:bCs/>
                <w:sz w:val="20"/>
                <w:szCs w:val="20"/>
              </w:rPr>
            </w:pPr>
          </w:p>
        </w:tc>
      </w:tr>
      <w:tr w:rsidR="003A2247" w:rsidRPr="00657A1C" w14:paraId="2FA5FFCD" w14:textId="77777777" w:rsidTr="0073496B">
        <w:trPr>
          <w:trHeight w:val="724"/>
          <w:jc w:val="center"/>
        </w:trPr>
        <w:tc>
          <w:tcPr>
            <w:tcW w:w="10478" w:type="dxa"/>
            <w:gridSpan w:val="2"/>
            <w:vAlign w:val="center"/>
          </w:tcPr>
          <w:p w14:paraId="19A6D0D3" w14:textId="45FF2AC8" w:rsidR="003A2247" w:rsidRDefault="003A2247" w:rsidP="00E01447">
            <w:pPr>
              <w:spacing w:beforeLines="40" w:before="96" w:afterLines="40" w:after="96" w:line="240" w:lineRule="auto"/>
              <w:jc w:val="both"/>
              <w:rPr>
                <w:rFonts w:cstheme="minorHAnsi"/>
                <w:b/>
                <w:bCs/>
                <w:sz w:val="20"/>
                <w:szCs w:val="20"/>
              </w:rPr>
            </w:pPr>
            <w:r>
              <w:rPr>
                <w:rFonts w:cstheme="minorHAnsi"/>
                <w:b/>
                <w:bCs/>
                <w:sz w:val="20"/>
                <w:szCs w:val="20"/>
              </w:rPr>
              <w:t xml:space="preserve">KAYNAKLAR </w:t>
            </w:r>
            <w:r w:rsidRPr="00BC57CA">
              <w:rPr>
                <w:rFonts w:cstheme="minorHAnsi"/>
                <w:sz w:val="20"/>
                <w:szCs w:val="20"/>
              </w:rPr>
              <w:t>(</w:t>
            </w:r>
            <w:r>
              <w:rPr>
                <w:rFonts w:cstheme="minorHAnsi"/>
                <w:sz w:val="20"/>
                <w:szCs w:val="20"/>
              </w:rPr>
              <w:t>Projede yer alan tüm kaynakların referans numaraları ile listesi)</w:t>
            </w:r>
          </w:p>
        </w:tc>
      </w:tr>
      <w:tr w:rsidR="008D1DAB" w:rsidRPr="00657A1C" w14:paraId="74B6BE5F" w14:textId="77777777" w:rsidTr="0073496B">
        <w:trPr>
          <w:trHeight w:val="3103"/>
          <w:jc w:val="center"/>
        </w:trPr>
        <w:tc>
          <w:tcPr>
            <w:tcW w:w="10478" w:type="dxa"/>
            <w:gridSpan w:val="2"/>
            <w:vAlign w:val="center"/>
          </w:tcPr>
          <w:p w14:paraId="0D063739" w14:textId="2E2F7A07" w:rsidR="0073496B" w:rsidRDefault="00D8721D" w:rsidP="0073496B">
            <w:pPr>
              <w:spacing w:beforeLines="40" w:before="96" w:afterLines="40" w:after="96" w:line="240" w:lineRule="auto"/>
              <w:jc w:val="both"/>
              <w:rPr>
                <w:rFonts w:cstheme="minorHAnsi"/>
                <w:sz w:val="20"/>
                <w:szCs w:val="20"/>
              </w:rPr>
            </w:pPr>
            <w:r w:rsidRPr="0073496B">
              <w:rPr>
                <w:b/>
                <w:bCs/>
              </w:rPr>
              <w:t>[1]</w:t>
            </w:r>
            <w:hyperlink r:id="rId11" w:history="1">
              <w:r w:rsidR="0073496B" w:rsidRPr="003A6A2F">
                <w:rPr>
                  <w:rStyle w:val="Kpr"/>
                  <w:rFonts w:cstheme="minorHAnsi"/>
                  <w:sz w:val="20"/>
                  <w:szCs w:val="20"/>
                </w:rPr>
                <w:t>https://learn.microsoft.com/tr-tr/azure/architecture/ai-ml/</w:t>
              </w:r>
            </w:hyperlink>
          </w:p>
          <w:p w14:paraId="529F9C10" w14:textId="3514A71F" w:rsidR="0073496B" w:rsidRPr="0073496B" w:rsidRDefault="0073496B" w:rsidP="0073496B">
            <w:pPr>
              <w:spacing w:beforeLines="40" w:before="96" w:afterLines="40" w:after="96" w:line="240" w:lineRule="auto"/>
              <w:jc w:val="both"/>
              <w:rPr>
                <w:rFonts w:cstheme="minorHAnsi"/>
                <w:sz w:val="20"/>
                <w:szCs w:val="20"/>
              </w:rPr>
            </w:pPr>
            <w:r w:rsidRPr="0073496B">
              <w:rPr>
                <w:rFonts w:cstheme="minorHAnsi"/>
                <w:b/>
                <w:bCs/>
                <w:sz w:val="20"/>
                <w:szCs w:val="20"/>
              </w:rPr>
              <w:t>[</w:t>
            </w:r>
            <w:r>
              <w:rPr>
                <w:rFonts w:cstheme="minorHAnsi"/>
                <w:b/>
                <w:bCs/>
                <w:sz w:val="20"/>
                <w:szCs w:val="20"/>
              </w:rPr>
              <w:t>2]</w:t>
            </w:r>
            <w:hyperlink r:id="rId12" w:history="1">
              <w:r w:rsidRPr="003A6A2F">
                <w:rPr>
                  <w:rStyle w:val="Kpr"/>
                  <w:rFonts w:cstheme="minorHAnsi"/>
                  <w:sz w:val="20"/>
                  <w:szCs w:val="20"/>
                </w:rPr>
                <w:t>https://www.researchgate.net/publication/297604670_Lojistik_Regresyon_Analizinin_Kullanildigi_Makaleler_Uzerine_Bir_Inceleme</w:t>
              </w:r>
            </w:hyperlink>
          </w:p>
          <w:p w14:paraId="54B7793A" w14:textId="37326EE4" w:rsidR="0073496B" w:rsidRDefault="008D1DAB" w:rsidP="0073496B">
            <w:pPr>
              <w:spacing w:beforeLines="40" w:before="96" w:afterLines="40" w:after="96" w:line="240" w:lineRule="auto"/>
              <w:jc w:val="both"/>
              <w:rPr>
                <w:rFonts w:cstheme="minorHAnsi"/>
                <w:sz w:val="20"/>
                <w:szCs w:val="20"/>
              </w:rPr>
            </w:pPr>
            <w:r w:rsidRPr="0073496B">
              <w:rPr>
                <w:rFonts w:cstheme="minorHAnsi"/>
                <w:b/>
                <w:bCs/>
                <w:sz w:val="20"/>
                <w:szCs w:val="20"/>
              </w:rPr>
              <w:t>[</w:t>
            </w:r>
            <w:r w:rsidR="00D8721D" w:rsidRPr="0073496B">
              <w:rPr>
                <w:rFonts w:cstheme="minorHAnsi"/>
                <w:b/>
                <w:bCs/>
                <w:sz w:val="20"/>
                <w:szCs w:val="20"/>
              </w:rPr>
              <w:t>3</w:t>
            </w:r>
            <w:r w:rsidRPr="0073496B">
              <w:rPr>
                <w:rFonts w:cstheme="minorHAnsi"/>
                <w:b/>
                <w:bCs/>
                <w:sz w:val="20"/>
                <w:szCs w:val="20"/>
              </w:rPr>
              <w:t>]</w:t>
            </w:r>
            <w:r w:rsidRPr="0073496B">
              <w:rPr>
                <w:rFonts w:cstheme="minorHAnsi"/>
                <w:sz w:val="20"/>
                <w:szCs w:val="20"/>
              </w:rPr>
              <w:t xml:space="preserve"> </w:t>
            </w:r>
            <w:r w:rsidR="00FD7B0F" w:rsidRPr="0073496B">
              <w:rPr>
                <w:rFonts w:cstheme="minorHAnsi"/>
                <w:sz w:val="20"/>
                <w:szCs w:val="20"/>
              </w:rPr>
              <w:tab/>
            </w:r>
            <w:hyperlink r:id="rId13" w:history="1">
              <w:r w:rsidR="0073496B" w:rsidRPr="003A6A2F">
                <w:rPr>
                  <w:rStyle w:val="Kpr"/>
                  <w:rFonts w:cstheme="minorHAnsi"/>
                  <w:sz w:val="20"/>
                  <w:szCs w:val="20"/>
                </w:rPr>
                <w:t>https://medium.com/yaz%C4%B1l%C4%B1m-ve-bili%C5%9Fim-kul%C3%BCb%C3%BC/random-forests-92fd17d9aa4f</w:t>
              </w:r>
            </w:hyperlink>
            <w:r w:rsidR="0073496B" w:rsidRPr="0073496B">
              <w:rPr>
                <w:rFonts w:cstheme="minorHAnsi"/>
                <w:sz w:val="20"/>
                <w:szCs w:val="20"/>
              </w:rPr>
              <w:t xml:space="preserve"> </w:t>
            </w:r>
          </w:p>
          <w:p w14:paraId="7F31C513" w14:textId="0CC8A721" w:rsidR="0073496B" w:rsidRDefault="00D8721D" w:rsidP="0073496B">
            <w:pPr>
              <w:spacing w:beforeLines="40" w:before="96" w:afterLines="40" w:after="96" w:line="240" w:lineRule="auto"/>
              <w:jc w:val="both"/>
              <w:rPr>
                <w:rFonts w:cstheme="minorHAnsi"/>
                <w:sz w:val="20"/>
                <w:szCs w:val="20"/>
              </w:rPr>
            </w:pPr>
            <w:r w:rsidRPr="0073496B">
              <w:rPr>
                <w:rFonts w:cstheme="minorHAnsi"/>
                <w:b/>
                <w:bCs/>
                <w:sz w:val="20"/>
                <w:szCs w:val="20"/>
              </w:rPr>
              <w:t>[4]</w:t>
            </w:r>
            <w:r w:rsidR="00C371E9" w:rsidRPr="0073496B">
              <w:rPr>
                <w:rFonts w:cstheme="minorHAnsi"/>
                <w:b/>
                <w:bCs/>
                <w:sz w:val="20"/>
                <w:szCs w:val="20"/>
              </w:rPr>
              <w:tab/>
            </w:r>
            <w:r w:rsidR="0073496B" w:rsidRPr="0073496B">
              <w:rPr>
                <w:rFonts w:cstheme="minorHAnsi"/>
                <w:sz w:val="20"/>
                <w:szCs w:val="20"/>
              </w:rPr>
              <w:t xml:space="preserve"> </w:t>
            </w:r>
            <w:hyperlink r:id="rId14" w:history="1">
              <w:r w:rsidR="0073496B" w:rsidRPr="003A6A2F">
                <w:rPr>
                  <w:rStyle w:val="Kpr"/>
                  <w:rFonts w:cstheme="minorHAnsi"/>
                  <w:sz w:val="20"/>
                  <w:szCs w:val="20"/>
                </w:rPr>
                <w:t>https://medium.com/@hilaloztemel/svm-support-vector-machine-destek-vekt%C3%B6r-makinesi-442808f8596</w:t>
              </w:r>
            </w:hyperlink>
          </w:p>
          <w:p w14:paraId="07FA7A61" w14:textId="6A3DF299" w:rsidR="0073496B" w:rsidRDefault="00D8721D" w:rsidP="0073496B">
            <w:pPr>
              <w:spacing w:beforeLines="40" w:before="96" w:afterLines="40" w:after="96" w:line="240" w:lineRule="auto"/>
              <w:jc w:val="both"/>
              <w:rPr>
                <w:rFonts w:cstheme="minorHAnsi"/>
                <w:sz w:val="20"/>
                <w:szCs w:val="20"/>
              </w:rPr>
            </w:pPr>
            <w:r w:rsidRPr="0073496B">
              <w:rPr>
                <w:rFonts w:cstheme="minorHAnsi"/>
                <w:b/>
                <w:bCs/>
                <w:sz w:val="20"/>
                <w:szCs w:val="20"/>
              </w:rPr>
              <w:t>[5]</w:t>
            </w:r>
            <w:r w:rsidR="00FD7B0F" w:rsidRPr="0073496B">
              <w:rPr>
                <w:rFonts w:cstheme="minorHAnsi"/>
                <w:sz w:val="20"/>
                <w:szCs w:val="20"/>
              </w:rPr>
              <w:tab/>
            </w:r>
            <w:hyperlink r:id="rId15" w:history="1">
              <w:r w:rsidR="0073496B" w:rsidRPr="003A6A2F">
                <w:rPr>
                  <w:rStyle w:val="Kpr"/>
                  <w:rFonts w:cstheme="minorHAnsi"/>
                  <w:sz w:val="20"/>
                  <w:szCs w:val="20"/>
                </w:rPr>
                <w:t>https://docs.streamlit.io/streamlit-community-cloud/get-started</w:t>
              </w:r>
            </w:hyperlink>
          </w:p>
          <w:p w14:paraId="6B6AA131" w14:textId="7D9B6FA4" w:rsidR="00FD7B0F" w:rsidRDefault="00FD7B0F" w:rsidP="00FD7B0F">
            <w:pPr>
              <w:spacing w:beforeLines="40" w:before="96" w:afterLines="40" w:after="96" w:line="240" w:lineRule="auto"/>
              <w:jc w:val="both"/>
              <w:rPr>
                <w:rFonts w:cstheme="minorHAnsi"/>
                <w:b/>
                <w:bCs/>
                <w:sz w:val="20"/>
                <w:szCs w:val="20"/>
              </w:rPr>
            </w:pPr>
          </w:p>
        </w:tc>
      </w:tr>
      <w:bookmarkEnd w:id="0"/>
    </w:tbl>
    <w:p w14:paraId="19F90CA1" w14:textId="1786F903" w:rsidR="00B10D5D" w:rsidRDefault="00B10D5D" w:rsidP="00E01447">
      <w:pPr>
        <w:jc w:val="both"/>
      </w:pPr>
    </w:p>
    <w:sectPr w:rsidR="00B10D5D"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59E1"/>
    <w:multiLevelType w:val="hybridMultilevel"/>
    <w:tmpl w:val="C914C032"/>
    <w:lvl w:ilvl="0" w:tplc="B3FC385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700713B"/>
    <w:multiLevelType w:val="hybridMultilevel"/>
    <w:tmpl w:val="7A9E8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7E36151"/>
    <w:multiLevelType w:val="hybridMultilevel"/>
    <w:tmpl w:val="667C41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3E60F4F"/>
    <w:multiLevelType w:val="hybridMultilevel"/>
    <w:tmpl w:val="DA78D3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7600137"/>
    <w:multiLevelType w:val="hybridMultilevel"/>
    <w:tmpl w:val="73D67B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14654647">
    <w:abstractNumId w:val="1"/>
  </w:num>
  <w:num w:numId="2" w16cid:durableId="1809400240">
    <w:abstractNumId w:val="0"/>
  </w:num>
  <w:num w:numId="3" w16cid:durableId="468983101">
    <w:abstractNumId w:val="4"/>
  </w:num>
  <w:num w:numId="4" w16cid:durableId="2096628291">
    <w:abstractNumId w:val="3"/>
  </w:num>
  <w:num w:numId="5" w16cid:durableId="43680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3A6"/>
    <w:rsid w:val="00012671"/>
    <w:rsid w:val="00024743"/>
    <w:rsid w:val="00055DD3"/>
    <w:rsid w:val="000A1D91"/>
    <w:rsid w:val="000B50CB"/>
    <w:rsid w:val="000C1401"/>
    <w:rsid w:val="000C31AF"/>
    <w:rsid w:val="000F4312"/>
    <w:rsid w:val="00102DBC"/>
    <w:rsid w:val="00110A77"/>
    <w:rsid w:val="00117B53"/>
    <w:rsid w:val="001211F8"/>
    <w:rsid w:val="001252AE"/>
    <w:rsid w:val="00127507"/>
    <w:rsid w:val="00127A79"/>
    <w:rsid w:val="001712AA"/>
    <w:rsid w:val="00190381"/>
    <w:rsid w:val="00197062"/>
    <w:rsid w:val="001A14BC"/>
    <w:rsid w:val="001B03D6"/>
    <w:rsid w:val="001C4DF6"/>
    <w:rsid w:val="001D5C82"/>
    <w:rsid w:val="00202260"/>
    <w:rsid w:val="0021460A"/>
    <w:rsid w:val="0021682D"/>
    <w:rsid w:val="00220B29"/>
    <w:rsid w:val="00247442"/>
    <w:rsid w:val="00260F5B"/>
    <w:rsid w:val="002646BD"/>
    <w:rsid w:val="00277E93"/>
    <w:rsid w:val="00294463"/>
    <w:rsid w:val="002A446A"/>
    <w:rsid w:val="002B250F"/>
    <w:rsid w:val="002E70D5"/>
    <w:rsid w:val="002F4E7A"/>
    <w:rsid w:val="00302D87"/>
    <w:rsid w:val="00307B6F"/>
    <w:rsid w:val="003178C8"/>
    <w:rsid w:val="003469FD"/>
    <w:rsid w:val="0036731B"/>
    <w:rsid w:val="00381135"/>
    <w:rsid w:val="00381FD6"/>
    <w:rsid w:val="003907A9"/>
    <w:rsid w:val="00395921"/>
    <w:rsid w:val="003A2247"/>
    <w:rsid w:val="003A542B"/>
    <w:rsid w:val="003B10A7"/>
    <w:rsid w:val="003C07D0"/>
    <w:rsid w:val="003C2795"/>
    <w:rsid w:val="003C5449"/>
    <w:rsid w:val="003C6B06"/>
    <w:rsid w:val="003F17A4"/>
    <w:rsid w:val="004072D1"/>
    <w:rsid w:val="00414F3E"/>
    <w:rsid w:val="00457F96"/>
    <w:rsid w:val="00463959"/>
    <w:rsid w:val="004802DD"/>
    <w:rsid w:val="00480452"/>
    <w:rsid w:val="004843EF"/>
    <w:rsid w:val="004B236A"/>
    <w:rsid w:val="004D486E"/>
    <w:rsid w:val="004E1EC5"/>
    <w:rsid w:val="004E7B50"/>
    <w:rsid w:val="004F06E3"/>
    <w:rsid w:val="00503E34"/>
    <w:rsid w:val="00505E51"/>
    <w:rsid w:val="005232FD"/>
    <w:rsid w:val="00530A9C"/>
    <w:rsid w:val="00545311"/>
    <w:rsid w:val="0055497A"/>
    <w:rsid w:val="00564E61"/>
    <w:rsid w:val="00566731"/>
    <w:rsid w:val="005673AC"/>
    <w:rsid w:val="00581787"/>
    <w:rsid w:val="005E0F46"/>
    <w:rsid w:val="00605F9E"/>
    <w:rsid w:val="00646936"/>
    <w:rsid w:val="00666169"/>
    <w:rsid w:val="0067306A"/>
    <w:rsid w:val="00674074"/>
    <w:rsid w:val="006A3DB8"/>
    <w:rsid w:val="006E1FE5"/>
    <w:rsid w:val="00712933"/>
    <w:rsid w:val="0073496B"/>
    <w:rsid w:val="0073604E"/>
    <w:rsid w:val="007375D9"/>
    <w:rsid w:val="00741348"/>
    <w:rsid w:val="00743F5A"/>
    <w:rsid w:val="0074592D"/>
    <w:rsid w:val="007472D9"/>
    <w:rsid w:val="0075637F"/>
    <w:rsid w:val="00766221"/>
    <w:rsid w:val="0077203F"/>
    <w:rsid w:val="007944FA"/>
    <w:rsid w:val="007A53AB"/>
    <w:rsid w:val="007B0982"/>
    <w:rsid w:val="007E0237"/>
    <w:rsid w:val="007E1D3A"/>
    <w:rsid w:val="00807864"/>
    <w:rsid w:val="00810536"/>
    <w:rsid w:val="00817AAD"/>
    <w:rsid w:val="00820279"/>
    <w:rsid w:val="00835335"/>
    <w:rsid w:val="00877434"/>
    <w:rsid w:val="00877AA8"/>
    <w:rsid w:val="00887C28"/>
    <w:rsid w:val="008C235B"/>
    <w:rsid w:val="008C4C28"/>
    <w:rsid w:val="008D1DAB"/>
    <w:rsid w:val="008F54DF"/>
    <w:rsid w:val="00905EAE"/>
    <w:rsid w:val="00931DD5"/>
    <w:rsid w:val="009377EF"/>
    <w:rsid w:val="009421D5"/>
    <w:rsid w:val="00950685"/>
    <w:rsid w:val="00954990"/>
    <w:rsid w:val="00954F4B"/>
    <w:rsid w:val="00956C00"/>
    <w:rsid w:val="00982F52"/>
    <w:rsid w:val="00990C19"/>
    <w:rsid w:val="00992501"/>
    <w:rsid w:val="009A3E63"/>
    <w:rsid w:val="009B1580"/>
    <w:rsid w:val="009B7514"/>
    <w:rsid w:val="009C14F6"/>
    <w:rsid w:val="009E6CB7"/>
    <w:rsid w:val="009F0D73"/>
    <w:rsid w:val="00A059C9"/>
    <w:rsid w:val="00A21799"/>
    <w:rsid w:val="00A33E30"/>
    <w:rsid w:val="00A418FD"/>
    <w:rsid w:val="00A4626A"/>
    <w:rsid w:val="00A7708F"/>
    <w:rsid w:val="00A92EE4"/>
    <w:rsid w:val="00AA017E"/>
    <w:rsid w:val="00AA02E5"/>
    <w:rsid w:val="00AA64CC"/>
    <w:rsid w:val="00AE465B"/>
    <w:rsid w:val="00AF4C2B"/>
    <w:rsid w:val="00B10D5D"/>
    <w:rsid w:val="00B163A6"/>
    <w:rsid w:val="00B17140"/>
    <w:rsid w:val="00B20A87"/>
    <w:rsid w:val="00B531F1"/>
    <w:rsid w:val="00B670E4"/>
    <w:rsid w:val="00B922C6"/>
    <w:rsid w:val="00B94A2C"/>
    <w:rsid w:val="00BA03AD"/>
    <w:rsid w:val="00BC57CA"/>
    <w:rsid w:val="00BF092A"/>
    <w:rsid w:val="00BF098E"/>
    <w:rsid w:val="00C17BD2"/>
    <w:rsid w:val="00C371E9"/>
    <w:rsid w:val="00C539D0"/>
    <w:rsid w:val="00C778D0"/>
    <w:rsid w:val="00C8010F"/>
    <w:rsid w:val="00CB3D47"/>
    <w:rsid w:val="00CD2F4B"/>
    <w:rsid w:val="00CE46B5"/>
    <w:rsid w:val="00CF2AAA"/>
    <w:rsid w:val="00D171F6"/>
    <w:rsid w:val="00D23936"/>
    <w:rsid w:val="00D25F58"/>
    <w:rsid w:val="00D3102D"/>
    <w:rsid w:val="00D5543A"/>
    <w:rsid w:val="00D56931"/>
    <w:rsid w:val="00D863D1"/>
    <w:rsid w:val="00D8721D"/>
    <w:rsid w:val="00D916DA"/>
    <w:rsid w:val="00DA6C21"/>
    <w:rsid w:val="00DA776F"/>
    <w:rsid w:val="00DA7DD1"/>
    <w:rsid w:val="00DB3222"/>
    <w:rsid w:val="00DC68F7"/>
    <w:rsid w:val="00DE4805"/>
    <w:rsid w:val="00DF3B4E"/>
    <w:rsid w:val="00E01447"/>
    <w:rsid w:val="00E06F95"/>
    <w:rsid w:val="00E10C49"/>
    <w:rsid w:val="00E467EF"/>
    <w:rsid w:val="00E51A50"/>
    <w:rsid w:val="00E70AE5"/>
    <w:rsid w:val="00E802F0"/>
    <w:rsid w:val="00E8587F"/>
    <w:rsid w:val="00EA0409"/>
    <w:rsid w:val="00EA33C0"/>
    <w:rsid w:val="00EA423E"/>
    <w:rsid w:val="00EB359F"/>
    <w:rsid w:val="00EB3D74"/>
    <w:rsid w:val="00EC1F26"/>
    <w:rsid w:val="00ED1B12"/>
    <w:rsid w:val="00EE053C"/>
    <w:rsid w:val="00EF1289"/>
    <w:rsid w:val="00EF5D68"/>
    <w:rsid w:val="00F12068"/>
    <w:rsid w:val="00F15F51"/>
    <w:rsid w:val="00F22631"/>
    <w:rsid w:val="00F258A2"/>
    <w:rsid w:val="00F3367D"/>
    <w:rsid w:val="00F34188"/>
    <w:rsid w:val="00F62D3A"/>
    <w:rsid w:val="00F90900"/>
    <w:rsid w:val="00FD7B0F"/>
    <w:rsid w:val="00FF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09A0"/>
  <w15:chartTrackingRefBased/>
  <w15:docId w15:val="{6FAC8164-6580-4F0C-AF0A-75DD31B5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3A6"/>
    <w:pPr>
      <w:spacing w:after="200" w:line="276" w:lineRule="auto"/>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B163A6"/>
    <w:pPr>
      <w:ind w:left="720"/>
      <w:contextualSpacing/>
    </w:pPr>
  </w:style>
  <w:style w:type="table" w:styleId="TabloKlavuzu">
    <w:name w:val="Table Grid"/>
    <w:basedOn w:val="NormalTablo"/>
    <w:uiPriority w:val="39"/>
    <w:rsid w:val="00DE48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674074"/>
    <w:rPr>
      <w:color w:val="0563C1" w:themeColor="hyperlink"/>
      <w:u w:val="single"/>
    </w:rPr>
  </w:style>
  <w:style w:type="character" w:customStyle="1" w:styleId="zmlenmeyenBahsetme1">
    <w:name w:val="Çözümlenmeyen Bahsetme1"/>
    <w:basedOn w:val="VarsaylanParagrafYazTipi"/>
    <w:uiPriority w:val="99"/>
    <w:semiHidden/>
    <w:unhideWhenUsed/>
    <w:rsid w:val="00674074"/>
    <w:rPr>
      <w:color w:val="605E5C"/>
      <w:shd w:val="clear" w:color="auto" w:fill="E1DFDD"/>
    </w:rPr>
  </w:style>
  <w:style w:type="character" w:styleId="zlenenKpr">
    <w:name w:val="FollowedHyperlink"/>
    <w:basedOn w:val="VarsaylanParagrafYazTipi"/>
    <w:uiPriority w:val="99"/>
    <w:semiHidden/>
    <w:unhideWhenUsed/>
    <w:rsid w:val="00A418FD"/>
    <w:rPr>
      <w:color w:val="954F72" w:themeColor="followedHyperlink"/>
      <w:u w:val="single"/>
    </w:rPr>
  </w:style>
  <w:style w:type="character" w:customStyle="1" w:styleId="oypena">
    <w:name w:val="oypena"/>
    <w:basedOn w:val="VarsaylanParagrafYazTipi"/>
    <w:rsid w:val="009421D5"/>
  </w:style>
  <w:style w:type="character" w:styleId="zmlenmeyenBahsetme">
    <w:name w:val="Unresolved Mention"/>
    <w:basedOn w:val="VarsaylanParagrafYazTipi"/>
    <w:uiPriority w:val="99"/>
    <w:semiHidden/>
    <w:unhideWhenUsed/>
    <w:rsid w:val="00734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7701">
      <w:bodyDiv w:val="1"/>
      <w:marLeft w:val="0"/>
      <w:marRight w:val="0"/>
      <w:marTop w:val="0"/>
      <w:marBottom w:val="0"/>
      <w:divBdr>
        <w:top w:val="none" w:sz="0" w:space="0" w:color="auto"/>
        <w:left w:val="none" w:sz="0" w:space="0" w:color="auto"/>
        <w:bottom w:val="none" w:sz="0" w:space="0" w:color="auto"/>
        <w:right w:val="none" w:sz="0" w:space="0" w:color="auto"/>
      </w:divBdr>
    </w:div>
    <w:div w:id="602886565">
      <w:bodyDiv w:val="1"/>
      <w:marLeft w:val="0"/>
      <w:marRight w:val="0"/>
      <w:marTop w:val="0"/>
      <w:marBottom w:val="0"/>
      <w:divBdr>
        <w:top w:val="none" w:sz="0" w:space="0" w:color="auto"/>
        <w:left w:val="none" w:sz="0" w:space="0" w:color="auto"/>
        <w:bottom w:val="none" w:sz="0" w:space="0" w:color="auto"/>
        <w:right w:val="none" w:sz="0" w:space="0" w:color="auto"/>
      </w:divBdr>
    </w:div>
    <w:div w:id="815073625">
      <w:bodyDiv w:val="1"/>
      <w:marLeft w:val="0"/>
      <w:marRight w:val="0"/>
      <w:marTop w:val="0"/>
      <w:marBottom w:val="0"/>
      <w:divBdr>
        <w:top w:val="none" w:sz="0" w:space="0" w:color="auto"/>
        <w:left w:val="none" w:sz="0" w:space="0" w:color="auto"/>
        <w:bottom w:val="none" w:sz="0" w:space="0" w:color="auto"/>
        <w:right w:val="none" w:sz="0" w:space="0" w:color="auto"/>
      </w:divBdr>
    </w:div>
    <w:div w:id="873927773">
      <w:bodyDiv w:val="1"/>
      <w:marLeft w:val="0"/>
      <w:marRight w:val="0"/>
      <w:marTop w:val="0"/>
      <w:marBottom w:val="0"/>
      <w:divBdr>
        <w:top w:val="none" w:sz="0" w:space="0" w:color="auto"/>
        <w:left w:val="none" w:sz="0" w:space="0" w:color="auto"/>
        <w:bottom w:val="none" w:sz="0" w:space="0" w:color="auto"/>
        <w:right w:val="none" w:sz="0" w:space="0" w:color="auto"/>
      </w:divBdr>
      <w:divsChild>
        <w:div w:id="192770958">
          <w:marLeft w:val="0"/>
          <w:marRight w:val="0"/>
          <w:marTop w:val="0"/>
          <w:marBottom w:val="375"/>
          <w:divBdr>
            <w:top w:val="none" w:sz="0" w:space="0" w:color="auto"/>
            <w:left w:val="none" w:sz="0" w:space="0" w:color="auto"/>
            <w:bottom w:val="none" w:sz="0" w:space="0" w:color="auto"/>
            <w:right w:val="none" w:sz="0" w:space="0" w:color="auto"/>
          </w:divBdr>
          <w:divsChild>
            <w:div w:id="2107991084">
              <w:marLeft w:val="0"/>
              <w:marRight w:val="0"/>
              <w:marTop w:val="180"/>
              <w:marBottom w:val="0"/>
              <w:divBdr>
                <w:top w:val="none" w:sz="0" w:space="0" w:color="auto"/>
                <w:left w:val="none" w:sz="0" w:space="0" w:color="auto"/>
                <w:bottom w:val="none" w:sz="0" w:space="0" w:color="auto"/>
                <w:right w:val="none" w:sz="0" w:space="0" w:color="auto"/>
              </w:divBdr>
            </w:div>
          </w:divsChild>
        </w:div>
        <w:div w:id="939339991">
          <w:marLeft w:val="0"/>
          <w:marRight w:val="0"/>
          <w:marTop w:val="0"/>
          <w:marBottom w:val="375"/>
          <w:divBdr>
            <w:top w:val="none" w:sz="0" w:space="0" w:color="auto"/>
            <w:left w:val="none" w:sz="0" w:space="0" w:color="auto"/>
            <w:bottom w:val="none" w:sz="0" w:space="0" w:color="auto"/>
            <w:right w:val="none" w:sz="0" w:space="0" w:color="auto"/>
          </w:divBdr>
        </w:div>
      </w:divsChild>
    </w:div>
    <w:div w:id="1114980644">
      <w:bodyDiv w:val="1"/>
      <w:marLeft w:val="0"/>
      <w:marRight w:val="0"/>
      <w:marTop w:val="0"/>
      <w:marBottom w:val="0"/>
      <w:divBdr>
        <w:top w:val="none" w:sz="0" w:space="0" w:color="auto"/>
        <w:left w:val="none" w:sz="0" w:space="0" w:color="auto"/>
        <w:bottom w:val="none" w:sz="0" w:space="0" w:color="auto"/>
        <w:right w:val="none" w:sz="0" w:space="0" w:color="auto"/>
      </w:divBdr>
    </w:div>
    <w:div w:id="1429737613">
      <w:bodyDiv w:val="1"/>
      <w:marLeft w:val="0"/>
      <w:marRight w:val="0"/>
      <w:marTop w:val="0"/>
      <w:marBottom w:val="0"/>
      <w:divBdr>
        <w:top w:val="none" w:sz="0" w:space="0" w:color="auto"/>
        <w:left w:val="none" w:sz="0" w:space="0" w:color="auto"/>
        <w:bottom w:val="none" w:sz="0" w:space="0" w:color="auto"/>
        <w:right w:val="none" w:sz="0" w:space="0" w:color="auto"/>
      </w:divBdr>
    </w:div>
    <w:div w:id="1453019007">
      <w:bodyDiv w:val="1"/>
      <w:marLeft w:val="0"/>
      <w:marRight w:val="0"/>
      <w:marTop w:val="0"/>
      <w:marBottom w:val="0"/>
      <w:divBdr>
        <w:top w:val="none" w:sz="0" w:space="0" w:color="auto"/>
        <w:left w:val="none" w:sz="0" w:space="0" w:color="auto"/>
        <w:bottom w:val="none" w:sz="0" w:space="0" w:color="auto"/>
        <w:right w:val="none" w:sz="0" w:space="0" w:color="auto"/>
      </w:divBdr>
    </w:div>
    <w:div w:id="1534459978">
      <w:bodyDiv w:val="1"/>
      <w:marLeft w:val="0"/>
      <w:marRight w:val="0"/>
      <w:marTop w:val="0"/>
      <w:marBottom w:val="0"/>
      <w:divBdr>
        <w:top w:val="none" w:sz="0" w:space="0" w:color="auto"/>
        <w:left w:val="none" w:sz="0" w:space="0" w:color="auto"/>
        <w:bottom w:val="none" w:sz="0" w:space="0" w:color="auto"/>
        <w:right w:val="none" w:sz="0" w:space="0" w:color="auto"/>
      </w:divBdr>
    </w:div>
    <w:div w:id="1595288249">
      <w:bodyDiv w:val="1"/>
      <w:marLeft w:val="0"/>
      <w:marRight w:val="0"/>
      <w:marTop w:val="0"/>
      <w:marBottom w:val="0"/>
      <w:divBdr>
        <w:top w:val="none" w:sz="0" w:space="0" w:color="auto"/>
        <w:left w:val="none" w:sz="0" w:space="0" w:color="auto"/>
        <w:bottom w:val="none" w:sz="0" w:space="0" w:color="auto"/>
        <w:right w:val="none" w:sz="0" w:space="0" w:color="auto"/>
      </w:divBdr>
    </w:div>
    <w:div w:id="1678380283">
      <w:bodyDiv w:val="1"/>
      <w:marLeft w:val="0"/>
      <w:marRight w:val="0"/>
      <w:marTop w:val="0"/>
      <w:marBottom w:val="0"/>
      <w:divBdr>
        <w:top w:val="none" w:sz="0" w:space="0" w:color="auto"/>
        <w:left w:val="none" w:sz="0" w:space="0" w:color="auto"/>
        <w:bottom w:val="none" w:sz="0" w:space="0" w:color="auto"/>
        <w:right w:val="none" w:sz="0" w:space="0" w:color="auto"/>
      </w:divBdr>
    </w:div>
    <w:div w:id="1798450992">
      <w:bodyDiv w:val="1"/>
      <w:marLeft w:val="0"/>
      <w:marRight w:val="0"/>
      <w:marTop w:val="0"/>
      <w:marBottom w:val="0"/>
      <w:divBdr>
        <w:top w:val="none" w:sz="0" w:space="0" w:color="auto"/>
        <w:left w:val="none" w:sz="0" w:space="0" w:color="auto"/>
        <w:bottom w:val="none" w:sz="0" w:space="0" w:color="auto"/>
        <w:right w:val="none" w:sz="0" w:space="0" w:color="auto"/>
      </w:divBdr>
    </w:div>
    <w:div w:id="1856337230">
      <w:bodyDiv w:val="1"/>
      <w:marLeft w:val="0"/>
      <w:marRight w:val="0"/>
      <w:marTop w:val="0"/>
      <w:marBottom w:val="0"/>
      <w:divBdr>
        <w:top w:val="none" w:sz="0" w:space="0" w:color="auto"/>
        <w:left w:val="none" w:sz="0" w:space="0" w:color="auto"/>
        <w:bottom w:val="none" w:sz="0" w:space="0" w:color="auto"/>
        <w:right w:val="none" w:sz="0" w:space="0" w:color="auto"/>
      </w:divBdr>
    </w:div>
    <w:div w:id="19430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yaz%C4%B1l%C4%B1m-ve-bili%C5%9Fim-kul%C3%BCb%C3%BC/random-forests-92fd17d9aa4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searchgate.net/publication/297604670_Lojistik_Regresyon_Analizinin_Kullanildigi_Makaleler_Uzerine_Bir_Incele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tr-tr/azure/architecture/ai-ml/" TargetMode="External"/><Relationship Id="rId5" Type="http://schemas.openxmlformats.org/officeDocument/2006/relationships/webSettings" Target="webSettings.xml"/><Relationship Id="rId15" Type="http://schemas.openxmlformats.org/officeDocument/2006/relationships/hyperlink" Target="https://docs.streamlit.io/streamlit-community-cloud/get-started"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dium.com/@hilaloztemel/svm-support-vector-machine-destek-vekt%C3%B6r-makinesi-442808f8596"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9F643-FCA7-4CBC-BF54-72E423FA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1795</Words>
  <Characters>10234</Characters>
  <Application>Microsoft Office Word</Application>
  <DocSecurity>0</DocSecurity>
  <Lines>85</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karaduman</dc:creator>
  <cp:keywords/>
  <dc:description/>
  <cp:lastModifiedBy>Seda Özer</cp:lastModifiedBy>
  <cp:revision>2</cp:revision>
  <dcterms:created xsi:type="dcterms:W3CDTF">2023-12-02T13:06:00Z</dcterms:created>
  <dcterms:modified xsi:type="dcterms:W3CDTF">2023-12-02T13:06:00Z</dcterms:modified>
</cp:coreProperties>
</file>