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A329" w14:textId="7E420005" w:rsidR="00F46424" w:rsidRPr="00241AA5" w:rsidRDefault="00CC449D" w:rsidP="00241AA5">
      <w:pPr>
        <w:jc w:val="center"/>
        <w:rPr>
          <w:b/>
          <w:bCs/>
          <w:color w:val="E3873B"/>
          <w:sz w:val="36"/>
          <w:szCs w:val="36"/>
        </w:rPr>
      </w:pPr>
      <w:r w:rsidRPr="00241AA5">
        <w:rPr>
          <w:b/>
          <w:bCs/>
          <w:color w:val="E3873B"/>
          <w:sz w:val="36"/>
          <w:szCs w:val="36"/>
        </w:rPr>
        <w:t>INTRODUCTION SUR QUALISHARE</w:t>
      </w:r>
    </w:p>
    <w:p w14:paraId="57B55906" w14:textId="77777777" w:rsidR="00CC449D" w:rsidRPr="00E5392C" w:rsidRDefault="00CC449D">
      <w:pPr>
        <w:rPr>
          <w:sz w:val="28"/>
          <w:szCs w:val="28"/>
        </w:rPr>
      </w:pPr>
    </w:p>
    <w:p w14:paraId="6325220E" w14:textId="77777777" w:rsidR="00CC449D" w:rsidRPr="00241AA5" w:rsidRDefault="00CC449D" w:rsidP="00CC449D">
      <w:pPr>
        <w:pStyle w:val="ListParagraph"/>
        <w:numPr>
          <w:ilvl w:val="0"/>
          <w:numId w:val="1"/>
        </w:numPr>
        <w:rPr>
          <w:color w:val="538135" w:themeColor="accent6" w:themeShade="BF"/>
          <w:sz w:val="28"/>
          <w:szCs w:val="28"/>
        </w:rPr>
      </w:pPr>
      <w:r w:rsidRPr="00241AA5">
        <w:rPr>
          <w:color w:val="538135" w:themeColor="accent6" w:themeShade="BF"/>
          <w:sz w:val="28"/>
          <w:szCs w:val="28"/>
        </w:rPr>
        <w:t>Définition :</w:t>
      </w:r>
    </w:p>
    <w:p w14:paraId="22985BFD" w14:textId="77777777" w:rsidR="00CC449D" w:rsidRPr="00E5392C" w:rsidRDefault="00CC449D" w:rsidP="00241AA5">
      <w:pPr>
        <w:ind w:left="360" w:firstLine="348"/>
        <w:rPr>
          <w:sz w:val="28"/>
          <w:szCs w:val="28"/>
        </w:rPr>
      </w:pPr>
      <w:proofErr w:type="spellStart"/>
      <w:r w:rsidRPr="00E5392C">
        <w:rPr>
          <w:sz w:val="28"/>
          <w:szCs w:val="28"/>
        </w:rPr>
        <w:t>Qualishare</w:t>
      </w:r>
      <w:proofErr w:type="spellEnd"/>
      <w:r w:rsidRPr="00E5392C">
        <w:rPr>
          <w:sz w:val="28"/>
          <w:szCs w:val="28"/>
        </w:rPr>
        <w:t xml:space="preserve"> est un logiciel de gestion des systèmes de management intégrés (SMI) qui permet aux entreprises de gérer efficacement leurs processus de qualité, de sécurité, d'environnement et de gestion des risques. Il est basé sur une approche basée sur les processus, qui permet aux utilisateurs de modéliser, d'optimiser et de surveiller les processus métier clés de leur organisation.</w:t>
      </w:r>
    </w:p>
    <w:p w14:paraId="4A0DB7C6" w14:textId="77777777" w:rsidR="00CC449D" w:rsidRPr="00E5392C" w:rsidRDefault="00CC449D" w:rsidP="00CC449D">
      <w:pPr>
        <w:ind w:left="360"/>
        <w:rPr>
          <w:sz w:val="28"/>
          <w:szCs w:val="28"/>
        </w:rPr>
      </w:pPr>
    </w:p>
    <w:p w14:paraId="0B500FFC" w14:textId="77777777" w:rsidR="00CC449D" w:rsidRPr="00241AA5" w:rsidRDefault="00CC449D" w:rsidP="00CC449D">
      <w:pPr>
        <w:pStyle w:val="ListParagraph"/>
        <w:numPr>
          <w:ilvl w:val="0"/>
          <w:numId w:val="1"/>
        </w:numPr>
        <w:rPr>
          <w:color w:val="538135" w:themeColor="accent6" w:themeShade="BF"/>
          <w:sz w:val="28"/>
          <w:szCs w:val="28"/>
        </w:rPr>
      </w:pPr>
      <w:r w:rsidRPr="00241AA5">
        <w:rPr>
          <w:color w:val="538135" w:themeColor="accent6" w:themeShade="BF"/>
          <w:sz w:val="28"/>
          <w:szCs w:val="28"/>
        </w:rPr>
        <w:t>Les modules :</w:t>
      </w:r>
    </w:p>
    <w:p w14:paraId="1981DCFD" w14:textId="77777777" w:rsidR="00CC449D" w:rsidRPr="00E5392C" w:rsidRDefault="00CC449D" w:rsidP="00CC449D">
      <w:pPr>
        <w:pStyle w:val="ListParagraph"/>
        <w:rPr>
          <w:sz w:val="28"/>
          <w:szCs w:val="28"/>
        </w:rPr>
      </w:pPr>
    </w:p>
    <w:p w14:paraId="2607905B" w14:textId="44210EC5" w:rsidR="00CC449D" w:rsidRDefault="00CC449D" w:rsidP="00CC449D">
      <w:pPr>
        <w:pStyle w:val="ListParagraph"/>
        <w:numPr>
          <w:ilvl w:val="0"/>
          <w:numId w:val="2"/>
        </w:numPr>
        <w:rPr>
          <w:sz w:val="28"/>
          <w:szCs w:val="28"/>
        </w:rPr>
      </w:pPr>
      <w:r w:rsidRPr="00E5392C">
        <w:rPr>
          <w:b/>
          <w:sz w:val="28"/>
          <w:szCs w:val="28"/>
        </w:rPr>
        <w:t xml:space="preserve">Logiciel </w:t>
      </w:r>
      <w:r w:rsidR="00241AA5" w:rsidRPr="00E5392C">
        <w:rPr>
          <w:b/>
          <w:sz w:val="28"/>
          <w:szCs w:val="28"/>
        </w:rPr>
        <w:t>QHSE</w:t>
      </w:r>
      <w:r w:rsidR="00241AA5" w:rsidRPr="00E5392C">
        <w:rPr>
          <w:sz w:val="28"/>
          <w:szCs w:val="28"/>
        </w:rPr>
        <w:t xml:space="preserve"> :</w:t>
      </w:r>
      <w:r w:rsidRPr="00E5392C">
        <w:rPr>
          <w:sz w:val="28"/>
          <w:szCs w:val="28"/>
        </w:rPr>
        <w:t xml:space="preserve"> ce module permet de gérer les systèmes de management qualité, sécurité et environnement de votre entreprise. Il comprend des fonctionnalités pour gérer les audits, les non-conformités, les indicateurs de performance, les plans d'action et bien plus encore.</w:t>
      </w:r>
    </w:p>
    <w:p w14:paraId="0B39C09D" w14:textId="77777777" w:rsidR="00D80FC0" w:rsidRDefault="00D80FC0" w:rsidP="00D80FC0">
      <w:pPr>
        <w:pStyle w:val="ListParagraph"/>
        <w:numPr>
          <w:ilvl w:val="0"/>
          <w:numId w:val="3"/>
        </w:numPr>
        <w:rPr>
          <w:sz w:val="28"/>
          <w:szCs w:val="28"/>
        </w:rPr>
      </w:pPr>
      <w:r w:rsidRPr="00D80FC0">
        <w:rPr>
          <w:sz w:val="28"/>
          <w:szCs w:val="28"/>
        </w:rPr>
        <w:t>Gestion des audits</w:t>
      </w:r>
    </w:p>
    <w:p w14:paraId="419EFA70" w14:textId="77777777" w:rsidR="00D80FC0" w:rsidRDefault="00D80FC0" w:rsidP="00D80FC0">
      <w:pPr>
        <w:pStyle w:val="ListParagraph"/>
        <w:numPr>
          <w:ilvl w:val="0"/>
          <w:numId w:val="3"/>
        </w:numPr>
        <w:rPr>
          <w:sz w:val="28"/>
          <w:szCs w:val="28"/>
        </w:rPr>
      </w:pPr>
      <w:r w:rsidRPr="00D80FC0">
        <w:rPr>
          <w:sz w:val="28"/>
          <w:szCs w:val="28"/>
        </w:rPr>
        <w:t>Gestion des non-conformités</w:t>
      </w:r>
    </w:p>
    <w:p w14:paraId="0AFA6565" w14:textId="77777777" w:rsidR="00D80FC0" w:rsidRDefault="00D80FC0" w:rsidP="00D80FC0">
      <w:pPr>
        <w:pStyle w:val="ListParagraph"/>
        <w:numPr>
          <w:ilvl w:val="0"/>
          <w:numId w:val="3"/>
        </w:numPr>
        <w:rPr>
          <w:sz w:val="28"/>
          <w:szCs w:val="28"/>
        </w:rPr>
      </w:pPr>
      <w:r w:rsidRPr="00D80FC0">
        <w:rPr>
          <w:sz w:val="28"/>
          <w:szCs w:val="28"/>
        </w:rPr>
        <w:t>Gestion des indicateurs de performance</w:t>
      </w:r>
    </w:p>
    <w:p w14:paraId="43108AD7" w14:textId="77777777" w:rsidR="00D80FC0" w:rsidRDefault="00D80FC0" w:rsidP="00D80FC0">
      <w:pPr>
        <w:pStyle w:val="ListParagraph"/>
        <w:numPr>
          <w:ilvl w:val="0"/>
          <w:numId w:val="3"/>
        </w:numPr>
        <w:rPr>
          <w:sz w:val="28"/>
          <w:szCs w:val="28"/>
        </w:rPr>
      </w:pPr>
      <w:r w:rsidRPr="00D80FC0">
        <w:rPr>
          <w:sz w:val="28"/>
          <w:szCs w:val="28"/>
        </w:rPr>
        <w:t>Gestion des plans d'action</w:t>
      </w:r>
    </w:p>
    <w:p w14:paraId="6CAB27F4" w14:textId="77777777" w:rsidR="00D80FC0" w:rsidRDefault="00D80FC0" w:rsidP="00D80FC0">
      <w:pPr>
        <w:pStyle w:val="ListParagraph"/>
        <w:numPr>
          <w:ilvl w:val="0"/>
          <w:numId w:val="3"/>
        </w:numPr>
        <w:rPr>
          <w:sz w:val="28"/>
          <w:szCs w:val="28"/>
        </w:rPr>
      </w:pPr>
      <w:r w:rsidRPr="00D80FC0">
        <w:rPr>
          <w:sz w:val="28"/>
          <w:szCs w:val="28"/>
        </w:rPr>
        <w:t>Gestion de la documentation</w:t>
      </w:r>
    </w:p>
    <w:p w14:paraId="7D28B146" w14:textId="77777777" w:rsidR="00D80FC0" w:rsidRDefault="00D80FC0" w:rsidP="00D80FC0">
      <w:pPr>
        <w:pStyle w:val="ListParagraph"/>
        <w:numPr>
          <w:ilvl w:val="0"/>
          <w:numId w:val="3"/>
        </w:numPr>
        <w:rPr>
          <w:sz w:val="28"/>
          <w:szCs w:val="28"/>
        </w:rPr>
      </w:pPr>
      <w:r w:rsidRPr="00D80FC0">
        <w:rPr>
          <w:sz w:val="28"/>
          <w:szCs w:val="28"/>
        </w:rPr>
        <w:t>Gestion des certifications</w:t>
      </w:r>
    </w:p>
    <w:p w14:paraId="1D25D187" w14:textId="77777777" w:rsidR="00D80FC0" w:rsidRDefault="00D80FC0" w:rsidP="00D80FC0">
      <w:pPr>
        <w:pStyle w:val="ListParagraph"/>
        <w:numPr>
          <w:ilvl w:val="0"/>
          <w:numId w:val="3"/>
        </w:numPr>
        <w:rPr>
          <w:sz w:val="28"/>
          <w:szCs w:val="28"/>
        </w:rPr>
      </w:pPr>
      <w:r w:rsidRPr="00D80FC0">
        <w:rPr>
          <w:sz w:val="28"/>
          <w:szCs w:val="28"/>
        </w:rPr>
        <w:t>Gestion des formations</w:t>
      </w:r>
    </w:p>
    <w:p w14:paraId="4EE3EEB3" w14:textId="77777777" w:rsidR="00D80FC0" w:rsidRDefault="00D80FC0" w:rsidP="00D80FC0">
      <w:pPr>
        <w:pStyle w:val="ListParagraph"/>
        <w:numPr>
          <w:ilvl w:val="0"/>
          <w:numId w:val="3"/>
        </w:numPr>
        <w:rPr>
          <w:sz w:val="28"/>
          <w:szCs w:val="28"/>
        </w:rPr>
      </w:pPr>
      <w:r w:rsidRPr="00D80FC0">
        <w:rPr>
          <w:sz w:val="28"/>
          <w:szCs w:val="28"/>
        </w:rPr>
        <w:t>Gestion des enquêtes et des inspections</w:t>
      </w:r>
    </w:p>
    <w:p w14:paraId="19492DE2" w14:textId="77777777" w:rsidR="00D80FC0" w:rsidRDefault="00D80FC0" w:rsidP="00D80FC0">
      <w:pPr>
        <w:pStyle w:val="ListParagraph"/>
        <w:numPr>
          <w:ilvl w:val="0"/>
          <w:numId w:val="3"/>
        </w:numPr>
        <w:rPr>
          <w:sz w:val="28"/>
          <w:szCs w:val="28"/>
        </w:rPr>
      </w:pPr>
      <w:r w:rsidRPr="00D80FC0">
        <w:rPr>
          <w:sz w:val="28"/>
          <w:szCs w:val="28"/>
        </w:rPr>
        <w:t>Gestion des risques</w:t>
      </w:r>
    </w:p>
    <w:p w14:paraId="2771FD50" w14:textId="77777777" w:rsidR="0094589C" w:rsidRDefault="0094589C" w:rsidP="0094589C">
      <w:pPr>
        <w:pStyle w:val="ListParagraph"/>
        <w:ind w:left="1440"/>
        <w:rPr>
          <w:sz w:val="28"/>
          <w:szCs w:val="28"/>
        </w:rPr>
      </w:pPr>
    </w:p>
    <w:p w14:paraId="5B0FA11B" w14:textId="3FDA27C2" w:rsidR="0094589C" w:rsidRDefault="0094589C" w:rsidP="0094589C">
      <w:pPr>
        <w:pStyle w:val="ListParagraph"/>
        <w:ind w:left="1440"/>
        <w:rPr>
          <w:sz w:val="28"/>
          <w:szCs w:val="28"/>
        </w:rPr>
      </w:pPr>
    </w:p>
    <w:p w14:paraId="2F3409C1" w14:textId="7A670781" w:rsidR="00241AA5" w:rsidRDefault="00241AA5" w:rsidP="0094589C">
      <w:pPr>
        <w:pStyle w:val="ListParagraph"/>
        <w:ind w:left="1440"/>
        <w:rPr>
          <w:sz w:val="28"/>
          <w:szCs w:val="28"/>
        </w:rPr>
      </w:pPr>
    </w:p>
    <w:p w14:paraId="5D97CA43" w14:textId="2337437C" w:rsidR="00241AA5" w:rsidRDefault="00241AA5" w:rsidP="0094589C">
      <w:pPr>
        <w:pStyle w:val="ListParagraph"/>
        <w:ind w:left="1440"/>
        <w:rPr>
          <w:sz w:val="28"/>
          <w:szCs w:val="28"/>
        </w:rPr>
      </w:pPr>
    </w:p>
    <w:p w14:paraId="1A24A90B" w14:textId="0B75B8EE" w:rsidR="00241AA5" w:rsidRDefault="00241AA5" w:rsidP="0094589C">
      <w:pPr>
        <w:pStyle w:val="ListParagraph"/>
        <w:ind w:left="1440"/>
        <w:rPr>
          <w:sz w:val="28"/>
          <w:szCs w:val="28"/>
        </w:rPr>
      </w:pPr>
    </w:p>
    <w:p w14:paraId="3E444333" w14:textId="77777777" w:rsidR="00241AA5" w:rsidRPr="00D80FC0" w:rsidRDefault="00241AA5" w:rsidP="0094589C">
      <w:pPr>
        <w:pStyle w:val="ListParagraph"/>
        <w:ind w:left="1440"/>
        <w:rPr>
          <w:sz w:val="28"/>
          <w:szCs w:val="28"/>
        </w:rPr>
      </w:pPr>
    </w:p>
    <w:p w14:paraId="01A467BF" w14:textId="4142400F" w:rsidR="00CC449D" w:rsidRPr="0081348B" w:rsidRDefault="00CC449D" w:rsidP="00D80FC0">
      <w:pPr>
        <w:pStyle w:val="ListParagraph"/>
        <w:numPr>
          <w:ilvl w:val="0"/>
          <w:numId w:val="2"/>
        </w:numPr>
        <w:rPr>
          <w:color w:val="FF0000"/>
          <w:sz w:val="28"/>
          <w:szCs w:val="28"/>
        </w:rPr>
      </w:pPr>
      <w:r w:rsidRPr="00E5392C">
        <w:rPr>
          <w:b/>
          <w:sz w:val="28"/>
          <w:szCs w:val="28"/>
        </w:rPr>
        <w:lastRenderedPageBreak/>
        <w:t xml:space="preserve">Logiciel </w:t>
      </w:r>
      <w:r w:rsidR="00241AA5" w:rsidRPr="00E5392C">
        <w:rPr>
          <w:b/>
          <w:sz w:val="28"/>
          <w:szCs w:val="28"/>
        </w:rPr>
        <w:t>Qualité :</w:t>
      </w:r>
      <w:r w:rsidRPr="00E5392C">
        <w:rPr>
          <w:sz w:val="28"/>
          <w:szCs w:val="28"/>
        </w:rPr>
        <w:t xml:space="preserve"> ce module est spécifiquement conçu pour la gestion des systèmes de management de la qualité. Il permet de gérer les processus métier, les non-conformités, les audits, les certifications et les indicateurs de performance.</w:t>
      </w:r>
      <w:r w:rsidR="00D80FC0">
        <w:rPr>
          <w:sz w:val="28"/>
          <w:szCs w:val="28"/>
        </w:rPr>
        <w:t xml:space="preserve"> </w:t>
      </w:r>
      <w:r w:rsidR="00D80FC0" w:rsidRPr="0081348B">
        <w:rPr>
          <w:color w:val="FF0000"/>
          <w:sz w:val="28"/>
          <w:szCs w:val="28"/>
        </w:rPr>
        <w:t>(le logiciel QHSE inclut toutes les fonctionnalités du logiciel de qualité)</w:t>
      </w:r>
    </w:p>
    <w:p w14:paraId="1B2CC32F" w14:textId="77777777" w:rsidR="0081348B" w:rsidRDefault="00D80FC0" w:rsidP="00D80FC0">
      <w:pPr>
        <w:pStyle w:val="ListParagraph"/>
        <w:numPr>
          <w:ilvl w:val="0"/>
          <w:numId w:val="3"/>
        </w:numPr>
        <w:rPr>
          <w:sz w:val="28"/>
          <w:szCs w:val="28"/>
        </w:rPr>
      </w:pPr>
      <w:r w:rsidRPr="00D80FC0">
        <w:rPr>
          <w:sz w:val="28"/>
          <w:szCs w:val="28"/>
        </w:rPr>
        <w:t>Gestion de la documentation qualité : permet de stocker, gérer et suivre les documents relatifs à la qualité (procédures, instructions, manuels, etc.)</w:t>
      </w:r>
    </w:p>
    <w:p w14:paraId="1F48AFC7" w14:textId="77777777" w:rsidR="0081348B" w:rsidRDefault="00D80FC0" w:rsidP="00D80FC0">
      <w:pPr>
        <w:pStyle w:val="ListParagraph"/>
        <w:numPr>
          <w:ilvl w:val="0"/>
          <w:numId w:val="3"/>
        </w:numPr>
        <w:rPr>
          <w:sz w:val="28"/>
          <w:szCs w:val="28"/>
        </w:rPr>
      </w:pPr>
      <w:r w:rsidRPr="00D80FC0">
        <w:rPr>
          <w:sz w:val="28"/>
          <w:szCs w:val="28"/>
        </w:rPr>
        <w:t>Gestion des non-conformités : permet de gérer les incidents et les problèmes de qualité, de les suivre jusqu'à leur résolution et d'analyser leurs causes</w:t>
      </w:r>
    </w:p>
    <w:p w14:paraId="428C3222" w14:textId="77777777" w:rsidR="0081348B" w:rsidRDefault="00D80FC0" w:rsidP="00D80FC0">
      <w:pPr>
        <w:pStyle w:val="ListParagraph"/>
        <w:numPr>
          <w:ilvl w:val="0"/>
          <w:numId w:val="3"/>
        </w:numPr>
        <w:rPr>
          <w:sz w:val="28"/>
          <w:szCs w:val="28"/>
        </w:rPr>
      </w:pPr>
      <w:r w:rsidRPr="00D80FC0">
        <w:rPr>
          <w:sz w:val="28"/>
          <w:szCs w:val="28"/>
        </w:rPr>
        <w:t>Gestion des actions correctives et préventives : permet de mettre en place des plans d'action pour résoudre les problèmes de qualité et d'empêcher leur réapparition</w:t>
      </w:r>
    </w:p>
    <w:p w14:paraId="176C1377" w14:textId="77777777" w:rsidR="0081348B" w:rsidRDefault="00D80FC0" w:rsidP="00D80FC0">
      <w:pPr>
        <w:pStyle w:val="ListParagraph"/>
        <w:numPr>
          <w:ilvl w:val="0"/>
          <w:numId w:val="3"/>
        </w:numPr>
        <w:rPr>
          <w:sz w:val="28"/>
          <w:szCs w:val="28"/>
        </w:rPr>
      </w:pPr>
      <w:r w:rsidRPr="00D80FC0">
        <w:rPr>
          <w:sz w:val="28"/>
          <w:szCs w:val="28"/>
        </w:rPr>
        <w:t>Gestion des indicateurs de performance : permet de suivre les indicateurs clés de la qualité et de générer des rapports de performance</w:t>
      </w:r>
    </w:p>
    <w:p w14:paraId="28337494" w14:textId="77777777" w:rsidR="0081348B" w:rsidRDefault="00D80FC0" w:rsidP="00D80FC0">
      <w:pPr>
        <w:pStyle w:val="ListParagraph"/>
        <w:numPr>
          <w:ilvl w:val="0"/>
          <w:numId w:val="3"/>
        </w:numPr>
        <w:rPr>
          <w:sz w:val="28"/>
          <w:szCs w:val="28"/>
        </w:rPr>
      </w:pPr>
      <w:r w:rsidRPr="00D80FC0">
        <w:rPr>
          <w:sz w:val="28"/>
          <w:szCs w:val="28"/>
        </w:rPr>
        <w:t>Gestion des audits qualité : permet de planifier, de mener et de suivre les audits qualité internes et externes</w:t>
      </w:r>
    </w:p>
    <w:p w14:paraId="29D6833D" w14:textId="77777777" w:rsidR="00241AA5" w:rsidRDefault="00D80FC0" w:rsidP="00D80FC0">
      <w:pPr>
        <w:pStyle w:val="ListParagraph"/>
        <w:numPr>
          <w:ilvl w:val="0"/>
          <w:numId w:val="3"/>
        </w:numPr>
        <w:rPr>
          <w:sz w:val="28"/>
          <w:szCs w:val="28"/>
        </w:rPr>
      </w:pPr>
      <w:r w:rsidRPr="00D80FC0">
        <w:rPr>
          <w:sz w:val="28"/>
          <w:szCs w:val="28"/>
        </w:rPr>
        <w:t xml:space="preserve">Gestion des fournisseurs : permet de suivre et d'évaluer les fournisseurs en termes de </w:t>
      </w:r>
      <w:r w:rsidR="00241AA5" w:rsidRPr="00D80FC0">
        <w:rPr>
          <w:sz w:val="28"/>
          <w:szCs w:val="28"/>
        </w:rPr>
        <w:t xml:space="preserve">qualité </w:t>
      </w:r>
    </w:p>
    <w:p w14:paraId="590C1C05" w14:textId="5B8F7709" w:rsidR="0081348B" w:rsidRDefault="00241AA5" w:rsidP="00D80FC0">
      <w:pPr>
        <w:pStyle w:val="ListParagraph"/>
        <w:numPr>
          <w:ilvl w:val="0"/>
          <w:numId w:val="3"/>
        </w:numPr>
        <w:rPr>
          <w:sz w:val="28"/>
          <w:szCs w:val="28"/>
        </w:rPr>
      </w:pPr>
      <w:r w:rsidRPr="00D80FC0">
        <w:rPr>
          <w:sz w:val="28"/>
          <w:szCs w:val="28"/>
        </w:rPr>
        <w:t>Gestion</w:t>
      </w:r>
      <w:r w:rsidR="00D80FC0" w:rsidRPr="00D80FC0">
        <w:rPr>
          <w:sz w:val="28"/>
          <w:szCs w:val="28"/>
        </w:rPr>
        <w:t xml:space="preserve"> des formations : permet de planifier et de suivre les formations en matière de qualité pour le personnel</w:t>
      </w:r>
    </w:p>
    <w:p w14:paraId="409BC5E1" w14:textId="77777777" w:rsidR="00D80FC0" w:rsidRDefault="00D80FC0" w:rsidP="00D80FC0">
      <w:pPr>
        <w:pStyle w:val="ListParagraph"/>
        <w:numPr>
          <w:ilvl w:val="0"/>
          <w:numId w:val="3"/>
        </w:numPr>
        <w:rPr>
          <w:sz w:val="28"/>
          <w:szCs w:val="28"/>
        </w:rPr>
      </w:pPr>
      <w:r w:rsidRPr="00D80FC0">
        <w:rPr>
          <w:sz w:val="28"/>
          <w:szCs w:val="28"/>
        </w:rPr>
        <w:t>Gestion des plaintes clients : permet de suivre les plaintes clients en termes de qualité et de prendre les mesures nécessaires pour les résoudre</w:t>
      </w:r>
    </w:p>
    <w:p w14:paraId="33032F51" w14:textId="5BD2D2F8" w:rsidR="0094589C" w:rsidRDefault="0094589C" w:rsidP="0094589C">
      <w:pPr>
        <w:rPr>
          <w:sz w:val="28"/>
          <w:szCs w:val="28"/>
        </w:rPr>
      </w:pPr>
    </w:p>
    <w:p w14:paraId="41F44CF5" w14:textId="54393D2D" w:rsidR="00241AA5" w:rsidRDefault="00241AA5" w:rsidP="0094589C">
      <w:pPr>
        <w:rPr>
          <w:sz w:val="28"/>
          <w:szCs w:val="28"/>
        </w:rPr>
      </w:pPr>
    </w:p>
    <w:p w14:paraId="32ECCFF3" w14:textId="41F266A2" w:rsidR="00241AA5" w:rsidRDefault="00241AA5" w:rsidP="0094589C">
      <w:pPr>
        <w:rPr>
          <w:sz w:val="28"/>
          <w:szCs w:val="28"/>
        </w:rPr>
      </w:pPr>
    </w:p>
    <w:p w14:paraId="0B582807" w14:textId="77777777" w:rsidR="00241AA5" w:rsidRPr="0094589C" w:rsidRDefault="00241AA5" w:rsidP="0094589C">
      <w:pPr>
        <w:rPr>
          <w:sz w:val="28"/>
          <w:szCs w:val="28"/>
        </w:rPr>
      </w:pPr>
    </w:p>
    <w:p w14:paraId="1C3B0374" w14:textId="7B38735A" w:rsidR="00CC449D" w:rsidRDefault="00CC449D" w:rsidP="00CC449D">
      <w:pPr>
        <w:pStyle w:val="ListParagraph"/>
        <w:numPr>
          <w:ilvl w:val="0"/>
          <w:numId w:val="2"/>
        </w:numPr>
        <w:rPr>
          <w:sz w:val="28"/>
          <w:szCs w:val="28"/>
        </w:rPr>
      </w:pPr>
      <w:r w:rsidRPr="00E5392C">
        <w:rPr>
          <w:b/>
          <w:sz w:val="28"/>
          <w:szCs w:val="28"/>
        </w:rPr>
        <w:lastRenderedPageBreak/>
        <w:t xml:space="preserve">Logiciel </w:t>
      </w:r>
      <w:r w:rsidR="00241AA5" w:rsidRPr="00E5392C">
        <w:rPr>
          <w:b/>
          <w:sz w:val="28"/>
          <w:szCs w:val="28"/>
        </w:rPr>
        <w:t>RH</w:t>
      </w:r>
      <w:r w:rsidR="00241AA5" w:rsidRPr="00E5392C">
        <w:rPr>
          <w:sz w:val="28"/>
          <w:szCs w:val="28"/>
        </w:rPr>
        <w:t xml:space="preserve"> :</w:t>
      </w:r>
      <w:r w:rsidRPr="00E5392C">
        <w:rPr>
          <w:sz w:val="28"/>
          <w:szCs w:val="28"/>
        </w:rPr>
        <w:t xml:space="preserve"> ce module est dédié à la gestion des ressources humaines. Il permet de gérer les informations relatives au personnel, les compétences, les évaluations, les formations et les absences.</w:t>
      </w:r>
    </w:p>
    <w:p w14:paraId="1F00487E" w14:textId="77777777" w:rsidR="0081348B" w:rsidRDefault="0081348B" w:rsidP="0081348B">
      <w:pPr>
        <w:pStyle w:val="ListParagraph"/>
        <w:numPr>
          <w:ilvl w:val="0"/>
          <w:numId w:val="3"/>
        </w:numPr>
        <w:rPr>
          <w:sz w:val="28"/>
          <w:szCs w:val="28"/>
        </w:rPr>
      </w:pPr>
      <w:r w:rsidRPr="0081348B">
        <w:rPr>
          <w:sz w:val="28"/>
          <w:szCs w:val="28"/>
        </w:rPr>
        <w:t>Gestion des informations personnelles : permet de stocker et de gérer les informations personnelles des employés (coordonnées, identité, etc.)</w:t>
      </w:r>
    </w:p>
    <w:p w14:paraId="68E9CAF5" w14:textId="77777777" w:rsidR="0081348B" w:rsidRDefault="0081348B" w:rsidP="0081348B">
      <w:pPr>
        <w:pStyle w:val="ListParagraph"/>
        <w:numPr>
          <w:ilvl w:val="0"/>
          <w:numId w:val="3"/>
        </w:numPr>
        <w:rPr>
          <w:sz w:val="28"/>
          <w:szCs w:val="28"/>
        </w:rPr>
      </w:pPr>
      <w:r w:rsidRPr="0081348B">
        <w:rPr>
          <w:sz w:val="28"/>
          <w:szCs w:val="28"/>
        </w:rPr>
        <w:t>Gestion des absences : permet de gérer les absences (congés payés, RTT, maladies, etc.) et de suivre les soldes</w:t>
      </w:r>
    </w:p>
    <w:p w14:paraId="6C1C1A41" w14:textId="77777777" w:rsidR="0081348B" w:rsidRDefault="0081348B" w:rsidP="0081348B">
      <w:pPr>
        <w:pStyle w:val="ListParagraph"/>
        <w:numPr>
          <w:ilvl w:val="0"/>
          <w:numId w:val="3"/>
        </w:numPr>
        <w:rPr>
          <w:sz w:val="28"/>
          <w:szCs w:val="28"/>
        </w:rPr>
      </w:pPr>
      <w:r w:rsidRPr="0081348B">
        <w:rPr>
          <w:sz w:val="28"/>
          <w:szCs w:val="28"/>
        </w:rPr>
        <w:t>Gestion des évaluations et des entretiens : permet de planifier et de suivre les évaluations et les entretiens d'évaluation</w:t>
      </w:r>
    </w:p>
    <w:p w14:paraId="0D28161E" w14:textId="77777777" w:rsidR="0081348B" w:rsidRDefault="0081348B" w:rsidP="0081348B">
      <w:pPr>
        <w:pStyle w:val="ListParagraph"/>
        <w:numPr>
          <w:ilvl w:val="0"/>
          <w:numId w:val="3"/>
        </w:numPr>
        <w:rPr>
          <w:sz w:val="28"/>
          <w:szCs w:val="28"/>
        </w:rPr>
      </w:pPr>
      <w:r w:rsidRPr="0081348B">
        <w:rPr>
          <w:sz w:val="28"/>
          <w:szCs w:val="28"/>
        </w:rPr>
        <w:t>Gestion de la formation : permet de planifier et de suivre les formations pour les employés</w:t>
      </w:r>
    </w:p>
    <w:p w14:paraId="55E542F5" w14:textId="77777777" w:rsidR="00A25DD4" w:rsidRDefault="0081348B" w:rsidP="0081348B">
      <w:pPr>
        <w:pStyle w:val="ListParagraph"/>
        <w:numPr>
          <w:ilvl w:val="0"/>
          <w:numId w:val="3"/>
        </w:numPr>
        <w:rPr>
          <w:sz w:val="28"/>
          <w:szCs w:val="28"/>
        </w:rPr>
      </w:pPr>
      <w:r w:rsidRPr="0081348B">
        <w:rPr>
          <w:sz w:val="28"/>
          <w:szCs w:val="28"/>
        </w:rPr>
        <w:t>Gestion de la paie : permet de gérer le calcul et le paiement de la paie</w:t>
      </w:r>
    </w:p>
    <w:p w14:paraId="57468479" w14:textId="77777777" w:rsidR="0081348B" w:rsidRDefault="0081348B" w:rsidP="0081348B">
      <w:pPr>
        <w:pStyle w:val="ListParagraph"/>
        <w:numPr>
          <w:ilvl w:val="0"/>
          <w:numId w:val="3"/>
        </w:numPr>
        <w:rPr>
          <w:sz w:val="28"/>
          <w:szCs w:val="28"/>
        </w:rPr>
      </w:pPr>
      <w:r w:rsidRPr="0081348B">
        <w:rPr>
          <w:sz w:val="28"/>
          <w:szCs w:val="28"/>
        </w:rPr>
        <w:t>Gestion des talents : permet de gérer les talents et les compétences des employés</w:t>
      </w:r>
    </w:p>
    <w:p w14:paraId="4754FD22" w14:textId="77777777" w:rsidR="0081348B" w:rsidRDefault="0081348B" w:rsidP="0081348B">
      <w:pPr>
        <w:pStyle w:val="ListParagraph"/>
        <w:numPr>
          <w:ilvl w:val="0"/>
          <w:numId w:val="3"/>
        </w:numPr>
        <w:rPr>
          <w:sz w:val="28"/>
          <w:szCs w:val="28"/>
        </w:rPr>
      </w:pPr>
      <w:r w:rsidRPr="0081348B">
        <w:rPr>
          <w:sz w:val="28"/>
          <w:szCs w:val="28"/>
        </w:rPr>
        <w:t>Gestion des recrutements : permet de gérer les recrutements, de publier des offres d'emploi et de gérer les candidatures</w:t>
      </w:r>
    </w:p>
    <w:p w14:paraId="227FDFC3" w14:textId="77777777" w:rsidR="0081348B" w:rsidRDefault="0081348B" w:rsidP="0081348B">
      <w:pPr>
        <w:pStyle w:val="ListParagraph"/>
        <w:numPr>
          <w:ilvl w:val="0"/>
          <w:numId w:val="3"/>
        </w:numPr>
        <w:rPr>
          <w:sz w:val="28"/>
          <w:szCs w:val="28"/>
        </w:rPr>
      </w:pPr>
      <w:r w:rsidRPr="0081348B">
        <w:rPr>
          <w:sz w:val="28"/>
          <w:szCs w:val="28"/>
        </w:rPr>
        <w:t>Gestion des contrats : permet de stocker et de gérer les contrats des employés</w:t>
      </w:r>
    </w:p>
    <w:p w14:paraId="1EB81096" w14:textId="77777777" w:rsidR="0081348B" w:rsidRDefault="0081348B" w:rsidP="0081348B">
      <w:pPr>
        <w:pStyle w:val="ListParagraph"/>
        <w:numPr>
          <w:ilvl w:val="0"/>
          <w:numId w:val="3"/>
        </w:numPr>
        <w:rPr>
          <w:sz w:val="28"/>
          <w:szCs w:val="28"/>
        </w:rPr>
      </w:pPr>
      <w:r w:rsidRPr="0081348B">
        <w:rPr>
          <w:sz w:val="28"/>
          <w:szCs w:val="28"/>
        </w:rPr>
        <w:t>Gestion des indicateurs de performance RH : permet de suivre les indicateurs clés de la performance RH et de générer des rapports de performance</w:t>
      </w:r>
    </w:p>
    <w:p w14:paraId="16610EAE" w14:textId="5004397B" w:rsidR="0094589C" w:rsidRDefault="0094589C" w:rsidP="0094589C">
      <w:pPr>
        <w:rPr>
          <w:sz w:val="28"/>
          <w:szCs w:val="28"/>
        </w:rPr>
      </w:pPr>
    </w:p>
    <w:p w14:paraId="4D1E1294" w14:textId="15BB8B04" w:rsidR="00241AA5" w:rsidRDefault="00241AA5" w:rsidP="0094589C">
      <w:pPr>
        <w:rPr>
          <w:sz w:val="28"/>
          <w:szCs w:val="28"/>
        </w:rPr>
      </w:pPr>
    </w:p>
    <w:p w14:paraId="56D0C45C" w14:textId="2209E832" w:rsidR="00241AA5" w:rsidRDefault="00241AA5" w:rsidP="0094589C">
      <w:pPr>
        <w:rPr>
          <w:sz w:val="28"/>
          <w:szCs w:val="28"/>
        </w:rPr>
      </w:pPr>
    </w:p>
    <w:p w14:paraId="711D99C8" w14:textId="17A182C6" w:rsidR="00241AA5" w:rsidRDefault="00241AA5" w:rsidP="0094589C">
      <w:pPr>
        <w:rPr>
          <w:sz w:val="28"/>
          <w:szCs w:val="28"/>
        </w:rPr>
      </w:pPr>
    </w:p>
    <w:p w14:paraId="2A2295CF" w14:textId="0BDA02AA" w:rsidR="00241AA5" w:rsidRDefault="00241AA5" w:rsidP="0094589C">
      <w:pPr>
        <w:rPr>
          <w:sz w:val="28"/>
          <w:szCs w:val="28"/>
        </w:rPr>
      </w:pPr>
    </w:p>
    <w:p w14:paraId="45A4ECC7" w14:textId="631C70E6" w:rsidR="00241AA5" w:rsidRDefault="00241AA5" w:rsidP="0094589C">
      <w:pPr>
        <w:rPr>
          <w:sz w:val="28"/>
          <w:szCs w:val="28"/>
        </w:rPr>
      </w:pPr>
    </w:p>
    <w:p w14:paraId="552402E4" w14:textId="77777777" w:rsidR="00241AA5" w:rsidRPr="0094589C" w:rsidRDefault="00241AA5" w:rsidP="0094589C">
      <w:pPr>
        <w:rPr>
          <w:sz w:val="28"/>
          <w:szCs w:val="28"/>
        </w:rPr>
      </w:pPr>
    </w:p>
    <w:p w14:paraId="247CE7EE" w14:textId="1ED2DB1E" w:rsidR="00CC449D" w:rsidRDefault="00CC449D" w:rsidP="00CC449D">
      <w:pPr>
        <w:pStyle w:val="ListParagraph"/>
        <w:numPr>
          <w:ilvl w:val="0"/>
          <w:numId w:val="2"/>
        </w:numPr>
        <w:rPr>
          <w:sz w:val="28"/>
          <w:szCs w:val="28"/>
        </w:rPr>
      </w:pPr>
      <w:r w:rsidRPr="00E5392C">
        <w:rPr>
          <w:b/>
          <w:sz w:val="28"/>
          <w:szCs w:val="28"/>
        </w:rPr>
        <w:lastRenderedPageBreak/>
        <w:t>Logiciel Gest</w:t>
      </w:r>
      <w:r w:rsidR="00310DB9">
        <w:rPr>
          <w:b/>
          <w:sz w:val="28"/>
          <w:szCs w:val="28"/>
        </w:rPr>
        <w:t>ion</w:t>
      </w:r>
      <w:r w:rsidRPr="00E5392C">
        <w:rPr>
          <w:b/>
          <w:sz w:val="28"/>
          <w:szCs w:val="28"/>
        </w:rPr>
        <w:t xml:space="preserve"> </w:t>
      </w:r>
      <w:r w:rsidR="00241AA5" w:rsidRPr="00E5392C">
        <w:rPr>
          <w:b/>
          <w:sz w:val="28"/>
          <w:szCs w:val="28"/>
        </w:rPr>
        <w:t>Parc :</w:t>
      </w:r>
      <w:r w:rsidRPr="00E5392C">
        <w:rPr>
          <w:sz w:val="28"/>
          <w:szCs w:val="28"/>
        </w:rPr>
        <w:t xml:space="preserve"> ce module permet de gérer les parcs d'équipements et les infrastructures de l'entreprise. Il comprend des fonctionnalités pour suivre les mouvements, les entretiens et les réparations des équipements.</w:t>
      </w:r>
    </w:p>
    <w:p w14:paraId="66DA4A35" w14:textId="77777777" w:rsidR="006A2D65" w:rsidRDefault="006A2D65" w:rsidP="006A2D65">
      <w:pPr>
        <w:pStyle w:val="ListParagraph"/>
        <w:numPr>
          <w:ilvl w:val="0"/>
          <w:numId w:val="3"/>
        </w:numPr>
        <w:rPr>
          <w:sz w:val="28"/>
          <w:szCs w:val="28"/>
        </w:rPr>
      </w:pPr>
      <w:r w:rsidRPr="006A2D65">
        <w:rPr>
          <w:sz w:val="28"/>
          <w:szCs w:val="28"/>
        </w:rPr>
        <w:t>Gestion de l'inventaire : permet de stocker et de gérer l'inventaire des équipements et des infrastructures</w:t>
      </w:r>
    </w:p>
    <w:p w14:paraId="5F5DCEA9" w14:textId="77777777" w:rsidR="006A2D65" w:rsidRDefault="006A2D65" w:rsidP="006A2D65">
      <w:pPr>
        <w:pStyle w:val="ListParagraph"/>
        <w:numPr>
          <w:ilvl w:val="0"/>
          <w:numId w:val="3"/>
        </w:numPr>
        <w:rPr>
          <w:sz w:val="28"/>
          <w:szCs w:val="28"/>
        </w:rPr>
      </w:pPr>
      <w:r w:rsidRPr="006A2D65">
        <w:rPr>
          <w:sz w:val="28"/>
          <w:szCs w:val="28"/>
        </w:rPr>
        <w:t>Gestion des calendriers de maintenance : permet de planifier les tâches de maintenance préventive pour chaque équipement ou infrastructure, et de suivre leur exécution</w:t>
      </w:r>
    </w:p>
    <w:p w14:paraId="2CCE0974" w14:textId="77777777" w:rsidR="006A2D65" w:rsidRDefault="006A2D65" w:rsidP="006A2D65">
      <w:pPr>
        <w:pStyle w:val="ListParagraph"/>
        <w:numPr>
          <w:ilvl w:val="0"/>
          <w:numId w:val="3"/>
        </w:numPr>
        <w:rPr>
          <w:sz w:val="28"/>
          <w:szCs w:val="28"/>
        </w:rPr>
      </w:pPr>
      <w:r w:rsidRPr="006A2D65">
        <w:rPr>
          <w:sz w:val="28"/>
          <w:szCs w:val="28"/>
        </w:rPr>
        <w:t>Gestion des demandes d'interventions : permet aux utilisateurs de signaler les problèmes ou les pannes liées aux équipements ou aux infrastructures, et de suivre leur résolution</w:t>
      </w:r>
    </w:p>
    <w:p w14:paraId="774D7BBB" w14:textId="77777777" w:rsidR="006A2D65" w:rsidRDefault="006A2D65" w:rsidP="006A2D65">
      <w:pPr>
        <w:pStyle w:val="ListParagraph"/>
        <w:numPr>
          <w:ilvl w:val="0"/>
          <w:numId w:val="3"/>
        </w:numPr>
        <w:rPr>
          <w:sz w:val="28"/>
          <w:szCs w:val="28"/>
        </w:rPr>
      </w:pPr>
      <w:r w:rsidRPr="006A2D65">
        <w:rPr>
          <w:sz w:val="28"/>
          <w:szCs w:val="28"/>
        </w:rPr>
        <w:t>Gestion des coûts : permet de suivre les coûts d'acquisition, d'entretien et de remplacement des équipements et des infrastructures</w:t>
      </w:r>
    </w:p>
    <w:p w14:paraId="7290B7E8" w14:textId="77777777" w:rsidR="006A2D65" w:rsidRDefault="006A2D65" w:rsidP="006A2D65">
      <w:pPr>
        <w:pStyle w:val="ListParagraph"/>
        <w:numPr>
          <w:ilvl w:val="0"/>
          <w:numId w:val="3"/>
        </w:numPr>
        <w:rPr>
          <w:sz w:val="28"/>
          <w:szCs w:val="28"/>
        </w:rPr>
      </w:pPr>
      <w:r w:rsidRPr="006A2D65">
        <w:rPr>
          <w:sz w:val="28"/>
          <w:szCs w:val="28"/>
        </w:rPr>
        <w:t>Gestion des fournisseurs : permet de stocker et de gérer les informations des fournisseurs d'équipements et d'infrastructures, ainsi que leurs contrats et leurs factures</w:t>
      </w:r>
    </w:p>
    <w:p w14:paraId="34EC2C9A" w14:textId="77777777" w:rsidR="006A2D65" w:rsidRDefault="006A2D65" w:rsidP="006A2D65">
      <w:pPr>
        <w:pStyle w:val="ListParagraph"/>
        <w:numPr>
          <w:ilvl w:val="0"/>
          <w:numId w:val="3"/>
        </w:numPr>
        <w:rPr>
          <w:sz w:val="28"/>
          <w:szCs w:val="28"/>
        </w:rPr>
      </w:pPr>
      <w:r w:rsidRPr="006A2D65">
        <w:rPr>
          <w:sz w:val="28"/>
          <w:szCs w:val="28"/>
        </w:rPr>
        <w:t>Gestion des indicateurs de performance : permet de suivre les indicateurs clés de performance de la gestion du parc d'équipements et d'infrastructures, et de générer des rapports de performance</w:t>
      </w:r>
    </w:p>
    <w:p w14:paraId="6377EA62" w14:textId="77777777" w:rsidR="0094589C" w:rsidRDefault="0094589C" w:rsidP="0094589C">
      <w:pPr>
        <w:rPr>
          <w:sz w:val="28"/>
          <w:szCs w:val="28"/>
        </w:rPr>
      </w:pPr>
    </w:p>
    <w:p w14:paraId="0A6794A9" w14:textId="618FCEC6" w:rsidR="0094589C" w:rsidRDefault="0094589C" w:rsidP="0094589C">
      <w:pPr>
        <w:rPr>
          <w:sz w:val="28"/>
          <w:szCs w:val="28"/>
        </w:rPr>
      </w:pPr>
    </w:p>
    <w:p w14:paraId="64FC7BFC" w14:textId="452D6EA1" w:rsidR="00241AA5" w:rsidRDefault="00241AA5" w:rsidP="0094589C">
      <w:pPr>
        <w:rPr>
          <w:sz w:val="28"/>
          <w:szCs w:val="28"/>
        </w:rPr>
      </w:pPr>
    </w:p>
    <w:p w14:paraId="7AF9E888" w14:textId="605AA5A3" w:rsidR="00241AA5" w:rsidRDefault="00241AA5" w:rsidP="0094589C">
      <w:pPr>
        <w:rPr>
          <w:sz w:val="28"/>
          <w:szCs w:val="28"/>
        </w:rPr>
      </w:pPr>
    </w:p>
    <w:p w14:paraId="10913E5A" w14:textId="2F11B7E5" w:rsidR="00241AA5" w:rsidRDefault="00241AA5" w:rsidP="0094589C">
      <w:pPr>
        <w:rPr>
          <w:sz w:val="28"/>
          <w:szCs w:val="28"/>
        </w:rPr>
      </w:pPr>
    </w:p>
    <w:p w14:paraId="55C8A4AE" w14:textId="0D6294E9" w:rsidR="00241AA5" w:rsidRDefault="00241AA5" w:rsidP="0094589C">
      <w:pPr>
        <w:rPr>
          <w:sz w:val="28"/>
          <w:szCs w:val="28"/>
        </w:rPr>
      </w:pPr>
    </w:p>
    <w:p w14:paraId="19F75F20" w14:textId="4209161B" w:rsidR="00241AA5" w:rsidRDefault="00241AA5" w:rsidP="0094589C">
      <w:pPr>
        <w:rPr>
          <w:sz w:val="28"/>
          <w:szCs w:val="28"/>
        </w:rPr>
      </w:pPr>
    </w:p>
    <w:p w14:paraId="71A1EE96" w14:textId="77777777" w:rsidR="00241AA5" w:rsidRPr="0094589C" w:rsidRDefault="00241AA5" w:rsidP="0094589C">
      <w:pPr>
        <w:rPr>
          <w:sz w:val="28"/>
          <w:szCs w:val="28"/>
        </w:rPr>
      </w:pPr>
    </w:p>
    <w:p w14:paraId="42BECFD1" w14:textId="6D4734CC" w:rsidR="00CC449D" w:rsidRDefault="00CC449D" w:rsidP="00CC449D">
      <w:pPr>
        <w:pStyle w:val="ListParagraph"/>
        <w:numPr>
          <w:ilvl w:val="0"/>
          <w:numId w:val="2"/>
        </w:numPr>
        <w:rPr>
          <w:sz w:val="28"/>
          <w:szCs w:val="28"/>
        </w:rPr>
      </w:pPr>
      <w:r w:rsidRPr="00E5392C">
        <w:rPr>
          <w:b/>
          <w:sz w:val="28"/>
          <w:szCs w:val="28"/>
        </w:rPr>
        <w:lastRenderedPageBreak/>
        <w:t>Logiciel Gest</w:t>
      </w:r>
      <w:r w:rsidR="00310DB9">
        <w:rPr>
          <w:b/>
          <w:sz w:val="28"/>
          <w:szCs w:val="28"/>
        </w:rPr>
        <w:t>ion</w:t>
      </w:r>
      <w:r w:rsidRPr="00E5392C">
        <w:rPr>
          <w:b/>
          <w:sz w:val="28"/>
          <w:szCs w:val="28"/>
        </w:rPr>
        <w:t xml:space="preserve"> </w:t>
      </w:r>
      <w:r w:rsidR="00241AA5" w:rsidRPr="00E5392C">
        <w:rPr>
          <w:b/>
          <w:sz w:val="28"/>
          <w:szCs w:val="28"/>
        </w:rPr>
        <w:t>Projet</w:t>
      </w:r>
      <w:r w:rsidR="00241AA5" w:rsidRPr="00E5392C">
        <w:rPr>
          <w:sz w:val="28"/>
          <w:szCs w:val="28"/>
        </w:rPr>
        <w:t xml:space="preserve"> :</w:t>
      </w:r>
      <w:r w:rsidRPr="00E5392C">
        <w:rPr>
          <w:sz w:val="28"/>
          <w:szCs w:val="28"/>
        </w:rPr>
        <w:t xml:space="preserve"> ce module est dédié à la gestion de projets. Il permet de structurer et d'optimiser les projets, de gérer les tâches, les délais, les budgets et les risques tout au long du cycle de vie des projets.</w:t>
      </w:r>
    </w:p>
    <w:p w14:paraId="2D375626" w14:textId="77777777" w:rsidR="006A2D65" w:rsidRDefault="006A2D65" w:rsidP="006A2D65">
      <w:pPr>
        <w:pStyle w:val="ListParagraph"/>
        <w:numPr>
          <w:ilvl w:val="0"/>
          <w:numId w:val="3"/>
        </w:numPr>
        <w:rPr>
          <w:sz w:val="28"/>
          <w:szCs w:val="28"/>
        </w:rPr>
      </w:pPr>
      <w:r w:rsidRPr="006A2D65">
        <w:rPr>
          <w:sz w:val="28"/>
          <w:szCs w:val="28"/>
        </w:rPr>
        <w:t>Gestion des tâches et des activités : permet de définir les tâches et les activités nécessaires pour réaliser le projet, d'assigner des responsables et des échéances, et de suivre leur avancement</w:t>
      </w:r>
    </w:p>
    <w:p w14:paraId="3EF0C5BF" w14:textId="77777777" w:rsidR="006A2D65" w:rsidRDefault="006A2D65" w:rsidP="006A2D65">
      <w:pPr>
        <w:pStyle w:val="ListParagraph"/>
        <w:numPr>
          <w:ilvl w:val="0"/>
          <w:numId w:val="3"/>
        </w:numPr>
        <w:rPr>
          <w:sz w:val="28"/>
          <w:szCs w:val="28"/>
        </w:rPr>
      </w:pPr>
      <w:r w:rsidRPr="006A2D65">
        <w:rPr>
          <w:sz w:val="28"/>
          <w:szCs w:val="28"/>
        </w:rPr>
        <w:t>Gestion des ressources : permet de gérer les ressources humaines, matérielles et financières nécessaires pour réaliser le projet</w:t>
      </w:r>
    </w:p>
    <w:p w14:paraId="35DF1757" w14:textId="77777777" w:rsidR="006A2D65" w:rsidRDefault="006A2D65" w:rsidP="006A2D65">
      <w:pPr>
        <w:pStyle w:val="ListParagraph"/>
        <w:numPr>
          <w:ilvl w:val="0"/>
          <w:numId w:val="3"/>
        </w:numPr>
        <w:rPr>
          <w:sz w:val="28"/>
          <w:szCs w:val="28"/>
        </w:rPr>
      </w:pPr>
      <w:r w:rsidRPr="006A2D65">
        <w:rPr>
          <w:sz w:val="28"/>
          <w:szCs w:val="28"/>
        </w:rPr>
        <w:t>Gestion des risques : permet de définir les risques potentiels liés au projet, de les évaluer et de proposer des solutions pour les minimiser ou les éliminer</w:t>
      </w:r>
    </w:p>
    <w:p w14:paraId="4A8F2E1C" w14:textId="77777777" w:rsidR="006A2D65" w:rsidRDefault="006A2D65" w:rsidP="006A2D65">
      <w:pPr>
        <w:pStyle w:val="ListParagraph"/>
        <w:numPr>
          <w:ilvl w:val="0"/>
          <w:numId w:val="3"/>
        </w:numPr>
        <w:rPr>
          <w:sz w:val="28"/>
          <w:szCs w:val="28"/>
        </w:rPr>
      </w:pPr>
      <w:r w:rsidRPr="006A2D65">
        <w:rPr>
          <w:sz w:val="28"/>
          <w:szCs w:val="28"/>
        </w:rPr>
        <w:t>Gestion des budgets : permet de suivre les coûts liés au projet et de les comparer avec le budget prévu</w:t>
      </w:r>
    </w:p>
    <w:p w14:paraId="71E8C947" w14:textId="77777777" w:rsidR="006A2D65" w:rsidRDefault="006A2D65" w:rsidP="006A2D65">
      <w:pPr>
        <w:pStyle w:val="ListParagraph"/>
        <w:numPr>
          <w:ilvl w:val="0"/>
          <w:numId w:val="3"/>
        </w:numPr>
        <w:rPr>
          <w:sz w:val="28"/>
          <w:szCs w:val="28"/>
        </w:rPr>
      </w:pPr>
      <w:r w:rsidRPr="006A2D65">
        <w:rPr>
          <w:sz w:val="28"/>
          <w:szCs w:val="28"/>
        </w:rPr>
        <w:t>Gestion des calendriers : permet de planifier les différentes phases du projet et de suivre leur avancement</w:t>
      </w:r>
    </w:p>
    <w:p w14:paraId="0A7E9238" w14:textId="77777777" w:rsidR="006A2D65" w:rsidRDefault="006A2D65" w:rsidP="006A2D65">
      <w:pPr>
        <w:pStyle w:val="ListParagraph"/>
        <w:numPr>
          <w:ilvl w:val="0"/>
          <w:numId w:val="3"/>
        </w:numPr>
        <w:rPr>
          <w:sz w:val="28"/>
          <w:szCs w:val="28"/>
        </w:rPr>
      </w:pPr>
      <w:r w:rsidRPr="006A2D65">
        <w:rPr>
          <w:sz w:val="28"/>
          <w:szCs w:val="28"/>
        </w:rPr>
        <w:t>Gestion des documents : permet de stocker et de gérer les documents liés au projet (contrats, plans, rapports, etc.)</w:t>
      </w:r>
    </w:p>
    <w:p w14:paraId="34BC37B3" w14:textId="77777777" w:rsidR="006A2D65" w:rsidRDefault="006A2D65" w:rsidP="006A2D65">
      <w:pPr>
        <w:pStyle w:val="ListParagraph"/>
        <w:numPr>
          <w:ilvl w:val="0"/>
          <w:numId w:val="3"/>
        </w:numPr>
        <w:rPr>
          <w:sz w:val="28"/>
          <w:szCs w:val="28"/>
        </w:rPr>
      </w:pPr>
      <w:r w:rsidRPr="006A2D65">
        <w:rPr>
          <w:sz w:val="28"/>
          <w:szCs w:val="28"/>
        </w:rPr>
        <w:t xml:space="preserve">Gestion des rapports : permet de générer des rapports sur l'avancement du projet, les coûts, les risques, </w:t>
      </w:r>
      <w:proofErr w:type="spellStart"/>
      <w:r w:rsidRPr="006A2D65">
        <w:rPr>
          <w:sz w:val="28"/>
          <w:szCs w:val="28"/>
        </w:rPr>
        <w:t>et</w:t>
      </w:r>
      <w:r>
        <w:rPr>
          <w:sz w:val="28"/>
          <w:szCs w:val="28"/>
        </w:rPr>
        <w:t>c</w:t>
      </w:r>
      <w:proofErr w:type="spellEnd"/>
    </w:p>
    <w:p w14:paraId="33B1A133" w14:textId="6C4AD618" w:rsidR="0094589C" w:rsidRDefault="0094589C" w:rsidP="0094589C">
      <w:pPr>
        <w:rPr>
          <w:sz w:val="28"/>
          <w:szCs w:val="28"/>
        </w:rPr>
      </w:pPr>
    </w:p>
    <w:p w14:paraId="0E043C40" w14:textId="53881B85" w:rsidR="00241AA5" w:rsidRDefault="00241AA5" w:rsidP="0094589C">
      <w:pPr>
        <w:rPr>
          <w:sz w:val="28"/>
          <w:szCs w:val="28"/>
        </w:rPr>
      </w:pPr>
    </w:p>
    <w:p w14:paraId="2794A6F8" w14:textId="0CD62FEB" w:rsidR="00241AA5" w:rsidRDefault="00241AA5" w:rsidP="0094589C">
      <w:pPr>
        <w:rPr>
          <w:sz w:val="28"/>
          <w:szCs w:val="28"/>
        </w:rPr>
      </w:pPr>
    </w:p>
    <w:p w14:paraId="0FF90A37" w14:textId="60098A2A" w:rsidR="00241AA5" w:rsidRDefault="00241AA5" w:rsidP="0094589C">
      <w:pPr>
        <w:rPr>
          <w:sz w:val="28"/>
          <w:szCs w:val="28"/>
        </w:rPr>
      </w:pPr>
    </w:p>
    <w:p w14:paraId="69065136" w14:textId="32666A4C" w:rsidR="00241AA5" w:rsidRDefault="00241AA5" w:rsidP="0094589C">
      <w:pPr>
        <w:rPr>
          <w:sz w:val="28"/>
          <w:szCs w:val="28"/>
        </w:rPr>
      </w:pPr>
    </w:p>
    <w:p w14:paraId="1E08ABBF" w14:textId="4DB17276" w:rsidR="00241AA5" w:rsidRDefault="00241AA5" w:rsidP="0094589C">
      <w:pPr>
        <w:rPr>
          <w:sz w:val="28"/>
          <w:szCs w:val="28"/>
        </w:rPr>
      </w:pPr>
    </w:p>
    <w:p w14:paraId="2B80FBED" w14:textId="0E4D6B86" w:rsidR="00241AA5" w:rsidRDefault="00241AA5" w:rsidP="0094589C">
      <w:pPr>
        <w:rPr>
          <w:sz w:val="28"/>
          <w:szCs w:val="28"/>
        </w:rPr>
      </w:pPr>
    </w:p>
    <w:p w14:paraId="4B229E8A" w14:textId="0A28EA14" w:rsidR="00241AA5" w:rsidRDefault="00241AA5" w:rsidP="0094589C">
      <w:pPr>
        <w:rPr>
          <w:sz w:val="28"/>
          <w:szCs w:val="28"/>
        </w:rPr>
      </w:pPr>
    </w:p>
    <w:p w14:paraId="279F1EEC" w14:textId="77777777" w:rsidR="00241AA5" w:rsidRPr="0094589C" w:rsidRDefault="00241AA5" w:rsidP="0094589C">
      <w:pPr>
        <w:rPr>
          <w:sz w:val="28"/>
          <w:szCs w:val="28"/>
        </w:rPr>
      </w:pPr>
    </w:p>
    <w:p w14:paraId="4081ECD5" w14:textId="1DA85CFC" w:rsidR="00CC449D" w:rsidRDefault="00CC449D" w:rsidP="00CC449D">
      <w:pPr>
        <w:pStyle w:val="ListParagraph"/>
        <w:numPr>
          <w:ilvl w:val="0"/>
          <w:numId w:val="2"/>
        </w:numPr>
        <w:rPr>
          <w:sz w:val="28"/>
          <w:szCs w:val="28"/>
        </w:rPr>
      </w:pPr>
      <w:r w:rsidRPr="00E5392C">
        <w:rPr>
          <w:b/>
          <w:sz w:val="28"/>
          <w:szCs w:val="28"/>
        </w:rPr>
        <w:lastRenderedPageBreak/>
        <w:t xml:space="preserve">Logiciel </w:t>
      </w:r>
      <w:r w:rsidR="00241AA5" w:rsidRPr="00E5392C">
        <w:rPr>
          <w:b/>
          <w:sz w:val="28"/>
          <w:szCs w:val="28"/>
        </w:rPr>
        <w:t>CRM :</w:t>
      </w:r>
      <w:r w:rsidRPr="00E5392C">
        <w:rPr>
          <w:b/>
          <w:sz w:val="28"/>
          <w:szCs w:val="28"/>
        </w:rPr>
        <w:t xml:space="preserve"> </w:t>
      </w:r>
      <w:r w:rsidRPr="00E5392C">
        <w:rPr>
          <w:sz w:val="28"/>
          <w:szCs w:val="28"/>
        </w:rPr>
        <w:t>ce module est dédié à la gestion des activités commerciales de l'entreprise. Il permet de gérer les leads, les contacts, les opportunités, les offres et les contrats.</w:t>
      </w:r>
    </w:p>
    <w:p w14:paraId="53676FE9" w14:textId="77777777" w:rsidR="00A20424" w:rsidRDefault="00A20424" w:rsidP="00A20424">
      <w:pPr>
        <w:pStyle w:val="ListParagraph"/>
        <w:numPr>
          <w:ilvl w:val="0"/>
          <w:numId w:val="3"/>
        </w:numPr>
        <w:rPr>
          <w:sz w:val="28"/>
          <w:szCs w:val="28"/>
        </w:rPr>
      </w:pPr>
      <w:r w:rsidRPr="00A20424">
        <w:rPr>
          <w:sz w:val="28"/>
          <w:szCs w:val="28"/>
        </w:rPr>
        <w:t>Gestion des contacts : permet de stocker et de gérer les informations relatives aux contacts de l'entreprise (clients, prospects, partenaires, etc.)</w:t>
      </w:r>
    </w:p>
    <w:p w14:paraId="423D10E4" w14:textId="77777777" w:rsidR="00A20424" w:rsidRDefault="00A20424" w:rsidP="00A20424">
      <w:pPr>
        <w:pStyle w:val="ListParagraph"/>
        <w:numPr>
          <w:ilvl w:val="0"/>
          <w:numId w:val="3"/>
        </w:numPr>
        <w:rPr>
          <w:sz w:val="28"/>
          <w:szCs w:val="28"/>
        </w:rPr>
      </w:pPr>
      <w:r w:rsidRPr="00A20424">
        <w:rPr>
          <w:sz w:val="28"/>
          <w:szCs w:val="28"/>
        </w:rPr>
        <w:t>Gestion des opportunités : permet de suivre les opportunités de vente et d'en mesurer le potentiel</w:t>
      </w:r>
    </w:p>
    <w:p w14:paraId="3BBDCD1A" w14:textId="77777777" w:rsidR="00A20424" w:rsidRDefault="00A20424" w:rsidP="00A20424">
      <w:pPr>
        <w:pStyle w:val="ListParagraph"/>
        <w:numPr>
          <w:ilvl w:val="0"/>
          <w:numId w:val="3"/>
        </w:numPr>
        <w:rPr>
          <w:sz w:val="28"/>
          <w:szCs w:val="28"/>
        </w:rPr>
      </w:pPr>
      <w:r w:rsidRPr="00A20424">
        <w:rPr>
          <w:sz w:val="28"/>
          <w:szCs w:val="28"/>
        </w:rPr>
        <w:t>Gestion des ventes : permet de gérer les étapes du cycle de vente (prospection, qualification, proposition commerciale, négociation, conclusion de vente)</w:t>
      </w:r>
    </w:p>
    <w:p w14:paraId="7B7222DA" w14:textId="77777777" w:rsidR="00A20424" w:rsidRDefault="00A20424" w:rsidP="00A20424">
      <w:pPr>
        <w:pStyle w:val="ListParagraph"/>
        <w:numPr>
          <w:ilvl w:val="0"/>
          <w:numId w:val="3"/>
        </w:numPr>
        <w:rPr>
          <w:sz w:val="28"/>
          <w:szCs w:val="28"/>
        </w:rPr>
      </w:pPr>
      <w:r w:rsidRPr="00A20424">
        <w:rPr>
          <w:sz w:val="28"/>
          <w:szCs w:val="28"/>
        </w:rPr>
        <w:t>Gestion des campagnes marketing : permet de planifier et de suivre les campagnes marketing (e-mailing, réseaux sociaux, publicité en ligne, etc.)</w:t>
      </w:r>
    </w:p>
    <w:p w14:paraId="64AFFF2D" w14:textId="77777777" w:rsidR="00A20424" w:rsidRDefault="00A20424" w:rsidP="00A20424">
      <w:pPr>
        <w:pStyle w:val="ListParagraph"/>
        <w:numPr>
          <w:ilvl w:val="0"/>
          <w:numId w:val="3"/>
        </w:numPr>
        <w:rPr>
          <w:sz w:val="28"/>
          <w:szCs w:val="28"/>
        </w:rPr>
      </w:pPr>
      <w:r w:rsidRPr="00A20424">
        <w:rPr>
          <w:sz w:val="28"/>
          <w:szCs w:val="28"/>
        </w:rPr>
        <w:t>Gestion du support client : permet de gérer les demandes de support client (réclamation, incident technique, question, etc.)</w:t>
      </w:r>
    </w:p>
    <w:p w14:paraId="4EDD5676" w14:textId="77777777" w:rsidR="00A20424" w:rsidRPr="00E5392C" w:rsidRDefault="00A20424" w:rsidP="00A20424">
      <w:pPr>
        <w:pStyle w:val="ListParagraph"/>
        <w:numPr>
          <w:ilvl w:val="0"/>
          <w:numId w:val="3"/>
        </w:numPr>
        <w:rPr>
          <w:sz w:val="28"/>
          <w:szCs w:val="28"/>
        </w:rPr>
      </w:pPr>
      <w:r w:rsidRPr="00A20424">
        <w:rPr>
          <w:sz w:val="28"/>
          <w:szCs w:val="28"/>
        </w:rPr>
        <w:t xml:space="preserve">Analyse et </w:t>
      </w:r>
      <w:proofErr w:type="spellStart"/>
      <w:r w:rsidRPr="00A20424">
        <w:rPr>
          <w:sz w:val="28"/>
          <w:szCs w:val="28"/>
        </w:rPr>
        <w:t>reporting</w:t>
      </w:r>
      <w:proofErr w:type="spellEnd"/>
      <w:r w:rsidRPr="00A20424">
        <w:rPr>
          <w:sz w:val="28"/>
          <w:szCs w:val="28"/>
        </w:rPr>
        <w:t xml:space="preserve"> : permet de suivre les performances de l'entreprise en termes de vente, de marketing et de satisfaction client</w:t>
      </w:r>
    </w:p>
    <w:sectPr w:rsidR="00A20424" w:rsidRPr="00E539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EC04" w14:textId="77777777" w:rsidR="0038127F" w:rsidRDefault="0038127F" w:rsidP="00241AA5">
      <w:pPr>
        <w:spacing w:after="0" w:line="240" w:lineRule="auto"/>
      </w:pPr>
      <w:r>
        <w:separator/>
      </w:r>
    </w:p>
  </w:endnote>
  <w:endnote w:type="continuationSeparator" w:id="0">
    <w:p w14:paraId="2CC41CEF" w14:textId="77777777" w:rsidR="0038127F" w:rsidRDefault="0038127F" w:rsidP="0024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E605" w14:textId="77777777" w:rsidR="0038127F" w:rsidRDefault="0038127F" w:rsidP="00241AA5">
      <w:pPr>
        <w:spacing w:after="0" w:line="240" w:lineRule="auto"/>
      </w:pPr>
      <w:r>
        <w:separator/>
      </w:r>
    </w:p>
  </w:footnote>
  <w:footnote w:type="continuationSeparator" w:id="0">
    <w:p w14:paraId="5D98E33C" w14:textId="77777777" w:rsidR="0038127F" w:rsidRDefault="0038127F" w:rsidP="00241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BD5A" w14:textId="56502782" w:rsidR="00241AA5" w:rsidRDefault="00241AA5">
    <w:pPr>
      <w:pStyle w:val="Header"/>
    </w:pPr>
    <w:r>
      <w:rPr>
        <w:noProof/>
      </w:rPr>
      <w:drawing>
        <wp:inline distT="0" distB="0" distL="0" distR="0" wp14:anchorId="5C08848F" wp14:editId="22F0607E">
          <wp:extent cx="1763193" cy="982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69754" cy="986638"/>
                  </a:xfrm>
                  <a:prstGeom prst="rect">
                    <a:avLst/>
                  </a:prstGeom>
                </pic:spPr>
              </pic:pic>
            </a:graphicData>
          </a:graphic>
        </wp:inline>
      </w:drawing>
    </w:r>
  </w:p>
  <w:p w14:paraId="0B3374D6" w14:textId="77777777" w:rsidR="00241AA5" w:rsidRDefault="00241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811"/>
    <w:multiLevelType w:val="hybridMultilevel"/>
    <w:tmpl w:val="D8D870DA"/>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A2D2EF4"/>
    <w:multiLevelType w:val="hybridMultilevel"/>
    <w:tmpl w:val="63CAB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5E6EAB"/>
    <w:multiLevelType w:val="hybridMultilevel"/>
    <w:tmpl w:val="A270444A"/>
    <w:lvl w:ilvl="0" w:tplc="63E6E0CC">
      <w:numFmt w:val="bullet"/>
      <w:lvlText w:val=""/>
      <w:lvlJc w:val="left"/>
      <w:pPr>
        <w:ind w:left="1440" w:hanging="360"/>
      </w:pPr>
      <w:rPr>
        <w:rFonts w:ascii="Wingdings" w:eastAsiaTheme="minorHAnsi" w:hAnsi="Wingdings" w:cstheme="minorBidi" w:hint="default"/>
        <w:b/>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178808448">
    <w:abstractNumId w:val="1"/>
  </w:num>
  <w:num w:numId="2" w16cid:durableId="167907332">
    <w:abstractNumId w:val="0"/>
  </w:num>
  <w:num w:numId="3" w16cid:durableId="676662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DC"/>
    <w:rsid w:val="00241AA5"/>
    <w:rsid w:val="00310DB9"/>
    <w:rsid w:val="0038127F"/>
    <w:rsid w:val="006A2D65"/>
    <w:rsid w:val="0081348B"/>
    <w:rsid w:val="0094589C"/>
    <w:rsid w:val="00A20424"/>
    <w:rsid w:val="00A25DD4"/>
    <w:rsid w:val="00CC449D"/>
    <w:rsid w:val="00D80FC0"/>
    <w:rsid w:val="00DD41DC"/>
    <w:rsid w:val="00E5392C"/>
    <w:rsid w:val="00F46424"/>
    <w:rsid w:val="00F94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905C2"/>
  <w15:chartTrackingRefBased/>
  <w15:docId w15:val="{8F35A95F-823F-4466-A80B-3B66407E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9D"/>
    <w:pPr>
      <w:ind w:left="720"/>
      <w:contextualSpacing/>
    </w:pPr>
  </w:style>
  <w:style w:type="paragraph" w:styleId="Header">
    <w:name w:val="header"/>
    <w:basedOn w:val="Normal"/>
    <w:link w:val="HeaderChar"/>
    <w:uiPriority w:val="99"/>
    <w:unhideWhenUsed/>
    <w:rsid w:val="00241A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1AA5"/>
  </w:style>
  <w:style w:type="paragraph" w:styleId="Footer">
    <w:name w:val="footer"/>
    <w:basedOn w:val="Normal"/>
    <w:link w:val="FooterChar"/>
    <w:uiPriority w:val="99"/>
    <w:unhideWhenUsed/>
    <w:rsid w:val="00241A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13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1056</Words>
  <Characters>5812</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Dev Maroc</cp:lastModifiedBy>
  <cp:revision>11</cp:revision>
  <dcterms:created xsi:type="dcterms:W3CDTF">2023-03-01T09:23:00Z</dcterms:created>
  <dcterms:modified xsi:type="dcterms:W3CDTF">2023-03-03T14:14:00Z</dcterms:modified>
</cp:coreProperties>
</file>