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3" w:name="отчет"/>
    <w:p>
      <w:pPr>
        <w:pStyle w:val="Heading1"/>
      </w:pPr>
      <w:r>
        <w:t xml:space="preserve">1. ОТЧЕТ</w:t>
      </w:r>
    </w:p>
    <w:bookmarkStart w:id="20" w:name="по-лабораторной-работе-5"/>
    <w:p>
      <w:pPr>
        <w:pStyle w:val="Heading2"/>
      </w:pPr>
      <w:r>
        <w:t xml:space="preserve">1.1 по лабораторной работе №5</w:t>
      </w:r>
    </w:p>
    <w:bookmarkEnd w:id="20"/>
    <w:bookmarkStart w:id="21" w:name="X79079675887403da976fe214e1bd2df389e4e50"/>
    <w:p>
      <w:pPr>
        <w:pStyle w:val="Heading2"/>
      </w:pPr>
      <w:r>
        <w:t xml:space="preserve">1.2</w:t>
      </w:r>
      <w:r>
        <w:t xml:space="preserve"> </w:t>
      </w:r>
      <w:r>
        <w:t xml:space="preserve">“Основы работы с Midnight Commander (mc). Структура программы на языке ассемблера NASM. Системные вызовы в ОС GNU Linux”</w:t>
      </w:r>
    </w:p>
    <w:p>
      <w:pPr>
        <w:pStyle w:val="FirstParagraph"/>
      </w:pPr>
      <w:r>
        <w:rPr>
          <w:b/>
          <w:bCs/>
        </w:rPr>
        <w:t xml:space="preserve">Выполнил:</w:t>
      </w:r>
      <w:r>
        <w:t xml:space="preserve"> </w:t>
      </w:r>
      <w:r>
        <w:t xml:space="preserve">Нхари Хатим</w:t>
      </w:r>
      <w:r>
        <w:br/>
      </w:r>
      <w:r>
        <w:rPr>
          <w:b/>
          <w:bCs/>
        </w:rPr>
        <w:t xml:space="preserve">Группа:</w:t>
      </w:r>
      <w:r>
        <w:t xml:space="preserve"> </w:t>
      </w:r>
      <w:r>
        <w:t xml:space="preserve">НБИбд-03-25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18.01.2026</w:t>
      </w:r>
    </w:p>
    <w:p>
      <w:r>
        <w:pict>
          <v:rect style="width:0;height:1.5pt" o:hralign="center" o:hrstd="t" o:hr="t"/>
        </w:pict>
      </w:r>
    </w:p>
    <w:bookmarkEnd w:id="21"/>
    <w:bookmarkStart w:id="22" w:name="цель-работы"/>
    <w:p>
      <w:pPr>
        <w:pStyle w:val="Heading2"/>
      </w:pPr>
      <w:r>
        <w:t xml:space="preserve">1.3 1. Цель работы</w:t>
      </w:r>
    </w:p>
    <w:p>
      <w:pPr>
        <w:pStyle w:val="FirstParagraph"/>
      </w:pPr>
      <w:r>
        <w:t xml:space="preserve">Приобретение практических навыков работы в Midnight Commander. Освоение инструкций языка ассемблера mov и int.</w:t>
      </w:r>
    </w:p>
    <w:p>
      <w:r>
        <w:pict>
          <v:rect style="width:0;height:1.5pt" o:hralign="center" o:hrstd="t" o:hr="t"/>
        </w:pict>
      </w:r>
    </w:p>
    <w:bookmarkEnd w:id="22"/>
    <w:bookmarkStart w:id="83" w:name="выполнение-лабораторной-работы"/>
    <w:p>
      <w:pPr>
        <w:pStyle w:val="Heading2"/>
      </w:pPr>
      <w:r>
        <w:t xml:space="preserve">1.4 2. Выполнение лабораторной работы</w:t>
      </w:r>
    </w:p>
    <w:bookmarkStart w:id="26" w:name="запуск-midnight-commander"/>
    <w:p>
      <w:pPr>
        <w:pStyle w:val="Heading3"/>
      </w:pPr>
      <w:r>
        <w:t xml:space="preserve">1.4.1 2.1. Запуск Midnight Commander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ExtensionTok"/>
        </w:rPr>
        <w:t xml:space="preserve">mc</w:t>
      </w:r>
    </w:p>
    <w:p>
      <w:pPr>
        <w:pStyle w:val="FirstParagraph"/>
      </w:pPr>
      <w:r>
        <w:rPr>
          <w:b/>
          <w:bCs/>
        </w:rPr>
        <w:t xml:space="preserve">Скриншот 1:</w:t>
      </w:r>
      <w:r>
        <w:t xml:space="preserve"> </w:t>
      </w:r>
      <w:r>
        <w:drawing>
          <wp:inline>
            <wp:extent cx="5334000" cy="600765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/Pasted%20image%202026011905551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Midnight Commander (mc) - это файловый менеджер с текстовым интерфейсом, который позволяет удобно работать с файловой системой. После запуска открывается двухпанельный интерфейс для навигации по каталогам.</w:t>
      </w:r>
    </w:p>
    <w:p>
      <w:r>
        <w:pict>
          <v:rect style="width:0;height:1.5pt" o:hralign="center" o:hrstd="t" o:hr="t"/>
        </w:pict>
      </w:r>
    </w:p>
    <w:bookmarkEnd w:id="26"/>
    <w:bookmarkStart w:id="30" w:name="переход-в-рабочий-каталог"/>
    <w:p>
      <w:pPr>
        <w:pStyle w:val="Heading3"/>
      </w:pPr>
      <w:r>
        <w:t xml:space="preserve">1.4.2 2.2. Переход в рабочий каталог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Используя клавиши ↑, ↓ и Enter, перешел в каталог ~/work/arch-pc</w:t>
      </w:r>
    </w:p>
    <w:p>
      <w:pPr>
        <w:pStyle w:val="BodyText"/>
      </w:pPr>
      <w:r>
        <w:rPr>
          <w:b/>
          <w:bCs/>
        </w:rPr>
        <w:t xml:space="preserve">Скриншот 2:</w:t>
      </w:r>
      <w:r>
        <w:t xml:space="preserve"> </w:t>
      </w:r>
      <w:r>
        <w:drawing>
          <wp:inline>
            <wp:extent cx="5334000" cy="600765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/Pasted%20image%202026011905552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Комментарий:</w:t>
      </w:r>
      <w:r>
        <w:t xml:space="preserve"> </w:t>
      </w:r>
      <w:r>
        <w:t xml:space="preserve">Для навигации в Midnight Commander используются стрелки. Клавиша Enter позволяет войти в выделенный каталог. Клавиша Tab переключает между левой и правой панелями.</w:t>
      </w:r>
    </w:p>
    <w:p>
      <w:r>
        <w:pict>
          <v:rect style="width:0;height:1.5pt" o:hralign="center" o:hrstd="t" o:hr="t"/>
        </w:pict>
      </w:r>
    </w:p>
    <w:bookmarkEnd w:id="30"/>
    <w:bookmarkStart w:id="34" w:name="создание-каталога-lab05"/>
    <w:p>
      <w:pPr>
        <w:pStyle w:val="Heading3"/>
      </w:pPr>
      <w:r>
        <w:t xml:space="preserve">1.4.3 2.3. Создание каталога lab05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Нажал функциональную клавишу F7</w:t>
      </w:r>
      <w:r>
        <w:t xml:space="preserve"> </w:t>
      </w:r>
      <w:r>
        <w:t xml:space="preserve">- Ввел имя каталога: lab05</w:t>
      </w:r>
      <w:r>
        <w:t xml:space="preserve"> </w:t>
      </w:r>
      <w:r>
        <w:t xml:space="preserve">- Нажал Enter</w:t>
      </w:r>
    </w:p>
    <w:p>
      <w:pPr>
        <w:pStyle w:val="BodyText"/>
      </w:pPr>
      <w:r>
        <w:rPr>
          <w:b/>
          <w:bCs/>
        </w:rPr>
        <w:t xml:space="preserve">Скриншот 3:</w:t>
      </w:r>
      <w:r>
        <w:t xml:space="preserve"> </w:t>
      </w:r>
      <w:r>
        <w:drawing>
          <wp:inline>
            <wp:extent cx="5334000" cy="600765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/Pasted%20image%202026011905555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Функциональная клавиша F7 в Midnight Commander используется для создания нового каталога (директории). После нажатия F7 появляется диалоговое окно для ввода имени каталога.</w:t>
      </w:r>
    </w:p>
    <w:p>
      <w:r>
        <w:pict>
          <v:rect style="width:0;height:1.5pt" o:hralign="center" o:hrstd="t" o:hr="t"/>
        </w:pict>
      </w:r>
    </w:p>
    <w:bookmarkEnd w:id="34"/>
    <w:bookmarkStart w:id="38" w:name="переход-в-каталог-lab05"/>
    <w:p>
      <w:pPr>
        <w:pStyle w:val="Heading3"/>
      </w:pPr>
      <w:r>
        <w:t xml:space="preserve">1.4.4 2.4. Переход в каталог lab05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Выделил созданный каталог lab05</w:t>
      </w:r>
      <w:r>
        <w:t xml:space="preserve"> </w:t>
      </w:r>
      <w:r>
        <w:t xml:space="preserve">- Нажал Enter для входа в каталог</w:t>
      </w:r>
    </w:p>
    <w:p>
      <w:pPr>
        <w:pStyle w:val="BodyText"/>
      </w:pPr>
      <w:r>
        <w:rPr>
          <w:b/>
          <w:bCs/>
        </w:rPr>
        <w:t xml:space="preserve">Скриншот 4:</w:t>
      </w:r>
      <w:r>
        <w:t xml:space="preserve"> </w:t>
      </w:r>
      <w:r>
        <w:drawing>
          <wp:inline>
            <wp:extent cx="5334000" cy="600765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/Pasted%20image%202026011905560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После создания каталога перешел в него для дальнейшей работы.</w:t>
      </w:r>
    </w:p>
    <w:p>
      <w:r>
        <w:pict>
          <v:rect style="width:0;height:1.5pt" o:hralign="center" o:hrstd="t" o:hr="t"/>
        </w:pict>
      </w:r>
    </w:p>
    <w:bookmarkEnd w:id="38"/>
    <w:bookmarkStart w:id="42" w:name="создание-файла-lab5-1.asm"/>
    <w:p>
      <w:pPr>
        <w:pStyle w:val="Heading3"/>
      </w:pPr>
      <w:r>
        <w:t xml:space="preserve">1.4.5 2.5. Создание файла lab5-1.asm</w:t>
      </w:r>
    </w:p>
    <w:p>
      <w:pPr>
        <w:pStyle w:val="FirstParagraph"/>
      </w:pPr>
      <w:r>
        <w:rPr>
          <w:b/>
          <w:bCs/>
        </w:rPr>
        <w:t xml:space="preserve">Команда (в строке ввода mc):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lab5-1.asm</w:t>
      </w:r>
    </w:p>
    <w:p>
      <w:pPr>
        <w:pStyle w:val="FirstParagraph"/>
      </w:pPr>
      <w:r>
        <w:rPr>
          <w:b/>
          <w:bCs/>
        </w:rPr>
        <w:t xml:space="preserve">Скриншот 5:</w:t>
      </w:r>
      <w:r>
        <w:t xml:space="preserve"> </w:t>
      </w:r>
      <w:r>
        <w:drawing>
          <wp:inline>
            <wp:extent cx="5334000" cy="154783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/Pasted%20image%202026011905571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Команда touch создает пустой файл. В Midnight Commander можно использовать встроенную строку ввода для выполнения команд bash без выхода из файлового менеджера.</w:t>
      </w:r>
    </w:p>
    <w:p>
      <w:r>
        <w:pict>
          <v:rect style="width:0;height:1.5pt" o:hralign="center" o:hrstd="t" o:hr="t"/>
        </w:pict>
      </w:r>
    </w:p>
    <w:bookmarkEnd w:id="42"/>
    <w:bookmarkStart w:id="46" w:name="открытие-файла-для-редактирования"/>
    <w:p>
      <w:pPr>
        <w:pStyle w:val="Heading3"/>
      </w:pPr>
      <w:r>
        <w:t xml:space="preserve">1.4.6 2.6. Открытие файла для редактирования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Выделил файл lab5-1.asm</w:t>
      </w:r>
      <w:r>
        <w:t xml:space="preserve"> </w:t>
      </w:r>
      <w:r>
        <w:t xml:space="preserve">- Нажал функциональную клавишу F4</w:t>
      </w:r>
    </w:p>
    <w:p>
      <w:pPr>
        <w:pStyle w:val="BodyText"/>
      </w:pPr>
      <w:r>
        <w:rPr>
          <w:b/>
          <w:bCs/>
        </w:rPr>
        <w:t xml:space="preserve">Скриншот 6:</w:t>
      </w:r>
      <w:r>
        <w:t xml:space="preserve"> </w:t>
      </w:r>
      <w:r>
        <w:drawing>
          <wp:inline>
            <wp:extent cx="5334000" cy="60076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/Pasted%20image%202026011905573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Функциональная клавиша F4 открывает файл во встроенном текстовом редакторе. В зависимости от настроек системы это может быть nano или mcedit.</w:t>
      </w:r>
    </w:p>
    <w:p>
      <w:r>
        <w:pict>
          <v:rect style="width:0;height:1.5pt" o:hralign="center" o:hrstd="t" o:hr="t"/>
        </w:pict>
      </w:r>
    </w:p>
    <w:bookmarkEnd w:id="46"/>
    <w:bookmarkStart w:id="50" w:name="ввод-текста-программы-lab5-1.asm"/>
    <w:p>
      <w:pPr>
        <w:pStyle w:val="Heading3"/>
      </w:pPr>
      <w:r>
        <w:t xml:space="preserve">1.4.7 2.7. Ввод текста программы lab5-1.asm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Ввел текст программы из листинга 5.1</w:t>
      </w:r>
    </w:p>
    <w:p>
      <w:pPr>
        <w:pStyle w:val="BodyText"/>
      </w:pPr>
      <w:r>
        <w:rPr>
          <w:b/>
          <w:bCs/>
        </w:rPr>
        <w:t xml:space="preserve">Листинг 5.1. Программа вывода сообщения на экран и ввода строки с клавиатуры:</w:t>
      </w:r>
    </w:p>
    <w:p>
      <w:pPr>
        <w:pStyle w:val="SourceCode"/>
      </w:pPr>
      <w:r>
        <w:rPr>
          <w:rStyle w:val="CommentTok"/>
        </w:rPr>
        <w:t xml:space="preserve">;------------------------------------------------------------------</w:t>
      </w:r>
      <w:r>
        <w:br/>
      </w:r>
      <w:r>
        <w:rPr>
          <w:rStyle w:val="CommentTok"/>
        </w:rPr>
        <w:t xml:space="preserve">; Программа вывода сообщения на экран и ввода строки с клавиатуры</w:t>
      </w:r>
      <w:r>
        <w:br/>
      </w:r>
      <w:r>
        <w:rPr>
          <w:rStyle w:val="CommentTok"/>
        </w:rPr>
        <w:t xml:space="preserve">;------------------------------------------------------------------</w:t>
      </w:r>
      <w:r>
        <w:br/>
      </w:r>
      <w:r>
        <w:br/>
      </w:r>
      <w:r>
        <w:rPr>
          <w:rStyle w:val="CommentTok"/>
        </w:rPr>
        <w:t xml:space="preserve">;------------------- Объявление переменных ----------------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Секция инициированных данных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msg: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'Введите строку:'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сообщение плюс символ перевода строки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msgLen: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EQU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$-</w:t>
      </w:r>
      <w:r>
        <w:rPr>
          <w:rStyle w:val="NormalTok"/>
        </w:rPr>
        <w:t xml:space="preserve">msg           </w:t>
      </w:r>
      <w:r>
        <w:rPr>
          <w:rStyle w:val="CommentTok"/>
        </w:rPr>
        <w:t xml:space="preserve">; Длина переменной 'msg'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; Секция не инициированных данных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buf1: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; Буфер размером 80 байт</w:t>
      </w:r>
      <w:r>
        <w:br/>
      </w:r>
      <w:r>
        <w:br/>
      </w:r>
      <w:r>
        <w:rPr>
          <w:rStyle w:val="CommentTok"/>
        </w:rPr>
        <w:t xml:space="preserve">;------------------- Текст программы -----------------</w:t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.text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Код программы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_start               </w:t>
      </w:r>
      <w:r>
        <w:rPr>
          <w:rStyle w:val="CommentTok"/>
        </w:rPr>
        <w:t xml:space="preserve">; Начало программы</w:t>
      </w:r>
      <w:r>
        <w:br/>
      </w:r>
      <w:r>
        <w:rPr>
          <w:rStyle w:val="FunctionTok"/>
        </w:rPr>
        <w:t xml:space="preserve">_start: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; Точка входа в программу</w:t>
      </w:r>
      <w:r>
        <w:br/>
      </w:r>
      <w:r>
        <w:br/>
      </w:r>
      <w:r>
        <w:rPr>
          <w:rStyle w:val="CommentTok"/>
        </w:rPr>
        <w:t xml:space="preserve">;------------ Cистемный вызов `write`</w:t>
      </w:r>
      <w:r>
        <w:br/>
      </w:r>
      <w:r>
        <w:rPr>
          <w:rStyle w:val="CommentTok"/>
        </w:rPr>
        <w:t xml:space="preserve">; После вызова инструкции 'int 80h' на экран будет</w:t>
      </w:r>
      <w:r>
        <w:br/>
      </w:r>
      <w:r>
        <w:rPr>
          <w:rStyle w:val="CommentTok"/>
        </w:rPr>
        <w:t xml:space="preserve">; выведено сообщение из переменной 'msg' длиной 'msgLen'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Системный вызов для записи (sys_write)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Описатель файла 1 - стандартный вывод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msg                 </w:t>
      </w:r>
      <w:r>
        <w:rPr>
          <w:rStyle w:val="CommentTok"/>
        </w:rPr>
        <w:t xml:space="preserve">; Адрес строки 'msg' в 'ecx'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msgLen              </w:t>
      </w:r>
      <w:r>
        <w:rPr>
          <w:rStyle w:val="CommentTok"/>
        </w:rPr>
        <w:t xml:space="preserve">; Размер строки 'msg' в 'edx'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; Вызов ядра</w:t>
      </w:r>
      <w:r>
        <w:br/>
      </w:r>
      <w:r>
        <w:br/>
      </w:r>
      <w:r>
        <w:rPr>
          <w:rStyle w:val="CommentTok"/>
        </w:rPr>
        <w:t xml:space="preserve">;------------ системный вызов `read` ----------------------</w:t>
      </w:r>
      <w:r>
        <w:br/>
      </w:r>
      <w:r>
        <w:rPr>
          <w:rStyle w:val="CommentTok"/>
        </w:rPr>
        <w:t xml:space="preserve">; После вызова инструкции 'int 80h' программа будет ожидать ввода</w:t>
      </w:r>
      <w:r>
        <w:br/>
      </w:r>
      <w:r>
        <w:rPr>
          <w:rStyle w:val="CommentTok"/>
        </w:rPr>
        <w:t xml:space="preserve">; строки, которая будет записана в переменную 'buf1' размером 80 байт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; Системный вызов для чтения (sys_read)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; Дескриптор файла 0 - стандартный ввод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buf1               </w:t>
      </w:r>
      <w:r>
        <w:rPr>
          <w:rStyle w:val="CommentTok"/>
        </w:rPr>
        <w:t xml:space="preserve">; Адрес буфера под вводимую строку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; Длина вводимой строки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; Вызов ядра</w:t>
      </w:r>
      <w:r>
        <w:br/>
      </w:r>
      <w:r>
        <w:br/>
      </w:r>
      <w:r>
        <w:rPr>
          <w:rStyle w:val="CommentTok"/>
        </w:rPr>
        <w:t xml:space="preserve">;------------ Системный вызов `exit` ----------------------</w:t>
      </w:r>
      <w:r>
        <w:br/>
      </w:r>
      <w:r>
        <w:rPr>
          <w:rStyle w:val="CommentTok"/>
        </w:rPr>
        <w:t xml:space="preserve">; После вызова инструкции 'int 80h' программа завершит работу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Системный вызов для выхода (sys_exit)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Выход с кодом возврата 0 (без ошибок)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; Вызов ядра</w:t>
      </w:r>
    </w:p>
    <w:p>
      <w:pPr>
        <w:pStyle w:val="FirstParagraph"/>
      </w:pPr>
      <w:r>
        <w:rPr>
          <w:b/>
          <w:bCs/>
        </w:rPr>
        <w:t xml:space="preserve">Действия по сохранению:</w:t>
      </w:r>
      <w:r>
        <w:t xml:space="preserve"> </w:t>
      </w:r>
      <w:r>
        <w:t xml:space="preserve">- Для mcedit: нажал F2 (сохранить), затем F10 (выход)</w:t>
      </w:r>
      <w:r>
        <w:t xml:space="preserve"> </w:t>
      </w:r>
      <w:r>
        <w:t xml:space="preserve">- Для nano: нажал Ctrl+X, затем Y, затем Enter</w:t>
      </w:r>
    </w:p>
    <w:p>
      <w:pPr>
        <w:pStyle w:val="BodyText"/>
      </w:pPr>
      <w:r>
        <w:rPr>
          <w:b/>
          <w:bCs/>
        </w:rPr>
        <w:t xml:space="preserve">Скриншот 7:</w:t>
      </w:r>
      <w:r>
        <w:t xml:space="preserve"> </w:t>
      </w:r>
      <w:r>
        <w:drawing>
          <wp:inline>
            <wp:extent cx="5334000" cy="600765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/Pasted%20image%202026011905592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Программа состоит из трех секций: .data (инициированные данные), .bss (неинициированные данные) и .text (код программы). Программа выводит приглашение, ожидает ввод строки и завершается.</w:t>
      </w:r>
    </w:p>
    <w:p>
      <w:r>
        <w:pict>
          <v:rect style="width:0;height:1.5pt" o:hralign="center" o:hrstd="t" o:hr="t"/>
        </w:pict>
      </w:r>
    </w:p>
    <w:bookmarkEnd w:id="50"/>
    <w:bookmarkStart w:id="54" w:name="просмотр-файла"/>
    <w:p>
      <w:pPr>
        <w:pStyle w:val="Heading3"/>
      </w:pPr>
      <w:r>
        <w:t xml:space="preserve">1.4.8 2.8. Просмотр файла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Выделил файл lab5-1.asm</w:t>
      </w:r>
      <w:r>
        <w:t xml:space="preserve"> </w:t>
      </w:r>
      <w:r>
        <w:t xml:space="preserve">- Нажал функциональную клавишу F3</w:t>
      </w:r>
    </w:p>
    <w:p>
      <w:pPr>
        <w:pStyle w:val="BodyText"/>
      </w:pPr>
      <w:r>
        <w:rPr>
          <w:b/>
          <w:bCs/>
        </w:rPr>
        <w:t xml:space="preserve">Скриншот 8:</w:t>
      </w:r>
      <w:r>
        <w:t xml:space="preserve"> </w:t>
      </w:r>
      <w:r>
        <w:drawing>
          <wp:inline>
            <wp:extent cx="5334000" cy="600765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/Pasted%20image%202026011905595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Функциональная клавиша F3 открывает файл в режиме просмотра (только для чтения). Убедился, что файл содержит введенный текст программы.</w:t>
      </w:r>
    </w:p>
    <w:p>
      <w:r>
        <w:pict>
          <v:rect style="width:0;height:1.5pt" o:hralign="center" o:hrstd="t" o:hr="t"/>
        </w:pict>
      </w:r>
    </w:p>
    <w:bookmarkEnd w:id="54"/>
    <w:bookmarkStart w:id="58" w:name="трансляция-компоновка-и-запуск-программы"/>
    <w:p>
      <w:pPr>
        <w:pStyle w:val="Heading3"/>
      </w:pPr>
      <w:r>
        <w:t xml:space="preserve">1.4.9 2.9. Трансляция, компоновка и запуск программы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Нажал Ctrl+O для доступа к командной строке</w:t>
      </w:r>
    </w:p>
    <w:p>
      <w:pPr>
        <w:pStyle w:val="BodyText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FunctionTok"/>
        </w:rPr>
        <w:t xml:space="preserve">nasm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elf lab5-1.asm</w:t>
      </w:r>
      <w:r>
        <w:br/>
      </w:r>
      <w:r>
        <w:rPr>
          <w:rStyle w:val="FunctionTok"/>
        </w:rPr>
        <w:t xml:space="preserve">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elf_i386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lab5-1 lab5-1.o</w:t>
      </w:r>
      <w:r>
        <w:br/>
      </w:r>
      <w:r>
        <w:rPr>
          <w:rStyle w:val="ExtensionTok"/>
        </w:rPr>
        <w:t xml:space="preserve">./lab5-1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Введите строку:</w:t>
      </w:r>
      <w:r>
        <w:br/>
      </w:r>
      <w:r>
        <w:rPr>
          <w:rStyle w:val="VerbatimChar"/>
        </w:rPr>
        <w:t xml:space="preserve">Нхари Хатим</w:t>
      </w:r>
    </w:p>
    <w:p>
      <w:pPr>
        <w:pStyle w:val="FirstParagraph"/>
      </w:pPr>
      <w:r>
        <w:rPr>
          <w:b/>
          <w:bCs/>
        </w:rPr>
        <w:t xml:space="preserve">Скриншот 9:</w:t>
      </w:r>
      <w:r>
        <w:t xml:space="preserve"> </w:t>
      </w:r>
      <w:r>
        <w:drawing>
          <wp:inline>
            <wp:extent cx="5334000" cy="600765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/Pasted%20image%20202601190600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Команда nasm транслирует исходный код в объектный файл, ld выполняет компоновку, создавая исполняемый файл. При запуске программа вывела приглашение, я ввел свое ФИО.</w:t>
      </w:r>
    </w:p>
    <w:p>
      <w:r>
        <w:pict>
          <v:rect style="width:0;height:1.5pt" o:hralign="center" o:hrstd="t" o:hr="t"/>
        </w:pict>
      </w:r>
    </w:p>
    <w:bookmarkEnd w:id="58"/>
    <w:bookmarkStart w:id="62" w:name="загрузка-файла-in_out.asm"/>
    <w:p>
      <w:pPr>
        <w:pStyle w:val="Heading3"/>
      </w:pPr>
      <w:r>
        <w:t xml:space="preserve">1.4.10 2.10. Загрузка файла in_out.asm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Скачал файл in_out.asm со страницы курса в ТУИС</w:t>
      </w:r>
      <w:r>
        <w:t xml:space="preserve"> </w:t>
      </w:r>
      <w:r>
        <w:t xml:space="preserve">- Открыл Midnight Commander</w:t>
      </w:r>
      <w:r>
        <w:t xml:space="preserve"> </w:t>
      </w:r>
      <w:r>
        <w:t xml:space="preserve">- in_out.asm</w:t>
      </w:r>
    </w:p>
    <w:p>
      <w:pPr>
        <w:pStyle w:val="BodyText"/>
      </w:pPr>
      <w:r>
        <w:rPr>
          <w:b/>
          <w:bCs/>
        </w:rPr>
        <w:t xml:space="preserve">Скриншот 10:</w:t>
      </w:r>
      <w:r>
        <w:t xml:space="preserve"> </w:t>
      </w:r>
      <w:r>
        <w:drawing>
          <wp:inline>
            <wp:extent cx="5334000" cy="3874233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/Pasted%20image%202026011913553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2"/>
    <w:bookmarkStart w:id="66" w:name="копирование-файла-in_out.asm"/>
    <w:p>
      <w:pPr>
        <w:pStyle w:val="Heading3"/>
      </w:pPr>
      <w:r>
        <w:t xml:space="preserve">1.4.11 2.11. Копирование файла in_out.asm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Выделил файл in_out.asm</w:t>
      </w:r>
      <w:r>
        <w:t xml:space="preserve"> </w:t>
      </w:r>
      <w:r>
        <w:t xml:space="preserve">- Нажал функциональную клавишу F5</w:t>
      </w:r>
      <w:r>
        <w:t xml:space="preserve"> </w:t>
      </w:r>
      <w:r>
        <w:t xml:space="preserve">- Подтвердил копирование</w:t>
      </w:r>
    </w:p>
    <w:p>
      <w:pPr>
        <w:pStyle w:val="BodyText"/>
      </w:pPr>
      <w:r>
        <w:rPr>
          <w:b/>
          <w:bCs/>
        </w:rPr>
        <w:t xml:space="preserve">Скриншот 11:</w:t>
      </w:r>
      <w:r>
        <w:t xml:space="preserve"> </w:t>
      </w:r>
      <w:r>
        <w:drawing>
          <wp:inline>
            <wp:extent cx="5334000" cy="387423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/Pasted%20image%202026011913583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Функциональная клавиша F5 используется для копирования файлов между панелями. Файл in_out.asm содержит подпрограммы для упрощения ввода-вывода в программах на ассемблере.</w:t>
      </w:r>
    </w:p>
    <w:p>
      <w:r>
        <w:pict>
          <v:rect style="width:0;height:1.5pt" o:hralign="center" o:hrstd="t" o:hr="t"/>
        </w:pict>
      </w:r>
    </w:p>
    <w:bookmarkEnd w:id="66"/>
    <w:bookmarkStart w:id="70" w:name="создание-копии-файла-lab5-1.asm"/>
    <w:p>
      <w:pPr>
        <w:pStyle w:val="Heading3"/>
      </w:pPr>
      <w:r>
        <w:t xml:space="preserve">1.4.12 2.12. Создание копии файла lab5-1.asm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Выделил файл lab5-1.asm</w:t>
      </w:r>
      <w:r>
        <w:t xml:space="preserve"> </w:t>
      </w:r>
      <w:r>
        <w:t xml:space="preserve">- Нажал функциональную клавишу F6</w:t>
      </w:r>
      <w:r>
        <w:t xml:space="preserve"> </w:t>
      </w:r>
      <w:r>
        <w:t xml:space="preserve">- Ввел новое имя: lab5-2.asm</w:t>
      </w:r>
      <w:r>
        <w:t xml:space="preserve"> </w:t>
      </w:r>
      <w:r>
        <w:t xml:space="preserve">- Нажал Enter</w:t>
      </w:r>
    </w:p>
    <w:p>
      <w:pPr>
        <w:pStyle w:val="BodyText"/>
      </w:pPr>
      <w:r>
        <w:rPr>
          <w:b/>
          <w:bCs/>
        </w:rPr>
        <w:t xml:space="preserve">Скриншот 12:</w:t>
      </w:r>
      <w:r>
        <w:t xml:space="preserve"> </w:t>
      </w:r>
      <w:r>
        <w:drawing>
          <wp:inline>
            <wp:extent cx="5334000" cy="600143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/Pasted%20image%202026011914010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Функциональная клавиша F6 используется для перемещения или переименования файлов. Если целевой файл находится в том же каталоге, происходит создание копии.</w:t>
      </w:r>
    </w:p>
    <w:p>
      <w:r>
        <w:pict>
          <v:rect style="width:0;height:1.5pt" o:hralign="center" o:hrstd="t" o:hr="t"/>
        </w:pict>
      </w:r>
    </w:p>
    <w:bookmarkEnd w:id="70"/>
    <w:bookmarkStart w:id="74" w:name="редактирование-файла-lab5-2.asm"/>
    <w:p>
      <w:pPr>
        <w:pStyle w:val="Heading3"/>
      </w:pPr>
      <w:r>
        <w:t xml:space="preserve">1.4.13 2.13. Редактирование файла lab5-2.asm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Выделил файл lab5-2.asm</w:t>
      </w:r>
      <w:r>
        <w:t xml:space="preserve"> </w:t>
      </w:r>
      <w:r>
        <w:t xml:space="preserve">- Нажал F4 для редактирования</w:t>
      </w:r>
      <w:r>
        <w:t xml:space="preserve"> </w:t>
      </w:r>
      <w:r>
        <w:t xml:space="preserve">- Изменил содержимое файла в соответствии с листингом 5.2</w:t>
      </w:r>
    </w:p>
    <w:p>
      <w:pPr>
        <w:pStyle w:val="BodyText"/>
      </w:pPr>
      <w:r>
        <w:rPr>
          <w:b/>
          <w:bCs/>
        </w:rPr>
        <w:t xml:space="preserve">Листинг 5.2. Программа с использованием внешнего файла in_out.asm:</w:t>
      </w:r>
    </w:p>
    <w:p>
      <w:pPr>
        <w:pStyle w:val="SourceCode"/>
      </w:pPr>
      <w:r>
        <w:rPr>
          <w:rStyle w:val="CommentTok"/>
        </w:rPr>
        <w:t xml:space="preserve">;--------------------------------------------------------------------</w:t>
      </w:r>
      <w:r>
        <w:br/>
      </w:r>
      <w:r>
        <w:rPr>
          <w:rStyle w:val="CommentTok"/>
        </w:rPr>
        <w:t xml:space="preserve">; Программа вывода сообщения на экран и ввода строки с клавиатуры</w:t>
      </w:r>
      <w:r>
        <w:br/>
      </w:r>
      <w:r>
        <w:rPr>
          <w:rStyle w:val="CommentTok"/>
        </w:rPr>
        <w:t xml:space="preserve">;---------------------------------------------------------------------</w:t>
      </w:r>
      <w:r>
        <w:br/>
      </w:r>
      <w:r>
        <w:br/>
      </w:r>
      <w:r>
        <w:rPr>
          <w:rStyle w:val="OtherTok"/>
        </w:rPr>
        <w:t xml:space="preserve">%include</w:t>
      </w:r>
      <w:r>
        <w:rPr>
          <w:rStyle w:val="NormalTok"/>
        </w:rPr>
        <w:t xml:space="preserve"> 'in_out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asm</w:t>
      </w:r>
      <w:r>
        <w:rPr>
          <w:rStyle w:val="StringTok"/>
        </w:rPr>
        <w:t xml:space="preserve">'           ; подключение внешнего файла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Секция инициированных данных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msg: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'Введите строку: '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0h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сообщение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; Секция не инициированных данных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buf1: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; Буфер размером 80 байт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.text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Код программы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_start               </w:t>
      </w:r>
      <w:r>
        <w:rPr>
          <w:rStyle w:val="CommentTok"/>
        </w:rPr>
        <w:t xml:space="preserve">; Начало программы</w:t>
      </w:r>
      <w:r>
        <w:br/>
      </w:r>
      <w:r>
        <w:rPr>
          <w:rStyle w:val="FunctionTok"/>
        </w:rPr>
        <w:t xml:space="preserve">_start: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; Точка входа в программу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               </w:t>
      </w:r>
      <w:r>
        <w:rPr>
          <w:rStyle w:val="CommentTok"/>
        </w:rPr>
        <w:t xml:space="preserve">; запись адреса выводимого сообщения в `EAX`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sprintLF               </w:t>
      </w:r>
      <w:r>
        <w:rPr>
          <w:rStyle w:val="CommentTok"/>
        </w:rPr>
        <w:t xml:space="preserve">; вызов подпрограммы печати сообщения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buf1               </w:t>
      </w:r>
      <w:r>
        <w:rPr>
          <w:rStyle w:val="CommentTok"/>
        </w:rPr>
        <w:t xml:space="preserve">; запись адреса переменной в `ECX`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; запись длины вводимого сообщения в `EDX`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sread                  </w:t>
      </w:r>
      <w:r>
        <w:rPr>
          <w:rStyle w:val="CommentTok"/>
        </w:rPr>
        <w:t xml:space="preserve">; вызов подпрограммы ввода сообщения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quit                   </w:t>
      </w:r>
      <w:r>
        <w:rPr>
          <w:rStyle w:val="CommentTok"/>
        </w:rPr>
        <w:t xml:space="preserve">; вызов подпрограммы завершения</w:t>
      </w:r>
    </w:p>
    <w:p>
      <w:pPr>
        <w:pStyle w:val="FirstParagraph"/>
      </w:pPr>
      <w:r>
        <w:rPr>
          <w:b/>
          <w:bCs/>
        </w:rPr>
        <w:t xml:space="preserve">Действия по сохранению:</w:t>
      </w:r>
      <w:r>
        <w:t xml:space="preserve"> </w:t>
      </w:r>
      <w:r>
        <w:t xml:space="preserve">- Сохранил изменения (F2 для mcedit или Ctrl+X, Y, Enter для nano)</w:t>
      </w:r>
    </w:p>
    <w:p>
      <w:pPr>
        <w:pStyle w:val="BodyText"/>
      </w:pPr>
      <w:r>
        <w:rPr>
          <w:b/>
          <w:bCs/>
        </w:rPr>
        <w:t xml:space="preserve">Скриншот 13:</w:t>
      </w:r>
      <w:r>
        <w:t xml:space="preserve"> </w:t>
      </w:r>
      <w:r>
        <w:drawing>
          <wp:inline>
            <wp:extent cx="5334000" cy="600143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/Pasted%20image%2020260119140244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В этой версии программы используются подпрограммы из внешнего файла in_out.asm: sprintLF для вывода строки с переводом строки, sread для ввода и quit для завершения программы.</w:t>
      </w:r>
    </w:p>
    <w:p>
      <w:r>
        <w:pict>
          <v:rect style="width:0;height:1.5pt" o:hralign="center" o:hrstd="t" o:hr="t"/>
        </w:pict>
      </w:r>
    </w:p>
    <w:bookmarkEnd w:id="74"/>
    <w:bookmarkStart w:id="78" w:name="компиляция-и-запуск-программы-lab5-2.asm"/>
    <w:p>
      <w:pPr>
        <w:pStyle w:val="Heading3"/>
      </w:pPr>
      <w:r>
        <w:t xml:space="preserve">1.4.14 2.14. Компиляция и запуск программы lab5-2.asm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FunctionTok"/>
        </w:rPr>
        <w:t xml:space="preserve">nasm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elf lab5-2.asm</w:t>
      </w:r>
      <w:r>
        <w:br/>
      </w:r>
      <w:r>
        <w:rPr>
          <w:rStyle w:val="FunctionTok"/>
        </w:rPr>
        <w:t xml:space="preserve">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elf_i386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lab5-2 lab5-2.o</w:t>
      </w:r>
      <w:r>
        <w:br/>
      </w:r>
      <w:r>
        <w:rPr>
          <w:rStyle w:val="ExtensionTok"/>
        </w:rPr>
        <w:t xml:space="preserve">./lab5-2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Введите строку: </w:t>
      </w:r>
      <w:r>
        <w:br/>
      </w:r>
      <w:r>
        <w:rPr>
          <w:rStyle w:val="VerbatimChar"/>
        </w:rPr>
        <w:t xml:space="preserve">Нхари Хатим</w:t>
      </w:r>
    </w:p>
    <w:p>
      <w:pPr>
        <w:pStyle w:val="FirstParagraph"/>
      </w:pPr>
      <w:r>
        <w:rPr>
          <w:b/>
          <w:bCs/>
        </w:rPr>
        <w:t xml:space="preserve">Скриншот 14:</w:t>
      </w:r>
      <w:r>
        <w:t xml:space="preserve"> </w:t>
      </w:r>
      <w:r>
        <w:drawing>
          <wp:inline>
            <wp:extent cx="5334000" cy="60014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/Pasted%20image%202026011914033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Программа работает корректно. Использование внешнего файла in_out.asm упрощает код и делает его более читаемым.</w:t>
      </w:r>
    </w:p>
    <w:p>
      <w:r>
        <w:pict>
          <v:rect style="width:0;height:1.5pt" o:hralign="center" o:hrstd="t" o:hr="t"/>
        </w:pict>
      </w:r>
    </w:p>
    <w:bookmarkEnd w:id="78"/>
    <w:bookmarkStart w:id="82" w:name="замена-подпрограммы-sprintlf-на-sprint"/>
    <w:p>
      <w:pPr>
        <w:pStyle w:val="Heading3"/>
      </w:pPr>
      <w:r>
        <w:t xml:space="preserve">1.4.15 2.15. Замена подпрограммы sprintLF на sprint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Открыл файл lab5-2.asm для редактирования (F4)</w:t>
      </w:r>
      <w:r>
        <w:t xml:space="preserve"> </w:t>
      </w:r>
      <w:r>
        <w:t xml:space="preserve">- Заменил строку</w:t>
      </w:r>
      <w:r>
        <w:t xml:space="preserve"> </w:t>
      </w:r>
      <w:r>
        <w:rPr>
          <w:rStyle w:val="VerbatimChar"/>
        </w:rPr>
        <w:t xml:space="preserve">call sprintLF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call sprint</w:t>
      </w:r>
      <w:r>
        <w:t xml:space="preserve"> </w:t>
      </w:r>
      <w:r>
        <w:t xml:space="preserve">- Сохранил изменения</w:t>
      </w:r>
    </w:p>
    <w:p>
      <w:pPr>
        <w:pStyle w:val="BodyText"/>
      </w:pPr>
      <w:r>
        <w:rPr>
          <w:b/>
          <w:bCs/>
        </w:rPr>
        <w:t xml:space="preserve">Измененная строка:</w:t>
      </w:r>
    </w:p>
    <w:p>
      <w:pPr>
        <w:pStyle w:val="SourceCode"/>
      </w:pPr>
      <w:r>
        <w:rPr>
          <w:rStyle w:val="ControlFlowTok"/>
        </w:rPr>
        <w:t xml:space="preserve">call</w:t>
      </w:r>
      <w:r>
        <w:rPr>
          <w:rStyle w:val="NormalTok"/>
        </w:rPr>
        <w:t xml:space="preserve"> sprint                     </w:t>
      </w:r>
      <w:r>
        <w:rPr>
          <w:rStyle w:val="CommentTok"/>
        </w:rPr>
        <w:t xml:space="preserve">; вызов подпрограммы печати сообщения (без перевода строки)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FunctionTok"/>
        </w:rPr>
        <w:t xml:space="preserve">nasm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elf lab5-2.asm</w:t>
      </w:r>
      <w:r>
        <w:br/>
      </w:r>
      <w:r>
        <w:rPr>
          <w:rStyle w:val="FunctionTok"/>
        </w:rPr>
        <w:t xml:space="preserve">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elf_i386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lab5-2 lab5-2.o</w:t>
      </w:r>
      <w:r>
        <w:br/>
      </w:r>
      <w:r>
        <w:rPr>
          <w:rStyle w:val="ExtensionTok"/>
        </w:rPr>
        <w:t xml:space="preserve">./lab5-2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Введите строку: Нхари Хатим</w:t>
      </w:r>
    </w:p>
    <w:p>
      <w:pPr>
        <w:pStyle w:val="FirstParagraph"/>
      </w:pPr>
      <w:r>
        <w:rPr>
          <w:b/>
          <w:bCs/>
        </w:rPr>
        <w:t xml:space="preserve">Скриншот 15:</w:t>
      </w:r>
      <w:r>
        <w:t xml:space="preserve"> </w:t>
      </w:r>
      <w:r>
        <w:drawing>
          <wp:inline>
            <wp:extent cx="5334000" cy="600143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/Pasted%20image%2020260119140523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</w:p>
    <w:p>
      <w:pPr>
        <w:pStyle w:val="BodyText"/>
      </w:pPr>
      <w:r>
        <w:rPr>
          <w:b/>
          <w:bCs/>
        </w:rPr>
        <w:t xml:space="preserve">Разница между sprintLF и sprint: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sprintLF</w:t>
      </w:r>
      <w:r>
        <w:t xml:space="preserve"> </w:t>
      </w:r>
      <w:r>
        <w:t xml:space="preserve">выводит сообщение и добавляет символ перевода строки (переход на новую строку)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sprint</w:t>
      </w:r>
      <w:r>
        <w:t xml:space="preserve"> </w:t>
      </w:r>
      <w:r>
        <w:t xml:space="preserve">выводит только сообщение без перевода строки</w:t>
      </w:r>
    </w:p>
    <w:p>
      <w:pPr>
        <w:pStyle w:val="BodyText"/>
      </w:pPr>
      <w:r>
        <w:t xml:space="preserve">При использовании</w:t>
      </w:r>
      <w:r>
        <w:t xml:space="preserve"> </w:t>
      </w:r>
      <w:r>
        <w:rPr>
          <w:rStyle w:val="VerbatimChar"/>
        </w:rPr>
        <w:t xml:space="preserve">sprint</w:t>
      </w:r>
      <w:r>
        <w:t xml:space="preserve"> </w:t>
      </w:r>
      <w:r>
        <w:t xml:space="preserve">курсор остается на той же строке, что и приглашение</w:t>
      </w:r>
      <w:r>
        <w:t xml:space="preserve"> </w:t>
      </w:r>
      <w:r>
        <w:t xml:space="preserve">“Введите строку:”</w:t>
      </w:r>
      <w:r>
        <w:t xml:space="preserve">, поэтому ввод происходит сразу после двоеточия. При использовании</w:t>
      </w:r>
      <w:r>
        <w:t xml:space="preserve"> </w:t>
      </w:r>
      <w:r>
        <w:rPr>
          <w:rStyle w:val="VerbatimChar"/>
        </w:rPr>
        <w:t xml:space="preserve">sprintLF</w:t>
      </w:r>
      <w:r>
        <w:t xml:space="preserve"> </w:t>
      </w:r>
      <w:r>
        <w:t xml:space="preserve">ввод осуществляется на новой строке.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109" w:name="задание-для-самостоятельной-работы"/>
    <w:p>
      <w:pPr>
        <w:pStyle w:val="Heading2"/>
      </w:pPr>
      <w:r>
        <w:t xml:space="preserve">1.5 3. Задание для самостоятельной работы</w:t>
      </w:r>
    </w:p>
    <w:bookmarkStart w:id="87" w:name="X866cae0dc9fc3abc27f5b977df3cd4ab994372c"/>
    <w:p>
      <w:pPr>
        <w:pStyle w:val="Heading3"/>
      </w:pPr>
      <w:r>
        <w:t xml:space="preserve">1.5.1 3.1. Модификация программы lab5-1.asm (без использования in_out.asm)</w:t>
      </w:r>
    </w:p>
    <w:p>
      <w:pPr>
        <w:pStyle w:val="FirstParagraph"/>
      </w:pPr>
      <w:r>
        <w:rPr>
          <w:b/>
          <w:bCs/>
        </w:rPr>
        <w:t xml:space="preserve">Задание:</w:t>
      </w:r>
      <w:r>
        <w:t xml:space="preserve"> </w:t>
      </w:r>
      <w:r>
        <w:t xml:space="preserve">Создать копию файла lab5-1.asm и модифицировать программу так, чтобы она:</w:t>
      </w:r>
      <w:r>
        <w:t xml:space="preserve"> </w:t>
      </w:r>
      <w:r>
        <w:t xml:space="preserve">1. Выводила приглашение</w:t>
      </w:r>
      <w:r>
        <w:t xml:space="preserve"> </w:t>
      </w:r>
      <w:r>
        <w:t xml:space="preserve">“Введите строку:”</w:t>
      </w:r>
      <w:r>
        <w:t xml:space="preserve"> </w:t>
      </w:r>
      <w:r>
        <w:t xml:space="preserve">2. Считывала строку с клавиатуры</w:t>
      </w:r>
      <w:r>
        <w:t xml:space="preserve"> </w:t>
      </w:r>
      <w:r>
        <w:t xml:space="preserve">3. Выводила введенную строку на экран</w:t>
      </w:r>
    </w:p>
    <w:p>
      <w:pPr>
        <w:pStyle w:val="BodyText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Создал копию файла lab5-1.asm с именем lab5-1-mod.asm</w:t>
      </w:r>
    </w:p>
    <w:p>
      <w:pPr>
        <w:pStyle w:val="BodyText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lab5-1.asm lab5-1-mod.asm</w:t>
      </w:r>
    </w:p>
    <w:p>
      <w:pPr>
        <w:pStyle w:val="FirstParagraph"/>
      </w:pPr>
      <w:r>
        <w:rPr>
          <w:b/>
          <w:bCs/>
        </w:rPr>
        <w:t xml:space="preserve">Скриншот 16:</w:t>
      </w:r>
      <w:r>
        <w:t xml:space="preserve"> </w:t>
      </w:r>
      <w:r>
        <w:drawing>
          <wp:inline>
            <wp:extent cx="5334000" cy="6001439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/Pasted%20image%2020260119140704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87"/>
    <w:bookmarkStart w:id="91" w:name="редактирование-файла-lab5-1-mod.asm"/>
    <w:p>
      <w:pPr>
        <w:pStyle w:val="Heading3"/>
      </w:pPr>
      <w:r>
        <w:t xml:space="preserve">1.5.2 3.2. Редактирование файла lab5-1-mod.asm</w:t>
      </w:r>
    </w:p>
    <w:p>
      <w:pPr>
        <w:pStyle w:val="FirstParagraph"/>
      </w:pPr>
      <w:r>
        <w:rPr>
          <w:b/>
          <w:bCs/>
        </w:rPr>
        <w:t xml:space="preserve">Листинг программы lab5-1-mod.asm:</w:t>
      </w:r>
    </w:p>
    <w:p>
      <w:pPr>
        <w:pStyle w:val="SourceCode"/>
      </w:pPr>
      <w:r>
        <w:rPr>
          <w:rStyle w:val="CommentTok"/>
        </w:rPr>
        <w:t xml:space="preserve">;------------------------------------------------------------------</w:t>
      </w:r>
      <w:r>
        <w:br/>
      </w:r>
      <w:r>
        <w:rPr>
          <w:rStyle w:val="CommentTok"/>
        </w:rPr>
        <w:t xml:space="preserve">; Программа вывода сообщения на экран, ввода строки и вывода строки</w:t>
      </w:r>
      <w:r>
        <w:br/>
      </w:r>
      <w:r>
        <w:rPr>
          <w:rStyle w:val="CommentTok"/>
        </w:rPr>
        <w:t xml:space="preserve">;------------------------------------------------------------------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Секция инициированных данных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msg: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'Введите строку:'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сообщение плюс символ перевода строки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msgLen: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EQU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$-</w:t>
      </w:r>
      <w:r>
        <w:rPr>
          <w:rStyle w:val="NormalTok"/>
        </w:rPr>
        <w:t xml:space="preserve">msg           </w:t>
      </w:r>
      <w:r>
        <w:rPr>
          <w:rStyle w:val="CommentTok"/>
        </w:rPr>
        <w:t xml:space="preserve">; Длина переменной 'msg'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; Секция не инициированных данных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buf1: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; Буфер размером 80 байт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.text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Код программы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_start               </w:t>
      </w:r>
      <w:r>
        <w:rPr>
          <w:rStyle w:val="CommentTok"/>
        </w:rPr>
        <w:t xml:space="preserve">; Начало программы</w:t>
      </w:r>
      <w:r>
        <w:br/>
      </w:r>
      <w:r>
        <w:rPr>
          <w:rStyle w:val="FunctionTok"/>
        </w:rPr>
        <w:t xml:space="preserve">_start: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; Точка входа в программу</w:t>
      </w:r>
      <w:r>
        <w:br/>
      </w:r>
      <w:r>
        <w:br/>
      </w:r>
      <w:r>
        <w:rPr>
          <w:rStyle w:val="CommentTok"/>
        </w:rPr>
        <w:t xml:space="preserve">; Вывод приглашения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Системный вызов для записи (sys_write)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Описатель файла 1 - стандартный вывод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msg                 </w:t>
      </w:r>
      <w:r>
        <w:rPr>
          <w:rStyle w:val="CommentTok"/>
        </w:rPr>
        <w:t xml:space="preserve">; Адрес строки 'msg' в 'ecx'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msgLen              </w:t>
      </w:r>
      <w:r>
        <w:rPr>
          <w:rStyle w:val="CommentTok"/>
        </w:rPr>
        <w:t xml:space="preserve">; Размер строки 'msg' в 'edx'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; Вызов ядра</w:t>
      </w:r>
      <w:r>
        <w:br/>
      </w:r>
      <w:r>
        <w:br/>
      </w:r>
      <w:r>
        <w:rPr>
          <w:rStyle w:val="CommentTok"/>
        </w:rPr>
        <w:t xml:space="preserve">; Ввод строки с клавиатуры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; Системный вызов для чтения (sys_read)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; Дескриптор файла 0 - стандартный ввод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buf1               </w:t>
      </w:r>
      <w:r>
        <w:rPr>
          <w:rStyle w:val="CommentTok"/>
        </w:rPr>
        <w:t xml:space="preserve">; Адрес буфера под вводимую строку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; Длина вводимой строки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; Вызов ядра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; Сохраняем количество введенных символов в esi</w:t>
      </w:r>
      <w:r>
        <w:br/>
      </w:r>
      <w:r>
        <w:br/>
      </w:r>
      <w:r>
        <w:rPr>
          <w:rStyle w:val="CommentTok"/>
        </w:rPr>
        <w:t xml:space="preserve">; Вывод введенной строки на экран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; Системный вызов для записи (sys_write)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; Описатель файла 1 - стандартный вывод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buf1               </w:t>
      </w:r>
      <w:r>
        <w:rPr>
          <w:rStyle w:val="CommentTok"/>
        </w:rPr>
        <w:t xml:space="preserve">; Адрес буфера с введенной строкой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esi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; Количество символов для вывода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; Вызов ядра</w:t>
      </w:r>
      <w:r>
        <w:br/>
      </w:r>
      <w:r>
        <w:br/>
      </w:r>
      <w:r>
        <w:rPr>
          <w:rStyle w:val="CommentTok"/>
        </w:rPr>
        <w:t xml:space="preserve">; Завершение программы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Системный вызов для выхода (sys_exit)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Выход с кодом возврата 0 (без ошибок)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; Вызов ядра</w:t>
      </w:r>
    </w:p>
    <w:p>
      <w:pPr>
        <w:pStyle w:val="FirstParagraph"/>
      </w:pPr>
      <w:r>
        <w:rPr>
          <w:b/>
          <w:bCs/>
        </w:rPr>
        <w:t xml:space="preserve">Скриншот 17:</w:t>
      </w:r>
      <w:r>
        <w:t xml:space="preserve"> </w:t>
      </w:r>
      <w:r>
        <w:drawing>
          <wp:inline>
            <wp:extent cx="5334000" cy="600143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/Pasted%20image%2020260119140814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91"/>
    <w:bookmarkStart w:id="95" w:name="компиляция-и-запуск-lab5-1-mod.asm"/>
    <w:p>
      <w:pPr>
        <w:pStyle w:val="Heading3"/>
      </w:pPr>
      <w:r>
        <w:t xml:space="preserve">1.5.3 3.3. Компиляция и запуск lab5-1-mod.asm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FunctionTok"/>
        </w:rPr>
        <w:t xml:space="preserve">nasm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elf lab5-1-mod.asm</w:t>
      </w:r>
      <w:r>
        <w:br/>
      </w:r>
      <w:r>
        <w:rPr>
          <w:rStyle w:val="FunctionTok"/>
        </w:rPr>
        <w:t xml:space="preserve">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elf_i386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lab5-1-mod lab5-1-mod.o</w:t>
      </w:r>
      <w:r>
        <w:br/>
      </w:r>
      <w:r>
        <w:rPr>
          <w:rStyle w:val="ExtensionTok"/>
        </w:rPr>
        <w:t xml:space="preserve">./lab5-1-mod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Введите строку:</w:t>
      </w:r>
      <w:r>
        <w:br/>
      </w:r>
      <w:r>
        <w:rPr>
          <w:rStyle w:val="VerbatimChar"/>
        </w:rPr>
        <w:t xml:space="preserve">Нхари</w:t>
      </w:r>
      <w:r>
        <w:br/>
      </w:r>
      <w:r>
        <w:rPr>
          <w:rStyle w:val="VerbatimChar"/>
        </w:rPr>
        <w:t xml:space="preserve">Нхари</w:t>
      </w:r>
    </w:p>
    <w:p>
      <w:pPr>
        <w:pStyle w:val="FirstParagraph"/>
      </w:pPr>
      <w:r>
        <w:rPr>
          <w:b/>
          <w:bCs/>
        </w:rPr>
        <w:t xml:space="preserve">Скриншот 18:</w:t>
      </w:r>
      <w:r>
        <w:t xml:space="preserve"> </w:t>
      </w:r>
      <w:r>
        <w:drawing>
          <wp:inline>
            <wp:extent cx="5334000" cy="600143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/Pasted%20image%2020260119140839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Программа корректно выводит приглашение, принимает ввод с клавиатуры (моя фамилия</w:t>
      </w:r>
      <w:r>
        <w:t xml:space="preserve"> </w:t>
      </w:r>
      <w:r>
        <w:t xml:space="preserve">“Нхари”</w:t>
      </w:r>
      <w:r>
        <w:t xml:space="preserve">) и выводит введенную строку на экран. Ключевое изменение - добавлен третий блок системного вызова write для вывода содержимого буфера buf1.</w:t>
      </w:r>
    </w:p>
    <w:p>
      <w:r>
        <w:pict>
          <v:rect style="width:0;height:1.5pt" o:hralign="center" o:hrstd="t" o:hr="t"/>
        </w:pict>
      </w:r>
    </w:p>
    <w:bookmarkEnd w:id="95"/>
    <w:bookmarkStart w:id="99" w:name="Xcfcf4259af2e8c899ebd59c98968b35a3440cef"/>
    <w:p>
      <w:pPr>
        <w:pStyle w:val="Heading3"/>
      </w:pPr>
      <w:r>
        <w:t xml:space="preserve">1.5.4 3.4. Модификация программы lab5-2.asm (с использованием in_out.asm)</w:t>
      </w:r>
    </w:p>
    <w:p>
      <w:pPr>
        <w:pStyle w:val="FirstParagraph"/>
      </w:pPr>
      <w:r>
        <w:rPr>
          <w:b/>
          <w:bCs/>
        </w:rPr>
        <w:t xml:space="preserve">Задание:</w:t>
      </w:r>
      <w:r>
        <w:t xml:space="preserve"> </w:t>
      </w:r>
      <w:r>
        <w:t xml:space="preserve">Создать копию файла lab5-2.asm и модифицировать программу с использованием подпрограмм из in_out.asm так, чтобы она:</w:t>
      </w:r>
      <w:r>
        <w:t xml:space="preserve"> </w:t>
      </w:r>
      <w:r>
        <w:t xml:space="preserve">1. Выводила приглашение</w:t>
      </w:r>
      <w:r>
        <w:t xml:space="preserve"> </w:t>
      </w:r>
      <w:r>
        <w:t xml:space="preserve">“Введите строку:”</w:t>
      </w:r>
      <w:r>
        <w:t xml:space="preserve"> </w:t>
      </w:r>
      <w:r>
        <w:t xml:space="preserve">2. Считывала строку с клавиатуры</w:t>
      </w:r>
      <w:r>
        <w:t xml:space="preserve"> </w:t>
      </w:r>
      <w:r>
        <w:t xml:space="preserve">3. Выводила введенную строку на экран</w:t>
      </w:r>
    </w:p>
    <w:p>
      <w:pPr>
        <w:pStyle w:val="BodyText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- Создал копию файла lab5-2.asm с именем lab5-2-mod.asm</w:t>
      </w:r>
    </w:p>
    <w:p>
      <w:pPr>
        <w:pStyle w:val="BodyText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lab5-2.asm lab5-2-mod.asm</w:t>
      </w:r>
    </w:p>
    <w:p>
      <w:pPr>
        <w:pStyle w:val="FirstParagraph"/>
      </w:pPr>
      <w:r>
        <w:rPr>
          <w:b/>
          <w:bCs/>
        </w:rPr>
        <w:t xml:space="preserve">Скриншот 19:</w:t>
      </w:r>
      <w:r>
        <w:t xml:space="preserve"> </w:t>
      </w:r>
      <w:r>
        <w:drawing>
          <wp:inline>
            <wp:extent cx="5334000" cy="1547838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/Pasted%20image%2020260119140919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99"/>
    <w:bookmarkStart w:id="103" w:name="редактирование-файла-lab5-2-mod.asm"/>
    <w:p>
      <w:pPr>
        <w:pStyle w:val="Heading3"/>
      </w:pPr>
      <w:r>
        <w:t xml:space="preserve">1.5.5 3.5. Редактирование файла lab5-2-mod.asm</w:t>
      </w:r>
    </w:p>
    <w:p>
      <w:pPr>
        <w:pStyle w:val="FirstParagraph"/>
      </w:pPr>
      <w:r>
        <w:rPr>
          <w:b/>
          <w:bCs/>
        </w:rPr>
        <w:t xml:space="preserve">Листинг программы lab5-2-mod.asm:</w:t>
      </w:r>
    </w:p>
    <w:p>
      <w:pPr>
        <w:pStyle w:val="SourceCode"/>
      </w:pPr>
      <w:r>
        <w:rPr>
          <w:rStyle w:val="CommentTok"/>
        </w:rPr>
        <w:t xml:space="preserve">;--------------------------------------------------------------------</w:t>
      </w:r>
      <w:r>
        <w:br/>
      </w:r>
      <w:r>
        <w:rPr>
          <w:rStyle w:val="CommentTok"/>
        </w:rPr>
        <w:t xml:space="preserve">; Программа вывода сообщения, ввода и вывода строки с использованием in_out.asm</w:t>
      </w:r>
      <w:r>
        <w:br/>
      </w:r>
      <w:r>
        <w:rPr>
          <w:rStyle w:val="CommentTok"/>
        </w:rPr>
        <w:t xml:space="preserve">;---------------------------------------------------------------------</w:t>
      </w:r>
      <w:r>
        <w:br/>
      </w:r>
      <w:r>
        <w:br/>
      </w:r>
      <w:r>
        <w:rPr>
          <w:rStyle w:val="OtherTok"/>
        </w:rPr>
        <w:t xml:space="preserve">%include</w:t>
      </w:r>
      <w:r>
        <w:rPr>
          <w:rStyle w:val="NormalTok"/>
        </w:rPr>
        <w:t xml:space="preserve"> 'in_out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asm</w:t>
      </w:r>
      <w:r>
        <w:rPr>
          <w:rStyle w:val="StringTok"/>
        </w:rPr>
        <w:t xml:space="preserve">'           ; подключение внешнего файла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Секция инициированных данных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msg: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'Введите строку: '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0h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сообщение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; Секция не инициированных данных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buf1: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; Буфер размером 80 байт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.text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; Код программы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_start               </w:t>
      </w:r>
      <w:r>
        <w:rPr>
          <w:rStyle w:val="CommentTok"/>
        </w:rPr>
        <w:t xml:space="preserve">; Начало программы</w:t>
      </w:r>
      <w:r>
        <w:br/>
      </w:r>
      <w:r>
        <w:rPr>
          <w:rStyle w:val="FunctionTok"/>
        </w:rPr>
        <w:t xml:space="preserve">_start: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; Точка входа в программу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               </w:t>
      </w:r>
      <w:r>
        <w:rPr>
          <w:rStyle w:val="CommentTok"/>
        </w:rPr>
        <w:t xml:space="preserve">; запись адреса выводимого сообщения в `EAX`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                 </w:t>
      </w:r>
      <w:r>
        <w:rPr>
          <w:rStyle w:val="CommentTok"/>
        </w:rPr>
        <w:t xml:space="preserve">; вызов подпрограммы печати сообщения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buf1               </w:t>
      </w:r>
      <w:r>
        <w:rPr>
          <w:rStyle w:val="CommentTok"/>
        </w:rPr>
        <w:t xml:space="preserve">; запись адреса переменной в `ECX`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; запись длины вводимого сообщения в `EDX`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sread                  </w:t>
      </w:r>
      <w:r>
        <w:rPr>
          <w:rStyle w:val="CommentTok"/>
        </w:rPr>
        <w:t xml:space="preserve">; вызов подпрограммы ввода сообщения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buf1               </w:t>
      </w:r>
      <w:r>
        <w:rPr>
          <w:rStyle w:val="CommentTok"/>
        </w:rPr>
        <w:t xml:space="preserve">; запись адреса буфера с введенной строкой в `EAX`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sprint                 </w:t>
      </w:r>
      <w:r>
        <w:rPr>
          <w:rStyle w:val="CommentTok"/>
        </w:rPr>
        <w:t xml:space="preserve">; вызов подпрограммы печати введенной строки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call</w:t>
      </w:r>
      <w:r>
        <w:rPr>
          <w:rStyle w:val="NormalTok"/>
        </w:rPr>
        <w:t xml:space="preserve"> quit                   </w:t>
      </w:r>
      <w:r>
        <w:rPr>
          <w:rStyle w:val="CommentTok"/>
        </w:rPr>
        <w:t xml:space="preserve">; вызов подпрограммы завершения</w:t>
      </w:r>
    </w:p>
    <w:p>
      <w:pPr>
        <w:pStyle w:val="FirstParagraph"/>
      </w:pPr>
      <w:r>
        <w:rPr>
          <w:b/>
          <w:bCs/>
        </w:rPr>
        <w:t xml:space="preserve">Скриншот 20:</w:t>
      </w:r>
      <w:r>
        <w:t xml:space="preserve"> </w:t>
      </w:r>
      <w:r>
        <w:drawing>
          <wp:inline>
            <wp:extent cx="5334000" cy="6001439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/Pasted%20image%202026011914102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В программу добавлен второй вызов подпрограммы sprint для вывода содержимого буфера buf1 на экран после ввода.</w:t>
      </w:r>
    </w:p>
    <w:p>
      <w:r>
        <w:pict>
          <v:rect style="width:0;height:1.5pt" o:hralign="center" o:hrstd="t" o:hr="t"/>
        </w:pict>
      </w:r>
    </w:p>
    <w:bookmarkEnd w:id="103"/>
    <w:bookmarkStart w:id="107" w:name="компиляция-и-запуск-lab5-2-mod.asm"/>
    <w:p>
      <w:pPr>
        <w:pStyle w:val="Heading3"/>
      </w:pPr>
      <w:r>
        <w:t xml:space="preserve">1.5.6 3.6. Компиляция и запуск lab5-2-mod.asm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FunctionTok"/>
        </w:rPr>
        <w:t xml:space="preserve">nasm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elf lab5-2-mod.asm</w:t>
      </w:r>
      <w:r>
        <w:br/>
      </w:r>
      <w:r>
        <w:rPr>
          <w:rStyle w:val="FunctionTok"/>
        </w:rPr>
        <w:t xml:space="preserve">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elf_i386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lab5-2-mod lab5-2-mod.o</w:t>
      </w:r>
      <w:r>
        <w:br/>
      </w:r>
      <w:r>
        <w:rPr>
          <w:rStyle w:val="ExtensionTok"/>
        </w:rPr>
        <w:t xml:space="preserve">./lab5-2-mod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Введите строку: Нхари</w:t>
      </w:r>
      <w:r>
        <w:br/>
      </w:r>
      <w:r>
        <w:rPr>
          <w:rStyle w:val="VerbatimChar"/>
        </w:rPr>
        <w:t xml:space="preserve">Нхари</w:t>
      </w:r>
    </w:p>
    <w:p>
      <w:pPr>
        <w:pStyle w:val="FirstParagraph"/>
      </w:pPr>
      <w:r>
        <w:rPr>
          <w:b/>
          <w:bCs/>
        </w:rPr>
        <w:t xml:space="preserve">Скриншот 21:</w:t>
      </w:r>
      <w:r>
        <w:drawing>
          <wp:inline>
            <wp:extent cx="5334000" cy="600143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/Pasted%20image%2020260119141058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Программа работает корректно. После ввода строки она выводится на экран. Использование подпрограмм из in_out.asm делает код более компактным и понятным по сравнению с версией без использования внешнего файла.</w:t>
      </w:r>
    </w:p>
    <w:p>
      <w:r>
        <w:pict>
          <v:rect style="width:0;height:1.5pt" o:hralign="center" o:hrstd="t" o:hr="t"/>
        </w:pict>
      </w:r>
    </w:p>
    <w:bookmarkEnd w:id="107"/>
    <w:bookmarkStart w:id="108" w:name="загрузка-файлов-на-github"/>
    <w:p>
      <w:pPr>
        <w:pStyle w:val="Heading3"/>
      </w:pPr>
      <w:r>
        <w:t xml:space="preserve">1.5.7 3.7. Загрузка файлов на GitHub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~/work/arch-pc/lab05/ ~/work/study/2025-2026/Архитектура\ компьютера/arch-pc/labs/lab05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~/work/study/2025-2026/Архитектура\ компьютера/arch-pc/labs/lab05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"feat(lab05): add lab5 programs and report"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Все файлы лабораторной работы успешно загружены в репозиторий на GitHub.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0" w:name="ответы-на-контрольные-вопросы"/>
    <w:p>
      <w:pPr>
        <w:pStyle w:val="Heading2"/>
      </w:pPr>
      <w:r>
        <w:t xml:space="preserve">1.6 4. 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Каково назначение mc?</w:t>
      </w:r>
    </w:p>
    <w:p>
      <w:pPr>
        <w:pStyle w:val="BodyText"/>
      </w:pPr>
      <w:r>
        <w:t xml:space="preserve">Midnight Commander (mc) - это файловый менеджер с текстовым интерфейсом для операционных систем семейства Unix/Linux. Его назначение:</w:t>
      </w:r>
    </w:p>
    <w:p>
      <w:pPr>
        <w:pStyle w:val="Compact"/>
        <w:numPr>
          <w:ilvl w:val="0"/>
          <w:numId w:val="1001"/>
        </w:numPr>
      </w:pPr>
      <w:r>
        <w:t xml:space="preserve">Просмотр структуры каталогов файловой системы</w:t>
      </w:r>
    </w:p>
    <w:p>
      <w:pPr>
        <w:pStyle w:val="Compact"/>
        <w:numPr>
          <w:ilvl w:val="0"/>
          <w:numId w:val="1001"/>
        </w:numPr>
      </w:pPr>
      <w:r>
        <w:t xml:space="preserve">Выполнение основных операций по управлению файлами и каталогами (копирование, перемещение, удаление, создание)</w:t>
      </w:r>
    </w:p>
    <w:p>
      <w:pPr>
        <w:pStyle w:val="Compact"/>
        <w:numPr>
          <w:ilvl w:val="0"/>
          <w:numId w:val="1001"/>
        </w:numPr>
      </w:pPr>
      <w:r>
        <w:t xml:space="preserve">Просмотр и редактирование текстовых файлов</w:t>
      </w:r>
    </w:p>
    <w:p>
      <w:pPr>
        <w:pStyle w:val="Compact"/>
        <w:numPr>
          <w:ilvl w:val="0"/>
          <w:numId w:val="1001"/>
        </w:numPr>
      </w:pPr>
      <w:r>
        <w:t xml:space="preserve">Навигация по файловой системе в удобном двухпанельном интерфейсе</w:t>
      </w:r>
    </w:p>
    <w:p>
      <w:pPr>
        <w:pStyle w:val="Compact"/>
        <w:numPr>
          <w:ilvl w:val="0"/>
          <w:numId w:val="1001"/>
        </w:numPr>
      </w:pPr>
      <w:r>
        <w:t xml:space="preserve">Выполнение команд оболочки без выхода из программы</w:t>
      </w:r>
    </w:p>
    <w:p>
      <w:pPr>
        <w:pStyle w:val="FirstParagraph"/>
      </w:pPr>
      <w:r>
        <w:t xml:space="preserve">Midnight Commander делает работу с файлами более удобной и наглядной, особенно при работе через терминал без графического интерфейса.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2. Какие операции с файлами можно выполнить как с помощью команд bash, так и с помощью меню (комбинаций клавиш) mc? Приведите несколько примеров.</w:t>
      </w:r>
    </w:p>
    <w:p>
      <w:pPr>
        <w:pStyle w:val="BodyText"/>
      </w:pPr>
      <w:r>
        <w:t xml:space="preserve">Многие операции доступны в обоих интерфейсах: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578"/>
        <w:gridCol w:w="3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Команда bash</w:t>
            </w:r>
          </w:p>
        </w:tc>
        <w:tc>
          <w:tcPr/>
          <w:p>
            <w:pPr>
              <w:pStyle w:val="Compact"/>
            </w:pPr>
            <w:r>
              <w:t xml:space="preserve">Midnight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Просмотр содержимого каталога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t xml:space="preserve">Автоматически отображается в панелях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каталога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dirname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Копирование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file1 file2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Перемещение/переименование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file1 file2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filename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Просмотр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filename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less filename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Редактирование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nano filename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vi filename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filename</w:t>
            </w:r>
          </w:p>
        </w:tc>
        <w:tc>
          <w:tcPr/>
          <w:p>
            <w:pPr>
              <w:pStyle w:val="Compact"/>
            </w:pPr>
            <w:r>
              <w:t xml:space="preserve">Shift+F4 или через командную строку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Смена каталога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/path/to/dir</w:t>
            </w:r>
          </w:p>
        </w:tc>
        <w:tc>
          <w:tcPr/>
          <w:p>
            <w:pPr>
              <w:pStyle w:val="Compact"/>
            </w:pPr>
            <w:r>
              <w:t xml:space="preserve">Навигация стрелками и 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файлов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t xml:space="preserve">Alt+? или Команда &gt; Поиск файла</w:t>
            </w:r>
          </w:p>
        </w:tc>
      </w:tr>
    </w:tbl>
    <w:p>
      <w:pPr>
        <w:pStyle w:val="BodyText"/>
      </w:pPr>
      <w:r>
        <w:t xml:space="preserve">Преимущество mc заключается в визуальном представлении файловой системы и более интуитивном интерфейсе для некоторых операций.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3. Какова структура программы на языке ассемблера NASM?</w:t>
      </w:r>
    </w:p>
    <w:p>
      <w:pPr>
        <w:pStyle w:val="BodyText"/>
      </w:pPr>
      <w:r>
        <w:t xml:space="preserve">Программа на языке ассемблера NASM обычно состоит из трех основных секций:</w:t>
      </w:r>
    </w:p>
    <w:p>
      <w:pPr>
        <w:pStyle w:val="SourceCode"/>
      </w:pP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.data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; Секция инициированных данных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; Переменные с заданными начальными значениями</w:t>
      </w:r>
      <w:r>
        <w:br/>
      </w:r>
      <w:r>
        <w:rPr>
          <w:rStyle w:val="NormalTok"/>
        </w:rPr>
        <w:t xml:space="preserve">    msg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num </w:t>
      </w:r>
      <w:r>
        <w:rPr>
          <w:rStyle w:val="DataTypeTok"/>
        </w:rPr>
        <w:t xml:space="preserve">dd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.bss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; Секция неинициированных данных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; Переменные, для которых только резервируется память</w:t>
      </w:r>
      <w:r>
        <w:br/>
      </w:r>
      <w:r>
        <w:rPr>
          <w:rStyle w:val="NormalTok"/>
        </w:rPr>
        <w:t xml:space="preserve">    buffer </w:t>
      </w:r>
      <w:r>
        <w:rPr>
          <w:rStyle w:val="DataTypeTok"/>
        </w:rPr>
        <w:t xml:space="preserve">resb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count </w:t>
      </w:r>
      <w:r>
        <w:rPr>
          <w:rStyle w:val="DataTypeTok"/>
        </w:rPr>
        <w:t xml:space="preserve">resd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.text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; Секция кода программы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_start       </w:t>
      </w:r>
      <w:r>
        <w:rPr>
          <w:rStyle w:val="CommentTok"/>
        </w:rPr>
        <w:t xml:space="preserve">; Объявление точки входа</w:t>
      </w:r>
      <w:r>
        <w:br/>
      </w:r>
      <w:r>
        <w:rPr>
          <w:rStyle w:val="FunctionTok"/>
        </w:rPr>
        <w:t xml:space="preserve">_start: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; Метка точки входа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; Инструкции программы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; Обязательное завершение программы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</w:p>
    <w:p>
      <w:pPr>
        <w:pStyle w:val="FirstParagraph"/>
      </w:pPr>
      <w:r>
        <w:rPr>
          <w:b/>
          <w:bCs/>
        </w:rPr>
        <w:t xml:space="preserve">Основные элементы: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SECTION .data</w:t>
      </w:r>
      <w:r>
        <w:t xml:space="preserve"> </w:t>
      </w:r>
      <w:r>
        <w:t xml:space="preserve">- содержит инициированные данные (константы, строки со значениями)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SECTION .bss</w:t>
      </w:r>
      <w:r>
        <w:t xml:space="preserve"> </w:t>
      </w:r>
      <w:r>
        <w:t xml:space="preserve">- содержит неинициированные данные (буферы, переменные без начальных значений)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SECTION .text</w:t>
      </w:r>
      <w:r>
        <w:t xml:space="preserve"> </w:t>
      </w:r>
      <w:r>
        <w:t xml:space="preserve">- содержит исполняемый код программы</w:t>
      </w:r>
      <w:r>
        <w:t xml:space="preserve"> </w:t>
      </w:r>
      <w:r>
        <w:t xml:space="preserve">- **GLOBAL _start** - объявляет точку входа в программу видимой для компоновщика</w:t>
      </w:r>
      <w:r>
        <w:t xml:space="preserve"> </w:t>
      </w:r>
      <w:r>
        <w:t xml:space="preserve">- **_start:** - метка, указывающая начало выполнения программы</w:t>
      </w:r>
      <w:r>
        <w:t xml:space="preserve"> </w:t>
      </w:r>
      <w:r>
        <w:t xml:space="preserve">- Программа должна завершаться системным вызовом exit (int 80h с eax=1)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4. Для описания каких данных используются секции bss и data в языке ассемблера NASM?</w:t>
      </w:r>
    </w:p>
    <w:p>
      <w:pPr>
        <w:pStyle w:val="BodyText"/>
      </w:pPr>
      <w:r>
        <w:rPr>
          <w:b/>
          <w:bCs/>
        </w:rPr>
        <w:t xml:space="preserve">SECTION .data</w:t>
      </w:r>
      <w:r>
        <w:t xml:space="preserve"> </w:t>
      </w:r>
      <w:r>
        <w:t xml:space="preserve">используется для описания инициированных данных - данных, для которых известно начальное значение во время компиляции:</w:t>
      </w:r>
    </w:p>
    <w:p>
      <w:pPr>
        <w:pStyle w:val="Compact"/>
        <w:numPr>
          <w:ilvl w:val="0"/>
          <w:numId w:val="1002"/>
        </w:numPr>
      </w:pPr>
      <w:r>
        <w:t xml:space="preserve">Строковые константы:</w:t>
      </w:r>
      <w:r>
        <w:t xml:space="preserve"> </w:t>
      </w:r>
      <w:r>
        <w:rPr>
          <w:rStyle w:val="VerbatimChar"/>
        </w:rPr>
        <w:t xml:space="preserve">msg db 'Hello, World!', 10, 0</w:t>
      </w:r>
    </w:p>
    <w:p>
      <w:pPr>
        <w:pStyle w:val="Compact"/>
        <w:numPr>
          <w:ilvl w:val="0"/>
          <w:numId w:val="1002"/>
        </w:numPr>
      </w:pPr>
      <w:r>
        <w:t xml:space="preserve">Числовые константы:</w:t>
      </w:r>
      <w:r>
        <w:t xml:space="preserve"> </w:t>
      </w:r>
      <w:r>
        <w:rPr>
          <w:rStyle w:val="VerbatimChar"/>
        </w:rPr>
        <w:t xml:space="preserve">pi dd 3.14159</w:t>
      </w:r>
    </w:p>
    <w:p>
      <w:pPr>
        <w:pStyle w:val="Compact"/>
        <w:numPr>
          <w:ilvl w:val="0"/>
          <w:numId w:val="1002"/>
        </w:numPr>
      </w:pPr>
      <w:r>
        <w:t xml:space="preserve">Массивы с известными значениями:</w:t>
      </w:r>
      <w:r>
        <w:t xml:space="preserve"> </w:t>
      </w:r>
      <w:r>
        <w:rPr>
          <w:rStyle w:val="VerbatimChar"/>
        </w:rPr>
        <w:t xml:space="preserve">array db 1, 2, 3, 4, 5</w:t>
      </w:r>
    </w:p>
    <w:p>
      <w:pPr>
        <w:pStyle w:val="Compact"/>
        <w:numPr>
          <w:ilvl w:val="0"/>
          <w:numId w:val="1002"/>
        </w:numPr>
      </w:pPr>
      <w:r>
        <w:t xml:space="preserve">Любые данные, значения которых известны заранее</w:t>
      </w:r>
    </w:p>
    <w:p>
      <w:pPr>
        <w:pStyle w:val="FirstParagraph"/>
      </w:pPr>
      <w:r>
        <w:rPr>
          <w:b/>
          <w:bCs/>
        </w:rPr>
        <w:t xml:space="preserve">SECTION .bss</w:t>
      </w:r>
      <w:r>
        <w:t xml:space="preserve"> </w:t>
      </w:r>
      <w:r>
        <w:t xml:space="preserve">используется для описания неинициированных данных - данных, для которых во время компиляции только резервируется память, а значение присваивается в ходе выполнения программы:</w:t>
      </w:r>
    </w:p>
    <w:p>
      <w:pPr>
        <w:pStyle w:val="Compact"/>
        <w:numPr>
          <w:ilvl w:val="0"/>
          <w:numId w:val="1003"/>
        </w:numPr>
      </w:pPr>
      <w:r>
        <w:t xml:space="preserve">Буферы для ввода:</w:t>
      </w:r>
      <w:r>
        <w:t xml:space="preserve"> </w:t>
      </w:r>
      <w:r>
        <w:rPr>
          <w:rStyle w:val="VerbatimChar"/>
        </w:rPr>
        <w:t xml:space="preserve">buffer resb 80</w:t>
      </w:r>
    </w:p>
    <w:p>
      <w:pPr>
        <w:pStyle w:val="Compact"/>
        <w:numPr>
          <w:ilvl w:val="0"/>
          <w:numId w:val="1003"/>
        </w:numPr>
      </w:pPr>
      <w:r>
        <w:t xml:space="preserve">Переменные для хранения результатов вычислений:</w:t>
      </w:r>
      <w:r>
        <w:t xml:space="preserve"> </w:t>
      </w:r>
      <w:r>
        <w:rPr>
          <w:rStyle w:val="VerbatimChar"/>
        </w:rPr>
        <w:t xml:space="preserve">result resd 1</w:t>
      </w:r>
    </w:p>
    <w:p>
      <w:pPr>
        <w:pStyle w:val="Compact"/>
        <w:numPr>
          <w:ilvl w:val="0"/>
          <w:numId w:val="1003"/>
        </w:numPr>
      </w:pPr>
      <w:r>
        <w:t xml:space="preserve">Массивы без начальных значений:</w:t>
      </w:r>
      <w:r>
        <w:t xml:space="preserve"> </w:t>
      </w:r>
      <w:r>
        <w:rPr>
          <w:rStyle w:val="VerbatimChar"/>
        </w:rPr>
        <w:t xml:space="preserve">array resw 100</w:t>
      </w:r>
    </w:p>
    <w:p>
      <w:pPr>
        <w:pStyle w:val="Compact"/>
        <w:numPr>
          <w:ilvl w:val="0"/>
          <w:numId w:val="1003"/>
        </w:numPr>
      </w:pPr>
      <w:r>
        <w:t xml:space="preserve">Любые данные, значения которых будут определены во время выполнения программы</w:t>
      </w:r>
    </w:p>
    <w:p>
      <w:pPr>
        <w:pStyle w:val="FirstParagraph"/>
      </w:pPr>
      <w:r>
        <w:rPr>
          <w:b/>
          <w:bCs/>
        </w:rPr>
        <w:t xml:space="preserve">Основные различия: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0"/>
        <w:gridCol w:w="270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SECTION .data</w:t>
            </w:r>
          </w:p>
        </w:tc>
        <w:tc>
          <w:tcPr/>
          <w:p>
            <w:pPr>
              <w:pStyle w:val="Compact"/>
            </w:pPr>
            <w:r>
              <w:t xml:space="preserve">SECTION .bss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Инициализация</w:t>
            </w:r>
          </w:p>
        </w:tc>
        <w:tc>
          <w:tcPr/>
          <w:p>
            <w:pPr>
              <w:pStyle w:val="Compact"/>
            </w:pPr>
            <w:r>
              <w:t xml:space="preserve">Данные имеют начальное значение</w:t>
            </w:r>
          </w:p>
        </w:tc>
        <w:tc>
          <w:tcPr/>
          <w:p>
            <w:pPr>
              <w:pStyle w:val="Compact"/>
            </w:pPr>
            <w:r>
              <w:t xml:space="preserve">Данные не имеют начального значения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исполняемого файла</w:t>
            </w:r>
          </w:p>
        </w:tc>
        <w:tc>
          <w:tcPr/>
          <w:p>
            <w:pPr>
              <w:pStyle w:val="Compact"/>
            </w:pPr>
            <w:r>
              <w:t xml:space="preserve">Увеличивает размер файла</w:t>
            </w:r>
          </w:p>
        </w:tc>
        <w:tc>
          <w:tcPr/>
          <w:p>
            <w:pPr>
              <w:pStyle w:val="Compact"/>
            </w:pPr>
            <w:r>
              <w:t xml:space="preserve">Не увеличивает (только указывается размер)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Использование</w:t>
            </w:r>
          </w:p>
        </w:tc>
        <w:tc>
          <w:tcPr/>
          <w:p>
            <w:pPr>
              <w:pStyle w:val="Compact"/>
            </w:pPr>
            <w:r>
              <w:t xml:space="preserve">Константы, известные строки</w:t>
            </w:r>
          </w:p>
        </w:tc>
        <w:tc>
          <w:tcPr/>
          <w:p>
            <w:pPr>
              <w:pStyle w:val="Compact"/>
            </w:pPr>
            <w:r>
              <w:t xml:space="preserve">Буферы, переменные для вычислений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Директивы</w:t>
            </w:r>
          </w:p>
        </w:tc>
        <w:tc>
          <w:tcPr/>
          <w:p>
            <w:pPr>
              <w:pStyle w:val="Compact"/>
            </w:pPr>
            <w:r>
              <w:t xml:space="preserve">DB, DW, DD, DQ, DT</w:t>
            </w:r>
          </w:p>
        </w:tc>
        <w:tc>
          <w:tcPr/>
          <w:p>
            <w:pPr>
              <w:pStyle w:val="Compact"/>
            </w:pPr>
            <w:r>
              <w:t xml:space="preserve">RESB, RESW, RESD, RESQ,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 Для чего используются компоненты db, dw, dd, dq и dt языка ассемблера NASM?</w:t>
      </w:r>
    </w:p>
    <w:p>
      <w:pPr>
        <w:pStyle w:val="BodyText"/>
      </w:pPr>
      <w:r>
        <w:t xml:space="preserve">Эти директивы используются для объявления инициированных данных в секции .data и определяют размер резервируемой памяти:</w:t>
      </w:r>
    </w:p>
    <w:p>
      <w:pPr>
        <w:pStyle w:val="BodyText"/>
      </w:pPr>
      <w:r>
        <w:rPr>
          <w:b/>
          <w:bCs/>
        </w:rPr>
        <w:t xml:space="preserve">DB (Define Byte)</w:t>
      </w:r>
      <w:r>
        <w:t xml:space="preserve"> </w:t>
      </w:r>
      <w:r>
        <w:t xml:space="preserve">- определяет переменную размером 1 байт (8 бит):</w:t>
      </w:r>
    </w:p>
    <w:p>
      <w:pPr>
        <w:pStyle w:val="SourceCode"/>
      </w:pPr>
      <w:r>
        <w:rPr>
          <w:rStyle w:val="NormalTok"/>
        </w:rPr>
        <w:t xml:space="preserve">char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; один символ</w:t>
      </w:r>
      <w:r>
        <w:br/>
      </w:r>
      <w:r>
        <w:rPr>
          <w:rStyle w:val="NormalTok"/>
        </w:rPr>
        <w:t xml:space="preserve">flag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; число 0-255</w:t>
      </w:r>
      <w:r>
        <w:br/>
      </w:r>
      <w:r>
        <w:rPr>
          <w:rStyle w:val="NormalTok"/>
        </w:rPr>
        <w:t xml:space="preserve">binary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BaseNTok"/>
        </w:rPr>
        <w:t xml:space="preserve">10011001b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; двоичное число</w:t>
      </w:r>
    </w:p>
    <w:p>
      <w:pPr>
        <w:pStyle w:val="FirstParagraph"/>
      </w:pPr>
      <w:r>
        <w:rPr>
          <w:b/>
          <w:bCs/>
        </w:rPr>
        <w:t xml:space="preserve">DW (Define Word)</w:t>
      </w:r>
      <w:r>
        <w:t xml:space="preserve"> </w:t>
      </w:r>
      <w:r>
        <w:t xml:space="preserve">- определяет переменную размером 2 байта (16 бит / слово):</w:t>
      </w:r>
    </w:p>
    <w:p>
      <w:pPr>
        <w:pStyle w:val="SourceCode"/>
      </w:pPr>
      <w:r>
        <w:rPr>
          <w:rStyle w:val="NormalTok"/>
        </w:rPr>
        <w:t xml:space="preserve">number </w:t>
      </w:r>
      <w:r>
        <w:rPr>
          <w:rStyle w:val="DataTypeTok"/>
        </w:rPr>
        <w:t xml:space="preserve">dw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; число 0-65535</w:t>
      </w:r>
      <w:r>
        <w:br/>
      </w:r>
      <w:r>
        <w:rPr>
          <w:rStyle w:val="NormalTok"/>
        </w:rPr>
        <w:t xml:space="preserve">word_val </w:t>
      </w:r>
      <w:r>
        <w:rPr>
          <w:rStyle w:val="DataTypeTok"/>
        </w:rPr>
        <w:t xml:space="preserve">dw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FFFFh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; шестнадцатеричное значение</w:t>
      </w:r>
    </w:p>
    <w:p>
      <w:pPr>
        <w:pStyle w:val="FirstParagraph"/>
      </w:pPr>
      <w:r>
        <w:rPr>
          <w:b/>
          <w:bCs/>
        </w:rPr>
        <w:t xml:space="preserve">DD (Define Double Word)</w:t>
      </w:r>
      <w:r>
        <w:t xml:space="preserve"> </w:t>
      </w:r>
      <w:r>
        <w:t xml:space="preserve">- определяет переменную размером 4 байта (32 бита / двойное слово):</w:t>
      </w:r>
    </w:p>
    <w:p>
      <w:pPr>
        <w:pStyle w:val="SourceCode"/>
      </w:pPr>
      <w:r>
        <w:rPr>
          <w:rStyle w:val="NormalTok"/>
        </w:rPr>
        <w:t xml:space="preserve">big_num </w:t>
      </w:r>
      <w:r>
        <w:rPr>
          <w:rStyle w:val="DataTypeTok"/>
        </w:rPr>
        <w:t xml:space="preserve">dd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; большое целое число</w:t>
      </w:r>
      <w:r>
        <w:br/>
      </w:r>
      <w:r>
        <w:rPr>
          <w:rStyle w:val="NormalTok"/>
        </w:rPr>
        <w:t xml:space="preserve">float_num </w:t>
      </w:r>
      <w:r>
        <w:rPr>
          <w:rStyle w:val="DataTypeTok"/>
        </w:rPr>
        <w:t xml:space="preserve">dd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; число с плавающей точкой</w:t>
      </w:r>
      <w:r>
        <w:br/>
      </w:r>
      <w:r>
        <w:rPr>
          <w:rStyle w:val="NormalTok"/>
        </w:rPr>
        <w:t xml:space="preserve">pointer </w:t>
      </w:r>
      <w:r>
        <w:rPr>
          <w:rStyle w:val="DataTypeTok"/>
        </w:rPr>
        <w:t xml:space="preserve">dd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; указатель (адрес)</w:t>
      </w:r>
    </w:p>
    <w:p>
      <w:pPr>
        <w:pStyle w:val="FirstParagraph"/>
      </w:pPr>
      <w:r>
        <w:rPr>
          <w:b/>
          <w:bCs/>
        </w:rPr>
        <w:t xml:space="preserve">DQ (Define Quad Word)</w:t>
      </w:r>
      <w:r>
        <w:t xml:space="preserve"> </w:t>
      </w:r>
      <w:r>
        <w:t xml:space="preserve">- определяет переменную размером 8 байт (64 бита / учетверенное слово):</w:t>
      </w:r>
    </w:p>
    <w:p>
      <w:pPr>
        <w:pStyle w:val="SourceCode"/>
      </w:pPr>
      <w:r>
        <w:rPr>
          <w:rStyle w:val="NormalTok"/>
        </w:rPr>
        <w:t xml:space="preserve">very_big </w:t>
      </w:r>
      <w:r>
        <w:rPr>
          <w:rStyle w:val="DataTypeTok"/>
        </w:rPr>
        <w:t xml:space="preserve">dq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9876543210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; очень большое число</w:t>
      </w:r>
      <w:r>
        <w:br/>
      </w:r>
      <w:r>
        <w:rPr>
          <w:rStyle w:val="NormalTok"/>
        </w:rPr>
        <w:t xml:space="preserve">double_val </w:t>
      </w:r>
      <w:r>
        <w:rPr>
          <w:rStyle w:val="DataTypeTok"/>
        </w:rPr>
        <w:t xml:space="preserve">dq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3.141592653589793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double precision float</w:t>
      </w:r>
    </w:p>
    <w:p>
      <w:pPr>
        <w:pStyle w:val="FirstParagraph"/>
      </w:pPr>
      <w:r>
        <w:rPr>
          <w:b/>
          <w:bCs/>
        </w:rPr>
        <w:t xml:space="preserve">DT (Define Ten Bytes)</w:t>
      </w:r>
      <w:r>
        <w:t xml:space="preserve"> </w:t>
      </w:r>
      <w:r>
        <w:t xml:space="preserve">- определяет переменную размером 10 байт (80 бит):</w:t>
      </w:r>
    </w:p>
    <w:p>
      <w:pPr>
        <w:pStyle w:val="SourceCode"/>
      </w:pPr>
      <w:r>
        <w:rPr>
          <w:rStyle w:val="NormalTok"/>
        </w:rPr>
        <w:t xml:space="preserve">extended </w:t>
      </w:r>
      <w:r>
        <w:rPr>
          <w:rStyle w:val="DataTypeTok"/>
        </w:rPr>
        <w:t xml:space="preserve">dt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3.14159265358979323846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; extended precision float</w:t>
      </w:r>
    </w:p>
    <w:p>
      <w:pPr>
        <w:pStyle w:val="FirstParagraph"/>
      </w:pPr>
      <w:r>
        <w:rPr>
          <w:b/>
          <w:bCs/>
        </w:rPr>
        <w:t xml:space="preserve">Примеры использования:</w:t>
      </w:r>
    </w:p>
    <w:p>
      <w:pPr>
        <w:pStyle w:val="SourceCode"/>
      </w:pPr>
      <w:r>
        <w:rPr>
          <w:rStyle w:val="CommentTok"/>
        </w:rPr>
        <w:t xml:space="preserve">; Строка символов (массив байт)</w:t>
      </w:r>
      <w:r>
        <w:br/>
      </w:r>
      <w:r>
        <w:rPr>
          <w:rStyle w:val="NormalTok"/>
        </w:rPr>
        <w:t xml:space="preserve">message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'Hello, World!'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; Массив чисел</w:t>
      </w:r>
      <w:r>
        <w:br/>
      </w:r>
      <w:r>
        <w:rPr>
          <w:rStyle w:val="NormalTok"/>
        </w:rPr>
        <w:t xml:space="preserve">numbers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; Комбинированное использование</w:t>
      </w:r>
      <w:r>
        <w:br/>
      </w:r>
      <w:r>
        <w:rPr>
          <w:rStyle w:val="NormalTok"/>
        </w:rPr>
        <w:t xml:space="preserve">data_mixed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; Размер в шестнадцатеричной системе</w:t>
      </w:r>
      <w:r>
        <w:br/>
      </w:r>
      <w:r>
        <w:rPr>
          <w:rStyle w:val="NormalTok"/>
        </w:rPr>
        <w:t xml:space="preserve">hex_value </w:t>
      </w:r>
      <w:r>
        <w:rPr>
          <w:rStyle w:val="DataTypeTok"/>
        </w:rPr>
        <w:t xml:space="preserve">dd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0x12345678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6. Какое произойдёт действие при выполнении инструкции mov eax, esi?</w:t>
      </w:r>
    </w:p>
    <w:p>
      <w:pPr>
        <w:pStyle w:val="BodyText"/>
      </w:pPr>
      <w:r>
        <w:t xml:space="preserve">При выполнении инструкции</w:t>
      </w:r>
      <w:r>
        <w:t xml:space="preserve"> </w:t>
      </w:r>
      <w:r>
        <w:rPr>
          <w:rStyle w:val="VerbatimChar"/>
        </w:rPr>
        <w:t xml:space="preserve">mov eax, esi</w:t>
      </w:r>
      <w:r>
        <w:t xml:space="preserve"> </w:t>
      </w:r>
      <w:r>
        <w:t xml:space="preserve">произойдет</w:t>
      </w:r>
      <w:r>
        <w:t xml:space="preserve"> </w:t>
      </w:r>
      <w:r>
        <w:rPr>
          <w:b/>
          <w:bCs/>
        </w:rPr>
        <w:t xml:space="preserve">копирование значения</w:t>
      </w:r>
      <w:r>
        <w:t xml:space="preserve"> </w:t>
      </w:r>
      <w:r>
        <w:t xml:space="preserve">из регистра-источника (esi) в регистр-приемник (eax).</w:t>
      </w:r>
    </w:p>
    <w:p>
      <w:pPr>
        <w:pStyle w:val="BodyText"/>
      </w:pPr>
      <w:r>
        <w:rPr>
          <w:b/>
          <w:bCs/>
        </w:rPr>
        <w:t xml:space="preserve">Детальное описание:</w:t>
      </w:r>
      <w:r>
        <w:t xml:space="preserve"> </w:t>
      </w:r>
      <w:r>
        <w:t xml:space="preserve">- Содержимое регистра ESI будет скопировано в регистр EAX</w:t>
      </w:r>
      <w:r>
        <w:t xml:space="preserve"> </w:t>
      </w:r>
      <w:r>
        <w:t xml:space="preserve">- Регистр ESI останется без изменений (значение сохранится)</w:t>
      </w:r>
      <w:r>
        <w:t xml:space="preserve"> </w:t>
      </w:r>
      <w:r>
        <w:t xml:space="preserve">- Предыдущее значение регистра EAX будет потеряно (перезаписано)</w:t>
      </w:r>
      <w:r>
        <w:t xml:space="preserve"> </w:t>
      </w:r>
      <w:r>
        <w:t xml:space="preserve">- Оба регистра 32-битные, поэтому все 32 бита будут скопированы</w:t>
      </w:r>
    </w:p>
    <w:p>
      <w:pPr>
        <w:pStyle w:val="BodyText"/>
      </w:pPr>
      <w:r>
        <w:rPr>
          <w:b/>
          <w:bCs/>
        </w:rPr>
        <w:t xml:space="preserve">Пример:</w:t>
      </w:r>
    </w:p>
    <w:p>
      <w:pPr>
        <w:pStyle w:val="SourceCode"/>
      </w:pPr>
      <w:r>
        <w:rPr>
          <w:rStyle w:val="CommentTok"/>
        </w:rPr>
        <w:t xml:space="preserve">; До выполнения:</w:t>
      </w:r>
      <w:r>
        <w:br/>
      </w:r>
      <w:r>
        <w:rPr>
          <w:rStyle w:val="CommentTok"/>
        </w:rPr>
        <w:t xml:space="preserve">; ESI = 0x12345678</w:t>
      </w:r>
      <w:r>
        <w:br/>
      </w:r>
      <w:r>
        <w:rPr>
          <w:rStyle w:val="CommentTok"/>
        </w:rPr>
        <w:t xml:space="preserve">; EAX = 0xAAAABBBB</w:t>
      </w:r>
      <w:r>
        <w:br/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esi</w:t>
      </w:r>
      <w:r>
        <w:br/>
      </w:r>
      <w:r>
        <w:br/>
      </w:r>
      <w:r>
        <w:rPr>
          <w:rStyle w:val="CommentTok"/>
        </w:rPr>
        <w:t xml:space="preserve">; После выполнения:</w:t>
      </w:r>
      <w:r>
        <w:br/>
      </w:r>
      <w:r>
        <w:rPr>
          <w:rStyle w:val="CommentTok"/>
        </w:rPr>
        <w:t xml:space="preserve">; ESI = 0x12345678  (не изменился)</w:t>
      </w:r>
      <w:r>
        <w:br/>
      </w:r>
      <w:r>
        <w:rPr>
          <w:rStyle w:val="CommentTok"/>
        </w:rPr>
        <w:t xml:space="preserve">; EAX = 0x12345678  (скопировано значение из ESI)</w:t>
      </w:r>
    </w:p>
    <w:p>
      <w:pPr>
        <w:pStyle w:val="FirstParagraph"/>
      </w:pPr>
      <w:r>
        <w:rPr>
          <w:b/>
          <w:bCs/>
        </w:rPr>
        <w:t xml:space="preserve">Важные замечания:</w:t>
      </w:r>
      <w:r>
        <w:t xml:space="preserve"> </w:t>
      </w:r>
      <w:r>
        <w:t xml:space="preserve">- Инструкция mov не выполняет арифметических операций, только копирование</w:t>
      </w:r>
      <w:r>
        <w:t xml:space="preserve"> </w:t>
      </w:r>
      <w:r>
        <w:t xml:space="preserve">- Размеры операндов должны совпадать (нельзя:</w:t>
      </w:r>
      <w:r>
        <w:t xml:space="preserve"> </w:t>
      </w:r>
      <w:r>
        <w:rPr>
          <w:rStyle w:val="VerbatimChar"/>
        </w:rPr>
        <w:t xml:space="preserve">mov eax, cl</w:t>
      </w:r>
      <w:r>
        <w:t xml:space="preserve"> </w:t>
      </w:r>
      <w:r>
        <w:t xml:space="preserve">- разные размеры)</w:t>
      </w:r>
      <w:r>
        <w:t xml:space="preserve"> </w:t>
      </w:r>
      <w:r>
        <w:t xml:space="preserve">- Нельзя копировать напрямую из памяти в память (нужны две инструкции mov)</w:t>
      </w:r>
      <w:r>
        <w:t xml:space="preserve"> </w:t>
      </w:r>
      <w:r>
        <w:t xml:space="preserve">- Флаги процессора не изменяются при выполнении mov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 Для чего используется инструкция int 80h?</w:t>
      </w:r>
    </w:p>
    <w:p>
      <w:pPr>
        <w:pStyle w:val="BodyText"/>
      </w:pPr>
      <w:r>
        <w:t xml:space="preserve">Инструкция</w:t>
      </w:r>
      <w:r>
        <w:t xml:space="preserve"> </w:t>
      </w:r>
      <w:r>
        <w:rPr>
          <w:rStyle w:val="VerbatimChar"/>
        </w:rPr>
        <w:t xml:space="preserve">int 80h</w:t>
      </w:r>
      <w:r>
        <w:t xml:space="preserve"> </w:t>
      </w:r>
      <w:r>
        <w:t xml:space="preserve">используется для</w:t>
      </w:r>
      <w:r>
        <w:t xml:space="preserve"> </w:t>
      </w:r>
      <w:r>
        <w:rPr>
          <w:b/>
          <w:bCs/>
        </w:rPr>
        <w:t xml:space="preserve">вызова прерывания с номером 80h (128 в десятичной системе)</w:t>
      </w:r>
      <w:r>
        <w:t xml:space="preserve">, что в операционных системах Linux означает</w:t>
      </w:r>
      <w:r>
        <w:t xml:space="preserve"> </w:t>
      </w:r>
      <w:r>
        <w:rPr>
          <w:b/>
          <w:bCs/>
        </w:rPr>
        <w:t xml:space="preserve">системный вызов</w:t>
      </w:r>
      <w:r>
        <w:t xml:space="preserve"> </w:t>
      </w:r>
      <w:r>
        <w:t xml:space="preserve">(system call).</w:t>
      </w:r>
    </w:p>
    <w:p>
      <w:pPr>
        <w:pStyle w:val="BodyText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- Передача управления ядру операционной системы</w:t>
      </w:r>
      <w:r>
        <w:t xml:space="preserve"> </w:t>
      </w:r>
      <w:r>
        <w:t xml:space="preserve">- Выполнение привилегированных операций (ввод-вывод, работа с файлами, управление процессами)</w:t>
      </w:r>
      <w:r>
        <w:t xml:space="preserve"> </w:t>
      </w:r>
      <w:r>
        <w:t xml:space="preserve">- Взаимодействие программы пользовательского уровня с ядром ОС</w:t>
      </w:r>
    </w:p>
    <w:p>
      <w:pPr>
        <w:pStyle w:val="BodyText"/>
      </w:pPr>
      <w:r>
        <w:rPr>
          <w:b/>
          <w:bCs/>
        </w:rPr>
        <w:t xml:space="preserve">Механизм работы: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Перед вызовом</w:t>
      </w:r>
      <w:r>
        <w:t xml:space="preserve"> </w:t>
      </w:r>
      <w:r>
        <w:t xml:space="preserve">в регистры помещаются параметры: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EAX</w:t>
      </w:r>
      <w:r>
        <w:t xml:space="preserve"> </w:t>
      </w:r>
      <w:r>
        <w:t xml:space="preserve">- номер системного вызова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EBX, ECX, EDX, ESI, EDI, EBP</w:t>
      </w:r>
      <w:r>
        <w:t xml:space="preserve"> </w:t>
      </w:r>
      <w:r>
        <w:t xml:space="preserve">- аргументы системного вызова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Выполнение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80h</w:t>
      </w:r>
      <w:r>
        <w:t xml:space="preserve"> </w:t>
      </w:r>
      <w:r>
        <w:t xml:space="preserve">- передача управления ядру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Ядро обрабатывает запрос</w:t>
      </w:r>
      <w:r>
        <w:t xml:space="preserve"> </w:t>
      </w:r>
      <w:r>
        <w:t xml:space="preserve">и выполняет соответствующую функцию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Возврат результата</w:t>
      </w:r>
      <w:r>
        <w:t xml:space="preserve"> </w:t>
      </w:r>
      <w:r>
        <w:t xml:space="preserve">в регистр EAX</w:t>
      </w:r>
    </w:p>
    <w:p>
      <w:pPr>
        <w:pStyle w:val="FirstParagraph"/>
      </w:pPr>
      <w:r>
        <w:rPr>
          <w:b/>
          <w:bCs/>
        </w:rPr>
        <w:t xml:space="preserve">Основные системные вызовы: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3017"/>
        <w:gridCol w:w="1885"/>
        <w:gridCol w:w="20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EAX</w:t>
            </w:r>
          </w:p>
        </w:tc>
        <w:tc>
          <w:tcPr/>
          <w:p>
            <w:pPr>
              <w:pStyle w:val="Compact"/>
            </w:pPr>
            <w:r>
              <w:t xml:space="preserve">Системный вызов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Параметры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sys_exit</w:t>
            </w:r>
          </w:p>
        </w:tc>
        <w:tc>
          <w:tcPr/>
          <w:p>
            <w:pPr>
              <w:pStyle w:val="Compact"/>
            </w:pPr>
            <w:r>
              <w:t xml:space="preserve">Завершение программы</w:t>
            </w:r>
          </w:p>
        </w:tc>
        <w:tc>
          <w:tcPr/>
          <w:p>
            <w:pPr>
              <w:pStyle w:val="Compact"/>
            </w:pPr>
            <w:r>
              <w:t xml:space="preserve">EBX = код возврата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sys_read</w:t>
            </w:r>
          </w:p>
        </w:tc>
        <w:tc>
          <w:tcPr/>
          <w:p>
            <w:pPr>
              <w:pStyle w:val="Compact"/>
            </w:pPr>
            <w:r>
              <w:t xml:space="preserve">Чтение данных</w:t>
            </w:r>
          </w:p>
        </w:tc>
        <w:tc>
          <w:tcPr/>
          <w:p>
            <w:pPr>
              <w:pStyle w:val="Compact"/>
            </w:pPr>
            <w:r>
              <w:t xml:space="preserve">EBX = дескриптор, ECX = буфер, EDX = количество байт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sys_write</w:t>
            </w:r>
          </w:p>
        </w:tc>
        <w:tc>
          <w:tcPr/>
          <w:p>
            <w:pPr>
              <w:pStyle w:val="Compact"/>
            </w:pPr>
            <w:r>
              <w:t xml:space="preserve">Запись данных</w:t>
            </w:r>
          </w:p>
        </w:tc>
        <w:tc>
          <w:tcPr/>
          <w:p>
            <w:pPr>
              <w:pStyle w:val="Compact"/>
            </w:pPr>
            <w:r>
              <w:t xml:space="preserve">EBX = дескриптор, ECX = буфер, EDX = количество байт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sys_open</w:t>
            </w:r>
          </w:p>
        </w:tc>
        <w:tc>
          <w:tcPr/>
          <w:p>
            <w:pPr>
              <w:pStyle w:val="Compact"/>
            </w:pPr>
            <w:r>
              <w:t xml:space="preserve">Открытие файла</w:t>
            </w:r>
          </w:p>
        </w:tc>
        <w:tc>
          <w:tcPr/>
          <w:p>
            <w:pPr>
              <w:pStyle w:val="Compact"/>
            </w:pPr>
            <w:r>
              <w:t xml:space="preserve">EBX = имя файла, ECX = флаги, EDX = права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sys_close</w:t>
            </w:r>
          </w:p>
        </w:tc>
        <w:tc>
          <w:tcPr/>
          <w:p>
            <w:pPr>
              <w:pStyle w:val="Compact"/>
            </w:pPr>
            <w:r>
              <w:t xml:space="preserve">Закрытие файла</w:t>
            </w:r>
          </w:p>
        </w:tc>
        <w:tc>
          <w:tcPr/>
          <w:p>
            <w:pPr>
              <w:pStyle w:val="Compact"/>
            </w:pPr>
            <w:r>
              <w:t xml:space="preserve">EBX = дескриптор файла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Примеры использования:</w:t>
      </w:r>
    </w:p>
    <w:p>
      <w:pPr>
        <w:pStyle w:val="BodyText"/>
      </w:pPr>
      <w:r>
        <w:rPr>
          <w:b/>
          <w:bCs/>
        </w:rPr>
        <w:t xml:space="preserve">Вывод строки на экран:</w:t>
      </w:r>
    </w:p>
    <w:p>
      <w:pPr>
        <w:pStyle w:val="SourceCode"/>
      </w:pP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; sys_write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; stdout (стандартный вывод)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   </w:t>
      </w:r>
      <w:r>
        <w:rPr>
          <w:rStyle w:val="CommentTok"/>
        </w:rPr>
        <w:t xml:space="preserve">; адрес строки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msg_len    </w:t>
      </w:r>
      <w:r>
        <w:rPr>
          <w:rStyle w:val="CommentTok"/>
        </w:rPr>
        <w:t xml:space="preserve">; длина строки</w:t>
      </w:r>
      <w:r>
        <w:br/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; вызов ядра</w:t>
      </w:r>
    </w:p>
    <w:p>
      <w:pPr>
        <w:pStyle w:val="FirstParagraph"/>
      </w:pPr>
      <w:r>
        <w:rPr>
          <w:b/>
          <w:bCs/>
        </w:rPr>
        <w:t xml:space="preserve">Ввод данных с клавиатуры:</w:t>
      </w:r>
    </w:p>
    <w:p>
      <w:pPr>
        <w:pStyle w:val="SourceCode"/>
      </w:pP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; sys_read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; stdin (стандартный ввод)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     </w:t>
      </w:r>
      <w:r>
        <w:rPr>
          <w:rStyle w:val="CommentTok"/>
        </w:rPr>
        <w:t xml:space="preserve">; адрес буфера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; максимальная длина</w:t>
      </w:r>
      <w:r>
        <w:br/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; вызов ядра</w:t>
      </w:r>
    </w:p>
    <w:p>
      <w:pPr>
        <w:pStyle w:val="FirstParagraph"/>
      </w:pPr>
      <w:r>
        <w:rPr>
          <w:b/>
          <w:bCs/>
        </w:rPr>
        <w:t xml:space="preserve">Завершение программы:</w:t>
      </w:r>
    </w:p>
    <w:p>
      <w:pPr>
        <w:pStyle w:val="SourceCode"/>
      </w:pP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; sys_exit</w:t>
      </w:r>
      <w:r>
        <w:br/>
      </w:r>
      <w:r>
        <w:rPr>
          <w:rStyle w:val="KeywordTok"/>
        </w:rPr>
        <w:t xml:space="preserve">mov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ebx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; код возврата 0 (успех)</w:t>
      </w:r>
      <w:r>
        <w:br/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BaseNTok"/>
        </w:rPr>
        <w:t xml:space="preserve">80h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; вызов ядра</w:t>
      </w:r>
    </w:p>
    <w:p>
      <w:pPr>
        <w:pStyle w:val="FirstParagraph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В современных 64-битных системах Linux используется инструкция</w:t>
      </w:r>
      <w:r>
        <w:t xml:space="preserve"> </w:t>
      </w:r>
      <w:r>
        <w:rPr>
          <w:rStyle w:val="VerbatimChar"/>
        </w:rPr>
        <w:t xml:space="preserve">syscall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int 80h</w:t>
      </w:r>
      <w:r>
        <w:t xml:space="preserve">, но для 32-битных программ</w:t>
      </w:r>
      <w:r>
        <w:t xml:space="preserve"> </w:t>
      </w:r>
      <w:r>
        <w:rPr>
          <w:rStyle w:val="VerbatimChar"/>
        </w:rPr>
        <w:t xml:space="preserve">int 80h</w:t>
      </w:r>
      <w:r>
        <w:t xml:space="preserve"> </w:t>
      </w:r>
      <w:r>
        <w:t xml:space="preserve">остается актуальной.</w:t>
      </w:r>
    </w:p>
    <w:p>
      <w:r>
        <w:pict>
          <v:rect style="width:0;height:1.5pt" o:hralign="center" o:hrstd="t" o:hr="t"/>
        </w:pict>
      </w:r>
    </w:p>
    <w:bookmarkEnd w:id="110"/>
    <w:bookmarkStart w:id="111" w:name="выводы"/>
    <w:p>
      <w:pPr>
        <w:pStyle w:val="Heading2"/>
      </w:pPr>
      <w:r>
        <w:t xml:space="preserve">1.7 5. Выводы</w:t>
      </w:r>
    </w:p>
    <w:p>
      <w:pPr>
        <w:pStyle w:val="FirstParagraph"/>
      </w:pPr>
      <w:r>
        <w:t xml:space="preserve">В ходе выполнения лабораторной работы №5 были приобретены практические навыки работы в Midnight Commander и освоены базовые инструкции языка ассемблера NASM: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Освоен файловый менеджер Midnight Commander:</w:t>
      </w:r>
    </w:p>
    <w:p>
      <w:pPr>
        <w:pStyle w:val="Compact"/>
        <w:numPr>
          <w:ilvl w:val="1"/>
          <w:numId w:val="1007"/>
        </w:numPr>
      </w:pPr>
      <w:r>
        <w:t xml:space="preserve">Изучены основные функциональные клавиши (F1-F10)</w:t>
      </w:r>
    </w:p>
    <w:p>
      <w:pPr>
        <w:pStyle w:val="Compact"/>
        <w:numPr>
          <w:ilvl w:val="1"/>
          <w:numId w:val="1007"/>
        </w:numPr>
      </w:pPr>
      <w:r>
        <w:t xml:space="preserve">Освоена навигация по файловой системе</w:t>
      </w:r>
    </w:p>
    <w:p>
      <w:pPr>
        <w:pStyle w:val="Compact"/>
        <w:numPr>
          <w:ilvl w:val="1"/>
          <w:numId w:val="1007"/>
        </w:numPr>
      </w:pPr>
      <w:r>
        <w:t xml:space="preserve">Практически применены операции создания, копирования, редактирования файлов</w:t>
      </w:r>
    </w:p>
    <w:p>
      <w:pPr>
        <w:pStyle w:val="Compact"/>
        <w:numPr>
          <w:ilvl w:val="1"/>
          <w:numId w:val="1007"/>
        </w:numPr>
      </w:pPr>
      <w:r>
        <w:t xml:space="preserve">Использован встроенный текстовый редактор для работы с исходным кодом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Изучена структура программы на языке ассемблера NASM:</w:t>
      </w:r>
    </w:p>
    <w:p>
      <w:pPr>
        <w:pStyle w:val="Compact"/>
        <w:numPr>
          <w:ilvl w:val="1"/>
          <w:numId w:val="1008"/>
        </w:numPr>
      </w:pPr>
      <w:r>
        <w:t xml:space="preserve">Понята роль секций .data, .bss и .text</w:t>
      </w:r>
    </w:p>
    <w:p>
      <w:pPr>
        <w:pStyle w:val="Compact"/>
        <w:numPr>
          <w:ilvl w:val="1"/>
          <w:numId w:val="1008"/>
        </w:numPr>
      </w:pPr>
      <w:r>
        <w:t xml:space="preserve">Освоены директивы объявления данных (DB, DW, DD и RESB, RESW, RESD)</w:t>
      </w:r>
    </w:p>
    <w:p>
      <w:pPr>
        <w:pStyle w:val="Compact"/>
        <w:numPr>
          <w:ilvl w:val="1"/>
          <w:numId w:val="1008"/>
        </w:numPr>
      </w:pPr>
      <w:r>
        <w:t xml:space="preserve">Изучена структура программы с точкой входа _start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Освоены базовые инструкции ассемблера:</w:t>
      </w:r>
    </w:p>
    <w:p>
      <w:pPr>
        <w:pStyle w:val="Compact"/>
        <w:numPr>
          <w:ilvl w:val="1"/>
          <w:numId w:val="1009"/>
        </w:numPr>
      </w:pPr>
      <w:r>
        <w:t xml:space="preserve">Инструкция</w:t>
      </w:r>
      <w:r>
        <w:t xml:space="preserve"> </w:t>
      </w:r>
      <w:r>
        <w:rPr>
          <w:b/>
          <w:bCs/>
        </w:rPr>
        <w:t xml:space="preserve">mov</w:t>
      </w:r>
      <w:r>
        <w:t xml:space="preserve"> </w:t>
      </w:r>
      <w:r>
        <w:t xml:space="preserve">для копирования данных между регистрами и памятью</w:t>
      </w:r>
    </w:p>
    <w:p>
      <w:pPr>
        <w:pStyle w:val="Compact"/>
        <w:numPr>
          <w:ilvl w:val="1"/>
          <w:numId w:val="1009"/>
        </w:numPr>
      </w:pPr>
      <w:r>
        <w:t xml:space="preserve">Инструкция</w:t>
      </w:r>
      <w:r>
        <w:t xml:space="preserve"> </w:t>
      </w:r>
      <w:r>
        <w:rPr>
          <w:b/>
          <w:bCs/>
        </w:rPr>
        <w:t xml:space="preserve">int 80h</w:t>
      </w:r>
      <w:r>
        <w:t xml:space="preserve"> </w:t>
      </w:r>
      <w:r>
        <w:t xml:space="preserve">для выполнения системных вызовов</w:t>
      </w:r>
    </w:p>
    <w:p>
      <w:pPr>
        <w:pStyle w:val="Compact"/>
        <w:numPr>
          <w:ilvl w:val="1"/>
          <w:numId w:val="1009"/>
        </w:numPr>
      </w:pPr>
      <w:r>
        <w:t xml:space="preserve">Системные вызовы sys_write (вывод), sys_read (ввод), sys_exit (завершение)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Практически применено использование внешних файлов:</w:t>
      </w:r>
    </w:p>
    <w:p>
      <w:pPr>
        <w:pStyle w:val="Compact"/>
        <w:numPr>
          <w:ilvl w:val="1"/>
          <w:numId w:val="1010"/>
        </w:numPr>
      </w:pPr>
      <w:r>
        <w:t xml:space="preserve">Подключен файл in_out.asm с помощью директивы %include</w:t>
      </w:r>
    </w:p>
    <w:p>
      <w:pPr>
        <w:pStyle w:val="Compact"/>
        <w:numPr>
          <w:ilvl w:val="1"/>
          <w:numId w:val="1010"/>
        </w:numPr>
      </w:pPr>
      <w:r>
        <w:t xml:space="preserve">Использованы подпрограммы sprint, sprintLF, sread и quit</w:t>
      </w:r>
    </w:p>
    <w:p>
      <w:pPr>
        <w:pStyle w:val="Compact"/>
        <w:numPr>
          <w:ilvl w:val="1"/>
          <w:numId w:val="1010"/>
        </w:numPr>
      </w:pPr>
      <w:r>
        <w:t xml:space="preserve">Понята разница между различными вариантами подпрограмм (с переводом строки и без)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Созданы и протестированы четыре программы:</w:t>
      </w:r>
    </w:p>
    <w:p>
      <w:pPr>
        <w:pStyle w:val="Compact"/>
        <w:numPr>
          <w:ilvl w:val="1"/>
          <w:numId w:val="1011"/>
        </w:numPr>
      </w:pPr>
      <w:r>
        <w:t xml:space="preserve">lab5-1.asm - базовая программа с системными вызовами</w:t>
      </w:r>
    </w:p>
    <w:p>
      <w:pPr>
        <w:pStyle w:val="Compact"/>
        <w:numPr>
          <w:ilvl w:val="1"/>
          <w:numId w:val="1011"/>
        </w:numPr>
      </w:pPr>
      <w:r>
        <w:t xml:space="preserve">lab5-2.asm - программа с использованием внешних подпрограмм</w:t>
      </w:r>
    </w:p>
    <w:p>
      <w:pPr>
        <w:pStyle w:val="Compact"/>
        <w:numPr>
          <w:ilvl w:val="1"/>
          <w:numId w:val="1011"/>
        </w:numPr>
      </w:pPr>
      <w:r>
        <w:t xml:space="preserve">lab5-1-mod.asm - модифицированная версия с выводом введенной строки</w:t>
      </w:r>
    </w:p>
    <w:p>
      <w:pPr>
        <w:pStyle w:val="Compact"/>
        <w:numPr>
          <w:ilvl w:val="1"/>
          <w:numId w:val="1011"/>
        </w:numPr>
      </w:pPr>
      <w:r>
        <w:t xml:space="preserve">lab5-2-mod.asm - улучшенная версия с подпрограммами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Выполнена работа с системой контроля версий:</w:t>
      </w:r>
    </w:p>
    <w:p>
      <w:pPr>
        <w:pStyle w:val="Compact"/>
        <w:numPr>
          <w:ilvl w:val="1"/>
          <w:numId w:val="1012"/>
        </w:numPr>
      </w:pPr>
      <w:r>
        <w:t xml:space="preserve">Все файлы программ загружены в репозиторий GitHub</w:t>
      </w:r>
    </w:p>
    <w:p>
      <w:pPr>
        <w:pStyle w:val="Compact"/>
        <w:numPr>
          <w:ilvl w:val="1"/>
          <w:numId w:val="1012"/>
        </w:numPr>
      </w:pPr>
      <w:r>
        <w:t xml:space="preserve">Соблюдена структура каталогов проекта</w:t>
      </w:r>
    </w:p>
    <w:p>
      <w:pPr>
        <w:pStyle w:val="FirstParagraph"/>
      </w:pPr>
      <w:r>
        <w:t xml:space="preserve">Полученные навыки являются фундаментальными для дальнейшего изучения программирования на языке ассемблера и понимания низкоуровневой работы программ в операционной системе Linux.</w:t>
      </w:r>
    </w:p>
    <w:p>
      <w:r>
        <w:pict>
          <v:rect style="width:0;height:1.5pt" o:hralign="center" o:hrstd="t" o:hr="t"/>
        </w:pict>
      </w:r>
    </w:p>
    <w:bookmarkEnd w:id="111"/>
    <w:bookmarkStart w:id="112" w:name="список-файлов-работы"/>
    <w:p>
      <w:pPr>
        <w:pStyle w:val="Heading2"/>
      </w:pPr>
      <w:r>
        <w:t xml:space="preserve">1.8 6. Список файлов работы</w:t>
      </w:r>
    </w:p>
    <w:p>
      <w:pPr>
        <w:pStyle w:val="FirstParagraph"/>
      </w:pPr>
      <w:r>
        <w:rPr>
          <w:b/>
          <w:bCs/>
        </w:rPr>
        <w:t xml:space="preserve">Программы: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lab5-1.asm</w:t>
      </w:r>
      <w:r>
        <w:t xml:space="preserve"> </w:t>
      </w:r>
      <w:r>
        <w:t xml:space="preserve">- программа вывода сообщения и ввода строки (базовая версия)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lab5-2.asm</w:t>
      </w:r>
      <w:r>
        <w:t xml:space="preserve"> </w:t>
      </w:r>
      <w:r>
        <w:t xml:space="preserve">- программа с использованием in_out.asm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lab5-1-mod.asm</w:t>
      </w:r>
      <w:r>
        <w:t xml:space="preserve"> </w:t>
      </w:r>
      <w:r>
        <w:t xml:space="preserve">- модифицированная программа без внешнего файла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lab5-2-mod.asm</w:t>
      </w:r>
      <w:r>
        <w:t xml:space="preserve"> </w:t>
      </w:r>
      <w:r>
        <w:t xml:space="preserve">- модифицированная программа с внешним файлом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in_out.asm</w:t>
      </w:r>
      <w:r>
        <w:t xml:space="preserve"> </w:t>
      </w:r>
      <w:r>
        <w:t xml:space="preserve">- файл с подпрограммами ввода-вывода</w:t>
      </w:r>
    </w:p>
    <w:p>
      <w:pPr>
        <w:pStyle w:val="BodyText"/>
      </w:pPr>
      <w:r>
        <w:rPr>
          <w:b/>
          <w:bCs/>
        </w:rPr>
        <w:t xml:space="preserve">Отчет: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- отчет в формате Markdown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report.pdf</w:t>
      </w:r>
      <w:r>
        <w:t xml:space="preserve"> </w:t>
      </w:r>
      <w:r>
        <w:t xml:space="preserve">- отчет в формате PDF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t xml:space="preserve">- отчет в формате DOCX</w:t>
      </w:r>
    </w:p>
    <w:p>
      <w:pPr>
        <w:pStyle w:val="BodyText"/>
      </w:pPr>
      <w:r>
        <w:rPr>
          <w:b/>
          <w:bCs/>
        </w:rPr>
        <w:t xml:space="preserve">Ссылка на репозиторий GitHub:</w:t>
      </w:r>
    </w:p>
    <w:p>
      <w:pPr>
        <w:pStyle w:val="SourceCode"/>
      </w:pPr>
      <w:r>
        <w:rPr>
          <w:rStyle w:val="VerbatimChar"/>
        </w:rPr>
        <w:t xml:space="preserve">https://github.com/hatimnhari/study_2025-2026_arch-pc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Конец отчета</w:t>
      </w:r>
    </w:p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4" Target="media/rId10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2026-01-19T11:42:53Z</dcterms:created>
  <dcterms:modified xsi:type="dcterms:W3CDTF">2026-01-19T11:42:53Z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_resources/csl/gost-r-7-0-5-2008-numeric.csl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Содержание</vt:lpwstr>
  </property>
</Properties>
</file>