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1xh20xud5m6" w:id="0"/>
      <w:bookmarkEnd w:id="0"/>
      <w:r w:rsidDel="00000000" w:rsidR="00000000" w:rsidRPr="00000000">
        <w:rPr>
          <w:rFonts w:ascii="Arial Unicode MS" w:cs="Arial Unicode MS" w:eastAsia="Arial Unicode MS" w:hAnsi="Arial Unicode MS"/>
          <w:rtl w:val="0"/>
        </w:rPr>
        <w:t xml:space="preserve">文化祭におけるQRコード入場システムの開発・導入のご提案</w:t>
      </w:r>
    </w:p>
    <w:p w:rsidR="00000000" w:rsidDel="00000000" w:rsidP="00000000" w:rsidRDefault="00000000" w:rsidRPr="00000000" w14:paraId="00000002">
      <w:pPr>
        <w:pStyle w:val="Heading2"/>
        <w:rPr/>
      </w:pPr>
      <w:bookmarkStart w:colFirst="0" w:colLast="0" w:name="_rcq07c2mr1e1" w:id="1"/>
      <w:bookmarkEnd w:id="1"/>
      <w:r w:rsidDel="00000000" w:rsidR="00000000" w:rsidRPr="00000000">
        <w:rPr>
          <w:rFonts w:ascii="Arial Unicode MS" w:cs="Arial Unicode MS" w:eastAsia="Arial Unicode MS" w:hAnsi="Arial Unicode MS"/>
          <w:rtl w:val="0"/>
        </w:rPr>
        <w:t xml:space="preserve">1. 提案の背景と目的</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例年、本校の文化祭では、来場者の受付において混雑が発生し、入場までに時間を要することが課題となっています。また、手作業によるチケット確認や来場者数の集計は、生徒会および運営生徒の負担が大きく、集計ミスや不正入場の可能性も排除できません。また来場者が混雑のため長時間炎天下で待っていると熱中症になるリスクがある。また受付担当の実行委員がこなくてシフト終わった人が続けてやっていたという現状があった。</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そこで、これらの課題を解決し、よりスムーズで安全な文化祭運営を実現するため、**「QRコード入場システム」**の開発と導入をご提案いたします。</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本システムの導入により、以下の目的達成を目指します。</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入場手続きの迅速化:</w:t>
      </w:r>
      <w:r w:rsidDel="00000000" w:rsidR="00000000" w:rsidRPr="00000000">
        <w:rPr>
          <w:rFonts w:ascii="Arial Unicode MS" w:cs="Arial Unicode MS" w:eastAsia="Arial Unicode MS" w:hAnsi="Arial Unicode MS"/>
          <w:rtl w:val="0"/>
        </w:rPr>
        <w:t xml:space="preserve"> 来場者の待ち時間を大幅に短縮し、文化祭全体の満足度を向上させる。</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運営効率の向上:</w:t>
      </w:r>
      <w:r w:rsidDel="00000000" w:rsidR="00000000" w:rsidRPr="00000000">
        <w:rPr>
          <w:rFonts w:ascii="Arial Unicode MS" w:cs="Arial Unicode MS" w:eastAsia="Arial Unicode MS" w:hAnsi="Arial Unicode MS"/>
          <w:rtl w:val="0"/>
        </w:rPr>
        <w:t xml:space="preserve"> 受付担当生徒の作業負担を軽減し、より重要な運営業務に注力できるようにする。</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正確なデータ管理:</w:t>
      </w:r>
      <w:r w:rsidDel="00000000" w:rsidR="00000000" w:rsidRPr="00000000">
        <w:rPr>
          <w:rFonts w:ascii="Arial Unicode MS" w:cs="Arial Unicode MS" w:eastAsia="Arial Unicode MS" w:hAnsi="Arial Unicode MS"/>
          <w:rtl w:val="0"/>
        </w:rPr>
        <w:t xml:space="preserve"> 来場者数や時間帯別入場者数などのデータを正確に集計・分析し、次年度以降の運営改善に役立てる。</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セキュリティの強化:</w:t>
      </w:r>
      <w:r w:rsidDel="00000000" w:rsidR="00000000" w:rsidRPr="00000000">
        <w:rPr>
          <w:rFonts w:ascii="Arial Unicode MS" w:cs="Arial Unicode MS" w:eastAsia="Arial Unicode MS" w:hAnsi="Arial Unicode MS"/>
          <w:rtl w:val="0"/>
        </w:rPr>
        <w:t xml:space="preserve"> 偽造チケットによる不正入場を防止する。</w:t>
      </w:r>
    </w:p>
    <w:p w:rsidR="00000000" w:rsidDel="00000000" w:rsidP="00000000" w:rsidRDefault="00000000" w:rsidRPr="00000000" w14:paraId="0000000D">
      <w:pPr>
        <w:pStyle w:val="Heading2"/>
        <w:rPr/>
      </w:pPr>
      <w:bookmarkStart w:colFirst="0" w:colLast="0" w:name="_hxbotuhlg755" w:id="2"/>
      <w:bookmarkEnd w:id="2"/>
      <w:r w:rsidDel="00000000" w:rsidR="00000000" w:rsidRPr="00000000">
        <w:rPr>
          <w:rFonts w:ascii="Arial Unicode MS" w:cs="Arial Unicode MS" w:eastAsia="Arial Unicode MS" w:hAnsi="Arial Unicode MS"/>
          <w:rtl w:val="0"/>
        </w:rPr>
        <w:t xml:space="preserve">2. システムの概要</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本システムは、事前予約時または発行時に個別のQRコードを発行し、来場当日に受付でスマートフォン等を用いてQRコードを読み取ることで、入場認証と記録を行うものです。</w:t>
      </w:r>
    </w:p>
    <w:p w:rsidR="00000000" w:rsidDel="00000000" w:rsidP="00000000" w:rsidRDefault="00000000" w:rsidRPr="00000000" w14:paraId="0000000F">
      <w:pPr>
        <w:pStyle w:val="Heading3"/>
        <w:rPr/>
      </w:pPr>
      <w:bookmarkStart w:colFirst="0" w:colLast="0" w:name="_s6dws1j3i413" w:id="3"/>
      <w:bookmarkEnd w:id="3"/>
      <w:r w:rsidDel="00000000" w:rsidR="00000000" w:rsidRPr="00000000">
        <w:rPr>
          <w:rFonts w:ascii="Arial Unicode MS" w:cs="Arial Unicode MS" w:eastAsia="Arial Unicode MS" w:hAnsi="Arial Unicode MS"/>
          <w:rtl w:val="0"/>
        </w:rPr>
        <w:t xml:space="preserve">2.1. 主要機能</w:t>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機能</w:t>
            </w:r>
          </w:p>
        </w:tc>
        <w:tc>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詳細</w:t>
            </w:r>
          </w:p>
        </w:tc>
        <w:tc>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備考</w:t>
            </w:r>
          </w:p>
        </w:tc>
      </w:tr>
      <w:tr>
        <w:trPr>
          <w:cantSplit w:val="0"/>
          <w:tblHeader w:val="0"/>
        </w:trPr>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pStyle w:val="Heading3"/>
        <w:rPr/>
      </w:pPr>
      <w:bookmarkStart w:colFirst="0" w:colLast="0" w:name="_pu0y29nlepw" w:id="4"/>
      <w:bookmarkEnd w:id="4"/>
      <w:r w:rsidDel="00000000" w:rsidR="00000000" w:rsidRPr="00000000">
        <w:rPr>
          <w:rFonts w:ascii="Arial Unicode MS" w:cs="Arial Unicode MS" w:eastAsia="Arial Unicode MS" w:hAnsi="Arial Unicode MS"/>
          <w:rtl w:val="0"/>
        </w:rPr>
        <w:t xml:space="preserve">2.2. 導入に必要なリソース（初期想定）</w:t>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項目</w:t>
            </w:r>
          </w:p>
        </w:tc>
        <w:tc>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必要なもの</w:t>
            </w:r>
          </w:p>
        </w:tc>
        <w:tc>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備考</w:t>
            </w:r>
          </w:p>
        </w:tc>
      </w:tr>
      <w:tr>
        <w:trPr>
          <w:cantSplit w:val="0"/>
          <w:tblHeader w:val="0"/>
        </w:trPr>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pStyle w:val="Heading2"/>
        <w:rPr/>
      </w:pPr>
      <w:bookmarkStart w:colFirst="0" w:colLast="0" w:name="_lkpqm6xihxu1" w:id="5"/>
      <w:bookmarkEnd w:id="5"/>
      <w:r w:rsidDel="00000000" w:rsidR="00000000" w:rsidRPr="00000000">
        <w:rPr>
          <w:rFonts w:ascii="Arial Unicode MS" w:cs="Arial Unicode MS" w:eastAsia="Arial Unicode MS" w:hAnsi="Arial Unicode MS"/>
          <w:rtl w:val="0"/>
        </w:rPr>
        <w:t xml:space="preserve">3. 導入スケジュール（案）</w:t>
      </w:r>
    </w:p>
    <w:tbl>
      <w:tblPr>
        <w:tblStyle w:val="Table3"/>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期間</w:t>
            </w:r>
          </w:p>
        </w:tc>
        <w:tc>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フェーズ</w:t>
            </w:r>
          </w:p>
        </w:tc>
        <w:tc>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主な作業内容</w:t>
            </w:r>
          </w:p>
        </w:tc>
        <w:tc>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担当部署（生徒会/情報技術部）</w:t>
            </w:r>
          </w:p>
        </w:tc>
      </w:tr>
      <w:tr>
        <w:trPr>
          <w:cantSplit w:val="0"/>
          <w:tblHeader w:val="0"/>
        </w:trPr>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生徒会、情報技術部</w:t>
            </w:r>
          </w:p>
        </w:tc>
      </w:tr>
      <w:tr>
        <w:trPr>
          <w:cantSplit w:val="0"/>
          <w:tblHeader w:val="0"/>
        </w:trPr>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情報技術部</w:t>
            </w:r>
          </w:p>
        </w:tc>
      </w:tr>
      <w:tr>
        <w:trPr>
          <w:cantSplit w:val="0"/>
          <w:tblHeader w:val="0"/>
        </w:trPr>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生徒会、情報技術部</w:t>
            </w:r>
          </w:p>
        </w:tc>
      </w:tr>
      <w:tr>
        <w:trPr>
          <w:cantSplit w:val="0"/>
          <w:tblHeader w:val="0"/>
        </w:trPr>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生徒会</w:t>
            </w:r>
          </w:p>
        </w:tc>
      </w:tr>
      <w:tr>
        <w:trPr>
          <w:cantSplit w:val="0"/>
          <w:tblHeader w:val="0"/>
        </w:trPr>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生徒会</w:t>
            </w:r>
          </w:p>
        </w:tc>
      </w:tr>
      <w:tr>
        <w:trPr>
          <w:cantSplit w:val="0"/>
          <w:tblHeader w:val="0"/>
        </w:trPr>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生徒会</w:t>
            </w:r>
          </w:p>
        </w:tc>
      </w:tr>
    </w:tbl>
    <w:p w:rsidR="00000000" w:rsidDel="00000000" w:rsidP="00000000" w:rsidRDefault="00000000" w:rsidRPr="00000000" w14:paraId="00000049">
      <w:pPr>
        <w:pStyle w:val="Heading2"/>
        <w:rPr/>
      </w:pPr>
      <w:bookmarkStart w:colFirst="0" w:colLast="0" w:name="_ldjll2u6xlr2" w:id="6"/>
      <w:bookmarkEnd w:id="6"/>
      <w:r w:rsidDel="00000000" w:rsidR="00000000" w:rsidRPr="00000000">
        <w:rPr>
          <w:rFonts w:ascii="Arial Unicode MS" w:cs="Arial Unicode MS" w:eastAsia="Arial Unicode MS" w:hAnsi="Arial Unicode MS"/>
          <w:rtl w:val="0"/>
        </w:rPr>
        <w:t xml:space="preserve">4. 期待される効果</w:t>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分野</w:t>
            </w:r>
          </w:p>
        </w:tc>
        <w:tc>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具体的効果</w:t>
            </w:r>
          </w:p>
        </w:tc>
      </w:tr>
      <w:tr>
        <w:trPr>
          <w:cantSplit w:val="0"/>
          <w:tblHeader w:val="0"/>
        </w:trPr>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pStyle w:val="Heading2"/>
        <w:rPr/>
      </w:pPr>
      <w:bookmarkStart w:colFirst="0" w:colLast="0" w:name="_hlikayj0lizs" w:id="7"/>
      <w:bookmarkEnd w:id="7"/>
      <w:r w:rsidDel="00000000" w:rsidR="00000000" w:rsidRPr="00000000">
        <w:rPr>
          <w:rFonts w:ascii="Arial Unicode MS" w:cs="Arial Unicode MS" w:eastAsia="Arial Unicode MS" w:hAnsi="Arial Unicode MS"/>
          <w:rtl w:val="0"/>
        </w:rPr>
        <w:t xml:space="preserve">5. ご承認いただきたい事項</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本システム開発・導入にあたり、以下の事項について先生方のご理解とご承認をお願い申し上げます。</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文化祭の成功に向けて、本QRコード入場システムの導入が不可欠であると考えます。ご検討いただけますよう、よろしくお願いいたします。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