
<file path=[Content_Types].xml><?xml version="1.0" encoding="utf-8"?>
<Types xmlns="http://schemas.openxmlformats.org/package/2006/content-types">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3.xml" ContentType="application/vnd.openxmlformats-officedocument.customXmlPropertie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sz w:val="32"/>
          <w:szCs w:val="32"/>
        </w:rPr>
      </w:pPr>
      <w:r>
        <w:rPr>
          <w:rFonts w:cs="Times New Roman" w:ascii="Times New Roman" w:hAnsi="Times New Roman"/>
          <w:b/>
          <w:sz w:val="32"/>
          <w:szCs w:val="32"/>
        </w:rPr>
        <w:t>Lab1: Viết chương trình và tối ưu</w:t>
      </w:r>
    </w:p>
    <w:p>
      <w:pPr>
        <w:pStyle w:val="Normal"/>
        <w:numPr>
          <w:ilvl w:val="0"/>
          <w:numId w:val="1"/>
        </w:numPr>
        <w:shd w:val="clear" w:color="auto" w:fill="FFFFFF"/>
        <w:spacing w:lineRule="atLeast" w:line="405" w:beforeAutospacing="1" w:after="0"/>
        <w:jc w:val="both"/>
        <w:rPr>
          <w:rFonts w:ascii="Times New Roman" w:hAnsi="Times New Roman" w:eastAsia="Times New Roman" w:cs="Times New Roman"/>
          <w:b/>
          <w:b/>
          <w:color w:val="333333"/>
          <w:sz w:val="23"/>
          <w:szCs w:val="23"/>
        </w:rPr>
      </w:pPr>
      <w:r>
        <w:rPr>
          <w:rFonts w:eastAsia="Times New Roman" w:cs="Times New Roman" w:ascii="Times New Roman" w:hAnsi="Times New Roman"/>
          <w:b/>
          <w:color w:val="333333"/>
          <w:sz w:val="23"/>
          <w:szCs w:val="23"/>
        </w:rPr>
        <w:t>Viết chương trình C tính giai thừa của n..</w:t>
      </w:r>
    </w:p>
    <w:p>
      <w:pPr>
        <w:pStyle w:val="Normal"/>
        <w:numPr>
          <w:ilvl w:val="0"/>
          <w:numId w:val="1"/>
        </w:numPr>
        <w:shd w:val="clear" w:color="auto" w:fill="FFFFFF"/>
        <w:spacing w:lineRule="atLeast" w:line="405" w:before="0" w:after="0"/>
        <w:jc w:val="both"/>
        <w:rPr>
          <w:rFonts w:ascii="Times New Roman" w:hAnsi="Times New Roman" w:eastAsia="Times New Roman" w:cs="Times New Roman"/>
          <w:b/>
          <w:b/>
          <w:color w:val="333333"/>
          <w:sz w:val="23"/>
          <w:szCs w:val="23"/>
        </w:rPr>
      </w:pPr>
      <w:r>
        <w:rPr>
          <w:rFonts w:eastAsia="Times New Roman" w:cs="Times New Roman" w:ascii="Times New Roman" w:hAnsi="Times New Roman"/>
          <w:b/>
          <w:color w:val="333333"/>
          <w:sz w:val="23"/>
          <w:szCs w:val="23"/>
        </w:rPr>
        <w:t>Viết chương trình C tìm ước số chung lớn nhất (UCLN) và bội số chung nhỏ nhất (BCNN) của hai số a và b.</w:t>
      </w:r>
    </w:p>
    <w:p>
      <w:pPr>
        <w:pStyle w:val="Normal"/>
        <w:numPr>
          <w:ilvl w:val="0"/>
          <w:numId w:val="1"/>
        </w:numPr>
        <w:shd w:val="clear" w:color="auto" w:fill="FFFFFF"/>
        <w:spacing w:lineRule="atLeast" w:line="405" w:before="0" w:after="0"/>
        <w:jc w:val="both"/>
        <w:rPr>
          <w:rFonts w:ascii="Times New Roman" w:hAnsi="Times New Roman" w:eastAsia="Times New Roman" w:cs="Times New Roman"/>
          <w:b/>
          <w:b/>
          <w:color w:val="333333"/>
          <w:sz w:val="23"/>
          <w:szCs w:val="23"/>
        </w:rPr>
      </w:pPr>
      <w:r>
        <w:rPr>
          <w:rFonts w:eastAsia="Times New Roman" w:cs="Times New Roman" w:ascii="Times New Roman" w:hAnsi="Times New Roman"/>
          <w:b/>
          <w:color w:val="333333"/>
          <w:sz w:val="23"/>
          <w:szCs w:val="23"/>
        </w:rPr>
        <w:t>Viết chương trình C liệt kê tất cả các số nguyên tố nhỏ hơn n.</w:t>
      </w:r>
    </w:p>
    <w:p>
      <w:pPr>
        <w:pStyle w:val="Normal"/>
        <w:numPr>
          <w:ilvl w:val="0"/>
          <w:numId w:val="1"/>
        </w:numPr>
        <w:shd w:val="clear" w:color="auto" w:fill="FFFFFF"/>
        <w:spacing w:lineRule="atLeast" w:line="405" w:before="0" w:after="0"/>
        <w:jc w:val="both"/>
        <w:rPr>
          <w:rFonts w:ascii="Times New Roman" w:hAnsi="Times New Roman" w:eastAsia="Times New Roman" w:cs="Times New Roman"/>
          <w:b/>
          <w:b/>
          <w:color w:val="333333"/>
          <w:sz w:val="23"/>
          <w:szCs w:val="23"/>
        </w:rPr>
      </w:pPr>
      <w:r>
        <w:rPr>
          <w:rFonts w:eastAsia="Times New Roman" w:cs="Times New Roman" w:ascii="Times New Roman" w:hAnsi="Times New Roman"/>
          <w:b/>
          <w:color w:val="333333"/>
          <w:sz w:val="23"/>
          <w:szCs w:val="23"/>
        </w:rPr>
        <w:t>Viết chương trình C liệt kê n số nguyên tố đầu tiên.</w:t>
      </w:r>
    </w:p>
    <w:p>
      <w:pPr>
        <w:pStyle w:val="Normal"/>
        <w:numPr>
          <w:ilvl w:val="0"/>
          <w:numId w:val="1"/>
        </w:numPr>
        <w:shd w:val="clear" w:color="auto" w:fill="FFFFFF"/>
        <w:spacing w:lineRule="atLeast" w:line="405" w:before="0" w:after="0"/>
        <w:jc w:val="both"/>
        <w:rPr>
          <w:rFonts w:ascii="Times New Roman" w:hAnsi="Times New Roman" w:eastAsia="Times New Roman" w:cs="Times New Roman"/>
          <w:b/>
          <w:b/>
          <w:color w:val="333333"/>
          <w:sz w:val="23"/>
          <w:szCs w:val="23"/>
        </w:rPr>
      </w:pPr>
      <w:r>
        <w:rPr>
          <w:rFonts w:eastAsia="Times New Roman" w:cs="Times New Roman" w:ascii="Times New Roman" w:hAnsi="Times New Roman"/>
          <w:b/>
          <w:color w:val="333333"/>
          <w:sz w:val="23"/>
          <w:szCs w:val="23"/>
        </w:rPr>
        <w:t>Viết chương trình C liệt kê tất cả các số nguyên tố có 5 chữ số.</w:t>
      </w:r>
    </w:p>
    <w:p>
      <w:pPr>
        <w:pStyle w:val="Normal"/>
        <w:numPr>
          <w:ilvl w:val="0"/>
          <w:numId w:val="1"/>
        </w:numPr>
        <w:shd w:val="clear" w:color="auto" w:fill="FFFFFF"/>
        <w:spacing w:lineRule="atLeast" w:line="405" w:before="0" w:after="0"/>
        <w:jc w:val="both"/>
        <w:rPr>
          <w:rFonts w:ascii="Times New Roman" w:hAnsi="Times New Roman" w:eastAsia="Times New Roman" w:cs="Times New Roman"/>
          <w:b/>
          <w:b/>
          <w:color w:val="333333"/>
          <w:sz w:val="23"/>
          <w:szCs w:val="23"/>
        </w:rPr>
      </w:pPr>
      <w:r>
        <w:rPr>
          <w:rFonts w:eastAsia="Times New Roman" w:cs="Times New Roman" w:ascii="Times New Roman" w:hAnsi="Times New Roman"/>
          <w:b/>
          <w:color w:val="333333"/>
          <w:sz w:val="23"/>
          <w:szCs w:val="23"/>
        </w:rPr>
        <w:t>Viết chương trình C phân tích số nguyên n thành các thừa số nguyên tố. Ví dụ: 12 = 2 x 2 x 3.</w:t>
      </w:r>
    </w:p>
    <w:p>
      <w:pPr>
        <w:pStyle w:val="Normal"/>
        <w:numPr>
          <w:ilvl w:val="0"/>
          <w:numId w:val="1"/>
        </w:numPr>
        <w:shd w:val="clear" w:color="auto" w:fill="FFFFFF"/>
        <w:spacing w:lineRule="atLeast" w:line="405" w:before="0" w:after="0"/>
        <w:jc w:val="both"/>
        <w:rPr>
          <w:b/>
          <w:b/>
          <w:bCs/>
        </w:rPr>
      </w:pPr>
      <w:r>
        <w:rPr>
          <w:rFonts w:eastAsia="Times New Roman" w:cs="Times New Roman" w:ascii="Times New Roman" w:hAnsi="Times New Roman"/>
          <w:b/>
          <w:bCs/>
          <w:color w:val="333333"/>
          <w:sz w:val="23"/>
          <w:szCs w:val="23"/>
        </w:rPr>
        <w:t>Viết chương trình C tính tổng các chữ số của một số nguyên n. Ví dụ: 1234 = 1 + 2 + 3 + 4 = 10.</w:t>
      </w:r>
    </w:p>
    <w:p>
      <w:pPr>
        <w:pStyle w:val="Normal"/>
        <w:numPr>
          <w:ilvl w:val="0"/>
          <w:numId w:val="1"/>
        </w:numPr>
        <w:shd w:val="clear" w:color="auto" w:fill="FFFFFF"/>
        <w:spacing w:lineRule="atLeast" w:line="405" w:before="0" w:after="0"/>
        <w:jc w:val="both"/>
        <w:rPr/>
      </w:pPr>
      <w:r>
        <w:rPr>
          <w:rFonts w:eastAsia="Times New Roman" w:cs="Times New Roman" w:ascii="Times New Roman" w:hAnsi="Times New Roman"/>
          <w:b/>
          <w:color w:val="333333"/>
          <w:sz w:val="23"/>
          <w:szCs w:val="23"/>
        </w:rPr>
        <w:t>Viết chương trình C tìm các số thuận nghịch có 6 chữ số. Một số được gọi là số thuận nghịch nếu ta đọc từ trái sang phải hay từ phải sang trái số đó ta vẫn nhận được một số giống nhau. Ví dụ 123321 là một số thuận nghịch.</w:t>
      </w:r>
    </w:p>
    <w:p>
      <w:pPr>
        <w:pStyle w:val="Normal"/>
        <w:shd w:val="clear" w:color="auto" w:fill="FFFFFF"/>
        <w:spacing w:lineRule="atLeast" w:line="405" w:before="0" w:after="0"/>
        <w:jc w:val="both"/>
        <w:rPr>
          <w:rFonts w:ascii="Times New Roman" w:hAnsi="Times New Roman" w:eastAsia="Times New Roman" w:cs="Times New Roman"/>
          <w:color w:val="333333"/>
          <w:sz w:val="23"/>
          <w:szCs w:val="23"/>
        </w:rPr>
      </w:pPr>
      <w:r>
        <w:rPr>
          <w:rFonts w:eastAsia="Times New Roman" w:cs="Times New Roman" w:ascii="Times New Roman" w:hAnsi="Times New Roman"/>
          <w:color w:val="333333"/>
          <w:sz w:val="23"/>
          <w:szCs w:val="23"/>
        </w:rPr>
      </w:r>
    </w:p>
    <w:p>
      <w:pPr>
        <w:pStyle w:val="Normal"/>
        <w:shd w:val="clear" w:color="auto" w:fill="FFFFFF"/>
        <w:spacing w:lineRule="atLeast" w:line="405" w:beforeAutospacing="1" w:afterAutospacing="1"/>
        <w:jc w:val="both"/>
        <w:rPr>
          <w:rFonts w:ascii="Times New Roman" w:hAnsi="Times New Roman" w:eastAsia="Times New Roman" w:cs="Times New Roman"/>
          <w:b/>
          <w:b/>
          <w:color w:val="333333"/>
          <w:sz w:val="28"/>
          <w:szCs w:val="28"/>
        </w:rPr>
      </w:pPr>
      <w:r>
        <w:rPr>
          <w:rFonts w:eastAsia="Times New Roman" w:cs="Times New Roman" w:ascii="Times New Roman" w:hAnsi="Times New Roman"/>
          <w:b/>
          <w:color w:val="333333"/>
          <w:sz w:val="28"/>
          <w:szCs w:val="28"/>
        </w:rPr>
        <w:t>Thống kê kết quả</w:t>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805"/>
        <w:gridCol w:w="2158"/>
        <w:gridCol w:w="1711"/>
        <w:gridCol w:w="1556"/>
        <w:gridCol w:w="1561"/>
        <w:gridCol w:w="1558"/>
      </w:tblGrid>
      <w:tr>
        <w:trPr/>
        <w:tc>
          <w:tcPr>
            <w:tcW w:w="805" w:type="dxa"/>
            <w:vMerge w:val="restart"/>
            <w:tcBorders/>
            <w:shd w:fill="auto" w:val="clear"/>
          </w:tcPr>
          <w:p>
            <w:pPr>
              <w:pStyle w:val="Normal"/>
              <w:spacing w:lineRule="atLeast" w:line="405" w:beforeAutospacing="1" w:after="0"/>
              <w:jc w:val="both"/>
              <w:rPr>
                <w:rFonts w:ascii="Times New Roman" w:hAnsi="Times New Roman" w:eastAsia="Times New Roman" w:cs="Times New Roman"/>
                <w:b/>
                <w:b/>
                <w:color w:val="333333"/>
                <w:sz w:val="23"/>
                <w:szCs w:val="23"/>
              </w:rPr>
            </w:pPr>
            <w:r>
              <w:rPr>
                <w:rFonts w:eastAsia="Times New Roman" w:cs="Times New Roman" w:ascii="Times New Roman" w:hAnsi="Times New Roman"/>
                <w:b/>
                <w:color w:val="333333"/>
                <w:sz w:val="23"/>
                <w:szCs w:val="23"/>
              </w:rPr>
              <w:t>STT</w:t>
            </w:r>
          </w:p>
        </w:tc>
        <w:tc>
          <w:tcPr>
            <w:tcW w:w="2158" w:type="dxa"/>
            <w:vMerge w:val="restart"/>
            <w:tcBorders/>
            <w:shd w:fill="auto" w:val="clear"/>
          </w:tcPr>
          <w:p>
            <w:pPr>
              <w:pStyle w:val="Normal"/>
              <w:spacing w:lineRule="atLeast" w:line="405" w:beforeAutospacing="1" w:after="0"/>
              <w:jc w:val="both"/>
              <w:rPr>
                <w:rFonts w:ascii="Times New Roman" w:hAnsi="Times New Roman" w:eastAsia="Times New Roman" w:cs="Times New Roman"/>
                <w:b/>
                <w:b/>
                <w:color w:val="333333"/>
                <w:sz w:val="23"/>
                <w:szCs w:val="23"/>
              </w:rPr>
            </w:pPr>
            <w:r>
              <w:rPr>
                <w:rFonts w:eastAsia="Times New Roman" w:cs="Times New Roman" w:ascii="Times New Roman" w:hAnsi="Times New Roman"/>
                <w:b/>
                <w:color w:val="333333"/>
                <w:sz w:val="23"/>
                <w:szCs w:val="23"/>
              </w:rPr>
              <w:t>Mô tả chương trình</w:t>
            </w:r>
          </w:p>
        </w:tc>
        <w:tc>
          <w:tcPr>
            <w:tcW w:w="1711" w:type="dxa"/>
            <w:vMerge w:val="restart"/>
            <w:tcBorders/>
            <w:shd w:fill="auto" w:val="clear"/>
          </w:tcPr>
          <w:p>
            <w:pPr>
              <w:pStyle w:val="Normal"/>
              <w:spacing w:lineRule="atLeast" w:line="405" w:beforeAutospacing="1" w:after="0"/>
              <w:jc w:val="both"/>
              <w:rPr>
                <w:rFonts w:ascii="Times New Roman" w:hAnsi="Times New Roman" w:eastAsia="Times New Roman" w:cs="Times New Roman"/>
                <w:b/>
                <w:b/>
                <w:color w:val="333333"/>
                <w:sz w:val="23"/>
                <w:szCs w:val="23"/>
              </w:rPr>
            </w:pPr>
            <w:r>
              <w:rPr>
                <w:rFonts w:eastAsia="Times New Roman" w:cs="Times New Roman" w:ascii="Times New Roman" w:hAnsi="Times New Roman"/>
                <w:b/>
                <w:color w:val="333333"/>
                <w:sz w:val="23"/>
                <w:szCs w:val="23"/>
              </w:rPr>
              <w:t>Kỹ thuật tối ưu sử dụng</w:t>
            </w:r>
          </w:p>
        </w:tc>
        <w:tc>
          <w:tcPr>
            <w:tcW w:w="3117" w:type="dxa"/>
            <w:gridSpan w:val="2"/>
            <w:tcBorders/>
            <w:shd w:fill="auto" w:val="clear"/>
          </w:tcPr>
          <w:p>
            <w:pPr>
              <w:pStyle w:val="Normal"/>
              <w:spacing w:lineRule="atLeast" w:line="405" w:beforeAutospacing="1" w:after="0"/>
              <w:jc w:val="both"/>
              <w:rPr>
                <w:rFonts w:ascii="Times New Roman" w:hAnsi="Times New Roman" w:eastAsia="Times New Roman" w:cs="Times New Roman"/>
                <w:b/>
                <w:b/>
                <w:color w:val="333333"/>
                <w:sz w:val="23"/>
                <w:szCs w:val="23"/>
              </w:rPr>
            </w:pPr>
            <w:r>
              <w:rPr>
                <w:rFonts w:eastAsia="Times New Roman" w:cs="Times New Roman" w:ascii="Times New Roman" w:hAnsi="Times New Roman"/>
                <w:b/>
                <w:color w:val="333333"/>
                <w:sz w:val="23"/>
                <w:szCs w:val="23"/>
              </w:rPr>
              <w:t>Thời gian thực thi (s)</w:t>
            </w:r>
          </w:p>
        </w:tc>
        <w:tc>
          <w:tcPr>
            <w:tcW w:w="1558" w:type="dxa"/>
            <w:vMerge w:val="restart"/>
            <w:tcBorders/>
            <w:shd w:fill="auto" w:val="clear"/>
          </w:tcPr>
          <w:p>
            <w:pPr>
              <w:pStyle w:val="Normal"/>
              <w:spacing w:lineRule="atLeast" w:line="405" w:beforeAutospacing="1" w:after="0"/>
              <w:jc w:val="both"/>
              <w:rPr>
                <w:rFonts w:ascii="Times New Roman" w:hAnsi="Times New Roman" w:eastAsia="Times New Roman" w:cs="Times New Roman"/>
                <w:b/>
                <w:b/>
                <w:color w:val="333333"/>
                <w:sz w:val="23"/>
                <w:szCs w:val="23"/>
              </w:rPr>
            </w:pPr>
            <w:r>
              <w:rPr>
                <w:rFonts w:eastAsia="Times New Roman" w:cs="Times New Roman" w:ascii="Times New Roman" w:hAnsi="Times New Roman"/>
                <w:b/>
                <w:color w:val="333333"/>
                <w:sz w:val="23"/>
                <w:szCs w:val="23"/>
              </w:rPr>
              <w:t>Tỉ lệ cải tiến (%)</w:t>
            </w:r>
          </w:p>
        </w:tc>
      </w:tr>
      <w:tr>
        <w:trPr/>
        <w:tc>
          <w:tcPr>
            <w:tcW w:w="805" w:type="dxa"/>
            <w:vMerge w:val="continue"/>
            <w:tcBorders/>
            <w:shd w:fill="auto" w:val="clear"/>
          </w:tcPr>
          <w:p>
            <w:pPr>
              <w:pStyle w:val="Normal"/>
              <w:spacing w:lineRule="atLeast" w:line="405" w:beforeAutospacing="1" w:after="0"/>
              <w:jc w:val="both"/>
              <w:rPr>
                <w:rFonts w:ascii="Times New Roman" w:hAnsi="Times New Roman" w:eastAsia="Times New Roman" w:cs="Times New Roman"/>
                <w:color w:val="333333"/>
                <w:sz w:val="23"/>
                <w:szCs w:val="23"/>
              </w:rPr>
            </w:pPr>
            <w:r>
              <w:rPr>
                <w:rFonts w:eastAsia="Times New Roman" w:cs="Times New Roman" w:ascii="Times New Roman" w:hAnsi="Times New Roman"/>
                <w:color w:val="333333"/>
                <w:sz w:val="23"/>
                <w:szCs w:val="23"/>
              </w:rPr>
            </w:r>
          </w:p>
        </w:tc>
        <w:tc>
          <w:tcPr>
            <w:tcW w:w="2158" w:type="dxa"/>
            <w:vMerge w:val="continue"/>
            <w:tcBorders/>
            <w:shd w:fill="auto" w:val="clear"/>
          </w:tcPr>
          <w:p>
            <w:pPr>
              <w:pStyle w:val="Normal"/>
              <w:spacing w:lineRule="atLeast" w:line="405" w:beforeAutospacing="1" w:after="0"/>
              <w:jc w:val="both"/>
              <w:rPr>
                <w:rFonts w:ascii="Times New Roman" w:hAnsi="Times New Roman" w:eastAsia="Times New Roman" w:cs="Times New Roman"/>
                <w:color w:val="333333"/>
                <w:sz w:val="23"/>
                <w:szCs w:val="23"/>
              </w:rPr>
            </w:pPr>
            <w:r>
              <w:rPr>
                <w:rFonts w:eastAsia="Times New Roman" w:cs="Times New Roman" w:ascii="Times New Roman" w:hAnsi="Times New Roman"/>
                <w:color w:val="333333"/>
                <w:sz w:val="23"/>
                <w:szCs w:val="23"/>
              </w:rPr>
            </w:r>
          </w:p>
        </w:tc>
        <w:tc>
          <w:tcPr>
            <w:tcW w:w="1711" w:type="dxa"/>
            <w:vMerge w:val="continue"/>
            <w:tcBorders/>
            <w:shd w:fill="auto" w:val="clear"/>
          </w:tcPr>
          <w:p>
            <w:pPr>
              <w:pStyle w:val="Normal"/>
              <w:spacing w:lineRule="atLeast" w:line="405" w:beforeAutospacing="1" w:after="0"/>
              <w:jc w:val="both"/>
              <w:rPr>
                <w:rFonts w:ascii="Times New Roman" w:hAnsi="Times New Roman" w:eastAsia="Times New Roman" w:cs="Times New Roman"/>
                <w:color w:val="333333"/>
                <w:sz w:val="23"/>
                <w:szCs w:val="23"/>
              </w:rPr>
            </w:pPr>
            <w:r>
              <w:rPr>
                <w:rFonts w:eastAsia="Times New Roman" w:cs="Times New Roman" w:ascii="Times New Roman" w:hAnsi="Times New Roman"/>
                <w:color w:val="333333"/>
                <w:sz w:val="23"/>
                <w:szCs w:val="23"/>
              </w:rPr>
            </w:r>
          </w:p>
        </w:tc>
        <w:tc>
          <w:tcPr>
            <w:tcW w:w="1556" w:type="dxa"/>
            <w:tcBorders/>
            <w:shd w:fill="auto" w:val="clear"/>
          </w:tcPr>
          <w:p>
            <w:pPr>
              <w:pStyle w:val="Normal"/>
              <w:spacing w:lineRule="atLeast" w:line="405" w:beforeAutospacing="1" w:after="0"/>
              <w:jc w:val="both"/>
              <w:rPr>
                <w:rFonts w:ascii="Times New Roman" w:hAnsi="Times New Roman" w:eastAsia="Times New Roman" w:cs="Times New Roman"/>
                <w:b/>
                <w:b/>
                <w:color w:val="333333"/>
                <w:sz w:val="23"/>
                <w:szCs w:val="23"/>
              </w:rPr>
            </w:pPr>
            <w:r>
              <w:rPr>
                <w:rFonts w:eastAsia="Times New Roman" w:cs="Times New Roman" w:ascii="Times New Roman" w:hAnsi="Times New Roman"/>
                <w:b/>
                <w:color w:val="333333"/>
                <w:sz w:val="23"/>
                <w:szCs w:val="23"/>
              </w:rPr>
              <w:t>Chương trình gốc</w:t>
            </w:r>
          </w:p>
        </w:tc>
        <w:tc>
          <w:tcPr>
            <w:tcW w:w="1561" w:type="dxa"/>
            <w:tcBorders/>
            <w:shd w:fill="auto" w:val="clear"/>
          </w:tcPr>
          <w:p>
            <w:pPr>
              <w:pStyle w:val="Normal"/>
              <w:spacing w:lineRule="atLeast" w:line="405" w:beforeAutospacing="1" w:after="0"/>
              <w:jc w:val="both"/>
              <w:rPr>
                <w:rFonts w:ascii="Times New Roman" w:hAnsi="Times New Roman" w:eastAsia="Times New Roman" w:cs="Times New Roman"/>
                <w:b/>
                <w:b/>
                <w:color w:val="333333"/>
                <w:sz w:val="23"/>
                <w:szCs w:val="23"/>
              </w:rPr>
            </w:pPr>
            <w:r>
              <w:rPr>
                <w:rFonts w:eastAsia="Times New Roman" w:cs="Times New Roman" w:ascii="Times New Roman" w:hAnsi="Times New Roman"/>
                <w:b/>
                <w:color w:val="333333"/>
                <w:sz w:val="23"/>
                <w:szCs w:val="23"/>
              </w:rPr>
              <w:t>Chương trình tối ưu</w:t>
            </w:r>
          </w:p>
        </w:tc>
        <w:tc>
          <w:tcPr>
            <w:tcW w:w="1558" w:type="dxa"/>
            <w:vMerge w:val="continue"/>
            <w:tcBorders/>
            <w:shd w:fill="auto" w:val="clear"/>
          </w:tcPr>
          <w:p>
            <w:pPr>
              <w:pStyle w:val="Normal"/>
              <w:spacing w:lineRule="atLeast" w:line="405" w:beforeAutospacing="1" w:after="0"/>
              <w:jc w:val="both"/>
              <w:rPr>
                <w:rFonts w:ascii="Times New Roman" w:hAnsi="Times New Roman" w:eastAsia="Times New Roman" w:cs="Times New Roman"/>
                <w:color w:val="333333"/>
                <w:sz w:val="23"/>
                <w:szCs w:val="23"/>
              </w:rPr>
            </w:pPr>
            <w:r>
              <w:rPr>
                <w:rFonts w:eastAsia="Times New Roman" w:cs="Times New Roman" w:ascii="Times New Roman" w:hAnsi="Times New Roman"/>
                <w:color w:val="333333"/>
                <w:sz w:val="23"/>
                <w:szCs w:val="23"/>
              </w:rPr>
            </w:r>
          </w:p>
        </w:tc>
      </w:tr>
      <w:tr>
        <w:trPr/>
        <w:tc>
          <w:tcPr>
            <w:tcW w:w="805" w:type="dxa"/>
            <w:tcBorders/>
            <w:shd w:fill="auto" w:val="clear"/>
          </w:tcPr>
          <w:p>
            <w:pPr>
              <w:pStyle w:val="Normal"/>
              <w:spacing w:lineRule="atLeast" w:line="405" w:beforeAutospacing="1" w:after="0"/>
              <w:jc w:val="both"/>
              <w:rPr>
                <w:rFonts w:ascii="Times New Roman" w:hAnsi="Times New Roman" w:eastAsia="Times New Roman" w:cs="Times New Roman"/>
                <w:color w:val="333333"/>
                <w:sz w:val="23"/>
                <w:szCs w:val="23"/>
              </w:rPr>
            </w:pPr>
            <w:r>
              <w:rPr>
                <w:rFonts w:eastAsia="Times New Roman" w:cs="Times New Roman" w:ascii="Times New Roman" w:hAnsi="Times New Roman"/>
                <w:color w:val="333333"/>
                <w:sz w:val="23"/>
                <w:szCs w:val="23"/>
              </w:rPr>
              <w:t>1</w:t>
            </w:r>
          </w:p>
        </w:tc>
        <w:tc>
          <w:tcPr>
            <w:tcW w:w="2158" w:type="dxa"/>
            <w:tcBorders/>
            <w:shd w:fill="auto" w:val="clear"/>
          </w:tcPr>
          <w:p>
            <w:pPr>
              <w:pStyle w:val="Normal"/>
              <w:spacing w:lineRule="atLeast" w:line="405" w:beforeAutospacing="1" w:after="0"/>
              <w:jc w:val="both"/>
              <w:rPr>
                <w:rFonts w:ascii="Times New Roman" w:hAnsi="Times New Roman" w:eastAsia="Times New Roman" w:cs="Times New Roman"/>
                <w:color w:val="333333"/>
                <w:sz w:val="23"/>
                <w:szCs w:val="23"/>
              </w:rPr>
            </w:pPr>
            <w:r>
              <w:rPr>
                <w:rFonts w:eastAsia="Times New Roman" w:cs="Times New Roman" w:ascii="Times New Roman" w:hAnsi="Times New Roman"/>
                <w:color w:val="333333"/>
                <w:sz w:val="23"/>
                <w:szCs w:val="23"/>
              </w:rPr>
              <w:t>Tính giai thừa</w:t>
            </w:r>
          </w:p>
        </w:tc>
        <w:tc>
          <w:tcPr>
            <w:tcW w:w="1711" w:type="dxa"/>
            <w:tcBorders/>
            <w:shd w:fill="auto" w:val="clear"/>
          </w:tcPr>
          <w:p>
            <w:pPr>
              <w:pStyle w:val="Normal"/>
              <w:spacing w:lineRule="atLeast" w:line="405" w:beforeAutospacing="1" w:after="0"/>
              <w:jc w:val="both"/>
              <w:rPr>
                <w:rFonts w:ascii="Times New Roman" w:hAnsi="Times New Roman" w:eastAsia="Times New Roman" w:cs="Times New Roman"/>
                <w:color w:val="333333"/>
                <w:sz w:val="23"/>
                <w:szCs w:val="23"/>
              </w:rPr>
            </w:pPr>
            <w:r>
              <w:rPr>
                <w:rFonts w:eastAsia="Times New Roman" w:cs="Times New Roman" w:ascii="Times New Roman" w:hAnsi="Times New Roman"/>
                <w:color w:val="333333"/>
                <w:sz w:val="23"/>
                <w:szCs w:val="23"/>
              </w:rPr>
              <w:t>Loại bỏ biểu thức con chung</w:t>
            </w:r>
          </w:p>
        </w:tc>
        <w:tc>
          <w:tcPr>
            <w:tcW w:w="1556" w:type="dxa"/>
            <w:tcBorders/>
            <w:shd w:fill="auto" w:val="clear"/>
          </w:tcPr>
          <w:p>
            <w:pPr>
              <w:pStyle w:val="Normal"/>
              <w:spacing w:lineRule="atLeast" w:line="405" w:beforeAutospacing="1" w:after="0"/>
              <w:jc w:val="both"/>
              <w:rPr/>
            </w:pPr>
            <w:r>
              <w:rPr>
                <w:rFonts w:eastAsia="Times New Roman" w:cs="Times New Roman" w:ascii="Times New Roman" w:hAnsi="Times New Roman"/>
                <w:color w:val="333333"/>
                <w:sz w:val="23"/>
                <w:szCs w:val="23"/>
              </w:rPr>
              <w:t>0.000017</w:t>
            </w:r>
          </w:p>
        </w:tc>
        <w:tc>
          <w:tcPr>
            <w:tcW w:w="1561" w:type="dxa"/>
            <w:tcBorders/>
            <w:shd w:fill="auto" w:val="clear"/>
          </w:tcPr>
          <w:p>
            <w:pPr>
              <w:pStyle w:val="Normal"/>
              <w:spacing w:lineRule="atLeast" w:line="405" w:beforeAutospacing="1" w:after="0"/>
              <w:jc w:val="both"/>
              <w:rPr/>
            </w:pPr>
            <w:r>
              <w:rPr>
                <w:rFonts w:eastAsia="Times New Roman" w:cs="Times New Roman" w:ascii="Times New Roman" w:hAnsi="Times New Roman"/>
                <w:color w:val="333333"/>
                <w:sz w:val="23"/>
                <w:szCs w:val="23"/>
              </w:rPr>
              <w:t>0.000007</w:t>
            </w:r>
          </w:p>
        </w:tc>
        <w:tc>
          <w:tcPr>
            <w:tcW w:w="1558" w:type="dxa"/>
            <w:tcBorders/>
            <w:shd w:fill="auto" w:val="clear"/>
          </w:tcPr>
          <w:p>
            <w:pPr>
              <w:pStyle w:val="Normal"/>
              <w:spacing w:lineRule="atLeast" w:line="405" w:beforeAutospacing="1" w:after="0"/>
              <w:jc w:val="both"/>
              <w:rPr/>
            </w:pPr>
            <w:r>
              <w:rPr>
                <w:rFonts w:eastAsia="Times New Roman" w:cs="Times New Roman" w:ascii="Times New Roman" w:hAnsi="Times New Roman"/>
                <w:color w:val="333333"/>
                <w:sz w:val="23"/>
                <w:szCs w:val="23"/>
              </w:rPr>
              <w:t>59</w:t>
            </w:r>
          </w:p>
        </w:tc>
      </w:tr>
      <w:tr>
        <w:trPr/>
        <w:tc>
          <w:tcPr>
            <w:tcW w:w="805" w:type="dxa"/>
            <w:tcBorders/>
            <w:shd w:fill="auto" w:val="clear"/>
          </w:tcPr>
          <w:p>
            <w:pPr>
              <w:pStyle w:val="Normal"/>
              <w:spacing w:lineRule="atLeast" w:line="405" w:beforeAutospacing="1" w:after="0"/>
              <w:jc w:val="both"/>
              <w:rPr>
                <w:rFonts w:ascii="Times New Roman" w:hAnsi="Times New Roman" w:eastAsia="Times New Roman" w:cs="Times New Roman"/>
                <w:color w:val="333333"/>
                <w:sz w:val="23"/>
                <w:szCs w:val="23"/>
              </w:rPr>
            </w:pPr>
            <w:r>
              <w:rPr>
                <w:rFonts w:eastAsia="Times New Roman" w:cs="Times New Roman" w:ascii="Times New Roman" w:hAnsi="Times New Roman"/>
                <w:color w:val="333333"/>
                <w:sz w:val="23"/>
                <w:szCs w:val="23"/>
              </w:rPr>
              <w:t>2</w:t>
            </w:r>
          </w:p>
        </w:tc>
        <w:tc>
          <w:tcPr>
            <w:tcW w:w="2158" w:type="dxa"/>
            <w:tcBorders/>
            <w:shd w:fill="auto" w:val="clear"/>
          </w:tcPr>
          <w:p>
            <w:pPr>
              <w:pStyle w:val="Normal"/>
              <w:shd w:val="clear" w:color="auto" w:fill="FFFFFF"/>
              <w:spacing w:lineRule="atLeast" w:line="405" w:before="0" w:after="0"/>
              <w:jc w:val="both"/>
              <w:rPr>
                <w:rFonts w:ascii="Times New Roman" w:hAnsi="Times New Roman" w:eastAsia="Times New Roman" w:cs="Times New Roman"/>
                <w:color w:val="333333"/>
                <w:sz w:val="23"/>
                <w:szCs w:val="23"/>
              </w:rPr>
            </w:pPr>
            <w:r>
              <w:rPr>
                <w:rFonts w:eastAsia="Times New Roman" w:cs="Times New Roman" w:ascii="Times New Roman" w:hAnsi="Times New Roman"/>
                <w:b/>
                <w:color w:val="333333"/>
                <w:sz w:val="23"/>
                <w:szCs w:val="23"/>
              </w:rPr>
              <w:t>tìm ước số chung lớn nhất (UCLN) và bội số chung nhỏ nhất (BCNN) của hai số a và b</w:t>
            </w:r>
          </w:p>
        </w:tc>
        <w:tc>
          <w:tcPr>
            <w:tcW w:w="1711" w:type="dxa"/>
            <w:tcBorders/>
            <w:shd w:fill="auto" w:val="clear"/>
          </w:tcPr>
          <w:p>
            <w:pPr>
              <w:pStyle w:val="Normal"/>
              <w:spacing w:lineRule="atLeast" w:line="405" w:beforeAutospacing="1" w:after="0"/>
              <w:jc w:val="both"/>
              <w:rPr>
                <w:rFonts w:ascii="Times New Roman" w:hAnsi="Times New Roman" w:eastAsia="Times New Roman" w:cs="Times New Roman"/>
                <w:color w:val="333333"/>
                <w:sz w:val="23"/>
                <w:szCs w:val="23"/>
              </w:rPr>
            </w:pPr>
            <w:r>
              <w:rPr>
                <w:rFonts w:eastAsia="Times New Roman" w:cs="Times New Roman" w:ascii="Times New Roman" w:hAnsi="Times New Roman"/>
                <w:color w:val="333333"/>
                <w:sz w:val="23"/>
                <w:szCs w:val="23"/>
              </w:rPr>
              <w:t>Loại bỏ biểu thức con chung</w:t>
            </w:r>
          </w:p>
        </w:tc>
        <w:tc>
          <w:tcPr>
            <w:tcW w:w="1556" w:type="dxa"/>
            <w:tcBorders/>
            <w:shd w:fill="auto" w:val="clear"/>
          </w:tcPr>
          <w:p>
            <w:pPr>
              <w:pStyle w:val="Normal"/>
              <w:spacing w:lineRule="atLeast" w:line="405" w:beforeAutospacing="1" w:after="0"/>
              <w:jc w:val="both"/>
              <w:rPr>
                <w:rFonts w:ascii="Times New Roman" w:hAnsi="Times New Roman" w:eastAsia="Times New Roman" w:cs="Times New Roman"/>
                <w:color w:val="333333"/>
                <w:sz w:val="23"/>
                <w:szCs w:val="23"/>
              </w:rPr>
            </w:pPr>
            <w:r>
              <w:rPr>
                <w:rFonts w:eastAsia="Times New Roman" w:cs="Times New Roman" w:ascii="Times New Roman" w:hAnsi="Times New Roman"/>
                <w:color w:val="333333"/>
                <w:sz w:val="23"/>
                <w:szCs w:val="23"/>
              </w:rPr>
              <w:t>0.000025</w:t>
            </w:r>
          </w:p>
        </w:tc>
        <w:tc>
          <w:tcPr>
            <w:tcW w:w="1561" w:type="dxa"/>
            <w:tcBorders/>
            <w:shd w:fill="auto" w:val="clear"/>
          </w:tcPr>
          <w:p>
            <w:pPr>
              <w:pStyle w:val="Normal"/>
              <w:spacing w:lineRule="atLeast" w:line="405" w:beforeAutospacing="1" w:after="0"/>
              <w:jc w:val="both"/>
              <w:rPr>
                <w:rFonts w:ascii="Times New Roman" w:hAnsi="Times New Roman" w:eastAsia="Times New Roman" w:cs="Times New Roman"/>
                <w:color w:val="333333"/>
                <w:sz w:val="23"/>
                <w:szCs w:val="23"/>
              </w:rPr>
            </w:pPr>
            <w:r>
              <w:rPr>
                <w:rFonts w:eastAsia="Times New Roman" w:cs="Times New Roman" w:ascii="Times New Roman" w:hAnsi="Times New Roman"/>
                <w:color w:val="333333"/>
                <w:sz w:val="23"/>
                <w:szCs w:val="23"/>
              </w:rPr>
              <w:t>0.000023</w:t>
            </w:r>
          </w:p>
        </w:tc>
        <w:tc>
          <w:tcPr>
            <w:tcW w:w="1558" w:type="dxa"/>
            <w:tcBorders/>
            <w:shd w:fill="auto" w:val="clear"/>
          </w:tcPr>
          <w:p>
            <w:pPr>
              <w:pStyle w:val="Normal"/>
              <w:spacing w:lineRule="atLeast" w:line="405" w:beforeAutospacing="1" w:after="0"/>
              <w:jc w:val="both"/>
              <w:rPr/>
            </w:pPr>
            <w:r>
              <w:rPr>
                <w:rFonts w:eastAsia="Times New Roman" w:cs="Times New Roman" w:ascii="Times New Roman" w:hAnsi="Times New Roman"/>
                <w:color w:val="333333"/>
                <w:sz w:val="23"/>
                <w:szCs w:val="23"/>
              </w:rPr>
              <w:t>8</w:t>
            </w:r>
          </w:p>
        </w:tc>
      </w:tr>
      <w:tr>
        <w:trPr/>
        <w:tc>
          <w:tcPr>
            <w:tcW w:w="805" w:type="dxa"/>
            <w:tcBorders/>
            <w:shd w:fill="auto" w:val="clear"/>
          </w:tcPr>
          <w:p>
            <w:pPr>
              <w:pStyle w:val="Normal"/>
              <w:spacing w:lineRule="atLeast" w:line="405" w:beforeAutospacing="1" w:after="0"/>
              <w:jc w:val="both"/>
              <w:rPr>
                <w:rFonts w:ascii="Times New Roman" w:hAnsi="Times New Roman" w:eastAsia="Times New Roman" w:cs="Times New Roman"/>
                <w:color w:val="333333"/>
                <w:sz w:val="23"/>
                <w:szCs w:val="23"/>
              </w:rPr>
            </w:pPr>
            <w:r>
              <w:rPr>
                <w:rFonts w:eastAsia="Times New Roman" w:cs="Times New Roman" w:ascii="Times New Roman" w:hAnsi="Times New Roman"/>
                <w:color w:val="333333"/>
                <w:sz w:val="23"/>
                <w:szCs w:val="23"/>
              </w:rPr>
              <w:t>3</w:t>
            </w:r>
          </w:p>
        </w:tc>
        <w:tc>
          <w:tcPr>
            <w:tcW w:w="2158" w:type="dxa"/>
            <w:tcBorders/>
            <w:shd w:fill="auto" w:val="clear"/>
          </w:tcPr>
          <w:p>
            <w:pPr>
              <w:pStyle w:val="Normal"/>
              <w:shd w:val="clear" w:color="auto" w:fill="FFFFFF"/>
              <w:spacing w:lineRule="atLeast" w:line="405" w:before="0" w:after="0"/>
              <w:jc w:val="both"/>
              <w:rPr>
                <w:rFonts w:ascii="Times New Roman" w:hAnsi="Times New Roman" w:eastAsia="Times New Roman" w:cs="Times New Roman"/>
                <w:color w:val="333333"/>
                <w:sz w:val="23"/>
                <w:szCs w:val="23"/>
              </w:rPr>
            </w:pPr>
            <w:r>
              <w:rPr>
                <w:rFonts w:eastAsia="Times New Roman" w:cs="Times New Roman" w:ascii="Times New Roman" w:hAnsi="Times New Roman"/>
                <w:b/>
                <w:color w:val="333333"/>
                <w:sz w:val="23"/>
                <w:szCs w:val="23"/>
              </w:rPr>
              <w:t>liệt kê tất cả các số nguyên tố nhỏ hơn n</w:t>
            </w:r>
          </w:p>
        </w:tc>
        <w:tc>
          <w:tcPr>
            <w:tcW w:w="1711" w:type="dxa"/>
            <w:tcBorders/>
            <w:shd w:fill="auto" w:val="clear"/>
          </w:tcPr>
          <w:p>
            <w:pPr>
              <w:pStyle w:val="Normal"/>
              <w:spacing w:lineRule="atLeast" w:line="405" w:beforeAutospacing="1" w:after="0"/>
              <w:jc w:val="both"/>
              <w:rPr>
                <w:rFonts w:ascii="Times New Roman" w:hAnsi="Times New Roman" w:eastAsia="Times New Roman" w:cs="Times New Roman"/>
                <w:color w:val="333333"/>
                <w:sz w:val="23"/>
                <w:szCs w:val="23"/>
              </w:rPr>
            </w:pPr>
            <w:r>
              <w:rPr>
                <w:rFonts w:eastAsia="Times New Roman" w:cs="Times New Roman" w:ascii="Times New Roman" w:hAnsi="Times New Roman"/>
                <w:color w:val="333333"/>
                <w:sz w:val="23"/>
                <w:szCs w:val="23"/>
              </w:rPr>
              <w:t>Loại bỏ biểu thức con chung, Di chuyển mã ra ngoài vòng lặp</w:t>
            </w:r>
          </w:p>
        </w:tc>
        <w:tc>
          <w:tcPr>
            <w:tcW w:w="1556" w:type="dxa"/>
            <w:tcBorders/>
            <w:shd w:fill="auto" w:val="clear"/>
          </w:tcPr>
          <w:p>
            <w:pPr>
              <w:pStyle w:val="Normal"/>
              <w:spacing w:lineRule="atLeast" w:line="405" w:beforeAutospacing="1" w:after="0"/>
              <w:jc w:val="both"/>
              <w:rPr>
                <w:rFonts w:ascii="Times New Roman" w:hAnsi="Times New Roman" w:eastAsia="Times New Roman" w:cs="Times New Roman"/>
                <w:color w:val="333333"/>
                <w:sz w:val="23"/>
                <w:szCs w:val="23"/>
              </w:rPr>
            </w:pPr>
            <w:r>
              <w:rPr>
                <w:rFonts w:eastAsia="Times New Roman" w:cs="Times New Roman" w:ascii="Times New Roman" w:hAnsi="Times New Roman"/>
                <w:color w:val="333333"/>
                <w:sz w:val="23"/>
                <w:szCs w:val="23"/>
              </w:rPr>
              <w:t>0.000021</w:t>
            </w:r>
          </w:p>
        </w:tc>
        <w:tc>
          <w:tcPr>
            <w:tcW w:w="1561" w:type="dxa"/>
            <w:tcBorders/>
            <w:shd w:fill="auto" w:val="clear"/>
          </w:tcPr>
          <w:p>
            <w:pPr>
              <w:pStyle w:val="Normal"/>
              <w:spacing w:lineRule="atLeast" w:line="405" w:beforeAutospacing="1" w:after="0"/>
              <w:jc w:val="both"/>
              <w:rPr>
                <w:rFonts w:ascii="Times New Roman" w:hAnsi="Times New Roman" w:eastAsia="Times New Roman" w:cs="Times New Roman"/>
                <w:color w:val="333333"/>
                <w:sz w:val="23"/>
                <w:szCs w:val="23"/>
              </w:rPr>
            </w:pPr>
            <w:r>
              <w:rPr>
                <w:rFonts w:eastAsia="Times New Roman" w:cs="Times New Roman" w:ascii="Times New Roman" w:hAnsi="Times New Roman"/>
                <w:color w:val="333333"/>
                <w:sz w:val="23"/>
                <w:szCs w:val="23"/>
              </w:rPr>
              <w:t>0.000018</w:t>
            </w:r>
          </w:p>
        </w:tc>
        <w:tc>
          <w:tcPr>
            <w:tcW w:w="1558" w:type="dxa"/>
            <w:tcBorders/>
            <w:shd w:fill="auto" w:val="clear"/>
          </w:tcPr>
          <w:p>
            <w:pPr>
              <w:pStyle w:val="Normal"/>
              <w:spacing w:lineRule="atLeast" w:line="405" w:beforeAutospacing="1" w:after="0"/>
              <w:jc w:val="both"/>
              <w:rPr>
                <w:rFonts w:ascii="Times New Roman" w:hAnsi="Times New Roman" w:eastAsia="Times New Roman" w:cs="Times New Roman"/>
                <w:color w:val="333333"/>
                <w:sz w:val="23"/>
                <w:szCs w:val="23"/>
              </w:rPr>
            </w:pPr>
            <w:r>
              <w:rPr>
                <w:rFonts w:eastAsia="Times New Roman" w:cs="Times New Roman" w:ascii="Times New Roman" w:hAnsi="Times New Roman"/>
                <w:color w:val="333333"/>
                <w:sz w:val="23"/>
                <w:szCs w:val="23"/>
              </w:rPr>
              <w:t>15</w:t>
            </w:r>
          </w:p>
        </w:tc>
      </w:tr>
      <w:tr>
        <w:trPr/>
        <w:tc>
          <w:tcPr>
            <w:tcW w:w="805" w:type="dxa"/>
            <w:tcBorders/>
            <w:shd w:fill="auto" w:val="clear"/>
          </w:tcPr>
          <w:p>
            <w:pPr>
              <w:pStyle w:val="Normal"/>
              <w:spacing w:lineRule="atLeast" w:line="405" w:beforeAutospacing="1" w:after="0"/>
              <w:jc w:val="both"/>
              <w:rPr>
                <w:rFonts w:ascii="Times New Roman" w:hAnsi="Times New Roman" w:eastAsia="Times New Roman" w:cs="Times New Roman"/>
                <w:color w:val="333333"/>
                <w:sz w:val="23"/>
                <w:szCs w:val="23"/>
              </w:rPr>
            </w:pPr>
            <w:r>
              <w:rPr>
                <w:rFonts w:eastAsia="Times New Roman" w:cs="Times New Roman" w:ascii="Times New Roman" w:hAnsi="Times New Roman"/>
                <w:color w:val="333333"/>
                <w:sz w:val="23"/>
                <w:szCs w:val="23"/>
              </w:rPr>
              <w:t>4</w:t>
            </w:r>
          </w:p>
        </w:tc>
        <w:tc>
          <w:tcPr>
            <w:tcW w:w="2158" w:type="dxa"/>
            <w:tcBorders/>
            <w:shd w:fill="auto" w:val="clear"/>
          </w:tcPr>
          <w:p>
            <w:pPr>
              <w:pStyle w:val="Normal"/>
              <w:shd w:val="clear" w:color="auto" w:fill="FFFFFF"/>
              <w:spacing w:lineRule="atLeast" w:line="405" w:before="0" w:after="0"/>
              <w:jc w:val="both"/>
              <w:rPr>
                <w:rFonts w:ascii="Times New Roman" w:hAnsi="Times New Roman" w:eastAsia="Times New Roman" w:cs="Times New Roman"/>
                <w:color w:val="333333"/>
                <w:sz w:val="23"/>
                <w:szCs w:val="23"/>
              </w:rPr>
            </w:pPr>
            <w:r>
              <w:rPr>
                <w:rFonts w:eastAsia="Times New Roman" w:cs="Times New Roman" w:ascii="Times New Roman" w:hAnsi="Times New Roman"/>
                <w:b/>
                <w:color w:val="333333"/>
                <w:sz w:val="23"/>
                <w:szCs w:val="23"/>
              </w:rPr>
              <w:t>liệt kê n số nguyên tố đầu tiên</w:t>
            </w:r>
          </w:p>
        </w:tc>
        <w:tc>
          <w:tcPr>
            <w:tcW w:w="1711" w:type="dxa"/>
            <w:tcBorders/>
            <w:shd w:fill="auto" w:val="clear"/>
          </w:tcPr>
          <w:p>
            <w:pPr>
              <w:pStyle w:val="Normal"/>
              <w:spacing w:lineRule="atLeast" w:line="405" w:beforeAutospacing="1" w:after="0"/>
              <w:jc w:val="both"/>
              <w:rPr>
                <w:rFonts w:ascii="Times New Roman" w:hAnsi="Times New Roman" w:eastAsia="Times New Roman" w:cs="Times New Roman"/>
                <w:color w:val="333333"/>
                <w:sz w:val="23"/>
                <w:szCs w:val="23"/>
              </w:rPr>
            </w:pPr>
            <w:r>
              <w:rPr>
                <w:rFonts w:eastAsia="Times New Roman" w:cs="Times New Roman" w:ascii="Times New Roman" w:hAnsi="Times New Roman"/>
                <w:color w:val="333333"/>
                <w:sz w:val="23"/>
                <w:szCs w:val="23"/>
              </w:rPr>
              <w:t>Loại bỏ biểu thức con chung, Di chuyển mã ra ngoài vòng lặp</w:t>
            </w:r>
          </w:p>
        </w:tc>
        <w:tc>
          <w:tcPr>
            <w:tcW w:w="1556" w:type="dxa"/>
            <w:tcBorders/>
            <w:shd w:fill="auto" w:val="clear"/>
          </w:tcPr>
          <w:p>
            <w:pPr>
              <w:pStyle w:val="Normal"/>
              <w:spacing w:lineRule="atLeast" w:line="405" w:beforeAutospacing="1" w:after="0"/>
              <w:jc w:val="both"/>
              <w:rPr>
                <w:rFonts w:ascii="Times New Roman" w:hAnsi="Times New Roman" w:eastAsia="Times New Roman" w:cs="Times New Roman"/>
                <w:color w:val="333333"/>
                <w:sz w:val="23"/>
                <w:szCs w:val="23"/>
              </w:rPr>
            </w:pPr>
            <w:r>
              <w:rPr>
                <w:rFonts w:eastAsia="Times New Roman" w:cs="Times New Roman" w:ascii="Times New Roman" w:hAnsi="Times New Roman"/>
                <w:color w:val="333333"/>
                <w:sz w:val="23"/>
                <w:szCs w:val="23"/>
              </w:rPr>
              <w:t xml:space="preserve"> </w:t>
            </w:r>
            <w:r>
              <w:rPr>
                <w:rFonts w:eastAsia="Times New Roman" w:cs="Times New Roman" w:ascii="Times New Roman" w:hAnsi="Times New Roman"/>
                <w:color w:val="333333"/>
                <w:sz w:val="23"/>
                <w:szCs w:val="23"/>
              </w:rPr>
              <w:t>0.000028</w:t>
            </w:r>
          </w:p>
        </w:tc>
        <w:tc>
          <w:tcPr>
            <w:tcW w:w="1561" w:type="dxa"/>
            <w:tcBorders/>
            <w:shd w:fill="auto" w:val="clear"/>
          </w:tcPr>
          <w:p>
            <w:pPr>
              <w:pStyle w:val="Normal"/>
              <w:spacing w:lineRule="atLeast" w:line="405" w:beforeAutospacing="1" w:after="0"/>
              <w:jc w:val="both"/>
              <w:rPr>
                <w:rFonts w:ascii="Times New Roman" w:hAnsi="Times New Roman" w:eastAsia="Times New Roman" w:cs="Times New Roman"/>
                <w:color w:val="333333"/>
                <w:sz w:val="23"/>
                <w:szCs w:val="23"/>
              </w:rPr>
            </w:pPr>
            <w:r>
              <w:rPr>
                <w:rFonts w:eastAsia="Times New Roman" w:cs="Times New Roman" w:ascii="Times New Roman" w:hAnsi="Times New Roman"/>
                <w:color w:val="333333"/>
                <w:sz w:val="23"/>
                <w:szCs w:val="23"/>
              </w:rPr>
              <w:t xml:space="preserve"> </w:t>
            </w:r>
            <w:r>
              <w:rPr>
                <w:rFonts w:eastAsia="Times New Roman" w:cs="Times New Roman" w:ascii="Times New Roman" w:hAnsi="Times New Roman"/>
                <w:color w:val="333333"/>
                <w:sz w:val="23"/>
                <w:szCs w:val="23"/>
              </w:rPr>
              <w:t>0.000022</w:t>
            </w:r>
          </w:p>
        </w:tc>
        <w:tc>
          <w:tcPr>
            <w:tcW w:w="1558" w:type="dxa"/>
            <w:tcBorders/>
            <w:shd w:fill="auto" w:val="clear"/>
          </w:tcPr>
          <w:p>
            <w:pPr>
              <w:pStyle w:val="Normal"/>
              <w:spacing w:lineRule="atLeast" w:line="405" w:beforeAutospacing="1" w:after="0"/>
              <w:jc w:val="both"/>
              <w:rPr>
                <w:rFonts w:ascii="Times New Roman" w:hAnsi="Times New Roman" w:eastAsia="Times New Roman" w:cs="Times New Roman"/>
                <w:color w:val="333333"/>
                <w:sz w:val="23"/>
                <w:szCs w:val="23"/>
              </w:rPr>
            </w:pPr>
            <w:r>
              <w:rPr>
                <w:rFonts w:eastAsia="Times New Roman" w:cs="Times New Roman" w:ascii="Times New Roman" w:hAnsi="Times New Roman"/>
                <w:color w:val="333333"/>
                <w:sz w:val="23"/>
                <w:szCs w:val="23"/>
              </w:rPr>
              <w:t>21</w:t>
            </w:r>
          </w:p>
        </w:tc>
      </w:tr>
      <w:tr>
        <w:trPr/>
        <w:tc>
          <w:tcPr>
            <w:tcW w:w="805" w:type="dxa"/>
            <w:tcBorders/>
            <w:shd w:fill="auto" w:val="clear"/>
          </w:tcPr>
          <w:p>
            <w:pPr>
              <w:pStyle w:val="Normal"/>
              <w:spacing w:lineRule="atLeast" w:line="405" w:beforeAutospacing="1" w:after="0"/>
              <w:jc w:val="both"/>
              <w:rPr>
                <w:rFonts w:ascii="Times New Roman" w:hAnsi="Times New Roman" w:eastAsia="Times New Roman" w:cs="Times New Roman"/>
                <w:color w:val="333333"/>
                <w:sz w:val="23"/>
                <w:szCs w:val="23"/>
              </w:rPr>
            </w:pPr>
            <w:r>
              <w:rPr>
                <w:rFonts w:eastAsia="Times New Roman" w:cs="Times New Roman" w:ascii="Times New Roman" w:hAnsi="Times New Roman"/>
                <w:color w:val="333333"/>
                <w:sz w:val="23"/>
                <w:szCs w:val="23"/>
              </w:rPr>
              <w:t>5</w:t>
            </w:r>
          </w:p>
        </w:tc>
        <w:tc>
          <w:tcPr>
            <w:tcW w:w="2158" w:type="dxa"/>
            <w:tcBorders/>
            <w:shd w:fill="auto" w:val="clear"/>
          </w:tcPr>
          <w:p>
            <w:pPr>
              <w:pStyle w:val="Normal"/>
              <w:shd w:val="clear" w:color="auto" w:fill="FFFFFF"/>
              <w:spacing w:lineRule="atLeast" w:line="405" w:before="0" w:after="0"/>
              <w:jc w:val="both"/>
              <w:rPr>
                <w:rFonts w:ascii="Times New Roman" w:hAnsi="Times New Roman" w:eastAsia="Times New Roman" w:cs="Times New Roman"/>
                <w:color w:val="333333"/>
                <w:sz w:val="23"/>
                <w:szCs w:val="23"/>
              </w:rPr>
            </w:pPr>
            <w:r>
              <w:rPr>
                <w:rFonts w:eastAsia="Times New Roman" w:cs="Times New Roman" w:ascii="Times New Roman" w:hAnsi="Times New Roman"/>
                <w:b/>
                <w:color w:val="333333"/>
                <w:sz w:val="23"/>
                <w:szCs w:val="23"/>
              </w:rPr>
              <w:t>liệt kê tất cả các số nguyên tố có 5 chữ số</w:t>
            </w:r>
          </w:p>
        </w:tc>
        <w:tc>
          <w:tcPr>
            <w:tcW w:w="1711" w:type="dxa"/>
            <w:tcBorders/>
            <w:shd w:fill="auto" w:val="clear"/>
          </w:tcPr>
          <w:p>
            <w:pPr>
              <w:pStyle w:val="Normal"/>
              <w:spacing w:lineRule="atLeast" w:line="405" w:beforeAutospacing="1" w:after="0"/>
              <w:jc w:val="both"/>
              <w:rPr>
                <w:rFonts w:ascii="Times New Roman" w:hAnsi="Times New Roman" w:eastAsia="Times New Roman" w:cs="Times New Roman"/>
                <w:color w:val="333333"/>
                <w:sz w:val="23"/>
                <w:szCs w:val="23"/>
              </w:rPr>
            </w:pPr>
            <w:r>
              <w:rPr>
                <w:rFonts w:eastAsia="Times New Roman" w:cs="Times New Roman" w:ascii="Times New Roman" w:hAnsi="Times New Roman"/>
                <w:color w:val="333333"/>
                <w:sz w:val="23"/>
                <w:szCs w:val="23"/>
              </w:rPr>
              <w:t>Loại bỏ biểu thức con chung, Di chuyển mã ra ngoài vòng lặp</w:t>
            </w:r>
          </w:p>
        </w:tc>
        <w:tc>
          <w:tcPr>
            <w:tcW w:w="1556" w:type="dxa"/>
            <w:tcBorders/>
            <w:shd w:fill="auto" w:val="clear"/>
          </w:tcPr>
          <w:p>
            <w:pPr>
              <w:pStyle w:val="Normal"/>
              <w:spacing w:lineRule="atLeast" w:line="405" w:beforeAutospacing="1" w:after="0"/>
              <w:jc w:val="both"/>
              <w:rPr>
                <w:rFonts w:ascii="Times New Roman" w:hAnsi="Times New Roman" w:eastAsia="Times New Roman" w:cs="Times New Roman"/>
                <w:color w:val="333333"/>
                <w:sz w:val="23"/>
                <w:szCs w:val="23"/>
              </w:rPr>
            </w:pPr>
            <w:r>
              <w:rPr>
                <w:rFonts w:eastAsia="Times New Roman" w:cs="Times New Roman" w:ascii="Times New Roman" w:hAnsi="Times New Roman"/>
                <w:color w:val="333333"/>
                <w:sz w:val="23"/>
                <w:szCs w:val="23"/>
              </w:rPr>
              <w:t>0.029080</w:t>
            </w:r>
          </w:p>
        </w:tc>
        <w:tc>
          <w:tcPr>
            <w:tcW w:w="1561" w:type="dxa"/>
            <w:tcBorders/>
            <w:shd w:fill="auto" w:val="clear"/>
          </w:tcPr>
          <w:p>
            <w:pPr>
              <w:pStyle w:val="Normal"/>
              <w:spacing w:lineRule="atLeast" w:line="405" w:beforeAutospacing="1" w:after="0"/>
              <w:jc w:val="both"/>
              <w:rPr>
                <w:rFonts w:ascii="Times New Roman" w:hAnsi="Times New Roman" w:eastAsia="Times New Roman" w:cs="Times New Roman"/>
                <w:color w:val="333333"/>
                <w:sz w:val="23"/>
                <w:szCs w:val="23"/>
              </w:rPr>
            </w:pPr>
            <w:r>
              <w:rPr>
                <w:rFonts w:eastAsia="Times New Roman" w:cs="Times New Roman" w:ascii="Times New Roman" w:hAnsi="Times New Roman"/>
                <w:color w:val="333333"/>
                <w:sz w:val="23"/>
                <w:szCs w:val="23"/>
              </w:rPr>
              <w:t>0.020913</w:t>
            </w:r>
          </w:p>
        </w:tc>
        <w:tc>
          <w:tcPr>
            <w:tcW w:w="1558" w:type="dxa"/>
            <w:tcBorders/>
            <w:shd w:fill="auto" w:val="clear"/>
          </w:tcPr>
          <w:p>
            <w:pPr>
              <w:pStyle w:val="Normal"/>
              <w:spacing w:lineRule="atLeast" w:line="405" w:beforeAutospacing="1" w:after="0"/>
              <w:jc w:val="both"/>
              <w:rPr>
                <w:rFonts w:ascii="Times New Roman" w:hAnsi="Times New Roman" w:eastAsia="Times New Roman" w:cs="Times New Roman"/>
                <w:color w:val="333333"/>
                <w:sz w:val="23"/>
                <w:szCs w:val="23"/>
              </w:rPr>
            </w:pPr>
            <w:r>
              <w:rPr>
                <w:rFonts w:eastAsia="Times New Roman" w:cs="Times New Roman" w:ascii="Times New Roman" w:hAnsi="Times New Roman"/>
                <w:color w:val="333333"/>
                <w:sz w:val="23"/>
                <w:szCs w:val="23"/>
              </w:rPr>
              <w:t>28</w:t>
            </w:r>
          </w:p>
        </w:tc>
      </w:tr>
      <w:tr>
        <w:trPr/>
        <w:tc>
          <w:tcPr>
            <w:tcW w:w="805" w:type="dxa"/>
            <w:tcBorders>
              <w:top w:val="nil"/>
            </w:tcBorders>
            <w:shd w:fill="auto" w:val="clear"/>
          </w:tcPr>
          <w:p>
            <w:pPr>
              <w:pStyle w:val="Normal"/>
              <w:spacing w:lineRule="atLeast" w:line="405" w:beforeAutospacing="1" w:after="0"/>
              <w:jc w:val="both"/>
              <w:rPr>
                <w:rFonts w:ascii="Times New Roman" w:hAnsi="Times New Roman" w:eastAsia="Times New Roman" w:cs="Times New Roman"/>
                <w:color w:val="333333"/>
                <w:sz w:val="23"/>
                <w:szCs w:val="23"/>
              </w:rPr>
            </w:pPr>
            <w:r>
              <w:rPr>
                <w:rFonts w:eastAsia="Times New Roman" w:cs="Times New Roman" w:ascii="Times New Roman" w:hAnsi="Times New Roman"/>
                <w:color w:val="333333"/>
                <w:sz w:val="23"/>
                <w:szCs w:val="23"/>
              </w:rPr>
              <w:t>6</w:t>
            </w:r>
          </w:p>
        </w:tc>
        <w:tc>
          <w:tcPr>
            <w:tcW w:w="2158" w:type="dxa"/>
            <w:tcBorders>
              <w:top w:val="nil"/>
            </w:tcBorders>
            <w:shd w:fill="auto" w:val="clear"/>
          </w:tcPr>
          <w:p>
            <w:pPr>
              <w:pStyle w:val="Normal"/>
              <w:shd w:val="clear" w:color="auto" w:fill="FFFFFF"/>
              <w:spacing w:lineRule="atLeast" w:line="405" w:before="0" w:after="0"/>
              <w:jc w:val="both"/>
              <w:rPr>
                <w:rFonts w:ascii="Times New Roman" w:hAnsi="Times New Roman" w:eastAsia="Times New Roman" w:cs="Times New Roman"/>
                <w:color w:val="333333"/>
                <w:sz w:val="23"/>
                <w:szCs w:val="23"/>
              </w:rPr>
            </w:pPr>
            <w:r>
              <w:rPr>
                <w:rFonts w:eastAsia="Times New Roman" w:cs="Times New Roman" w:ascii="Times New Roman" w:hAnsi="Times New Roman"/>
                <w:b/>
                <w:color w:val="333333"/>
                <w:sz w:val="23"/>
                <w:szCs w:val="23"/>
              </w:rPr>
              <w:t>phân tích số nguyên n thành các thừa số nguyên tố</w:t>
            </w:r>
          </w:p>
        </w:tc>
        <w:tc>
          <w:tcPr>
            <w:tcW w:w="1711" w:type="dxa"/>
            <w:tcBorders>
              <w:top w:val="nil"/>
            </w:tcBorders>
            <w:shd w:fill="auto" w:val="clear"/>
          </w:tcPr>
          <w:p>
            <w:pPr>
              <w:pStyle w:val="Normal"/>
              <w:spacing w:lineRule="atLeast" w:line="405" w:beforeAutospacing="1" w:after="0"/>
              <w:jc w:val="both"/>
              <w:rPr>
                <w:rFonts w:ascii="Times New Roman" w:hAnsi="Times New Roman" w:eastAsia="Times New Roman" w:cs="Times New Roman"/>
                <w:color w:val="333333"/>
                <w:sz w:val="23"/>
                <w:szCs w:val="23"/>
              </w:rPr>
            </w:pPr>
            <w:r>
              <w:rPr>
                <w:rFonts w:eastAsia="Times New Roman" w:cs="Times New Roman" w:ascii="Times New Roman" w:hAnsi="Times New Roman"/>
                <w:color w:val="333333"/>
                <w:sz w:val="23"/>
                <w:szCs w:val="23"/>
              </w:rPr>
              <w:t>Loại bỏ biểu thức con chung, Di chuyển mã ra ngoài vòng lặp</w:t>
            </w:r>
          </w:p>
        </w:tc>
        <w:tc>
          <w:tcPr>
            <w:tcW w:w="1556" w:type="dxa"/>
            <w:tcBorders>
              <w:top w:val="nil"/>
            </w:tcBorders>
            <w:shd w:fill="auto" w:val="clear"/>
          </w:tcPr>
          <w:p>
            <w:pPr>
              <w:pStyle w:val="Normal"/>
              <w:spacing w:lineRule="atLeast" w:line="405" w:beforeAutospacing="1" w:after="0"/>
              <w:jc w:val="both"/>
              <w:rPr>
                <w:rFonts w:ascii="Times New Roman" w:hAnsi="Times New Roman" w:eastAsia="Times New Roman" w:cs="Times New Roman"/>
                <w:color w:val="333333"/>
                <w:sz w:val="23"/>
                <w:szCs w:val="23"/>
              </w:rPr>
            </w:pPr>
            <w:r>
              <w:rPr>
                <w:rFonts w:eastAsia="Times New Roman" w:cs="Times New Roman" w:ascii="Times New Roman" w:hAnsi="Times New Roman"/>
                <w:color w:val="333333"/>
                <w:sz w:val="23"/>
                <w:szCs w:val="23"/>
              </w:rPr>
              <w:t>0.000009</w:t>
            </w:r>
          </w:p>
        </w:tc>
        <w:tc>
          <w:tcPr>
            <w:tcW w:w="1561" w:type="dxa"/>
            <w:tcBorders>
              <w:top w:val="nil"/>
            </w:tcBorders>
            <w:shd w:fill="auto" w:val="clear"/>
          </w:tcPr>
          <w:p>
            <w:pPr>
              <w:pStyle w:val="Normal"/>
              <w:spacing w:lineRule="atLeast" w:line="405" w:beforeAutospacing="1" w:after="0"/>
              <w:jc w:val="both"/>
              <w:rPr>
                <w:rFonts w:ascii="Times New Roman" w:hAnsi="Times New Roman" w:eastAsia="Times New Roman" w:cs="Times New Roman"/>
                <w:color w:val="333333"/>
                <w:sz w:val="23"/>
                <w:szCs w:val="23"/>
              </w:rPr>
            </w:pPr>
            <w:r>
              <w:rPr>
                <w:rFonts w:eastAsia="Times New Roman" w:cs="Times New Roman" w:ascii="Times New Roman" w:hAnsi="Times New Roman"/>
                <w:color w:val="333333"/>
                <w:sz w:val="23"/>
                <w:szCs w:val="23"/>
              </w:rPr>
              <w:t>0.000007</w:t>
            </w:r>
          </w:p>
        </w:tc>
        <w:tc>
          <w:tcPr>
            <w:tcW w:w="1558" w:type="dxa"/>
            <w:tcBorders>
              <w:top w:val="nil"/>
            </w:tcBorders>
            <w:shd w:fill="auto" w:val="clear"/>
          </w:tcPr>
          <w:p>
            <w:pPr>
              <w:pStyle w:val="Normal"/>
              <w:spacing w:lineRule="atLeast" w:line="405" w:beforeAutospacing="1" w:after="0"/>
              <w:jc w:val="both"/>
              <w:rPr>
                <w:rFonts w:ascii="Times New Roman" w:hAnsi="Times New Roman" w:eastAsia="Times New Roman" w:cs="Times New Roman"/>
                <w:color w:val="333333"/>
                <w:sz w:val="23"/>
                <w:szCs w:val="23"/>
              </w:rPr>
            </w:pPr>
            <w:r>
              <w:rPr>
                <w:rFonts w:eastAsia="Times New Roman" w:cs="Times New Roman" w:ascii="Times New Roman" w:hAnsi="Times New Roman"/>
                <w:color w:val="333333"/>
                <w:sz w:val="23"/>
                <w:szCs w:val="23"/>
              </w:rPr>
              <w:t>22</w:t>
            </w:r>
          </w:p>
        </w:tc>
      </w:tr>
      <w:tr>
        <w:trPr/>
        <w:tc>
          <w:tcPr>
            <w:tcW w:w="805" w:type="dxa"/>
            <w:tcBorders>
              <w:top w:val="nil"/>
            </w:tcBorders>
            <w:shd w:fill="auto" w:val="clear"/>
          </w:tcPr>
          <w:p>
            <w:pPr>
              <w:pStyle w:val="Normal"/>
              <w:spacing w:lineRule="atLeast" w:line="405" w:beforeAutospacing="1" w:after="0"/>
              <w:jc w:val="both"/>
              <w:rPr>
                <w:rFonts w:ascii="Times New Roman" w:hAnsi="Times New Roman"/>
              </w:rPr>
            </w:pPr>
            <w:r>
              <w:rPr>
                <w:rFonts w:ascii="Times New Roman" w:hAnsi="Times New Roman"/>
              </w:rPr>
              <w:t>7</w:t>
            </w:r>
          </w:p>
        </w:tc>
        <w:tc>
          <w:tcPr>
            <w:tcW w:w="2158" w:type="dxa"/>
            <w:tcBorders>
              <w:top w:val="nil"/>
            </w:tcBorders>
            <w:shd w:fill="auto" w:val="clear"/>
          </w:tcPr>
          <w:p>
            <w:pPr>
              <w:pStyle w:val="Normal"/>
              <w:shd w:val="clear" w:color="auto" w:fill="FFFFFF"/>
              <w:spacing w:lineRule="atLeast" w:line="405" w:before="0" w:after="0"/>
              <w:jc w:val="both"/>
              <w:rPr>
                <w:rFonts w:ascii="Times New Roman" w:hAnsi="Times New Roman"/>
                <w:b/>
                <w:b/>
                <w:bCs/>
              </w:rPr>
            </w:pPr>
            <w:r>
              <w:rPr>
                <w:rFonts w:eastAsia="Times New Roman" w:cs="Times New Roman" w:ascii="Times New Roman" w:hAnsi="Times New Roman"/>
                <w:b/>
                <w:bCs/>
                <w:color w:val="333333"/>
                <w:sz w:val="23"/>
                <w:szCs w:val="23"/>
              </w:rPr>
              <w:t>tính tổng các chữ số của một số nguyên n</w:t>
            </w:r>
          </w:p>
        </w:tc>
        <w:tc>
          <w:tcPr>
            <w:tcW w:w="1711" w:type="dxa"/>
            <w:tcBorders>
              <w:top w:val="nil"/>
            </w:tcBorders>
            <w:shd w:fill="auto" w:val="clear"/>
          </w:tcPr>
          <w:p>
            <w:pPr>
              <w:pStyle w:val="Normal"/>
              <w:spacing w:lineRule="atLeast" w:line="405" w:beforeAutospacing="1" w:after="0"/>
              <w:jc w:val="both"/>
              <w:rPr>
                <w:rFonts w:ascii="Times New Roman" w:hAnsi="Times New Roman"/>
              </w:rPr>
            </w:pPr>
            <w:r>
              <w:rPr>
                <w:rFonts w:eastAsia="Times New Roman" w:cs="Times New Roman" w:ascii="Times New Roman" w:hAnsi="Times New Roman"/>
                <w:color w:val="333333"/>
                <w:sz w:val="23"/>
                <w:szCs w:val="23"/>
              </w:rPr>
              <w:t>Loại bỏ biểu thức con chung</w:t>
            </w:r>
          </w:p>
        </w:tc>
        <w:tc>
          <w:tcPr>
            <w:tcW w:w="1556" w:type="dxa"/>
            <w:tcBorders>
              <w:top w:val="nil"/>
            </w:tcBorders>
            <w:shd w:fill="auto" w:val="clear"/>
          </w:tcPr>
          <w:p>
            <w:pPr>
              <w:pStyle w:val="Normal"/>
              <w:spacing w:lineRule="atLeast" w:line="405" w:beforeAutospacing="1" w:after="0"/>
              <w:jc w:val="both"/>
              <w:rPr>
                <w:rFonts w:ascii="Times New Roman" w:hAnsi="Times New Roman"/>
              </w:rPr>
            </w:pPr>
            <w:r>
              <w:rPr>
                <w:rFonts w:ascii="Times New Roman" w:hAnsi="Times New Roman"/>
              </w:rPr>
              <w:t>0.000012</w:t>
            </w:r>
          </w:p>
        </w:tc>
        <w:tc>
          <w:tcPr>
            <w:tcW w:w="1561" w:type="dxa"/>
            <w:tcBorders>
              <w:top w:val="nil"/>
            </w:tcBorders>
            <w:shd w:fill="auto" w:val="clear"/>
          </w:tcPr>
          <w:p>
            <w:pPr>
              <w:pStyle w:val="Normal"/>
              <w:spacing w:lineRule="atLeast" w:line="405" w:beforeAutospacing="1" w:after="0"/>
              <w:jc w:val="both"/>
              <w:rPr>
                <w:rFonts w:ascii="Times New Roman" w:hAnsi="Times New Roman"/>
              </w:rPr>
            </w:pPr>
            <w:r>
              <w:rPr>
                <w:rFonts w:ascii="Times New Roman" w:hAnsi="Times New Roman"/>
              </w:rPr>
              <w:t>0.0000</w:t>
            </w:r>
            <w:r>
              <w:rPr>
                <w:rFonts w:ascii="Times New Roman" w:hAnsi="Times New Roman"/>
              </w:rPr>
              <w:t>07</w:t>
            </w:r>
          </w:p>
        </w:tc>
        <w:tc>
          <w:tcPr>
            <w:tcW w:w="1558" w:type="dxa"/>
            <w:tcBorders>
              <w:top w:val="nil"/>
            </w:tcBorders>
            <w:shd w:fill="auto" w:val="clear"/>
          </w:tcPr>
          <w:p>
            <w:pPr>
              <w:pStyle w:val="Normal"/>
              <w:spacing w:lineRule="atLeast" w:line="405" w:beforeAutospacing="1" w:after="0"/>
              <w:jc w:val="both"/>
              <w:rPr>
                <w:rFonts w:ascii="Times New Roman" w:hAnsi="Times New Roman"/>
              </w:rPr>
            </w:pPr>
            <w:r>
              <w:rPr>
                <w:rFonts w:ascii="Times New Roman" w:hAnsi="Times New Roman"/>
              </w:rPr>
              <w:t>41</w:t>
            </w:r>
          </w:p>
        </w:tc>
      </w:tr>
      <w:tr>
        <w:trPr/>
        <w:tc>
          <w:tcPr>
            <w:tcW w:w="805" w:type="dxa"/>
            <w:tcBorders>
              <w:top w:val="nil"/>
            </w:tcBorders>
            <w:shd w:fill="auto" w:val="clear"/>
          </w:tcPr>
          <w:p>
            <w:pPr>
              <w:pStyle w:val="Normal"/>
              <w:spacing w:lineRule="atLeast" w:line="405" w:beforeAutospacing="1" w:after="0"/>
              <w:jc w:val="both"/>
              <w:rPr>
                <w:rFonts w:ascii="Times New Roman" w:hAnsi="Times New Roman"/>
              </w:rPr>
            </w:pPr>
            <w:r>
              <w:rPr>
                <w:rFonts w:ascii="Times New Roman" w:hAnsi="Times New Roman"/>
              </w:rPr>
              <w:t>8</w:t>
            </w:r>
          </w:p>
        </w:tc>
        <w:tc>
          <w:tcPr>
            <w:tcW w:w="2158" w:type="dxa"/>
            <w:tcBorders>
              <w:top w:val="nil"/>
            </w:tcBorders>
            <w:shd w:fill="auto" w:val="clear"/>
          </w:tcPr>
          <w:p>
            <w:pPr>
              <w:pStyle w:val="Normal"/>
              <w:shd w:val="clear" w:color="auto" w:fill="FFFFFF"/>
              <w:spacing w:lineRule="atLeast" w:line="405" w:before="0" w:after="0"/>
              <w:jc w:val="both"/>
              <w:rPr>
                <w:rFonts w:ascii="Times New Roman" w:hAnsi="Times New Roman"/>
              </w:rPr>
            </w:pPr>
            <w:r>
              <w:rPr>
                <w:rFonts w:eastAsia="Times New Roman" w:cs="Times New Roman" w:ascii="Times New Roman" w:hAnsi="Times New Roman"/>
                <w:b/>
                <w:color w:val="333333"/>
                <w:sz w:val="23"/>
                <w:szCs w:val="23"/>
              </w:rPr>
              <w:t>tìm các số thuận nghịch có 6 chữ số</w:t>
            </w:r>
          </w:p>
        </w:tc>
        <w:tc>
          <w:tcPr>
            <w:tcW w:w="1711" w:type="dxa"/>
            <w:tcBorders>
              <w:top w:val="nil"/>
            </w:tcBorders>
            <w:shd w:fill="auto" w:val="clear"/>
          </w:tcPr>
          <w:p>
            <w:pPr>
              <w:pStyle w:val="Normal"/>
              <w:spacing w:lineRule="atLeast" w:line="405" w:beforeAutospacing="1" w:after="0"/>
              <w:jc w:val="both"/>
              <w:rPr>
                <w:rFonts w:ascii="Times New Roman" w:hAnsi="Times New Roman"/>
              </w:rPr>
            </w:pPr>
            <w:r>
              <w:rPr>
                <w:rFonts w:eastAsia="Times New Roman" w:cs="Times New Roman" w:ascii="Times New Roman" w:hAnsi="Times New Roman"/>
                <w:color w:val="333333"/>
                <w:sz w:val="23"/>
                <w:szCs w:val="23"/>
              </w:rPr>
              <w:t>Loại bỏ biểu thức con chung</w:t>
            </w:r>
          </w:p>
        </w:tc>
        <w:tc>
          <w:tcPr>
            <w:tcW w:w="1556" w:type="dxa"/>
            <w:tcBorders>
              <w:top w:val="nil"/>
            </w:tcBorders>
            <w:shd w:fill="auto" w:val="clear"/>
          </w:tcPr>
          <w:p>
            <w:pPr>
              <w:pStyle w:val="Normal"/>
              <w:spacing w:lineRule="atLeast" w:line="405" w:beforeAutospacing="1" w:after="0"/>
              <w:jc w:val="both"/>
              <w:rPr>
                <w:rFonts w:ascii="Times New Roman" w:hAnsi="Times New Roman"/>
              </w:rPr>
            </w:pPr>
            <w:r>
              <w:rPr>
                <w:rFonts w:ascii="Times New Roman" w:hAnsi="Times New Roman"/>
              </w:rPr>
              <w:t>0.043730</w:t>
            </w:r>
          </w:p>
        </w:tc>
        <w:tc>
          <w:tcPr>
            <w:tcW w:w="1561" w:type="dxa"/>
            <w:tcBorders>
              <w:top w:val="nil"/>
            </w:tcBorders>
            <w:shd w:fill="auto" w:val="clear"/>
          </w:tcPr>
          <w:p>
            <w:pPr>
              <w:pStyle w:val="Normal"/>
              <w:spacing w:lineRule="atLeast" w:line="405" w:beforeAutospacing="1" w:after="0"/>
              <w:jc w:val="both"/>
              <w:rPr>
                <w:rFonts w:ascii="Times New Roman" w:hAnsi="Times New Roman"/>
              </w:rPr>
            </w:pPr>
            <w:r>
              <w:rPr>
                <w:rFonts w:ascii="Times New Roman" w:hAnsi="Times New Roman"/>
              </w:rPr>
              <w:t>0.023096</w:t>
            </w:r>
          </w:p>
        </w:tc>
        <w:tc>
          <w:tcPr>
            <w:tcW w:w="1558" w:type="dxa"/>
            <w:tcBorders>
              <w:top w:val="nil"/>
            </w:tcBorders>
            <w:shd w:fill="auto" w:val="clear"/>
          </w:tcPr>
          <w:p>
            <w:pPr>
              <w:pStyle w:val="Normal"/>
              <w:spacing w:lineRule="atLeast" w:line="405" w:beforeAutospacing="1" w:after="0"/>
              <w:jc w:val="both"/>
              <w:rPr>
                <w:rFonts w:ascii="Times New Roman" w:hAnsi="Times New Roman"/>
              </w:rPr>
            </w:pPr>
            <w:r>
              <w:rPr>
                <w:rFonts w:ascii="Times New Roman" w:hAnsi="Times New Roman"/>
              </w:rPr>
              <w:t>46</w:t>
            </w:r>
          </w:p>
        </w:tc>
      </w:tr>
    </w:tbl>
    <w:p>
      <w:pPr>
        <w:pStyle w:val="Normal"/>
        <w:shd w:val="clear" w:color="auto" w:fill="FFFFFF"/>
        <w:spacing w:lineRule="atLeast" w:line="405" w:beforeAutospacing="1" w:afterAutospacing="1"/>
        <w:jc w:val="both"/>
        <w:rPr>
          <w:rFonts w:ascii="Times New Roman" w:hAnsi="Times New Roman" w:eastAsia="Times New Roman" w:cs="Times New Roman"/>
          <w:color w:val="333333"/>
          <w:sz w:val="23"/>
          <w:szCs w:val="23"/>
        </w:rPr>
      </w:pPr>
      <w:r>
        <w:rPr>
          <w:rFonts w:eastAsia="Times New Roman" w:cs="Times New Roman" w:ascii="Times New Roman" w:hAnsi="Times New Roman"/>
          <w:color w:val="333333"/>
          <w:sz w:val="23"/>
          <w:szCs w:val="23"/>
        </w:rPr>
      </w:r>
    </w:p>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10cf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FD28B0678E9DC498968E3FF62BA24D7" ma:contentTypeVersion="0" ma:contentTypeDescription="Create a new document." ma:contentTypeScope="" ma:versionID="69628cb2e1a701e1ccfc814f7895ab15">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2EAEC34-DA64-4813-B3E9-CB40E029155F}"/>
</file>

<file path=customXml/itemProps2.xml><?xml version="1.0" encoding="utf-8"?>
<ds:datastoreItem xmlns:ds="http://schemas.openxmlformats.org/officeDocument/2006/customXml" ds:itemID="{DE85B696-2E17-43EC-A7BB-7B8A8606A5A7}"/>
</file>

<file path=customXml/itemProps3.xml><?xml version="1.0" encoding="utf-8"?>
<ds:datastoreItem xmlns:ds="http://schemas.openxmlformats.org/officeDocument/2006/customXml" ds:itemID="{E5A4CE77-26C0-4FFC-9548-5340741A8C03}"/>
</file>

<file path=docProps/app.xml><?xml version="1.0" encoding="utf-8"?>
<Properties xmlns="http://schemas.openxmlformats.org/officeDocument/2006/extended-properties" xmlns:vt="http://schemas.openxmlformats.org/officeDocument/2006/docPropsVTypes">
  <Template>Normal.dotm</Template>
  <TotalTime>32</TotalTime>
  <Application>LibreOffice/6.0.7.3$Linux_X86_64 LibreOffice_project/00m0$Build-3</Application>
  <Pages>3</Pages>
  <Words>417</Words>
  <Characters>1402</Characters>
  <CharactersWithSpaces>1748</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2021-11-09T02:25:00Z</dcterms:created>
  <dc:creator>huongpv@gmail.com</dc:creator>
  <dc:description/>
  <dc:language>en-US</dc:language>
  <cp:lastModifiedBy/>
  <dcterms:modified xsi:type="dcterms:W3CDTF">2021-11-11T17:32:35Z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0x010100BFD28B0678E9DC498968E3FF62BA24D7</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