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346E2" w14:textId="61AFF1BC" w:rsidR="00DF2D87" w:rsidRDefault="00EA40E5">
      <w:pPr>
        <w:rPr>
          <w:lang w:val="en-US"/>
        </w:rPr>
      </w:pPr>
      <w:r>
        <w:rPr>
          <w:lang w:val="en-US"/>
        </w:rPr>
        <w:t>BW_RL_WW_30_0: threshold temp of 30, threshold diff</w:t>
      </w:r>
      <w:r w:rsidR="00E866DA">
        <w:rPr>
          <w:lang w:val="en-US"/>
        </w:rPr>
        <w:t xml:space="preserve"> min</w:t>
      </w:r>
      <w:r>
        <w:rPr>
          <w:lang w:val="en-US"/>
        </w:rPr>
        <w:t xml:space="preserve"> of 0, 15 min periods</w:t>
      </w:r>
    </w:p>
    <w:p w14:paraId="605689B8" w14:textId="760C71AF" w:rsidR="00CC6E57" w:rsidRPr="00EA40E5" w:rsidRDefault="00CC6E57">
      <w:pPr>
        <w:rPr>
          <w:lang w:val="en-US"/>
        </w:rPr>
      </w:pPr>
      <w:r>
        <w:rPr>
          <w:lang w:val="en-US"/>
        </w:rPr>
        <w:t>No_max_threshold_diff folder: threshold temp and threshold diff min only. No matter how high the temperature difference between maximum and minimum, it’s all included.</w:t>
      </w:r>
    </w:p>
    <w:sectPr w:rsidR="00CC6E57" w:rsidRPr="00EA40E5" w:rsidSect="00263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03"/>
    <w:rsid w:val="00263186"/>
    <w:rsid w:val="004B76C2"/>
    <w:rsid w:val="00A26F03"/>
    <w:rsid w:val="00CC6E57"/>
    <w:rsid w:val="00DF2D87"/>
    <w:rsid w:val="00E866DA"/>
    <w:rsid w:val="00EA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9C2A"/>
  <w15:chartTrackingRefBased/>
  <w15:docId w15:val="{C59C0241-6BF4-4291-A828-F8F9C031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Hatta Misra</dc:creator>
  <cp:keywords/>
  <dc:description/>
  <cp:lastModifiedBy>Hatta Misra</cp:lastModifiedBy>
  <cp:revision>4</cp:revision>
  <dcterms:created xsi:type="dcterms:W3CDTF">2021-09-11T15:22:00Z</dcterms:created>
  <dcterms:modified xsi:type="dcterms:W3CDTF">2021-09-12T13:22:00Z</dcterms:modified>
</cp:coreProperties>
</file>