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Serial Number: R44SD5WAKWIH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44SD5WAKWIH_ba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WX6OBLLN2GIP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X6OBLLN2GIP_ba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HVZSLWFKOJBA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VZSLWFKOJBA_barc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8LSEKUIEFUIZ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LSEKUIEFUIZ_ba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ZVRRW4XDNPDZ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VRRW4XDNPDZ_barc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