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Montserrat" w:cs="Montserrat" w:eastAsia="Montserrat" w:hAnsi="Montserrat"/>
          <w:b w:val="1"/>
          <w:sz w:val="36"/>
          <w:szCs w:val="36"/>
          <w:highlight w:val="white"/>
        </w:rPr>
      </w:pPr>
      <w:r w:rsidDel="00000000" w:rsidR="00000000" w:rsidRPr="00000000">
        <w:rPr>
          <w:rFonts w:ascii="Montserrat" w:cs="Montserrat" w:eastAsia="Montserrat" w:hAnsi="Montserrat"/>
          <w:b w:val="1"/>
          <w:sz w:val="36"/>
          <w:szCs w:val="36"/>
          <w:highlight w:val="white"/>
          <w:rtl w:val="0"/>
        </w:rPr>
        <w:t xml:space="preserve">The ITC GIT Workflow</w:t>
      </w:r>
    </w:p>
    <w:p w:rsidR="00000000" w:rsidDel="00000000" w:rsidP="00000000" w:rsidRDefault="00000000" w:rsidRPr="00000000" w14:paraId="00000002">
      <w:pPr>
        <w:jc w:val="both"/>
        <w:rPr>
          <w:rFonts w:ascii="Montserrat" w:cs="Montserrat" w:eastAsia="Montserrat" w:hAnsi="Montserrat"/>
          <w:b w:val="1"/>
          <w:sz w:val="36"/>
          <w:szCs w:val="3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Working properly in Git is an important part of being a programmer, especially when working with other programmers. Even though you might be the only contributor on a project now, things can start to get messy once others are involved. This workflow is intended to give you a real taste of how developers work when using Git.</w:t>
      </w:r>
    </w:p>
    <w:p w:rsidR="00000000" w:rsidDel="00000000" w:rsidP="00000000" w:rsidRDefault="00000000" w:rsidRPr="00000000" w14:paraId="00000004">
      <w:pPr>
        <w:jc w:val="both"/>
        <w:rPr>
          <w:rFonts w:ascii="Montserrat" w:cs="Montserrat" w:eastAsia="Montserrat" w:hAnsi="Montserrat"/>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jc w:val="both"/>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006">
      <w:pPr>
        <w:pStyle w:val="Title"/>
        <w:jc w:val="both"/>
        <w:rPr>
          <w:rFonts w:ascii="Montserrat" w:cs="Montserrat" w:eastAsia="Montserrat" w:hAnsi="Montserrat"/>
          <w:sz w:val="24"/>
          <w:szCs w:val="24"/>
          <w:highlight w:val="white"/>
        </w:rPr>
      </w:pPr>
      <w:bookmarkStart w:colFirst="0" w:colLast="0" w:name="_ifbsbw4gcmvd" w:id="0"/>
      <w:bookmarkEnd w:id="0"/>
      <w:r w:rsidDel="00000000" w:rsidR="00000000" w:rsidRPr="00000000">
        <w:rPr>
          <w:b w:val="1"/>
          <w:sz w:val="36"/>
          <w:szCs w:val="36"/>
          <w:rtl w:val="0"/>
        </w:rPr>
        <w:t xml:space="preserve">Steps</w:t>
      </w:r>
      <w:r w:rsidDel="00000000" w:rsidR="00000000" w:rsidRPr="00000000">
        <w:rPr>
          <w:sz w:val="36"/>
          <w:szCs w:val="36"/>
          <w:rtl w:val="0"/>
        </w:rPr>
        <w:t xml:space="preserve">: </w:t>
      </w:r>
      <w:r w:rsidDel="00000000" w:rsidR="00000000" w:rsidRPr="00000000">
        <w:rPr>
          <w:rtl w:val="0"/>
        </w:rPr>
      </w:r>
    </w:p>
    <w:p w:rsidR="00000000" w:rsidDel="00000000" w:rsidP="00000000" w:rsidRDefault="00000000" w:rsidRPr="00000000" w14:paraId="00000007">
      <w:pPr>
        <w:numPr>
          <w:ilvl w:val="0"/>
          <w:numId w:val="4"/>
        </w:numPr>
        <w:ind w:left="720" w:hanging="360"/>
        <w:jc w:val="both"/>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sz w:val="24"/>
          <w:szCs w:val="24"/>
          <w:highlight w:val="white"/>
          <w:rtl w:val="0"/>
        </w:rPr>
        <w:t xml:space="preserve">Clone the github classroom repo</w:t>
      </w:r>
    </w:p>
    <w:p w:rsidR="00000000" w:rsidDel="00000000" w:rsidP="00000000" w:rsidRDefault="00000000" w:rsidRPr="00000000" w14:paraId="00000008">
      <w:pPr>
        <w:numPr>
          <w:ilvl w:val="0"/>
          <w:numId w:val="4"/>
        </w:numPr>
        <w:ind w:left="720" w:hanging="360"/>
        <w:jc w:val="both"/>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b w:val="1"/>
          <w:sz w:val="24"/>
          <w:szCs w:val="24"/>
          <w:highlight w:val="white"/>
          <w:rtl w:val="0"/>
        </w:rPr>
        <w:t xml:space="preserve">Create a branch for the feature</w:t>
      </w:r>
      <w:r w:rsidDel="00000000" w:rsidR="00000000" w:rsidRPr="00000000">
        <w:rPr>
          <w:rFonts w:ascii="Montserrat" w:cs="Montserrat" w:eastAsia="Montserrat" w:hAnsi="Montserrat"/>
          <w:sz w:val="24"/>
          <w:szCs w:val="24"/>
          <w:highlight w:val="white"/>
          <w:rtl w:val="0"/>
        </w:rPr>
        <w:t xml:space="preserve"> (aka Milestone you are working on: If you are working on Milestone 1, the branch name should be milestone 1. </w:t>
      </w:r>
    </w:p>
    <w:p w:rsidR="00000000" w:rsidDel="00000000" w:rsidP="00000000" w:rsidRDefault="00000000" w:rsidRPr="00000000" w14:paraId="00000009">
      <w:pPr>
        <w:numPr>
          <w:ilvl w:val="0"/>
          <w:numId w:val="4"/>
        </w:numPr>
        <w:ind w:left="720" w:hanging="360"/>
        <w:jc w:val="both"/>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sz w:val="24"/>
          <w:szCs w:val="24"/>
          <w:highlight w:val="white"/>
          <w:rtl w:val="0"/>
        </w:rPr>
        <w:t xml:space="preserve">When commiting changes to your feature branch, the message should be in the following format:</w:t>
      </w:r>
    </w:p>
    <w:p w:rsidR="00000000" w:rsidDel="00000000" w:rsidP="00000000" w:rsidRDefault="00000000" w:rsidRPr="00000000" w14:paraId="0000000A">
      <w:pPr>
        <w:ind w:left="72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0B">
      <w:pPr>
        <w:ind w:left="72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 &lt;stage&gt; (status): &lt;short summary (50 chars or less)&gt;.</w:t>
      </w:r>
    </w:p>
    <w:p w:rsidR="00000000" w:rsidDel="00000000" w:rsidP="00000000" w:rsidRDefault="00000000" w:rsidRPr="00000000" w14:paraId="0000000C">
      <w:pPr>
        <w:ind w:left="72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0D">
      <w:pPr>
        <w:ind w:left="72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Ex: “</w:t>
      </w:r>
      <w:r w:rsidDel="00000000" w:rsidR="00000000" w:rsidRPr="00000000">
        <w:rPr>
          <w:rFonts w:ascii="Montserrat" w:cs="Montserrat" w:eastAsia="Montserrat" w:hAnsi="Montserrat"/>
          <w:b w:val="1"/>
          <w:sz w:val="24"/>
          <w:szCs w:val="24"/>
          <w:highlight w:val="white"/>
          <w:rtl w:val="0"/>
        </w:rPr>
        <w:t xml:space="preserve">M2 (WIP): Change the header to red text</w:t>
      </w:r>
      <w:r w:rsidDel="00000000" w:rsidR="00000000" w:rsidRPr="00000000">
        <w:rPr>
          <w:rFonts w:ascii="Montserrat" w:cs="Montserrat" w:eastAsia="Montserrat" w:hAnsi="Montserrat"/>
          <w:sz w:val="24"/>
          <w:szCs w:val="24"/>
          <w:highlight w:val="white"/>
          <w:rtl w:val="0"/>
        </w:rPr>
        <w:t xml:space="preserve">”.</w:t>
      </w:r>
    </w:p>
    <w:p w:rsidR="00000000" w:rsidDel="00000000" w:rsidP="00000000" w:rsidRDefault="00000000" w:rsidRPr="00000000" w14:paraId="0000000E">
      <w:pPr>
        <w:ind w:left="72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0F">
      <w:pPr>
        <w:ind w:left="72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w:t>
      </w:r>
      <w:r w:rsidDel="00000000" w:rsidR="00000000" w:rsidRPr="00000000">
        <w:rPr>
          <w:rFonts w:ascii="Montserrat" w:cs="Montserrat" w:eastAsia="Montserrat" w:hAnsi="Montserrat"/>
          <w:b w:val="1"/>
          <w:sz w:val="24"/>
          <w:szCs w:val="24"/>
          <w:highlight w:val="white"/>
          <w:rtl w:val="0"/>
        </w:rPr>
        <w:t xml:space="preserve">Stage</w:t>
      </w:r>
      <w:r w:rsidDel="00000000" w:rsidR="00000000" w:rsidRPr="00000000">
        <w:rPr>
          <w:rFonts w:ascii="Montserrat" w:cs="Montserrat" w:eastAsia="Montserrat" w:hAnsi="Montserrat"/>
          <w:sz w:val="24"/>
          <w:szCs w:val="24"/>
          <w:highlight w:val="white"/>
          <w:rtl w:val="0"/>
        </w:rPr>
        <w:t xml:space="preserve">: In our case whatever milestone you are working on, so M1, M2, M3, ,etc.. </w:t>
      </w:r>
    </w:p>
    <w:p w:rsidR="00000000" w:rsidDel="00000000" w:rsidP="00000000" w:rsidRDefault="00000000" w:rsidRPr="00000000" w14:paraId="00000010">
      <w:pPr>
        <w:ind w:left="72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11">
      <w:pPr>
        <w:ind w:left="720" w:firstLine="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w:t>
      </w:r>
      <w:r w:rsidDel="00000000" w:rsidR="00000000" w:rsidRPr="00000000">
        <w:rPr>
          <w:rFonts w:ascii="Montserrat" w:cs="Montserrat" w:eastAsia="Montserrat" w:hAnsi="Montserrat"/>
          <w:b w:val="1"/>
          <w:sz w:val="24"/>
          <w:szCs w:val="24"/>
          <w:highlight w:val="white"/>
          <w:rtl w:val="0"/>
        </w:rPr>
        <w:t xml:space="preserve">Status</w:t>
      </w:r>
      <w:r w:rsidDel="00000000" w:rsidR="00000000" w:rsidRPr="00000000">
        <w:rPr>
          <w:rFonts w:ascii="Montserrat" w:cs="Montserrat" w:eastAsia="Montserrat" w:hAnsi="Montserrat"/>
          <w:sz w:val="24"/>
          <w:szCs w:val="24"/>
          <w:highlight w:val="white"/>
          <w:rtl w:val="0"/>
        </w:rPr>
        <w:t xml:space="preserve">:</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WIP</w:t>
      </w:r>
      <w:r w:rsidDel="00000000" w:rsidR="00000000" w:rsidRPr="00000000">
        <w:rPr>
          <w:rFonts w:ascii="Montserrat" w:cs="Montserrat" w:eastAsia="Montserrat" w:hAnsi="Montserrat"/>
          <w:sz w:val="24"/>
          <w:szCs w:val="24"/>
          <w:highlight w:val="white"/>
          <w:rtl w:val="0"/>
        </w:rPr>
        <w:t xml:space="preserve">(work in progress) -- Whatever it is that you are working on for that feature.</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HF</w:t>
      </w:r>
      <w:r w:rsidDel="00000000" w:rsidR="00000000" w:rsidRPr="00000000">
        <w:rPr>
          <w:rFonts w:ascii="Montserrat" w:cs="Montserrat" w:eastAsia="Montserrat" w:hAnsi="Montserrat"/>
          <w:sz w:val="24"/>
          <w:szCs w:val="24"/>
          <w:highlight w:val="white"/>
          <w:rtl w:val="0"/>
        </w:rPr>
        <w:t xml:space="preserve">(hotfix) -- What you fixed (bugs, problems). Patches to the code.</w:t>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F</w:t>
      </w:r>
      <w:r w:rsidDel="00000000" w:rsidR="00000000" w:rsidRPr="00000000">
        <w:rPr>
          <w:rFonts w:ascii="Montserrat" w:cs="Montserrat" w:eastAsia="Montserrat" w:hAnsi="Montserrat"/>
          <w:sz w:val="24"/>
          <w:szCs w:val="24"/>
          <w:highlight w:val="white"/>
          <w:rtl w:val="0"/>
        </w:rPr>
        <w:t xml:space="preserve">(finished) </w:t>
      </w:r>
      <w:r w:rsidDel="00000000" w:rsidR="00000000" w:rsidRPr="00000000">
        <w:rPr>
          <w:rFonts w:ascii="Montserrat" w:cs="Montserrat" w:eastAsia="Montserrat" w:hAnsi="Montserrat"/>
          <w:sz w:val="24"/>
          <w:szCs w:val="24"/>
          <w:highlight w:val="white"/>
          <w:rtl w:val="0"/>
        </w:rPr>
        <w:t xml:space="preserve">-- feature or milestone complete without problems.</w:t>
      </w:r>
    </w:p>
    <w:p w:rsidR="00000000" w:rsidDel="00000000" w:rsidP="00000000" w:rsidRDefault="00000000" w:rsidRPr="00000000" w14:paraId="00000015">
      <w:pPr>
        <w:ind w:left="72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16">
      <w:pPr>
        <w:numPr>
          <w:ilvl w:val="0"/>
          <w:numId w:val="4"/>
        </w:numPr>
        <w:ind w:left="720" w:hanging="360"/>
        <w:jc w:val="both"/>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sz w:val="24"/>
          <w:szCs w:val="24"/>
          <w:highlight w:val="white"/>
          <w:rtl w:val="0"/>
        </w:rPr>
        <w:t xml:space="preserve">Make sure you pull often from the default branch: other developers might have been working and pushing changes in that branch.</w:t>
      </w:r>
    </w:p>
    <w:p w:rsidR="00000000" w:rsidDel="00000000" w:rsidP="00000000" w:rsidRDefault="00000000" w:rsidRPr="00000000" w14:paraId="00000017">
      <w:pPr>
        <w:numPr>
          <w:ilvl w:val="0"/>
          <w:numId w:val="4"/>
        </w:numPr>
        <w:ind w:left="720" w:hanging="360"/>
        <w:jc w:val="both"/>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sz w:val="24"/>
          <w:szCs w:val="24"/>
          <w:highlight w:val="white"/>
          <w:rtl w:val="0"/>
        </w:rPr>
        <w:t xml:space="preserve">When you have completed your feature branch (when you’ve finished a milestone) switch over to the default branch (check how it is called: main, master, or anything else) and </w:t>
      </w:r>
      <w:r w:rsidDel="00000000" w:rsidR="00000000" w:rsidRPr="00000000">
        <w:rPr>
          <w:rFonts w:ascii="Montserrat" w:cs="Montserrat" w:eastAsia="Montserrat" w:hAnsi="Montserrat"/>
          <w:b w:val="1"/>
          <w:sz w:val="24"/>
          <w:szCs w:val="24"/>
          <w:highlight w:val="white"/>
          <w:rtl w:val="0"/>
        </w:rPr>
        <w:t xml:space="preserve">merge in </w:t>
      </w:r>
      <w:r w:rsidDel="00000000" w:rsidR="00000000" w:rsidRPr="00000000">
        <w:rPr>
          <w:rFonts w:ascii="Montserrat" w:cs="Montserrat" w:eastAsia="Montserrat" w:hAnsi="Montserrat"/>
          <w:sz w:val="24"/>
          <w:szCs w:val="24"/>
          <w:highlight w:val="white"/>
          <w:rtl w:val="0"/>
        </w:rPr>
        <w:t xml:space="preserve">the feature branch.</w:t>
      </w:r>
    </w:p>
    <w:p w:rsidR="00000000" w:rsidDel="00000000" w:rsidP="00000000" w:rsidRDefault="00000000" w:rsidRPr="00000000" w14:paraId="00000018">
      <w:pPr>
        <w:numPr>
          <w:ilvl w:val="0"/>
          <w:numId w:val="4"/>
        </w:numPr>
        <w:ind w:left="720" w:hanging="360"/>
        <w:jc w:val="both"/>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sz w:val="24"/>
          <w:szCs w:val="24"/>
          <w:highlight w:val="white"/>
          <w:rtl w:val="0"/>
        </w:rPr>
        <w:t xml:space="preserve">Now push those changes on the default branch to the remote’s default branch. </w:t>
      </w:r>
    </w:p>
    <w:p w:rsidR="00000000" w:rsidDel="00000000" w:rsidP="00000000" w:rsidRDefault="00000000" w:rsidRPr="00000000" w14:paraId="00000019">
      <w:pPr>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1A">
      <w:pPr>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Ninja Step</w:t>
      </w:r>
      <w:r w:rsidDel="00000000" w:rsidR="00000000" w:rsidRPr="00000000">
        <w:rPr>
          <w:rFonts w:ascii="Montserrat" w:cs="Montserrat" w:eastAsia="Montserrat" w:hAnsi="Montserrat"/>
          <w:sz w:val="24"/>
          <w:szCs w:val="24"/>
          <w:highlight w:val="white"/>
          <w:rtl w:val="0"/>
        </w:rPr>
        <w:t xml:space="preserve">: </w:t>
      </w:r>
    </w:p>
    <w:p w:rsidR="00000000" w:rsidDel="00000000" w:rsidP="00000000" w:rsidRDefault="00000000" w:rsidRPr="00000000" w14:paraId="0000001B">
      <w:pPr>
        <w:numPr>
          <w:ilvl w:val="0"/>
          <w:numId w:val="2"/>
        </w:numPr>
        <w:ind w:left="720" w:hanging="360"/>
        <w:jc w:val="both"/>
        <w:rPr>
          <w:rFonts w:ascii="Montserrat" w:cs="Montserrat" w:eastAsia="Montserrat" w:hAnsi="Montserrat"/>
          <w:sz w:val="24"/>
          <w:szCs w:val="24"/>
          <w:highlight w:val="white"/>
          <w:u w:val="none"/>
        </w:rPr>
      </w:pPr>
      <w:r w:rsidDel="00000000" w:rsidR="00000000" w:rsidRPr="00000000">
        <w:rPr>
          <w:rFonts w:ascii="Montserrat" w:cs="Montserrat" w:eastAsia="Montserrat" w:hAnsi="Montserrat"/>
          <w:sz w:val="24"/>
          <w:szCs w:val="24"/>
          <w:highlight w:val="white"/>
          <w:rtl w:val="0"/>
        </w:rPr>
        <w:t xml:space="preserve">When you are merging your feature branch to master use the </w:t>
      </w:r>
      <w:r w:rsidDel="00000000" w:rsidR="00000000" w:rsidRPr="00000000">
        <w:rPr>
          <w:rFonts w:ascii="Montserrat" w:cs="Montserrat" w:eastAsia="Montserrat" w:hAnsi="Montserrat"/>
          <w:b w:val="1"/>
          <w:sz w:val="24"/>
          <w:szCs w:val="24"/>
          <w:highlight w:val="white"/>
          <w:rtl w:val="0"/>
        </w:rPr>
        <w:t xml:space="preserve">squash </w:t>
      </w:r>
      <w:r w:rsidDel="00000000" w:rsidR="00000000" w:rsidRPr="00000000">
        <w:rPr>
          <w:rFonts w:ascii="Montserrat" w:cs="Montserrat" w:eastAsia="Montserrat" w:hAnsi="Montserrat"/>
          <w:sz w:val="24"/>
          <w:szCs w:val="24"/>
          <w:highlight w:val="white"/>
          <w:rtl w:val="0"/>
        </w:rPr>
        <w:t xml:space="preserve">option so all your commits are not included on master.</w:t>
      </w:r>
    </w:p>
    <w:p w:rsidR="00000000" w:rsidDel="00000000" w:rsidP="00000000" w:rsidRDefault="00000000" w:rsidRPr="00000000" w14:paraId="0000001C">
      <w:pPr>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1D">
      <w:pPr>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b w:val="1"/>
          <w:sz w:val="24"/>
          <w:szCs w:val="24"/>
          <w:highlight w:val="white"/>
          <w:rtl w:val="0"/>
        </w:rPr>
        <w:t xml:space="preserve">Notes</w:t>
      </w:r>
      <w:r w:rsidDel="00000000" w:rsidR="00000000" w:rsidRPr="00000000">
        <w:rPr>
          <w:rFonts w:ascii="Montserrat" w:cs="Montserrat" w:eastAsia="Montserrat" w:hAnsi="Montserrat"/>
          <w:sz w:val="24"/>
          <w:szCs w:val="24"/>
          <w:highlight w:val="white"/>
          <w:rtl w:val="0"/>
        </w:rPr>
        <w:t xml:space="preserve">:</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Your commits must be clean. Committing several changes on a single commit is not allowed. (If you find yourself using the word AND, you’re making too many changes on your commit)</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20">
      <w:pPr>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21">
      <w:pPr>
        <w:pStyle w:val="Title"/>
        <w:jc w:val="both"/>
        <w:rPr>
          <w:b w:val="1"/>
          <w:sz w:val="36"/>
          <w:szCs w:val="36"/>
        </w:rPr>
      </w:pPr>
      <w:bookmarkStart w:colFirst="0" w:colLast="0" w:name="_bhekdvoxquio" w:id="1"/>
      <w:bookmarkEnd w:id="1"/>
      <w:r w:rsidDel="00000000" w:rsidR="00000000" w:rsidRPr="00000000">
        <w:rPr>
          <w:b w:val="1"/>
          <w:sz w:val="36"/>
          <w:szCs w:val="36"/>
          <w:rtl w:val="0"/>
        </w:rPr>
        <w:t xml:space="preserve">Terms:</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jc w:val="both"/>
        <w:rPr>
          <w:rFonts w:ascii="Montserrat" w:cs="Montserrat" w:eastAsia="Montserrat" w:hAnsi="Montserrat"/>
          <w:sz w:val="24"/>
          <w:szCs w:val="24"/>
          <w:highlight w:val="white"/>
        </w:rPr>
      </w:pPr>
      <w:r w:rsidDel="00000000" w:rsidR="00000000" w:rsidRPr="00000000">
        <w:rPr>
          <w:rFonts w:ascii="Montserrat" w:cs="Montserrat" w:eastAsia="Montserrat" w:hAnsi="Montserrat"/>
          <w:sz w:val="24"/>
          <w:szCs w:val="24"/>
          <w:highlight w:val="white"/>
          <w:rtl w:val="0"/>
        </w:rPr>
        <w:t xml:space="preserve">*</w:t>
      </w:r>
      <w:r w:rsidDel="00000000" w:rsidR="00000000" w:rsidRPr="00000000">
        <w:rPr>
          <w:rFonts w:ascii="Montserrat" w:cs="Montserrat" w:eastAsia="Montserrat" w:hAnsi="Montserrat"/>
          <w:b w:val="1"/>
          <w:sz w:val="24"/>
          <w:szCs w:val="24"/>
          <w:highlight w:val="white"/>
          <w:rtl w:val="0"/>
        </w:rPr>
        <w:t xml:space="preserve">Default branch</w:t>
      </w:r>
      <w:r w:rsidDel="00000000" w:rsidR="00000000" w:rsidRPr="00000000">
        <w:rPr>
          <w:rFonts w:ascii="Montserrat" w:cs="Montserrat" w:eastAsia="Montserrat" w:hAnsi="Montserrat"/>
          <w:sz w:val="24"/>
          <w:szCs w:val="24"/>
          <w:highlight w:val="white"/>
          <w:rtl w:val="0"/>
        </w:rPr>
        <w:t xml:space="preserve">: the branch that the remote repository considers as the ‘principal’ one. By default is called main. It used to be called ‘master’, so you can see it with different names across different projects.</w:t>
      </w:r>
    </w:p>
    <w:p w:rsidR="00000000" w:rsidDel="00000000" w:rsidP="00000000" w:rsidRDefault="00000000" w:rsidRPr="00000000" w14:paraId="00000024">
      <w:pPr>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25">
      <w:pPr>
        <w:jc w:val="both"/>
        <w:rPr>
          <w:rFonts w:ascii="Montserrat" w:cs="Montserrat" w:eastAsia="Montserrat" w:hAnsi="Montserrat"/>
          <w:sz w:val="24"/>
          <w:szCs w:val="24"/>
          <w:highlight w:val="white"/>
        </w:rPr>
      </w:pPr>
      <w:r w:rsidDel="00000000" w:rsidR="00000000" w:rsidRPr="00000000">
        <w:rPr>
          <w:rtl w:val="0"/>
        </w:rPr>
      </w:r>
    </w:p>
    <w:p w:rsidR="00000000" w:rsidDel="00000000" w:rsidP="00000000" w:rsidRDefault="00000000" w:rsidRPr="00000000" w14:paraId="00000026">
      <w:pPr>
        <w:pStyle w:val="Title"/>
        <w:jc w:val="both"/>
        <w:rPr>
          <w:b w:val="1"/>
          <w:sz w:val="36"/>
          <w:szCs w:val="36"/>
        </w:rPr>
      </w:pPr>
      <w:bookmarkStart w:colFirst="0" w:colLast="0" w:name="_gmznpvuaahq3" w:id="2"/>
      <w:bookmarkEnd w:id="2"/>
      <w:r w:rsidDel="00000000" w:rsidR="00000000" w:rsidRPr="00000000">
        <w:rPr>
          <w:b w:val="1"/>
          <w:sz w:val="36"/>
          <w:szCs w:val="36"/>
          <w:rtl w:val="0"/>
        </w:rPr>
        <w:t xml:space="preserve">Resources: </w:t>
      </w:r>
    </w:p>
    <w:p w:rsidR="00000000" w:rsidDel="00000000" w:rsidP="00000000" w:rsidRDefault="00000000" w:rsidRPr="00000000" w14:paraId="00000027">
      <w:pPr>
        <w:numPr>
          <w:ilvl w:val="0"/>
          <w:numId w:val="1"/>
        </w:numPr>
        <w:ind w:left="720" w:hanging="360"/>
        <w:jc w:val="both"/>
        <w:rPr>
          <w:rFonts w:ascii="Montserrat" w:cs="Montserrat" w:eastAsia="Montserrat" w:hAnsi="Montserrat"/>
          <w:sz w:val="24"/>
          <w:szCs w:val="24"/>
          <w:highlight w:val="white"/>
          <w:u w:val="none"/>
        </w:rPr>
      </w:pPr>
      <w:hyperlink r:id="rId6">
        <w:r w:rsidDel="00000000" w:rsidR="00000000" w:rsidRPr="00000000">
          <w:rPr>
            <w:rFonts w:ascii="Montserrat" w:cs="Montserrat" w:eastAsia="Montserrat" w:hAnsi="Montserrat"/>
            <w:color w:val="1155cc"/>
            <w:sz w:val="24"/>
            <w:szCs w:val="24"/>
            <w:highlight w:val="white"/>
            <w:u w:val="single"/>
            <w:rtl w:val="0"/>
          </w:rPr>
          <w:t xml:space="preserve">https://www.udacity.com/course/version-control-with-git--ud123</w:t>
        </w:r>
      </w:hyperlink>
      <w:r w:rsidDel="00000000" w:rsidR="00000000" w:rsidRPr="00000000">
        <w:rPr>
          <w:rtl w:val="0"/>
        </w:rPr>
      </w:r>
    </w:p>
    <w:p w:rsidR="00000000" w:rsidDel="00000000" w:rsidP="00000000" w:rsidRDefault="00000000" w:rsidRPr="00000000" w14:paraId="00000028">
      <w:pPr>
        <w:numPr>
          <w:ilvl w:val="0"/>
          <w:numId w:val="1"/>
        </w:numPr>
        <w:ind w:left="720" w:hanging="360"/>
        <w:jc w:val="both"/>
        <w:rPr>
          <w:rFonts w:ascii="Montserrat" w:cs="Montserrat" w:eastAsia="Montserrat" w:hAnsi="Montserrat"/>
          <w:sz w:val="24"/>
          <w:szCs w:val="24"/>
          <w:highlight w:val="white"/>
          <w:u w:val="none"/>
        </w:rPr>
      </w:pPr>
      <w:hyperlink r:id="rId7">
        <w:r w:rsidDel="00000000" w:rsidR="00000000" w:rsidRPr="00000000">
          <w:rPr>
            <w:rFonts w:ascii="Montserrat" w:cs="Montserrat" w:eastAsia="Montserrat" w:hAnsi="Montserrat"/>
            <w:color w:val="1155cc"/>
            <w:sz w:val="24"/>
            <w:szCs w:val="24"/>
            <w:highlight w:val="white"/>
            <w:u w:val="single"/>
            <w:rtl w:val="0"/>
          </w:rPr>
          <w:t xml:space="preserve">https://github.github.com/training-kit/downloads/github-git-cheat-sheet.pdf</w:t>
        </w:r>
      </w:hyperlink>
      <w:r w:rsidDel="00000000" w:rsidR="00000000" w:rsidRPr="00000000">
        <w:rPr>
          <w:rtl w:val="0"/>
        </w:rPr>
      </w:r>
    </w:p>
    <w:p w:rsidR="00000000" w:rsidDel="00000000" w:rsidP="00000000" w:rsidRDefault="00000000" w:rsidRPr="00000000" w14:paraId="00000029">
      <w:pPr>
        <w:numPr>
          <w:ilvl w:val="0"/>
          <w:numId w:val="1"/>
        </w:numPr>
        <w:ind w:left="720" w:hanging="360"/>
        <w:jc w:val="both"/>
        <w:rPr>
          <w:rFonts w:ascii="Montserrat" w:cs="Montserrat" w:eastAsia="Montserrat" w:hAnsi="Montserrat"/>
          <w:sz w:val="24"/>
          <w:szCs w:val="24"/>
          <w:highlight w:val="white"/>
          <w:u w:val="none"/>
        </w:rPr>
      </w:pPr>
      <w:hyperlink r:id="rId8">
        <w:r w:rsidDel="00000000" w:rsidR="00000000" w:rsidRPr="00000000">
          <w:rPr>
            <w:rFonts w:ascii="Montserrat" w:cs="Montserrat" w:eastAsia="Montserrat" w:hAnsi="Montserrat"/>
            <w:color w:val="1155cc"/>
            <w:sz w:val="24"/>
            <w:szCs w:val="24"/>
            <w:highlight w:val="white"/>
            <w:u w:val="single"/>
            <w:rtl w:val="0"/>
          </w:rPr>
          <w:t xml:space="preserve">https://git-scm.com/doc</w:t>
        </w:r>
      </w:hyperlink>
      <w:r w:rsidDel="00000000" w:rsidR="00000000" w:rsidRPr="00000000">
        <w:rPr>
          <w:rtl w:val="0"/>
        </w:rPr>
      </w:r>
    </w:p>
    <w:p w:rsidR="00000000" w:rsidDel="00000000" w:rsidP="00000000" w:rsidRDefault="00000000" w:rsidRPr="00000000" w14:paraId="0000002A">
      <w:pPr>
        <w:numPr>
          <w:ilvl w:val="0"/>
          <w:numId w:val="1"/>
        </w:numPr>
        <w:ind w:left="720" w:hanging="360"/>
        <w:jc w:val="both"/>
        <w:rPr>
          <w:rFonts w:ascii="Montserrat" w:cs="Montserrat" w:eastAsia="Montserrat" w:hAnsi="Montserrat"/>
          <w:sz w:val="24"/>
          <w:szCs w:val="24"/>
          <w:highlight w:val="white"/>
          <w:u w:val="none"/>
        </w:rPr>
      </w:pPr>
      <w:hyperlink r:id="rId9">
        <w:r w:rsidDel="00000000" w:rsidR="00000000" w:rsidRPr="00000000">
          <w:rPr>
            <w:rFonts w:ascii="Montserrat" w:cs="Montserrat" w:eastAsia="Montserrat" w:hAnsi="Montserrat"/>
            <w:color w:val="1155cc"/>
            <w:sz w:val="24"/>
            <w:szCs w:val="24"/>
            <w:highlight w:val="white"/>
            <w:u w:val="single"/>
            <w:rtl w:val="0"/>
          </w:rPr>
          <w:t xml:space="preserve">https://learngitbranching.js.org</w:t>
        </w:r>
      </w:hyperlink>
      <w:r w:rsidDel="00000000" w:rsidR="00000000" w:rsidRPr="00000000">
        <w:rPr>
          <w:rtl w:val="0"/>
        </w:rPr>
      </w:r>
    </w:p>
    <w:p w:rsidR="00000000" w:rsidDel="00000000" w:rsidP="00000000" w:rsidRDefault="00000000" w:rsidRPr="00000000" w14:paraId="0000002B">
      <w:pPr>
        <w:numPr>
          <w:ilvl w:val="0"/>
          <w:numId w:val="1"/>
        </w:numPr>
        <w:ind w:left="720" w:hanging="360"/>
        <w:jc w:val="both"/>
        <w:rPr>
          <w:rFonts w:ascii="Montserrat" w:cs="Montserrat" w:eastAsia="Montserrat" w:hAnsi="Montserrat"/>
          <w:b w:val="1"/>
          <w:sz w:val="24"/>
          <w:szCs w:val="24"/>
          <w:highlight w:val="white"/>
          <w:u w:val="none"/>
        </w:rPr>
      </w:pPr>
      <w:r w:rsidDel="00000000" w:rsidR="00000000" w:rsidRPr="00000000">
        <w:rPr>
          <w:rFonts w:ascii="Montserrat" w:cs="Montserrat" w:eastAsia="Montserrat" w:hAnsi="Montserrat"/>
          <w:color w:val="1155cc"/>
          <w:sz w:val="24"/>
          <w:szCs w:val="24"/>
          <w:highlight w:val="white"/>
          <w:u w:val="single"/>
          <w:rtl w:val="0"/>
        </w:rPr>
        <w:t xml:space="preserve">https://www.conventionalcommits.org</w:t>
      </w:r>
      <w:r w:rsidDel="00000000" w:rsidR="00000000" w:rsidRPr="00000000">
        <w:rPr>
          <w:rtl w:val="0"/>
        </w:rPr>
      </w:r>
    </w:p>
    <w:p w:rsidR="00000000" w:rsidDel="00000000" w:rsidP="00000000" w:rsidRDefault="00000000" w:rsidRPr="00000000" w14:paraId="0000002C">
      <w:pPr>
        <w:jc w:val="both"/>
        <w:rPr>
          <w:rFonts w:ascii="Montserrat" w:cs="Montserrat" w:eastAsia="Montserrat" w:hAnsi="Montserrat"/>
          <w:b w:val="1"/>
          <w:sz w:val="24"/>
          <w:szCs w:val="24"/>
          <w:highlight w:val="white"/>
        </w:rPr>
      </w:pPr>
      <w:r w:rsidDel="00000000" w:rsidR="00000000" w:rsidRPr="00000000">
        <w:rPr>
          <w:rtl w:val="0"/>
        </w:rPr>
      </w:r>
    </w:p>
    <w:p w:rsidR="00000000" w:rsidDel="00000000" w:rsidP="00000000" w:rsidRDefault="00000000" w:rsidRPr="00000000" w14:paraId="0000002D">
      <w:pPr>
        <w:jc w:val="both"/>
        <w:rPr>
          <w:rFonts w:ascii="Montserrat" w:cs="Montserrat" w:eastAsia="Montserrat" w:hAnsi="Montserrat"/>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gitbranching.js.org/" TargetMode="External"/><Relationship Id="rId5" Type="http://schemas.openxmlformats.org/officeDocument/2006/relationships/styles" Target="styles.xml"/><Relationship Id="rId6" Type="http://schemas.openxmlformats.org/officeDocument/2006/relationships/hyperlink" Target="https://www.udacity.com/course/version-control-with-git--ud123" TargetMode="External"/><Relationship Id="rId7" Type="http://schemas.openxmlformats.org/officeDocument/2006/relationships/hyperlink" Target="https://github.github.com/training-kit/downloads/github-git-cheat-sheet.pdf" TargetMode="External"/><Relationship Id="rId8" Type="http://schemas.openxmlformats.org/officeDocument/2006/relationships/hyperlink" Target="https://git-scm.com/do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