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bin" ContentType="application/vnd.openxmlformats-officedocument.wordprocessingml.document"/>
  <Override PartName="/media/image2.bin" ContentType="image/gif"/>
  <Override PartName="/customXml/itemProps3.xml" ContentType="application/vnd.openxmlformats-officedocument.customXmlProperties+xml"/>
  <Override PartName="/word/footnotes.xml" ContentType="application/vnd.openxmlformats-officedocument.wordprocessingml.footnotes+xml"/>
  <Override PartName="/word/glossary/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media/image.bin" ContentType="image/gif"/>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CEC" w:rsidRPr="00C91E4E" w:rsidRDefault="00257471" w:rsidP="009A355E">
      <w:pPr>
        <w:pStyle w:val="FPBody"/>
        <w:spacing w:after="100" w:line="232" w:lineRule="exact"/>
        <w:rPr>
          <w:sz w:val="21"/>
          <w:szCs w:val="21"/>
        </w:rPr>
      </w:pPr>
      <w:r w:rsidRPr="00C91E4E">
        <w:rPr>
          <w:sz w:val="21"/>
          <w:szCs w:val="21"/>
        </w:rPr>
        <w:t xml:space="preserve">It takes time to turn around a company </w:t>
      </w:r>
      <w:r w:rsidR="00157A43" w:rsidRPr="00C91E4E">
        <w:rPr>
          <w:sz w:val="21"/>
          <w:szCs w:val="21"/>
        </w:rPr>
        <w:t>that has not been successfully turned around since ’06 M&amp;A</w:t>
      </w:r>
      <w:r w:rsidR="00BC6A83">
        <w:rPr>
          <w:sz w:val="21"/>
          <w:szCs w:val="21"/>
        </w:rPr>
        <w:t>, h</w:t>
      </w:r>
      <w:r w:rsidRPr="00C91E4E">
        <w:rPr>
          <w:sz w:val="21"/>
          <w:szCs w:val="21"/>
        </w:rPr>
        <w:t>en</w:t>
      </w:r>
      <w:r w:rsidR="00BC6A83">
        <w:rPr>
          <w:sz w:val="21"/>
          <w:szCs w:val="21"/>
        </w:rPr>
        <w:t>ce our caution early in Alcatel’</w:t>
      </w:r>
      <w:r w:rsidRPr="00C91E4E">
        <w:rPr>
          <w:sz w:val="21"/>
          <w:szCs w:val="21"/>
        </w:rPr>
        <w:t xml:space="preserve">s restructuring plan. With </w:t>
      </w:r>
      <w:r w:rsidR="009A355E">
        <w:rPr>
          <w:sz w:val="21"/>
          <w:szCs w:val="21"/>
        </w:rPr>
        <w:t xml:space="preserve">the </w:t>
      </w:r>
      <w:r w:rsidRPr="00C91E4E">
        <w:rPr>
          <w:sz w:val="21"/>
          <w:szCs w:val="21"/>
        </w:rPr>
        <w:t xml:space="preserve">restructuring proceeding at </w:t>
      </w:r>
      <w:r w:rsidR="00BC6A83">
        <w:rPr>
          <w:sz w:val="21"/>
          <w:szCs w:val="21"/>
        </w:rPr>
        <w:t xml:space="preserve">a </w:t>
      </w:r>
      <w:r w:rsidRPr="00C91E4E">
        <w:rPr>
          <w:sz w:val="21"/>
          <w:szCs w:val="21"/>
        </w:rPr>
        <w:t xml:space="preserve">faster pace than guided originally </w:t>
      </w:r>
      <w:r w:rsidR="009A355E">
        <w:rPr>
          <w:sz w:val="21"/>
          <w:szCs w:val="21"/>
        </w:rPr>
        <w:t>and the</w:t>
      </w:r>
      <w:r w:rsidRPr="00C91E4E">
        <w:rPr>
          <w:sz w:val="21"/>
          <w:szCs w:val="21"/>
        </w:rPr>
        <w:t xml:space="preserve"> stock having pulled back because some investors have taken profits</w:t>
      </w:r>
      <w:r w:rsidR="009A355E">
        <w:rPr>
          <w:sz w:val="21"/>
          <w:szCs w:val="21"/>
        </w:rPr>
        <w:t>,</w:t>
      </w:r>
      <w:r w:rsidRPr="00C91E4E">
        <w:rPr>
          <w:sz w:val="21"/>
          <w:szCs w:val="21"/>
        </w:rPr>
        <w:t xml:space="preserve"> not becau</w:t>
      </w:r>
      <w:r w:rsidR="00157A43" w:rsidRPr="00C91E4E">
        <w:rPr>
          <w:sz w:val="21"/>
          <w:szCs w:val="21"/>
        </w:rPr>
        <w:t xml:space="preserve">se progress has stalled, we </w:t>
      </w:r>
      <w:r w:rsidRPr="00C91E4E">
        <w:rPr>
          <w:sz w:val="21"/>
          <w:szCs w:val="21"/>
        </w:rPr>
        <w:t>upgrade the stock to Overweight</w:t>
      </w:r>
      <w:r w:rsidR="009A355E">
        <w:rPr>
          <w:sz w:val="21"/>
          <w:szCs w:val="21"/>
        </w:rPr>
        <w:t xml:space="preserve"> (from Neutral)</w:t>
      </w:r>
      <w:r w:rsidRPr="00C91E4E">
        <w:rPr>
          <w:sz w:val="21"/>
          <w:szCs w:val="21"/>
        </w:rPr>
        <w:t xml:space="preserve">. </w:t>
      </w:r>
      <w:r w:rsidR="009A355E">
        <w:rPr>
          <w:sz w:val="21"/>
          <w:szCs w:val="21"/>
        </w:rPr>
        <w:t>We m</w:t>
      </w:r>
      <w:r w:rsidRPr="00C91E4E">
        <w:rPr>
          <w:sz w:val="21"/>
          <w:szCs w:val="21"/>
        </w:rPr>
        <w:t xml:space="preserve">aintain </w:t>
      </w:r>
      <w:r w:rsidR="009A355E">
        <w:rPr>
          <w:sz w:val="21"/>
          <w:szCs w:val="21"/>
        </w:rPr>
        <w:t xml:space="preserve">our </w:t>
      </w:r>
      <w:r w:rsidR="00BC6A83">
        <w:rPr>
          <w:sz w:val="21"/>
          <w:szCs w:val="21"/>
        </w:rPr>
        <w:t xml:space="preserve">Dec-14 </w:t>
      </w:r>
      <w:r w:rsidRPr="00C91E4E">
        <w:rPr>
          <w:sz w:val="21"/>
          <w:szCs w:val="21"/>
        </w:rPr>
        <w:t>target price at €3.30 but show in the note ther</w:t>
      </w:r>
      <w:r w:rsidR="00157A43" w:rsidRPr="00C91E4E">
        <w:rPr>
          <w:sz w:val="21"/>
          <w:szCs w:val="21"/>
        </w:rPr>
        <w:t xml:space="preserve">e is </w:t>
      </w:r>
      <w:r w:rsidR="009A355E">
        <w:rPr>
          <w:sz w:val="21"/>
          <w:szCs w:val="21"/>
        </w:rPr>
        <w:t xml:space="preserve">potential </w:t>
      </w:r>
      <w:r w:rsidR="00157A43" w:rsidRPr="00C91E4E">
        <w:rPr>
          <w:sz w:val="21"/>
          <w:szCs w:val="21"/>
        </w:rPr>
        <w:t xml:space="preserve">upside to as much as €4.4 </w:t>
      </w:r>
      <w:r w:rsidRPr="00C91E4E">
        <w:rPr>
          <w:sz w:val="21"/>
          <w:szCs w:val="21"/>
        </w:rPr>
        <w:t xml:space="preserve">or more if </w:t>
      </w:r>
      <w:r w:rsidR="00BC6A83">
        <w:rPr>
          <w:sz w:val="21"/>
          <w:szCs w:val="21"/>
        </w:rPr>
        <w:t xml:space="preserve">the </w:t>
      </w:r>
      <w:r w:rsidRPr="00C91E4E">
        <w:rPr>
          <w:sz w:val="21"/>
          <w:szCs w:val="21"/>
        </w:rPr>
        <w:t xml:space="preserve">company becomes a pure-play core networking business. </w:t>
      </w:r>
    </w:p>
    <w:p w:rsidR="001B0806" w:rsidRPr="00C91E4E" w:rsidRDefault="00A2742C" w:rsidP="009A355E">
      <w:pPr>
        <w:pStyle w:val="FPBullet"/>
        <w:spacing w:after="100" w:line="232" w:lineRule="exact"/>
        <w:rPr>
          <w:sz w:val="21"/>
          <w:szCs w:val="21"/>
        </w:rPr>
      </w:pPr>
      <w:r w:rsidRPr="00C91E4E">
        <w:rPr>
          <w:b/>
          <w:sz w:val="21"/>
          <w:szCs w:val="21"/>
        </w:rPr>
        <w:t>Costs cut</w:t>
      </w:r>
      <w:r w:rsidR="0002636C" w:rsidRPr="00C91E4E">
        <w:rPr>
          <w:b/>
          <w:sz w:val="21"/>
          <w:szCs w:val="21"/>
        </w:rPr>
        <w:t>s</w:t>
      </w:r>
      <w:r w:rsidRPr="00C91E4E">
        <w:rPr>
          <w:b/>
          <w:sz w:val="21"/>
          <w:szCs w:val="21"/>
        </w:rPr>
        <w:t xml:space="preserve"> ha</w:t>
      </w:r>
      <w:r w:rsidR="0002636C" w:rsidRPr="00C91E4E">
        <w:rPr>
          <w:b/>
          <w:sz w:val="21"/>
          <w:szCs w:val="21"/>
        </w:rPr>
        <w:t>ve</w:t>
      </w:r>
      <w:r w:rsidRPr="00C91E4E">
        <w:rPr>
          <w:b/>
          <w:sz w:val="21"/>
          <w:szCs w:val="21"/>
        </w:rPr>
        <w:t xml:space="preserve"> been ahead of plan:</w:t>
      </w:r>
      <w:r w:rsidRPr="002B1162">
        <w:rPr>
          <w:sz w:val="21"/>
          <w:szCs w:val="21"/>
        </w:rPr>
        <w:t xml:space="preserve"> </w:t>
      </w:r>
      <w:r w:rsidR="009A45B2" w:rsidRPr="002B1162">
        <w:rPr>
          <w:sz w:val="21"/>
          <w:szCs w:val="21"/>
        </w:rPr>
        <w:t>Alcatel-Lucent (</w:t>
      </w:r>
      <w:r w:rsidRPr="002B1162">
        <w:rPr>
          <w:sz w:val="21"/>
          <w:szCs w:val="21"/>
        </w:rPr>
        <w:t>ALU</w:t>
      </w:r>
      <w:r w:rsidR="009A45B2" w:rsidRPr="002B1162">
        <w:rPr>
          <w:sz w:val="21"/>
          <w:szCs w:val="21"/>
        </w:rPr>
        <w:t>)</w:t>
      </w:r>
      <w:r w:rsidRPr="002B1162">
        <w:rPr>
          <w:sz w:val="21"/>
          <w:szCs w:val="21"/>
        </w:rPr>
        <w:t xml:space="preserve"> </w:t>
      </w:r>
      <w:r w:rsidRPr="00C91E4E">
        <w:rPr>
          <w:sz w:val="21"/>
          <w:szCs w:val="21"/>
        </w:rPr>
        <w:t>achieved fixed costs reduction of €335m in 2013, better t</w:t>
      </w:r>
      <w:r w:rsidR="002B1162">
        <w:rPr>
          <w:sz w:val="21"/>
          <w:szCs w:val="21"/>
        </w:rPr>
        <w:t>han their target of €250-300m. The c</w:t>
      </w:r>
      <w:r w:rsidRPr="00C91E4E">
        <w:rPr>
          <w:sz w:val="21"/>
          <w:szCs w:val="21"/>
        </w:rPr>
        <w:t xml:space="preserve">ompany achieved </w:t>
      </w:r>
      <w:r w:rsidR="002B1162">
        <w:rPr>
          <w:sz w:val="21"/>
          <w:szCs w:val="21"/>
        </w:rPr>
        <w:t xml:space="preserve">an </w:t>
      </w:r>
      <w:r w:rsidRPr="00C91E4E">
        <w:rPr>
          <w:sz w:val="21"/>
          <w:szCs w:val="21"/>
        </w:rPr>
        <w:t>additional €143m fixed costs reduction in 1Q14 with the cumulative fixed costs reduction of €478m by end of 1Q14, almost 50% of the target to achieve €1bn fixed costs reduction by 2015. Thus, cost cut</w:t>
      </w:r>
      <w:r w:rsidR="00157A43" w:rsidRPr="00C91E4E">
        <w:rPr>
          <w:sz w:val="21"/>
          <w:szCs w:val="21"/>
        </w:rPr>
        <w:t>s</w:t>
      </w:r>
      <w:r w:rsidRPr="00C91E4E">
        <w:rPr>
          <w:sz w:val="21"/>
          <w:szCs w:val="21"/>
        </w:rPr>
        <w:t xml:space="preserve"> have been ahead of the plan in recent quarters.</w:t>
      </w:r>
      <w:r w:rsidR="0002636C" w:rsidRPr="00C91E4E">
        <w:rPr>
          <w:sz w:val="21"/>
          <w:szCs w:val="21"/>
        </w:rPr>
        <w:t xml:space="preserve"> Cost cuts take time and a turn-around is not instant. The company is working away on its “Shift” plan and </w:t>
      </w:r>
      <w:r w:rsidR="00157A43" w:rsidRPr="00C91E4E">
        <w:rPr>
          <w:sz w:val="21"/>
          <w:szCs w:val="21"/>
        </w:rPr>
        <w:t>more</w:t>
      </w:r>
      <w:r w:rsidR="0002636C" w:rsidRPr="00C91E4E">
        <w:rPr>
          <w:sz w:val="21"/>
          <w:szCs w:val="21"/>
        </w:rPr>
        <w:t xml:space="preserve"> cuts will likely be seen in the results through this year.</w:t>
      </w:r>
    </w:p>
    <w:p w:rsidR="0002636C" w:rsidRPr="00C91E4E" w:rsidRDefault="0002636C" w:rsidP="009A355E">
      <w:pPr>
        <w:pStyle w:val="FPBullet"/>
        <w:spacing w:after="100" w:line="232" w:lineRule="exact"/>
        <w:rPr>
          <w:sz w:val="21"/>
          <w:szCs w:val="21"/>
        </w:rPr>
      </w:pPr>
      <w:r w:rsidRPr="00C91E4E">
        <w:rPr>
          <w:b/>
          <w:sz w:val="21"/>
          <w:szCs w:val="21"/>
        </w:rPr>
        <w:t xml:space="preserve">Core networking worth </w:t>
      </w:r>
      <w:r w:rsidR="00666278" w:rsidRPr="00C91E4E">
        <w:rPr>
          <w:b/>
          <w:sz w:val="21"/>
          <w:szCs w:val="21"/>
        </w:rPr>
        <w:t xml:space="preserve">more than company market cap if overhang from rest did not exist: </w:t>
      </w:r>
      <w:r w:rsidR="009A45B2" w:rsidRPr="00C91E4E">
        <w:rPr>
          <w:sz w:val="21"/>
          <w:szCs w:val="21"/>
        </w:rPr>
        <w:t>ALU</w:t>
      </w:r>
      <w:r w:rsidR="00BC6A83">
        <w:rPr>
          <w:sz w:val="21"/>
          <w:szCs w:val="21"/>
        </w:rPr>
        <w:t>’</w:t>
      </w:r>
      <w:r w:rsidR="00666278" w:rsidRPr="00C91E4E">
        <w:rPr>
          <w:sz w:val="21"/>
          <w:szCs w:val="21"/>
        </w:rPr>
        <w:t xml:space="preserve">s router business is its crown jewel. According to Delloro, Edge </w:t>
      </w:r>
      <w:r w:rsidR="009A45B2" w:rsidRPr="00C91E4E">
        <w:rPr>
          <w:sz w:val="21"/>
          <w:szCs w:val="21"/>
        </w:rPr>
        <w:t>routing</w:t>
      </w:r>
      <w:r w:rsidR="00666278" w:rsidRPr="00C91E4E">
        <w:rPr>
          <w:sz w:val="21"/>
          <w:szCs w:val="21"/>
        </w:rPr>
        <w:t xml:space="preserve"> where Alcatel-Lucent is #2 globally has grown </w:t>
      </w:r>
      <w:r w:rsidR="00BC6A83">
        <w:rPr>
          <w:sz w:val="21"/>
          <w:szCs w:val="21"/>
        </w:rPr>
        <w:t xml:space="preserve">at a </w:t>
      </w:r>
      <w:r w:rsidR="00666278" w:rsidRPr="00C91E4E">
        <w:rPr>
          <w:sz w:val="21"/>
          <w:szCs w:val="21"/>
        </w:rPr>
        <w:t xml:space="preserve">12.5% CAGR over </w:t>
      </w:r>
      <w:r w:rsidR="00BC6A83">
        <w:rPr>
          <w:sz w:val="21"/>
          <w:szCs w:val="21"/>
        </w:rPr>
        <w:t xml:space="preserve">the </w:t>
      </w:r>
      <w:r w:rsidR="00666278" w:rsidRPr="00C91E4E">
        <w:rPr>
          <w:sz w:val="21"/>
          <w:szCs w:val="21"/>
        </w:rPr>
        <w:t xml:space="preserve">last decade. Though growth will be </w:t>
      </w:r>
      <w:r w:rsidR="009A45B2" w:rsidRPr="00C91E4E">
        <w:rPr>
          <w:sz w:val="21"/>
          <w:szCs w:val="21"/>
        </w:rPr>
        <w:t xml:space="preserve">lower than that in future, it will still be </w:t>
      </w:r>
      <w:r w:rsidR="00666278" w:rsidRPr="00C91E4E">
        <w:rPr>
          <w:sz w:val="21"/>
          <w:szCs w:val="21"/>
        </w:rPr>
        <w:t xml:space="preserve">an attractive growth end market. Though </w:t>
      </w:r>
      <w:r w:rsidR="00BC6A83">
        <w:rPr>
          <w:sz w:val="21"/>
          <w:szCs w:val="21"/>
        </w:rPr>
        <w:t>ALU</w:t>
      </w:r>
      <w:r w:rsidR="00666278" w:rsidRPr="00C91E4E">
        <w:rPr>
          <w:sz w:val="21"/>
          <w:szCs w:val="21"/>
        </w:rPr>
        <w:t xml:space="preserve"> does not break out margin in this business, </w:t>
      </w:r>
      <w:r w:rsidR="00BC6A83">
        <w:rPr>
          <w:sz w:val="21"/>
          <w:szCs w:val="21"/>
        </w:rPr>
        <w:t xml:space="preserve">we think </w:t>
      </w:r>
      <w:r w:rsidR="00666278" w:rsidRPr="00C91E4E">
        <w:rPr>
          <w:sz w:val="21"/>
          <w:szCs w:val="21"/>
        </w:rPr>
        <w:t xml:space="preserve">it is almost certainly targeting 20%+ margin in the Shift plan. ALU is assiduously cutting costs as part of this </w:t>
      </w:r>
      <w:r w:rsidR="00BC6A83">
        <w:rPr>
          <w:sz w:val="21"/>
          <w:szCs w:val="21"/>
        </w:rPr>
        <w:t>re</w:t>
      </w:r>
      <w:r w:rsidR="009A45B2" w:rsidRPr="00C91E4E">
        <w:rPr>
          <w:sz w:val="21"/>
          <w:szCs w:val="21"/>
        </w:rPr>
        <w:t>structuring</w:t>
      </w:r>
      <w:r w:rsidR="00666278" w:rsidRPr="00C91E4E">
        <w:rPr>
          <w:sz w:val="21"/>
          <w:szCs w:val="21"/>
        </w:rPr>
        <w:t xml:space="preserve"> plan. If it does reach the 12.5% margin and €7bn revenue target of this plan, we </w:t>
      </w:r>
      <w:r w:rsidR="00BC6A83">
        <w:rPr>
          <w:sz w:val="21"/>
          <w:szCs w:val="21"/>
        </w:rPr>
        <w:t xml:space="preserve">believe </w:t>
      </w:r>
      <w:r w:rsidR="00666278" w:rsidRPr="00C91E4E">
        <w:rPr>
          <w:sz w:val="21"/>
          <w:szCs w:val="21"/>
        </w:rPr>
        <w:t>this business alone would be worth more than the current €7.</w:t>
      </w:r>
      <w:r w:rsidR="00BC6A83">
        <w:rPr>
          <w:sz w:val="21"/>
          <w:szCs w:val="21"/>
        </w:rPr>
        <w:t>4</w:t>
      </w:r>
      <w:r w:rsidR="00666278" w:rsidRPr="00C91E4E">
        <w:rPr>
          <w:sz w:val="21"/>
          <w:szCs w:val="21"/>
        </w:rPr>
        <w:t>bn market capitalization.</w:t>
      </w:r>
    </w:p>
    <w:p w:rsidR="00660C2F" w:rsidRPr="00C91E4E" w:rsidRDefault="00BC6A83" w:rsidP="009A355E">
      <w:pPr>
        <w:pStyle w:val="FPBullet"/>
        <w:spacing w:after="0" w:line="232" w:lineRule="exact"/>
        <w:rPr>
          <w:sz w:val="21"/>
          <w:szCs w:val="21"/>
        </w:rPr>
      </w:pPr>
      <w:r>
        <w:rPr>
          <w:b/>
          <w:bCs/>
          <w:sz w:val="21"/>
          <w:szCs w:val="21"/>
        </w:rPr>
        <w:t>Access re</w:t>
      </w:r>
      <w:r w:rsidR="00666278" w:rsidRPr="00C91E4E">
        <w:rPr>
          <w:b/>
          <w:sz w:val="21"/>
          <w:szCs w:val="21"/>
        </w:rPr>
        <w:t xml:space="preserve">structuring making progress but we believe </w:t>
      </w:r>
      <w:r w:rsidR="00F11636">
        <w:rPr>
          <w:b/>
          <w:sz w:val="21"/>
          <w:szCs w:val="21"/>
        </w:rPr>
        <w:t>disposing</w:t>
      </w:r>
      <w:r w:rsidR="00666278" w:rsidRPr="00C91E4E">
        <w:rPr>
          <w:b/>
          <w:sz w:val="21"/>
          <w:szCs w:val="21"/>
        </w:rPr>
        <w:t xml:space="preserve"> wireless</w:t>
      </w:r>
      <w:r w:rsidR="00124AB8" w:rsidRPr="00C91E4E">
        <w:rPr>
          <w:sz w:val="21"/>
          <w:szCs w:val="21"/>
        </w:rPr>
        <w:t xml:space="preserve"> </w:t>
      </w:r>
      <w:r w:rsidR="00124AB8" w:rsidRPr="00C91E4E">
        <w:rPr>
          <w:b/>
          <w:sz w:val="21"/>
          <w:szCs w:val="21"/>
        </w:rPr>
        <w:t xml:space="preserve">would generate </w:t>
      </w:r>
      <w:r>
        <w:rPr>
          <w:b/>
          <w:sz w:val="21"/>
          <w:szCs w:val="21"/>
        </w:rPr>
        <w:t xml:space="preserve">the </w:t>
      </w:r>
      <w:r w:rsidR="00124AB8" w:rsidRPr="00C91E4E">
        <w:rPr>
          <w:b/>
          <w:sz w:val="21"/>
          <w:szCs w:val="21"/>
        </w:rPr>
        <w:t>most shareholder value in mid to long term:</w:t>
      </w:r>
      <w:r w:rsidR="00124AB8" w:rsidRPr="00C91E4E">
        <w:rPr>
          <w:sz w:val="21"/>
          <w:szCs w:val="21"/>
        </w:rPr>
        <w:t xml:space="preserve"> Ongoing restructuring is reducing losses in access. </w:t>
      </w:r>
      <w:r w:rsidR="0011262D" w:rsidRPr="00C91E4E">
        <w:rPr>
          <w:sz w:val="21"/>
          <w:szCs w:val="21"/>
        </w:rPr>
        <w:t>F</w:t>
      </w:r>
      <w:r w:rsidR="00124AB8" w:rsidRPr="00C91E4E">
        <w:rPr>
          <w:sz w:val="21"/>
          <w:szCs w:val="21"/>
        </w:rPr>
        <w:t xml:space="preserve">ixed access is </w:t>
      </w:r>
      <w:r w:rsidR="0011262D" w:rsidRPr="00C91E4E">
        <w:rPr>
          <w:sz w:val="21"/>
          <w:szCs w:val="21"/>
        </w:rPr>
        <w:t xml:space="preserve">likely </w:t>
      </w:r>
      <w:r w:rsidR="00124AB8" w:rsidRPr="00C91E4E">
        <w:rPr>
          <w:sz w:val="21"/>
          <w:szCs w:val="21"/>
        </w:rPr>
        <w:t xml:space="preserve">already cash flow positive. The issue of wireless access looms large because it is </w:t>
      </w:r>
      <w:r>
        <w:rPr>
          <w:sz w:val="21"/>
          <w:szCs w:val="21"/>
        </w:rPr>
        <w:t>ALU’s</w:t>
      </w:r>
      <w:r w:rsidR="00124AB8" w:rsidRPr="00C91E4E">
        <w:rPr>
          <w:sz w:val="21"/>
          <w:szCs w:val="21"/>
        </w:rPr>
        <w:t xml:space="preserve"> largest unit by </w:t>
      </w:r>
      <w:r w:rsidR="0011262D" w:rsidRPr="00C91E4E">
        <w:rPr>
          <w:sz w:val="21"/>
          <w:szCs w:val="21"/>
        </w:rPr>
        <w:t>sales</w:t>
      </w:r>
      <w:r w:rsidR="00124AB8" w:rsidRPr="00C91E4E">
        <w:rPr>
          <w:sz w:val="21"/>
          <w:szCs w:val="21"/>
        </w:rPr>
        <w:t>, its weakest unit by market share</w:t>
      </w:r>
      <w:r>
        <w:rPr>
          <w:sz w:val="21"/>
          <w:szCs w:val="21"/>
        </w:rPr>
        <w:t>, and</w:t>
      </w:r>
      <w:r w:rsidR="00124AB8" w:rsidRPr="00C91E4E">
        <w:rPr>
          <w:sz w:val="21"/>
          <w:szCs w:val="21"/>
        </w:rPr>
        <w:t xml:space="preserve"> there has been a structural change in the business. Historically ALU wireless had #1 global share in CDMA equipment which could command higher prices. With global standardization of LTE, ALU cannot turn wireless profitable on higher margin in a niche business. Scale matters</w:t>
      </w:r>
      <w:r>
        <w:rPr>
          <w:sz w:val="21"/>
          <w:szCs w:val="21"/>
        </w:rPr>
        <w:t>;</w:t>
      </w:r>
      <w:r w:rsidR="00124AB8" w:rsidRPr="00C91E4E">
        <w:rPr>
          <w:sz w:val="21"/>
          <w:szCs w:val="21"/>
        </w:rPr>
        <w:t xml:space="preserve"> hence we believe ALU should </w:t>
      </w:r>
      <w:r w:rsidR="00F11636">
        <w:rPr>
          <w:sz w:val="21"/>
          <w:szCs w:val="21"/>
        </w:rPr>
        <w:t>dispose</w:t>
      </w:r>
      <w:r w:rsidR="00124AB8" w:rsidRPr="00C91E4E">
        <w:rPr>
          <w:sz w:val="21"/>
          <w:szCs w:val="21"/>
        </w:rPr>
        <w:t xml:space="preserve"> the business at fair value </w:t>
      </w:r>
      <w:r w:rsidR="00012893" w:rsidRPr="00C91E4E">
        <w:rPr>
          <w:sz w:val="21"/>
          <w:szCs w:val="21"/>
        </w:rPr>
        <w:t>without waiting for “best value”</w:t>
      </w:r>
      <w:r w:rsidR="00124AB8" w:rsidRPr="00C91E4E">
        <w:rPr>
          <w:sz w:val="21"/>
          <w:szCs w:val="21"/>
        </w:rPr>
        <w:t xml:space="preserve">. </w:t>
      </w:r>
    </w:p>
    <w:p w:rsidR="00096996" w:rsidRDefault="00096996" w:rsidP="00096996">
      <w:pPr>
        <w:pStyle w:val="Body"/>
        <w:spacing w:after="0" w:line="0" w:lineRule="atLeast"/>
        <w:rPr>
          <w:sz w:val="10"/>
        </w:rPr>
        <w:sectPr w:rsidR="00096996" w:rsidSect="00096996">
          <w:headerReference w:type="even" r:id="rId16"/>
          <w:headerReference w:type="default" r:id="rId17"/>
          <w:footerReference w:type="even" r:id="rId18"/>
          <w:footerReference w:type="default" r:id="rId19"/>
          <w:headerReference w:type="first" r:id="rId20"/>
          <w:footerReference w:type="first" r:id="rId21"/>
          <w:pgSz w:w="12240" w:h="15840" w:code="1"/>
          <w:pgMar w:top="2376" w:right="578" w:bottom="720" w:left="1729" w:header="431" w:footer="720" w:gutter="0"/>
          <w:cols w:space="720"/>
          <w:formProt w:val="0"/>
          <w:titlePg/>
          <w:docGrid w:linePitch="360"/>
        </w:sectPr>
      </w:pPr>
    </w:p>
    <w:p w:rsidR="00017E66" w:rsidRDefault="00017E66" w:rsidP="00017E66">
      <w:pPr>
        <w:pStyle w:val="Heading1"/>
      </w:pPr>
      <w:r>
        <w:lastRenderedPageBreak/>
        <w:t>Cost cuts have been ahead of plan in recent quarters</w:t>
      </w:r>
    </w:p>
    <w:p w:rsidR="00017E66" w:rsidRDefault="00017E66" w:rsidP="00017E66">
      <w:pPr>
        <w:pStyle w:val="Body"/>
      </w:pPr>
      <w:r>
        <w:t xml:space="preserve">As part of the “Shift” restructuring plan announced in Jun 2013, Alcatel-Lucent had announced a target to reduce fixed costs (in COGS and opex) by €1bn over 2013-2015 compared to 2012 fixed costs base of €5.9bn. As seen in charts below, the progress on fixed costs reduction has been ahead of their plan. The company achieved </w:t>
      </w:r>
      <w:r w:rsidRPr="00660C2F">
        <w:t xml:space="preserve">fixed costs </w:t>
      </w:r>
      <w:r>
        <w:t>reduction of €3</w:t>
      </w:r>
      <w:r w:rsidRPr="00660C2F">
        <w:t>3</w:t>
      </w:r>
      <w:r>
        <w:t>5</w:t>
      </w:r>
      <w:r w:rsidRPr="00660C2F">
        <w:t>m</w:t>
      </w:r>
      <w:r>
        <w:t xml:space="preserve"> in 2013</w:t>
      </w:r>
      <w:r w:rsidRPr="00660C2F">
        <w:t>, better than the</w:t>
      </w:r>
      <w:r>
        <w:t>ir</w:t>
      </w:r>
      <w:r w:rsidRPr="00660C2F">
        <w:t xml:space="preserve"> target of €250-300m</w:t>
      </w:r>
      <w:r>
        <w:t xml:space="preserve"> fixed costs reduction</w:t>
      </w:r>
      <w:r w:rsidRPr="00660C2F">
        <w:t>.</w:t>
      </w:r>
      <w:r w:rsidR="009A355E">
        <w:t xml:space="preserve"> The c</w:t>
      </w:r>
      <w:r>
        <w:t xml:space="preserve">ompany achieved </w:t>
      </w:r>
      <w:r w:rsidR="009A355E">
        <w:t xml:space="preserve">an </w:t>
      </w:r>
      <w:r>
        <w:t>additional €143m fixed costs reduction in 1Q14 with the cumulative fixed costs reduction of €478m by end of 1Q14, almost 50% of the target to achieve €1bn fixed costs reduction by 2015. Thus, cost cut</w:t>
      </w:r>
      <w:r w:rsidR="009A355E">
        <w:t>s</w:t>
      </w:r>
      <w:r>
        <w:t xml:space="preserve"> have been ahead of the plan in recent quarters.</w:t>
      </w:r>
    </w:p>
    <w:p w:rsidR="00017E66" w:rsidRDefault="00017E66" w:rsidP="00017E66">
      <w:pPr>
        <w:pStyle w:val="Body"/>
      </w:pPr>
      <w:r>
        <w:t>Fixed costs savings have also clearly translated in</w:t>
      </w:r>
      <w:r w:rsidR="009A355E">
        <w:t>to</w:t>
      </w:r>
      <w:r>
        <w:t xml:space="preserve"> lower opex (as seen in </w:t>
      </w:r>
      <w:r w:rsidR="00BB5852">
        <w:fldChar w:fldCharType="begin"/>
      </w:r>
      <w:r w:rsidR="009A355E">
        <w:instrText xml:space="preserve"> REF _Ref392010739 \h </w:instrText>
      </w:r>
      <w:r w:rsidR="00BB5852">
        <w:fldChar w:fldCharType="separate"/>
      </w:r>
      <w:r w:rsidR="009A355E">
        <w:t xml:space="preserve">Figure </w:t>
      </w:r>
      <w:r w:rsidR="009A355E">
        <w:rPr>
          <w:noProof/>
        </w:rPr>
        <w:t>2</w:t>
      </w:r>
      <w:r w:rsidR="00BB5852">
        <w:fldChar w:fldCharType="end"/>
      </w:r>
      <w:r w:rsidR="009A355E">
        <w:t>b</w:t>
      </w:r>
      <w:r>
        <w:t xml:space="preserve">) with 1Q14 </w:t>
      </w:r>
      <w:r w:rsidR="009A355E">
        <w:t>opex 12% lower than 1Q13 opex. In the past, w</w:t>
      </w:r>
      <w:r>
        <w:t xml:space="preserve">e did not always see cost savings highlighted from restructuring translate into any material lower reduction in the opex for the company. Thus, that opex is also being cut materially from the elevated levels (relative to sales) of the past is encouraging. </w:t>
      </w:r>
    </w:p>
    <w:p w:rsidR="00017E66" w:rsidRDefault="00017E66" w:rsidP="00017E66">
      <w:pPr>
        <w:pStyle w:val="Body"/>
      </w:pPr>
      <w:r>
        <w:t xml:space="preserve">Faster than expected costs cut has </w:t>
      </w:r>
      <w:r w:rsidRPr="004C2F2E">
        <w:t>allowed the company to report better than expected gross margin and EBIT in recent quarters.</w:t>
      </w:r>
      <w:r>
        <w:t xml:space="preserve"> However, the company has indicated that the pace of cost savings will slow down in coming quarters as the relatively easy part of cost cuts have been accomplished. Specifically, the company has indicated that it expects to achieve fixed costs savings of €250-300m this year (vs. €335m last year), of which €148m were achieved in 1Q14. Thus, the company guidance suggests that fixed costs reduction will only be €100-150m over 2Q14-4Q14 combined. </w:t>
      </w:r>
      <w:r w:rsidR="00157A43">
        <w:t>That said</w:t>
      </w:r>
      <w:r w:rsidR="009A355E">
        <w:t>,</w:t>
      </w:r>
      <w:r w:rsidR="00157A43">
        <w:t xml:space="preserve"> this management has been over-delivering so we believe actual results could be better.</w:t>
      </w:r>
    </w:p>
    <w:p w:rsidR="00017E66" w:rsidRDefault="009A355E" w:rsidP="00017E66">
      <w:pPr>
        <w:pStyle w:val="Body"/>
      </w:pPr>
      <w:r>
        <w:t>The c</w:t>
      </w:r>
      <w:r w:rsidR="00017E66">
        <w:t>ompany is now executing on a number of initiatives, including the outsourcing of part of some support functio</w:t>
      </w:r>
      <w:r>
        <w:t>ns, notably in finance and HR. The c</w:t>
      </w:r>
      <w:r w:rsidR="00017E66">
        <w:t xml:space="preserve">ompany expects these initiatives to create </w:t>
      </w:r>
      <w:r>
        <w:t xml:space="preserve">temporarily </w:t>
      </w:r>
      <w:r w:rsidR="00017E66">
        <w:t xml:space="preserve">some overlap of cost structure before creating meaningful benefits further down the road when those outsourcing initiatives are in full swing, which should be in 2015.  As the company has already guided to slowing </w:t>
      </w:r>
      <w:r>
        <w:t xml:space="preserve">the </w:t>
      </w:r>
      <w:r w:rsidR="00017E66">
        <w:t>pace of costs cut this year, this is likely now factored in consensus numbers. Thus, there could be upside to estimates if the pace of costs cut is faster than what the company has been indicating recently.</w:t>
      </w:r>
    </w:p>
    <w:p w:rsidR="00017E66" w:rsidRDefault="00017E66" w:rsidP="00017E66">
      <w:pPr>
        <w:pStyle w:val="Body"/>
      </w:pPr>
    </w:p>
    <w:p w:rsidR="00017E66" w:rsidRDefault="00017E66" w:rsidP="00017E66">
      <w:pPr>
        <w:pStyle w:val="FigureTitle"/>
      </w:pPr>
      <w:r>
        <w:lastRenderedPageBreak/>
        <w:t xml:space="preserve">Figure </w:t>
      </w:r>
      <w:fldSimple w:instr=" SEQ Figure \* ARABIC ">
        <w:r w:rsidR="009A355E">
          <w:rPr>
            <w:noProof/>
          </w:rPr>
          <w:t>1</w:t>
        </w:r>
      </w:fldSimple>
      <w:r>
        <w:t>: Alcatel-Lucent: Fixed costs savings have been ahead of the plan</w:t>
      </w:r>
    </w:p>
    <w:p w:rsidR="00017E66" w:rsidRDefault="00017E66" w:rsidP="00017E66">
      <w:r w:rsidRPr="00D6449A">
        <w:rPr>
          <w:noProof/>
        </w:rPr>
        <w:drawing>
          <wp:inline distT="0" distB="0" distL="0" distR="0">
            <wp:extent cx="4305300" cy="2714626"/>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4305300" cy="2714626"/>
                    </a:xfrm>
                    <a:prstGeom prst="rect">
                      <a:avLst/>
                    </a:prstGeom>
                    <a:noFill/>
                    <a:ln w="9525">
                      <a:noFill/>
                      <a:miter lim="800000"/>
                      <a:headEnd/>
                      <a:tailEnd/>
                    </a:ln>
                  </pic:spPr>
                </pic:pic>
              </a:graphicData>
            </a:graphic>
          </wp:inline>
        </w:drawing>
      </w:r>
    </w:p>
    <w:p w:rsidR="00017E66" w:rsidRDefault="00017E66" w:rsidP="00017E66">
      <w:pPr>
        <w:pStyle w:val="Source"/>
      </w:pPr>
      <w:r>
        <w:t>Source: Company reports; J.P. Morgan</w:t>
      </w:r>
    </w:p>
    <w:p w:rsidR="00017E66" w:rsidRDefault="00017E66" w:rsidP="00017E66">
      <w:pPr>
        <w:pStyle w:val="FigureTitle"/>
      </w:pPr>
      <w:bookmarkStart w:id="0" w:name="_Ref392010739"/>
      <w:r>
        <w:t xml:space="preserve">Figure </w:t>
      </w:r>
      <w:fldSimple w:instr=" SEQ Figure \* ARABIC ">
        <w:r w:rsidR="009A355E">
          <w:rPr>
            <w:noProof/>
          </w:rPr>
          <w:t>2</w:t>
        </w:r>
      </w:fldSimple>
      <w:bookmarkEnd w:id="0"/>
      <w:r>
        <w:t>: Alcatel Lucent: Fixed costs savings showing up in materially lower opex</w:t>
      </w:r>
    </w:p>
    <w:p w:rsidR="00017E66" w:rsidRDefault="00BB5852" w:rsidP="00017E66">
      <w:r>
        <w:rPr>
          <w:noProof/>
        </w:rPr>
        <w:pict>
          <v:shapetype id="_x0000_t202" coordsize="21600,21600" o:spt="202" path="m,l,21600r21600,l21600,xe">
            <v:stroke joinstyle="miter"/>
            <v:path gradientshapeok="t" o:connecttype="rect"/>
          </v:shapetype>
          <v:shape id="_x0000_s1036" type="#_x0000_t202" style="position:absolute;margin-left:282.6pt;margin-top:67.35pt;width:63.75pt;height:22.5pt;z-index:251661312" stroked="f">
            <v:textbox inset="5.85pt,.7pt,5.85pt,.7pt">
              <w:txbxContent>
                <w:p w:rsidR="00157A43" w:rsidRPr="004C2F2E" w:rsidRDefault="00157A43" w:rsidP="00017E66">
                  <w:pPr>
                    <w:jc w:val="center"/>
                    <w:rPr>
                      <w:rFonts w:ascii="Arial Narrow" w:hAnsi="Arial Narrow"/>
                      <w:b/>
                      <w:sz w:val="14"/>
                      <w:szCs w:val="14"/>
                    </w:rPr>
                  </w:pPr>
                  <w:r>
                    <w:rPr>
                      <w:rFonts w:ascii="Arial Narrow" w:hAnsi="Arial Narrow"/>
                      <w:b/>
                      <w:sz w:val="14"/>
                      <w:szCs w:val="14"/>
                    </w:rPr>
                    <w:t>12</w:t>
                  </w:r>
                  <w:r w:rsidRPr="004C2F2E">
                    <w:rPr>
                      <w:rFonts w:ascii="Arial Narrow" w:hAnsi="Arial Narrow"/>
                      <w:b/>
                      <w:sz w:val="14"/>
                      <w:szCs w:val="14"/>
                    </w:rPr>
                    <w:t>% lower vs. 1Q13 opex</w:t>
                  </w:r>
                </w:p>
              </w:txbxContent>
            </v:textbox>
          </v:shape>
        </w:pict>
      </w:r>
      <w:r>
        <w:rPr>
          <w:noProof/>
        </w:rPr>
        <w:pict>
          <v:shapetype id="_x0000_t32" coordsize="21600,21600" o:spt="32" o:oned="t" path="m,l21600,21600e" filled="f">
            <v:path arrowok="t" fillok="f" o:connecttype="none"/>
            <o:lock v:ext="edit" shapetype="t"/>
          </v:shapetype>
          <v:shape id="_x0000_s1035" type="#_x0000_t32" style="position:absolute;margin-left:71.1pt;margin-top:35.1pt;width:229.5pt;height:61.5pt;z-index:251660288" o:connectortype="straight">
            <v:stroke endarrow="block"/>
          </v:shape>
        </w:pict>
      </w:r>
      <w:r w:rsidR="00017E66" w:rsidRPr="00CA0BF9">
        <w:rPr>
          <w:noProof/>
        </w:rPr>
        <w:drawing>
          <wp:inline distT="0" distB="0" distL="0" distR="0">
            <wp:extent cx="4352290" cy="2456939"/>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352290" cy="2456939"/>
                    </a:xfrm>
                    <a:prstGeom prst="rect">
                      <a:avLst/>
                    </a:prstGeom>
                    <a:noFill/>
                    <a:ln w="9525">
                      <a:noFill/>
                      <a:miter lim="800000"/>
                      <a:headEnd/>
                      <a:tailEnd/>
                    </a:ln>
                  </pic:spPr>
                </pic:pic>
              </a:graphicData>
            </a:graphic>
          </wp:inline>
        </w:drawing>
      </w:r>
    </w:p>
    <w:p w:rsidR="00017E66" w:rsidRPr="009043BA" w:rsidRDefault="00017E66" w:rsidP="00017E66">
      <w:pPr>
        <w:pStyle w:val="Source"/>
      </w:pPr>
      <w:r>
        <w:t>Source: Company reports</w:t>
      </w:r>
    </w:p>
    <w:p w:rsidR="00C91E4E" w:rsidRDefault="00C91E4E">
      <w:pPr>
        <w:spacing w:after="240" w:line="240" w:lineRule="atLeast"/>
        <w:rPr>
          <w:rFonts w:ascii="Arial" w:hAnsi="Arial" w:cs="Arial"/>
          <w:bCs/>
          <w:color w:val="4E8ABE"/>
          <w:kern w:val="32"/>
          <w:sz w:val="36"/>
          <w:szCs w:val="36"/>
        </w:rPr>
      </w:pPr>
      <w:r>
        <w:br w:type="page"/>
      </w:r>
    </w:p>
    <w:p w:rsidR="00091170" w:rsidRDefault="00091170" w:rsidP="00091170">
      <w:pPr>
        <w:pStyle w:val="Heading1"/>
      </w:pPr>
      <w:r>
        <w:lastRenderedPageBreak/>
        <w:t>Core networking the crown jewel</w:t>
      </w:r>
    </w:p>
    <w:p w:rsidR="00091170" w:rsidRDefault="009A355E" w:rsidP="00091170">
      <w:pPr>
        <w:pStyle w:val="Body"/>
      </w:pPr>
      <w:r>
        <w:t>The “Core”</w:t>
      </w:r>
      <w:r w:rsidR="00091170">
        <w:t xml:space="preserve"> networking business unit of Alcatel Lucent is the crown jewel of the company and if it were a standalone business, </w:t>
      </w:r>
      <w:r>
        <w:t>we think it c</w:t>
      </w:r>
      <w:r w:rsidR="00091170">
        <w:t>ould be worth more than the total value of the entire company.</w:t>
      </w:r>
    </w:p>
    <w:p w:rsidR="00091170" w:rsidRDefault="00091170" w:rsidP="00091170">
      <w:pPr>
        <w:pStyle w:val="FigureTitle"/>
      </w:pPr>
      <w:r>
        <w:t xml:space="preserve">Figure </w:t>
      </w:r>
      <w:fldSimple w:instr=" SEQ Figure \* ARABIC ">
        <w:r w:rsidR="009A355E">
          <w:rPr>
            <w:noProof/>
          </w:rPr>
          <w:t>3</w:t>
        </w:r>
      </w:fldSimple>
      <w:r>
        <w:t>: Core networking operating margin and forecast</w:t>
      </w:r>
    </w:p>
    <w:p w:rsidR="00091170" w:rsidRDefault="00091170" w:rsidP="00091170">
      <w:r w:rsidRPr="0038554C">
        <w:rPr>
          <w:noProof/>
        </w:rPr>
        <w:drawing>
          <wp:inline distT="0" distB="0" distL="0" distR="0">
            <wp:extent cx="3392548" cy="203835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3392548" cy="2038350"/>
                    </a:xfrm>
                    <a:prstGeom prst="rect">
                      <a:avLst/>
                    </a:prstGeom>
                    <a:noFill/>
                    <a:ln w="9525">
                      <a:noFill/>
                      <a:miter lim="800000"/>
                      <a:headEnd/>
                      <a:tailEnd/>
                    </a:ln>
                  </pic:spPr>
                </pic:pic>
              </a:graphicData>
            </a:graphic>
          </wp:inline>
        </w:drawing>
      </w:r>
    </w:p>
    <w:p w:rsidR="00091170" w:rsidRDefault="00091170" w:rsidP="00091170">
      <w:pPr>
        <w:pStyle w:val="Source"/>
      </w:pPr>
      <w:r>
        <w:t>Source: J.P. Morgan estimates, Company data</w:t>
      </w:r>
    </w:p>
    <w:p w:rsidR="00091170" w:rsidRDefault="00091170" w:rsidP="00091170">
      <w:pPr>
        <w:pStyle w:val="Body"/>
      </w:pPr>
      <w:r>
        <w:t xml:space="preserve">As part of the </w:t>
      </w:r>
      <w:r w:rsidR="009A355E">
        <w:t>S</w:t>
      </w:r>
      <w:r>
        <w:t xml:space="preserve">hift plan, Alcatel-Lucent has guided to </w:t>
      </w:r>
      <w:r w:rsidR="009A45B2">
        <w:t>&gt;</w:t>
      </w:r>
      <w:r>
        <w:t xml:space="preserve">12.5% margin </w:t>
      </w:r>
      <w:r w:rsidR="009A45B2">
        <w:t>in this business with revenue &gt;</w:t>
      </w:r>
      <w:r>
        <w:t xml:space="preserve"> €7bn in 2015. At this time, whether the revenue run rate will be reached in ’15 is uncertain but with the segment reporting 7.1% margin in the seasonally weak 1Q, </w:t>
      </w:r>
      <w:r w:rsidR="009A355E">
        <w:t xml:space="preserve">this </w:t>
      </w:r>
      <w:r>
        <w:t>indicates that the business is on t</w:t>
      </w:r>
      <w:r w:rsidR="009A355E">
        <w:t>rack to report 12.5% margin in ’15</w:t>
      </w:r>
      <w:r>
        <w:t>.</w:t>
      </w:r>
    </w:p>
    <w:p w:rsidR="00091170" w:rsidRDefault="00091170" w:rsidP="00091170">
      <w:pPr>
        <w:pStyle w:val="Body"/>
      </w:pPr>
      <w:r>
        <w:t xml:space="preserve">In particular within core networking, Routing is the most significantly profitable segment for Alcatel-Lucent. Within this routing market, Alcatel-Lucent competes in mostly </w:t>
      </w:r>
      <w:r w:rsidR="00157A43">
        <w:t>in</w:t>
      </w:r>
      <w:r>
        <w:t xml:space="preserve"> service provider</w:t>
      </w:r>
      <w:r w:rsidR="009A355E">
        <w:t>,</w:t>
      </w:r>
      <w:r>
        <w:t xml:space="preserve"> i.e. telco operator segment. Within the telco operator segment</w:t>
      </w:r>
      <w:r w:rsidR="009A355E">
        <w:t>,</w:t>
      </w:r>
      <w:r>
        <w:t xml:space="preserve"> Alcatel Lucent is #2 globally in edge routers. It has only recently begun competing in core routing where it is gaining share from no share </w:t>
      </w:r>
      <w:r w:rsidR="009A355E">
        <w:t>two</w:t>
      </w:r>
      <w:r>
        <w:t xml:space="preserve"> years ago. The service provider segment has averaged 72-74% of the total router market. </w:t>
      </w:r>
    </w:p>
    <w:p w:rsidR="00091170" w:rsidRDefault="00091170" w:rsidP="00091170">
      <w:pPr>
        <w:pStyle w:val="FigureTitle"/>
      </w:pPr>
      <w:r>
        <w:lastRenderedPageBreak/>
        <w:t xml:space="preserve">Figure </w:t>
      </w:r>
      <w:fldSimple w:instr=" SEQ Figure \* ARABIC ">
        <w:r w:rsidR="009A355E">
          <w:rPr>
            <w:noProof/>
          </w:rPr>
          <w:t>4</w:t>
        </w:r>
      </w:fldSimple>
      <w:r>
        <w:t>: Service provider routing market share</w:t>
      </w:r>
    </w:p>
    <w:p w:rsidR="00091170" w:rsidRDefault="00091170" w:rsidP="00091170">
      <w:r w:rsidRPr="000252C7">
        <w:rPr>
          <w:noProof/>
        </w:rPr>
        <w:drawing>
          <wp:inline distT="0" distB="0" distL="0" distR="0">
            <wp:extent cx="4238625" cy="2599635"/>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4247268" cy="2604936"/>
                    </a:xfrm>
                    <a:prstGeom prst="rect">
                      <a:avLst/>
                    </a:prstGeom>
                    <a:noFill/>
                    <a:ln w="9525">
                      <a:noFill/>
                      <a:miter lim="800000"/>
                      <a:headEnd/>
                      <a:tailEnd/>
                    </a:ln>
                  </pic:spPr>
                </pic:pic>
              </a:graphicData>
            </a:graphic>
          </wp:inline>
        </w:drawing>
      </w:r>
    </w:p>
    <w:p w:rsidR="00091170" w:rsidRDefault="00091170" w:rsidP="00091170">
      <w:pPr>
        <w:pStyle w:val="Source"/>
      </w:pPr>
      <w:r>
        <w:t>Source: Delloro</w:t>
      </w:r>
    </w:p>
    <w:p w:rsidR="00091170" w:rsidRDefault="00091170" w:rsidP="00091170">
      <w:pPr>
        <w:pStyle w:val="FigureTitle"/>
      </w:pPr>
      <w:r>
        <w:t xml:space="preserve">Figure </w:t>
      </w:r>
      <w:fldSimple w:instr=" SEQ Figure \* ARABIC ">
        <w:r w:rsidR="009A355E">
          <w:rPr>
            <w:noProof/>
          </w:rPr>
          <w:t>5</w:t>
        </w:r>
      </w:fldSimple>
      <w:r>
        <w:t>: Service provider edge routing market share</w:t>
      </w:r>
    </w:p>
    <w:p w:rsidR="00091170" w:rsidRDefault="00091170" w:rsidP="00091170">
      <w:r w:rsidRPr="00C76B03">
        <w:rPr>
          <w:noProof/>
        </w:rPr>
        <w:drawing>
          <wp:inline distT="0" distB="0" distL="0" distR="0">
            <wp:extent cx="4530445" cy="2781300"/>
            <wp:effectExtent l="19050" t="0" r="345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4530445" cy="2781300"/>
                    </a:xfrm>
                    <a:prstGeom prst="rect">
                      <a:avLst/>
                    </a:prstGeom>
                    <a:noFill/>
                    <a:ln w="9525">
                      <a:noFill/>
                      <a:miter lim="800000"/>
                      <a:headEnd/>
                      <a:tailEnd/>
                    </a:ln>
                  </pic:spPr>
                </pic:pic>
              </a:graphicData>
            </a:graphic>
          </wp:inline>
        </w:drawing>
      </w:r>
    </w:p>
    <w:p w:rsidR="00091170" w:rsidRDefault="00091170" w:rsidP="00091170">
      <w:pPr>
        <w:pStyle w:val="Source"/>
      </w:pPr>
      <w:r>
        <w:t>Source: Delloro</w:t>
      </w:r>
    </w:p>
    <w:p w:rsidR="00C91E4E" w:rsidRDefault="00C91E4E">
      <w:pPr>
        <w:spacing w:after="240" w:line="240" w:lineRule="atLeast"/>
        <w:rPr>
          <w:rFonts w:ascii="Arial" w:hAnsi="Arial" w:cs="Arial"/>
          <w:bCs/>
          <w:color w:val="4E8ABE"/>
          <w:kern w:val="32"/>
          <w:sz w:val="36"/>
          <w:szCs w:val="36"/>
        </w:rPr>
      </w:pPr>
      <w:r>
        <w:br w:type="page"/>
      </w:r>
    </w:p>
    <w:p w:rsidR="00017E66" w:rsidRDefault="00017E66" w:rsidP="00C91E4E">
      <w:pPr>
        <w:pStyle w:val="Heading1"/>
        <w:ind w:right="-346"/>
      </w:pPr>
      <w:r>
        <w:lastRenderedPageBreak/>
        <w:t xml:space="preserve">Access can be restructured to non cash consuming though sale of wireless </w:t>
      </w:r>
      <w:r w:rsidR="009A355E">
        <w:t xml:space="preserve">may be the </w:t>
      </w:r>
      <w:r>
        <w:t>best course</w:t>
      </w:r>
    </w:p>
    <w:p w:rsidR="00017E66" w:rsidRDefault="00157A43" w:rsidP="008A7F83">
      <w:pPr>
        <w:pStyle w:val="Body"/>
      </w:pPr>
      <w:r>
        <w:t>The</w:t>
      </w:r>
      <w:r w:rsidR="009A355E">
        <w:t xml:space="preserve"> “Shift”</w:t>
      </w:r>
      <w:r w:rsidR="00017E66">
        <w:t xml:space="preserve"> plan has produced reportable improvements in the Access business unit as well. From what we understand, the fixed access units have been substantially restructured and though </w:t>
      </w:r>
      <w:r>
        <w:t xml:space="preserve">it may </w:t>
      </w:r>
      <w:r w:rsidR="00017E66">
        <w:t xml:space="preserve">not </w:t>
      </w:r>
      <w:r>
        <w:t>be a significant</w:t>
      </w:r>
      <w:r w:rsidR="00017E66">
        <w:t xml:space="preserve"> profit </w:t>
      </w:r>
      <w:r>
        <w:t>contributor, the business is</w:t>
      </w:r>
      <w:r w:rsidR="00017E66">
        <w:t xml:space="preserve"> now cash neutral to positive.</w:t>
      </w:r>
      <w:r w:rsidR="008A7F83">
        <w:t xml:space="preserve"> The ongoing restructuring and the “shift” of fixed access to cash neutral to cash producing has improved </w:t>
      </w:r>
      <w:r w:rsidR="009A355E">
        <w:t xml:space="preserve">the </w:t>
      </w:r>
      <w:r w:rsidR="008A7F83">
        <w:t>earnings profile of the access business as well.</w:t>
      </w:r>
    </w:p>
    <w:tbl>
      <w:tblPr>
        <w:tblStyle w:val="TableGrid"/>
        <w:tblW w:w="10166" w:type="dxa"/>
        <w:tblInd w:w="-3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083"/>
        <w:gridCol w:w="5083"/>
      </w:tblGrid>
      <w:tr w:rsidR="00383F07" w:rsidTr="002833D7">
        <w:tc>
          <w:tcPr>
            <w:tcW w:w="5083" w:type="dxa"/>
            <w:shd w:val="clear" w:color="auto" w:fill="auto"/>
          </w:tcPr>
          <w:p w:rsidR="00383F07" w:rsidRDefault="00383F07" w:rsidP="00383F07">
            <w:pPr>
              <w:pStyle w:val="FigureTitle"/>
            </w:pPr>
            <w:r>
              <w:t xml:space="preserve">Figure </w:t>
            </w:r>
            <w:fldSimple w:instr=" SEQ Figure \* ARABIC ">
              <w:r w:rsidR="009A355E">
                <w:rPr>
                  <w:noProof/>
                </w:rPr>
                <w:t>6</w:t>
              </w:r>
            </w:fldSimple>
            <w:r>
              <w:t>: Quarterly operating profit in Access</w:t>
            </w:r>
          </w:p>
          <w:p w:rsidR="00383F07" w:rsidRDefault="00383F07" w:rsidP="00383F07">
            <w:pPr>
              <w:pStyle w:val="Body"/>
            </w:pPr>
            <w:r w:rsidRPr="00017E66">
              <w:rPr>
                <w:noProof/>
              </w:rPr>
              <w:drawing>
                <wp:inline distT="0" distB="0" distL="0" distR="0">
                  <wp:extent cx="3741317" cy="224790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3751049" cy="2253747"/>
                          </a:xfrm>
                          <a:prstGeom prst="rect">
                            <a:avLst/>
                          </a:prstGeom>
                          <a:noFill/>
                          <a:ln w="9525">
                            <a:noFill/>
                            <a:miter lim="800000"/>
                            <a:headEnd/>
                            <a:tailEnd/>
                          </a:ln>
                        </pic:spPr>
                      </pic:pic>
                    </a:graphicData>
                  </a:graphic>
                </wp:inline>
              </w:drawing>
            </w:r>
          </w:p>
          <w:p w:rsidR="00383F07" w:rsidRDefault="00383F07" w:rsidP="00383F07">
            <w:pPr>
              <w:pStyle w:val="Source"/>
            </w:pPr>
            <w:r>
              <w:t>Source: Company data</w:t>
            </w:r>
          </w:p>
        </w:tc>
        <w:tc>
          <w:tcPr>
            <w:tcW w:w="5083" w:type="dxa"/>
            <w:shd w:val="clear" w:color="auto" w:fill="auto"/>
          </w:tcPr>
          <w:p w:rsidR="002833D7" w:rsidRDefault="002833D7" w:rsidP="002833D7">
            <w:pPr>
              <w:pStyle w:val="FigureTitle"/>
            </w:pPr>
            <w:r>
              <w:t xml:space="preserve">Figure </w:t>
            </w:r>
            <w:fldSimple w:instr=" SEQ Figure \* ARABIC ">
              <w:r w:rsidR="009A355E">
                <w:rPr>
                  <w:noProof/>
                </w:rPr>
                <w:t>7</w:t>
              </w:r>
            </w:fldSimple>
            <w:r>
              <w:t>: Yearly operating profit trends and estimates</w:t>
            </w:r>
          </w:p>
          <w:p w:rsidR="002833D7" w:rsidRDefault="002833D7" w:rsidP="002833D7">
            <w:r>
              <w:rPr>
                <w:noProof/>
              </w:rPr>
              <w:drawing>
                <wp:inline distT="0" distB="0" distL="0" distR="0">
                  <wp:extent cx="3086100" cy="23526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3090544" cy="2356063"/>
                          </a:xfrm>
                          <a:prstGeom prst="rect">
                            <a:avLst/>
                          </a:prstGeom>
                          <a:noFill/>
                          <a:ln w="9525">
                            <a:noFill/>
                            <a:miter lim="800000"/>
                            <a:headEnd/>
                            <a:tailEnd/>
                          </a:ln>
                        </pic:spPr>
                      </pic:pic>
                    </a:graphicData>
                  </a:graphic>
                </wp:inline>
              </w:drawing>
            </w:r>
          </w:p>
          <w:p w:rsidR="00383F07" w:rsidRDefault="002833D7" w:rsidP="002833D7">
            <w:pPr>
              <w:pStyle w:val="Source"/>
            </w:pPr>
            <w:r>
              <w:t>Source: Company data</w:t>
            </w:r>
          </w:p>
        </w:tc>
      </w:tr>
    </w:tbl>
    <w:p w:rsidR="00017E66" w:rsidRDefault="002833D7" w:rsidP="00017E66">
      <w:pPr>
        <w:pStyle w:val="Body"/>
      </w:pPr>
      <w:r>
        <w:t xml:space="preserve">Wireless access remains the </w:t>
      </w:r>
      <w:r w:rsidR="009A355E">
        <w:t>“</w:t>
      </w:r>
      <w:r>
        <w:t>probl</w:t>
      </w:r>
      <w:r w:rsidR="00897CB4">
        <w:t>em child</w:t>
      </w:r>
      <w:r w:rsidR="009A355E">
        <w:t>”</w:t>
      </w:r>
      <w:r w:rsidR="00897CB4">
        <w:t xml:space="preserve"> in the access business</w:t>
      </w:r>
      <w:r w:rsidR="009A355E">
        <w:t>, in our view</w:t>
      </w:r>
      <w:r w:rsidR="00897CB4">
        <w:t>. Though Alcate</w:t>
      </w:r>
      <w:r w:rsidR="00157A43">
        <w:t>l</w:t>
      </w:r>
      <w:r w:rsidR="00897CB4">
        <w:t>-Lucent</w:t>
      </w:r>
      <w:r w:rsidR="009A355E">
        <w:t>’s</w:t>
      </w:r>
      <w:r w:rsidR="00897CB4">
        <w:t xml:space="preserve"> share of the business has not changed dramatically from 2004, what has changed significantly in this business is standardization on LTE unlike the past where ALU was leader in high price and higher margin CDMA networks and thus could </w:t>
      </w:r>
      <w:r w:rsidR="00157A43">
        <w:t xml:space="preserve">potentially </w:t>
      </w:r>
      <w:r w:rsidR="00897CB4">
        <w:t xml:space="preserve">be profitable at </w:t>
      </w:r>
      <w:r w:rsidR="009A355E">
        <w:t xml:space="preserve">a </w:t>
      </w:r>
      <w:r w:rsidR="00897CB4">
        <w:t>lower market share</w:t>
      </w:r>
      <w:r w:rsidR="009A355E">
        <w:t>.</w:t>
      </w:r>
    </w:p>
    <w:p w:rsidR="00897CB4" w:rsidRDefault="00897CB4" w:rsidP="00897CB4">
      <w:pPr>
        <w:pStyle w:val="FigureTitle"/>
      </w:pPr>
      <w:r>
        <w:lastRenderedPageBreak/>
        <w:t xml:space="preserve">Figure </w:t>
      </w:r>
      <w:fldSimple w:instr=" SEQ Figure \* ARABIC ">
        <w:r w:rsidR="009A355E">
          <w:rPr>
            <w:noProof/>
          </w:rPr>
          <w:t>8</w:t>
        </w:r>
      </w:fldSimple>
      <w:r>
        <w:t>: Wireless RAN global market share</w:t>
      </w:r>
    </w:p>
    <w:p w:rsidR="00897CB4" w:rsidRDefault="00897CB4" w:rsidP="00897CB4">
      <w:r w:rsidRPr="00897CB4">
        <w:rPr>
          <w:noProof/>
        </w:rPr>
        <w:drawing>
          <wp:inline distT="0" distB="0" distL="0" distR="0">
            <wp:extent cx="4748279" cy="2590800"/>
            <wp:effectExtent l="19050" t="0" r="0" b="0"/>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srcRect/>
                    <a:stretch>
                      <a:fillRect/>
                    </a:stretch>
                  </pic:blipFill>
                  <pic:spPr bwMode="auto">
                    <a:xfrm>
                      <a:off x="0" y="0"/>
                      <a:ext cx="4753865" cy="2593848"/>
                    </a:xfrm>
                    <a:prstGeom prst="rect">
                      <a:avLst/>
                    </a:prstGeom>
                    <a:noFill/>
                    <a:ln w="9525">
                      <a:noFill/>
                      <a:miter lim="800000"/>
                      <a:headEnd/>
                      <a:tailEnd/>
                    </a:ln>
                  </pic:spPr>
                </pic:pic>
              </a:graphicData>
            </a:graphic>
          </wp:inline>
        </w:drawing>
      </w:r>
    </w:p>
    <w:p w:rsidR="002833D7" w:rsidRDefault="00897CB4" w:rsidP="00897CB4">
      <w:pPr>
        <w:pStyle w:val="Source"/>
      </w:pPr>
      <w:r>
        <w:t>Source: Delloro</w:t>
      </w:r>
    </w:p>
    <w:p w:rsidR="002833D7" w:rsidRDefault="00897CB4" w:rsidP="00017E66">
      <w:pPr>
        <w:pStyle w:val="Body"/>
      </w:pPr>
      <w:r>
        <w:t>In an all-standard LTE world, Alcatel Lucent has strong share in the US and China but is not a presence in most other markets. The market share data shows that th</w:t>
      </w:r>
      <w:r w:rsidR="009A355E">
        <w:t>e company through aggressive re</w:t>
      </w:r>
      <w:r>
        <w:t>structuring and careful cost management could keep the business cash neutral to slightly profitable. At the same</w:t>
      </w:r>
      <w:r w:rsidR="009A355E">
        <w:t xml:space="preserve"> time, we believe </w:t>
      </w:r>
      <w:r w:rsidR="0094581E">
        <w:t>the business is dilutive to overall company margin and distracti</w:t>
      </w:r>
      <w:r w:rsidR="009A355E">
        <w:t>ng</w:t>
      </w:r>
      <w:r w:rsidR="0094581E">
        <w:t xml:space="preserve"> to management when they should be focusing on profitable businesses which the company is going to focus on in the long term. We believe the pension buy-outs offered in the US are part of the mid term plan to dispose wireless</w:t>
      </w:r>
      <w:r w:rsidR="009A355E" w:rsidRPr="009A355E">
        <w:t xml:space="preserve"> </w:t>
      </w:r>
      <w:r w:rsidR="009A355E">
        <w:t>potentially</w:t>
      </w:r>
      <w:r w:rsidR="0094581E">
        <w:t>. Having seen tech companies in the past dither on disposing non core businesses at not the best possible price, our opinion is that if the price is fair, it should be good because in the long term the business will consume too much of management time and company cash anyway. If the company were to take this pragmatic view and dispose wireless</w:t>
      </w:r>
      <w:r w:rsidR="009A355E">
        <w:t>, it c</w:t>
      </w:r>
      <w:r w:rsidR="0094581E">
        <w:t xml:space="preserve">ould be </w:t>
      </w:r>
      <w:r w:rsidR="009A355E">
        <w:t xml:space="preserve">a </w:t>
      </w:r>
      <w:r w:rsidR="0094581E">
        <w:t xml:space="preserve">significant upside to share price. According to Delloro, Alcatel Lucent had approx. $1.2bn exposure to CDMA in 2013 and thus exposure is €900m. The company also has potentially </w:t>
      </w:r>
      <w:r w:rsidR="00157A43">
        <w:t>€800m-</w:t>
      </w:r>
      <w:r w:rsidR="0094581E">
        <w:t>€1bn yearly exposure to Chinese revenue which is less valuable in terms of multiple because business in China to non Chinese equipment vendors has been allocated in recent contracts on non technical grounds. Thus almost 50% of the business is of low value in the mobile access business. Thus the company should be satisfied with a 0.5-</w:t>
      </w:r>
      <w:r w:rsidR="00A03CE6">
        <w:t>0.6x sales multiple</w:t>
      </w:r>
      <w:r w:rsidR="009A355E">
        <w:t>,</w:t>
      </w:r>
      <w:r w:rsidR="00A03CE6">
        <w:t xml:space="preserve"> in our view, if such an offer were to be made. </w:t>
      </w:r>
      <w:r w:rsidR="00F72943">
        <w:t xml:space="preserve">We assume that if the business were </w:t>
      </w:r>
      <w:r w:rsidR="009A355E">
        <w:t>disposed,</w:t>
      </w:r>
      <w:r w:rsidR="00F72943">
        <w:t xml:space="preserve"> the company </w:t>
      </w:r>
      <w:r w:rsidR="009A355E">
        <w:t>would</w:t>
      </w:r>
      <w:r w:rsidR="00F72943">
        <w:t xml:space="preserve"> gene</w:t>
      </w:r>
      <w:r w:rsidR="00157A43">
        <w:t>rate €2bn cash payment though in a bullish case a higher value could be possible.</w:t>
      </w:r>
    </w:p>
    <w:p w:rsidR="00C91E4E" w:rsidRDefault="00C91E4E">
      <w:pPr>
        <w:spacing w:after="240" w:line="240" w:lineRule="atLeast"/>
        <w:rPr>
          <w:rFonts w:ascii="Arial" w:hAnsi="Arial" w:cs="Arial"/>
          <w:bCs/>
          <w:color w:val="4E8ABE"/>
          <w:kern w:val="32"/>
          <w:sz w:val="36"/>
          <w:szCs w:val="36"/>
        </w:rPr>
      </w:pPr>
      <w:r>
        <w:br w:type="page"/>
      </w:r>
    </w:p>
    <w:p w:rsidR="00CF4FFB" w:rsidRDefault="00CF4FFB" w:rsidP="00666278">
      <w:pPr>
        <w:pStyle w:val="Heading1"/>
      </w:pPr>
      <w:r>
        <w:lastRenderedPageBreak/>
        <w:t>Valuation</w:t>
      </w:r>
    </w:p>
    <w:p w:rsidR="00CF4FFB" w:rsidRDefault="00CF4FFB" w:rsidP="00017E66">
      <w:pPr>
        <w:pStyle w:val="Body"/>
      </w:pPr>
      <w:r>
        <w:t xml:space="preserve">We </w:t>
      </w:r>
      <w:r w:rsidR="00F848F5">
        <w:t xml:space="preserve">current value and base </w:t>
      </w:r>
      <w:r w:rsidR="00CE0D7E">
        <w:t xml:space="preserve">our target price </w:t>
      </w:r>
      <w:r w:rsidR="00F848F5">
        <w:t>on Alcatel-Lucent based on the SoTP val</w:t>
      </w:r>
      <w:r w:rsidR="00012893">
        <w:t>uation shown in the table below:</w:t>
      </w:r>
    </w:p>
    <w:p w:rsidR="00F848F5" w:rsidRDefault="009A355E" w:rsidP="00F848F5">
      <w:pPr>
        <w:pStyle w:val="TableTitle"/>
      </w:pPr>
      <w:r>
        <w:t xml:space="preserve">Table </w:t>
      </w:r>
      <w:fldSimple w:instr=" SEQ Table \* ARABIC ">
        <w:r>
          <w:rPr>
            <w:noProof/>
          </w:rPr>
          <w:t>1</w:t>
        </w:r>
      </w:fldSimple>
      <w:r>
        <w:t xml:space="preserve">: </w:t>
      </w:r>
      <w:r w:rsidR="00F848F5">
        <w:t>Alcatel Lucent: Our current S</w:t>
      </w:r>
      <w:r w:rsidR="00086471">
        <w:t>o</w:t>
      </w:r>
      <w:r w:rsidR="00F848F5">
        <w:t>TP valuation</w:t>
      </w:r>
    </w:p>
    <w:tbl>
      <w:tblPr>
        <w:tblW w:w="7070" w:type="dxa"/>
        <w:tblLayout w:type="fixed"/>
        <w:tblLook w:val="0000"/>
      </w:tblPr>
      <w:tblGrid>
        <w:gridCol w:w="2330"/>
        <w:gridCol w:w="994"/>
        <w:gridCol w:w="1130"/>
        <w:gridCol w:w="857"/>
        <w:gridCol w:w="811"/>
        <w:gridCol w:w="948"/>
      </w:tblGrid>
      <w:tr w:rsidR="00F848F5" w:rsidRPr="00F442B4" w:rsidTr="00FC63DA">
        <w:tc>
          <w:tcPr>
            <w:tcW w:w="2330" w:type="dxa"/>
            <w:tcBorders>
              <w:top w:val="single" w:sz="6" w:space="0" w:color="auto"/>
              <w:bottom w:val="single" w:sz="6" w:space="0" w:color="auto"/>
            </w:tcBorders>
            <w:shd w:val="clear" w:color="auto" w:fill="auto"/>
          </w:tcPr>
          <w:p w:rsidR="00F848F5" w:rsidRPr="00F442B4" w:rsidRDefault="00F848F5" w:rsidP="00FC63DA">
            <w:pPr>
              <w:keepNext/>
              <w:autoSpaceDE w:val="0"/>
              <w:autoSpaceDN w:val="0"/>
              <w:adjustRightInd w:val="0"/>
              <w:jc w:val="center"/>
              <w:rPr>
                <w:rFonts w:ascii="Arial Narrow" w:eastAsia="MS PGothic" w:hAnsi="Arial Narrow"/>
                <w:b/>
                <w:color w:val="000000"/>
                <w:sz w:val="16"/>
                <w:szCs w:val="16"/>
                <w:lang w:eastAsia="ja-JP"/>
              </w:rPr>
            </w:pPr>
          </w:p>
        </w:tc>
        <w:tc>
          <w:tcPr>
            <w:tcW w:w="994" w:type="dxa"/>
            <w:tcBorders>
              <w:top w:val="single" w:sz="6" w:space="0" w:color="auto"/>
              <w:bottom w:val="single" w:sz="6" w:space="0" w:color="auto"/>
            </w:tcBorders>
            <w:shd w:val="clear" w:color="auto" w:fill="auto"/>
          </w:tcPr>
          <w:p w:rsidR="00F848F5" w:rsidRPr="00F442B4" w:rsidRDefault="00F848F5" w:rsidP="00FC63DA">
            <w:pPr>
              <w:keepNext/>
              <w:autoSpaceDE w:val="0"/>
              <w:autoSpaceDN w:val="0"/>
              <w:adjustRightInd w:val="0"/>
              <w:jc w:val="center"/>
              <w:rPr>
                <w:rFonts w:ascii="Arial Narrow" w:eastAsia="MS PGothic" w:hAnsi="Arial Narrow"/>
                <w:b/>
                <w:bCs/>
                <w:color w:val="000000"/>
                <w:sz w:val="16"/>
                <w:szCs w:val="16"/>
                <w:lang w:eastAsia="ja-JP"/>
              </w:rPr>
            </w:pPr>
            <w:r w:rsidRPr="00F442B4">
              <w:rPr>
                <w:rFonts w:ascii="Arial Narrow" w:eastAsia="MS PGothic" w:hAnsi="Arial Narrow"/>
                <w:b/>
                <w:bCs/>
                <w:color w:val="000000"/>
                <w:sz w:val="16"/>
                <w:szCs w:val="16"/>
                <w:lang w:eastAsia="ja-JP"/>
              </w:rPr>
              <w:t>2015</w:t>
            </w:r>
            <w:r>
              <w:rPr>
                <w:rFonts w:ascii="Arial Narrow" w:eastAsia="MS PGothic" w:hAnsi="Arial Narrow"/>
                <w:b/>
                <w:bCs/>
                <w:color w:val="000000"/>
                <w:sz w:val="16"/>
                <w:szCs w:val="16"/>
                <w:lang w:eastAsia="ja-JP"/>
              </w:rPr>
              <w:t>E</w:t>
            </w:r>
            <w:r w:rsidRPr="00F442B4">
              <w:rPr>
                <w:rFonts w:ascii="Arial Narrow" w:eastAsia="MS PGothic" w:hAnsi="Arial Narrow"/>
                <w:b/>
                <w:bCs/>
                <w:color w:val="000000"/>
                <w:sz w:val="16"/>
                <w:szCs w:val="16"/>
                <w:lang w:eastAsia="ja-JP"/>
              </w:rPr>
              <w:t xml:space="preserve"> sales</w:t>
            </w:r>
          </w:p>
        </w:tc>
        <w:tc>
          <w:tcPr>
            <w:tcW w:w="1130" w:type="dxa"/>
            <w:tcBorders>
              <w:top w:val="single" w:sz="6" w:space="0" w:color="auto"/>
              <w:bottom w:val="single" w:sz="6" w:space="0" w:color="auto"/>
            </w:tcBorders>
            <w:shd w:val="clear" w:color="auto" w:fill="auto"/>
          </w:tcPr>
          <w:p w:rsidR="00F848F5" w:rsidRPr="00F442B4" w:rsidRDefault="00F848F5" w:rsidP="00FC63DA">
            <w:pPr>
              <w:keepNext/>
              <w:autoSpaceDE w:val="0"/>
              <w:autoSpaceDN w:val="0"/>
              <w:adjustRightInd w:val="0"/>
              <w:jc w:val="center"/>
              <w:rPr>
                <w:rFonts w:ascii="Arial Narrow" w:eastAsia="MS PGothic" w:hAnsi="Arial Narrow"/>
                <w:b/>
                <w:bCs/>
                <w:color w:val="000000"/>
                <w:sz w:val="16"/>
                <w:szCs w:val="16"/>
                <w:lang w:eastAsia="ja-JP"/>
              </w:rPr>
            </w:pPr>
            <w:r w:rsidRPr="00F442B4">
              <w:rPr>
                <w:rFonts w:ascii="Arial Narrow" w:eastAsia="MS PGothic" w:hAnsi="Arial Narrow"/>
                <w:b/>
                <w:bCs/>
                <w:color w:val="000000"/>
                <w:sz w:val="16"/>
                <w:szCs w:val="16"/>
                <w:lang w:eastAsia="ja-JP"/>
              </w:rPr>
              <w:t>2015</w:t>
            </w:r>
            <w:r>
              <w:rPr>
                <w:rFonts w:ascii="Arial Narrow" w:eastAsia="MS PGothic" w:hAnsi="Arial Narrow"/>
                <w:b/>
                <w:bCs/>
                <w:color w:val="000000"/>
                <w:sz w:val="16"/>
                <w:szCs w:val="16"/>
                <w:lang w:eastAsia="ja-JP"/>
              </w:rPr>
              <w:t>E</w:t>
            </w:r>
            <w:r w:rsidRPr="00F442B4">
              <w:rPr>
                <w:rFonts w:ascii="Arial Narrow" w:eastAsia="MS PGothic" w:hAnsi="Arial Narrow"/>
                <w:b/>
                <w:bCs/>
                <w:color w:val="000000"/>
                <w:sz w:val="16"/>
                <w:szCs w:val="16"/>
                <w:lang w:eastAsia="ja-JP"/>
              </w:rPr>
              <w:t xml:space="preserve"> margin</w:t>
            </w:r>
          </w:p>
        </w:tc>
        <w:tc>
          <w:tcPr>
            <w:tcW w:w="857" w:type="dxa"/>
            <w:tcBorders>
              <w:top w:val="single" w:sz="6" w:space="0" w:color="auto"/>
              <w:bottom w:val="single" w:sz="6" w:space="0" w:color="auto"/>
            </w:tcBorders>
            <w:shd w:val="clear" w:color="auto" w:fill="auto"/>
          </w:tcPr>
          <w:p w:rsidR="00F848F5" w:rsidRPr="00F442B4" w:rsidRDefault="00F848F5" w:rsidP="00FC63DA">
            <w:pPr>
              <w:keepNext/>
              <w:autoSpaceDE w:val="0"/>
              <w:autoSpaceDN w:val="0"/>
              <w:adjustRightInd w:val="0"/>
              <w:jc w:val="center"/>
              <w:rPr>
                <w:rFonts w:ascii="Arial Narrow" w:eastAsia="MS PGothic" w:hAnsi="Arial Narrow"/>
                <w:b/>
                <w:bCs/>
                <w:color w:val="000000"/>
                <w:sz w:val="16"/>
                <w:szCs w:val="16"/>
                <w:lang w:eastAsia="ja-JP"/>
              </w:rPr>
            </w:pPr>
            <w:r w:rsidRPr="00F442B4">
              <w:rPr>
                <w:rFonts w:ascii="Arial Narrow" w:eastAsia="MS PGothic" w:hAnsi="Arial Narrow"/>
                <w:b/>
                <w:bCs/>
                <w:color w:val="000000"/>
                <w:sz w:val="16"/>
                <w:szCs w:val="16"/>
                <w:lang w:eastAsia="ja-JP"/>
              </w:rPr>
              <w:t>Multiple</w:t>
            </w:r>
          </w:p>
        </w:tc>
        <w:tc>
          <w:tcPr>
            <w:tcW w:w="811" w:type="dxa"/>
            <w:tcBorders>
              <w:top w:val="single" w:sz="6" w:space="0" w:color="auto"/>
              <w:bottom w:val="single" w:sz="6" w:space="0" w:color="auto"/>
            </w:tcBorders>
            <w:shd w:val="clear" w:color="auto" w:fill="auto"/>
          </w:tcPr>
          <w:p w:rsidR="00F848F5" w:rsidRPr="00F442B4" w:rsidRDefault="00F848F5" w:rsidP="00FC63DA">
            <w:pPr>
              <w:keepNext/>
              <w:autoSpaceDE w:val="0"/>
              <w:autoSpaceDN w:val="0"/>
              <w:adjustRightInd w:val="0"/>
              <w:jc w:val="center"/>
              <w:rPr>
                <w:rFonts w:ascii="Arial Narrow" w:eastAsia="MS PGothic" w:hAnsi="Arial Narrow"/>
                <w:b/>
                <w:bCs/>
                <w:color w:val="000000"/>
                <w:sz w:val="16"/>
                <w:szCs w:val="16"/>
                <w:lang w:eastAsia="ja-JP"/>
              </w:rPr>
            </w:pPr>
            <w:r w:rsidRPr="00F442B4">
              <w:rPr>
                <w:rFonts w:ascii="Arial Narrow" w:eastAsia="MS PGothic" w:hAnsi="Arial Narrow"/>
                <w:b/>
                <w:bCs/>
                <w:color w:val="000000"/>
                <w:sz w:val="16"/>
                <w:szCs w:val="16"/>
                <w:lang w:eastAsia="ja-JP"/>
              </w:rPr>
              <w:t>Value</w:t>
            </w:r>
          </w:p>
        </w:tc>
        <w:tc>
          <w:tcPr>
            <w:tcW w:w="948" w:type="dxa"/>
            <w:tcBorders>
              <w:top w:val="single" w:sz="6" w:space="0" w:color="auto"/>
              <w:bottom w:val="single" w:sz="6" w:space="0" w:color="auto"/>
            </w:tcBorders>
            <w:shd w:val="clear" w:color="auto" w:fill="auto"/>
          </w:tcPr>
          <w:p w:rsidR="00F848F5" w:rsidRPr="00F442B4" w:rsidRDefault="00F848F5" w:rsidP="00FC63DA">
            <w:pPr>
              <w:keepNext/>
              <w:autoSpaceDE w:val="0"/>
              <w:autoSpaceDN w:val="0"/>
              <w:adjustRightInd w:val="0"/>
              <w:jc w:val="center"/>
              <w:rPr>
                <w:rFonts w:ascii="Arial Narrow" w:eastAsia="MS PGothic" w:hAnsi="Arial Narrow"/>
                <w:b/>
                <w:bCs/>
                <w:color w:val="000000"/>
                <w:sz w:val="16"/>
                <w:szCs w:val="16"/>
                <w:lang w:eastAsia="ja-JP"/>
              </w:rPr>
            </w:pPr>
            <w:r w:rsidRPr="00F442B4">
              <w:rPr>
                <w:rFonts w:ascii="Arial Narrow" w:eastAsia="MS PGothic" w:hAnsi="Arial Narrow"/>
                <w:b/>
                <w:bCs/>
                <w:color w:val="000000"/>
                <w:sz w:val="16"/>
                <w:szCs w:val="16"/>
                <w:lang w:eastAsia="ja-JP"/>
              </w:rPr>
              <w:t>% of total</w:t>
            </w:r>
          </w:p>
        </w:tc>
      </w:tr>
      <w:tr w:rsidR="00F848F5" w:rsidRPr="00F442B4" w:rsidTr="00FC63DA">
        <w:tc>
          <w:tcPr>
            <w:tcW w:w="2330" w:type="dxa"/>
            <w:tcBorders>
              <w:top w:val="single" w:sz="6" w:space="0" w:color="auto"/>
            </w:tcBorders>
            <w:shd w:val="clear" w:color="auto" w:fill="auto"/>
            <w:vAlign w:val="bottom"/>
          </w:tcPr>
          <w:p w:rsidR="00F848F5" w:rsidRDefault="00F848F5" w:rsidP="00FC63DA">
            <w:pPr>
              <w:rPr>
                <w:rFonts w:ascii="Arial Narrow" w:hAnsi="Arial Narrow" w:cs="Arial"/>
                <w:sz w:val="16"/>
                <w:szCs w:val="16"/>
              </w:rPr>
            </w:pPr>
            <w:r>
              <w:rPr>
                <w:rFonts w:ascii="Arial Narrow" w:hAnsi="Arial Narrow" w:cs="Arial"/>
                <w:sz w:val="16"/>
                <w:szCs w:val="16"/>
              </w:rPr>
              <w:t>Core Networking</w:t>
            </w:r>
          </w:p>
        </w:tc>
        <w:tc>
          <w:tcPr>
            <w:tcW w:w="994" w:type="dxa"/>
            <w:tcBorders>
              <w:top w:val="single" w:sz="6" w:space="0" w:color="auto"/>
            </w:tcBorders>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7,000.0</w:t>
            </w:r>
          </w:p>
        </w:tc>
        <w:tc>
          <w:tcPr>
            <w:tcW w:w="1130" w:type="dxa"/>
            <w:tcBorders>
              <w:top w:val="single" w:sz="6" w:space="0" w:color="auto"/>
            </w:tcBorders>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12.5%</w:t>
            </w:r>
          </w:p>
        </w:tc>
        <w:tc>
          <w:tcPr>
            <w:tcW w:w="857" w:type="dxa"/>
            <w:tcBorders>
              <w:top w:val="single" w:sz="6" w:space="0" w:color="auto"/>
            </w:tcBorders>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1.25</w:t>
            </w:r>
          </w:p>
        </w:tc>
        <w:tc>
          <w:tcPr>
            <w:tcW w:w="811" w:type="dxa"/>
            <w:tcBorders>
              <w:top w:val="single" w:sz="6" w:space="0" w:color="auto"/>
            </w:tcBorders>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8,750.0</w:t>
            </w:r>
          </w:p>
        </w:tc>
        <w:tc>
          <w:tcPr>
            <w:tcW w:w="948" w:type="dxa"/>
            <w:tcBorders>
              <w:top w:val="single" w:sz="6" w:space="0" w:color="auto"/>
            </w:tcBorders>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95.3%</w:t>
            </w:r>
          </w:p>
        </w:tc>
      </w:tr>
      <w:tr w:rsidR="00F848F5" w:rsidRPr="00F442B4" w:rsidTr="00FC63DA">
        <w:tc>
          <w:tcPr>
            <w:tcW w:w="2330" w:type="dxa"/>
            <w:shd w:val="clear" w:color="auto" w:fill="auto"/>
            <w:vAlign w:val="bottom"/>
          </w:tcPr>
          <w:p w:rsidR="00F848F5" w:rsidRDefault="00F848F5" w:rsidP="00FC63DA">
            <w:pPr>
              <w:rPr>
                <w:rFonts w:ascii="Arial Narrow" w:hAnsi="Arial Narrow" w:cs="Arial"/>
                <w:sz w:val="16"/>
                <w:szCs w:val="16"/>
              </w:rPr>
            </w:pPr>
            <w:r>
              <w:rPr>
                <w:rFonts w:ascii="Arial Narrow" w:hAnsi="Arial Narrow" w:cs="Arial"/>
                <w:sz w:val="16"/>
                <w:szCs w:val="16"/>
              </w:rPr>
              <w:t xml:space="preserve">Licensing </w:t>
            </w:r>
          </w:p>
        </w:tc>
        <w:tc>
          <w:tcPr>
            <w:tcW w:w="994"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150.0</w:t>
            </w:r>
          </w:p>
        </w:tc>
        <w:tc>
          <w:tcPr>
            <w:tcW w:w="1130"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100%</w:t>
            </w:r>
          </w:p>
        </w:tc>
        <w:tc>
          <w:tcPr>
            <w:tcW w:w="857"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10</w:t>
            </w:r>
          </w:p>
        </w:tc>
        <w:tc>
          <w:tcPr>
            <w:tcW w:w="811"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1,500.0</w:t>
            </w:r>
          </w:p>
        </w:tc>
        <w:tc>
          <w:tcPr>
            <w:tcW w:w="948"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16.3%</w:t>
            </w:r>
          </w:p>
        </w:tc>
      </w:tr>
      <w:tr w:rsidR="00F848F5" w:rsidRPr="00F442B4" w:rsidTr="00FC63DA">
        <w:tc>
          <w:tcPr>
            <w:tcW w:w="2330" w:type="dxa"/>
            <w:shd w:val="clear" w:color="auto" w:fill="auto"/>
            <w:vAlign w:val="bottom"/>
          </w:tcPr>
          <w:p w:rsidR="00F848F5" w:rsidRDefault="00F848F5" w:rsidP="00FC63DA">
            <w:pPr>
              <w:rPr>
                <w:rFonts w:ascii="Arial Narrow" w:hAnsi="Arial Narrow" w:cs="Arial"/>
                <w:sz w:val="16"/>
                <w:szCs w:val="16"/>
              </w:rPr>
            </w:pPr>
            <w:r>
              <w:rPr>
                <w:rFonts w:ascii="Arial Narrow" w:hAnsi="Arial Narrow" w:cs="Arial"/>
                <w:sz w:val="16"/>
                <w:szCs w:val="16"/>
              </w:rPr>
              <w:t>Disposals</w:t>
            </w:r>
          </w:p>
        </w:tc>
        <w:tc>
          <w:tcPr>
            <w:tcW w:w="994"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 </w:t>
            </w:r>
          </w:p>
        </w:tc>
        <w:tc>
          <w:tcPr>
            <w:tcW w:w="1130"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 </w:t>
            </w:r>
          </w:p>
        </w:tc>
        <w:tc>
          <w:tcPr>
            <w:tcW w:w="857"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 </w:t>
            </w:r>
          </w:p>
        </w:tc>
        <w:tc>
          <w:tcPr>
            <w:tcW w:w="811"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1,000.0</w:t>
            </w:r>
          </w:p>
        </w:tc>
        <w:tc>
          <w:tcPr>
            <w:tcW w:w="948"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10.9%</w:t>
            </w:r>
          </w:p>
        </w:tc>
      </w:tr>
      <w:tr w:rsidR="00F848F5" w:rsidRPr="00F442B4" w:rsidTr="00FC63DA">
        <w:tc>
          <w:tcPr>
            <w:tcW w:w="2330" w:type="dxa"/>
            <w:shd w:val="clear" w:color="auto" w:fill="auto"/>
            <w:vAlign w:val="bottom"/>
          </w:tcPr>
          <w:p w:rsidR="00F848F5" w:rsidRDefault="00F848F5" w:rsidP="00FC63DA">
            <w:pPr>
              <w:rPr>
                <w:rFonts w:ascii="Arial Narrow" w:hAnsi="Arial Narrow" w:cs="Arial"/>
                <w:sz w:val="16"/>
                <w:szCs w:val="16"/>
              </w:rPr>
            </w:pPr>
            <w:r>
              <w:rPr>
                <w:rFonts w:ascii="Arial Narrow" w:hAnsi="Arial Narrow" w:cs="Arial"/>
                <w:sz w:val="16"/>
                <w:szCs w:val="16"/>
              </w:rPr>
              <w:t>Pending cash restructuring charges (2014-2015)</w:t>
            </w:r>
          </w:p>
        </w:tc>
        <w:tc>
          <w:tcPr>
            <w:tcW w:w="994"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 </w:t>
            </w:r>
          </w:p>
        </w:tc>
        <w:tc>
          <w:tcPr>
            <w:tcW w:w="1130"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 </w:t>
            </w:r>
          </w:p>
        </w:tc>
        <w:tc>
          <w:tcPr>
            <w:tcW w:w="857"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 </w:t>
            </w:r>
          </w:p>
        </w:tc>
        <w:tc>
          <w:tcPr>
            <w:tcW w:w="811"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-1,190.0</w:t>
            </w:r>
          </w:p>
        </w:tc>
        <w:tc>
          <w:tcPr>
            <w:tcW w:w="948"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-13.0%</w:t>
            </w:r>
          </w:p>
        </w:tc>
      </w:tr>
      <w:tr w:rsidR="00F848F5" w:rsidRPr="00F442B4" w:rsidTr="00FC63DA">
        <w:tc>
          <w:tcPr>
            <w:tcW w:w="2330" w:type="dxa"/>
            <w:shd w:val="clear" w:color="auto" w:fill="auto"/>
            <w:vAlign w:val="bottom"/>
          </w:tcPr>
          <w:p w:rsidR="00F848F5" w:rsidRDefault="00F848F5" w:rsidP="00FC63DA">
            <w:pPr>
              <w:rPr>
                <w:rFonts w:ascii="Arial Narrow" w:hAnsi="Arial Narrow" w:cs="Arial"/>
                <w:sz w:val="16"/>
                <w:szCs w:val="16"/>
              </w:rPr>
            </w:pPr>
            <w:r>
              <w:rPr>
                <w:rFonts w:ascii="Arial Narrow" w:hAnsi="Arial Narrow" w:cs="Arial"/>
                <w:sz w:val="16"/>
                <w:szCs w:val="16"/>
              </w:rPr>
              <w:t>Net cash at end 1Q14</w:t>
            </w:r>
          </w:p>
        </w:tc>
        <w:tc>
          <w:tcPr>
            <w:tcW w:w="994"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 </w:t>
            </w:r>
          </w:p>
        </w:tc>
        <w:tc>
          <w:tcPr>
            <w:tcW w:w="1130"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 </w:t>
            </w:r>
          </w:p>
        </w:tc>
        <w:tc>
          <w:tcPr>
            <w:tcW w:w="857"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 </w:t>
            </w:r>
          </w:p>
        </w:tc>
        <w:tc>
          <w:tcPr>
            <w:tcW w:w="811"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-160.0</w:t>
            </w:r>
          </w:p>
        </w:tc>
        <w:tc>
          <w:tcPr>
            <w:tcW w:w="948"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1.7%</w:t>
            </w:r>
          </w:p>
        </w:tc>
      </w:tr>
      <w:tr w:rsidR="00F848F5" w:rsidRPr="00F442B4" w:rsidTr="00FC63DA">
        <w:tc>
          <w:tcPr>
            <w:tcW w:w="2330" w:type="dxa"/>
            <w:shd w:val="clear" w:color="auto" w:fill="auto"/>
            <w:vAlign w:val="bottom"/>
          </w:tcPr>
          <w:p w:rsidR="00F848F5" w:rsidRDefault="00F848F5" w:rsidP="00FC63DA">
            <w:pPr>
              <w:rPr>
                <w:rFonts w:ascii="Arial Narrow" w:hAnsi="Arial Narrow" w:cs="Arial"/>
                <w:sz w:val="16"/>
                <w:szCs w:val="16"/>
              </w:rPr>
            </w:pPr>
            <w:r>
              <w:rPr>
                <w:rFonts w:ascii="Arial Narrow" w:hAnsi="Arial Narrow" w:cs="Arial"/>
                <w:sz w:val="16"/>
                <w:szCs w:val="16"/>
              </w:rPr>
              <w:t>Minority interests</w:t>
            </w:r>
          </w:p>
        </w:tc>
        <w:tc>
          <w:tcPr>
            <w:tcW w:w="994"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 </w:t>
            </w:r>
          </w:p>
        </w:tc>
        <w:tc>
          <w:tcPr>
            <w:tcW w:w="1130"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 </w:t>
            </w:r>
          </w:p>
        </w:tc>
        <w:tc>
          <w:tcPr>
            <w:tcW w:w="857"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 </w:t>
            </w:r>
          </w:p>
        </w:tc>
        <w:tc>
          <w:tcPr>
            <w:tcW w:w="811"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718.0</w:t>
            </w:r>
          </w:p>
        </w:tc>
        <w:tc>
          <w:tcPr>
            <w:tcW w:w="948"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7.8%</w:t>
            </w:r>
          </w:p>
        </w:tc>
      </w:tr>
      <w:tr w:rsidR="00F848F5" w:rsidRPr="00F442B4" w:rsidTr="00FC63DA">
        <w:tc>
          <w:tcPr>
            <w:tcW w:w="2330" w:type="dxa"/>
            <w:shd w:val="clear" w:color="auto" w:fill="auto"/>
            <w:vAlign w:val="bottom"/>
          </w:tcPr>
          <w:p w:rsidR="00F848F5" w:rsidRDefault="00BB5852" w:rsidP="00FC63DA">
            <w:pPr>
              <w:rPr>
                <w:rFonts w:ascii="Arial Narrow" w:hAnsi="Arial Narrow" w:cs="Arial"/>
                <w:sz w:val="16"/>
                <w:szCs w:val="16"/>
              </w:rPr>
            </w:pPr>
            <w:customXml w:uri="Bloomberg.OfficeTools.SmartTag" w:element="Equity">
              <w:customXmlPr>
                <w:attr w:name="Security" w:val="Value of Equity"/>
                <w:attr w:name="MarketSector" w:val="Equity"/>
              </w:customXmlPr>
              <w:r w:rsidR="00F848F5">
                <w:rPr>
                  <w:rFonts w:ascii="Arial Narrow" w:hAnsi="Arial Narrow" w:cs="Arial"/>
                  <w:sz w:val="16"/>
                  <w:szCs w:val="16"/>
                </w:rPr>
                <w:t>Value of Equity</w:t>
              </w:r>
            </w:customXml>
            <w:r w:rsidR="00F848F5">
              <w:rPr>
                <w:rFonts w:ascii="Arial Narrow" w:hAnsi="Arial Narrow" w:cs="Arial"/>
                <w:sz w:val="16"/>
                <w:szCs w:val="16"/>
              </w:rPr>
              <w:t xml:space="preserve"> </w:t>
            </w:r>
          </w:p>
        </w:tc>
        <w:tc>
          <w:tcPr>
            <w:tcW w:w="994"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 </w:t>
            </w:r>
          </w:p>
        </w:tc>
        <w:tc>
          <w:tcPr>
            <w:tcW w:w="1130"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 </w:t>
            </w:r>
          </w:p>
        </w:tc>
        <w:tc>
          <w:tcPr>
            <w:tcW w:w="857"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 </w:t>
            </w:r>
          </w:p>
        </w:tc>
        <w:tc>
          <w:tcPr>
            <w:tcW w:w="811"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9,182.0</w:t>
            </w:r>
          </w:p>
        </w:tc>
        <w:tc>
          <w:tcPr>
            <w:tcW w:w="948" w:type="dxa"/>
            <w:shd w:val="clear" w:color="auto" w:fill="auto"/>
            <w:vAlign w:val="bottom"/>
          </w:tcPr>
          <w:p w:rsidR="00F848F5" w:rsidRDefault="00F848F5" w:rsidP="00FC63DA">
            <w:pPr>
              <w:jc w:val="center"/>
              <w:rPr>
                <w:rFonts w:ascii="Arial Narrow" w:hAnsi="Arial Narrow" w:cs="Arial"/>
                <w:sz w:val="16"/>
                <w:szCs w:val="16"/>
              </w:rPr>
            </w:pPr>
            <w:r>
              <w:rPr>
                <w:rFonts w:ascii="Arial Narrow" w:hAnsi="Arial Narrow" w:cs="Arial"/>
                <w:sz w:val="16"/>
                <w:szCs w:val="16"/>
              </w:rPr>
              <w:t>100.0%</w:t>
            </w:r>
          </w:p>
        </w:tc>
      </w:tr>
      <w:tr w:rsidR="00F848F5" w:rsidRPr="00F442B4" w:rsidTr="00FC63DA">
        <w:tc>
          <w:tcPr>
            <w:tcW w:w="2330" w:type="dxa"/>
            <w:tcBorders>
              <w:bottom w:val="single" w:sz="6" w:space="0" w:color="auto"/>
            </w:tcBorders>
            <w:shd w:val="clear" w:color="auto" w:fill="auto"/>
            <w:vAlign w:val="bottom"/>
          </w:tcPr>
          <w:p w:rsidR="00F848F5" w:rsidRDefault="00F848F5" w:rsidP="00FC63DA">
            <w:pPr>
              <w:rPr>
                <w:rFonts w:ascii="Arial Narrow" w:hAnsi="Arial Narrow" w:cs="Arial"/>
                <w:b/>
                <w:bCs/>
                <w:sz w:val="16"/>
                <w:szCs w:val="16"/>
              </w:rPr>
            </w:pPr>
            <w:r>
              <w:rPr>
                <w:rFonts w:ascii="Arial Narrow" w:hAnsi="Arial Narrow" w:cs="Arial"/>
                <w:b/>
                <w:bCs/>
                <w:sz w:val="16"/>
                <w:szCs w:val="16"/>
              </w:rPr>
              <w:t>Value per share</w:t>
            </w:r>
          </w:p>
        </w:tc>
        <w:tc>
          <w:tcPr>
            <w:tcW w:w="994" w:type="dxa"/>
            <w:tcBorders>
              <w:bottom w:val="single" w:sz="6" w:space="0" w:color="auto"/>
            </w:tcBorders>
            <w:shd w:val="clear" w:color="auto" w:fill="auto"/>
            <w:vAlign w:val="bottom"/>
          </w:tcPr>
          <w:p w:rsidR="00F848F5" w:rsidRDefault="00F848F5" w:rsidP="00FC63DA">
            <w:pPr>
              <w:jc w:val="center"/>
              <w:rPr>
                <w:rFonts w:ascii="Arial Narrow" w:hAnsi="Arial Narrow" w:cs="Arial"/>
                <w:b/>
                <w:bCs/>
                <w:sz w:val="16"/>
                <w:szCs w:val="16"/>
              </w:rPr>
            </w:pPr>
            <w:r>
              <w:rPr>
                <w:rFonts w:ascii="Arial Narrow" w:hAnsi="Arial Narrow" w:cs="Arial"/>
                <w:b/>
                <w:bCs/>
                <w:sz w:val="16"/>
                <w:szCs w:val="16"/>
              </w:rPr>
              <w:t> </w:t>
            </w:r>
          </w:p>
        </w:tc>
        <w:tc>
          <w:tcPr>
            <w:tcW w:w="1130" w:type="dxa"/>
            <w:tcBorders>
              <w:bottom w:val="single" w:sz="6" w:space="0" w:color="auto"/>
            </w:tcBorders>
            <w:shd w:val="clear" w:color="auto" w:fill="auto"/>
            <w:vAlign w:val="bottom"/>
          </w:tcPr>
          <w:p w:rsidR="00F848F5" w:rsidRDefault="00F848F5" w:rsidP="00FC63DA">
            <w:pPr>
              <w:jc w:val="center"/>
              <w:rPr>
                <w:rFonts w:ascii="Arial Narrow" w:hAnsi="Arial Narrow" w:cs="Arial"/>
                <w:b/>
                <w:bCs/>
                <w:sz w:val="16"/>
                <w:szCs w:val="16"/>
              </w:rPr>
            </w:pPr>
            <w:r>
              <w:rPr>
                <w:rFonts w:ascii="Arial Narrow" w:hAnsi="Arial Narrow" w:cs="Arial"/>
                <w:b/>
                <w:bCs/>
                <w:sz w:val="16"/>
                <w:szCs w:val="16"/>
              </w:rPr>
              <w:t> </w:t>
            </w:r>
          </w:p>
        </w:tc>
        <w:tc>
          <w:tcPr>
            <w:tcW w:w="857" w:type="dxa"/>
            <w:tcBorders>
              <w:bottom w:val="single" w:sz="6" w:space="0" w:color="auto"/>
            </w:tcBorders>
            <w:shd w:val="clear" w:color="auto" w:fill="auto"/>
            <w:vAlign w:val="bottom"/>
          </w:tcPr>
          <w:p w:rsidR="00F848F5" w:rsidRDefault="00F848F5" w:rsidP="00FC63DA">
            <w:pPr>
              <w:jc w:val="center"/>
              <w:rPr>
                <w:rFonts w:ascii="Arial Narrow" w:hAnsi="Arial Narrow" w:cs="Arial"/>
                <w:b/>
                <w:bCs/>
                <w:sz w:val="16"/>
                <w:szCs w:val="16"/>
              </w:rPr>
            </w:pPr>
            <w:r>
              <w:rPr>
                <w:rFonts w:ascii="Arial Narrow" w:hAnsi="Arial Narrow" w:cs="Arial"/>
                <w:b/>
                <w:bCs/>
                <w:sz w:val="16"/>
                <w:szCs w:val="16"/>
              </w:rPr>
              <w:t> </w:t>
            </w:r>
          </w:p>
        </w:tc>
        <w:tc>
          <w:tcPr>
            <w:tcW w:w="811" w:type="dxa"/>
            <w:tcBorders>
              <w:bottom w:val="single" w:sz="6" w:space="0" w:color="auto"/>
            </w:tcBorders>
            <w:shd w:val="clear" w:color="auto" w:fill="auto"/>
            <w:vAlign w:val="bottom"/>
          </w:tcPr>
          <w:p w:rsidR="00F848F5" w:rsidRDefault="00F848F5" w:rsidP="00FC63DA">
            <w:pPr>
              <w:jc w:val="center"/>
              <w:rPr>
                <w:rFonts w:ascii="Arial Narrow" w:hAnsi="Arial Narrow" w:cs="Arial"/>
                <w:b/>
                <w:bCs/>
                <w:sz w:val="16"/>
                <w:szCs w:val="16"/>
              </w:rPr>
            </w:pPr>
            <w:r>
              <w:rPr>
                <w:rFonts w:ascii="Arial Narrow" w:hAnsi="Arial Narrow" w:cs="Arial"/>
                <w:b/>
                <w:bCs/>
                <w:sz w:val="16"/>
                <w:szCs w:val="16"/>
              </w:rPr>
              <w:t>3.26</w:t>
            </w:r>
          </w:p>
        </w:tc>
        <w:tc>
          <w:tcPr>
            <w:tcW w:w="948" w:type="dxa"/>
            <w:tcBorders>
              <w:bottom w:val="single" w:sz="6" w:space="0" w:color="auto"/>
            </w:tcBorders>
            <w:shd w:val="clear" w:color="auto" w:fill="auto"/>
            <w:vAlign w:val="bottom"/>
          </w:tcPr>
          <w:p w:rsidR="00F848F5" w:rsidRDefault="00F848F5" w:rsidP="00FC63DA">
            <w:pPr>
              <w:rPr>
                <w:rFonts w:ascii="Arial Narrow" w:hAnsi="Arial Narrow" w:cs="Arial"/>
                <w:b/>
                <w:bCs/>
                <w:sz w:val="16"/>
                <w:szCs w:val="16"/>
              </w:rPr>
            </w:pPr>
            <w:r>
              <w:rPr>
                <w:rFonts w:ascii="Arial Narrow" w:hAnsi="Arial Narrow" w:cs="Arial"/>
                <w:b/>
                <w:bCs/>
                <w:sz w:val="16"/>
                <w:szCs w:val="16"/>
              </w:rPr>
              <w:t> </w:t>
            </w:r>
          </w:p>
        </w:tc>
      </w:tr>
    </w:tbl>
    <w:p w:rsidR="00CF4FFB" w:rsidRDefault="00F848F5" w:rsidP="00F848F5">
      <w:pPr>
        <w:pStyle w:val="Source"/>
      </w:pPr>
      <w:r>
        <w:t>Source: J.P. Morgan estimates, Company data</w:t>
      </w:r>
    </w:p>
    <w:p w:rsidR="00086471" w:rsidRDefault="00086471" w:rsidP="00086471">
      <w:pPr>
        <w:pStyle w:val="Body"/>
      </w:pPr>
      <w:r>
        <w:t>However evidence on margin in routing, growth in routing</w:t>
      </w:r>
      <w:r w:rsidR="009A355E">
        <w:t>,</w:t>
      </w:r>
      <w:r>
        <w:t xml:space="preserve"> and peer multiples in profitable optical businesses show that a simple valuation as above where core </w:t>
      </w:r>
      <w:r w:rsidR="00276B61">
        <w:t>networking</w:t>
      </w:r>
      <w:r>
        <w:t xml:space="preserve"> is valued at 1.25x sales because </w:t>
      </w:r>
      <w:r w:rsidR="009A355E">
        <w:t xml:space="preserve">a </w:t>
      </w:r>
      <w:r>
        <w:t xml:space="preserve">12.5% margin does not value Alcatel-Lucent as peers are valued. </w:t>
      </w:r>
      <w:r w:rsidR="00FC63DA">
        <w:t xml:space="preserve"> Thus we now value the individual businesses within  Core networking separately, using 2.3x sales in routers given its 20%+ margin and higher growth profile, transport at </w:t>
      </w:r>
      <w:r w:rsidR="009A355E">
        <w:t>1x sales at a discount to Ciena’</w:t>
      </w:r>
      <w:r w:rsidR="00FC63DA">
        <w:t xml:space="preserve">s multiple </w:t>
      </w:r>
      <w:r w:rsidR="009A355E">
        <w:t>,</w:t>
      </w:r>
      <w:r w:rsidR="00FC63DA">
        <w:t>and 0.7</w:t>
      </w:r>
      <w:r w:rsidR="009A355E">
        <w:t>x</w:t>
      </w:r>
      <w:r w:rsidR="00FC63DA">
        <w:t xml:space="preserve"> on IP platforms due to the potential margin in that business. We also value wireless as a disposal at €2bn rather than valuing the entire business. Why we value it at €2bn is explained in our section on Access. </w:t>
      </w:r>
      <w:r w:rsidR="00CE0D7E">
        <w:t xml:space="preserve">Upside to the €2bn figure is possible in </w:t>
      </w:r>
      <w:r w:rsidR="009A355E">
        <w:t>a</w:t>
      </w:r>
      <w:r w:rsidR="00CE0D7E">
        <w:t xml:space="preserve"> </w:t>
      </w:r>
      <w:r w:rsidR="009A355E">
        <w:t>bullish</w:t>
      </w:r>
      <w:r w:rsidR="00CE0D7E">
        <w:t xml:space="preserve"> case which </w:t>
      </w:r>
      <w:r w:rsidR="009A355E">
        <w:t>would provide</w:t>
      </w:r>
      <w:r w:rsidR="00CE0D7E">
        <w:t xml:space="preserve"> upside to the new potential value derived below.</w:t>
      </w:r>
    </w:p>
    <w:p w:rsidR="00FC63DA" w:rsidRDefault="00FC63DA" w:rsidP="00086471">
      <w:pPr>
        <w:pStyle w:val="Body"/>
      </w:pPr>
      <w:r>
        <w:t>From the sum of parts</w:t>
      </w:r>
      <w:r w:rsidR="009A355E">
        <w:t xml:space="preserve"> valuation below</w:t>
      </w:r>
      <w:r>
        <w:t xml:space="preserve">, </w:t>
      </w:r>
      <w:r w:rsidR="009A355E">
        <w:t>we see</w:t>
      </w:r>
      <w:r>
        <w:t xml:space="preserve"> that Alcatel could be valued at €4</w:t>
      </w:r>
      <w:r w:rsidR="00CE0D7E">
        <w:t>.4</w:t>
      </w:r>
      <w:r>
        <w:t xml:space="preserve"> if the comp</w:t>
      </w:r>
      <w:r w:rsidR="00CE0D7E">
        <w:t xml:space="preserve">any sold wireless at </w:t>
      </w:r>
      <w:r w:rsidR="009A355E">
        <w:t xml:space="preserve">a </w:t>
      </w:r>
      <w:r w:rsidR="00CE0D7E">
        <w:t xml:space="preserve">fair value and perhaps closer to €5 if a bullish case value were obtained in </w:t>
      </w:r>
      <w:r w:rsidR="009A355E">
        <w:t xml:space="preserve">the </w:t>
      </w:r>
      <w:r w:rsidR="00CE0D7E">
        <w:t>sale of wireless.</w:t>
      </w:r>
    </w:p>
    <w:p w:rsidR="00FC63DA" w:rsidRDefault="00FC63DA" w:rsidP="00FC63DA">
      <w:pPr>
        <w:pStyle w:val="TableTitle"/>
      </w:pPr>
      <w:r>
        <w:t xml:space="preserve">Table </w:t>
      </w:r>
      <w:fldSimple w:instr=" SEQ Table \* ARABIC ">
        <w:r w:rsidR="009A355E">
          <w:rPr>
            <w:noProof/>
          </w:rPr>
          <w:t>2</w:t>
        </w:r>
      </w:fldSimple>
      <w:r>
        <w:t xml:space="preserve">: ALU: SoTP using peers multiples in core networking and valuing </w:t>
      </w:r>
      <w:r w:rsidR="00CE0D7E">
        <w:t>wireless at €2bn disposal value</w:t>
      </w:r>
    </w:p>
    <w:tbl>
      <w:tblPr>
        <w:tblW w:w="0" w:type="auto"/>
        <w:tblBorders>
          <w:top w:val="single" w:sz="6" w:space="0" w:color="auto"/>
          <w:bottom w:val="single" w:sz="6" w:space="0" w:color="auto"/>
        </w:tblBorders>
        <w:tblLook w:val="0000"/>
      </w:tblPr>
      <w:tblGrid>
        <w:gridCol w:w="1897"/>
        <w:gridCol w:w="738"/>
        <w:gridCol w:w="1302"/>
        <w:gridCol w:w="1313"/>
        <w:gridCol w:w="712"/>
        <w:gridCol w:w="1108"/>
      </w:tblGrid>
      <w:tr w:rsidR="00FC63DA" w:rsidRPr="007659FE" w:rsidTr="00FC63DA">
        <w:tc>
          <w:tcPr>
            <w:tcW w:w="0" w:type="auto"/>
            <w:tcBorders>
              <w:top w:val="single" w:sz="6" w:space="0" w:color="auto"/>
              <w:bottom w:val="single" w:sz="4" w:space="0" w:color="auto"/>
            </w:tcBorders>
            <w:shd w:val="clear" w:color="auto" w:fill="auto"/>
          </w:tcPr>
          <w:p w:rsidR="00FC63DA" w:rsidRPr="007659FE" w:rsidRDefault="00FC63DA" w:rsidP="00FC63DA">
            <w:pPr>
              <w:keepNext/>
              <w:autoSpaceDE w:val="0"/>
              <w:autoSpaceDN w:val="0"/>
              <w:adjustRightInd w:val="0"/>
              <w:rPr>
                <w:rFonts w:ascii="Arial Narrow" w:eastAsia="MS PGothic" w:hAnsi="Arial Narrow" w:cs="Arial Narrow"/>
                <w:b/>
                <w:bCs/>
                <w:color w:val="000000"/>
                <w:sz w:val="16"/>
                <w:szCs w:val="16"/>
                <w:lang w:eastAsia="ja-JP"/>
              </w:rPr>
            </w:pPr>
            <w:r>
              <w:rPr>
                <w:rFonts w:ascii="Arial Narrow" w:eastAsia="MS PGothic" w:hAnsi="Arial Narrow" w:cs="Arial Narrow"/>
                <w:b/>
                <w:bCs/>
                <w:color w:val="000000"/>
                <w:sz w:val="16"/>
                <w:szCs w:val="16"/>
                <w:lang w:eastAsia="ja-JP"/>
              </w:rPr>
              <w:t>€m</w:t>
            </w:r>
          </w:p>
        </w:tc>
        <w:tc>
          <w:tcPr>
            <w:tcW w:w="0" w:type="auto"/>
            <w:tcBorders>
              <w:top w:val="single" w:sz="6" w:space="0" w:color="auto"/>
              <w:bottom w:val="single" w:sz="4" w:space="0" w:color="auto"/>
            </w:tcBorders>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7659FE">
              <w:rPr>
                <w:rFonts w:ascii="Arial Narrow" w:eastAsia="MS PGothic" w:hAnsi="Arial Narrow" w:cs="Arial Narrow"/>
                <w:b/>
                <w:bCs/>
                <w:color w:val="000000"/>
                <w:sz w:val="16"/>
                <w:szCs w:val="16"/>
                <w:lang w:eastAsia="ja-JP"/>
              </w:rPr>
              <w:t>2015 sales</w:t>
            </w:r>
          </w:p>
        </w:tc>
        <w:tc>
          <w:tcPr>
            <w:tcW w:w="0" w:type="auto"/>
            <w:tcBorders>
              <w:top w:val="single" w:sz="6" w:space="0" w:color="auto"/>
              <w:bottom w:val="single" w:sz="4" w:space="0" w:color="auto"/>
            </w:tcBorders>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7659FE">
              <w:rPr>
                <w:rFonts w:ascii="Arial Narrow" w:eastAsia="MS PGothic" w:hAnsi="Arial Narrow" w:cs="Arial Narrow"/>
                <w:b/>
                <w:bCs/>
                <w:color w:val="000000"/>
                <w:sz w:val="16"/>
                <w:szCs w:val="16"/>
                <w:lang w:eastAsia="ja-JP"/>
              </w:rPr>
              <w:t>2015 estimated margin</w:t>
            </w:r>
          </w:p>
        </w:tc>
        <w:tc>
          <w:tcPr>
            <w:tcW w:w="0" w:type="auto"/>
            <w:tcBorders>
              <w:top w:val="single" w:sz="6" w:space="0" w:color="auto"/>
              <w:bottom w:val="single" w:sz="4" w:space="0" w:color="auto"/>
            </w:tcBorders>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7659FE">
              <w:rPr>
                <w:rFonts w:ascii="Arial Narrow" w:eastAsia="MS PGothic" w:hAnsi="Arial Narrow" w:cs="Arial Narrow"/>
                <w:b/>
                <w:bCs/>
                <w:color w:val="000000"/>
                <w:sz w:val="16"/>
                <w:szCs w:val="16"/>
                <w:lang w:eastAsia="ja-JP"/>
              </w:rPr>
              <w:t>2015 potential op. profit</w:t>
            </w:r>
          </w:p>
        </w:tc>
        <w:tc>
          <w:tcPr>
            <w:tcW w:w="0" w:type="auto"/>
            <w:tcBorders>
              <w:top w:val="single" w:sz="6" w:space="0" w:color="auto"/>
              <w:bottom w:val="single" w:sz="4" w:space="0" w:color="auto"/>
            </w:tcBorders>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7659FE">
              <w:rPr>
                <w:rFonts w:ascii="Arial Narrow" w:eastAsia="MS PGothic" w:hAnsi="Arial Narrow" w:cs="Arial Narrow"/>
                <w:b/>
                <w:bCs/>
                <w:color w:val="000000"/>
                <w:sz w:val="16"/>
                <w:szCs w:val="16"/>
                <w:lang w:eastAsia="ja-JP"/>
              </w:rPr>
              <w:t>Multiple</w:t>
            </w:r>
          </w:p>
        </w:tc>
        <w:tc>
          <w:tcPr>
            <w:tcW w:w="0" w:type="auto"/>
            <w:tcBorders>
              <w:top w:val="single" w:sz="6" w:space="0" w:color="auto"/>
              <w:bottom w:val="single" w:sz="4" w:space="0" w:color="auto"/>
            </w:tcBorders>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7659FE">
              <w:rPr>
                <w:rFonts w:ascii="Arial Narrow" w:eastAsia="MS PGothic" w:hAnsi="Arial Narrow" w:cs="Arial Narrow"/>
                <w:b/>
                <w:bCs/>
                <w:color w:val="000000"/>
                <w:sz w:val="16"/>
                <w:szCs w:val="16"/>
                <w:lang w:eastAsia="ja-JP"/>
              </w:rPr>
              <w:t>Value of business</w:t>
            </w:r>
          </w:p>
        </w:tc>
      </w:tr>
      <w:tr w:rsidR="00FC63DA" w:rsidRPr="007659FE" w:rsidTr="00FC63DA">
        <w:tc>
          <w:tcPr>
            <w:tcW w:w="0" w:type="auto"/>
            <w:tcBorders>
              <w:top w:val="single" w:sz="4" w:space="0" w:color="auto"/>
            </w:tcBorders>
            <w:shd w:val="clear" w:color="auto" w:fill="auto"/>
          </w:tcPr>
          <w:p w:rsidR="00FC63DA" w:rsidRPr="007659FE" w:rsidRDefault="00FC63DA" w:rsidP="00FC63DA">
            <w:pPr>
              <w:keepNext/>
              <w:autoSpaceDE w:val="0"/>
              <w:autoSpaceDN w:val="0"/>
              <w:adjustRightInd w:val="0"/>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IP Routing</w:t>
            </w:r>
          </w:p>
        </w:tc>
        <w:tc>
          <w:tcPr>
            <w:tcW w:w="0" w:type="auto"/>
            <w:tcBorders>
              <w:top w:val="single" w:sz="4" w:space="0" w:color="auto"/>
            </w:tcBorders>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2,816</w:t>
            </w:r>
          </w:p>
        </w:tc>
        <w:tc>
          <w:tcPr>
            <w:tcW w:w="0" w:type="auto"/>
            <w:tcBorders>
              <w:top w:val="single" w:sz="4" w:space="0" w:color="auto"/>
            </w:tcBorders>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23%</w:t>
            </w:r>
          </w:p>
        </w:tc>
        <w:tc>
          <w:tcPr>
            <w:tcW w:w="0" w:type="auto"/>
            <w:tcBorders>
              <w:top w:val="single" w:sz="4" w:space="0" w:color="auto"/>
            </w:tcBorders>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648</w:t>
            </w:r>
          </w:p>
        </w:tc>
        <w:tc>
          <w:tcPr>
            <w:tcW w:w="0" w:type="auto"/>
            <w:tcBorders>
              <w:top w:val="single" w:sz="4" w:space="0" w:color="auto"/>
            </w:tcBorders>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2.30</w:t>
            </w:r>
          </w:p>
        </w:tc>
        <w:tc>
          <w:tcPr>
            <w:tcW w:w="0" w:type="auto"/>
            <w:tcBorders>
              <w:top w:val="single" w:sz="4" w:space="0" w:color="auto"/>
            </w:tcBorders>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6,476</w:t>
            </w:r>
          </w:p>
        </w:tc>
      </w:tr>
      <w:tr w:rsidR="00FC63DA" w:rsidRPr="007659FE" w:rsidTr="00FC63DA">
        <w:tc>
          <w:tcPr>
            <w:tcW w:w="0" w:type="auto"/>
            <w:shd w:val="clear" w:color="auto" w:fill="auto"/>
          </w:tcPr>
          <w:p w:rsidR="00FC63DA" w:rsidRPr="007659FE" w:rsidRDefault="00FC63DA" w:rsidP="00FC63DA">
            <w:pPr>
              <w:keepNext/>
              <w:autoSpaceDE w:val="0"/>
              <w:autoSpaceDN w:val="0"/>
              <w:adjustRightInd w:val="0"/>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IP Transport</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2,464</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4%</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99</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1.00</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2,464</w:t>
            </w:r>
          </w:p>
        </w:tc>
      </w:tr>
      <w:tr w:rsidR="00FC63DA" w:rsidRPr="007659FE" w:rsidTr="00FC63DA">
        <w:tc>
          <w:tcPr>
            <w:tcW w:w="0" w:type="auto"/>
            <w:shd w:val="clear" w:color="auto" w:fill="auto"/>
          </w:tcPr>
          <w:p w:rsidR="00FC63DA" w:rsidRPr="007659FE" w:rsidRDefault="00FC63DA" w:rsidP="00FC63DA">
            <w:pPr>
              <w:keepNext/>
              <w:autoSpaceDE w:val="0"/>
              <w:autoSpaceDN w:val="0"/>
              <w:adjustRightInd w:val="0"/>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IP platforms</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1,768</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7.5%</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133</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0.70</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1,238</w:t>
            </w:r>
          </w:p>
        </w:tc>
      </w:tr>
      <w:tr w:rsidR="00FC63DA" w:rsidRPr="007659FE" w:rsidTr="00FC63DA">
        <w:tc>
          <w:tcPr>
            <w:tcW w:w="0" w:type="auto"/>
            <w:shd w:val="clear" w:color="auto" w:fill="auto"/>
          </w:tcPr>
          <w:p w:rsidR="00FC63DA" w:rsidRPr="007659FE" w:rsidRDefault="00FC63DA" w:rsidP="00FC63DA">
            <w:pPr>
              <w:keepNext/>
              <w:autoSpaceDE w:val="0"/>
              <w:autoSpaceDN w:val="0"/>
              <w:adjustRightInd w:val="0"/>
              <w:rPr>
                <w:rFonts w:ascii="Arial Narrow" w:eastAsia="MS PGothic" w:hAnsi="Arial Narrow" w:cs="Arial Narrow"/>
                <w:b/>
                <w:bCs/>
                <w:color w:val="000000"/>
                <w:sz w:val="16"/>
                <w:szCs w:val="16"/>
                <w:lang w:eastAsia="ja-JP"/>
              </w:rPr>
            </w:pPr>
            <w:r w:rsidRPr="007659FE">
              <w:rPr>
                <w:rFonts w:ascii="Arial Narrow" w:eastAsia="MS PGothic" w:hAnsi="Arial Narrow" w:cs="Arial Narrow"/>
                <w:b/>
                <w:bCs/>
                <w:color w:val="000000"/>
                <w:sz w:val="16"/>
                <w:szCs w:val="16"/>
                <w:lang w:eastAsia="ja-JP"/>
              </w:rPr>
              <w:t>Core networking</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7659FE">
              <w:rPr>
                <w:rFonts w:ascii="Arial Narrow" w:eastAsia="MS PGothic" w:hAnsi="Arial Narrow" w:cs="Arial Narrow"/>
                <w:b/>
                <w:bCs/>
                <w:color w:val="000000"/>
                <w:sz w:val="16"/>
                <w:szCs w:val="16"/>
                <w:lang w:eastAsia="ja-JP"/>
              </w:rPr>
              <w:t>7,048</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7659FE">
              <w:rPr>
                <w:rFonts w:ascii="Arial Narrow" w:eastAsia="MS PGothic" w:hAnsi="Arial Narrow" w:cs="Arial Narrow"/>
                <w:b/>
                <w:bCs/>
                <w:color w:val="000000"/>
                <w:sz w:val="16"/>
                <w:szCs w:val="16"/>
                <w:lang w:eastAsia="ja-JP"/>
              </w:rPr>
              <w:t>12.5%</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7659FE">
              <w:rPr>
                <w:rFonts w:ascii="Arial Narrow" w:eastAsia="MS PGothic" w:hAnsi="Arial Narrow" w:cs="Arial Narrow"/>
                <w:b/>
                <w:bCs/>
                <w:color w:val="000000"/>
                <w:sz w:val="16"/>
                <w:szCs w:val="16"/>
                <w:lang w:eastAsia="ja-JP"/>
              </w:rPr>
              <w:t>879</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7659FE">
              <w:rPr>
                <w:rFonts w:ascii="Arial Narrow" w:eastAsia="MS PGothic" w:hAnsi="Arial Narrow" w:cs="Arial Narrow"/>
                <w:b/>
                <w:bCs/>
                <w:color w:val="000000"/>
                <w:sz w:val="16"/>
                <w:szCs w:val="16"/>
                <w:lang w:eastAsia="ja-JP"/>
              </w:rPr>
              <w:t>1.44</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7659FE">
              <w:rPr>
                <w:rFonts w:ascii="Arial Narrow" w:eastAsia="MS PGothic" w:hAnsi="Arial Narrow" w:cs="Arial Narrow"/>
                <w:b/>
                <w:bCs/>
                <w:color w:val="000000"/>
                <w:sz w:val="16"/>
                <w:szCs w:val="16"/>
                <w:lang w:eastAsia="ja-JP"/>
              </w:rPr>
              <w:t>10,178</w:t>
            </w:r>
          </w:p>
        </w:tc>
      </w:tr>
      <w:tr w:rsidR="00FC63DA" w:rsidRPr="007659FE" w:rsidTr="00FC63DA">
        <w:tc>
          <w:tcPr>
            <w:tcW w:w="0" w:type="auto"/>
            <w:shd w:val="clear" w:color="auto" w:fill="auto"/>
          </w:tcPr>
          <w:p w:rsidR="00FC63DA" w:rsidRPr="007659FE" w:rsidRDefault="00FC63DA" w:rsidP="00FC63DA">
            <w:pPr>
              <w:keepNext/>
              <w:autoSpaceDE w:val="0"/>
              <w:autoSpaceDN w:val="0"/>
              <w:adjustRightInd w:val="0"/>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Fixed access</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2,047</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2.50%</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51</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0.25</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512</w:t>
            </w:r>
          </w:p>
        </w:tc>
      </w:tr>
      <w:tr w:rsidR="00FC63DA" w:rsidRPr="007659FE" w:rsidTr="00FC63DA">
        <w:tc>
          <w:tcPr>
            <w:tcW w:w="0" w:type="auto"/>
            <w:shd w:val="clear" w:color="auto" w:fill="auto"/>
          </w:tcPr>
          <w:p w:rsidR="00FC63DA" w:rsidRPr="007659FE" w:rsidRDefault="00FC63DA" w:rsidP="00FC63DA">
            <w:pPr>
              <w:keepNext/>
              <w:autoSpaceDE w:val="0"/>
              <w:autoSpaceDN w:val="0"/>
              <w:adjustRightInd w:val="0"/>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Wireless assuming max. sale value</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4,463</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2,000</w:t>
            </w:r>
          </w:p>
        </w:tc>
      </w:tr>
      <w:tr w:rsidR="00FC63DA" w:rsidRPr="007659FE" w:rsidTr="00FC63DA">
        <w:tc>
          <w:tcPr>
            <w:tcW w:w="0" w:type="auto"/>
            <w:shd w:val="clear" w:color="auto" w:fill="auto"/>
          </w:tcPr>
          <w:p w:rsidR="00FC63DA" w:rsidRPr="007659FE" w:rsidRDefault="00FC63DA" w:rsidP="00FC63DA">
            <w:pPr>
              <w:keepNext/>
              <w:autoSpaceDE w:val="0"/>
              <w:autoSpaceDN w:val="0"/>
              <w:adjustRightInd w:val="0"/>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Managed services</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422</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0.5</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211</w:t>
            </w:r>
          </w:p>
        </w:tc>
      </w:tr>
      <w:tr w:rsidR="00FC63DA" w:rsidRPr="007659FE" w:rsidTr="00FC63DA">
        <w:tc>
          <w:tcPr>
            <w:tcW w:w="0" w:type="auto"/>
            <w:shd w:val="clear" w:color="auto" w:fill="auto"/>
          </w:tcPr>
          <w:p w:rsidR="00FC63DA" w:rsidRPr="007659FE" w:rsidRDefault="00FC63DA" w:rsidP="00FC63DA">
            <w:pPr>
              <w:keepNext/>
              <w:autoSpaceDE w:val="0"/>
              <w:autoSpaceDN w:val="0"/>
              <w:adjustRightInd w:val="0"/>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Licensing</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150</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70%</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105</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7</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735</w:t>
            </w:r>
          </w:p>
        </w:tc>
      </w:tr>
      <w:tr w:rsidR="00FC63DA" w:rsidRPr="007659FE" w:rsidTr="00FC63DA">
        <w:tc>
          <w:tcPr>
            <w:tcW w:w="0" w:type="auto"/>
            <w:shd w:val="clear" w:color="auto" w:fill="auto"/>
          </w:tcPr>
          <w:p w:rsidR="00FC63DA" w:rsidRPr="007659FE" w:rsidRDefault="00FC63DA" w:rsidP="00FC63DA">
            <w:pPr>
              <w:keepNext/>
              <w:autoSpaceDE w:val="0"/>
              <w:autoSpaceDN w:val="0"/>
              <w:adjustRightInd w:val="0"/>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Pending asset disposals</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vAlign w:val="bottom"/>
          </w:tcPr>
          <w:p w:rsidR="00FC63DA" w:rsidRDefault="00FC63DA" w:rsidP="00FC63DA">
            <w:pPr>
              <w:jc w:val="center"/>
              <w:rPr>
                <w:rFonts w:ascii="Arial Narrow" w:hAnsi="Arial Narrow" w:cs="Arial"/>
                <w:sz w:val="16"/>
                <w:szCs w:val="16"/>
              </w:rPr>
            </w:pPr>
            <w:r>
              <w:rPr>
                <w:rFonts w:ascii="Arial Narrow" w:hAnsi="Arial Narrow" w:cs="Arial"/>
                <w:sz w:val="16"/>
                <w:szCs w:val="16"/>
              </w:rPr>
              <w:t>953</w:t>
            </w:r>
          </w:p>
        </w:tc>
      </w:tr>
      <w:tr w:rsidR="00FC63DA" w:rsidRPr="007659FE" w:rsidTr="00FC63DA">
        <w:tc>
          <w:tcPr>
            <w:tcW w:w="0" w:type="auto"/>
            <w:shd w:val="clear" w:color="auto" w:fill="auto"/>
          </w:tcPr>
          <w:p w:rsidR="00FC63DA" w:rsidRPr="007659FE" w:rsidRDefault="00FC63DA" w:rsidP="00FC63DA">
            <w:pPr>
              <w:keepNext/>
              <w:autoSpaceDE w:val="0"/>
              <w:autoSpaceDN w:val="0"/>
              <w:adjustRightInd w:val="0"/>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Pending restructuring costs (2014-2015)</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vAlign w:val="bottom"/>
          </w:tcPr>
          <w:p w:rsidR="00FC63DA" w:rsidRDefault="00FC63DA" w:rsidP="00FC63DA">
            <w:pPr>
              <w:jc w:val="center"/>
              <w:rPr>
                <w:rFonts w:ascii="Arial Narrow" w:hAnsi="Arial Narrow" w:cs="Arial"/>
                <w:sz w:val="16"/>
                <w:szCs w:val="16"/>
              </w:rPr>
            </w:pPr>
            <w:r>
              <w:rPr>
                <w:rFonts w:ascii="Arial Narrow" w:hAnsi="Arial Narrow" w:cs="Arial"/>
                <w:sz w:val="16"/>
                <w:szCs w:val="16"/>
              </w:rPr>
              <w:t>(1,190)</w:t>
            </w:r>
          </w:p>
        </w:tc>
      </w:tr>
      <w:tr w:rsidR="00FC63DA" w:rsidRPr="007659FE" w:rsidTr="00FC63DA">
        <w:tc>
          <w:tcPr>
            <w:tcW w:w="0" w:type="auto"/>
            <w:shd w:val="clear" w:color="auto" w:fill="auto"/>
          </w:tcPr>
          <w:p w:rsidR="00FC63DA" w:rsidRPr="007659FE" w:rsidRDefault="00FC63DA" w:rsidP="00FC63DA">
            <w:pPr>
              <w:keepNext/>
              <w:autoSpaceDE w:val="0"/>
              <w:autoSpaceDN w:val="0"/>
              <w:adjustRightInd w:val="0"/>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Net cash at end 1Q14</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vAlign w:val="bottom"/>
          </w:tcPr>
          <w:p w:rsidR="00FC63DA" w:rsidRDefault="00FC63DA" w:rsidP="00FC63DA">
            <w:pPr>
              <w:jc w:val="center"/>
              <w:rPr>
                <w:rFonts w:ascii="Arial Narrow" w:hAnsi="Arial Narrow" w:cs="Arial"/>
                <w:sz w:val="16"/>
                <w:szCs w:val="16"/>
              </w:rPr>
            </w:pPr>
            <w:r>
              <w:rPr>
                <w:rFonts w:ascii="Arial Narrow" w:hAnsi="Arial Narrow" w:cs="Arial"/>
                <w:sz w:val="16"/>
                <w:szCs w:val="16"/>
              </w:rPr>
              <w:t>(160)</w:t>
            </w:r>
          </w:p>
        </w:tc>
      </w:tr>
      <w:tr w:rsidR="00FC63DA" w:rsidRPr="007659FE" w:rsidTr="00FC63DA">
        <w:tc>
          <w:tcPr>
            <w:tcW w:w="0" w:type="auto"/>
            <w:shd w:val="clear" w:color="auto" w:fill="auto"/>
          </w:tcPr>
          <w:p w:rsidR="00FC63DA" w:rsidRPr="007659FE" w:rsidRDefault="00FC63DA" w:rsidP="00FC63DA">
            <w:pPr>
              <w:keepNext/>
              <w:autoSpaceDE w:val="0"/>
              <w:autoSpaceDN w:val="0"/>
              <w:adjustRightInd w:val="0"/>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Minority interests</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vAlign w:val="bottom"/>
          </w:tcPr>
          <w:p w:rsidR="00FC63DA" w:rsidRDefault="00FC63DA" w:rsidP="00FC63DA">
            <w:pPr>
              <w:jc w:val="center"/>
              <w:rPr>
                <w:rFonts w:ascii="Arial Narrow" w:hAnsi="Arial Narrow" w:cs="Arial"/>
                <w:sz w:val="16"/>
                <w:szCs w:val="16"/>
              </w:rPr>
            </w:pPr>
            <w:r>
              <w:rPr>
                <w:rFonts w:ascii="Arial Narrow" w:hAnsi="Arial Narrow" w:cs="Arial"/>
                <w:sz w:val="16"/>
                <w:szCs w:val="16"/>
              </w:rPr>
              <w:t>718</w:t>
            </w:r>
          </w:p>
        </w:tc>
      </w:tr>
      <w:tr w:rsidR="00FC63DA" w:rsidRPr="007659FE" w:rsidTr="00FC63DA">
        <w:tc>
          <w:tcPr>
            <w:tcW w:w="0" w:type="auto"/>
            <w:shd w:val="clear" w:color="auto" w:fill="auto"/>
          </w:tcPr>
          <w:p w:rsidR="00FC63DA" w:rsidRPr="007659FE" w:rsidRDefault="00FC63DA" w:rsidP="00FC63DA">
            <w:pPr>
              <w:keepNext/>
              <w:autoSpaceDE w:val="0"/>
              <w:autoSpaceDN w:val="0"/>
              <w:adjustRightInd w:val="0"/>
              <w:rPr>
                <w:rFonts w:ascii="Arial Narrow" w:eastAsia="MS PGothic" w:hAnsi="Arial Narrow" w:cs="Arial Narrow"/>
                <w:color w:val="000000"/>
                <w:sz w:val="16"/>
                <w:szCs w:val="16"/>
                <w:lang w:eastAsia="ja-JP"/>
              </w:rPr>
            </w:pPr>
            <w:r w:rsidRPr="007659FE">
              <w:rPr>
                <w:rFonts w:ascii="Arial Narrow" w:eastAsia="MS PGothic" w:hAnsi="Arial Narrow" w:cs="Arial Narrow"/>
                <w:color w:val="000000"/>
                <w:sz w:val="16"/>
                <w:szCs w:val="16"/>
                <w:lang w:eastAsia="ja-JP"/>
              </w:rPr>
              <w:t>Value of Equity</w:t>
            </w: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tcPr>
          <w:p w:rsidR="00FC63DA" w:rsidRPr="007659FE"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p>
        </w:tc>
        <w:tc>
          <w:tcPr>
            <w:tcW w:w="0" w:type="auto"/>
            <w:shd w:val="clear" w:color="auto" w:fill="auto"/>
            <w:vAlign w:val="bottom"/>
          </w:tcPr>
          <w:p w:rsidR="00FC63DA" w:rsidRDefault="00FC63DA" w:rsidP="00FC63DA">
            <w:pPr>
              <w:jc w:val="center"/>
              <w:rPr>
                <w:rFonts w:ascii="Arial Narrow" w:hAnsi="Arial Narrow" w:cs="Arial"/>
                <w:sz w:val="16"/>
                <w:szCs w:val="16"/>
              </w:rPr>
            </w:pPr>
            <w:r>
              <w:rPr>
                <w:rFonts w:ascii="Arial Narrow" w:hAnsi="Arial Narrow" w:cs="Arial"/>
                <w:sz w:val="16"/>
                <w:szCs w:val="16"/>
              </w:rPr>
              <w:t>12,521</w:t>
            </w:r>
          </w:p>
        </w:tc>
      </w:tr>
      <w:tr w:rsidR="00FC63DA" w:rsidRPr="007659FE" w:rsidTr="00FC63DA">
        <w:tc>
          <w:tcPr>
            <w:tcW w:w="0" w:type="auto"/>
            <w:shd w:val="clear" w:color="auto" w:fill="auto"/>
          </w:tcPr>
          <w:p w:rsidR="00FC63DA" w:rsidRPr="00276B61" w:rsidRDefault="00FC63DA" w:rsidP="00FC63DA">
            <w:pPr>
              <w:keepNext/>
              <w:autoSpaceDE w:val="0"/>
              <w:autoSpaceDN w:val="0"/>
              <w:adjustRightInd w:val="0"/>
              <w:rPr>
                <w:rFonts w:ascii="Arial Narrow" w:eastAsia="MS PGothic" w:hAnsi="Arial Narrow" w:cs="Arial Narrow"/>
                <w:b/>
                <w:bCs/>
                <w:color w:val="000000"/>
                <w:sz w:val="16"/>
                <w:szCs w:val="16"/>
                <w:lang w:eastAsia="ja-JP"/>
              </w:rPr>
            </w:pPr>
            <w:r w:rsidRPr="00276B61">
              <w:rPr>
                <w:rFonts w:ascii="Arial Narrow" w:eastAsia="MS PGothic" w:hAnsi="Arial Narrow" w:cs="Arial Narrow"/>
                <w:b/>
                <w:bCs/>
                <w:color w:val="000000"/>
                <w:sz w:val="16"/>
                <w:szCs w:val="16"/>
                <w:lang w:eastAsia="ja-JP"/>
              </w:rPr>
              <w:t>Value per share (€)</w:t>
            </w:r>
          </w:p>
        </w:tc>
        <w:tc>
          <w:tcPr>
            <w:tcW w:w="0" w:type="auto"/>
            <w:shd w:val="clear" w:color="auto" w:fill="auto"/>
          </w:tcPr>
          <w:p w:rsidR="00FC63DA" w:rsidRPr="00276B61"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p>
        </w:tc>
        <w:tc>
          <w:tcPr>
            <w:tcW w:w="0" w:type="auto"/>
            <w:shd w:val="clear" w:color="auto" w:fill="auto"/>
          </w:tcPr>
          <w:p w:rsidR="00FC63DA" w:rsidRPr="00276B61"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p>
        </w:tc>
        <w:tc>
          <w:tcPr>
            <w:tcW w:w="0" w:type="auto"/>
            <w:shd w:val="clear" w:color="auto" w:fill="auto"/>
          </w:tcPr>
          <w:p w:rsidR="00FC63DA" w:rsidRPr="00276B61"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p>
        </w:tc>
        <w:tc>
          <w:tcPr>
            <w:tcW w:w="0" w:type="auto"/>
            <w:shd w:val="clear" w:color="auto" w:fill="auto"/>
          </w:tcPr>
          <w:p w:rsidR="00FC63DA" w:rsidRPr="00276B61"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p>
        </w:tc>
        <w:tc>
          <w:tcPr>
            <w:tcW w:w="0" w:type="auto"/>
            <w:shd w:val="clear" w:color="auto" w:fill="auto"/>
            <w:vAlign w:val="bottom"/>
          </w:tcPr>
          <w:p w:rsidR="00FC63DA" w:rsidRPr="00276B61" w:rsidRDefault="00FC63DA" w:rsidP="00FC63DA">
            <w:pPr>
              <w:jc w:val="center"/>
              <w:rPr>
                <w:rFonts w:ascii="Arial Narrow" w:hAnsi="Arial Narrow" w:cs="Arial"/>
                <w:b/>
                <w:bCs/>
                <w:sz w:val="16"/>
                <w:szCs w:val="16"/>
              </w:rPr>
            </w:pPr>
            <w:r w:rsidRPr="00276B61">
              <w:rPr>
                <w:rFonts w:ascii="Arial Narrow" w:hAnsi="Arial Narrow" w:cs="Arial"/>
                <w:b/>
                <w:bCs/>
                <w:sz w:val="16"/>
                <w:szCs w:val="16"/>
              </w:rPr>
              <w:t>4.4</w:t>
            </w:r>
          </w:p>
        </w:tc>
      </w:tr>
    </w:tbl>
    <w:p w:rsidR="00FC63DA" w:rsidRDefault="00FC63DA" w:rsidP="00FC63DA">
      <w:pPr>
        <w:pStyle w:val="Source"/>
      </w:pPr>
      <w:r>
        <w:t>Source: J.P. Morgan estimates, Company data.</w:t>
      </w:r>
    </w:p>
    <w:p w:rsidR="00FC63DA" w:rsidRDefault="00FC63DA" w:rsidP="00FC63DA">
      <w:pPr>
        <w:pStyle w:val="Heading2"/>
      </w:pPr>
      <w:r>
        <w:lastRenderedPageBreak/>
        <w:t>Peer valuation</w:t>
      </w:r>
    </w:p>
    <w:p w:rsidR="00FC63DA" w:rsidRDefault="00FC63DA" w:rsidP="00FC63DA">
      <w:pPr>
        <w:pStyle w:val="Body"/>
      </w:pPr>
      <w:r>
        <w:t xml:space="preserve">The table below shows the peer valuation for Alcatel Lucent using routing and optical equipment peers. We do not include wireless access equipment peers in the table below as Alcatel Lucent is running </w:t>
      </w:r>
      <w:r w:rsidR="009A355E">
        <w:t xml:space="preserve">the </w:t>
      </w:r>
      <w:r>
        <w:t xml:space="preserve">wireless access business for cash and thus this business is not </w:t>
      </w:r>
      <w:r w:rsidR="009A355E">
        <w:t>a</w:t>
      </w:r>
      <w:r>
        <w:t xml:space="preserve"> core business for the company</w:t>
      </w:r>
      <w:r w:rsidR="009A355E">
        <w:t>,</w:t>
      </w:r>
      <w:r>
        <w:t xml:space="preserve"> in our opinion.</w:t>
      </w:r>
    </w:p>
    <w:p w:rsidR="00FC63DA" w:rsidRDefault="00FC63DA" w:rsidP="00FC63DA">
      <w:pPr>
        <w:pStyle w:val="Body"/>
      </w:pPr>
      <w:r>
        <w:t xml:space="preserve">As seen in the table, ALU is trading on a significant discount to peers on </w:t>
      </w:r>
      <w:r w:rsidR="009A355E">
        <w:t xml:space="preserve">an </w:t>
      </w:r>
      <w:r>
        <w:t xml:space="preserve">EV/Sales and EV/EBITDA basis. This likely reflects the lower margin of ALU compared to most peers, in our view.  However, the company has announced </w:t>
      </w:r>
      <w:r w:rsidR="009A355E">
        <w:t xml:space="preserve">a </w:t>
      </w:r>
      <w:r>
        <w:t xml:space="preserve">target to raise core networking (IP routing and optical equipment and IP platforms) sales to &gt;€7bn in 2015 with </w:t>
      </w:r>
      <w:r w:rsidR="009A355E">
        <w:t xml:space="preserve">a </w:t>
      </w:r>
      <w:r>
        <w:t>2013-2015 CAGR of &gt;7% and EBIT margin to &gt;12.5% in 2015 from 7.7% in 2013. If the company continues to show progress towards these targets, as has been seen in recent quarters, ALU multiples should re-rate close to peer multiples. Specifically, we believe that ALU</w:t>
      </w:r>
      <w:r w:rsidR="009A355E">
        <w:t>’s</w:t>
      </w:r>
      <w:r>
        <w:t xml:space="preserve"> businesses could re-rate towards </w:t>
      </w:r>
      <w:r w:rsidR="009A355E">
        <w:t xml:space="preserve">the </w:t>
      </w:r>
      <w:r>
        <w:t>multiples of peer businesses</w:t>
      </w:r>
      <w:r w:rsidR="009A355E">
        <w:t>,</w:t>
      </w:r>
      <w:r>
        <w:t xml:space="preserve"> hence our use of peer multiples in valuing the different segments of Alcatel-Lucent’s business. </w:t>
      </w:r>
    </w:p>
    <w:p w:rsidR="00FC63DA" w:rsidRDefault="00FC63DA" w:rsidP="00FC63DA">
      <w:pPr>
        <w:pStyle w:val="TableTitle"/>
      </w:pPr>
      <w:r>
        <w:t xml:space="preserve">Table </w:t>
      </w:r>
      <w:fldSimple w:instr=" SEQ Table \* ARABIC ">
        <w:r w:rsidR="009A355E">
          <w:rPr>
            <w:noProof/>
          </w:rPr>
          <w:t>3</w:t>
        </w:r>
      </w:fldSimple>
      <w:r>
        <w:t>: Alcatel-Lucent: Peer valuation</w:t>
      </w:r>
    </w:p>
    <w:tbl>
      <w:tblPr>
        <w:tblW w:w="0" w:type="auto"/>
        <w:tblBorders>
          <w:top w:val="single" w:sz="6" w:space="0" w:color="auto"/>
          <w:bottom w:val="single" w:sz="6" w:space="0" w:color="auto"/>
        </w:tblBorders>
        <w:tblLook w:val="0000"/>
      </w:tblPr>
      <w:tblGrid>
        <w:gridCol w:w="1508"/>
        <w:gridCol w:w="1260"/>
        <w:gridCol w:w="810"/>
        <w:gridCol w:w="720"/>
        <w:gridCol w:w="810"/>
        <w:gridCol w:w="802"/>
        <w:gridCol w:w="580"/>
        <w:gridCol w:w="580"/>
      </w:tblGrid>
      <w:tr w:rsidR="00FC63DA" w:rsidRPr="00544789" w:rsidTr="00FC63DA">
        <w:tc>
          <w:tcPr>
            <w:tcW w:w="1508" w:type="dxa"/>
            <w:tcBorders>
              <w:top w:val="single" w:sz="6" w:space="0" w:color="auto"/>
              <w:bottom w:val="single" w:sz="4" w:space="0" w:color="auto"/>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b/>
                <w:color w:val="000000"/>
                <w:sz w:val="16"/>
                <w:szCs w:val="16"/>
                <w:lang w:eastAsia="ja-JP"/>
              </w:rPr>
            </w:pPr>
          </w:p>
        </w:tc>
        <w:tc>
          <w:tcPr>
            <w:tcW w:w="1260" w:type="dxa"/>
            <w:tcBorders>
              <w:top w:val="single" w:sz="6" w:space="0" w:color="auto"/>
              <w:bottom w:val="single" w:sz="4" w:space="0" w:color="auto"/>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544789">
              <w:rPr>
                <w:rFonts w:ascii="Arial Narrow" w:eastAsia="MS PGothic" w:hAnsi="Arial Narrow" w:cs="Arial Narrow"/>
                <w:b/>
                <w:bCs/>
                <w:color w:val="000000"/>
                <w:sz w:val="16"/>
                <w:szCs w:val="16"/>
                <w:lang w:eastAsia="ja-JP"/>
              </w:rPr>
              <w:t>TTM Non GAAP EBIT margin</w:t>
            </w:r>
          </w:p>
        </w:tc>
        <w:tc>
          <w:tcPr>
            <w:tcW w:w="810" w:type="dxa"/>
            <w:tcBorders>
              <w:top w:val="single" w:sz="6" w:space="0" w:color="auto"/>
              <w:bottom w:val="single" w:sz="4" w:space="0" w:color="auto"/>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544789">
              <w:rPr>
                <w:rFonts w:ascii="Arial Narrow" w:eastAsia="MS PGothic" w:hAnsi="Arial Narrow" w:cs="Arial Narrow"/>
                <w:b/>
                <w:bCs/>
                <w:color w:val="000000"/>
                <w:sz w:val="16"/>
                <w:szCs w:val="16"/>
                <w:lang w:eastAsia="ja-JP"/>
              </w:rPr>
              <w:t>EV/'14E sales</w:t>
            </w:r>
          </w:p>
        </w:tc>
        <w:tc>
          <w:tcPr>
            <w:tcW w:w="720" w:type="dxa"/>
            <w:tcBorders>
              <w:top w:val="single" w:sz="6" w:space="0" w:color="auto"/>
              <w:bottom w:val="single" w:sz="4" w:space="0" w:color="auto"/>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544789">
              <w:rPr>
                <w:rFonts w:ascii="Arial Narrow" w:eastAsia="MS PGothic" w:hAnsi="Arial Narrow" w:cs="Arial Narrow"/>
                <w:b/>
                <w:bCs/>
                <w:color w:val="000000"/>
                <w:sz w:val="16"/>
                <w:szCs w:val="16"/>
                <w:lang w:eastAsia="ja-JP"/>
              </w:rPr>
              <w:t>EV/'15E sales</w:t>
            </w:r>
          </w:p>
        </w:tc>
        <w:tc>
          <w:tcPr>
            <w:tcW w:w="810" w:type="dxa"/>
            <w:tcBorders>
              <w:top w:val="single" w:sz="6" w:space="0" w:color="auto"/>
              <w:bottom w:val="single" w:sz="4" w:space="0" w:color="auto"/>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544789">
              <w:rPr>
                <w:rFonts w:ascii="Arial Narrow" w:eastAsia="MS PGothic" w:hAnsi="Arial Narrow" w:cs="Arial Narrow"/>
                <w:b/>
                <w:bCs/>
                <w:color w:val="000000"/>
                <w:sz w:val="16"/>
                <w:szCs w:val="16"/>
                <w:lang w:eastAsia="ja-JP"/>
              </w:rPr>
              <w:t>EV/'14E EBITDA</w:t>
            </w:r>
          </w:p>
        </w:tc>
        <w:tc>
          <w:tcPr>
            <w:tcW w:w="802" w:type="dxa"/>
            <w:tcBorders>
              <w:top w:val="single" w:sz="6" w:space="0" w:color="auto"/>
              <w:bottom w:val="single" w:sz="4" w:space="0" w:color="auto"/>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544789">
              <w:rPr>
                <w:rFonts w:ascii="Arial Narrow" w:eastAsia="MS PGothic" w:hAnsi="Arial Narrow" w:cs="Arial Narrow"/>
                <w:b/>
                <w:bCs/>
                <w:color w:val="000000"/>
                <w:sz w:val="16"/>
                <w:szCs w:val="16"/>
                <w:lang w:eastAsia="ja-JP"/>
              </w:rPr>
              <w:t>EV/'15E EBITDA</w:t>
            </w:r>
          </w:p>
        </w:tc>
        <w:tc>
          <w:tcPr>
            <w:tcW w:w="0" w:type="auto"/>
            <w:tcBorders>
              <w:top w:val="single" w:sz="6" w:space="0" w:color="auto"/>
              <w:bottom w:val="single" w:sz="4" w:space="0" w:color="auto"/>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544789">
              <w:rPr>
                <w:rFonts w:ascii="Arial Narrow" w:eastAsia="MS PGothic" w:hAnsi="Arial Narrow" w:cs="Arial Narrow"/>
                <w:b/>
                <w:bCs/>
                <w:color w:val="000000"/>
                <w:sz w:val="16"/>
                <w:szCs w:val="16"/>
                <w:lang w:eastAsia="ja-JP"/>
              </w:rPr>
              <w:t>14E P/E</w:t>
            </w:r>
          </w:p>
        </w:tc>
        <w:tc>
          <w:tcPr>
            <w:tcW w:w="0" w:type="auto"/>
            <w:tcBorders>
              <w:top w:val="single" w:sz="6" w:space="0" w:color="auto"/>
              <w:bottom w:val="single" w:sz="4" w:space="0" w:color="auto"/>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544789">
              <w:rPr>
                <w:rFonts w:ascii="Arial Narrow" w:eastAsia="MS PGothic" w:hAnsi="Arial Narrow" w:cs="Arial Narrow"/>
                <w:b/>
                <w:bCs/>
                <w:color w:val="000000"/>
                <w:sz w:val="16"/>
                <w:szCs w:val="16"/>
                <w:lang w:eastAsia="ja-JP"/>
              </w:rPr>
              <w:t>15E P/E</w:t>
            </w:r>
          </w:p>
        </w:tc>
      </w:tr>
      <w:tr w:rsidR="00FC63DA" w:rsidRPr="00544789" w:rsidTr="00FC63DA">
        <w:tc>
          <w:tcPr>
            <w:tcW w:w="1508" w:type="dxa"/>
            <w:tcBorders>
              <w:top w:val="single" w:sz="4" w:space="0" w:color="auto"/>
            </w:tcBorders>
            <w:shd w:val="clear" w:color="auto" w:fill="auto"/>
          </w:tcPr>
          <w:p w:rsidR="00FC63DA" w:rsidRPr="00544789" w:rsidRDefault="00FC63DA" w:rsidP="00FC63DA">
            <w:pPr>
              <w:keepNext/>
              <w:autoSpaceDE w:val="0"/>
              <w:autoSpaceDN w:val="0"/>
              <w:adjustRightInd w:val="0"/>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Juniper</w:t>
            </w:r>
          </w:p>
        </w:tc>
        <w:tc>
          <w:tcPr>
            <w:tcW w:w="1260" w:type="dxa"/>
            <w:tcBorders>
              <w:top w:val="single" w:sz="4" w:space="0" w:color="auto"/>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19.5%</w:t>
            </w:r>
          </w:p>
        </w:tc>
        <w:tc>
          <w:tcPr>
            <w:tcW w:w="810" w:type="dxa"/>
            <w:tcBorders>
              <w:top w:val="single" w:sz="4" w:space="0" w:color="auto"/>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2.0</w:t>
            </w:r>
          </w:p>
        </w:tc>
        <w:tc>
          <w:tcPr>
            <w:tcW w:w="720" w:type="dxa"/>
            <w:tcBorders>
              <w:top w:val="single" w:sz="4" w:space="0" w:color="auto"/>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1.9</w:t>
            </w:r>
          </w:p>
        </w:tc>
        <w:tc>
          <w:tcPr>
            <w:tcW w:w="810" w:type="dxa"/>
            <w:tcBorders>
              <w:top w:val="single" w:sz="4" w:space="0" w:color="auto"/>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7.9</w:t>
            </w:r>
          </w:p>
        </w:tc>
        <w:tc>
          <w:tcPr>
            <w:tcW w:w="802" w:type="dxa"/>
            <w:tcBorders>
              <w:top w:val="single" w:sz="4" w:space="0" w:color="auto"/>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6.8</w:t>
            </w:r>
          </w:p>
        </w:tc>
        <w:tc>
          <w:tcPr>
            <w:tcW w:w="0" w:type="auto"/>
            <w:tcBorders>
              <w:top w:val="single" w:sz="4" w:space="0" w:color="auto"/>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15.2</w:t>
            </w:r>
          </w:p>
        </w:tc>
        <w:tc>
          <w:tcPr>
            <w:tcW w:w="0" w:type="auto"/>
            <w:tcBorders>
              <w:top w:val="single" w:sz="4" w:space="0" w:color="auto"/>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12.4</w:t>
            </w:r>
          </w:p>
        </w:tc>
      </w:tr>
      <w:tr w:rsidR="00FC63DA" w:rsidRPr="00544789" w:rsidTr="00FC63DA">
        <w:tc>
          <w:tcPr>
            <w:tcW w:w="1508" w:type="dxa"/>
            <w:shd w:val="clear" w:color="auto" w:fill="auto"/>
          </w:tcPr>
          <w:p w:rsidR="00FC63DA" w:rsidRPr="00544789" w:rsidRDefault="00FC63DA" w:rsidP="00FC63DA">
            <w:pPr>
              <w:keepNext/>
              <w:autoSpaceDE w:val="0"/>
              <w:autoSpaceDN w:val="0"/>
              <w:adjustRightInd w:val="0"/>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Cisco *</w:t>
            </w:r>
          </w:p>
        </w:tc>
        <w:tc>
          <w:tcPr>
            <w:tcW w:w="1260" w:type="dxa"/>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28.4%</w:t>
            </w:r>
          </w:p>
        </w:tc>
        <w:tc>
          <w:tcPr>
            <w:tcW w:w="810" w:type="dxa"/>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2.1</w:t>
            </w:r>
          </w:p>
        </w:tc>
        <w:tc>
          <w:tcPr>
            <w:tcW w:w="720" w:type="dxa"/>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2.0</w:t>
            </w:r>
          </w:p>
        </w:tc>
        <w:tc>
          <w:tcPr>
            <w:tcW w:w="810" w:type="dxa"/>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6.3</w:t>
            </w:r>
          </w:p>
        </w:tc>
        <w:tc>
          <w:tcPr>
            <w:tcW w:w="802" w:type="dxa"/>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6.1</w:t>
            </w:r>
          </w:p>
        </w:tc>
        <w:tc>
          <w:tcPr>
            <w:tcW w:w="0" w:type="auto"/>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12.2</w:t>
            </w:r>
          </w:p>
        </w:tc>
        <w:tc>
          <w:tcPr>
            <w:tcW w:w="0" w:type="auto"/>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11.5</w:t>
            </w:r>
          </w:p>
        </w:tc>
      </w:tr>
      <w:tr w:rsidR="00FC63DA" w:rsidRPr="00544789" w:rsidTr="00FC63DA">
        <w:tc>
          <w:tcPr>
            <w:tcW w:w="1508" w:type="dxa"/>
            <w:shd w:val="clear" w:color="auto" w:fill="auto"/>
          </w:tcPr>
          <w:p w:rsidR="00FC63DA" w:rsidRPr="00544789" w:rsidRDefault="00FC63DA" w:rsidP="00FC63DA">
            <w:pPr>
              <w:keepNext/>
              <w:autoSpaceDE w:val="0"/>
              <w:autoSpaceDN w:val="0"/>
              <w:adjustRightInd w:val="0"/>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Ciena *</w:t>
            </w:r>
          </w:p>
        </w:tc>
        <w:tc>
          <w:tcPr>
            <w:tcW w:w="1260" w:type="dxa"/>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6.2%</w:t>
            </w:r>
          </w:p>
        </w:tc>
        <w:tc>
          <w:tcPr>
            <w:tcW w:w="810" w:type="dxa"/>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1.3</w:t>
            </w:r>
          </w:p>
        </w:tc>
        <w:tc>
          <w:tcPr>
            <w:tcW w:w="720" w:type="dxa"/>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1.2</w:t>
            </w:r>
          </w:p>
        </w:tc>
        <w:tc>
          <w:tcPr>
            <w:tcW w:w="810" w:type="dxa"/>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12.8</w:t>
            </w:r>
          </w:p>
        </w:tc>
        <w:tc>
          <w:tcPr>
            <w:tcW w:w="802" w:type="dxa"/>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9.9</w:t>
            </w:r>
          </w:p>
        </w:tc>
        <w:tc>
          <w:tcPr>
            <w:tcW w:w="0" w:type="auto"/>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22.6</w:t>
            </w:r>
          </w:p>
        </w:tc>
        <w:tc>
          <w:tcPr>
            <w:tcW w:w="0" w:type="auto"/>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15.4</w:t>
            </w:r>
          </w:p>
        </w:tc>
      </w:tr>
      <w:tr w:rsidR="00FC63DA" w:rsidRPr="00544789" w:rsidTr="00FC63DA">
        <w:tc>
          <w:tcPr>
            <w:tcW w:w="1508" w:type="dxa"/>
            <w:shd w:val="clear" w:color="auto" w:fill="auto"/>
          </w:tcPr>
          <w:p w:rsidR="00FC63DA" w:rsidRPr="00544789" w:rsidRDefault="00FC63DA" w:rsidP="00FC63DA">
            <w:pPr>
              <w:keepNext/>
              <w:autoSpaceDE w:val="0"/>
              <w:autoSpaceDN w:val="0"/>
              <w:adjustRightInd w:val="0"/>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Infinera</w:t>
            </w:r>
          </w:p>
        </w:tc>
        <w:tc>
          <w:tcPr>
            <w:tcW w:w="1260" w:type="dxa"/>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3.6%</w:t>
            </w:r>
          </w:p>
        </w:tc>
        <w:tc>
          <w:tcPr>
            <w:tcW w:w="810" w:type="dxa"/>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1.5</w:t>
            </w:r>
          </w:p>
        </w:tc>
        <w:tc>
          <w:tcPr>
            <w:tcW w:w="720" w:type="dxa"/>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1.3</w:t>
            </w:r>
          </w:p>
        </w:tc>
        <w:tc>
          <w:tcPr>
            <w:tcW w:w="810" w:type="dxa"/>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17.1</w:t>
            </w:r>
          </w:p>
        </w:tc>
        <w:tc>
          <w:tcPr>
            <w:tcW w:w="802" w:type="dxa"/>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12.5</w:t>
            </w:r>
          </w:p>
        </w:tc>
        <w:tc>
          <w:tcPr>
            <w:tcW w:w="0" w:type="auto"/>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53.2</w:t>
            </w:r>
          </w:p>
        </w:tc>
        <w:tc>
          <w:tcPr>
            <w:tcW w:w="0" w:type="auto"/>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28.0</w:t>
            </w:r>
          </w:p>
        </w:tc>
      </w:tr>
      <w:tr w:rsidR="00FC63DA" w:rsidRPr="00544789" w:rsidTr="00FC63DA">
        <w:tc>
          <w:tcPr>
            <w:tcW w:w="1508" w:type="dxa"/>
            <w:tcBorders>
              <w:bottom w:val="single" w:sz="4" w:space="0" w:color="auto"/>
            </w:tcBorders>
            <w:shd w:val="clear" w:color="auto" w:fill="auto"/>
          </w:tcPr>
          <w:p w:rsidR="00FC63DA" w:rsidRPr="00544789" w:rsidRDefault="00FC63DA" w:rsidP="00FC63DA">
            <w:pPr>
              <w:keepNext/>
              <w:autoSpaceDE w:val="0"/>
              <w:autoSpaceDN w:val="0"/>
              <w:adjustRightInd w:val="0"/>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Alcatel Lucent</w:t>
            </w:r>
          </w:p>
        </w:tc>
        <w:tc>
          <w:tcPr>
            <w:tcW w:w="1260" w:type="dxa"/>
            <w:tcBorders>
              <w:bottom w:val="single" w:sz="4" w:space="0" w:color="auto"/>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3.5%</w:t>
            </w:r>
          </w:p>
        </w:tc>
        <w:tc>
          <w:tcPr>
            <w:tcW w:w="810" w:type="dxa"/>
            <w:tcBorders>
              <w:bottom w:val="single" w:sz="4" w:space="0" w:color="auto"/>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0.6</w:t>
            </w:r>
          </w:p>
        </w:tc>
        <w:tc>
          <w:tcPr>
            <w:tcW w:w="720" w:type="dxa"/>
            <w:tcBorders>
              <w:bottom w:val="single" w:sz="4" w:space="0" w:color="auto"/>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0.6</w:t>
            </w:r>
          </w:p>
        </w:tc>
        <w:tc>
          <w:tcPr>
            <w:tcW w:w="810" w:type="dxa"/>
            <w:tcBorders>
              <w:bottom w:val="single" w:sz="4" w:space="0" w:color="auto"/>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7.0</w:t>
            </w:r>
          </w:p>
        </w:tc>
        <w:tc>
          <w:tcPr>
            <w:tcW w:w="802" w:type="dxa"/>
            <w:tcBorders>
              <w:bottom w:val="single" w:sz="4" w:space="0" w:color="auto"/>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5.5</w:t>
            </w:r>
          </w:p>
        </w:tc>
        <w:tc>
          <w:tcPr>
            <w:tcW w:w="0" w:type="auto"/>
            <w:tcBorders>
              <w:bottom w:val="single" w:sz="4" w:space="0" w:color="auto"/>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77.2</w:t>
            </w:r>
          </w:p>
        </w:tc>
        <w:tc>
          <w:tcPr>
            <w:tcW w:w="0" w:type="auto"/>
            <w:tcBorders>
              <w:bottom w:val="single" w:sz="4" w:space="0" w:color="auto"/>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color w:val="000000"/>
                <w:sz w:val="16"/>
                <w:szCs w:val="16"/>
                <w:lang w:eastAsia="ja-JP"/>
              </w:rPr>
            </w:pPr>
            <w:r w:rsidRPr="00544789">
              <w:rPr>
                <w:rFonts w:ascii="Arial Narrow" w:eastAsia="MS PGothic" w:hAnsi="Arial Narrow" w:cs="Arial Narrow"/>
                <w:color w:val="000000"/>
                <w:sz w:val="16"/>
                <w:szCs w:val="16"/>
                <w:lang w:eastAsia="ja-JP"/>
              </w:rPr>
              <w:t>18.2</w:t>
            </w:r>
          </w:p>
        </w:tc>
      </w:tr>
      <w:tr w:rsidR="00FC63DA" w:rsidRPr="00544789" w:rsidTr="00FC63DA">
        <w:tc>
          <w:tcPr>
            <w:tcW w:w="1508" w:type="dxa"/>
            <w:tcBorders>
              <w:top w:val="single" w:sz="4" w:space="0" w:color="auto"/>
              <w:bottom w:val="nil"/>
            </w:tcBorders>
            <w:shd w:val="clear" w:color="auto" w:fill="auto"/>
          </w:tcPr>
          <w:p w:rsidR="00FC63DA" w:rsidRPr="00544789" w:rsidRDefault="00FC63DA" w:rsidP="00FC63DA">
            <w:pPr>
              <w:keepNext/>
              <w:autoSpaceDE w:val="0"/>
              <w:autoSpaceDN w:val="0"/>
              <w:adjustRightInd w:val="0"/>
              <w:rPr>
                <w:rFonts w:ascii="Arial Narrow" w:eastAsia="MS PGothic" w:hAnsi="Arial Narrow" w:cs="Arial Narrow"/>
                <w:b/>
                <w:bCs/>
                <w:color w:val="000000"/>
                <w:sz w:val="16"/>
                <w:szCs w:val="16"/>
                <w:lang w:eastAsia="ja-JP"/>
              </w:rPr>
            </w:pPr>
            <w:r w:rsidRPr="00544789">
              <w:rPr>
                <w:rFonts w:ascii="Arial Narrow" w:eastAsia="MS PGothic" w:hAnsi="Arial Narrow" w:cs="Arial Narrow"/>
                <w:b/>
                <w:bCs/>
                <w:color w:val="000000"/>
                <w:sz w:val="16"/>
                <w:szCs w:val="16"/>
                <w:lang w:eastAsia="ja-JP"/>
              </w:rPr>
              <w:t>Median ex. ALU</w:t>
            </w:r>
          </w:p>
        </w:tc>
        <w:tc>
          <w:tcPr>
            <w:tcW w:w="1260" w:type="dxa"/>
            <w:tcBorders>
              <w:top w:val="single" w:sz="4" w:space="0" w:color="auto"/>
              <w:bottom w:val="nil"/>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p>
        </w:tc>
        <w:tc>
          <w:tcPr>
            <w:tcW w:w="810" w:type="dxa"/>
            <w:tcBorders>
              <w:top w:val="single" w:sz="4" w:space="0" w:color="auto"/>
              <w:bottom w:val="nil"/>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544789">
              <w:rPr>
                <w:rFonts w:ascii="Arial Narrow" w:eastAsia="MS PGothic" w:hAnsi="Arial Narrow" w:cs="Arial Narrow"/>
                <w:b/>
                <w:bCs/>
                <w:color w:val="000000"/>
                <w:sz w:val="16"/>
                <w:szCs w:val="16"/>
                <w:lang w:eastAsia="ja-JP"/>
              </w:rPr>
              <w:t>1.7</w:t>
            </w:r>
          </w:p>
        </w:tc>
        <w:tc>
          <w:tcPr>
            <w:tcW w:w="720" w:type="dxa"/>
            <w:tcBorders>
              <w:top w:val="single" w:sz="4" w:space="0" w:color="auto"/>
              <w:bottom w:val="nil"/>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544789">
              <w:rPr>
                <w:rFonts w:ascii="Arial Narrow" w:eastAsia="MS PGothic" w:hAnsi="Arial Narrow" w:cs="Arial Narrow"/>
                <w:b/>
                <w:bCs/>
                <w:color w:val="000000"/>
                <w:sz w:val="16"/>
                <w:szCs w:val="16"/>
                <w:lang w:eastAsia="ja-JP"/>
              </w:rPr>
              <w:t>1.6</w:t>
            </w:r>
          </w:p>
        </w:tc>
        <w:tc>
          <w:tcPr>
            <w:tcW w:w="810" w:type="dxa"/>
            <w:tcBorders>
              <w:top w:val="single" w:sz="4" w:space="0" w:color="auto"/>
              <w:bottom w:val="nil"/>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544789">
              <w:rPr>
                <w:rFonts w:ascii="Arial Narrow" w:eastAsia="MS PGothic" w:hAnsi="Arial Narrow" w:cs="Arial Narrow"/>
                <w:b/>
                <w:bCs/>
                <w:color w:val="000000"/>
                <w:sz w:val="16"/>
                <w:szCs w:val="16"/>
                <w:lang w:eastAsia="ja-JP"/>
              </w:rPr>
              <w:t>10.4</w:t>
            </w:r>
          </w:p>
        </w:tc>
        <w:tc>
          <w:tcPr>
            <w:tcW w:w="802" w:type="dxa"/>
            <w:tcBorders>
              <w:top w:val="single" w:sz="4" w:space="0" w:color="auto"/>
              <w:bottom w:val="nil"/>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544789">
              <w:rPr>
                <w:rFonts w:ascii="Arial Narrow" w:eastAsia="MS PGothic" w:hAnsi="Arial Narrow" w:cs="Arial Narrow"/>
                <w:b/>
                <w:bCs/>
                <w:color w:val="000000"/>
                <w:sz w:val="16"/>
                <w:szCs w:val="16"/>
                <w:lang w:eastAsia="ja-JP"/>
              </w:rPr>
              <w:t>8.4</w:t>
            </w:r>
          </w:p>
        </w:tc>
        <w:tc>
          <w:tcPr>
            <w:tcW w:w="0" w:type="auto"/>
            <w:tcBorders>
              <w:top w:val="single" w:sz="4" w:space="0" w:color="auto"/>
              <w:bottom w:val="nil"/>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544789">
              <w:rPr>
                <w:rFonts w:ascii="Arial Narrow" w:eastAsia="MS PGothic" w:hAnsi="Arial Narrow" w:cs="Arial Narrow"/>
                <w:b/>
                <w:bCs/>
                <w:color w:val="000000"/>
                <w:sz w:val="16"/>
                <w:szCs w:val="16"/>
                <w:lang w:eastAsia="ja-JP"/>
              </w:rPr>
              <w:t>18.9</w:t>
            </w:r>
          </w:p>
        </w:tc>
        <w:tc>
          <w:tcPr>
            <w:tcW w:w="0" w:type="auto"/>
            <w:tcBorders>
              <w:top w:val="single" w:sz="4" w:space="0" w:color="auto"/>
              <w:bottom w:val="nil"/>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544789">
              <w:rPr>
                <w:rFonts w:ascii="Arial Narrow" w:eastAsia="MS PGothic" w:hAnsi="Arial Narrow" w:cs="Arial Narrow"/>
                <w:b/>
                <w:bCs/>
                <w:color w:val="000000"/>
                <w:sz w:val="16"/>
                <w:szCs w:val="16"/>
                <w:lang w:eastAsia="ja-JP"/>
              </w:rPr>
              <w:t>13.9</w:t>
            </w:r>
          </w:p>
        </w:tc>
      </w:tr>
      <w:tr w:rsidR="00FC63DA" w:rsidRPr="00544789" w:rsidTr="00FC63DA">
        <w:tc>
          <w:tcPr>
            <w:tcW w:w="1508" w:type="dxa"/>
            <w:tcBorders>
              <w:top w:val="nil"/>
            </w:tcBorders>
            <w:shd w:val="clear" w:color="auto" w:fill="auto"/>
          </w:tcPr>
          <w:p w:rsidR="00FC63DA" w:rsidRPr="00544789" w:rsidRDefault="00FC63DA" w:rsidP="00FC63DA">
            <w:pPr>
              <w:keepNext/>
              <w:autoSpaceDE w:val="0"/>
              <w:autoSpaceDN w:val="0"/>
              <w:adjustRightInd w:val="0"/>
              <w:rPr>
                <w:rFonts w:ascii="Arial Narrow" w:eastAsia="MS PGothic" w:hAnsi="Arial Narrow" w:cs="Arial Narrow"/>
                <w:b/>
                <w:bCs/>
                <w:color w:val="000000"/>
                <w:sz w:val="16"/>
                <w:szCs w:val="16"/>
                <w:lang w:eastAsia="ja-JP"/>
              </w:rPr>
            </w:pPr>
            <w:r w:rsidRPr="00544789">
              <w:rPr>
                <w:rFonts w:ascii="Arial Narrow" w:eastAsia="MS PGothic" w:hAnsi="Arial Narrow" w:cs="Arial Narrow"/>
                <w:b/>
                <w:bCs/>
                <w:color w:val="000000"/>
                <w:sz w:val="16"/>
                <w:szCs w:val="16"/>
                <w:lang w:eastAsia="ja-JP"/>
              </w:rPr>
              <w:t>Average ex. ALU</w:t>
            </w:r>
          </w:p>
        </w:tc>
        <w:tc>
          <w:tcPr>
            <w:tcW w:w="1260" w:type="dxa"/>
            <w:tcBorders>
              <w:top w:val="nil"/>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p>
        </w:tc>
        <w:tc>
          <w:tcPr>
            <w:tcW w:w="810" w:type="dxa"/>
            <w:tcBorders>
              <w:top w:val="nil"/>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544789">
              <w:rPr>
                <w:rFonts w:ascii="Arial Narrow" w:eastAsia="MS PGothic" w:hAnsi="Arial Narrow" w:cs="Arial Narrow"/>
                <w:b/>
                <w:bCs/>
                <w:color w:val="000000"/>
                <w:sz w:val="16"/>
                <w:szCs w:val="16"/>
                <w:lang w:eastAsia="ja-JP"/>
              </w:rPr>
              <w:t>1.7</w:t>
            </w:r>
          </w:p>
        </w:tc>
        <w:tc>
          <w:tcPr>
            <w:tcW w:w="720" w:type="dxa"/>
            <w:tcBorders>
              <w:top w:val="nil"/>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544789">
              <w:rPr>
                <w:rFonts w:ascii="Arial Narrow" w:eastAsia="MS PGothic" w:hAnsi="Arial Narrow" w:cs="Arial Narrow"/>
                <w:b/>
                <w:bCs/>
                <w:color w:val="000000"/>
                <w:sz w:val="16"/>
                <w:szCs w:val="16"/>
                <w:lang w:eastAsia="ja-JP"/>
              </w:rPr>
              <w:t>1.6</w:t>
            </w:r>
          </w:p>
        </w:tc>
        <w:tc>
          <w:tcPr>
            <w:tcW w:w="810" w:type="dxa"/>
            <w:tcBorders>
              <w:top w:val="nil"/>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544789">
              <w:rPr>
                <w:rFonts w:ascii="Arial Narrow" w:eastAsia="MS PGothic" w:hAnsi="Arial Narrow" w:cs="Arial Narrow"/>
                <w:b/>
                <w:bCs/>
                <w:color w:val="000000"/>
                <w:sz w:val="16"/>
                <w:szCs w:val="16"/>
                <w:lang w:eastAsia="ja-JP"/>
              </w:rPr>
              <w:t>11.1</w:t>
            </w:r>
          </w:p>
        </w:tc>
        <w:tc>
          <w:tcPr>
            <w:tcW w:w="802" w:type="dxa"/>
            <w:tcBorders>
              <w:top w:val="nil"/>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544789">
              <w:rPr>
                <w:rFonts w:ascii="Arial Narrow" w:eastAsia="MS PGothic" w:hAnsi="Arial Narrow" w:cs="Arial Narrow"/>
                <w:b/>
                <w:bCs/>
                <w:color w:val="000000"/>
                <w:sz w:val="16"/>
                <w:szCs w:val="16"/>
                <w:lang w:eastAsia="ja-JP"/>
              </w:rPr>
              <w:t>8.8</w:t>
            </w:r>
          </w:p>
        </w:tc>
        <w:tc>
          <w:tcPr>
            <w:tcW w:w="0" w:type="auto"/>
            <w:tcBorders>
              <w:top w:val="nil"/>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544789">
              <w:rPr>
                <w:rFonts w:ascii="Arial Narrow" w:eastAsia="MS PGothic" w:hAnsi="Arial Narrow" w:cs="Arial Narrow"/>
                <w:b/>
                <w:bCs/>
                <w:color w:val="000000"/>
                <w:sz w:val="16"/>
                <w:szCs w:val="16"/>
                <w:lang w:eastAsia="ja-JP"/>
              </w:rPr>
              <w:t>25.8</w:t>
            </w:r>
          </w:p>
        </w:tc>
        <w:tc>
          <w:tcPr>
            <w:tcW w:w="0" w:type="auto"/>
            <w:tcBorders>
              <w:top w:val="nil"/>
            </w:tcBorders>
            <w:shd w:val="clear" w:color="auto" w:fill="auto"/>
          </w:tcPr>
          <w:p w:rsidR="00FC63DA" w:rsidRPr="00544789" w:rsidRDefault="00FC63DA" w:rsidP="00FC63DA">
            <w:pPr>
              <w:keepNext/>
              <w:autoSpaceDE w:val="0"/>
              <w:autoSpaceDN w:val="0"/>
              <w:adjustRightInd w:val="0"/>
              <w:jc w:val="center"/>
              <w:rPr>
                <w:rFonts w:ascii="Arial Narrow" w:eastAsia="MS PGothic" w:hAnsi="Arial Narrow" w:cs="Arial Narrow"/>
                <w:b/>
                <w:bCs/>
                <w:color w:val="000000"/>
                <w:sz w:val="16"/>
                <w:szCs w:val="16"/>
                <w:lang w:eastAsia="ja-JP"/>
              </w:rPr>
            </w:pPr>
            <w:r w:rsidRPr="00544789">
              <w:rPr>
                <w:rFonts w:ascii="Arial Narrow" w:eastAsia="MS PGothic" w:hAnsi="Arial Narrow" w:cs="Arial Narrow"/>
                <w:b/>
                <w:bCs/>
                <w:color w:val="000000"/>
                <w:sz w:val="16"/>
                <w:szCs w:val="16"/>
                <w:lang w:eastAsia="ja-JP"/>
              </w:rPr>
              <w:t>16.8</w:t>
            </w:r>
          </w:p>
        </w:tc>
      </w:tr>
    </w:tbl>
    <w:p w:rsidR="00FC63DA" w:rsidRDefault="00FC63DA" w:rsidP="00F848F5">
      <w:pPr>
        <w:pStyle w:val="Source"/>
      </w:pPr>
      <w:r>
        <w:t>Source: Bloomberg estimates. Company data</w:t>
      </w:r>
    </w:p>
    <w:p w:rsidR="00FC63DA" w:rsidRDefault="00FC63DA" w:rsidP="00FC63DA">
      <w:pPr>
        <w:pStyle w:val="Body"/>
        <w:rPr>
          <w:rFonts w:ascii="Arial Narrow" w:hAnsi="Arial Narrow"/>
          <w:sz w:val="14"/>
        </w:rPr>
      </w:pPr>
      <w:r>
        <w:br w:type="page"/>
      </w:r>
    </w:p>
    <w:p w:rsidR="00EB55E9" w:rsidRPr="00C817C5" w:rsidRDefault="00EB55E9" w:rsidP="00EB55E9">
      <w:pPr>
        <w:pStyle w:val="Heading1"/>
      </w:pPr>
      <w:r w:rsidRPr="00C817C5">
        <w:lastRenderedPageBreak/>
        <w:t>Financials</w:t>
      </w:r>
    </w:p>
    <w:p w:rsidR="00EB55E9" w:rsidRPr="00C817C5" w:rsidRDefault="00EB55E9" w:rsidP="009A355E">
      <w:pPr>
        <w:pStyle w:val="TableTitle"/>
        <w:ind w:left="-3125"/>
      </w:pPr>
      <w:r w:rsidRPr="00C817C5">
        <w:t xml:space="preserve">Table </w:t>
      </w:r>
      <w:fldSimple w:instr=" SEQ Table \* ARABIC ">
        <w:r w:rsidR="009A355E">
          <w:rPr>
            <w:noProof/>
          </w:rPr>
          <w:t>4</w:t>
        </w:r>
      </w:fldSimple>
      <w:r w:rsidRPr="00C817C5">
        <w:t>: Alcatel-Lucent: Quarterly P&amp;L</w:t>
      </w:r>
    </w:p>
    <w:tbl>
      <w:tblPr>
        <w:tblW w:w="10179" w:type="dxa"/>
        <w:tblInd w:w="-3110" w:type="dxa"/>
        <w:tblLayout w:type="fixed"/>
        <w:tblLook w:val="0000"/>
      </w:tblPr>
      <w:tblGrid>
        <w:gridCol w:w="1337"/>
        <w:gridCol w:w="736"/>
        <w:gridCol w:w="736"/>
        <w:gridCol w:w="737"/>
        <w:gridCol w:w="737"/>
        <w:gridCol w:w="737"/>
        <w:gridCol w:w="737"/>
        <w:gridCol w:w="737"/>
        <w:gridCol w:w="737"/>
        <w:gridCol w:w="737"/>
        <w:gridCol w:w="737"/>
        <w:gridCol w:w="737"/>
        <w:gridCol w:w="737"/>
      </w:tblGrid>
      <w:tr w:rsidR="00EB55E9" w:rsidRPr="00C817C5" w:rsidTr="00660C2F">
        <w:tc>
          <w:tcPr>
            <w:tcW w:w="1337"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rPr>
                <w:rFonts w:ascii="Arial Narrow" w:eastAsia="MS PGothic" w:hAnsi="Arial Narrow" w:cs="Arial Narrow"/>
                <w:b/>
                <w:color w:val="000000"/>
                <w:sz w:val="16"/>
                <w:szCs w:val="16"/>
                <w:lang w:eastAsia="ja-JP"/>
              </w:rPr>
            </w:pPr>
            <w:r w:rsidRPr="00C817C5">
              <w:rPr>
                <w:rFonts w:ascii="Arial Narrow" w:eastAsia="MS PGothic" w:hAnsi="Arial Narrow" w:cs="Arial"/>
                <w:b/>
                <w:color w:val="000000"/>
                <w:sz w:val="16"/>
                <w:szCs w:val="16"/>
                <w:lang w:eastAsia="ja-JP"/>
              </w:rPr>
              <w:t>€</w:t>
            </w:r>
            <w:r w:rsidRPr="00C817C5">
              <w:rPr>
                <w:rFonts w:ascii="Arial Narrow" w:eastAsia="MS PGothic" w:hAnsi="Arial Narrow" w:cs="Arial Narrow"/>
                <w:b/>
                <w:color w:val="000000"/>
                <w:sz w:val="16"/>
                <w:szCs w:val="16"/>
                <w:lang w:eastAsia="ja-JP"/>
              </w:rPr>
              <w:t>m</w:t>
            </w:r>
          </w:p>
        </w:tc>
        <w:tc>
          <w:tcPr>
            <w:tcW w:w="736"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1Q12</w:t>
            </w:r>
          </w:p>
        </w:tc>
        <w:tc>
          <w:tcPr>
            <w:tcW w:w="736"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2Q12</w:t>
            </w:r>
          </w:p>
        </w:tc>
        <w:tc>
          <w:tcPr>
            <w:tcW w:w="737"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3Q12</w:t>
            </w:r>
          </w:p>
        </w:tc>
        <w:tc>
          <w:tcPr>
            <w:tcW w:w="737"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4Q12</w:t>
            </w:r>
          </w:p>
        </w:tc>
        <w:tc>
          <w:tcPr>
            <w:tcW w:w="737"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1Q13</w:t>
            </w:r>
          </w:p>
        </w:tc>
        <w:tc>
          <w:tcPr>
            <w:tcW w:w="737"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2Q13</w:t>
            </w:r>
          </w:p>
        </w:tc>
        <w:tc>
          <w:tcPr>
            <w:tcW w:w="737"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3Q13</w:t>
            </w:r>
          </w:p>
        </w:tc>
        <w:tc>
          <w:tcPr>
            <w:tcW w:w="737"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4Q13</w:t>
            </w:r>
          </w:p>
        </w:tc>
        <w:tc>
          <w:tcPr>
            <w:tcW w:w="737"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1Q14</w:t>
            </w:r>
          </w:p>
        </w:tc>
        <w:tc>
          <w:tcPr>
            <w:tcW w:w="737"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2Q14E</w:t>
            </w:r>
          </w:p>
        </w:tc>
        <w:tc>
          <w:tcPr>
            <w:tcW w:w="737"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3Q14E</w:t>
            </w:r>
          </w:p>
        </w:tc>
        <w:tc>
          <w:tcPr>
            <w:tcW w:w="737"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4Q14E</w:t>
            </w:r>
          </w:p>
        </w:tc>
      </w:tr>
      <w:tr w:rsidR="00EB55E9" w:rsidRPr="00C817C5" w:rsidTr="00660C2F">
        <w:tc>
          <w:tcPr>
            <w:tcW w:w="1337" w:type="dxa"/>
            <w:tcBorders>
              <w:top w:val="single" w:sz="6" w:space="0" w:color="auto"/>
            </w:tcBorders>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Revenue</w:t>
            </w:r>
          </w:p>
        </w:tc>
        <w:tc>
          <w:tcPr>
            <w:tcW w:w="736" w:type="dxa"/>
            <w:tcBorders>
              <w:top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3,206 </w:t>
            </w:r>
          </w:p>
        </w:tc>
        <w:tc>
          <w:tcPr>
            <w:tcW w:w="736" w:type="dxa"/>
            <w:tcBorders>
              <w:top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3,545 </w:t>
            </w:r>
          </w:p>
        </w:tc>
        <w:tc>
          <w:tcPr>
            <w:tcW w:w="737" w:type="dxa"/>
            <w:tcBorders>
              <w:top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3,599 </w:t>
            </w:r>
          </w:p>
        </w:tc>
        <w:tc>
          <w:tcPr>
            <w:tcW w:w="737" w:type="dxa"/>
            <w:tcBorders>
              <w:top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4,096 </w:t>
            </w:r>
          </w:p>
        </w:tc>
        <w:tc>
          <w:tcPr>
            <w:tcW w:w="737" w:type="dxa"/>
            <w:tcBorders>
              <w:top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3,226 </w:t>
            </w:r>
          </w:p>
        </w:tc>
        <w:tc>
          <w:tcPr>
            <w:tcW w:w="737" w:type="dxa"/>
            <w:tcBorders>
              <w:top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3,612 </w:t>
            </w:r>
          </w:p>
        </w:tc>
        <w:tc>
          <w:tcPr>
            <w:tcW w:w="737" w:type="dxa"/>
            <w:tcBorders>
              <w:top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3,668 </w:t>
            </w:r>
          </w:p>
        </w:tc>
        <w:tc>
          <w:tcPr>
            <w:tcW w:w="737" w:type="dxa"/>
            <w:tcBorders>
              <w:top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3,930 </w:t>
            </w:r>
          </w:p>
        </w:tc>
        <w:tc>
          <w:tcPr>
            <w:tcW w:w="737" w:type="dxa"/>
            <w:tcBorders>
              <w:top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2,963 </w:t>
            </w:r>
          </w:p>
        </w:tc>
        <w:tc>
          <w:tcPr>
            <w:tcW w:w="737" w:type="dxa"/>
            <w:tcBorders>
              <w:top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3,281 </w:t>
            </w:r>
          </w:p>
        </w:tc>
        <w:tc>
          <w:tcPr>
            <w:tcW w:w="737" w:type="dxa"/>
            <w:tcBorders>
              <w:top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3,349 </w:t>
            </w:r>
          </w:p>
        </w:tc>
        <w:tc>
          <w:tcPr>
            <w:tcW w:w="737" w:type="dxa"/>
            <w:tcBorders>
              <w:top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3,847 </w:t>
            </w:r>
          </w:p>
        </w:tc>
      </w:tr>
      <w:tr w:rsidR="00EB55E9" w:rsidRPr="00C817C5" w:rsidTr="00660C2F">
        <w:tc>
          <w:tcPr>
            <w:tcW w:w="133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Growth Y/Y (%)</w:t>
            </w: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-12.3%</w:t>
            </w: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-7.1%</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-2.8%</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-1.3%</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0.6%</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1.9%</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1.9%</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-4.1%</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NM</w:t>
            </w:r>
          </w:p>
        </w:tc>
        <w:tc>
          <w:tcPr>
            <w:tcW w:w="737" w:type="dxa"/>
            <w:shd w:val="clear" w:color="auto" w:fill="auto"/>
          </w:tcPr>
          <w:p w:rsidR="00EB55E9" w:rsidRPr="00C817C5" w:rsidRDefault="00EB55E9" w:rsidP="00660C2F">
            <w:pPr>
              <w:jc w:val="center"/>
            </w:pPr>
            <w:r w:rsidRPr="00C817C5">
              <w:rPr>
                <w:rFonts w:ascii="Arial Narrow" w:hAnsi="Arial Narrow" w:cs="Arial"/>
                <w:sz w:val="16"/>
                <w:szCs w:val="16"/>
              </w:rPr>
              <w:t>NM</w:t>
            </w:r>
          </w:p>
        </w:tc>
        <w:tc>
          <w:tcPr>
            <w:tcW w:w="737" w:type="dxa"/>
            <w:shd w:val="clear" w:color="auto" w:fill="auto"/>
          </w:tcPr>
          <w:p w:rsidR="00EB55E9" w:rsidRPr="00C817C5" w:rsidRDefault="00EB55E9" w:rsidP="00660C2F">
            <w:pPr>
              <w:jc w:val="center"/>
            </w:pPr>
            <w:r w:rsidRPr="00C817C5">
              <w:rPr>
                <w:rFonts w:ascii="Arial Narrow" w:hAnsi="Arial Narrow" w:cs="Arial"/>
                <w:sz w:val="16"/>
                <w:szCs w:val="16"/>
              </w:rPr>
              <w:t>NM</w:t>
            </w:r>
          </w:p>
        </w:tc>
        <w:tc>
          <w:tcPr>
            <w:tcW w:w="737" w:type="dxa"/>
            <w:shd w:val="clear" w:color="auto" w:fill="auto"/>
          </w:tcPr>
          <w:p w:rsidR="00EB55E9" w:rsidRPr="00C817C5" w:rsidRDefault="00EB55E9" w:rsidP="00660C2F">
            <w:pPr>
              <w:jc w:val="center"/>
            </w:pPr>
            <w:r w:rsidRPr="00C817C5">
              <w:rPr>
                <w:rFonts w:ascii="Arial Narrow" w:hAnsi="Arial Narrow" w:cs="Arial"/>
                <w:sz w:val="16"/>
                <w:szCs w:val="16"/>
              </w:rPr>
              <w:t>NM</w:t>
            </w:r>
          </w:p>
        </w:tc>
      </w:tr>
      <w:tr w:rsidR="00EB55E9" w:rsidRPr="00C817C5" w:rsidTr="00660C2F">
        <w:tc>
          <w:tcPr>
            <w:tcW w:w="133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r>
      <w:tr w:rsidR="00EB55E9" w:rsidRPr="00C817C5" w:rsidTr="00660C2F">
        <w:tc>
          <w:tcPr>
            <w:tcW w:w="133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Gross Profit</w:t>
            </w: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971 </w:t>
            </w: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1,125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1,004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1,247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947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1,151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1,196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1,349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956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1,042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1,072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1,298 </w:t>
            </w:r>
          </w:p>
        </w:tc>
      </w:tr>
      <w:tr w:rsidR="00EB55E9" w:rsidRPr="00C817C5" w:rsidTr="00660C2F">
        <w:tc>
          <w:tcPr>
            <w:tcW w:w="133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Gross Margin (%)</w:t>
            </w: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30.3%</w:t>
            </w: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31.7%</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27.9%</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30.4%</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29.4%</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31.9%</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32.6%</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34.3%</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32.3%</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31.8%</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32.0%</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33.8%</w:t>
            </w:r>
          </w:p>
        </w:tc>
      </w:tr>
      <w:tr w:rsidR="00EB55E9" w:rsidRPr="00C817C5" w:rsidTr="00660C2F">
        <w:tc>
          <w:tcPr>
            <w:tcW w:w="133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r>
      <w:tr w:rsidR="00EB55E9" w:rsidRPr="00C817C5" w:rsidTr="00660C2F">
        <w:tc>
          <w:tcPr>
            <w:tcW w:w="133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SG&amp;A</w:t>
            </w: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-605 </w:t>
            </w: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-580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-543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-547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-534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-511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-514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-474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-381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-384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-384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-384 </w:t>
            </w:r>
          </w:p>
        </w:tc>
      </w:tr>
      <w:tr w:rsidR="00EB55E9" w:rsidRPr="00C817C5" w:rsidTr="00660C2F">
        <w:tc>
          <w:tcPr>
            <w:tcW w:w="133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R&amp;D</w:t>
            </w: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-587 </w:t>
            </w: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-576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-586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-583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-592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-594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-566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-568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-542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-545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-545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-545 </w:t>
            </w:r>
          </w:p>
        </w:tc>
      </w:tr>
      <w:tr w:rsidR="00EB55E9" w:rsidRPr="00C817C5" w:rsidTr="00660C2F">
        <w:tc>
          <w:tcPr>
            <w:tcW w:w="133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Total Opex</w:t>
            </w: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-1,192</w:t>
            </w: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-1,156</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-1,129</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-1,130</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-1,126</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-1,105</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-1,080</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-1,042</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-923</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-929</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-929</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-929</w:t>
            </w:r>
          </w:p>
        </w:tc>
      </w:tr>
      <w:tr w:rsidR="00EB55E9" w:rsidRPr="00C817C5" w:rsidTr="00660C2F">
        <w:tc>
          <w:tcPr>
            <w:tcW w:w="133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Opex % of sales</w:t>
            </w: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-37.2%</w:t>
            </w: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-32.6%</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-31.4%</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-27.6%</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-34.9%</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-30.6%</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-29.4%</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-26.5%</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-31.2%</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-28.3%</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-27.7%</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-24.1%</w:t>
            </w:r>
          </w:p>
        </w:tc>
      </w:tr>
      <w:tr w:rsidR="00EB55E9" w:rsidRPr="00C817C5" w:rsidTr="00660C2F">
        <w:tc>
          <w:tcPr>
            <w:tcW w:w="133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r>
      <w:tr w:rsidR="00EB55E9" w:rsidRPr="00C817C5" w:rsidTr="00660C2F">
        <w:tc>
          <w:tcPr>
            <w:tcW w:w="133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EBIT</w:t>
            </w: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-221 </w:t>
            </w: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-31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-125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117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-179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46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116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307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33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113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143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369 </w:t>
            </w:r>
          </w:p>
        </w:tc>
      </w:tr>
      <w:tr w:rsidR="00EB55E9" w:rsidRPr="00C817C5" w:rsidTr="00660C2F">
        <w:tc>
          <w:tcPr>
            <w:tcW w:w="133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EBIT margin (%)</w:t>
            </w: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-6.9%</w:t>
            </w: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-0.9%</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-3.5%</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2.9%</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-5.5%</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1.3%</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3.2%</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7.8%</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1.1%</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3.4%</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4.3%</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9.6%</w:t>
            </w:r>
          </w:p>
        </w:tc>
      </w:tr>
      <w:tr w:rsidR="00EB55E9" w:rsidRPr="00C817C5" w:rsidTr="00660C2F">
        <w:tc>
          <w:tcPr>
            <w:tcW w:w="133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r>
      <w:tr w:rsidR="00EB55E9" w:rsidRPr="00C817C5" w:rsidTr="00660C2F">
        <w:tc>
          <w:tcPr>
            <w:tcW w:w="133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Net Income after minorities</w:t>
            </w: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522 </w:t>
            </w:r>
          </w:p>
        </w:tc>
        <w:tc>
          <w:tcPr>
            <w:tcW w:w="73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-180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-32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-389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-256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-176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-63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100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13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41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67 </w:t>
            </w:r>
          </w:p>
        </w:tc>
        <w:tc>
          <w:tcPr>
            <w:tcW w:w="737"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289 </w:t>
            </w:r>
          </w:p>
        </w:tc>
      </w:tr>
      <w:tr w:rsidR="00EB55E9" w:rsidRPr="00C817C5" w:rsidTr="00660C2F">
        <w:tc>
          <w:tcPr>
            <w:tcW w:w="1337" w:type="dxa"/>
            <w:tcBorders>
              <w:bottom w:val="single" w:sz="6" w:space="0" w:color="auto"/>
            </w:tcBorders>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Diluted EPS (€)</w:t>
            </w:r>
          </w:p>
        </w:tc>
        <w:tc>
          <w:tcPr>
            <w:tcW w:w="736" w:type="dxa"/>
            <w:tcBorders>
              <w:bottom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-0.05 </w:t>
            </w:r>
          </w:p>
        </w:tc>
        <w:tc>
          <w:tcPr>
            <w:tcW w:w="736" w:type="dxa"/>
            <w:tcBorders>
              <w:bottom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-0.07 </w:t>
            </w:r>
          </w:p>
        </w:tc>
        <w:tc>
          <w:tcPr>
            <w:tcW w:w="737" w:type="dxa"/>
            <w:tcBorders>
              <w:bottom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-0.02 </w:t>
            </w:r>
          </w:p>
        </w:tc>
        <w:tc>
          <w:tcPr>
            <w:tcW w:w="737" w:type="dxa"/>
            <w:tcBorders>
              <w:bottom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-0.17 </w:t>
            </w:r>
          </w:p>
        </w:tc>
        <w:tc>
          <w:tcPr>
            <w:tcW w:w="737" w:type="dxa"/>
            <w:tcBorders>
              <w:bottom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-0.11 </w:t>
            </w:r>
          </w:p>
        </w:tc>
        <w:tc>
          <w:tcPr>
            <w:tcW w:w="737" w:type="dxa"/>
            <w:tcBorders>
              <w:bottom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-0.08 </w:t>
            </w:r>
          </w:p>
        </w:tc>
        <w:tc>
          <w:tcPr>
            <w:tcW w:w="737" w:type="dxa"/>
            <w:tcBorders>
              <w:bottom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-0.02 </w:t>
            </w:r>
          </w:p>
        </w:tc>
        <w:tc>
          <w:tcPr>
            <w:tcW w:w="737" w:type="dxa"/>
            <w:tcBorders>
              <w:bottom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0.03 </w:t>
            </w:r>
          </w:p>
        </w:tc>
        <w:tc>
          <w:tcPr>
            <w:tcW w:w="737" w:type="dxa"/>
            <w:tcBorders>
              <w:bottom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-0.00 </w:t>
            </w:r>
          </w:p>
        </w:tc>
        <w:tc>
          <w:tcPr>
            <w:tcW w:w="737" w:type="dxa"/>
            <w:tcBorders>
              <w:bottom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0.01 </w:t>
            </w:r>
          </w:p>
        </w:tc>
        <w:tc>
          <w:tcPr>
            <w:tcW w:w="737" w:type="dxa"/>
            <w:tcBorders>
              <w:bottom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0.02 </w:t>
            </w:r>
          </w:p>
        </w:tc>
        <w:tc>
          <w:tcPr>
            <w:tcW w:w="737" w:type="dxa"/>
            <w:tcBorders>
              <w:bottom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0.10 </w:t>
            </w:r>
          </w:p>
        </w:tc>
      </w:tr>
    </w:tbl>
    <w:p w:rsidR="00EB55E9" w:rsidRPr="00C817C5" w:rsidRDefault="00EB55E9" w:rsidP="00EB55E9">
      <w:pPr>
        <w:pStyle w:val="Source"/>
        <w:ind w:left="-3125"/>
      </w:pPr>
      <w:r w:rsidRPr="00C817C5">
        <w:t>Source: J.P. Morgan estimates, Company data.</w:t>
      </w:r>
    </w:p>
    <w:p w:rsidR="00EB55E9" w:rsidRPr="006008E2" w:rsidRDefault="00EB55E9" w:rsidP="00EB55E9">
      <w:pPr>
        <w:pStyle w:val="Body"/>
        <w:keepNext/>
        <w:rPr>
          <w:highlight w:val="yellow"/>
        </w:rPr>
      </w:pPr>
    </w:p>
    <w:p w:rsidR="00EB55E9" w:rsidRPr="00C817C5" w:rsidRDefault="00EB55E9" w:rsidP="00EB55E9">
      <w:pPr>
        <w:pStyle w:val="TableTitle"/>
      </w:pPr>
      <w:r w:rsidRPr="00C817C5">
        <w:t xml:space="preserve">Table </w:t>
      </w:r>
      <w:fldSimple w:instr=" SEQ Table \* ARABIC ">
        <w:r w:rsidR="009A355E">
          <w:rPr>
            <w:noProof/>
          </w:rPr>
          <w:t>5</w:t>
        </w:r>
      </w:fldSimple>
      <w:r w:rsidRPr="00C817C5">
        <w:t>: Alcatel-Lucent: Annual P&amp;L</w:t>
      </w:r>
    </w:p>
    <w:tbl>
      <w:tblPr>
        <w:tblW w:w="7070" w:type="dxa"/>
        <w:tblBorders>
          <w:top w:val="single" w:sz="6" w:space="0" w:color="auto"/>
          <w:bottom w:val="single" w:sz="6" w:space="0" w:color="auto"/>
        </w:tblBorders>
        <w:tblLayout w:type="fixed"/>
        <w:tblLook w:val="0000"/>
      </w:tblPr>
      <w:tblGrid>
        <w:gridCol w:w="1778"/>
        <w:gridCol w:w="756"/>
        <w:gridCol w:w="756"/>
        <w:gridCol w:w="756"/>
        <w:gridCol w:w="756"/>
        <w:gridCol w:w="756"/>
        <w:gridCol w:w="756"/>
        <w:gridCol w:w="756"/>
      </w:tblGrid>
      <w:tr w:rsidR="00EB55E9" w:rsidRPr="00C817C5" w:rsidTr="00660C2F">
        <w:trPr>
          <w:trHeight w:val="93"/>
        </w:trPr>
        <w:tc>
          <w:tcPr>
            <w:tcW w:w="1778" w:type="dxa"/>
            <w:tcBorders>
              <w:top w:val="single" w:sz="6" w:space="0" w:color="auto"/>
              <w:bottom w:val="single" w:sz="4" w:space="0" w:color="auto"/>
            </w:tcBorders>
            <w:shd w:val="clear" w:color="auto" w:fill="auto"/>
          </w:tcPr>
          <w:p w:rsidR="00EB55E9" w:rsidRPr="00C817C5" w:rsidRDefault="00EB55E9" w:rsidP="00660C2F">
            <w:pPr>
              <w:keepNext/>
              <w:autoSpaceDE w:val="0"/>
              <w:autoSpaceDN w:val="0"/>
              <w:adjustRightInd w:val="0"/>
              <w:rPr>
                <w:rFonts w:ascii="Arial Narrow" w:eastAsia="MS PGothic" w:hAnsi="Arial Narrow" w:cs="Arial Narrow"/>
                <w:b/>
                <w:color w:val="000000"/>
                <w:sz w:val="16"/>
                <w:szCs w:val="16"/>
                <w:lang w:eastAsia="ja-JP"/>
              </w:rPr>
            </w:pPr>
            <w:r w:rsidRPr="00C817C5">
              <w:rPr>
                <w:rFonts w:ascii="Arial Narrow" w:eastAsia="MS PGothic" w:hAnsi="Arial Narrow" w:cs="Arial Narrow"/>
                <w:b/>
                <w:color w:val="000000"/>
                <w:sz w:val="16"/>
                <w:szCs w:val="16"/>
                <w:lang w:eastAsia="ja-JP"/>
              </w:rPr>
              <w:t>€m</w:t>
            </w:r>
          </w:p>
        </w:tc>
        <w:tc>
          <w:tcPr>
            <w:tcW w:w="756" w:type="dxa"/>
            <w:tcBorders>
              <w:top w:val="single" w:sz="6" w:space="0" w:color="auto"/>
              <w:bottom w:val="single" w:sz="4"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2009</w:t>
            </w:r>
          </w:p>
        </w:tc>
        <w:tc>
          <w:tcPr>
            <w:tcW w:w="756" w:type="dxa"/>
            <w:tcBorders>
              <w:top w:val="single" w:sz="6" w:space="0" w:color="auto"/>
              <w:bottom w:val="single" w:sz="4"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2010</w:t>
            </w:r>
          </w:p>
        </w:tc>
        <w:tc>
          <w:tcPr>
            <w:tcW w:w="756" w:type="dxa"/>
            <w:tcBorders>
              <w:top w:val="single" w:sz="6" w:space="0" w:color="auto"/>
              <w:bottom w:val="single" w:sz="4"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2011</w:t>
            </w:r>
          </w:p>
        </w:tc>
        <w:tc>
          <w:tcPr>
            <w:tcW w:w="756" w:type="dxa"/>
            <w:tcBorders>
              <w:top w:val="single" w:sz="6" w:space="0" w:color="auto"/>
              <w:bottom w:val="single" w:sz="4"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2012</w:t>
            </w:r>
          </w:p>
        </w:tc>
        <w:tc>
          <w:tcPr>
            <w:tcW w:w="756" w:type="dxa"/>
            <w:tcBorders>
              <w:top w:val="single" w:sz="6" w:space="0" w:color="auto"/>
              <w:bottom w:val="single" w:sz="4"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2013</w:t>
            </w:r>
          </w:p>
        </w:tc>
        <w:tc>
          <w:tcPr>
            <w:tcW w:w="756" w:type="dxa"/>
            <w:tcBorders>
              <w:top w:val="single" w:sz="6" w:space="0" w:color="auto"/>
              <w:bottom w:val="single" w:sz="4"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2014E</w:t>
            </w:r>
          </w:p>
        </w:tc>
        <w:tc>
          <w:tcPr>
            <w:tcW w:w="756" w:type="dxa"/>
            <w:tcBorders>
              <w:top w:val="single" w:sz="6" w:space="0" w:color="auto"/>
              <w:bottom w:val="single" w:sz="4"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2015E</w:t>
            </w:r>
          </w:p>
        </w:tc>
      </w:tr>
      <w:tr w:rsidR="00EB55E9" w:rsidRPr="00C817C5" w:rsidTr="00660C2F">
        <w:tc>
          <w:tcPr>
            <w:tcW w:w="1778" w:type="dxa"/>
            <w:tcBorders>
              <w:top w:val="single" w:sz="4" w:space="0" w:color="auto"/>
            </w:tcBorders>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 xml:space="preserve">Revenue, </w:t>
            </w:r>
            <w:r w:rsidRPr="00C817C5">
              <w:rPr>
                <w:rFonts w:ascii="Arial Narrow" w:eastAsia="MS PGothic" w:hAnsi="Arial Narrow" w:cs="Arial"/>
                <w:color w:val="000000"/>
                <w:sz w:val="16"/>
                <w:szCs w:val="16"/>
                <w:lang w:eastAsia="ja-JP"/>
              </w:rPr>
              <w:t>€</w:t>
            </w:r>
            <w:r w:rsidRPr="00C817C5">
              <w:rPr>
                <w:rFonts w:ascii="Arial Narrow" w:eastAsia="MS PGothic" w:hAnsi="Arial Narrow" w:cs="Arial Narrow"/>
                <w:color w:val="000000"/>
                <w:sz w:val="16"/>
                <w:szCs w:val="16"/>
                <w:lang w:eastAsia="ja-JP"/>
              </w:rPr>
              <w:t>m</w:t>
            </w:r>
          </w:p>
        </w:tc>
        <w:tc>
          <w:tcPr>
            <w:tcW w:w="756" w:type="dxa"/>
            <w:tcBorders>
              <w:top w:val="single" w:sz="4" w:space="0" w:color="auto"/>
            </w:tcBorders>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xml:space="preserve">15,157 </w:t>
            </w:r>
          </w:p>
        </w:tc>
        <w:tc>
          <w:tcPr>
            <w:tcW w:w="756" w:type="dxa"/>
            <w:tcBorders>
              <w:top w:val="single" w:sz="4" w:space="0" w:color="auto"/>
            </w:tcBorders>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xml:space="preserve">15,996 </w:t>
            </w:r>
          </w:p>
        </w:tc>
        <w:tc>
          <w:tcPr>
            <w:tcW w:w="756" w:type="dxa"/>
            <w:tcBorders>
              <w:top w:val="single" w:sz="4" w:space="0" w:color="auto"/>
            </w:tcBorders>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xml:space="preserve">15,327 </w:t>
            </w:r>
          </w:p>
        </w:tc>
        <w:tc>
          <w:tcPr>
            <w:tcW w:w="756" w:type="dxa"/>
            <w:tcBorders>
              <w:top w:val="single" w:sz="4" w:space="0" w:color="auto"/>
            </w:tcBorders>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xml:space="preserve">14,446 </w:t>
            </w:r>
          </w:p>
        </w:tc>
        <w:tc>
          <w:tcPr>
            <w:tcW w:w="756" w:type="dxa"/>
            <w:tcBorders>
              <w:top w:val="single" w:sz="4"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14,436 </w:t>
            </w:r>
          </w:p>
        </w:tc>
        <w:tc>
          <w:tcPr>
            <w:tcW w:w="756" w:type="dxa"/>
            <w:tcBorders>
              <w:top w:val="single" w:sz="4"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13,439 </w:t>
            </w:r>
          </w:p>
        </w:tc>
        <w:tc>
          <w:tcPr>
            <w:tcW w:w="756" w:type="dxa"/>
            <w:tcBorders>
              <w:top w:val="single" w:sz="4"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14,114 </w:t>
            </w:r>
          </w:p>
        </w:tc>
      </w:tr>
      <w:tr w:rsidR="00EB55E9" w:rsidRPr="00C817C5" w:rsidTr="00660C2F">
        <w:tc>
          <w:tcPr>
            <w:tcW w:w="1778"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Growth Y/Y (%)</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-10.6%</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5.5%</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-4.2%</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-5.7%</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-0.1%</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NM</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5.0%</w:t>
            </w:r>
          </w:p>
        </w:tc>
      </w:tr>
      <w:tr w:rsidR="00EB55E9" w:rsidRPr="00C817C5" w:rsidTr="00660C2F">
        <w:tc>
          <w:tcPr>
            <w:tcW w:w="1778"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r>
      <w:tr w:rsidR="00EB55E9" w:rsidRPr="00C817C5" w:rsidTr="00660C2F">
        <w:tc>
          <w:tcPr>
            <w:tcW w:w="1778"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i/>
                <w:iCs/>
                <w:color w:val="000000"/>
                <w:sz w:val="16"/>
                <w:szCs w:val="16"/>
                <w:lang w:eastAsia="ja-JP"/>
              </w:rPr>
            </w:pPr>
            <w:r w:rsidRPr="00C817C5">
              <w:rPr>
                <w:rFonts w:ascii="Arial Narrow" w:eastAsia="MS PGothic" w:hAnsi="Arial Narrow" w:cs="Arial Narrow"/>
                <w:i/>
                <w:iCs/>
                <w:color w:val="000000"/>
                <w:sz w:val="16"/>
                <w:szCs w:val="16"/>
                <w:lang w:eastAsia="ja-JP"/>
              </w:rPr>
              <w:t>Gross Profit</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xml:space="preserve">5,112 </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xml:space="preserve">5,572 </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xml:space="preserve">5,360 </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xml:space="preserve">4,347 </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4,643 </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4,368 </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4,693 </w:t>
            </w:r>
          </w:p>
        </w:tc>
      </w:tr>
      <w:tr w:rsidR="00EB55E9" w:rsidRPr="00C817C5" w:rsidTr="00660C2F">
        <w:tc>
          <w:tcPr>
            <w:tcW w:w="1778"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Gross Margin (%)</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33.7%</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34.8%</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35.0%</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30.1%</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32.2%</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32.5%</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33.3%</w:t>
            </w:r>
          </w:p>
        </w:tc>
      </w:tr>
      <w:tr w:rsidR="00EB55E9" w:rsidRPr="00C817C5" w:rsidTr="00660C2F">
        <w:tc>
          <w:tcPr>
            <w:tcW w:w="1778"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r>
      <w:tr w:rsidR="00EB55E9" w:rsidRPr="00C817C5" w:rsidTr="00660C2F">
        <w:tc>
          <w:tcPr>
            <w:tcW w:w="1778"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SG&amp;A</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-2,796</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-2,781</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-2,526</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-2,275</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-2,033</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-1,533</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-1,436</w:t>
            </w:r>
          </w:p>
        </w:tc>
      </w:tr>
      <w:tr w:rsidR="00EB55E9" w:rsidRPr="00C817C5" w:rsidTr="00660C2F">
        <w:tc>
          <w:tcPr>
            <w:tcW w:w="1778"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R&amp;D</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-2,372</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-2,503</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-2,315</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-2,332</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-2,320</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-2,177</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-2,180</w:t>
            </w:r>
          </w:p>
        </w:tc>
      </w:tr>
      <w:tr w:rsidR="00EB55E9" w:rsidRPr="00C817C5" w:rsidTr="00660C2F">
        <w:tc>
          <w:tcPr>
            <w:tcW w:w="1778"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Total Opex</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-5,168</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-5,284</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-4,841</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-4,607</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-4,353</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-3,710</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-3,616</w:t>
            </w:r>
          </w:p>
        </w:tc>
      </w:tr>
      <w:tr w:rsidR="00EB55E9" w:rsidRPr="00C817C5" w:rsidTr="00660C2F">
        <w:tc>
          <w:tcPr>
            <w:tcW w:w="1778"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Opex % of sales</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-34.1%</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-33.0%</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-31.6%</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-31.9%</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-30.2%</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-27.6%</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-25.6%</w:t>
            </w:r>
          </w:p>
        </w:tc>
      </w:tr>
      <w:tr w:rsidR="00EB55E9" w:rsidRPr="00C817C5" w:rsidTr="00660C2F">
        <w:tc>
          <w:tcPr>
            <w:tcW w:w="1778"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r>
      <w:tr w:rsidR="00EB55E9" w:rsidRPr="00C817C5" w:rsidTr="00660C2F">
        <w:tc>
          <w:tcPr>
            <w:tcW w:w="1778"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EBIT</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xml:space="preserve">-56 </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xml:space="preserve">288 </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xml:space="preserve">519 </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xml:space="preserve">-260 </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290 </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658 </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1,077 </w:t>
            </w:r>
          </w:p>
        </w:tc>
      </w:tr>
      <w:tr w:rsidR="00EB55E9" w:rsidRPr="00C817C5" w:rsidTr="00660C2F">
        <w:tc>
          <w:tcPr>
            <w:tcW w:w="1778"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EBIT margin (%)</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-0.4%</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1.8%</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3.4%</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-1.8%</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2.0%</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4.9%</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7.6%</w:t>
            </w:r>
          </w:p>
        </w:tc>
      </w:tr>
      <w:tr w:rsidR="00EB55E9" w:rsidRPr="00C817C5" w:rsidTr="00660C2F">
        <w:tc>
          <w:tcPr>
            <w:tcW w:w="1778"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i/>
                <w:iCs/>
                <w:color w:val="000000"/>
                <w:sz w:val="16"/>
                <w:szCs w:val="16"/>
                <w:lang w:eastAsia="ja-JP"/>
              </w:rPr>
            </w:pP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 </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r>
      <w:tr w:rsidR="00EB55E9" w:rsidRPr="00C817C5" w:rsidTr="00660C2F">
        <w:tc>
          <w:tcPr>
            <w:tcW w:w="1778"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Net Income after minorities</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7</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152</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1,326</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-79</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-395</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410</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778</w:t>
            </w:r>
          </w:p>
        </w:tc>
      </w:tr>
      <w:tr w:rsidR="00EB55E9" w:rsidRPr="00C817C5" w:rsidTr="00660C2F">
        <w:tc>
          <w:tcPr>
            <w:tcW w:w="1778"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Diluted EPS (€)</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-0.05</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0.07</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0.35</w:t>
            </w:r>
          </w:p>
        </w:tc>
        <w:tc>
          <w:tcPr>
            <w:tcW w:w="756" w:type="dxa"/>
            <w:shd w:val="clear" w:color="auto" w:fill="auto"/>
            <w:vAlign w:val="bottom"/>
          </w:tcPr>
          <w:p w:rsidR="00EB55E9" w:rsidRPr="00C817C5" w:rsidRDefault="00EB55E9" w:rsidP="00660C2F">
            <w:pPr>
              <w:keepNext/>
              <w:jc w:val="center"/>
              <w:rPr>
                <w:rFonts w:ascii="Arial Narrow" w:eastAsia="MS PGothic" w:hAnsi="Arial Narrow" w:cs="Arial"/>
                <w:sz w:val="16"/>
                <w:szCs w:val="16"/>
              </w:rPr>
            </w:pPr>
            <w:r w:rsidRPr="00C817C5">
              <w:rPr>
                <w:rFonts w:ascii="Arial Narrow" w:eastAsia="MS PGothic" w:hAnsi="Arial Narrow" w:cs="Arial"/>
                <w:sz w:val="16"/>
                <w:szCs w:val="16"/>
              </w:rPr>
              <w:t>-0.31</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-0.17</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0.14</w:t>
            </w:r>
          </w:p>
        </w:tc>
        <w:tc>
          <w:tcPr>
            <w:tcW w:w="75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0.28</w:t>
            </w:r>
          </w:p>
        </w:tc>
      </w:tr>
    </w:tbl>
    <w:p w:rsidR="00EB55E9" w:rsidRPr="00C817C5" w:rsidRDefault="00EB55E9" w:rsidP="00EB55E9">
      <w:pPr>
        <w:pStyle w:val="Source"/>
      </w:pPr>
      <w:r w:rsidRPr="00C817C5">
        <w:t>Source: J.P. Morgan estimates, Company data.</w:t>
      </w:r>
    </w:p>
    <w:p w:rsidR="00EB55E9" w:rsidRPr="00C817C5" w:rsidRDefault="00EB55E9" w:rsidP="00EB55E9">
      <w:pPr>
        <w:pStyle w:val="TableTitle"/>
        <w:ind w:left="-3125"/>
      </w:pPr>
      <w:r w:rsidRPr="00C817C5">
        <w:lastRenderedPageBreak/>
        <w:t xml:space="preserve">Table </w:t>
      </w:r>
      <w:fldSimple w:instr=" SEQ Table \* ARABIC ">
        <w:r w:rsidR="009A355E">
          <w:rPr>
            <w:noProof/>
          </w:rPr>
          <w:t>6</w:t>
        </w:r>
      </w:fldSimple>
      <w:r w:rsidRPr="00C817C5">
        <w:t>: Alcatel-Lucent: Quarterly segment breakdown</w:t>
      </w:r>
    </w:p>
    <w:tbl>
      <w:tblPr>
        <w:tblW w:w="10179" w:type="dxa"/>
        <w:tblInd w:w="-3110" w:type="dxa"/>
        <w:tblLayout w:type="fixed"/>
        <w:tblLook w:val="0000"/>
      </w:tblPr>
      <w:tblGrid>
        <w:gridCol w:w="1603"/>
        <w:gridCol w:w="714"/>
        <w:gridCol w:w="714"/>
        <w:gridCol w:w="714"/>
        <w:gridCol w:w="714"/>
        <w:gridCol w:w="715"/>
        <w:gridCol w:w="715"/>
        <w:gridCol w:w="715"/>
        <w:gridCol w:w="715"/>
        <w:gridCol w:w="715"/>
        <w:gridCol w:w="715"/>
        <w:gridCol w:w="715"/>
        <w:gridCol w:w="715"/>
      </w:tblGrid>
      <w:tr w:rsidR="00EB55E9" w:rsidRPr="00C817C5" w:rsidTr="00660C2F">
        <w:tc>
          <w:tcPr>
            <w:tcW w:w="1603"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rPr>
                <w:rFonts w:ascii="Arial Narrow" w:eastAsia="MS PGothic" w:hAnsi="Arial Narrow" w:cs="Arial Narrow"/>
                <w:b/>
                <w:color w:val="000000"/>
                <w:sz w:val="16"/>
                <w:szCs w:val="16"/>
                <w:lang w:eastAsia="ja-JP"/>
              </w:rPr>
            </w:pPr>
            <w:r w:rsidRPr="00C817C5">
              <w:rPr>
                <w:rFonts w:ascii="Arial Narrow" w:eastAsia="MS PGothic" w:hAnsi="Arial Narrow" w:cs="Arial"/>
                <w:b/>
                <w:color w:val="000000"/>
                <w:sz w:val="16"/>
                <w:szCs w:val="16"/>
                <w:lang w:eastAsia="ja-JP"/>
              </w:rPr>
              <w:t>€</w:t>
            </w:r>
            <w:r w:rsidRPr="00C817C5">
              <w:rPr>
                <w:rFonts w:ascii="Arial Narrow" w:eastAsia="MS PGothic" w:hAnsi="Arial Narrow" w:cs="Arial Narrow"/>
                <w:b/>
                <w:color w:val="000000"/>
                <w:sz w:val="16"/>
                <w:szCs w:val="16"/>
                <w:lang w:eastAsia="ja-JP"/>
              </w:rPr>
              <w:t>m</w:t>
            </w:r>
          </w:p>
        </w:tc>
        <w:tc>
          <w:tcPr>
            <w:tcW w:w="714"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1Q12</w:t>
            </w:r>
          </w:p>
        </w:tc>
        <w:tc>
          <w:tcPr>
            <w:tcW w:w="714"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2Q12</w:t>
            </w:r>
          </w:p>
        </w:tc>
        <w:tc>
          <w:tcPr>
            <w:tcW w:w="714"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3Q12</w:t>
            </w:r>
          </w:p>
        </w:tc>
        <w:tc>
          <w:tcPr>
            <w:tcW w:w="714"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4Q12</w:t>
            </w:r>
          </w:p>
        </w:tc>
        <w:tc>
          <w:tcPr>
            <w:tcW w:w="715"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1Q13</w:t>
            </w:r>
          </w:p>
        </w:tc>
        <w:tc>
          <w:tcPr>
            <w:tcW w:w="715"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2Q13</w:t>
            </w:r>
          </w:p>
        </w:tc>
        <w:tc>
          <w:tcPr>
            <w:tcW w:w="715"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3Q13</w:t>
            </w:r>
          </w:p>
        </w:tc>
        <w:tc>
          <w:tcPr>
            <w:tcW w:w="715"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4Q13</w:t>
            </w:r>
          </w:p>
        </w:tc>
        <w:tc>
          <w:tcPr>
            <w:tcW w:w="715"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1Q14E</w:t>
            </w:r>
          </w:p>
        </w:tc>
        <w:tc>
          <w:tcPr>
            <w:tcW w:w="715"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2Q14E</w:t>
            </w:r>
          </w:p>
        </w:tc>
        <w:tc>
          <w:tcPr>
            <w:tcW w:w="715"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3Q14E</w:t>
            </w:r>
          </w:p>
        </w:tc>
        <w:tc>
          <w:tcPr>
            <w:tcW w:w="715"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4Q14E</w:t>
            </w:r>
          </w:p>
        </w:tc>
      </w:tr>
      <w:tr w:rsidR="00EB55E9" w:rsidRPr="00C817C5" w:rsidTr="00660C2F">
        <w:tc>
          <w:tcPr>
            <w:tcW w:w="1603" w:type="dxa"/>
            <w:tcBorders>
              <w:top w:val="single" w:sz="6" w:space="0" w:color="auto"/>
            </w:tcBorders>
            <w:shd w:val="clear" w:color="auto" w:fill="auto"/>
          </w:tcPr>
          <w:p w:rsidR="00EB55E9" w:rsidRPr="00C817C5" w:rsidRDefault="00EB55E9" w:rsidP="00660C2F">
            <w:pPr>
              <w:keepNext/>
              <w:autoSpaceDE w:val="0"/>
              <w:autoSpaceDN w:val="0"/>
              <w:adjustRightInd w:val="0"/>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Revenue</w:t>
            </w:r>
          </w:p>
        </w:tc>
        <w:tc>
          <w:tcPr>
            <w:tcW w:w="714" w:type="dxa"/>
            <w:tcBorders>
              <w:top w:val="single" w:sz="6" w:space="0" w:color="auto"/>
            </w:tcBorders>
            <w:shd w:val="clear" w:color="auto" w:fill="auto"/>
            <w:vAlign w:val="bottom"/>
          </w:tcPr>
          <w:p w:rsidR="00EB55E9" w:rsidRPr="00C817C5" w:rsidRDefault="00EB55E9" w:rsidP="00660C2F">
            <w:pPr>
              <w:jc w:val="center"/>
              <w:rPr>
                <w:rFonts w:ascii="Arial Narrow" w:hAnsi="Arial Narrow" w:cs="Arial"/>
                <w:b/>
                <w:bCs/>
                <w:sz w:val="16"/>
                <w:szCs w:val="16"/>
              </w:rPr>
            </w:pPr>
            <w:r w:rsidRPr="00C817C5">
              <w:rPr>
                <w:rFonts w:ascii="Arial Narrow" w:hAnsi="Arial Narrow" w:cs="Arial"/>
                <w:b/>
                <w:bCs/>
                <w:sz w:val="16"/>
                <w:szCs w:val="16"/>
              </w:rPr>
              <w:t xml:space="preserve">3,206 </w:t>
            </w:r>
          </w:p>
        </w:tc>
        <w:tc>
          <w:tcPr>
            <w:tcW w:w="714" w:type="dxa"/>
            <w:tcBorders>
              <w:top w:val="single" w:sz="6" w:space="0" w:color="auto"/>
            </w:tcBorders>
            <w:shd w:val="clear" w:color="auto" w:fill="auto"/>
            <w:vAlign w:val="bottom"/>
          </w:tcPr>
          <w:p w:rsidR="00EB55E9" w:rsidRPr="00C817C5" w:rsidRDefault="00EB55E9" w:rsidP="00660C2F">
            <w:pPr>
              <w:jc w:val="center"/>
              <w:rPr>
                <w:rFonts w:ascii="Arial Narrow" w:hAnsi="Arial Narrow" w:cs="Arial"/>
                <w:b/>
                <w:bCs/>
                <w:sz w:val="16"/>
                <w:szCs w:val="16"/>
              </w:rPr>
            </w:pPr>
            <w:r w:rsidRPr="00C817C5">
              <w:rPr>
                <w:rFonts w:ascii="Arial Narrow" w:hAnsi="Arial Narrow" w:cs="Arial"/>
                <w:b/>
                <w:bCs/>
                <w:sz w:val="16"/>
                <w:szCs w:val="16"/>
              </w:rPr>
              <w:t xml:space="preserve">3,545 </w:t>
            </w:r>
          </w:p>
        </w:tc>
        <w:tc>
          <w:tcPr>
            <w:tcW w:w="714" w:type="dxa"/>
            <w:tcBorders>
              <w:top w:val="single" w:sz="6" w:space="0" w:color="auto"/>
            </w:tcBorders>
            <w:shd w:val="clear" w:color="auto" w:fill="auto"/>
            <w:vAlign w:val="bottom"/>
          </w:tcPr>
          <w:p w:rsidR="00EB55E9" w:rsidRPr="00C817C5" w:rsidRDefault="00EB55E9" w:rsidP="00660C2F">
            <w:pPr>
              <w:jc w:val="center"/>
              <w:rPr>
                <w:rFonts w:ascii="Arial Narrow" w:hAnsi="Arial Narrow" w:cs="Arial"/>
                <w:b/>
                <w:bCs/>
                <w:sz w:val="16"/>
                <w:szCs w:val="16"/>
              </w:rPr>
            </w:pPr>
            <w:r w:rsidRPr="00C817C5">
              <w:rPr>
                <w:rFonts w:ascii="Arial Narrow" w:hAnsi="Arial Narrow" w:cs="Arial"/>
                <w:b/>
                <w:bCs/>
                <w:sz w:val="16"/>
                <w:szCs w:val="16"/>
              </w:rPr>
              <w:t xml:space="preserve">3,599 </w:t>
            </w:r>
          </w:p>
        </w:tc>
        <w:tc>
          <w:tcPr>
            <w:tcW w:w="714" w:type="dxa"/>
            <w:tcBorders>
              <w:top w:val="single" w:sz="6" w:space="0" w:color="auto"/>
            </w:tcBorders>
            <w:shd w:val="clear" w:color="auto" w:fill="auto"/>
            <w:vAlign w:val="bottom"/>
          </w:tcPr>
          <w:p w:rsidR="00EB55E9" w:rsidRPr="00C817C5" w:rsidRDefault="00EB55E9" w:rsidP="00660C2F">
            <w:pPr>
              <w:jc w:val="center"/>
              <w:rPr>
                <w:rFonts w:ascii="Arial Narrow" w:hAnsi="Arial Narrow" w:cs="Arial"/>
                <w:b/>
                <w:bCs/>
                <w:sz w:val="16"/>
                <w:szCs w:val="16"/>
              </w:rPr>
            </w:pPr>
            <w:r w:rsidRPr="00C817C5">
              <w:rPr>
                <w:rFonts w:ascii="Arial Narrow" w:hAnsi="Arial Narrow" w:cs="Arial"/>
                <w:b/>
                <w:bCs/>
                <w:sz w:val="16"/>
                <w:szCs w:val="16"/>
              </w:rPr>
              <w:t xml:space="preserve">4,096 </w:t>
            </w:r>
          </w:p>
        </w:tc>
        <w:tc>
          <w:tcPr>
            <w:tcW w:w="715" w:type="dxa"/>
            <w:tcBorders>
              <w:top w:val="single" w:sz="6" w:space="0" w:color="auto"/>
            </w:tcBorders>
            <w:shd w:val="clear" w:color="auto" w:fill="auto"/>
            <w:vAlign w:val="bottom"/>
          </w:tcPr>
          <w:p w:rsidR="00EB55E9" w:rsidRDefault="00EB55E9" w:rsidP="00660C2F">
            <w:pPr>
              <w:jc w:val="center"/>
              <w:rPr>
                <w:rFonts w:ascii="Arial Narrow" w:hAnsi="Arial Narrow" w:cs="Arial"/>
                <w:b/>
                <w:bCs/>
                <w:sz w:val="16"/>
                <w:szCs w:val="16"/>
              </w:rPr>
            </w:pPr>
            <w:r>
              <w:rPr>
                <w:rFonts w:ascii="Arial Narrow" w:hAnsi="Arial Narrow" w:cs="Arial"/>
                <w:b/>
                <w:bCs/>
                <w:sz w:val="16"/>
                <w:szCs w:val="16"/>
              </w:rPr>
              <w:t xml:space="preserve">3,063 </w:t>
            </w:r>
          </w:p>
        </w:tc>
        <w:tc>
          <w:tcPr>
            <w:tcW w:w="715" w:type="dxa"/>
            <w:tcBorders>
              <w:top w:val="single" w:sz="6" w:space="0" w:color="auto"/>
            </w:tcBorders>
            <w:shd w:val="clear" w:color="auto" w:fill="auto"/>
            <w:vAlign w:val="bottom"/>
          </w:tcPr>
          <w:p w:rsidR="00EB55E9" w:rsidRDefault="00EB55E9" w:rsidP="00660C2F">
            <w:pPr>
              <w:jc w:val="center"/>
              <w:rPr>
                <w:rFonts w:ascii="Arial Narrow" w:hAnsi="Arial Narrow" w:cs="Arial"/>
                <w:b/>
                <w:bCs/>
                <w:sz w:val="16"/>
                <w:szCs w:val="16"/>
              </w:rPr>
            </w:pPr>
            <w:r>
              <w:rPr>
                <w:rFonts w:ascii="Arial Narrow" w:hAnsi="Arial Narrow" w:cs="Arial"/>
                <w:b/>
                <w:bCs/>
                <w:sz w:val="16"/>
                <w:szCs w:val="16"/>
              </w:rPr>
              <w:t xml:space="preserve">3,440 </w:t>
            </w:r>
          </w:p>
        </w:tc>
        <w:tc>
          <w:tcPr>
            <w:tcW w:w="715" w:type="dxa"/>
            <w:tcBorders>
              <w:top w:val="single" w:sz="6" w:space="0" w:color="auto"/>
            </w:tcBorders>
            <w:shd w:val="clear" w:color="auto" w:fill="auto"/>
            <w:vAlign w:val="bottom"/>
          </w:tcPr>
          <w:p w:rsidR="00EB55E9" w:rsidRDefault="00EB55E9" w:rsidP="00660C2F">
            <w:pPr>
              <w:jc w:val="center"/>
              <w:rPr>
                <w:rFonts w:ascii="Arial Narrow" w:hAnsi="Arial Narrow" w:cs="Arial"/>
                <w:b/>
                <w:bCs/>
                <w:sz w:val="16"/>
                <w:szCs w:val="16"/>
              </w:rPr>
            </w:pPr>
            <w:r>
              <w:rPr>
                <w:rFonts w:ascii="Arial Narrow" w:hAnsi="Arial Narrow" w:cs="Arial"/>
                <w:b/>
                <w:bCs/>
                <w:sz w:val="16"/>
                <w:szCs w:val="16"/>
              </w:rPr>
              <w:t xml:space="preserve">3,500 </w:t>
            </w:r>
          </w:p>
        </w:tc>
        <w:tc>
          <w:tcPr>
            <w:tcW w:w="715" w:type="dxa"/>
            <w:tcBorders>
              <w:top w:val="single" w:sz="6" w:space="0" w:color="auto"/>
            </w:tcBorders>
            <w:shd w:val="clear" w:color="auto" w:fill="auto"/>
            <w:vAlign w:val="bottom"/>
          </w:tcPr>
          <w:p w:rsidR="00EB55E9" w:rsidRDefault="00EB55E9" w:rsidP="00660C2F">
            <w:pPr>
              <w:jc w:val="center"/>
              <w:rPr>
                <w:rFonts w:ascii="Arial Narrow" w:hAnsi="Arial Narrow" w:cs="Arial"/>
                <w:b/>
                <w:bCs/>
                <w:sz w:val="16"/>
                <w:szCs w:val="16"/>
              </w:rPr>
            </w:pPr>
            <w:r>
              <w:rPr>
                <w:rFonts w:ascii="Arial Narrow" w:hAnsi="Arial Narrow" w:cs="Arial"/>
                <w:b/>
                <w:bCs/>
                <w:sz w:val="16"/>
                <w:szCs w:val="16"/>
              </w:rPr>
              <w:t xml:space="preserve">3,753 </w:t>
            </w:r>
          </w:p>
        </w:tc>
        <w:tc>
          <w:tcPr>
            <w:tcW w:w="715" w:type="dxa"/>
            <w:tcBorders>
              <w:top w:val="single" w:sz="6" w:space="0" w:color="auto"/>
            </w:tcBorders>
            <w:shd w:val="clear" w:color="auto" w:fill="auto"/>
            <w:vAlign w:val="bottom"/>
          </w:tcPr>
          <w:p w:rsidR="00EB55E9" w:rsidRDefault="00EB55E9" w:rsidP="00660C2F">
            <w:pPr>
              <w:jc w:val="center"/>
              <w:rPr>
                <w:rFonts w:ascii="Arial Narrow" w:hAnsi="Arial Narrow" w:cs="Arial"/>
                <w:b/>
                <w:bCs/>
                <w:sz w:val="16"/>
                <w:szCs w:val="16"/>
              </w:rPr>
            </w:pPr>
            <w:r>
              <w:rPr>
                <w:rFonts w:ascii="Arial Narrow" w:hAnsi="Arial Narrow" w:cs="Arial"/>
                <w:b/>
                <w:bCs/>
                <w:sz w:val="16"/>
                <w:szCs w:val="16"/>
              </w:rPr>
              <w:t xml:space="preserve">2,963 </w:t>
            </w:r>
          </w:p>
        </w:tc>
        <w:tc>
          <w:tcPr>
            <w:tcW w:w="715" w:type="dxa"/>
            <w:tcBorders>
              <w:top w:val="single" w:sz="6" w:space="0" w:color="auto"/>
            </w:tcBorders>
            <w:shd w:val="clear" w:color="auto" w:fill="auto"/>
            <w:vAlign w:val="bottom"/>
          </w:tcPr>
          <w:p w:rsidR="00EB55E9" w:rsidRDefault="00EB55E9" w:rsidP="00660C2F">
            <w:pPr>
              <w:jc w:val="center"/>
              <w:rPr>
                <w:rFonts w:ascii="Arial Narrow" w:hAnsi="Arial Narrow" w:cs="Arial"/>
                <w:b/>
                <w:bCs/>
                <w:sz w:val="16"/>
                <w:szCs w:val="16"/>
              </w:rPr>
            </w:pPr>
            <w:r>
              <w:rPr>
                <w:rFonts w:ascii="Arial Narrow" w:hAnsi="Arial Narrow" w:cs="Arial"/>
                <w:b/>
                <w:bCs/>
                <w:sz w:val="16"/>
                <w:szCs w:val="16"/>
              </w:rPr>
              <w:t xml:space="preserve">3,281 </w:t>
            </w:r>
          </w:p>
        </w:tc>
        <w:tc>
          <w:tcPr>
            <w:tcW w:w="715" w:type="dxa"/>
            <w:tcBorders>
              <w:top w:val="single" w:sz="6" w:space="0" w:color="auto"/>
            </w:tcBorders>
            <w:shd w:val="clear" w:color="auto" w:fill="auto"/>
            <w:vAlign w:val="bottom"/>
          </w:tcPr>
          <w:p w:rsidR="00EB55E9" w:rsidRDefault="00EB55E9" w:rsidP="00660C2F">
            <w:pPr>
              <w:jc w:val="center"/>
              <w:rPr>
                <w:rFonts w:ascii="Arial Narrow" w:hAnsi="Arial Narrow" w:cs="Arial"/>
                <w:b/>
                <w:bCs/>
                <w:sz w:val="16"/>
                <w:szCs w:val="16"/>
              </w:rPr>
            </w:pPr>
            <w:r>
              <w:rPr>
                <w:rFonts w:ascii="Arial Narrow" w:hAnsi="Arial Narrow" w:cs="Arial"/>
                <w:b/>
                <w:bCs/>
                <w:sz w:val="16"/>
                <w:szCs w:val="16"/>
              </w:rPr>
              <w:t xml:space="preserve">3,349 </w:t>
            </w:r>
          </w:p>
        </w:tc>
        <w:tc>
          <w:tcPr>
            <w:tcW w:w="715" w:type="dxa"/>
            <w:tcBorders>
              <w:top w:val="single" w:sz="6" w:space="0" w:color="auto"/>
            </w:tcBorders>
            <w:shd w:val="clear" w:color="auto" w:fill="auto"/>
            <w:vAlign w:val="bottom"/>
          </w:tcPr>
          <w:p w:rsidR="00EB55E9" w:rsidRDefault="00EB55E9" w:rsidP="00660C2F">
            <w:pPr>
              <w:jc w:val="center"/>
              <w:rPr>
                <w:rFonts w:ascii="Arial Narrow" w:hAnsi="Arial Narrow" w:cs="Arial"/>
                <w:b/>
                <w:bCs/>
                <w:sz w:val="16"/>
                <w:szCs w:val="16"/>
              </w:rPr>
            </w:pPr>
            <w:r>
              <w:rPr>
                <w:rFonts w:ascii="Arial Narrow" w:hAnsi="Arial Narrow" w:cs="Arial"/>
                <w:b/>
                <w:bCs/>
                <w:sz w:val="16"/>
                <w:szCs w:val="16"/>
              </w:rPr>
              <w:t xml:space="preserve">3,847 </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Core Networking</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1,369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1,475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1,482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1,854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1,311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1,571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1,496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1,716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1,352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1,550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1,554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1,935 </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 xml:space="preserve">  IP Routing</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464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516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542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619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494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624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580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555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549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626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615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707 </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 xml:space="preserve">  IP Transport</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559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620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554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636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428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530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544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618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454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547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562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663 </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 xml:space="preserve">  IP Platforms</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346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339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386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599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389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417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372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543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349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377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377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565 </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Access</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1,607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1,824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1,881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1,981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1,697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1,816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1,951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1,983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1,572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1,736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1,800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1,916 </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 xml:space="preserve">  Wireless Access</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931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1,035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1,062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1,123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1,012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1,062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1,196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1,240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999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1,099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1,154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1,212 </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 xml:space="preserve">  Fixed Access</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433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509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537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551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463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523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541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542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460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515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515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556 </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 xml:space="preserve">  Licensing</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30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28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23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31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18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16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28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15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14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18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25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35 </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 xml:space="preserve">  Managed Services</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213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252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259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276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204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215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186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186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99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104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106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113 </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 xml:space="preserve">  Other</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226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239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236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259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59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59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60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55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40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0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0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0 </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right"/>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right"/>
              <w:rPr>
                <w:rFonts w:ascii="Arial Narrow" w:hAnsi="Arial Narrow" w:cs="Arial"/>
                <w:sz w:val="16"/>
                <w:szCs w:val="16"/>
              </w:rPr>
            </w:pPr>
            <w:r>
              <w:rPr>
                <w:rFonts w:ascii="Arial Narrow" w:hAnsi="Arial Narrow" w:cs="Arial"/>
                <w:sz w:val="16"/>
                <w:szCs w:val="16"/>
              </w:rPr>
              <w:t> </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right"/>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right"/>
              <w:rPr>
                <w:rFonts w:ascii="Arial Narrow" w:hAnsi="Arial Narrow" w:cs="Arial"/>
                <w:sz w:val="16"/>
                <w:szCs w:val="16"/>
              </w:rPr>
            </w:pPr>
            <w:r>
              <w:rPr>
                <w:rFonts w:ascii="Arial Narrow" w:hAnsi="Arial Narrow" w:cs="Arial"/>
                <w:sz w:val="16"/>
                <w:szCs w:val="16"/>
              </w:rPr>
              <w:t> </w:t>
            </w:r>
          </w:p>
        </w:tc>
      </w:tr>
      <w:tr w:rsidR="00EB55E9" w:rsidRPr="00C817C5" w:rsidTr="00660C2F">
        <w:tc>
          <w:tcPr>
            <w:tcW w:w="1603" w:type="dxa"/>
            <w:shd w:val="clear" w:color="auto" w:fill="auto"/>
          </w:tcPr>
          <w:p w:rsidR="00EB55E9" w:rsidRPr="009A355E" w:rsidRDefault="00EB55E9" w:rsidP="00660C2F">
            <w:pPr>
              <w:keepNext/>
              <w:autoSpaceDE w:val="0"/>
              <w:autoSpaceDN w:val="0"/>
              <w:adjustRightInd w:val="0"/>
              <w:rPr>
                <w:rFonts w:ascii="Arial Narrow" w:eastAsia="MS PGothic" w:hAnsi="Arial Narrow" w:cs="Arial Narrow"/>
                <w:b/>
                <w:color w:val="000000"/>
                <w:sz w:val="16"/>
                <w:szCs w:val="16"/>
                <w:lang w:eastAsia="ja-JP"/>
              </w:rPr>
            </w:pPr>
            <w:r w:rsidRPr="009A355E">
              <w:rPr>
                <w:rFonts w:ascii="Arial Narrow" w:eastAsia="MS PGothic" w:hAnsi="Arial Narrow" w:cs="Arial Narrow"/>
                <w:b/>
                <w:color w:val="000000"/>
                <w:sz w:val="16"/>
                <w:szCs w:val="16"/>
                <w:lang w:eastAsia="ja-JP"/>
              </w:rPr>
              <w:t>% of total revenue</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right"/>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right"/>
              <w:rPr>
                <w:rFonts w:ascii="Arial Narrow" w:hAnsi="Arial Narrow" w:cs="Arial"/>
                <w:sz w:val="16"/>
                <w:szCs w:val="16"/>
              </w:rPr>
            </w:pPr>
            <w:r>
              <w:rPr>
                <w:rFonts w:ascii="Arial Narrow" w:hAnsi="Arial Narrow" w:cs="Arial"/>
                <w:sz w:val="16"/>
                <w:szCs w:val="16"/>
              </w:rPr>
              <w:t> </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Core Networking</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42.7%</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41.6%</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41.2%</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45.3%</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42.8%</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45.7%</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42.7%</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45.7%</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45.6%</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47.2%</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46.4%</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50.3%</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IP Routing</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14.5%</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14.6%</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15.1%</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15.1%</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16.1%</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18.1%</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16.6%</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14.8%</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18.5%</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19.1%</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18.4%</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18.4%</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IP Transport</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17.4%</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17.5%</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15.4%</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15.5%</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14.0%</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15.4%</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15.5%</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16.5%</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15.3%</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16.7%</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16.8%</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17.2%</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IP Platforms</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10.8%</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9.6%</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10.7%</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14.6%</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12.7%</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12.1%</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10.6%</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14.5%</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11.8%</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11.5%</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11.3%</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14.7%</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Access</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50.1%</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51.5%</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52.3%</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48.4%</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55.4%</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52.8%</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55.7%</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52.8%</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53.1%</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52.9%</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53.8%</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49.8%</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Wireless Access</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29.0%</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29.2%</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29.5%</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27.4%</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33.0%</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30.9%</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34.2%</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33.0%</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33.7%</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33.5%</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34.5%</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31.5%</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Fixed Access</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13.5%</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14.4%</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14.9%</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13.5%</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15.1%</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15.2%</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15.5%</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14.4%</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15.5%</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15.7%</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15.4%</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14.5%</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Licensing</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0.9%</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0.8%</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0.6%</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0.8%</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0.6%</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0.5%</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0.8%</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0.4%</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0.5%</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0.5%</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0.7%</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0.9%</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Managed Services</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6.6%</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7.1%</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7.2%</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6.7%</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6.7%</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6.3%</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5.3%</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5.0%</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3.3%</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3.2%</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3.2%</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2.9%</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Other</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7.0%</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6.7%</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6.6%</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6.3%</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1.9%</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1.7%</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1.7%</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1.5%</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1.3%</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0.0%</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0.0%</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0.0%</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EBIT</w:t>
            </w:r>
          </w:p>
        </w:tc>
        <w:tc>
          <w:tcPr>
            <w:tcW w:w="714" w:type="dxa"/>
            <w:shd w:val="clear" w:color="auto" w:fill="auto"/>
            <w:vAlign w:val="bottom"/>
          </w:tcPr>
          <w:p w:rsidR="00EB55E9" w:rsidRPr="00C817C5" w:rsidRDefault="00EB55E9" w:rsidP="00660C2F">
            <w:pPr>
              <w:jc w:val="center"/>
              <w:rPr>
                <w:rFonts w:ascii="Arial Narrow" w:hAnsi="Arial Narrow" w:cs="Arial"/>
                <w:b/>
                <w:bCs/>
                <w:sz w:val="16"/>
                <w:szCs w:val="16"/>
              </w:rPr>
            </w:pPr>
            <w:r w:rsidRPr="00C817C5">
              <w:rPr>
                <w:rFonts w:ascii="Arial Narrow" w:hAnsi="Arial Narrow" w:cs="Arial"/>
                <w:b/>
                <w:bCs/>
                <w:sz w:val="16"/>
                <w:szCs w:val="16"/>
              </w:rPr>
              <w:t>(222)</w:t>
            </w:r>
          </w:p>
        </w:tc>
        <w:tc>
          <w:tcPr>
            <w:tcW w:w="714" w:type="dxa"/>
            <w:shd w:val="clear" w:color="auto" w:fill="auto"/>
            <w:vAlign w:val="bottom"/>
          </w:tcPr>
          <w:p w:rsidR="00EB55E9" w:rsidRPr="00C817C5" w:rsidRDefault="00EB55E9" w:rsidP="00660C2F">
            <w:pPr>
              <w:jc w:val="center"/>
              <w:rPr>
                <w:rFonts w:ascii="Arial Narrow" w:hAnsi="Arial Narrow" w:cs="Arial"/>
                <w:b/>
                <w:bCs/>
                <w:sz w:val="16"/>
                <w:szCs w:val="16"/>
              </w:rPr>
            </w:pPr>
            <w:r w:rsidRPr="00C817C5">
              <w:rPr>
                <w:rFonts w:ascii="Arial Narrow" w:hAnsi="Arial Narrow" w:cs="Arial"/>
                <w:b/>
                <w:bCs/>
                <w:sz w:val="16"/>
                <w:szCs w:val="16"/>
              </w:rPr>
              <w:t>(30)</w:t>
            </w:r>
          </w:p>
        </w:tc>
        <w:tc>
          <w:tcPr>
            <w:tcW w:w="714" w:type="dxa"/>
            <w:shd w:val="clear" w:color="auto" w:fill="auto"/>
            <w:vAlign w:val="bottom"/>
          </w:tcPr>
          <w:p w:rsidR="00EB55E9" w:rsidRPr="00C817C5" w:rsidRDefault="00EB55E9" w:rsidP="00660C2F">
            <w:pPr>
              <w:jc w:val="center"/>
              <w:rPr>
                <w:rFonts w:ascii="Arial Narrow" w:hAnsi="Arial Narrow" w:cs="Arial"/>
                <w:b/>
                <w:bCs/>
                <w:sz w:val="16"/>
                <w:szCs w:val="16"/>
              </w:rPr>
            </w:pPr>
            <w:r w:rsidRPr="00C817C5">
              <w:rPr>
                <w:rFonts w:ascii="Arial Narrow" w:hAnsi="Arial Narrow" w:cs="Arial"/>
                <w:b/>
                <w:bCs/>
                <w:sz w:val="16"/>
                <w:szCs w:val="16"/>
              </w:rPr>
              <w:t>(126)</w:t>
            </w:r>
          </w:p>
        </w:tc>
        <w:tc>
          <w:tcPr>
            <w:tcW w:w="714" w:type="dxa"/>
            <w:shd w:val="clear" w:color="auto" w:fill="auto"/>
            <w:vAlign w:val="bottom"/>
          </w:tcPr>
          <w:p w:rsidR="00EB55E9" w:rsidRPr="00C817C5" w:rsidRDefault="00EB55E9" w:rsidP="00660C2F">
            <w:pPr>
              <w:jc w:val="center"/>
              <w:rPr>
                <w:rFonts w:ascii="Arial Narrow" w:hAnsi="Arial Narrow" w:cs="Arial"/>
                <w:b/>
                <w:bCs/>
                <w:sz w:val="16"/>
                <w:szCs w:val="16"/>
              </w:rPr>
            </w:pPr>
            <w:r w:rsidRPr="00C817C5">
              <w:rPr>
                <w:rFonts w:ascii="Arial Narrow" w:hAnsi="Arial Narrow" w:cs="Arial"/>
                <w:b/>
                <w:bCs/>
                <w:sz w:val="16"/>
                <w:szCs w:val="16"/>
              </w:rPr>
              <w:t xml:space="preserve">115 </w:t>
            </w:r>
          </w:p>
        </w:tc>
        <w:tc>
          <w:tcPr>
            <w:tcW w:w="715" w:type="dxa"/>
            <w:shd w:val="clear" w:color="auto" w:fill="auto"/>
            <w:vAlign w:val="bottom"/>
          </w:tcPr>
          <w:p w:rsidR="00EB55E9" w:rsidRDefault="00EB55E9" w:rsidP="00660C2F">
            <w:pPr>
              <w:jc w:val="center"/>
              <w:rPr>
                <w:rFonts w:ascii="Arial Narrow" w:hAnsi="Arial Narrow" w:cs="Arial"/>
                <w:b/>
                <w:bCs/>
                <w:sz w:val="16"/>
                <w:szCs w:val="16"/>
              </w:rPr>
            </w:pPr>
            <w:r>
              <w:rPr>
                <w:rFonts w:ascii="Arial Narrow" w:hAnsi="Arial Narrow" w:cs="Arial"/>
                <w:b/>
                <w:bCs/>
                <w:sz w:val="16"/>
                <w:szCs w:val="16"/>
              </w:rPr>
              <w:t>(179)</w:t>
            </w:r>
          </w:p>
        </w:tc>
        <w:tc>
          <w:tcPr>
            <w:tcW w:w="715" w:type="dxa"/>
            <w:shd w:val="clear" w:color="auto" w:fill="auto"/>
            <w:vAlign w:val="bottom"/>
          </w:tcPr>
          <w:p w:rsidR="00EB55E9" w:rsidRDefault="00EB55E9" w:rsidP="00660C2F">
            <w:pPr>
              <w:jc w:val="center"/>
              <w:rPr>
                <w:rFonts w:ascii="Arial Narrow" w:hAnsi="Arial Narrow" w:cs="Arial"/>
                <w:b/>
                <w:bCs/>
                <w:sz w:val="16"/>
                <w:szCs w:val="16"/>
              </w:rPr>
            </w:pPr>
            <w:r>
              <w:rPr>
                <w:rFonts w:ascii="Arial Narrow" w:hAnsi="Arial Narrow" w:cs="Arial"/>
                <w:b/>
                <w:bCs/>
                <w:sz w:val="16"/>
                <w:szCs w:val="16"/>
              </w:rPr>
              <w:t xml:space="preserve">45 </w:t>
            </w:r>
          </w:p>
        </w:tc>
        <w:tc>
          <w:tcPr>
            <w:tcW w:w="715" w:type="dxa"/>
            <w:shd w:val="clear" w:color="auto" w:fill="auto"/>
            <w:vAlign w:val="bottom"/>
          </w:tcPr>
          <w:p w:rsidR="00EB55E9" w:rsidRDefault="00EB55E9" w:rsidP="00660C2F">
            <w:pPr>
              <w:jc w:val="center"/>
              <w:rPr>
                <w:rFonts w:ascii="Arial Narrow" w:hAnsi="Arial Narrow" w:cs="Arial"/>
                <w:b/>
                <w:bCs/>
                <w:sz w:val="16"/>
                <w:szCs w:val="16"/>
              </w:rPr>
            </w:pPr>
            <w:r>
              <w:rPr>
                <w:rFonts w:ascii="Arial Narrow" w:hAnsi="Arial Narrow" w:cs="Arial"/>
                <w:b/>
                <w:bCs/>
                <w:sz w:val="16"/>
                <w:szCs w:val="16"/>
              </w:rPr>
              <w:t xml:space="preserve">113 </w:t>
            </w:r>
          </w:p>
        </w:tc>
        <w:tc>
          <w:tcPr>
            <w:tcW w:w="715" w:type="dxa"/>
            <w:shd w:val="clear" w:color="auto" w:fill="auto"/>
            <w:vAlign w:val="bottom"/>
          </w:tcPr>
          <w:p w:rsidR="00EB55E9" w:rsidRDefault="00EB55E9" w:rsidP="00660C2F">
            <w:pPr>
              <w:jc w:val="center"/>
              <w:rPr>
                <w:rFonts w:ascii="Arial Narrow" w:hAnsi="Arial Narrow" w:cs="Arial"/>
                <w:b/>
                <w:bCs/>
                <w:sz w:val="16"/>
                <w:szCs w:val="16"/>
              </w:rPr>
            </w:pPr>
            <w:r>
              <w:rPr>
                <w:rFonts w:ascii="Arial Narrow" w:hAnsi="Arial Narrow" w:cs="Arial"/>
                <w:b/>
                <w:bCs/>
                <w:sz w:val="16"/>
                <w:szCs w:val="16"/>
              </w:rPr>
              <w:t xml:space="preserve">292 </w:t>
            </w:r>
          </w:p>
        </w:tc>
        <w:tc>
          <w:tcPr>
            <w:tcW w:w="715" w:type="dxa"/>
            <w:shd w:val="clear" w:color="auto" w:fill="auto"/>
            <w:vAlign w:val="bottom"/>
          </w:tcPr>
          <w:p w:rsidR="00EB55E9" w:rsidRDefault="00EB55E9" w:rsidP="00660C2F">
            <w:pPr>
              <w:jc w:val="center"/>
              <w:rPr>
                <w:rFonts w:ascii="Arial Narrow" w:hAnsi="Arial Narrow" w:cs="Arial"/>
                <w:b/>
                <w:bCs/>
                <w:sz w:val="16"/>
                <w:szCs w:val="16"/>
              </w:rPr>
            </w:pPr>
            <w:r>
              <w:rPr>
                <w:rFonts w:ascii="Arial Narrow" w:hAnsi="Arial Narrow" w:cs="Arial"/>
                <w:b/>
                <w:bCs/>
                <w:sz w:val="16"/>
                <w:szCs w:val="16"/>
              </w:rPr>
              <w:t xml:space="preserve">33 </w:t>
            </w:r>
          </w:p>
        </w:tc>
        <w:tc>
          <w:tcPr>
            <w:tcW w:w="715" w:type="dxa"/>
            <w:shd w:val="clear" w:color="auto" w:fill="auto"/>
            <w:vAlign w:val="bottom"/>
          </w:tcPr>
          <w:p w:rsidR="00EB55E9" w:rsidRDefault="00EB55E9" w:rsidP="00660C2F">
            <w:pPr>
              <w:jc w:val="center"/>
              <w:rPr>
                <w:rFonts w:ascii="Arial Narrow" w:hAnsi="Arial Narrow" w:cs="Arial"/>
                <w:b/>
                <w:bCs/>
                <w:sz w:val="16"/>
                <w:szCs w:val="16"/>
              </w:rPr>
            </w:pPr>
            <w:r>
              <w:rPr>
                <w:rFonts w:ascii="Arial Narrow" w:hAnsi="Arial Narrow" w:cs="Arial"/>
                <w:b/>
                <w:bCs/>
                <w:sz w:val="16"/>
                <w:szCs w:val="16"/>
              </w:rPr>
              <w:t xml:space="preserve">113 </w:t>
            </w:r>
          </w:p>
        </w:tc>
        <w:tc>
          <w:tcPr>
            <w:tcW w:w="715" w:type="dxa"/>
            <w:shd w:val="clear" w:color="auto" w:fill="auto"/>
            <w:vAlign w:val="bottom"/>
          </w:tcPr>
          <w:p w:rsidR="00EB55E9" w:rsidRDefault="00EB55E9" w:rsidP="00660C2F">
            <w:pPr>
              <w:jc w:val="center"/>
              <w:rPr>
                <w:rFonts w:ascii="Arial Narrow" w:hAnsi="Arial Narrow" w:cs="Arial"/>
                <w:b/>
                <w:bCs/>
                <w:sz w:val="16"/>
                <w:szCs w:val="16"/>
              </w:rPr>
            </w:pPr>
            <w:r>
              <w:rPr>
                <w:rFonts w:ascii="Arial Narrow" w:hAnsi="Arial Narrow" w:cs="Arial"/>
                <w:b/>
                <w:bCs/>
                <w:sz w:val="16"/>
                <w:szCs w:val="16"/>
              </w:rPr>
              <w:t xml:space="preserve">143 </w:t>
            </w:r>
          </w:p>
        </w:tc>
        <w:tc>
          <w:tcPr>
            <w:tcW w:w="715" w:type="dxa"/>
            <w:shd w:val="clear" w:color="auto" w:fill="auto"/>
            <w:vAlign w:val="bottom"/>
          </w:tcPr>
          <w:p w:rsidR="00EB55E9" w:rsidRDefault="00EB55E9" w:rsidP="00660C2F">
            <w:pPr>
              <w:jc w:val="center"/>
              <w:rPr>
                <w:rFonts w:ascii="Arial Narrow" w:hAnsi="Arial Narrow" w:cs="Arial"/>
                <w:b/>
                <w:bCs/>
                <w:sz w:val="16"/>
                <w:szCs w:val="16"/>
              </w:rPr>
            </w:pPr>
            <w:r>
              <w:rPr>
                <w:rFonts w:ascii="Arial Narrow" w:hAnsi="Arial Narrow" w:cs="Arial"/>
                <w:b/>
                <w:bCs/>
                <w:sz w:val="16"/>
                <w:szCs w:val="16"/>
              </w:rPr>
              <w:t xml:space="preserve">369 </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Core Networking</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(47)</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(9)</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3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195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(15)</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138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92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257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96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139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140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300 </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Access</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(151)</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(5)</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(100)</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(67)</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(132)</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(75)</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46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76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(37)</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0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48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96 </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Other</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11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0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(10)</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7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0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2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(3)</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0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0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xml:space="preserve">0 </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r>
      <w:tr w:rsidR="00EB55E9" w:rsidRPr="00C817C5" w:rsidTr="00660C2F">
        <w:tc>
          <w:tcPr>
            <w:tcW w:w="1603" w:type="dxa"/>
            <w:shd w:val="clear" w:color="auto" w:fill="auto"/>
          </w:tcPr>
          <w:p w:rsidR="00EB55E9" w:rsidRPr="009A355E" w:rsidRDefault="00EB55E9" w:rsidP="00660C2F">
            <w:pPr>
              <w:keepNext/>
              <w:autoSpaceDE w:val="0"/>
              <w:autoSpaceDN w:val="0"/>
              <w:adjustRightInd w:val="0"/>
              <w:rPr>
                <w:rFonts w:ascii="Arial Narrow" w:eastAsia="MS PGothic" w:hAnsi="Arial Narrow" w:cs="Arial Narrow"/>
                <w:b/>
                <w:color w:val="000000"/>
                <w:sz w:val="16"/>
                <w:szCs w:val="16"/>
                <w:lang w:eastAsia="ja-JP"/>
              </w:rPr>
            </w:pPr>
            <w:r w:rsidRPr="009A355E">
              <w:rPr>
                <w:rFonts w:ascii="Arial Narrow" w:eastAsia="MS PGothic" w:hAnsi="Arial Narrow" w:cs="Arial Narrow"/>
                <w:b/>
                <w:color w:val="000000"/>
                <w:sz w:val="16"/>
                <w:szCs w:val="16"/>
                <w:lang w:eastAsia="ja-JP"/>
              </w:rPr>
              <w:t>EBIT Margin</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 </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Group</w:t>
            </w:r>
          </w:p>
        </w:tc>
        <w:tc>
          <w:tcPr>
            <w:tcW w:w="714" w:type="dxa"/>
            <w:shd w:val="clear" w:color="auto" w:fill="auto"/>
            <w:vAlign w:val="bottom"/>
          </w:tcPr>
          <w:p w:rsidR="00EB55E9" w:rsidRPr="00C817C5" w:rsidRDefault="00EB55E9" w:rsidP="00660C2F">
            <w:pPr>
              <w:jc w:val="center"/>
              <w:rPr>
                <w:rFonts w:ascii="Arial Narrow" w:hAnsi="Arial Narrow" w:cs="Arial"/>
                <w:b/>
                <w:bCs/>
                <w:sz w:val="16"/>
                <w:szCs w:val="16"/>
              </w:rPr>
            </w:pPr>
            <w:r w:rsidRPr="00C817C5">
              <w:rPr>
                <w:rFonts w:ascii="Arial Narrow" w:hAnsi="Arial Narrow" w:cs="Arial"/>
                <w:b/>
                <w:bCs/>
                <w:sz w:val="16"/>
                <w:szCs w:val="16"/>
              </w:rPr>
              <w:t>-6.9%</w:t>
            </w:r>
          </w:p>
        </w:tc>
        <w:tc>
          <w:tcPr>
            <w:tcW w:w="714" w:type="dxa"/>
            <w:shd w:val="clear" w:color="auto" w:fill="auto"/>
            <w:vAlign w:val="bottom"/>
          </w:tcPr>
          <w:p w:rsidR="00EB55E9" w:rsidRPr="00C817C5" w:rsidRDefault="00EB55E9" w:rsidP="00660C2F">
            <w:pPr>
              <w:jc w:val="center"/>
              <w:rPr>
                <w:rFonts w:ascii="Arial Narrow" w:hAnsi="Arial Narrow" w:cs="Arial"/>
                <w:b/>
                <w:bCs/>
                <w:sz w:val="16"/>
                <w:szCs w:val="16"/>
              </w:rPr>
            </w:pPr>
            <w:r w:rsidRPr="00C817C5">
              <w:rPr>
                <w:rFonts w:ascii="Arial Narrow" w:hAnsi="Arial Narrow" w:cs="Arial"/>
                <w:b/>
                <w:bCs/>
                <w:sz w:val="16"/>
                <w:szCs w:val="16"/>
              </w:rPr>
              <w:t>-0.8%</w:t>
            </w:r>
          </w:p>
        </w:tc>
        <w:tc>
          <w:tcPr>
            <w:tcW w:w="714" w:type="dxa"/>
            <w:shd w:val="clear" w:color="auto" w:fill="auto"/>
            <w:vAlign w:val="bottom"/>
          </w:tcPr>
          <w:p w:rsidR="00EB55E9" w:rsidRPr="00C817C5" w:rsidRDefault="00EB55E9" w:rsidP="00660C2F">
            <w:pPr>
              <w:jc w:val="center"/>
              <w:rPr>
                <w:rFonts w:ascii="Arial Narrow" w:hAnsi="Arial Narrow" w:cs="Arial"/>
                <w:b/>
                <w:bCs/>
                <w:sz w:val="16"/>
                <w:szCs w:val="16"/>
              </w:rPr>
            </w:pPr>
            <w:r w:rsidRPr="00C817C5">
              <w:rPr>
                <w:rFonts w:ascii="Arial Narrow" w:hAnsi="Arial Narrow" w:cs="Arial"/>
                <w:b/>
                <w:bCs/>
                <w:sz w:val="16"/>
                <w:szCs w:val="16"/>
              </w:rPr>
              <w:t>-3.5%</w:t>
            </w:r>
          </w:p>
        </w:tc>
        <w:tc>
          <w:tcPr>
            <w:tcW w:w="714" w:type="dxa"/>
            <w:shd w:val="clear" w:color="auto" w:fill="auto"/>
            <w:vAlign w:val="bottom"/>
          </w:tcPr>
          <w:p w:rsidR="00EB55E9" w:rsidRPr="00C817C5" w:rsidRDefault="00EB55E9" w:rsidP="00660C2F">
            <w:pPr>
              <w:jc w:val="center"/>
              <w:rPr>
                <w:rFonts w:ascii="Arial Narrow" w:hAnsi="Arial Narrow" w:cs="Arial"/>
                <w:b/>
                <w:bCs/>
                <w:sz w:val="16"/>
                <w:szCs w:val="16"/>
              </w:rPr>
            </w:pPr>
            <w:r w:rsidRPr="00C817C5">
              <w:rPr>
                <w:rFonts w:ascii="Arial Narrow" w:hAnsi="Arial Narrow" w:cs="Arial"/>
                <w:b/>
                <w:bCs/>
                <w:sz w:val="16"/>
                <w:szCs w:val="16"/>
              </w:rPr>
              <w:t>2.8%</w:t>
            </w:r>
          </w:p>
        </w:tc>
        <w:tc>
          <w:tcPr>
            <w:tcW w:w="715" w:type="dxa"/>
            <w:shd w:val="clear" w:color="auto" w:fill="auto"/>
            <w:vAlign w:val="bottom"/>
          </w:tcPr>
          <w:p w:rsidR="00EB55E9" w:rsidRDefault="00EB55E9" w:rsidP="00660C2F">
            <w:pPr>
              <w:jc w:val="center"/>
              <w:rPr>
                <w:rFonts w:ascii="Arial Narrow" w:hAnsi="Arial Narrow" w:cs="Arial"/>
                <w:b/>
                <w:bCs/>
                <w:sz w:val="16"/>
                <w:szCs w:val="16"/>
              </w:rPr>
            </w:pPr>
            <w:r>
              <w:rPr>
                <w:rFonts w:ascii="Arial Narrow" w:hAnsi="Arial Narrow" w:cs="Arial"/>
                <w:b/>
                <w:bCs/>
                <w:sz w:val="16"/>
                <w:szCs w:val="16"/>
              </w:rPr>
              <w:t>-5.8%</w:t>
            </w:r>
          </w:p>
        </w:tc>
        <w:tc>
          <w:tcPr>
            <w:tcW w:w="715" w:type="dxa"/>
            <w:shd w:val="clear" w:color="auto" w:fill="auto"/>
            <w:vAlign w:val="bottom"/>
          </w:tcPr>
          <w:p w:rsidR="00EB55E9" w:rsidRDefault="00EB55E9" w:rsidP="00660C2F">
            <w:pPr>
              <w:jc w:val="center"/>
              <w:rPr>
                <w:rFonts w:ascii="Arial Narrow" w:hAnsi="Arial Narrow" w:cs="Arial"/>
                <w:b/>
                <w:bCs/>
                <w:sz w:val="16"/>
                <w:szCs w:val="16"/>
              </w:rPr>
            </w:pPr>
            <w:r>
              <w:rPr>
                <w:rFonts w:ascii="Arial Narrow" w:hAnsi="Arial Narrow" w:cs="Arial"/>
                <w:b/>
                <w:bCs/>
                <w:sz w:val="16"/>
                <w:szCs w:val="16"/>
              </w:rPr>
              <w:t>1.3%</w:t>
            </w:r>
          </w:p>
        </w:tc>
        <w:tc>
          <w:tcPr>
            <w:tcW w:w="715" w:type="dxa"/>
            <w:shd w:val="clear" w:color="auto" w:fill="auto"/>
            <w:vAlign w:val="bottom"/>
          </w:tcPr>
          <w:p w:rsidR="00EB55E9" w:rsidRDefault="00EB55E9" w:rsidP="00660C2F">
            <w:pPr>
              <w:jc w:val="center"/>
              <w:rPr>
                <w:rFonts w:ascii="Arial Narrow" w:hAnsi="Arial Narrow" w:cs="Arial"/>
                <w:b/>
                <w:bCs/>
                <w:sz w:val="16"/>
                <w:szCs w:val="16"/>
              </w:rPr>
            </w:pPr>
            <w:r>
              <w:rPr>
                <w:rFonts w:ascii="Arial Narrow" w:hAnsi="Arial Narrow" w:cs="Arial"/>
                <w:b/>
                <w:bCs/>
                <w:sz w:val="16"/>
                <w:szCs w:val="16"/>
              </w:rPr>
              <w:t>3.2%</w:t>
            </w:r>
          </w:p>
        </w:tc>
        <w:tc>
          <w:tcPr>
            <w:tcW w:w="715" w:type="dxa"/>
            <w:shd w:val="clear" w:color="auto" w:fill="auto"/>
            <w:vAlign w:val="bottom"/>
          </w:tcPr>
          <w:p w:rsidR="00EB55E9" w:rsidRDefault="00EB55E9" w:rsidP="00660C2F">
            <w:pPr>
              <w:jc w:val="center"/>
              <w:rPr>
                <w:rFonts w:ascii="Arial Narrow" w:hAnsi="Arial Narrow" w:cs="Arial"/>
                <w:b/>
                <w:bCs/>
                <w:sz w:val="16"/>
                <w:szCs w:val="16"/>
              </w:rPr>
            </w:pPr>
            <w:r>
              <w:rPr>
                <w:rFonts w:ascii="Arial Narrow" w:hAnsi="Arial Narrow" w:cs="Arial"/>
                <w:b/>
                <w:bCs/>
                <w:sz w:val="16"/>
                <w:szCs w:val="16"/>
              </w:rPr>
              <w:t>7.8%</w:t>
            </w:r>
          </w:p>
        </w:tc>
        <w:tc>
          <w:tcPr>
            <w:tcW w:w="715" w:type="dxa"/>
            <w:shd w:val="clear" w:color="auto" w:fill="auto"/>
            <w:vAlign w:val="bottom"/>
          </w:tcPr>
          <w:p w:rsidR="00EB55E9" w:rsidRDefault="00EB55E9" w:rsidP="00660C2F">
            <w:pPr>
              <w:jc w:val="center"/>
              <w:rPr>
                <w:rFonts w:ascii="Arial Narrow" w:hAnsi="Arial Narrow" w:cs="Arial"/>
                <w:b/>
                <w:bCs/>
                <w:sz w:val="16"/>
                <w:szCs w:val="16"/>
              </w:rPr>
            </w:pPr>
            <w:r>
              <w:rPr>
                <w:rFonts w:ascii="Arial Narrow" w:hAnsi="Arial Narrow" w:cs="Arial"/>
                <w:b/>
                <w:bCs/>
                <w:sz w:val="16"/>
                <w:szCs w:val="16"/>
              </w:rPr>
              <w:t>1.1%</w:t>
            </w:r>
          </w:p>
        </w:tc>
        <w:tc>
          <w:tcPr>
            <w:tcW w:w="715" w:type="dxa"/>
            <w:shd w:val="clear" w:color="auto" w:fill="auto"/>
            <w:vAlign w:val="bottom"/>
          </w:tcPr>
          <w:p w:rsidR="00EB55E9" w:rsidRDefault="00EB55E9" w:rsidP="00660C2F">
            <w:pPr>
              <w:jc w:val="center"/>
              <w:rPr>
                <w:rFonts w:ascii="Arial Narrow" w:hAnsi="Arial Narrow" w:cs="Arial"/>
                <w:b/>
                <w:bCs/>
                <w:sz w:val="16"/>
                <w:szCs w:val="16"/>
              </w:rPr>
            </w:pPr>
            <w:r>
              <w:rPr>
                <w:rFonts w:ascii="Arial Narrow" w:hAnsi="Arial Narrow" w:cs="Arial"/>
                <w:b/>
                <w:bCs/>
                <w:sz w:val="16"/>
                <w:szCs w:val="16"/>
              </w:rPr>
              <w:t>3.4%</w:t>
            </w:r>
          </w:p>
        </w:tc>
        <w:tc>
          <w:tcPr>
            <w:tcW w:w="715" w:type="dxa"/>
            <w:shd w:val="clear" w:color="auto" w:fill="auto"/>
            <w:vAlign w:val="bottom"/>
          </w:tcPr>
          <w:p w:rsidR="00EB55E9" w:rsidRDefault="00EB55E9" w:rsidP="00660C2F">
            <w:pPr>
              <w:jc w:val="center"/>
              <w:rPr>
                <w:rFonts w:ascii="Arial Narrow" w:hAnsi="Arial Narrow" w:cs="Arial"/>
                <w:b/>
                <w:bCs/>
                <w:sz w:val="16"/>
                <w:szCs w:val="16"/>
              </w:rPr>
            </w:pPr>
            <w:r>
              <w:rPr>
                <w:rFonts w:ascii="Arial Narrow" w:hAnsi="Arial Narrow" w:cs="Arial"/>
                <w:b/>
                <w:bCs/>
                <w:sz w:val="16"/>
                <w:szCs w:val="16"/>
              </w:rPr>
              <w:t>4.3%</w:t>
            </w:r>
          </w:p>
        </w:tc>
        <w:tc>
          <w:tcPr>
            <w:tcW w:w="715" w:type="dxa"/>
            <w:shd w:val="clear" w:color="auto" w:fill="auto"/>
            <w:vAlign w:val="bottom"/>
          </w:tcPr>
          <w:p w:rsidR="00EB55E9" w:rsidRDefault="00EB55E9" w:rsidP="00660C2F">
            <w:pPr>
              <w:jc w:val="center"/>
              <w:rPr>
                <w:rFonts w:ascii="Arial Narrow" w:hAnsi="Arial Narrow" w:cs="Arial"/>
                <w:b/>
                <w:bCs/>
                <w:sz w:val="16"/>
                <w:szCs w:val="16"/>
              </w:rPr>
            </w:pPr>
            <w:r>
              <w:rPr>
                <w:rFonts w:ascii="Arial Narrow" w:hAnsi="Arial Narrow" w:cs="Arial"/>
                <w:b/>
                <w:bCs/>
                <w:sz w:val="16"/>
                <w:szCs w:val="16"/>
              </w:rPr>
              <w:t>9.6%</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Core Networking</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-3.4%</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-0.6%</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0.2%</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10.5%</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-1.1%</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8.8%</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6.1%</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15.0%</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7.1%</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9.0%</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9.0%</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15.5%</w:t>
            </w:r>
          </w:p>
        </w:tc>
      </w:tr>
      <w:tr w:rsidR="00EB55E9" w:rsidRPr="00C817C5" w:rsidTr="00660C2F">
        <w:tc>
          <w:tcPr>
            <w:tcW w:w="1603"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Access</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-9.4%</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-0.3%</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-5.3%</w:t>
            </w:r>
          </w:p>
        </w:tc>
        <w:tc>
          <w:tcPr>
            <w:tcW w:w="714"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-3.4%</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-7.8%</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-4.1%</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2.4%</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3.8%</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-2.4%</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0.0%</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2.7%</w:t>
            </w:r>
          </w:p>
        </w:tc>
        <w:tc>
          <w:tcPr>
            <w:tcW w:w="715" w:type="dxa"/>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5.0%</w:t>
            </w:r>
          </w:p>
        </w:tc>
      </w:tr>
      <w:tr w:rsidR="00EB55E9" w:rsidRPr="00C817C5" w:rsidTr="00660C2F">
        <w:tc>
          <w:tcPr>
            <w:tcW w:w="1603" w:type="dxa"/>
            <w:tcBorders>
              <w:bottom w:val="single" w:sz="6" w:space="0" w:color="auto"/>
            </w:tcBorders>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Other</w:t>
            </w:r>
          </w:p>
        </w:tc>
        <w:tc>
          <w:tcPr>
            <w:tcW w:w="714" w:type="dxa"/>
            <w:tcBorders>
              <w:bottom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4.9%</w:t>
            </w:r>
          </w:p>
        </w:tc>
        <w:tc>
          <w:tcPr>
            <w:tcW w:w="714" w:type="dxa"/>
            <w:tcBorders>
              <w:bottom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0.0%</w:t>
            </w:r>
          </w:p>
        </w:tc>
        <w:tc>
          <w:tcPr>
            <w:tcW w:w="714" w:type="dxa"/>
            <w:tcBorders>
              <w:bottom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-4.2%</w:t>
            </w:r>
          </w:p>
        </w:tc>
        <w:tc>
          <w:tcPr>
            <w:tcW w:w="714" w:type="dxa"/>
            <w:tcBorders>
              <w:bottom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2.7%</w:t>
            </w:r>
          </w:p>
        </w:tc>
        <w:tc>
          <w:tcPr>
            <w:tcW w:w="715" w:type="dxa"/>
            <w:tcBorders>
              <w:bottom w:val="single" w:sz="6" w:space="0" w:color="auto"/>
            </w:tcBorders>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0.0%</w:t>
            </w:r>
          </w:p>
        </w:tc>
        <w:tc>
          <w:tcPr>
            <w:tcW w:w="715" w:type="dxa"/>
            <w:tcBorders>
              <w:bottom w:val="single" w:sz="6" w:space="0" w:color="auto"/>
            </w:tcBorders>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-1.7%</w:t>
            </w:r>
          </w:p>
        </w:tc>
        <w:tc>
          <w:tcPr>
            <w:tcW w:w="715" w:type="dxa"/>
            <w:tcBorders>
              <w:bottom w:val="single" w:sz="6" w:space="0" w:color="auto"/>
            </w:tcBorders>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3.3%</w:t>
            </w:r>
          </w:p>
        </w:tc>
        <w:tc>
          <w:tcPr>
            <w:tcW w:w="715" w:type="dxa"/>
            <w:tcBorders>
              <w:bottom w:val="single" w:sz="6" w:space="0" w:color="auto"/>
            </w:tcBorders>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-5.5%</w:t>
            </w:r>
          </w:p>
        </w:tc>
        <w:tc>
          <w:tcPr>
            <w:tcW w:w="715" w:type="dxa"/>
            <w:tcBorders>
              <w:bottom w:val="single" w:sz="6" w:space="0" w:color="auto"/>
            </w:tcBorders>
            <w:shd w:val="clear" w:color="auto" w:fill="auto"/>
            <w:vAlign w:val="bottom"/>
          </w:tcPr>
          <w:p w:rsidR="00EB55E9" w:rsidRDefault="00EB55E9" w:rsidP="00660C2F">
            <w:pPr>
              <w:jc w:val="center"/>
              <w:rPr>
                <w:rFonts w:ascii="Arial Narrow" w:hAnsi="Arial Narrow" w:cs="Arial"/>
                <w:sz w:val="16"/>
                <w:szCs w:val="16"/>
              </w:rPr>
            </w:pPr>
            <w:r>
              <w:rPr>
                <w:rFonts w:ascii="Arial Narrow" w:hAnsi="Arial Narrow" w:cs="Arial"/>
                <w:sz w:val="16"/>
                <w:szCs w:val="16"/>
              </w:rPr>
              <w:t>-2.5%</w:t>
            </w:r>
          </w:p>
        </w:tc>
        <w:tc>
          <w:tcPr>
            <w:tcW w:w="715" w:type="dxa"/>
            <w:tcBorders>
              <w:bottom w:val="single" w:sz="6" w:space="0" w:color="auto"/>
            </w:tcBorders>
            <w:shd w:val="clear" w:color="auto" w:fill="auto"/>
            <w:vAlign w:val="bottom"/>
          </w:tcPr>
          <w:p w:rsidR="00EB55E9" w:rsidRDefault="00EB55E9" w:rsidP="00660C2F">
            <w:pPr>
              <w:jc w:val="center"/>
              <w:rPr>
                <w:rFonts w:ascii="Arial Narrow" w:hAnsi="Arial Narrow" w:cs="Arial"/>
                <w:sz w:val="16"/>
                <w:szCs w:val="16"/>
              </w:rPr>
            </w:pPr>
          </w:p>
        </w:tc>
        <w:tc>
          <w:tcPr>
            <w:tcW w:w="715" w:type="dxa"/>
            <w:tcBorders>
              <w:bottom w:val="single" w:sz="6" w:space="0" w:color="auto"/>
            </w:tcBorders>
            <w:shd w:val="clear" w:color="auto" w:fill="auto"/>
            <w:vAlign w:val="bottom"/>
          </w:tcPr>
          <w:p w:rsidR="00EB55E9" w:rsidRDefault="00EB55E9" w:rsidP="00660C2F">
            <w:pPr>
              <w:jc w:val="center"/>
              <w:rPr>
                <w:rFonts w:ascii="Arial Narrow" w:hAnsi="Arial Narrow" w:cs="Arial"/>
                <w:sz w:val="16"/>
                <w:szCs w:val="16"/>
              </w:rPr>
            </w:pPr>
          </w:p>
        </w:tc>
        <w:tc>
          <w:tcPr>
            <w:tcW w:w="715" w:type="dxa"/>
            <w:tcBorders>
              <w:bottom w:val="single" w:sz="6" w:space="0" w:color="auto"/>
            </w:tcBorders>
            <w:shd w:val="clear" w:color="auto" w:fill="auto"/>
            <w:vAlign w:val="bottom"/>
          </w:tcPr>
          <w:p w:rsidR="00EB55E9" w:rsidRDefault="00EB55E9" w:rsidP="00660C2F">
            <w:pPr>
              <w:jc w:val="center"/>
              <w:rPr>
                <w:rFonts w:ascii="Arial Narrow" w:hAnsi="Arial Narrow" w:cs="Arial"/>
                <w:sz w:val="16"/>
                <w:szCs w:val="16"/>
              </w:rPr>
            </w:pPr>
          </w:p>
        </w:tc>
      </w:tr>
    </w:tbl>
    <w:p w:rsidR="00EB55E9" w:rsidRPr="00C817C5" w:rsidRDefault="00EB55E9" w:rsidP="00EB55E9">
      <w:pPr>
        <w:pStyle w:val="Source"/>
        <w:ind w:left="-3125"/>
      </w:pPr>
      <w:r w:rsidRPr="00C817C5">
        <w:t>Source: J.P. Morgan estimates, Company data.</w:t>
      </w:r>
    </w:p>
    <w:p w:rsidR="00EB55E9" w:rsidRPr="00C817C5" w:rsidRDefault="00EB55E9" w:rsidP="00EB55E9">
      <w:pPr>
        <w:pStyle w:val="TableTitle"/>
      </w:pPr>
      <w:r w:rsidRPr="00C817C5">
        <w:lastRenderedPageBreak/>
        <w:t xml:space="preserve">Table </w:t>
      </w:r>
      <w:fldSimple w:instr=" SEQ Table \* ARABIC ">
        <w:r w:rsidR="009A355E">
          <w:rPr>
            <w:noProof/>
          </w:rPr>
          <w:t>7</w:t>
        </w:r>
      </w:fldSimple>
      <w:r w:rsidRPr="00C817C5">
        <w:t>: Alcatel-Lucent: Annual segment breakdown</w:t>
      </w:r>
    </w:p>
    <w:tbl>
      <w:tblPr>
        <w:tblW w:w="7071" w:type="dxa"/>
        <w:tblLayout w:type="fixed"/>
        <w:tblLook w:val="0000"/>
      </w:tblPr>
      <w:tblGrid>
        <w:gridCol w:w="2287"/>
        <w:gridCol w:w="1196"/>
        <w:gridCol w:w="1196"/>
        <w:gridCol w:w="1196"/>
        <w:gridCol w:w="1196"/>
      </w:tblGrid>
      <w:tr w:rsidR="00EB55E9" w:rsidRPr="00C817C5" w:rsidTr="00660C2F">
        <w:tc>
          <w:tcPr>
            <w:tcW w:w="2287"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rPr>
                <w:rFonts w:ascii="Arial Narrow" w:eastAsia="MS PGothic" w:hAnsi="Arial Narrow" w:cs="Arial Narrow"/>
                <w:b/>
                <w:color w:val="000000"/>
                <w:sz w:val="16"/>
                <w:szCs w:val="16"/>
                <w:lang w:eastAsia="ja-JP"/>
              </w:rPr>
            </w:pPr>
            <w:r w:rsidRPr="00C817C5">
              <w:rPr>
                <w:rFonts w:ascii="Arial Narrow" w:eastAsia="MS PGothic" w:hAnsi="Arial Narrow" w:cs="Arial"/>
                <w:b/>
                <w:color w:val="000000"/>
                <w:sz w:val="16"/>
                <w:szCs w:val="16"/>
                <w:lang w:eastAsia="ja-JP"/>
              </w:rPr>
              <w:t>€</w:t>
            </w:r>
            <w:r w:rsidRPr="00C817C5">
              <w:rPr>
                <w:rFonts w:ascii="Arial Narrow" w:eastAsia="MS PGothic" w:hAnsi="Arial Narrow" w:cs="Arial Narrow"/>
                <w:b/>
                <w:color w:val="000000"/>
                <w:sz w:val="16"/>
                <w:szCs w:val="16"/>
                <w:lang w:eastAsia="ja-JP"/>
              </w:rPr>
              <w:t>m</w:t>
            </w:r>
          </w:p>
        </w:tc>
        <w:tc>
          <w:tcPr>
            <w:tcW w:w="1196"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2012</w:t>
            </w:r>
          </w:p>
        </w:tc>
        <w:tc>
          <w:tcPr>
            <w:tcW w:w="1196"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2013</w:t>
            </w:r>
          </w:p>
        </w:tc>
        <w:tc>
          <w:tcPr>
            <w:tcW w:w="1196"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2014E</w:t>
            </w:r>
          </w:p>
        </w:tc>
        <w:tc>
          <w:tcPr>
            <w:tcW w:w="1196" w:type="dxa"/>
            <w:tcBorders>
              <w:top w:val="single" w:sz="6" w:space="0" w:color="auto"/>
              <w:bottom w:val="single" w:sz="6" w:space="0" w:color="auto"/>
            </w:tcBorders>
            <w:shd w:val="clear" w:color="auto" w:fill="auto"/>
          </w:tcPr>
          <w:p w:rsidR="00EB55E9" w:rsidRPr="00C817C5" w:rsidRDefault="00EB55E9" w:rsidP="00660C2F">
            <w:pPr>
              <w:keepNext/>
              <w:autoSpaceDE w:val="0"/>
              <w:autoSpaceDN w:val="0"/>
              <w:adjustRightInd w:val="0"/>
              <w:jc w:val="center"/>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2015E</w:t>
            </w:r>
          </w:p>
        </w:tc>
      </w:tr>
      <w:tr w:rsidR="00EB55E9" w:rsidRPr="00C817C5" w:rsidTr="00660C2F">
        <w:tc>
          <w:tcPr>
            <w:tcW w:w="2287" w:type="dxa"/>
            <w:tcBorders>
              <w:top w:val="single" w:sz="6" w:space="0" w:color="auto"/>
            </w:tcBorders>
            <w:shd w:val="clear" w:color="auto" w:fill="auto"/>
          </w:tcPr>
          <w:p w:rsidR="00EB55E9" w:rsidRPr="00C817C5" w:rsidRDefault="00EB55E9" w:rsidP="00660C2F">
            <w:pPr>
              <w:keepNext/>
              <w:autoSpaceDE w:val="0"/>
              <w:autoSpaceDN w:val="0"/>
              <w:adjustRightInd w:val="0"/>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Revenue</w:t>
            </w:r>
          </w:p>
        </w:tc>
        <w:tc>
          <w:tcPr>
            <w:tcW w:w="1196" w:type="dxa"/>
            <w:tcBorders>
              <w:top w:val="single" w:sz="6" w:space="0" w:color="auto"/>
            </w:tcBorders>
            <w:shd w:val="clear" w:color="auto" w:fill="auto"/>
            <w:vAlign w:val="bottom"/>
          </w:tcPr>
          <w:p w:rsidR="00EB55E9" w:rsidRPr="00C817C5" w:rsidRDefault="00EB55E9" w:rsidP="00660C2F">
            <w:pPr>
              <w:jc w:val="center"/>
              <w:rPr>
                <w:rFonts w:ascii="Arial Narrow" w:hAnsi="Arial Narrow" w:cs="Arial"/>
                <w:b/>
                <w:bCs/>
                <w:sz w:val="16"/>
                <w:szCs w:val="16"/>
              </w:rPr>
            </w:pPr>
            <w:r w:rsidRPr="00C817C5">
              <w:rPr>
                <w:rFonts w:ascii="Arial Narrow" w:hAnsi="Arial Narrow" w:cs="Arial"/>
                <w:b/>
                <w:bCs/>
                <w:sz w:val="16"/>
                <w:szCs w:val="16"/>
              </w:rPr>
              <w:t xml:space="preserve">14,446 </w:t>
            </w:r>
          </w:p>
        </w:tc>
        <w:tc>
          <w:tcPr>
            <w:tcW w:w="1196" w:type="dxa"/>
            <w:tcBorders>
              <w:top w:val="single" w:sz="6" w:space="0" w:color="auto"/>
            </w:tcBorders>
            <w:shd w:val="clear" w:color="auto" w:fill="auto"/>
            <w:vAlign w:val="bottom"/>
          </w:tcPr>
          <w:p w:rsidR="00EB55E9" w:rsidRPr="00C817C5" w:rsidRDefault="00EB55E9" w:rsidP="00660C2F">
            <w:pPr>
              <w:jc w:val="center"/>
              <w:rPr>
                <w:rFonts w:ascii="Arial Narrow" w:hAnsi="Arial Narrow" w:cs="Arial"/>
                <w:b/>
                <w:bCs/>
                <w:sz w:val="16"/>
                <w:szCs w:val="16"/>
              </w:rPr>
            </w:pPr>
            <w:r w:rsidRPr="00C817C5">
              <w:rPr>
                <w:rFonts w:ascii="Arial Narrow" w:hAnsi="Arial Narrow" w:cs="Arial"/>
                <w:b/>
                <w:bCs/>
                <w:sz w:val="16"/>
                <w:szCs w:val="16"/>
              </w:rPr>
              <w:t xml:space="preserve">13,756 </w:t>
            </w:r>
          </w:p>
        </w:tc>
        <w:tc>
          <w:tcPr>
            <w:tcW w:w="1196" w:type="dxa"/>
            <w:tcBorders>
              <w:top w:val="single" w:sz="6" w:space="0" w:color="auto"/>
            </w:tcBorders>
            <w:shd w:val="clear" w:color="auto" w:fill="auto"/>
            <w:vAlign w:val="bottom"/>
          </w:tcPr>
          <w:p w:rsidR="00EB55E9" w:rsidRPr="00C817C5" w:rsidRDefault="00EB55E9" w:rsidP="00660C2F">
            <w:pPr>
              <w:jc w:val="center"/>
              <w:rPr>
                <w:rFonts w:ascii="Arial Narrow" w:hAnsi="Arial Narrow" w:cs="Arial"/>
                <w:b/>
                <w:bCs/>
                <w:sz w:val="16"/>
                <w:szCs w:val="16"/>
              </w:rPr>
            </w:pPr>
            <w:r w:rsidRPr="00C817C5">
              <w:rPr>
                <w:rFonts w:ascii="Arial Narrow" w:hAnsi="Arial Narrow" w:cs="Arial"/>
                <w:b/>
                <w:bCs/>
                <w:sz w:val="16"/>
                <w:szCs w:val="16"/>
              </w:rPr>
              <w:t xml:space="preserve">13,439 </w:t>
            </w:r>
          </w:p>
        </w:tc>
        <w:tc>
          <w:tcPr>
            <w:tcW w:w="1196" w:type="dxa"/>
            <w:tcBorders>
              <w:top w:val="single" w:sz="6" w:space="0" w:color="auto"/>
            </w:tcBorders>
            <w:shd w:val="clear" w:color="auto" w:fill="auto"/>
            <w:vAlign w:val="bottom"/>
          </w:tcPr>
          <w:p w:rsidR="00EB55E9" w:rsidRPr="00C817C5" w:rsidRDefault="00EB55E9" w:rsidP="00660C2F">
            <w:pPr>
              <w:jc w:val="center"/>
              <w:rPr>
                <w:rFonts w:ascii="Arial Narrow" w:hAnsi="Arial Narrow" w:cs="Arial"/>
                <w:b/>
                <w:bCs/>
                <w:sz w:val="16"/>
                <w:szCs w:val="16"/>
              </w:rPr>
            </w:pPr>
            <w:r w:rsidRPr="00C817C5">
              <w:rPr>
                <w:rFonts w:ascii="Arial Narrow" w:hAnsi="Arial Narrow" w:cs="Arial"/>
                <w:b/>
                <w:bCs/>
                <w:sz w:val="16"/>
                <w:szCs w:val="16"/>
              </w:rPr>
              <w:t xml:space="preserve">14,114 </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Core Networking</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6,180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6,094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6,391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7,048 </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 xml:space="preserve">  IP Routing</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2,141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2,253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2,496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2,816 </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 xml:space="preserve">  IP Transport</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2,369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2,120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2,226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2,464 </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 xml:space="preserve">  IP Platforms</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1,670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1,721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1,668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1,768 </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Access</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7,293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7,447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7,025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7,083 </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 xml:space="preserve">  Wireless Access</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4,151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4,510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4,463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4,463 </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 xml:space="preserve">  Fixed Access</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2,030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2,069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2,047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2,047 </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 xml:space="preserve">  Licensing</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112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77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92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150 </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 xml:space="preserve">  Managed Services</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1,000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791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422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422 </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Other</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960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233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40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0 </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r>
      <w:tr w:rsidR="00EB55E9" w:rsidRPr="00C817C5" w:rsidTr="00660C2F">
        <w:tc>
          <w:tcPr>
            <w:tcW w:w="2287" w:type="dxa"/>
            <w:shd w:val="clear" w:color="auto" w:fill="auto"/>
          </w:tcPr>
          <w:p w:rsidR="00EB55E9" w:rsidRPr="009A355E" w:rsidRDefault="00EB55E9" w:rsidP="00660C2F">
            <w:pPr>
              <w:keepNext/>
              <w:autoSpaceDE w:val="0"/>
              <w:autoSpaceDN w:val="0"/>
              <w:adjustRightInd w:val="0"/>
              <w:rPr>
                <w:rFonts w:ascii="Arial Narrow" w:eastAsia="MS PGothic" w:hAnsi="Arial Narrow" w:cs="Arial Narrow"/>
                <w:b/>
                <w:color w:val="000000"/>
                <w:sz w:val="16"/>
                <w:szCs w:val="16"/>
                <w:lang w:eastAsia="ja-JP"/>
              </w:rPr>
            </w:pPr>
            <w:r w:rsidRPr="009A355E">
              <w:rPr>
                <w:rFonts w:ascii="Arial Narrow" w:eastAsia="MS PGothic" w:hAnsi="Arial Narrow" w:cs="Arial Narrow"/>
                <w:b/>
                <w:color w:val="000000"/>
                <w:sz w:val="16"/>
                <w:szCs w:val="16"/>
                <w:lang w:eastAsia="ja-JP"/>
              </w:rPr>
              <w:t>% of total revenue</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Core Networking</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42.8%</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44.3%</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47.6%</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49.9%</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IP Routing</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14.8%</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16.4%</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18.6%</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19.9%</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IP Transport</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16.4%</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15.4%</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16.6%</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17.5%</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IP Platforms</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11.6%</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12.5%</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12.4%</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12.5%</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Access</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50.5%</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54.1%</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52.3%</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50.2%</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Wireless Access</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28.7%</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32.8%</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33.2%</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31.6%</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Fixed Access</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14.1%</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15.0%</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15.2%</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14.5%</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Licensing</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0.8%</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0.6%</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0.7%</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1.1%</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Managed Services</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6.9%</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5.8%</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3.1%</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3.0%</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Other</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6.6%</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1.7%</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0.3%</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0.0%</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EBIT</w:t>
            </w:r>
          </w:p>
        </w:tc>
        <w:tc>
          <w:tcPr>
            <w:tcW w:w="1196" w:type="dxa"/>
            <w:shd w:val="clear" w:color="auto" w:fill="auto"/>
            <w:vAlign w:val="bottom"/>
          </w:tcPr>
          <w:p w:rsidR="00EB55E9" w:rsidRPr="00C817C5" w:rsidRDefault="00EB55E9" w:rsidP="00660C2F">
            <w:pPr>
              <w:jc w:val="center"/>
              <w:rPr>
                <w:rFonts w:ascii="Arial Narrow" w:hAnsi="Arial Narrow" w:cs="Arial"/>
                <w:b/>
                <w:bCs/>
                <w:sz w:val="16"/>
                <w:szCs w:val="16"/>
              </w:rPr>
            </w:pPr>
            <w:r w:rsidRPr="00C817C5">
              <w:rPr>
                <w:rFonts w:ascii="Arial Narrow" w:hAnsi="Arial Narrow" w:cs="Arial"/>
                <w:b/>
                <w:bCs/>
                <w:sz w:val="16"/>
                <w:szCs w:val="16"/>
              </w:rPr>
              <w:t>(263)</w:t>
            </w:r>
          </w:p>
        </w:tc>
        <w:tc>
          <w:tcPr>
            <w:tcW w:w="1196" w:type="dxa"/>
            <w:shd w:val="clear" w:color="auto" w:fill="auto"/>
            <w:vAlign w:val="bottom"/>
          </w:tcPr>
          <w:p w:rsidR="00EB55E9" w:rsidRPr="00C817C5" w:rsidRDefault="00EB55E9" w:rsidP="00660C2F">
            <w:pPr>
              <w:jc w:val="center"/>
              <w:rPr>
                <w:rFonts w:ascii="Arial Narrow" w:hAnsi="Arial Narrow" w:cs="Arial"/>
                <w:b/>
                <w:bCs/>
                <w:sz w:val="16"/>
                <w:szCs w:val="16"/>
              </w:rPr>
            </w:pPr>
            <w:r w:rsidRPr="00C817C5">
              <w:rPr>
                <w:rFonts w:ascii="Arial Narrow" w:hAnsi="Arial Narrow" w:cs="Arial"/>
                <w:b/>
                <w:bCs/>
                <w:sz w:val="16"/>
                <w:szCs w:val="16"/>
              </w:rPr>
              <w:t xml:space="preserve">271 </w:t>
            </w:r>
          </w:p>
        </w:tc>
        <w:tc>
          <w:tcPr>
            <w:tcW w:w="1196" w:type="dxa"/>
            <w:shd w:val="clear" w:color="auto" w:fill="auto"/>
            <w:vAlign w:val="bottom"/>
          </w:tcPr>
          <w:p w:rsidR="00EB55E9" w:rsidRPr="00C817C5" w:rsidRDefault="00EB55E9" w:rsidP="00660C2F">
            <w:pPr>
              <w:jc w:val="center"/>
              <w:rPr>
                <w:rFonts w:ascii="Arial Narrow" w:hAnsi="Arial Narrow" w:cs="Arial"/>
                <w:b/>
                <w:bCs/>
                <w:sz w:val="16"/>
                <w:szCs w:val="16"/>
              </w:rPr>
            </w:pPr>
            <w:r w:rsidRPr="00C817C5">
              <w:rPr>
                <w:rFonts w:ascii="Arial Narrow" w:hAnsi="Arial Narrow" w:cs="Arial"/>
                <w:b/>
                <w:bCs/>
                <w:sz w:val="16"/>
                <w:szCs w:val="16"/>
              </w:rPr>
              <w:t xml:space="preserve">658 </w:t>
            </w:r>
          </w:p>
        </w:tc>
        <w:tc>
          <w:tcPr>
            <w:tcW w:w="1196" w:type="dxa"/>
            <w:shd w:val="clear" w:color="auto" w:fill="auto"/>
            <w:vAlign w:val="bottom"/>
          </w:tcPr>
          <w:p w:rsidR="00EB55E9" w:rsidRPr="00C817C5" w:rsidRDefault="00EB55E9" w:rsidP="00660C2F">
            <w:pPr>
              <w:jc w:val="center"/>
              <w:rPr>
                <w:rFonts w:ascii="Arial Narrow" w:hAnsi="Arial Narrow" w:cs="Arial"/>
                <w:b/>
                <w:bCs/>
                <w:sz w:val="16"/>
                <w:szCs w:val="16"/>
              </w:rPr>
            </w:pPr>
            <w:r w:rsidRPr="00C817C5">
              <w:rPr>
                <w:rFonts w:ascii="Arial Narrow" w:hAnsi="Arial Narrow" w:cs="Arial"/>
                <w:b/>
                <w:bCs/>
                <w:sz w:val="16"/>
                <w:szCs w:val="16"/>
              </w:rPr>
              <w:t xml:space="preserve">1,077 </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Core Networking</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142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472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675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881 </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Access</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(323)</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(85)</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107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283 </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Other</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8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xml:space="preserve">0 </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r>
      <w:tr w:rsidR="00EB55E9" w:rsidRPr="00C817C5" w:rsidTr="00660C2F">
        <w:tc>
          <w:tcPr>
            <w:tcW w:w="2287" w:type="dxa"/>
            <w:shd w:val="clear" w:color="auto" w:fill="auto"/>
          </w:tcPr>
          <w:p w:rsidR="00EB55E9" w:rsidRPr="009A355E" w:rsidRDefault="00EB55E9" w:rsidP="00660C2F">
            <w:pPr>
              <w:keepNext/>
              <w:autoSpaceDE w:val="0"/>
              <w:autoSpaceDN w:val="0"/>
              <w:adjustRightInd w:val="0"/>
              <w:rPr>
                <w:rFonts w:ascii="Arial Narrow" w:eastAsia="MS PGothic" w:hAnsi="Arial Narrow" w:cs="Arial Narrow"/>
                <w:b/>
                <w:color w:val="000000"/>
                <w:sz w:val="16"/>
                <w:szCs w:val="16"/>
                <w:lang w:eastAsia="ja-JP"/>
              </w:rPr>
            </w:pPr>
            <w:r w:rsidRPr="009A355E">
              <w:rPr>
                <w:rFonts w:ascii="Arial Narrow" w:eastAsia="MS PGothic" w:hAnsi="Arial Narrow" w:cs="Arial Narrow"/>
                <w:b/>
                <w:color w:val="000000"/>
                <w:sz w:val="16"/>
                <w:szCs w:val="16"/>
                <w:lang w:eastAsia="ja-JP"/>
              </w:rPr>
              <w:t>EBIT Margin</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 </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b/>
                <w:bCs/>
                <w:color w:val="000000"/>
                <w:sz w:val="16"/>
                <w:szCs w:val="16"/>
                <w:lang w:eastAsia="ja-JP"/>
              </w:rPr>
            </w:pPr>
            <w:r w:rsidRPr="00C817C5">
              <w:rPr>
                <w:rFonts w:ascii="Arial Narrow" w:eastAsia="MS PGothic" w:hAnsi="Arial Narrow" w:cs="Arial Narrow"/>
                <w:b/>
                <w:bCs/>
                <w:color w:val="000000"/>
                <w:sz w:val="16"/>
                <w:szCs w:val="16"/>
                <w:lang w:eastAsia="ja-JP"/>
              </w:rPr>
              <w:t>Group</w:t>
            </w:r>
          </w:p>
        </w:tc>
        <w:tc>
          <w:tcPr>
            <w:tcW w:w="1196" w:type="dxa"/>
            <w:shd w:val="clear" w:color="auto" w:fill="auto"/>
            <w:vAlign w:val="bottom"/>
          </w:tcPr>
          <w:p w:rsidR="00EB55E9" w:rsidRPr="00C817C5" w:rsidRDefault="00EB55E9" w:rsidP="00660C2F">
            <w:pPr>
              <w:jc w:val="center"/>
              <w:rPr>
                <w:rFonts w:ascii="Arial Narrow" w:hAnsi="Arial Narrow" w:cs="Arial"/>
                <w:b/>
                <w:bCs/>
                <w:sz w:val="16"/>
                <w:szCs w:val="16"/>
              </w:rPr>
            </w:pPr>
            <w:r w:rsidRPr="00C817C5">
              <w:rPr>
                <w:rFonts w:ascii="Arial Narrow" w:hAnsi="Arial Narrow" w:cs="Arial"/>
                <w:b/>
                <w:bCs/>
                <w:sz w:val="16"/>
                <w:szCs w:val="16"/>
              </w:rPr>
              <w:t>-1.8%</w:t>
            </w:r>
          </w:p>
        </w:tc>
        <w:tc>
          <w:tcPr>
            <w:tcW w:w="1196" w:type="dxa"/>
            <w:shd w:val="clear" w:color="auto" w:fill="auto"/>
            <w:vAlign w:val="bottom"/>
          </w:tcPr>
          <w:p w:rsidR="00EB55E9" w:rsidRPr="00C817C5" w:rsidRDefault="00EB55E9" w:rsidP="00660C2F">
            <w:pPr>
              <w:jc w:val="center"/>
              <w:rPr>
                <w:rFonts w:ascii="Arial Narrow" w:hAnsi="Arial Narrow" w:cs="Arial"/>
                <w:b/>
                <w:bCs/>
                <w:sz w:val="16"/>
                <w:szCs w:val="16"/>
              </w:rPr>
            </w:pPr>
            <w:r w:rsidRPr="00C817C5">
              <w:rPr>
                <w:rFonts w:ascii="Arial Narrow" w:hAnsi="Arial Narrow" w:cs="Arial"/>
                <w:b/>
                <w:bCs/>
                <w:sz w:val="16"/>
                <w:szCs w:val="16"/>
              </w:rPr>
              <w:t>2.0%</w:t>
            </w:r>
          </w:p>
        </w:tc>
        <w:tc>
          <w:tcPr>
            <w:tcW w:w="1196" w:type="dxa"/>
            <w:shd w:val="clear" w:color="auto" w:fill="auto"/>
            <w:vAlign w:val="bottom"/>
          </w:tcPr>
          <w:p w:rsidR="00EB55E9" w:rsidRPr="00C817C5" w:rsidRDefault="00EB55E9" w:rsidP="00660C2F">
            <w:pPr>
              <w:jc w:val="center"/>
              <w:rPr>
                <w:rFonts w:ascii="Arial Narrow" w:hAnsi="Arial Narrow" w:cs="Arial"/>
                <w:b/>
                <w:bCs/>
                <w:sz w:val="16"/>
                <w:szCs w:val="16"/>
              </w:rPr>
            </w:pPr>
            <w:r w:rsidRPr="00C817C5">
              <w:rPr>
                <w:rFonts w:ascii="Arial Narrow" w:hAnsi="Arial Narrow" w:cs="Arial"/>
                <w:b/>
                <w:bCs/>
                <w:sz w:val="16"/>
                <w:szCs w:val="16"/>
              </w:rPr>
              <w:t>4.9%</w:t>
            </w:r>
          </w:p>
        </w:tc>
        <w:tc>
          <w:tcPr>
            <w:tcW w:w="1196" w:type="dxa"/>
            <w:shd w:val="clear" w:color="auto" w:fill="auto"/>
            <w:vAlign w:val="bottom"/>
          </w:tcPr>
          <w:p w:rsidR="00EB55E9" w:rsidRPr="00C817C5" w:rsidRDefault="00EB55E9" w:rsidP="00660C2F">
            <w:pPr>
              <w:jc w:val="center"/>
              <w:rPr>
                <w:rFonts w:ascii="Arial Narrow" w:hAnsi="Arial Narrow" w:cs="Arial"/>
                <w:b/>
                <w:bCs/>
                <w:sz w:val="16"/>
                <w:szCs w:val="16"/>
              </w:rPr>
            </w:pPr>
            <w:r w:rsidRPr="00C817C5">
              <w:rPr>
                <w:rFonts w:ascii="Arial Narrow" w:hAnsi="Arial Narrow" w:cs="Arial"/>
                <w:b/>
                <w:bCs/>
                <w:sz w:val="16"/>
                <w:szCs w:val="16"/>
              </w:rPr>
              <w:t>7.6%</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Core Networking</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2.3%</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7.7%</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10.6%</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12.5%</w:t>
            </w:r>
          </w:p>
        </w:tc>
      </w:tr>
      <w:tr w:rsidR="00EB55E9" w:rsidRPr="00C817C5" w:rsidTr="00660C2F">
        <w:tc>
          <w:tcPr>
            <w:tcW w:w="2287" w:type="dxa"/>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Access</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-4.4%</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-1.1%</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1.5%</w:t>
            </w:r>
          </w:p>
        </w:tc>
        <w:tc>
          <w:tcPr>
            <w:tcW w:w="1196" w:type="dxa"/>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4.0%</w:t>
            </w:r>
          </w:p>
        </w:tc>
      </w:tr>
      <w:tr w:rsidR="00EB55E9" w:rsidRPr="00C817C5" w:rsidTr="00660C2F">
        <w:tc>
          <w:tcPr>
            <w:tcW w:w="2287" w:type="dxa"/>
            <w:tcBorders>
              <w:bottom w:val="single" w:sz="6" w:space="0" w:color="auto"/>
            </w:tcBorders>
            <w:shd w:val="clear" w:color="auto" w:fill="auto"/>
          </w:tcPr>
          <w:p w:rsidR="00EB55E9" w:rsidRPr="00C817C5" w:rsidRDefault="00EB55E9" w:rsidP="00660C2F">
            <w:pPr>
              <w:keepNext/>
              <w:autoSpaceDE w:val="0"/>
              <w:autoSpaceDN w:val="0"/>
              <w:adjustRightInd w:val="0"/>
              <w:rPr>
                <w:rFonts w:ascii="Arial Narrow" w:eastAsia="MS PGothic" w:hAnsi="Arial Narrow" w:cs="Arial Narrow"/>
                <w:color w:val="000000"/>
                <w:sz w:val="16"/>
                <w:szCs w:val="16"/>
                <w:lang w:eastAsia="ja-JP"/>
              </w:rPr>
            </w:pPr>
            <w:r w:rsidRPr="00C817C5">
              <w:rPr>
                <w:rFonts w:ascii="Arial Narrow" w:eastAsia="MS PGothic" w:hAnsi="Arial Narrow" w:cs="Arial Narrow"/>
                <w:color w:val="000000"/>
                <w:sz w:val="16"/>
                <w:szCs w:val="16"/>
                <w:lang w:eastAsia="ja-JP"/>
              </w:rPr>
              <w:t>Other</w:t>
            </w:r>
          </w:p>
        </w:tc>
        <w:tc>
          <w:tcPr>
            <w:tcW w:w="1196" w:type="dxa"/>
            <w:tcBorders>
              <w:bottom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0.8%</w:t>
            </w:r>
          </w:p>
        </w:tc>
        <w:tc>
          <w:tcPr>
            <w:tcW w:w="1196" w:type="dxa"/>
            <w:tcBorders>
              <w:bottom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-0.9%</w:t>
            </w:r>
          </w:p>
        </w:tc>
        <w:tc>
          <w:tcPr>
            <w:tcW w:w="1196" w:type="dxa"/>
            <w:tcBorders>
              <w:bottom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r w:rsidRPr="00C817C5">
              <w:rPr>
                <w:rFonts w:ascii="Arial Narrow" w:hAnsi="Arial Narrow" w:cs="Arial"/>
                <w:sz w:val="16"/>
                <w:szCs w:val="16"/>
              </w:rPr>
              <w:t>-2.5%</w:t>
            </w:r>
          </w:p>
        </w:tc>
        <w:tc>
          <w:tcPr>
            <w:tcW w:w="1196" w:type="dxa"/>
            <w:tcBorders>
              <w:bottom w:val="single" w:sz="6" w:space="0" w:color="auto"/>
            </w:tcBorders>
            <w:shd w:val="clear" w:color="auto" w:fill="auto"/>
            <w:vAlign w:val="bottom"/>
          </w:tcPr>
          <w:p w:rsidR="00EB55E9" w:rsidRPr="00C817C5" w:rsidRDefault="00EB55E9" w:rsidP="00660C2F">
            <w:pPr>
              <w:jc w:val="center"/>
              <w:rPr>
                <w:rFonts w:ascii="Arial Narrow" w:hAnsi="Arial Narrow" w:cs="Arial"/>
                <w:sz w:val="16"/>
                <w:szCs w:val="16"/>
              </w:rPr>
            </w:pPr>
          </w:p>
        </w:tc>
      </w:tr>
    </w:tbl>
    <w:p w:rsidR="00EB55E9" w:rsidRDefault="00EB55E9" w:rsidP="00EB55E9">
      <w:pPr>
        <w:pStyle w:val="Source"/>
      </w:pPr>
      <w:r w:rsidRPr="00C817C5">
        <w:t>Source: J.P. Morgan estimates, Company data.</w:t>
      </w:r>
    </w:p>
    <w:p w:rsidR="001D0B46" w:rsidRDefault="001D0B46" w:rsidP="00096996">
      <w:pPr>
        <w:pStyle w:val="Body"/>
      </w:pPr>
    </w:p>
    <w:p w:rsidR="00C91E4E" w:rsidRDefault="00C91E4E">
      <w:pPr>
        <w:spacing w:after="240" w:line="240" w:lineRule="atLeast"/>
        <w:rPr>
          <w:rFonts w:ascii="Arial" w:hAnsi="Arial" w:cs="Arial"/>
          <w:bCs/>
          <w:color w:val="4E8ABE"/>
          <w:kern w:val="32"/>
          <w:sz w:val="36"/>
          <w:szCs w:val="36"/>
        </w:rPr>
      </w:pPr>
      <w:r>
        <w:br w:type="page"/>
      </w:r>
    </w:p>
    <w:sdt>
      <w:sdtPr>
        <w:alias w:val="AUTOMATEDAVRHEADER_VMAndR_58-1"/>
        <w:tag w:val="AUTOMATEDAVRHEADER_VMAndR_58-1"/>
        <w:id w:val="204141701"/>
        <w:placeholder>
          <w:docPart w:val="DefaultPlaceholder_22675703"/>
        </w:placeholder>
      </w:sdtPr>
      <w:sdtContent>
        <w:p w:rsidR="00096CEC" w:rsidRDefault="00096CEC" w:rsidP="00096CEC">
          <w:pPr>
            <w:pStyle w:val="Heading1"/>
          </w:pPr>
          <w:r>
            <w:t>Investment Thesis, Valuation and Risks</w:t>
          </w:r>
        </w:p>
      </w:sdtContent>
    </w:sdt>
    <w:sdt>
      <w:sdtPr>
        <w:alias w:val="HEADER_ALUA.PA"/>
        <w:tag w:val="HEADER_ALUA.PA"/>
        <w:id w:val="204141704"/>
        <w:placeholder>
          <w:docPart w:val="DefaultPlaceholder_22675703"/>
        </w:placeholder>
      </w:sdtPr>
      <w:sdtContent>
        <w:p w:rsidR="00096CEC" w:rsidRDefault="009A355E" w:rsidP="009A355E">
          <w:pPr>
            <w:pStyle w:val="HeadingVR"/>
          </w:pPr>
          <w:r>
            <w:t>Alcatel-Lucent</w:t>
          </w:r>
          <w:r w:rsidRPr="009A355E">
            <w:rPr>
              <w:rStyle w:val="HeadingVRRatingPT"/>
            </w:rPr>
            <w:t xml:space="preserve"> (Overweight; Price Target: €3.30)</w:t>
          </w:r>
        </w:p>
      </w:sdtContent>
    </w:sdt>
    <w:sdt>
      <w:sdtPr>
        <w:rPr>
          <w:rFonts w:ascii="Arial Narrow" w:hAnsi="Arial Narrow"/>
          <w:b/>
          <w:i/>
          <w:sz w:val="14"/>
          <w:szCs w:val="20"/>
        </w:rPr>
        <w:alias w:val="VALUATION_ALUA.PA"/>
        <w:tag w:val="VALUATION_ALUA.PA"/>
        <w:id w:val="204141709"/>
        <w:lock w:val="sdtContentLocked"/>
        <w:placeholder>
          <w:docPart w:val="DefaultPlaceholder_22675703"/>
        </w:placeholder>
      </w:sdtPr>
      <w:sdtEndPr>
        <w:rPr>
          <w:rFonts w:ascii="Times New Roman" w:hAnsi="Times New Roman"/>
          <w:sz w:val="20"/>
          <w:szCs w:val="24"/>
        </w:rPr>
      </w:sdtEndPr>
      <w:sdtContent>
        <w:p w:rsidR="009A355E" w:rsidRDefault="009A355E" w:rsidP="009309E4">
          <w:r w:rsidRPr="009C3F2C">
            <w:rPr>
              <w:rFonts w:cs="Arial"/>
              <w:b/>
              <w:sz w:val="20"/>
              <w:szCs w:val="26"/>
            </w:rPr>
            <w:t>Investment Thesis</w:t>
          </w:r>
        </w:p>
        <w:p w:rsidR="009A355E" w:rsidRPr="009A355E" w:rsidRDefault="009A355E" w:rsidP="009A355E">
          <w:pPr>
            <w:pStyle w:val="Body"/>
            <w:rPr>
              <w:b/>
              <w:szCs w:val="20"/>
            </w:rPr>
          </w:pPr>
          <w:r w:rsidRPr="009A355E">
            <w:rPr>
              <w:szCs w:val="20"/>
            </w:rPr>
            <w:t xml:space="preserve">With the </w:t>
          </w:r>
          <w:r>
            <w:rPr>
              <w:szCs w:val="20"/>
            </w:rPr>
            <w:t xml:space="preserve">‘Shift’ </w:t>
          </w:r>
          <w:r w:rsidRPr="009A355E">
            <w:rPr>
              <w:szCs w:val="20"/>
            </w:rPr>
            <w:t xml:space="preserve">restructuring </w:t>
          </w:r>
          <w:r>
            <w:rPr>
              <w:szCs w:val="20"/>
            </w:rPr>
            <w:t xml:space="preserve">program </w:t>
          </w:r>
          <w:r w:rsidRPr="009A355E">
            <w:rPr>
              <w:szCs w:val="20"/>
            </w:rPr>
            <w:t>proceeding at a faster pace than guided originally and the stock having pulled back because some investors have taken profits, not because progress has stalled, we upgrade the stock to Overweight (from Neutral).</w:t>
          </w:r>
        </w:p>
        <w:p w:rsidR="009A355E" w:rsidRDefault="009A355E" w:rsidP="009309E4">
          <w:pPr>
            <w:pStyle w:val="Heading3"/>
          </w:pPr>
          <w:r>
            <w:t>Valuation</w:t>
          </w:r>
        </w:p>
        <w:p w:rsidR="009A355E" w:rsidRDefault="009A355E" w:rsidP="009309E4">
          <w:pPr>
            <w:rPr>
              <w:sz w:val="20"/>
              <w:szCs w:val="20"/>
            </w:rPr>
          </w:pPr>
          <w:r w:rsidRPr="008407F5">
            <w:rPr>
              <w:sz w:val="20"/>
              <w:szCs w:val="20"/>
            </w:rPr>
            <w:t>Our Dec 14 PT of €3.</w:t>
          </w:r>
          <w:r>
            <w:rPr>
              <w:sz w:val="20"/>
              <w:szCs w:val="20"/>
            </w:rPr>
            <w:t>3</w:t>
          </w:r>
          <w:r w:rsidRPr="008407F5">
            <w:rPr>
              <w:sz w:val="20"/>
              <w:szCs w:val="20"/>
            </w:rPr>
            <w:t>0 is based on a SoTP</w:t>
          </w:r>
          <w:r>
            <w:rPr>
              <w:sz w:val="20"/>
              <w:szCs w:val="20"/>
            </w:rPr>
            <w:t xml:space="preserve"> (shown below)</w:t>
          </w:r>
          <w:r w:rsidRPr="008407F5">
            <w:rPr>
              <w:sz w:val="20"/>
              <w:szCs w:val="20"/>
            </w:rPr>
            <w:t xml:space="preserve"> and assumes the new plan is successfully implemented as planned. However, we caution investors that substantial execution risks exist and</w:t>
          </w:r>
          <w:r>
            <w:rPr>
              <w:sz w:val="20"/>
              <w:szCs w:val="20"/>
            </w:rPr>
            <w:t xml:space="preserve"> there is only a limited upside</w:t>
          </w:r>
          <w:r w:rsidRPr="008407F5">
            <w:rPr>
              <w:sz w:val="20"/>
              <w:szCs w:val="20"/>
            </w:rPr>
            <w:t xml:space="preserve"> even assuming that plan is successfully implemented</w:t>
          </w:r>
          <w:r>
            <w:rPr>
              <w:sz w:val="20"/>
              <w:szCs w:val="20"/>
            </w:rPr>
            <w:t>. Thus</w:t>
          </w:r>
          <w:r w:rsidRPr="008407F5">
            <w:rPr>
              <w:sz w:val="20"/>
              <w:szCs w:val="20"/>
            </w:rPr>
            <w:t>, we believe there remains a case for taking some profits on the stock.</w:t>
          </w:r>
          <w:r>
            <w:rPr>
              <w:sz w:val="20"/>
              <w:szCs w:val="20"/>
            </w:rPr>
            <w:t xml:space="preserve"> As our model is based on successful implementation of the restructuring plan in 2015 rather than 2014 &amp; 2015E earnings, our price target does not change following the revisions to our estimates in this note.</w:t>
          </w:r>
        </w:p>
        <w:p w:rsidR="009A355E" w:rsidRDefault="009A355E" w:rsidP="009309E4">
          <w:pPr>
            <w:rPr>
              <w:sz w:val="20"/>
              <w:szCs w:val="20"/>
            </w:rPr>
          </w:pPr>
        </w:p>
        <w:p w:rsidR="009A355E" w:rsidRDefault="009A355E" w:rsidP="009309E4">
          <w:pPr>
            <w:pStyle w:val="TableTitle"/>
          </w:pPr>
          <w:r>
            <w:t>Alcatel Lucent: SOTP valuation</w:t>
          </w:r>
        </w:p>
        <w:tbl>
          <w:tblPr>
            <w:tblW w:w="7070" w:type="dxa"/>
            <w:tblLayout w:type="fixed"/>
            <w:tblLook w:val="0000"/>
          </w:tblPr>
          <w:tblGrid>
            <w:gridCol w:w="2330"/>
            <w:gridCol w:w="994"/>
            <w:gridCol w:w="1130"/>
            <w:gridCol w:w="857"/>
            <w:gridCol w:w="811"/>
            <w:gridCol w:w="948"/>
          </w:tblGrid>
          <w:tr w:rsidR="009A355E" w:rsidRPr="00F442B4" w:rsidTr="002D559F">
            <w:tc>
              <w:tcPr>
                <w:tcW w:w="2330" w:type="dxa"/>
                <w:tcBorders>
                  <w:top w:val="single" w:sz="6" w:space="0" w:color="auto"/>
                  <w:bottom w:val="single" w:sz="6" w:space="0" w:color="auto"/>
                </w:tcBorders>
                <w:shd w:val="clear" w:color="auto" w:fill="auto"/>
              </w:tcPr>
              <w:p w:rsidR="009A355E" w:rsidRPr="00F442B4" w:rsidRDefault="009A355E" w:rsidP="002D559F">
                <w:pPr>
                  <w:keepNext/>
                  <w:autoSpaceDE w:val="0"/>
                  <w:autoSpaceDN w:val="0"/>
                  <w:adjustRightInd w:val="0"/>
                  <w:jc w:val="center"/>
                  <w:rPr>
                    <w:rFonts w:ascii="Arial Narrow" w:eastAsia="MS PGothic" w:hAnsi="Arial Narrow"/>
                    <w:b/>
                    <w:color w:val="000000"/>
                    <w:sz w:val="16"/>
                    <w:szCs w:val="16"/>
                    <w:lang w:eastAsia="ja-JP"/>
                  </w:rPr>
                </w:pPr>
              </w:p>
            </w:tc>
            <w:tc>
              <w:tcPr>
                <w:tcW w:w="994" w:type="dxa"/>
                <w:tcBorders>
                  <w:top w:val="single" w:sz="6" w:space="0" w:color="auto"/>
                  <w:bottom w:val="single" w:sz="6" w:space="0" w:color="auto"/>
                </w:tcBorders>
                <w:shd w:val="clear" w:color="auto" w:fill="auto"/>
              </w:tcPr>
              <w:p w:rsidR="009A355E" w:rsidRPr="00F442B4" w:rsidRDefault="009A355E" w:rsidP="002D559F">
                <w:pPr>
                  <w:keepNext/>
                  <w:autoSpaceDE w:val="0"/>
                  <w:autoSpaceDN w:val="0"/>
                  <w:adjustRightInd w:val="0"/>
                  <w:jc w:val="center"/>
                  <w:rPr>
                    <w:rFonts w:ascii="Arial Narrow" w:eastAsia="MS PGothic" w:hAnsi="Arial Narrow"/>
                    <w:b/>
                    <w:bCs/>
                    <w:color w:val="000000"/>
                    <w:sz w:val="16"/>
                    <w:szCs w:val="16"/>
                    <w:lang w:eastAsia="ja-JP"/>
                  </w:rPr>
                </w:pPr>
                <w:r w:rsidRPr="00F442B4">
                  <w:rPr>
                    <w:rFonts w:ascii="Arial Narrow" w:eastAsia="MS PGothic" w:hAnsi="Arial Narrow"/>
                    <w:b/>
                    <w:bCs/>
                    <w:color w:val="000000"/>
                    <w:sz w:val="16"/>
                    <w:szCs w:val="16"/>
                    <w:lang w:eastAsia="ja-JP"/>
                  </w:rPr>
                  <w:t>2015</w:t>
                </w:r>
                <w:r>
                  <w:rPr>
                    <w:rFonts w:ascii="Arial Narrow" w:eastAsia="MS PGothic" w:hAnsi="Arial Narrow"/>
                    <w:b/>
                    <w:bCs/>
                    <w:color w:val="000000"/>
                    <w:sz w:val="16"/>
                    <w:szCs w:val="16"/>
                    <w:lang w:eastAsia="ja-JP"/>
                  </w:rPr>
                  <w:t>E</w:t>
                </w:r>
                <w:r w:rsidRPr="00F442B4">
                  <w:rPr>
                    <w:rFonts w:ascii="Arial Narrow" w:eastAsia="MS PGothic" w:hAnsi="Arial Narrow"/>
                    <w:b/>
                    <w:bCs/>
                    <w:color w:val="000000"/>
                    <w:sz w:val="16"/>
                    <w:szCs w:val="16"/>
                    <w:lang w:eastAsia="ja-JP"/>
                  </w:rPr>
                  <w:t xml:space="preserve"> sales</w:t>
                </w:r>
              </w:p>
            </w:tc>
            <w:tc>
              <w:tcPr>
                <w:tcW w:w="1130" w:type="dxa"/>
                <w:tcBorders>
                  <w:top w:val="single" w:sz="6" w:space="0" w:color="auto"/>
                  <w:bottom w:val="single" w:sz="6" w:space="0" w:color="auto"/>
                </w:tcBorders>
                <w:shd w:val="clear" w:color="auto" w:fill="auto"/>
              </w:tcPr>
              <w:p w:rsidR="009A355E" w:rsidRPr="00F442B4" w:rsidRDefault="009A355E" w:rsidP="002D559F">
                <w:pPr>
                  <w:keepNext/>
                  <w:autoSpaceDE w:val="0"/>
                  <w:autoSpaceDN w:val="0"/>
                  <w:adjustRightInd w:val="0"/>
                  <w:jc w:val="center"/>
                  <w:rPr>
                    <w:rFonts w:ascii="Arial Narrow" w:eastAsia="MS PGothic" w:hAnsi="Arial Narrow"/>
                    <w:b/>
                    <w:bCs/>
                    <w:color w:val="000000"/>
                    <w:sz w:val="16"/>
                    <w:szCs w:val="16"/>
                    <w:lang w:eastAsia="ja-JP"/>
                  </w:rPr>
                </w:pPr>
                <w:r w:rsidRPr="00F442B4">
                  <w:rPr>
                    <w:rFonts w:ascii="Arial Narrow" w:eastAsia="MS PGothic" w:hAnsi="Arial Narrow"/>
                    <w:b/>
                    <w:bCs/>
                    <w:color w:val="000000"/>
                    <w:sz w:val="16"/>
                    <w:szCs w:val="16"/>
                    <w:lang w:eastAsia="ja-JP"/>
                  </w:rPr>
                  <w:t>2015</w:t>
                </w:r>
                <w:r>
                  <w:rPr>
                    <w:rFonts w:ascii="Arial Narrow" w:eastAsia="MS PGothic" w:hAnsi="Arial Narrow"/>
                    <w:b/>
                    <w:bCs/>
                    <w:color w:val="000000"/>
                    <w:sz w:val="16"/>
                    <w:szCs w:val="16"/>
                    <w:lang w:eastAsia="ja-JP"/>
                  </w:rPr>
                  <w:t>E</w:t>
                </w:r>
                <w:r w:rsidRPr="00F442B4">
                  <w:rPr>
                    <w:rFonts w:ascii="Arial Narrow" w:eastAsia="MS PGothic" w:hAnsi="Arial Narrow"/>
                    <w:b/>
                    <w:bCs/>
                    <w:color w:val="000000"/>
                    <w:sz w:val="16"/>
                    <w:szCs w:val="16"/>
                    <w:lang w:eastAsia="ja-JP"/>
                  </w:rPr>
                  <w:t xml:space="preserve"> margin</w:t>
                </w:r>
              </w:p>
            </w:tc>
            <w:tc>
              <w:tcPr>
                <w:tcW w:w="857" w:type="dxa"/>
                <w:tcBorders>
                  <w:top w:val="single" w:sz="6" w:space="0" w:color="auto"/>
                  <w:bottom w:val="single" w:sz="6" w:space="0" w:color="auto"/>
                </w:tcBorders>
                <w:shd w:val="clear" w:color="auto" w:fill="auto"/>
              </w:tcPr>
              <w:p w:rsidR="009A355E" w:rsidRPr="00F442B4" w:rsidRDefault="009A355E" w:rsidP="002D559F">
                <w:pPr>
                  <w:keepNext/>
                  <w:autoSpaceDE w:val="0"/>
                  <w:autoSpaceDN w:val="0"/>
                  <w:adjustRightInd w:val="0"/>
                  <w:jc w:val="center"/>
                  <w:rPr>
                    <w:rFonts w:ascii="Arial Narrow" w:eastAsia="MS PGothic" w:hAnsi="Arial Narrow"/>
                    <w:b/>
                    <w:bCs/>
                    <w:color w:val="000000"/>
                    <w:sz w:val="16"/>
                    <w:szCs w:val="16"/>
                    <w:lang w:eastAsia="ja-JP"/>
                  </w:rPr>
                </w:pPr>
                <w:r w:rsidRPr="00F442B4">
                  <w:rPr>
                    <w:rFonts w:ascii="Arial Narrow" w:eastAsia="MS PGothic" w:hAnsi="Arial Narrow"/>
                    <w:b/>
                    <w:bCs/>
                    <w:color w:val="000000"/>
                    <w:sz w:val="16"/>
                    <w:szCs w:val="16"/>
                    <w:lang w:eastAsia="ja-JP"/>
                  </w:rPr>
                  <w:t>Multiple</w:t>
                </w:r>
              </w:p>
            </w:tc>
            <w:tc>
              <w:tcPr>
                <w:tcW w:w="811" w:type="dxa"/>
                <w:tcBorders>
                  <w:top w:val="single" w:sz="6" w:space="0" w:color="auto"/>
                  <w:bottom w:val="single" w:sz="6" w:space="0" w:color="auto"/>
                </w:tcBorders>
                <w:shd w:val="clear" w:color="auto" w:fill="auto"/>
              </w:tcPr>
              <w:p w:rsidR="009A355E" w:rsidRPr="00F442B4" w:rsidRDefault="009A355E" w:rsidP="002D559F">
                <w:pPr>
                  <w:keepNext/>
                  <w:autoSpaceDE w:val="0"/>
                  <w:autoSpaceDN w:val="0"/>
                  <w:adjustRightInd w:val="0"/>
                  <w:jc w:val="center"/>
                  <w:rPr>
                    <w:rFonts w:ascii="Arial Narrow" w:eastAsia="MS PGothic" w:hAnsi="Arial Narrow"/>
                    <w:b/>
                    <w:bCs/>
                    <w:color w:val="000000"/>
                    <w:sz w:val="16"/>
                    <w:szCs w:val="16"/>
                    <w:lang w:eastAsia="ja-JP"/>
                  </w:rPr>
                </w:pPr>
                <w:r w:rsidRPr="00F442B4">
                  <w:rPr>
                    <w:rFonts w:ascii="Arial Narrow" w:eastAsia="MS PGothic" w:hAnsi="Arial Narrow"/>
                    <w:b/>
                    <w:bCs/>
                    <w:color w:val="000000"/>
                    <w:sz w:val="16"/>
                    <w:szCs w:val="16"/>
                    <w:lang w:eastAsia="ja-JP"/>
                  </w:rPr>
                  <w:t>Value</w:t>
                </w:r>
              </w:p>
            </w:tc>
            <w:tc>
              <w:tcPr>
                <w:tcW w:w="948" w:type="dxa"/>
                <w:tcBorders>
                  <w:top w:val="single" w:sz="6" w:space="0" w:color="auto"/>
                  <w:bottom w:val="single" w:sz="6" w:space="0" w:color="auto"/>
                </w:tcBorders>
                <w:shd w:val="clear" w:color="auto" w:fill="auto"/>
              </w:tcPr>
              <w:p w:rsidR="009A355E" w:rsidRPr="00F442B4" w:rsidRDefault="009A355E" w:rsidP="002D559F">
                <w:pPr>
                  <w:keepNext/>
                  <w:autoSpaceDE w:val="0"/>
                  <w:autoSpaceDN w:val="0"/>
                  <w:adjustRightInd w:val="0"/>
                  <w:jc w:val="center"/>
                  <w:rPr>
                    <w:rFonts w:ascii="Arial Narrow" w:eastAsia="MS PGothic" w:hAnsi="Arial Narrow"/>
                    <w:b/>
                    <w:bCs/>
                    <w:color w:val="000000"/>
                    <w:sz w:val="16"/>
                    <w:szCs w:val="16"/>
                    <w:lang w:eastAsia="ja-JP"/>
                  </w:rPr>
                </w:pPr>
                <w:r w:rsidRPr="00F442B4">
                  <w:rPr>
                    <w:rFonts w:ascii="Arial Narrow" w:eastAsia="MS PGothic" w:hAnsi="Arial Narrow"/>
                    <w:b/>
                    <w:bCs/>
                    <w:color w:val="000000"/>
                    <w:sz w:val="16"/>
                    <w:szCs w:val="16"/>
                    <w:lang w:eastAsia="ja-JP"/>
                  </w:rPr>
                  <w:t>% of total</w:t>
                </w:r>
              </w:p>
            </w:tc>
          </w:tr>
          <w:tr w:rsidR="009A355E" w:rsidRPr="00F442B4" w:rsidTr="002D559F">
            <w:tc>
              <w:tcPr>
                <w:tcW w:w="2330" w:type="dxa"/>
                <w:tcBorders>
                  <w:top w:val="single" w:sz="6" w:space="0" w:color="auto"/>
                </w:tcBorders>
                <w:shd w:val="clear" w:color="auto" w:fill="auto"/>
                <w:vAlign w:val="bottom"/>
              </w:tcPr>
              <w:p w:rsidR="009A355E" w:rsidRDefault="009A355E" w:rsidP="002D559F">
                <w:pPr>
                  <w:rPr>
                    <w:rFonts w:ascii="Arial Narrow" w:hAnsi="Arial Narrow" w:cs="Arial"/>
                    <w:sz w:val="16"/>
                    <w:szCs w:val="16"/>
                  </w:rPr>
                </w:pPr>
                <w:r>
                  <w:rPr>
                    <w:rFonts w:ascii="Arial Narrow" w:hAnsi="Arial Narrow" w:cs="Arial"/>
                    <w:sz w:val="16"/>
                    <w:szCs w:val="16"/>
                  </w:rPr>
                  <w:t>Core Networking</w:t>
                </w:r>
              </w:p>
            </w:tc>
            <w:tc>
              <w:tcPr>
                <w:tcW w:w="994" w:type="dxa"/>
                <w:tcBorders>
                  <w:top w:val="single" w:sz="6" w:space="0" w:color="auto"/>
                </w:tcBorders>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7,000.0</w:t>
                </w:r>
              </w:p>
            </w:tc>
            <w:tc>
              <w:tcPr>
                <w:tcW w:w="1130" w:type="dxa"/>
                <w:tcBorders>
                  <w:top w:val="single" w:sz="6" w:space="0" w:color="auto"/>
                </w:tcBorders>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12.5%</w:t>
                </w:r>
              </w:p>
            </w:tc>
            <w:tc>
              <w:tcPr>
                <w:tcW w:w="857" w:type="dxa"/>
                <w:tcBorders>
                  <w:top w:val="single" w:sz="6" w:space="0" w:color="auto"/>
                </w:tcBorders>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1.25</w:t>
                </w:r>
              </w:p>
            </w:tc>
            <w:tc>
              <w:tcPr>
                <w:tcW w:w="811" w:type="dxa"/>
                <w:tcBorders>
                  <w:top w:val="single" w:sz="6" w:space="0" w:color="auto"/>
                </w:tcBorders>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8,750.0</w:t>
                </w:r>
              </w:p>
            </w:tc>
            <w:tc>
              <w:tcPr>
                <w:tcW w:w="948" w:type="dxa"/>
                <w:tcBorders>
                  <w:top w:val="single" w:sz="6" w:space="0" w:color="auto"/>
                </w:tcBorders>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95.3%</w:t>
                </w:r>
              </w:p>
            </w:tc>
          </w:tr>
          <w:tr w:rsidR="009A355E" w:rsidRPr="00F442B4" w:rsidTr="002D559F">
            <w:tc>
              <w:tcPr>
                <w:tcW w:w="2330" w:type="dxa"/>
                <w:shd w:val="clear" w:color="auto" w:fill="auto"/>
                <w:vAlign w:val="bottom"/>
              </w:tcPr>
              <w:p w:rsidR="009A355E" w:rsidRDefault="009A355E" w:rsidP="002D559F">
                <w:pPr>
                  <w:rPr>
                    <w:rFonts w:ascii="Arial Narrow" w:hAnsi="Arial Narrow" w:cs="Arial"/>
                    <w:sz w:val="16"/>
                    <w:szCs w:val="16"/>
                  </w:rPr>
                </w:pPr>
                <w:r>
                  <w:rPr>
                    <w:rFonts w:ascii="Arial Narrow" w:hAnsi="Arial Narrow" w:cs="Arial"/>
                    <w:sz w:val="16"/>
                    <w:szCs w:val="16"/>
                  </w:rPr>
                  <w:t xml:space="preserve">Licensing </w:t>
                </w:r>
              </w:p>
            </w:tc>
            <w:tc>
              <w:tcPr>
                <w:tcW w:w="994"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150.0</w:t>
                </w:r>
              </w:p>
            </w:tc>
            <w:tc>
              <w:tcPr>
                <w:tcW w:w="1130"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100%</w:t>
                </w:r>
              </w:p>
            </w:tc>
            <w:tc>
              <w:tcPr>
                <w:tcW w:w="857"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10</w:t>
                </w:r>
              </w:p>
            </w:tc>
            <w:tc>
              <w:tcPr>
                <w:tcW w:w="811"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1,500.0</w:t>
                </w:r>
              </w:p>
            </w:tc>
            <w:tc>
              <w:tcPr>
                <w:tcW w:w="948"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16.3%</w:t>
                </w:r>
              </w:p>
            </w:tc>
          </w:tr>
          <w:tr w:rsidR="009A355E" w:rsidRPr="00F442B4" w:rsidTr="002D559F">
            <w:tc>
              <w:tcPr>
                <w:tcW w:w="2330" w:type="dxa"/>
                <w:shd w:val="clear" w:color="auto" w:fill="auto"/>
                <w:vAlign w:val="bottom"/>
              </w:tcPr>
              <w:p w:rsidR="009A355E" w:rsidRDefault="009A355E" w:rsidP="002D559F">
                <w:pPr>
                  <w:rPr>
                    <w:rFonts w:ascii="Arial Narrow" w:hAnsi="Arial Narrow" w:cs="Arial"/>
                    <w:sz w:val="16"/>
                    <w:szCs w:val="16"/>
                  </w:rPr>
                </w:pPr>
                <w:r>
                  <w:rPr>
                    <w:rFonts w:ascii="Arial Narrow" w:hAnsi="Arial Narrow" w:cs="Arial"/>
                    <w:sz w:val="16"/>
                    <w:szCs w:val="16"/>
                  </w:rPr>
                  <w:t>Disposals</w:t>
                </w:r>
              </w:p>
            </w:tc>
            <w:tc>
              <w:tcPr>
                <w:tcW w:w="994"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 </w:t>
                </w:r>
              </w:p>
            </w:tc>
            <w:tc>
              <w:tcPr>
                <w:tcW w:w="1130"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 </w:t>
                </w:r>
              </w:p>
            </w:tc>
            <w:tc>
              <w:tcPr>
                <w:tcW w:w="857"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 </w:t>
                </w:r>
              </w:p>
            </w:tc>
            <w:tc>
              <w:tcPr>
                <w:tcW w:w="811"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1,000.0</w:t>
                </w:r>
              </w:p>
            </w:tc>
            <w:tc>
              <w:tcPr>
                <w:tcW w:w="948"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10.9%</w:t>
                </w:r>
              </w:p>
            </w:tc>
          </w:tr>
          <w:tr w:rsidR="009A355E" w:rsidRPr="00F442B4" w:rsidTr="002D559F">
            <w:tc>
              <w:tcPr>
                <w:tcW w:w="2330" w:type="dxa"/>
                <w:shd w:val="clear" w:color="auto" w:fill="auto"/>
                <w:vAlign w:val="bottom"/>
              </w:tcPr>
              <w:p w:rsidR="009A355E" w:rsidRDefault="009A355E" w:rsidP="002D559F">
                <w:pPr>
                  <w:rPr>
                    <w:rFonts w:ascii="Arial Narrow" w:hAnsi="Arial Narrow" w:cs="Arial"/>
                    <w:sz w:val="16"/>
                    <w:szCs w:val="16"/>
                  </w:rPr>
                </w:pPr>
                <w:r>
                  <w:rPr>
                    <w:rFonts w:ascii="Arial Narrow" w:hAnsi="Arial Narrow" w:cs="Arial"/>
                    <w:sz w:val="16"/>
                    <w:szCs w:val="16"/>
                  </w:rPr>
                  <w:t>Pending cash restructuring charges (2014-2015)</w:t>
                </w:r>
              </w:p>
            </w:tc>
            <w:tc>
              <w:tcPr>
                <w:tcW w:w="994"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 </w:t>
                </w:r>
              </w:p>
            </w:tc>
            <w:tc>
              <w:tcPr>
                <w:tcW w:w="1130"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 </w:t>
                </w:r>
              </w:p>
            </w:tc>
            <w:tc>
              <w:tcPr>
                <w:tcW w:w="857"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 </w:t>
                </w:r>
              </w:p>
            </w:tc>
            <w:tc>
              <w:tcPr>
                <w:tcW w:w="811"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-1,190.0</w:t>
                </w:r>
              </w:p>
            </w:tc>
            <w:tc>
              <w:tcPr>
                <w:tcW w:w="948"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-13.0%</w:t>
                </w:r>
              </w:p>
            </w:tc>
          </w:tr>
          <w:tr w:rsidR="009A355E" w:rsidRPr="00F442B4" w:rsidTr="002D559F">
            <w:tc>
              <w:tcPr>
                <w:tcW w:w="2330" w:type="dxa"/>
                <w:shd w:val="clear" w:color="auto" w:fill="auto"/>
                <w:vAlign w:val="bottom"/>
              </w:tcPr>
              <w:p w:rsidR="009A355E" w:rsidRDefault="009A355E" w:rsidP="002D559F">
                <w:pPr>
                  <w:rPr>
                    <w:rFonts w:ascii="Arial Narrow" w:hAnsi="Arial Narrow" w:cs="Arial"/>
                    <w:sz w:val="16"/>
                    <w:szCs w:val="16"/>
                  </w:rPr>
                </w:pPr>
                <w:r>
                  <w:rPr>
                    <w:rFonts w:ascii="Arial Narrow" w:hAnsi="Arial Narrow" w:cs="Arial"/>
                    <w:sz w:val="16"/>
                    <w:szCs w:val="16"/>
                  </w:rPr>
                  <w:t>Net cash at end 1Q14</w:t>
                </w:r>
              </w:p>
            </w:tc>
            <w:tc>
              <w:tcPr>
                <w:tcW w:w="994"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 </w:t>
                </w:r>
              </w:p>
            </w:tc>
            <w:tc>
              <w:tcPr>
                <w:tcW w:w="1130"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 </w:t>
                </w:r>
              </w:p>
            </w:tc>
            <w:tc>
              <w:tcPr>
                <w:tcW w:w="857"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 </w:t>
                </w:r>
              </w:p>
            </w:tc>
            <w:tc>
              <w:tcPr>
                <w:tcW w:w="811"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-160.0</w:t>
                </w:r>
              </w:p>
            </w:tc>
            <w:tc>
              <w:tcPr>
                <w:tcW w:w="948"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1.7%</w:t>
                </w:r>
              </w:p>
            </w:tc>
          </w:tr>
          <w:tr w:rsidR="009A355E" w:rsidRPr="00F442B4" w:rsidTr="002D559F">
            <w:tc>
              <w:tcPr>
                <w:tcW w:w="2330" w:type="dxa"/>
                <w:shd w:val="clear" w:color="auto" w:fill="auto"/>
                <w:vAlign w:val="bottom"/>
              </w:tcPr>
              <w:p w:rsidR="009A355E" w:rsidRDefault="009A355E" w:rsidP="002D559F">
                <w:pPr>
                  <w:rPr>
                    <w:rFonts w:ascii="Arial Narrow" w:hAnsi="Arial Narrow" w:cs="Arial"/>
                    <w:sz w:val="16"/>
                    <w:szCs w:val="16"/>
                  </w:rPr>
                </w:pPr>
                <w:r>
                  <w:rPr>
                    <w:rFonts w:ascii="Arial Narrow" w:hAnsi="Arial Narrow" w:cs="Arial"/>
                    <w:sz w:val="16"/>
                    <w:szCs w:val="16"/>
                  </w:rPr>
                  <w:t>Minority interests</w:t>
                </w:r>
              </w:p>
            </w:tc>
            <w:tc>
              <w:tcPr>
                <w:tcW w:w="994"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 </w:t>
                </w:r>
              </w:p>
            </w:tc>
            <w:tc>
              <w:tcPr>
                <w:tcW w:w="1130"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 </w:t>
                </w:r>
              </w:p>
            </w:tc>
            <w:tc>
              <w:tcPr>
                <w:tcW w:w="857"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 </w:t>
                </w:r>
              </w:p>
            </w:tc>
            <w:tc>
              <w:tcPr>
                <w:tcW w:w="811"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718.0</w:t>
                </w:r>
              </w:p>
            </w:tc>
            <w:tc>
              <w:tcPr>
                <w:tcW w:w="948"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7.8%</w:t>
                </w:r>
              </w:p>
            </w:tc>
          </w:tr>
          <w:tr w:rsidR="009A355E" w:rsidRPr="00F442B4" w:rsidTr="002D559F">
            <w:tc>
              <w:tcPr>
                <w:tcW w:w="2330" w:type="dxa"/>
                <w:shd w:val="clear" w:color="auto" w:fill="auto"/>
                <w:vAlign w:val="bottom"/>
              </w:tcPr>
              <w:p w:rsidR="009A355E" w:rsidRDefault="00BB5852" w:rsidP="002D559F">
                <w:pPr>
                  <w:rPr>
                    <w:rFonts w:ascii="Arial Narrow" w:hAnsi="Arial Narrow" w:cs="Arial"/>
                    <w:sz w:val="16"/>
                    <w:szCs w:val="16"/>
                  </w:rPr>
                </w:pPr>
                <w:customXml w:uri="Bloomberg.OfficeTools.SmartTag" w:element="Equity">
                  <w:customXmlPr>
                    <w:attr w:name="Security" w:val="Value of Equity"/>
                    <w:attr w:name="MarketSector" w:val="Equity"/>
                  </w:customXmlPr>
                  <w:r w:rsidR="009A355E">
                    <w:rPr>
                      <w:rFonts w:ascii="Arial Narrow" w:hAnsi="Arial Narrow" w:cs="Arial"/>
                      <w:sz w:val="16"/>
                      <w:szCs w:val="16"/>
                    </w:rPr>
                    <w:t>Value of Equity</w:t>
                  </w:r>
                </w:customXml>
                <w:r w:rsidR="009A355E">
                  <w:rPr>
                    <w:rFonts w:ascii="Arial Narrow" w:hAnsi="Arial Narrow" w:cs="Arial"/>
                    <w:sz w:val="16"/>
                    <w:szCs w:val="16"/>
                  </w:rPr>
                  <w:t xml:space="preserve"> </w:t>
                </w:r>
              </w:p>
            </w:tc>
            <w:tc>
              <w:tcPr>
                <w:tcW w:w="994"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 </w:t>
                </w:r>
              </w:p>
            </w:tc>
            <w:tc>
              <w:tcPr>
                <w:tcW w:w="1130"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 </w:t>
                </w:r>
              </w:p>
            </w:tc>
            <w:tc>
              <w:tcPr>
                <w:tcW w:w="857"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 </w:t>
                </w:r>
              </w:p>
            </w:tc>
            <w:tc>
              <w:tcPr>
                <w:tcW w:w="811"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9,182.0</w:t>
                </w:r>
              </w:p>
            </w:tc>
            <w:tc>
              <w:tcPr>
                <w:tcW w:w="948" w:type="dxa"/>
                <w:shd w:val="clear" w:color="auto" w:fill="auto"/>
                <w:vAlign w:val="bottom"/>
              </w:tcPr>
              <w:p w:rsidR="009A355E" w:rsidRDefault="009A355E" w:rsidP="002D559F">
                <w:pPr>
                  <w:jc w:val="center"/>
                  <w:rPr>
                    <w:rFonts w:ascii="Arial Narrow" w:hAnsi="Arial Narrow" w:cs="Arial"/>
                    <w:sz w:val="16"/>
                    <w:szCs w:val="16"/>
                  </w:rPr>
                </w:pPr>
                <w:r>
                  <w:rPr>
                    <w:rFonts w:ascii="Arial Narrow" w:hAnsi="Arial Narrow" w:cs="Arial"/>
                    <w:sz w:val="16"/>
                    <w:szCs w:val="16"/>
                  </w:rPr>
                  <w:t>100.0%</w:t>
                </w:r>
              </w:p>
            </w:tc>
          </w:tr>
          <w:tr w:rsidR="009A355E" w:rsidRPr="00F442B4" w:rsidTr="002D559F">
            <w:tc>
              <w:tcPr>
                <w:tcW w:w="2330" w:type="dxa"/>
                <w:tcBorders>
                  <w:bottom w:val="single" w:sz="6" w:space="0" w:color="auto"/>
                </w:tcBorders>
                <w:shd w:val="clear" w:color="auto" w:fill="auto"/>
                <w:vAlign w:val="bottom"/>
              </w:tcPr>
              <w:p w:rsidR="009A355E" w:rsidRDefault="009A355E" w:rsidP="002D559F">
                <w:pPr>
                  <w:rPr>
                    <w:rFonts w:ascii="Arial Narrow" w:hAnsi="Arial Narrow" w:cs="Arial"/>
                    <w:b/>
                    <w:bCs/>
                    <w:sz w:val="16"/>
                    <w:szCs w:val="16"/>
                  </w:rPr>
                </w:pPr>
                <w:r>
                  <w:rPr>
                    <w:rFonts w:ascii="Arial Narrow" w:hAnsi="Arial Narrow" w:cs="Arial"/>
                    <w:b/>
                    <w:bCs/>
                    <w:sz w:val="16"/>
                    <w:szCs w:val="16"/>
                  </w:rPr>
                  <w:t>Value per share</w:t>
                </w:r>
              </w:p>
            </w:tc>
            <w:tc>
              <w:tcPr>
                <w:tcW w:w="994" w:type="dxa"/>
                <w:tcBorders>
                  <w:bottom w:val="single" w:sz="6" w:space="0" w:color="auto"/>
                </w:tcBorders>
                <w:shd w:val="clear" w:color="auto" w:fill="auto"/>
                <w:vAlign w:val="bottom"/>
              </w:tcPr>
              <w:p w:rsidR="009A355E" w:rsidRDefault="009A355E" w:rsidP="002D559F">
                <w:pPr>
                  <w:jc w:val="center"/>
                  <w:rPr>
                    <w:rFonts w:ascii="Arial Narrow" w:hAnsi="Arial Narrow" w:cs="Arial"/>
                    <w:b/>
                    <w:bCs/>
                    <w:sz w:val="16"/>
                    <w:szCs w:val="16"/>
                  </w:rPr>
                </w:pPr>
                <w:r>
                  <w:rPr>
                    <w:rFonts w:ascii="Arial Narrow" w:hAnsi="Arial Narrow" w:cs="Arial"/>
                    <w:b/>
                    <w:bCs/>
                    <w:sz w:val="16"/>
                    <w:szCs w:val="16"/>
                  </w:rPr>
                  <w:t> </w:t>
                </w:r>
              </w:p>
            </w:tc>
            <w:tc>
              <w:tcPr>
                <w:tcW w:w="1130" w:type="dxa"/>
                <w:tcBorders>
                  <w:bottom w:val="single" w:sz="6" w:space="0" w:color="auto"/>
                </w:tcBorders>
                <w:shd w:val="clear" w:color="auto" w:fill="auto"/>
                <w:vAlign w:val="bottom"/>
              </w:tcPr>
              <w:p w:rsidR="009A355E" w:rsidRDefault="009A355E" w:rsidP="002D559F">
                <w:pPr>
                  <w:jc w:val="center"/>
                  <w:rPr>
                    <w:rFonts w:ascii="Arial Narrow" w:hAnsi="Arial Narrow" w:cs="Arial"/>
                    <w:b/>
                    <w:bCs/>
                    <w:sz w:val="16"/>
                    <w:szCs w:val="16"/>
                  </w:rPr>
                </w:pPr>
                <w:r>
                  <w:rPr>
                    <w:rFonts w:ascii="Arial Narrow" w:hAnsi="Arial Narrow" w:cs="Arial"/>
                    <w:b/>
                    <w:bCs/>
                    <w:sz w:val="16"/>
                    <w:szCs w:val="16"/>
                  </w:rPr>
                  <w:t> </w:t>
                </w:r>
              </w:p>
            </w:tc>
            <w:tc>
              <w:tcPr>
                <w:tcW w:w="857" w:type="dxa"/>
                <w:tcBorders>
                  <w:bottom w:val="single" w:sz="6" w:space="0" w:color="auto"/>
                </w:tcBorders>
                <w:shd w:val="clear" w:color="auto" w:fill="auto"/>
                <w:vAlign w:val="bottom"/>
              </w:tcPr>
              <w:p w:rsidR="009A355E" w:rsidRDefault="009A355E" w:rsidP="002D559F">
                <w:pPr>
                  <w:jc w:val="center"/>
                  <w:rPr>
                    <w:rFonts w:ascii="Arial Narrow" w:hAnsi="Arial Narrow" w:cs="Arial"/>
                    <w:b/>
                    <w:bCs/>
                    <w:sz w:val="16"/>
                    <w:szCs w:val="16"/>
                  </w:rPr>
                </w:pPr>
                <w:r>
                  <w:rPr>
                    <w:rFonts w:ascii="Arial Narrow" w:hAnsi="Arial Narrow" w:cs="Arial"/>
                    <w:b/>
                    <w:bCs/>
                    <w:sz w:val="16"/>
                    <w:szCs w:val="16"/>
                  </w:rPr>
                  <w:t> </w:t>
                </w:r>
              </w:p>
            </w:tc>
            <w:tc>
              <w:tcPr>
                <w:tcW w:w="811" w:type="dxa"/>
                <w:tcBorders>
                  <w:bottom w:val="single" w:sz="6" w:space="0" w:color="auto"/>
                </w:tcBorders>
                <w:shd w:val="clear" w:color="auto" w:fill="auto"/>
                <w:vAlign w:val="bottom"/>
              </w:tcPr>
              <w:p w:rsidR="009A355E" w:rsidRDefault="009A355E" w:rsidP="002D559F">
                <w:pPr>
                  <w:jc w:val="center"/>
                  <w:rPr>
                    <w:rFonts w:ascii="Arial Narrow" w:hAnsi="Arial Narrow" w:cs="Arial"/>
                    <w:b/>
                    <w:bCs/>
                    <w:sz w:val="16"/>
                    <w:szCs w:val="16"/>
                  </w:rPr>
                </w:pPr>
                <w:r>
                  <w:rPr>
                    <w:rFonts w:ascii="Arial Narrow" w:hAnsi="Arial Narrow" w:cs="Arial"/>
                    <w:b/>
                    <w:bCs/>
                    <w:sz w:val="16"/>
                    <w:szCs w:val="16"/>
                  </w:rPr>
                  <w:t>3.26</w:t>
                </w:r>
              </w:p>
            </w:tc>
            <w:tc>
              <w:tcPr>
                <w:tcW w:w="948" w:type="dxa"/>
                <w:tcBorders>
                  <w:bottom w:val="single" w:sz="6" w:space="0" w:color="auto"/>
                </w:tcBorders>
                <w:shd w:val="clear" w:color="auto" w:fill="auto"/>
                <w:vAlign w:val="bottom"/>
              </w:tcPr>
              <w:p w:rsidR="009A355E" w:rsidRDefault="009A355E" w:rsidP="002D559F">
                <w:pPr>
                  <w:rPr>
                    <w:rFonts w:ascii="Arial Narrow" w:hAnsi="Arial Narrow" w:cs="Arial"/>
                    <w:b/>
                    <w:bCs/>
                    <w:sz w:val="16"/>
                    <w:szCs w:val="16"/>
                  </w:rPr>
                </w:pPr>
                <w:r>
                  <w:rPr>
                    <w:rFonts w:ascii="Arial Narrow" w:hAnsi="Arial Narrow" w:cs="Arial"/>
                    <w:b/>
                    <w:bCs/>
                    <w:sz w:val="16"/>
                    <w:szCs w:val="16"/>
                  </w:rPr>
                  <w:t> </w:t>
                </w:r>
              </w:p>
            </w:tc>
          </w:tr>
        </w:tbl>
        <w:p w:rsidR="009A355E" w:rsidRDefault="009A355E" w:rsidP="00096CEC">
          <w:pPr>
            <w:pStyle w:val="Source"/>
          </w:pPr>
          <w:r>
            <w:t>Source: J.P. Morgan estimates, Company data</w:t>
          </w:r>
        </w:p>
        <w:p w:rsidR="009A355E" w:rsidRDefault="009A355E" w:rsidP="009A355E">
          <w:pPr>
            <w:pStyle w:val="Heading3"/>
          </w:pPr>
          <w:r>
            <w:t>Risks to Rating and Price Target</w:t>
          </w:r>
        </w:p>
        <w:p w:rsidR="009A355E" w:rsidRDefault="009A355E" w:rsidP="009A355E">
          <w:pPr>
            <w:pStyle w:val="Body"/>
            <w:spacing w:after="120"/>
            <w:rPr>
              <w:lang w:eastAsia="ja-JP"/>
            </w:rPr>
          </w:pPr>
          <w:r>
            <w:rPr>
              <w:lang w:eastAsia="ja-JP"/>
            </w:rPr>
            <w:t>We see several risks that could prevent the stock from achieving our target price and rating:</w:t>
          </w:r>
        </w:p>
        <w:p w:rsidR="009A355E" w:rsidRDefault="009A355E" w:rsidP="009A355E">
          <w:pPr>
            <w:pStyle w:val="Body"/>
            <w:numPr>
              <w:ilvl w:val="0"/>
              <w:numId w:val="49"/>
            </w:numPr>
            <w:spacing w:after="120"/>
            <w:rPr>
              <w:lang w:eastAsia="ja-JP"/>
            </w:rPr>
          </w:pPr>
          <w:r>
            <w:rPr>
              <w:lang w:eastAsia="ja-JP"/>
            </w:rPr>
            <w:t>If the reduction in costs from the ongoing cost reduction program or any new cost reduction program is lower than expected, there could be downside to our estimates and price target.</w:t>
          </w:r>
        </w:p>
        <w:p w:rsidR="009A355E" w:rsidRDefault="009A355E" w:rsidP="009A355E">
          <w:pPr>
            <w:pStyle w:val="Body"/>
            <w:numPr>
              <w:ilvl w:val="0"/>
              <w:numId w:val="49"/>
            </w:numPr>
            <w:spacing w:after="120"/>
            <w:rPr>
              <w:lang w:eastAsia="ja-JP"/>
            </w:rPr>
          </w:pPr>
          <w:r>
            <w:rPr>
              <w:lang w:eastAsia="ja-JP"/>
            </w:rPr>
            <w:t>Lower than expected carrier spending could result in the downside to estimates.</w:t>
          </w:r>
        </w:p>
        <w:p w:rsidR="009A355E" w:rsidRDefault="009A355E" w:rsidP="009A355E">
          <w:pPr>
            <w:pStyle w:val="Body"/>
            <w:numPr>
              <w:ilvl w:val="0"/>
              <w:numId w:val="49"/>
            </w:numPr>
            <w:spacing w:after="120"/>
            <w:rPr>
              <w:lang w:eastAsia="ja-JP"/>
            </w:rPr>
          </w:pPr>
          <w:r>
            <w:rPr>
              <w:lang w:eastAsia="ja-JP"/>
            </w:rPr>
            <w:t>A structural decline in the profitability and cash generation profile of the company with the recently announced Shift restructuring plan would be the key reason to turn more negative on the stock.</w:t>
          </w:r>
        </w:p>
        <w:p w:rsidR="00096CEC" w:rsidRPr="009A355E" w:rsidRDefault="009A355E" w:rsidP="009A355E">
          <w:pPr>
            <w:pStyle w:val="Body"/>
            <w:numPr>
              <w:ilvl w:val="0"/>
              <w:numId w:val="49"/>
            </w:numPr>
            <w:spacing w:after="120"/>
          </w:pPr>
          <w:r>
            <w:rPr>
              <w:lang w:eastAsia="ja-JP"/>
            </w:rPr>
            <w:t>Alcatel-Lucent is a complex business that contains both growth and legacy technologies. If the growth in the newer technologies decelerates to more than offset the growth</w:t>
          </w:r>
          <w:r w:rsidRPr="008407F5">
            <w:t xml:space="preserve"> </w:t>
          </w:r>
          <w:r>
            <w:rPr>
              <w:lang w:eastAsia="ja-JP"/>
            </w:rPr>
            <w:t>in legacy products, there could be downside to our estimates.</w:t>
          </w:r>
        </w:p>
      </w:sdtContent>
    </w:sdt>
    <w:p w:rsidR="00096CEC" w:rsidRDefault="00096CEC" w:rsidP="00096996">
      <w:pPr>
        <w:pStyle w:val="Body"/>
      </w:pPr>
    </w:p>
    <w:p w:rsidR="001D0B46" w:rsidRDefault="001D0B46" w:rsidP="00096996">
      <w:pPr>
        <w:pStyle w:val="Body"/>
        <w:sectPr w:rsidR="001D0B46" w:rsidSect="00096996">
          <w:headerReference w:type="first" r:id="rId30"/>
          <w:footerReference w:type="first" r:id="rId31"/>
          <w:pgSz w:w="12240" w:h="15840" w:code="1"/>
          <w:pgMar w:top="2376" w:right="1138" w:bottom="936" w:left="4248" w:header="936" w:footer="576" w:gutter="0"/>
          <w:cols w:space="720"/>
          <w:formProt w:val="0"/>
          <w:docGrid w:linePitch="360"/>
        </w:sectPr>
      </w:pPr>
    </w:p>
    <w:bookmarkStart w:id="1" w:name="_LegalDisclosure" w:displacedByCustomXml="next"/>
    <w:sdt>
      <w:sdtPr>
        <w:alias w:val="DATASHEET_ALUA.PA"/>
        <w:tag w:val="DATASHEET_58-1"/>
        <w:id w:val="27868467"/>
        <w:lock w:val="sdtContentLocked"/>
        <w:placeholder>
          <w:docPart w:val="DefaultPlaceholder_22675703"/>
        </w:placeholder>
      </w:sdtPr>
      <w:sdtContent>
        <w:p w:rsidR="00012893" w:rsidRDefault="00012893" w:rsidP="00012893">
          <w:pPr>
            <w:pStyle w:val="FootnoteEarningsTable"/>
            <w:divId w:val="927807259"/>
          </w:pPr>
        </w:p>
        <w:tbl>
          <w:tblPr>
            <w:tblW w:w="4950" w:type="pct"/>
            <w:tblCellMar>
              <w:top w:w="15" w:type="dxa"/>
              <w:left w:w="15" w:type="dxa"/>
              <w:right w:w="15" w:type="dxa"/>
            </w:tblCellMar>
            <w:tblLook w:val="04A0"/>
          </w:tblPr>
          <w:tblGrid>
            <w:gridCol w:w="1817"/>
            <w:gridCol w:w="540"/>
            <w:gridCol w:w="639"/>
            <w:gridCol w:w="638"/>
            <w:gridCol w:w="638"/>
            <w:gridCol w:w="539"/>
            <w:gridCol w:w="78"/>
            <w:gridCol w:w="2160"/>
            <w:gridCol w:w="539"/>
            <w:gridCol w:w="638"/>
            <w:gridCol w:w="555"/>
            <w:gridCol w:w="638"/>
            <w:gridCol w:w="490"/>
          </w:tblGrid>
          <w:tr w:rsidR="00012893" w:rsidTr="00012893">
            <w:trPr>
              <w:divId w:val="1856379937"/>
            </w:trPr>
            <w:tc>
              <w:tcPr>
                <w:tcW w:w="0" w:type="auto"/>
                <w:gridSpan w:val="13"/>
                <w:shd w:val="clear" w:color="auto" w:fill="auto"/>
                <w:noWrap/>
                <w:vAlign w:val="bottom"/>
                <w:hideMark/>
              </w:tcPr>
              <w:p w:rsidR="00012893" w:rsidRDefault="00012893" w:rsidP="00012893">
                <w:pPr>
                  <w:divId w:val="927807259"/>
                  <w:rPr>
                    <w:rFonts w:ascii="Arial Narrow" w:eastAsia="Times New Roman" w:hAnsi="Arial Narrow"/>
                    <w:b/>
                    <w:bCs/>
                    <w:sz w:val="36"/>
                    <w:szCs w:val="36"/>
                  </w:rPr>
                </w:pPr>
                <w:r>
                  <w:rPr>
                    <w:rFonts w:ascii="Arial Narrow" w:eastAsia="Times New Roman" w:hAnsi="Arial Narrow"/>
                    <w:b/>
                    <w:bCs/>
                    <w:sz w:val="36"/>
                    <w:szCs w:val="36"/>
                  </w:rPr>
                  <w:t>Alcatel-Lucent: Summary of Financials</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b/>
                    <w:bCs/>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r>
          <w:tr w:rsidR="00012893" w:rsidTr="00012893">
            <w:trPr>
              <w:divId w:val="1856379937"/>
            </w:trPr>
            <w:tc>
              <w:tcPr>
                <w:tcW w:w="0" w:type="auto"/>
                <w:gridSpan w:val="2"/>
                <w:tcBorders>
                  <w:top w:val="single" w:sz="4" w:space="0" w:color="auto"/>
                  <w:left w:val="nil"/>
                  <w:bottom w:val="single" w:sz="4" w:space="0" w:color="auto"/>
                  <w:right w:val="nil"/>
                </w:tcBorders>
                <w:shd w:val="clear" w:color="auto" w:fill="auto"/>
                <w:noWrap/>
                <w:vAlign w:val="bottom"/>
                <w:hideMark/>
              </w:tcPr>
              <w:p w:rsidR="00012893" w:rsidRDefault="00012893" w:rsidP="00012893">
                <w:pPr>
                  <w:divId w:val="927807259"/>
                  <w:rPr>
                    <w:rFonts w:ascii="Arial Narrow" w:eastAsia="Times New Roman" w:hAnsi="Arial Narrow"/>
                    <w:b/>
                    <w:bCs/>
                    <w:sz w:val="15"/>
                    <w:szCs w:val="15"/>
                  </w:rPr>
                </w:pPr>
                <w:r>
                  <w:rPr>
                    <w:rFonts w:ascii="Arial Narrow" w:eastAsia="Times New Roman" w:hAnsi="Arial Narrow"/>
                    <w:b/>
                    <w:bCs/>
                    <w:sz w:val="15"/>
                    <w:szCs w:val="15"/>
                  </w:rPr>
                  <w:t>Profit and Loss Statement</w:t>
                </w:r>
              </w:p>
            </w:tc>
            <w:tc>
              <w:tcPr>
                <w:tcW w:w="0" w:type="auto"/>
                <w:tcBorders>
                  <w:top w:val="single" w:sz="4" w:space="0" w:color="auto"/>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 </w:t>
                </w:r>
              </w:p>
            </w:tc>
            <w:tc>
              <w:tcPr>
                <w:tcW w:w="0" w:type="auto"/>
                <w:tcBorders>
                  <w:top w:val="single" w:sz="4" w:space="0" w:color="auto"/>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 </w:t>
                </w:r>
              </w:p>
            </w:tc>
            <w:tc>
              <w:tcPr>
                <w:tcW w:w="0" w:type="auto"/>
                <w:tcBorders>
                  <w:top w:val="single" w:sz="4" w:space="0" w:color="auto"/>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 </w:t>
                </w:r>
              </w:p>
            </w:tc>
            <w:tc>
              <w:tcPr>
                <w:tcW w:w="0" w:type="auto"/>
                <w:tcBorders>
                  <w:top w:val="single" w:sz="4" w:space="0" w:color="auto"/>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 </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012893" w:rsidRDefault="00012893" w:rsidP="00012893">
                <w:pPr>
                  <w:divId w:val="927807259"/>
                  <w:rPr>
                    <w:rFonts w:ascii="Arial Narrow" w:eastAsia="Times New Roman" w:hAnsi="Arial Narrow"/>
                    <w:b/>
                    <w:bCs/>
                    <w:color w:val="000000"/>
                    <w:sz w:val="15"/>
                    <w:szCs w:val="15"/>
                  </w:rPr>
                </w:pPr>
                <w:r>
                  <w:rPr>
                    <w:rFonts w:ascii="Arial Narrow" w:eastAsia="Times New Roman" w:hAnsi="Arial Narrow"/>
                    <w:b/>
                    <w:bCs/>
                    <w:color w:val="000000"/>
                    <w:sz w:val="15"/>
                    <w:szCs w:val="15"/>
                  </w:rPr>
                  <w:t>Cash flow statement</w:t>
                </w:r>
              </w:p>
            </w:tc>
            <w:tc>
              <w:tcPr>
                <w:tcW w:w="0" w:type="auto"/>
                <w:tcBorders>
                  <w:top w:val="single" w:sz="4" w:space="0" w:color="auto"/>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 </w:t>
                </w:r>
              </w:p>
            </w:tc>
            <w:tc>
              <w:tcPr>
                <w:tcW w:w="0" w:type="auto"/>
                <w:tcBorders>
                  <w:top w:val="single" w:sz="4" w:space="0" w:color="auto"/>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 </w:t>
                </w:r>
              </w:p>
            </w:tc>
            <w:tc>
              <w:tcPr>
                <w:tcW w:w="0" w:type="auto"/>
                <w:tcBorders>
                  <w:top w:val="single" w:sz="4" w:space="0" w:color="auto"/>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 </w:t>
                </w:r>
              </w:p>
            </w:tc>
            <w:tc>
              <w:tcPr>
                <w:tcW w:w="0" w:type="auto"/>
                <w:tcBorders>
                  <w:top w:val="single" w:sz="4" w:space="0" w:color="auto"/>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 </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color w:val="000000"/>
                    <w:sz w:val="15"/>
                    <w:szCs w:val="15"/>
                  </w:rPr>
                </w:pPr>
                <w:r>
                  <w:rPr>
                    <w:rFonts w:ascii="Arial Narrow" w:eastAsia="Times New Roman" w:hAnsi="Arial Narrow"/>
                    <w:color w:val="000000"/>
                    <w:sz w:val="15"/>
                    <w:szCs w:val="15"/>
                  </w:rPr>
                  <w:t>€ in millions, year end Dec</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FY11</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FY12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FY13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FY14E</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FY15E</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color w:val="000000"/>
                    <w:sz w:val="15"/>
                    <w:szCs w:val="15"/>
                  </w:rPr>
                </w:pPr>
                <w:r>
                  <w:rPr>
                    <w:rFonts w:ascii="Arial Narrow" w:eastAsia="Times New Roman" w:hAnsi="Arial Narrow"/>
                    <w:color w:val="000000"/>
                    <w:sz w:val="15"/>
                    <w:szCs w:val="15"/>
                  </w:rPr>
                  <w:t>€ in millions, year end Dec</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FY11</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FY12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FY13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FY14E</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FY15E</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Revenues</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15,327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14,446</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14,436</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13,439</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14,114</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Net Income (Reported)</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913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(745)</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(377)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394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778</w:t>
                </w:r>
              </w:p>
            </w:tc>
          </w:tr>
          <w:tr w:rsidR="00012893" w:rsidTr="00012893">
            <w:trPr>
              <w:divId w:val="1856379937"/>
            </w:trPr>
            <w:tc>
              <w:tcPr>
                <w:tcW w:w="0" w:type="auto"/>
                <w:shd w:val="clear" w:color="auto" w:fill="auto"/>
                <w:noWrap/>
                <w:tcMar>
                  <w:top w:w="15" w:type="dxa"/>
                  <w:left w:w="180" w:type="dxa"/>
                  <w:bottom w:w="0" w:type="dxa"/>
                  <w:right w:w="15" w:type="dxa"/>
                </w:tcMar>
                <w:vAlign w:val="bottom"/>
                <w:hideMark/>
              </w:tcPr>
              <w:p w:rsidR="00012893" w:rsidRDefault="00012893" w:rsidP="00012893">
                <w:pPr>
                  <w:ind w:firstLineChars="100" w:firstLine="150"/>
                  <w:divId w:val="927807259"/>
                  <w:rPr>
                    <w:rFonts w:ascii="Arial Narrow" w:eastAsia="Times New Roman" w:hAnsi="Arial Narrow"/>
                    <w:sz w:val="15"/>
                    <w:szCs w:val="15"/>
                  </w:rPr>
                </w:pPr>
                <w:r>
                  <w:rPr>
                    <w:rFonts w:ascii="Arial Narrow" w:eastAsia="Times New Roman" w:hAnsi="Arial Narrow"/>
                    <w:sz w:val="15"/>
                    <w:szCs w:val="15"/>
                  </w:rPr>
                  <w:t>% Change Y/Y</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(5.7%)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(0.1%)</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(6.9%)</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5.0%</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Depreciation &amp; amortization</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Gross Profit</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5,360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4,347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4,643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4,368</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4,693</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Other items</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(316)</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(260)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(373)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(354)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(330)</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Gross Margin (%)</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35.0%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30.1%</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32.2%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32.5%</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33.3%</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Cash flow from operations</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93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(97)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(135)</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759</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EBIT (Adj)</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491</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(260)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290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658</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1,077</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r>
          <w:tr w:rsidR="00012893" w:rsidTr="00012893">
            <w:trPr>
              <w:divId w:val="1856379937"/>
            </w:trPr>
            <w:tc>
              <w:tcPr>
                <w:tcW w:w="0" w:type="auto"/>
                <w:shd w:val="clear" w:color="auto" w:fill="auto"/>
                <w:noWrap/>
                <w:tcMar>
                  <w:top w:w="15" w:type="dxa"/>
                  <w:left w:w="180" w:type="dxa"/>
                  <w:bottom w:w="0" w:type="dxa"/>
                  <w:right w:w="15" w:type="dxa"/>
                </w:tcMar>
                <w:vAlign w:val="bottom"/>
                <w:hideMark/>
              </w:tcPr>
              <w:p w:rsidR="00012893" w:rsidRDefault="00012893" w:rsidP="00012893">
                <w:pPr>
                  <w:ind w:firstLineChars="100" w:firstLine="150"/>
                  <w:divId w:val="927807259"/>
                  <w:rPr>
                    <w:rFonts w:ascii="Arial Narrow" w:eastAsia="Times New Roman" w:hAnsi="Arial Narrow"/>
                    <w:sz w:val="15"/>
                    <w:szCs w:val="15"/>
                  </w:rPr>
                </w:pPr>
                <w:r>
                  <w:rPr>
                    <w:rFonts w:ascii="Arial Narrow" w:eastAsia="Times New Roman" w:hAnsi="Arial Narrow"/>
                    <w:sz w:val="15"/>
                    <w:szCs w:val="15"/>
                  </w:rPr>
                  <w:t>% Change Y/Y</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70.5%</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(153.0%)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(211.5%)</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126.8%</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63.8%</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Capex</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(570)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(582)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(528)</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(532)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(530)</w:t>
                </w:r>
              </w:p>
            </w:tc>
          </w:tr>
          <w:tr w:rsidR="00012893" w:rsidTr="00012893">
            <w:trPr>
              <w:divId w:val="1856379937"/>
            </w:trPr>
            <w:tc>
              <w:tcPr>
                <w:tcW w:w="0" w:type="auto"/>
                <w:shd w:val="clear" w:color="auto" w:fill="auto"/>
                <w:noWrap/>
                <w:tcMar>
                  <w:top w:w="15" w:type="dxa"/>
                  <w:left w:w="180" w:type="dxa"/>
                  <w:bottom w:w="0" w:type="dxa"/>
                  <w:right w:w="15" w:type="dxa"/>
                </w:tcMar>
                <w:vAlign w:val="bottom"/>
                <w:hideMark/>
              </w:tcPr>
              <w:p w:rsidR="00012893" w:rsidRDefault="00012893" w:rsidP="00012893">
                <w:pPr>
                  <w:ind w:firstLineChars="100" w:firstLine="150"/>
                  <w:divId w:val="927807259"/>
                  <w:rPr>
                    <w:rFonts w:ascii="Arial Narrow" w:eastAsia="Times New Roman" w:hAnsi="Arial Narrow"/>
                    <w:color w:val="000000"/>
                    <w:sz w:val="15"/>
                    <w:szCs w:val="15"/>
                  </w:rPr>
                </w:pPr>
                <w:r>
                  <w:rPr>
                    <w:rFonts w:ascii="Arial Narrow" w:eastAsia="Times New Roman" w:hAnsi="Arial Narrow"/>
                    <w:color w:val="000000"/>
                    <w:sz w:val="15"/>
                    <w:szCs w:val="15"/>
                  </w:rPr>
                  <w:t>EBIT Margin (Adj)</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color w:val="000000"/>
                    <w:sz w:val="15"/>
                    <w:szCs w:val="15"/>
                  </w:rPr>
                </w:pPr>
                <w:r>
                  <w:rPr>
                    <w:rFonts w:ascii="Arial Narrow" w:eastAsia="Times New Roman" w:hAnsi="Arial Narrow"/>
                    <w:color w:val="000000"/>
                    <w:sz w:val="15"/>
                    <w:szCs w:val="15"/>
                  </w:rPr>
                  <w:t>3.2%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color w:val="000000"/>
                    <w:sz w:val="15"/>
                    <w:szCs w:val="15"/>
                  </w:rPr>
                </w:pPr>
                <w:r>
                  <w:rPr>
                    <w:rFonts w:ascii="Arial Narrow" w:eastAsia="Times New Roman" w:hAnsi="Arial Narrow"/>
                    <w:color w:val="000000"/>
                    <w:sz w:val="15"/>
                    <w:szCs w:val="15"/>
                  </w:rPr>
                  <w:t>(1.8%)</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color w:val="000000"/>
                    <w:sz w:val="15"/>
                    <w:szCs w:val="15"/>
                  </w:rPr>
                </w:pPr>
                <w:r>
                  <w:rPr>
                    <w:rFonts w:ascii="Arial Narrow" w:eastAsia="Times New Roman" w:hAnsi="Arial Narrow"/>
                    <w:color w:val="000000"/>
                    <w:sz w:val="15"/>
                    <w:szCs w:val="15"/>
                  </w:rPr>
                  <w:t>2.0%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color w:val="000000"/>
                    <w:sz w:val="15"/>
                    <w:szCs w:val="15"/>
                  </w:rPr>
                </w:pPr>
                <w:r>
                  <w:rPr>
                    <w:rFonts w:ascii="Arial Narrow" w:eastAsia="Times New Roman" w:hAnsi="Arial Narrow"/>
                    <w:color w:val="000000"/>
                    <w:sz w:val="15"/>
                    <w:szCs w:val="15"/>
                  </w:rPr>
                  <w:t>4.9%</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color w:val="000000"/>
                    <w:sz w:val="15"/>
                    <w:szCs w:val="15"/>
                  </w:rPr>
                </w:pPr>
                <w:r>
                  <w:rPr>
                    <w:rFonts w:ascii="Arial Narrow" w:eastAsia="Times New Roman" w:hAnsi="Arial Narrow"/>
                    <w:color w:val="000000"/>
                    <w:sz w:val="15"/>
                    <w:szCs w:val="15"/>
                  </w:rPr>
                  <w:t>7.6%</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Other</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(280)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(561)</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(704)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457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Net Interest</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(294)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(279)</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(391)</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(294)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(280)</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Free cash flow</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(477)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(679)</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(663)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(542)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228</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Earnings before tax</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560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(190)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(414)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367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800</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 change Y/Y</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58.2%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(133.9%)</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117.9%</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(188.5%)</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118.2%</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Equity raised</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Tax (charge)</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402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(632)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49</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49</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Equity repaid</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w:t>
                </w:r>
              </w:p>
            </w:tc>
          </w:tr>
          <w:tr w:rsidR="00012893" w:rsidTr="00012893">
            <w:trPr>
              <w:divId w:val="1856379937"/>
            </w:trPr>
            <w:tc>
              <w:tcPr>
                <w:tcW w:w="0" w:type="auto"/>
                <w:shd w:val="clear" w:color="auto" w:fill="auto"/>
                <w:noWrap/>
                <w:tcMar>
                  <w:top w:w="15" w:type="dxa"/>
                  <w:left w:w="180" w:type="dxa"/>
                  <w:bottom w:w="0" w:type="dxa"/>
                  <w:right w:w="15" w:type="dxa"/>
                </w:tcMar>
                <w:vAlign w:val="bottom"/>
                <w:hideMark/>
              </w:tcPr>
              <w:p w:rsidR="00012893" w:rsidRDefault="00012893" w:rsidP="00012893">
                <w:pPr>
                  <w:ind w:firstLineChars="100" w:firstLine="150"/>
                  <w:divId w:val="927807259"/>
                  <w:rPr>
                    <w:rFonts w:ascii="Arial Narrow" w:eastAsia="Times New Roman" w:hAnsi="Arial Narrow"/>
                    <w:sz w:val="15"/>
                    <w:szCs w:val="15"/>
                  </w:rPr>
                </w:pPr>
                <w:r>
                  <w:rPr>
                    <w:rFonts w:ascii="Arial Narrow" w:eastAsia="Times New Roman" w:hAnsi="Arial Narrow"/>
                    <w:sz w:val="15"/>
                    <w:szCs w:val="15"/>
                  </w:rPr>
                  <w:t>Tax as a % of BT</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71.8%</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(332.6%)</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(11.8%)</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13.4%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0.0%</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Debt Raised</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18</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4,087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Net Income (Reported)</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913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(745)</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(377)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394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778</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Debt repaid</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(935)</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(102)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(2,716)</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(988)</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(96)</w:t>
                </w:r>
              </w:p>
            </w:tc>
          </w:tr>
          <w:tr w:rsidR="00012893" w:rsidTr="00012893">
            <w:trPr>
              <w:divId w:val="1856379937"/>
            </w:trPr>
            <w:tc>
              <w:tcPr>
                <w:tcW w:w="0" w:type="auto"/>
                <w:shd w:val="clear" w:color="auto" w:fill="auto"/>
                <w:noWrap/>
                <w:tcMar>
                  <w:top w:w="15" w:type="dxa"/>
                  <w:left w:w="180" w:type="dxa"/>
                  <w:bottom w:w="0" w:type="dxa"/>
                  <w:right w:w="15" w:type="dxa"/>
                </w:tcMar>
                <w:vAlign w:val="bottom"/>
                <w:hideMark/>
              </w:tcPr>
              <w:p w:rsidR="00012893" w:rsidRDefault="00012893" w:rsidP="00012893">
                <w:pPr>
                  <w:ind w:firstLineChars="100" w:firstLine="150"/>
                  <w:divId w:val="927807259"/>
                  <w:rPr>
                    <w:rFonts w:ascii="Arial Narrow" w:eastAsia="Times New Roman" w:hAnsi="Arial Narrow"/>
                    <w:sz w:val="15"/>
                    <w:szCs w:val="15"/>
                  </w:rPr>
                </w:pPr>
                <w:r>
                  <w:rPr>
                    <w:rFonts w:ascii="Arial Narrow" w:eastAsia="Times New Roman" w:hAnsi="Arial Narrow"/>
                    <w:sz w:val="15"/>
                    <w:szCs w:val="15"/>
                  </w:rPr>
                  <w:t>% change Y/Y</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456.7%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(181.6%)</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(49.4%)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(204.4%)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97.7%</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Dividends paid</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(83)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Adj.EPS</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0.35</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(0.27)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(0.17)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0.14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0.28</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Other</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123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964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6</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w:t>
                </w:r>
              </w:p>
            </w:tc>
          </w:tr>
          <w:tr w:rsidR="00012893" w:rsidTr="00012893">
            <w:trPr>
              <w:divId w:val="1856379937"/>
            </w:trPr>
            <w:tc>
              <w:tcPr>
                <w:tcW w:w="0" w:type="auto"/>
                <w:shd w:val="clear" w:color="auto" w:fill="auto"/>
                <w:noWrap/>
                <w:tcMar>
                  <w:top w:w="15" w:type="dxa"/>
                  <w:left w:w="180" w:type="dxa"/>
                  <w:bottom w:w="0" w:type="dxa"/>
                  <w:right w:w="15" w:type="dxa"/>
                </w:tcMar>
                <w:vAlign w:val="bottom"/>
                <w:hideMark/>
              </w:tcPr>
              <w:p w:rsidR="00012893" w:rsidRDefault="00012893" w:rsidP="00012893">
                <w:pPr>
                  <w:ind w:firstLineChars="100" w:firstLine="150"/>
                  <w:divId w:val="927807259"/>
                  <w:rPr>
                    <w:rFonts w:ascii="Arial Narrow" w:eastAsia="Times New Roman" w:hAnsi="Arial Narrow"/>
                    <w:sz w:val="15"/>
                    <w:szCs w:val="15"/>
                  </w:rPr>
                </w:pPr>
                <w:r>
                  <w:rPr>
                    <w:rFonts w:ascii="Arial Narrow" w:eastAsia="Times New Roman" w:hAnsi="Arial Narrow"/>
                    <w:sz w:val="15"/>
                    <w:szCs w:val="15"/>
                  </w:rPr>
                  <w:t>% Change Y/Y</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413.1%</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(178.8%)</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(36.9%)</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(179.4%)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102.8%</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Beginning cash</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5,040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3,543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3,402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4,097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3,107</w:t>
                </w:r>
              </w:p>
            </w:tc>
          </w:tr>
          <w:tr w:rsidR="00012893" w:rsidTr="00012893">
            <w:trPr>
              <w:divId w:val="1856379937"/>
            </w:trPr>
            <w:tc>
              <w:tcPr>
                <w:tcW w:w="0" w:type="auto"/>
                <w:shd w:val="clear" w:color="auto" w:fill="auto"/>
                <w:noWrap/>
                <w:tcMar>
                  <w:top w:w="15" w:type="dxa"/>
                  <w:left w:w="180" w:type="dxa"/>
                  <w:bottom w:w="0" w:type="dxa"/>
                  <w:right w:w="15" w:type="dxa"/>
                </w:tcMar>
                <w:vAlign w:val="bottom"/>
                <w:hideMark/>
              </w:tcPr>
              <w:p w:rsidR="00012893" w:rsidRDefault="00012893" w:rsidP="00012893">
                <w:pPr>
                  <w:ind w:firstLineChars="100" w:firstLine="150"/>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Ending cash</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3,534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3,402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4,097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3,107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3,279</w:t>
                </w:r>
              </w:p>
            </w:tc>
          </w:tr>
          <w:tr w:rsidR="00012893" w:rsidTr="00012893">
            <w:trPr>
              <w:divId w:val="1856379937"/>
            </w:trPr>
            <w:tc>
              <w:tcPr>
                <w:tcW w:w="0" w:type="auto"/>
                <w:shd w:val="clear" w:color="auto" w:fill="auto"/>
                <w:noWrap/>
                <w:tcMar>
                  <w:top w:w="15" w:type="dxa"/>
                  <w:left w:w="180" w:type="dxa"/>
                  <w:bottom w:w="0" w:type="dxa"/>
                  <w:right w:w="15" w:type="dxa"/>
                </w:tcMar>
                <w:vAlign w:val="bottom"/>
                <w:hideMark/>
              </w:tcPr>
              <w:p w:rsidR="00012893" w:rsidRDefault="00012893" w:rsidP="00012893">
                <w:pPr>
                  <w:ind w:firstLineChars="100" w:firstLine="150"/>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DPS</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w:t>
                </w:r>
              </w:p>
            </w:tc>
          </w:tr>
          <w:tr w:rsidR="00012893" w:rsidTr="00012893">
            <w:trPr>
              <w:divId w:val="1856379937"/>
            </w:trPr>
            <w:tc>
              <w:tcPr>
                <w:tcW w:w="0" w:type="auto"/>
                <w:shd w:val="clear" w:color="auto" w:fill="auto"/>
                <w:noWrap/>
                <w:tcMar>
                  <w:top w:w="15" w:type="dxa"/>
                  <w:left w:w="180" w:type="dxa"/>
                  <w:bottom w:w="0" w:type="dxa"/>
                  <w:right w:w="15" w:type="dxa"/>
                </w:tcMar>
                <w:vAlign w:val="bottom"/>
                <w:hideMark/>
              </w:tcPr>
              <w:p w:rsidR="00012893" w:rsidRDefault="00012893" w:rsidP="00012893">
                <w:pPr>
                  <w:ind w:firstLineChars="100" w:firstLine="150"/>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r>
          <w:tr w:rsidR="00012893" w:rsidTr="00012893">
            <w:trPr>
              <w:divId w:val="1856379937"/>
            </w:trPr>
            <w:tc>
              <w:tcPr>
                <w:tcW w:w="0" w:type="auto"/>
                <w:tcBorders>
                  <w:top w:val="single" w:sz="4" w:space="0" w:color="auto"/>
                  <w:left w:val="nil"/>
                  <w:bottom w:val="single" w:sz="4" w:space="0" w:color="auto"/>
                  <w:right w:val="nil"/>
                </w:tcBorders>
                <w:shd w:val="clear" w:color="auto" w:fill="auto"/>
                <w:noWrap/>
                <w:vAlign w:val="bottom"/>
                <w:hideMark/>
              </w:tcPr>
              <w:p w:rsidR="00012893" w:rsidRDefault="00012893" w:rsidP="00012893">
                <w:pPr>
                  <w:divId w:val="927807259"/>
                  <w:rPr>
                    <w:rFonts w:ascii="Arial Narrow" w:eastAsia="Times New Roman" w:hAnsi="Arial Narrow"/>
                    <w:b/>
                    <w:bCs/>
                    <w:sz w:val="15"/>
                    <w:szCs w:val="15"/>
                  </w:rPr>
                </w:pPr>
                <w:r>
                  <w:rPr>
                    <w:rFonts w:ascii="Arial Narrow" w:eastAsia="Times New Roman" w:hAnsi="Arial Narrow"/>
                    <w:b/>
                    <w:bCs/>
                    <w:sz w:val="15"/>
                    <w:szCs w:val="15"/>
                  </w:rPr>
                  <w:t>Balance sheet</w:t>
                </w:r>
              </w:p>
            </w:tc>
            <w:tc>
              <w:tcPr>
                <w:tcW w:w="0" w:type="auto"/>
                <w:tcBorders>
                  <w:top w:val="single" w:sz="4" w:space="0" w:color="auto"/>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 </w:t>
                </w:r>
              </w:p>
            </w:tc>
            <w:tc>
              <w:tcPr>
                <w:tcW w:w="0" w:type="auto"/>
                <w:tcBorders>
                  <w:top w:val="single" w:sz="4" w:space="0" w:color="auto"/>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 </w:t>
                </w:r>
              </w:p>
            </w:tc>
            <w:tc>
              <w:tcPr>
                <w:tcW w:w="0" w:type="auto"/>
                <w:tcBorders>
                  <w:top w:val="single" w:sz="4" w:space="0" w:color="auto"/>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 </w:t>
                </w:r>
              </w:p>
            </w:tc>
            <w:tc>
              <w:tcPr>
                <w:tcW w:w="0" w:type="auto"/>
                <w:tcBorders>
                  <w:top w:val="single" w:sz="4" w:space="0" w:color="auto"/>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 </w:t>
                </w:r>
              </w:p>
            </w:tc>
            <w:tc>
              <w:tcPr>
                <w:tcW w:w="0" w:type="auto"/>
                <w:tcBorders>
                  <w:top w:val="single" w:sz="4" w:space="0" w:color="auto"/>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 </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tcBorders>
                  <w:top w:val="single" w:sz="4" w:space="0" w:color="auto"/>
                  <w:left w:val="nil"/>
                  <w:bottom w:val="single" w:sz="4" w:space="0" w:color="auto"/>
                  <w:right w:val="nil"/>
                </w:tcBorders>
                <w:shd w:val="clear" w:color="auto" w:fill="auto"/>
                <w:noWrap/>
                <w:vAlign w:val="bottom"/>
                <w:hideMark/>
              </w:tcPr>
              <w:p w:rsidR="00012893" w:rsidRDefault="00012893" w:rsidP="00012893">
                <w:pPr>
                  <w:divId w:val="927807259"/>
                  <w:rPr>
                    <w:rFonts w:ascii="Arial Narrow" w:eastAsia="Times New Roman" w:hAnsi="Arial Narrow"/>
                    <w:b/>
                    <w:bCs/>
                    <w:sz w:val="15"/>
                    <w:szCs w:val="15"/>
                  </w:rPr>
                </w:pPr>
                <w:r>
                  <w:rPr>
                    <w:rFonts w:ascii="Arial Narrow" w:eastAsia="Times New Roman" w:hAnsi="Arial Narrow"/>
                    <w:b/>
                    <w:bCs/>
                    <w:sz w:val="15"/>
                    <w:szCs w:val="15"/>
                  </w:rPr>
                  <w:t>Ratio Analysis</w:t>
                </w:r>
              </w:p>
            </w:tc>
            <w:tc>
              <w:tcPr>
                <w:tcW w:w="0" w:type="auto"/>
                <w:tcBorders>
                  <w:top w:val="single" w:sz="4" w:space="0" w:color="auto"/>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 </w:t>
                </w:r>
              </w:p>
            </w:tc>
            <w:tc>
              <w:tcPr>
                <w:tcW w:w="0" w:type="auto"/>
                <w:tcBorders>
                  <w:top w:val="single" w:sz="4" w:space="0" w:color="auto"/>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 </w:t>
                </w:r>
              </w:p>
            </w:tc>
            <w:tc>
              <w:tcPr>
                <w:tcW w:w="0" w:type="auto"/>
                <w:tcBorders>
                  <w:top w:val="single" w:sz="4" w:space="0" w:color="auto"/>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 </w:t>
                </w:r>
              </w:p>
            </w:tc>
            <w:tc>
              <w:tcPr>
                <w:tcW w:w="0" w:type="auto"/>
                <w:tcBorders>
                  <w:top w:val="single" w:sz="4" w:space="0" w:color="auto"/>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 </w:t>
                </w:r>
              </w:p>
            </w:tc>
            <w:tc>
              <w:tcPr>
                <w:tcW w:w="0" w:type="auto"/>
                <w:tcBorders>
                  <w:top w:val="single" w:sz="4" w:space="0" w:color="auto"/>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 </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 in millions, year end Dec</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FY11</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FY12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FY13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FY14E</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FY15E</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 in millions, year end Dec</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FY11</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FY12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FY13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FY14E</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FY15E</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Cash and cash equivalents</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3,534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3,401</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4,096</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3,106</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3,279</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EBITDA margin (Adj) (%)</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7.3%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2.8%</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6.0%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8.8%</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11.2%</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Accounts Receivable</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3,407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2,861</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2,482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2,436</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2,431</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Net margin (%)</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6.0%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(4.6%)</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(2.9%)</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2.8%</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5.5%</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Inventories</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1,975</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1,940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1,935</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1,955</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1,962</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SG&amp;A/Sales</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16.5%</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15.7%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14.1%</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11.4%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10.2%</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Others</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1,374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926</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972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1,398</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1,343</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color w:val="FFFFFF"/>
                    <w:sz w:val="15"/>
                    <w:szCs w:val="15"/>
                  </w:rPr>
                </w:pPr>
                <w:r>
                  <w:rPr>
                    <w:rFonts w:ascii="Arial Narrow" w:eastAsia="Times New Roman" w:hAnsi="Arial Narrow"/>
                    <w:color w:val="FFFFFF"/>
                    <w:sz w:val="15"/>
                    <w:szCs w:val="15"/>
                  </w:rPr>
                  <w:t>a</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Current assets</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11,229</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10,656</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11,744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10,695</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10,815</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R &amp; D as a % of Revenue</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15.1%</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16.1%</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16.1%</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16.2%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15.4%</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color w:val="FFFFFF"/>
                    <w:sz w:val="15"/>
                    <w:szCs w:val="15"/>
                  </w:rPr>
                </w:pPr>
                <w:r>
                  <w:rPr>
                    <w:rFonts w:ascii="Arial Narrow" w:eastAsia="Times New Roman" w:hAnsi="Arial Narrow"/>
                    <w:color w:val="FFFFFF"/>
                    <w:sz w:val="15"/>
                    <w:szCs w:val="15"/>
                  </w:rPr>
                  <w:t>a</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Sales growth (%)</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(5.7%)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(0.1%)</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(6.9%)</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5.0%</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LT investments</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533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340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357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369</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369</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Attributable net profit growth (%)</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456.7%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(181.6%)</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(49.4%)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(204.4%)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97.7%</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Net fixed assets</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1,263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1,164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1,075</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1,060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1,048</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Total assets</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24,203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21,365</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21,896</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20,717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20,799</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color w:val="FFFFFF"/>
                    <w:sz w:val="15"/>
                    <w:szCs w:val="15"/>
                  </w:rPr>
                </w:pPr>
                <w:r>
                  <w:rPr>
                    <w:rFonts w:ascii="Arial Narrow" w:eastAsia="Times New Roman" w:hAnsi="Arial Narrow"/>
                    <w:color w:val="FFFFFF"/>
                    <w:sz w:val="15"/>
                    <w:szCs w:val="15"/>
                  </w:rPr>
                  <w:t>a</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b/>
                    <w:bCs/>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b/>
                    <w:bCs/>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b/>
                    <w:bCs/>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b/>
                    <w:bCs/>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b/>
                    <w:bCs/>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Net debt/EBITDA</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13.1%</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(28.7%)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(22.1%)</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24.3%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1.2%</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Liabilities</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Net debt to equity</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(5.3%)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8.3%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0.5%</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ST loans</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329</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857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1,240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556</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556</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Sales/assets (x)</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0.6</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0.6</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0.6</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0.7</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Payables</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3,892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3,729</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3,518</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3,531</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3,664</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Total Assets/Equity</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6.6</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7.9</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8.9</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7.5</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7.1</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Others</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4,157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3,738</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3,521</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3,432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3,288</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ROE</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24.7%</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(23.0%)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(16.9%)</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13.3%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26.5%</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Total current liabilities</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8,378</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8,324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8,279</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7,520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7,507</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ROCE</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1.6%</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(14.8%)</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4.1%</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8.0%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20.9%</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Long term debt</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4,290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3,954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4,922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4,638</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4,542</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Other liabilities</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1,228</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1,066</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1,178</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1,218</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1,218</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Total liabilities</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19,602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18,674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18,233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17,230</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16,925</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Shareholders' equity</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3,854</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1,946</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2,933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2,753</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3,116</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BVPS</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1.46</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0.79</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1.22</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0.99</w:t>
                </w: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1.11</w:t>
                </w: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r>
          <w:tr w:rsidR="00012893" w:rsidTr="00012893">
            <w:trPr>
              <w:divId w:val="1856379937"/>
            </w:trPr>
            <w:tc>
              <w:tcPr>
                <w:tcW w:w="0" w:type="auto"/>
                <w:tcBorders>
                  <w:top w:val="nil"/>
                  <w:left w:val="nil"/>
                  <w:bottom w:val="single" w:sz="4" w:space="0" w:color="auto"/>
                  <w:right w:val="nil"/>
                </w:tcBorders>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 </w:t>
                </w:r>
              </w:p>
            </w:tc>
            <w:tc>
              <w:tcPr>
                <w:tcW w:w="0" w:type="auto"/>
                <w:tcBorders>
                  <w:top w:val="nil"/>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b/>
                    <w:bCs/>
                    <w:sz w:val="15"/>
                    <w:szCs w:val="15"/>
                  </w:rPr>
                </w:pPr>
                <w:r>
                  <w:rPr>
                    <w:rFonts w:ascii="Arial Narrow" w:eastAsia="Times New Roman" w:hAnsi="Arial Narrow"/>
                    <w:b/>
                    <w:bCs/>
                    <w:sz w:val="15"/>
                    <w:szCs w:val="15"/>
                  </w:rPr>
                  <w:t> </w:t>
                </w:r>
              </w:p>
            </w:tc>
            <w:tc>
              <w:tcPr>
                <w:tcW w:w="0" w:type="auto"/>
                <w:tcBorders>
                  <w:top w:val="nil"/>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b/>
                    <w:bCs/>
                    <w:sz w:val="15"/>
                    <w:szCs w:val="15"/>
                  </w:rPr>
                </w:pPr>
                <w:r>
                  <w:rPr>
                    <w:rFonts w:ascii="Arial Narrow" w:eastAsia="Times New Roman" w:hAnsi="Arial Narrow"/>
                    <w:b/>
                    <w:bCs/>
                    <w:sz w:val="15"/>
                    <w:szCs w:val="15"/>
                  </w:rPr>
                  <w:t> </w:t>
                </w:r>
              </w:p>
            </w:tc>
            <w:tc>
              <w:tcPr>
                <w:tcW w:w="0" w:type="auto"/>
                <w:tcBorders>
                  <w:top w:val="nil"/>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b/>
                    <w:bCs/>
                    <w:sz w:val="15"/>
                    <w:szCs w:val="15"/>
                  </w:rPr>
                </w:pPr>
                <w:r>
                  <w:rPr>
                    <w:rFonts w:ascii="Arial Narrow" w:eastAsia="Times New Roman" w:hAnsi="Arial Narrow"/>
                    <w:b/>
                    <w:bCs/>
                    <w:sz w:val="15"/>
                    <w:szCs w:val="15"/>
                  </w:rPr>
                  <w:t> </w:t>
                </w:r>
              </w:p>
            </w:tc>
            <w:tc>
              <w:tcPr>
                <w:tcW w:w="0" w:type="auto"/>
                <w:tcBorders>
                  <w:top w:val="nil"/>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b/>
                    <w:bCs/>
                    <w:sz w:val="15"/>
                    <w:szCs w:val="15"/>
                  </w:rPr>
                </w:pPr>
                <w:r>
                  <w:rPr>
                    <w:rFonts w:ascii="Arial Narrow" w:eastAsia="Times New Roman" w:hAnsi="Arial Narrow"/>
                    <w:b/>
                    <w:bCs/>
                    <w:sz w:val="15"/>
                    <w:szCs w:val="15"/>
                  </w:rPr>
                  <w:t> </w:t>
                </w:r>
              </w:p>
            </w:tc>
            <w:tc>
              <w:tcPr>
                <w:tcW w:w="0" w:type="auto"/>
                <w:tcBorders>
                  <w:top w:val="nil"/>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b/>
                    <w:bCs/>
                    <w:sz w:val="15"/>
                    <w:szCs w:val="15"/>
                  </w:rPr>
                </w:pPr>
                <w:r>
                  <w:rPr>
                    <w:rFonts w:ascii="Arial Narrow" w:eastAsia="Times New Roman" w:hAnsi="Arial Narrow"/>
                    <w:b/>
                    <w:bCs/>
                    <w:sz w:val="15"/>
                    <w:szCs w:val="15"/>
                  </w:rPr>
                  <w:t> </w:t>
                </w:r>
              </w:p>
            </w:tc>
            <w:tc>
              <w:tcPr>
                <w:tcW w:w="0" w:type="auto"/>
                <w:tcBorders>
                  <w:top w:val="nil"/>
                  <w:left w:val="nil"/>
                  <w:bottom w:val="single" w:sz="4" w:space="0" w:color="auto"/>
                  <w:right w:val="nil"/>
                </w:tcBorders>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 </w:t>
                </w:r>
              </w:p>
            </w:tc>
            <w:tc>
              <w:tcPr>
                <w:tcW w:w="0" w:type="auto"/>
                <w:tcBorders>
                  <w:top w:val="nil"/>
                  <w:left w:val="nil"/>
                  <w:bottom w:val="single" w:sz="4" w:space="0" w:color="auto"/>
                  <w:right w:val="nil"/>
                </w:tcBorders>
                <w:shd w:val="clear" w:color="auto" w:fill="auto"/>
                <w:noWrap/>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 </w:t>
                </w:r>
              </w:p>
            </w:tc>
            <w:tc>
              <w:tcPr>
                <w:tcW w:w="0" w:type="auto"/>
                <w:tcBorders>
                  <w:top w:val="nil"/>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 </w:t>
                </w:r>
              </w:p>
            </w:tc>
            <w:tc>
              <w:tcPr>
                <w:tcW w:w="0" w:type="auto"/>
                <w:tcBorders>
                  <w:top w:val="nil"/>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 </w:t>
                </w:r>
              </w:p>
            </w:tc>
            <w:tc>
              <w:tcPr>
                <w:tcW w:w="0" w:type="auto"/>
                <w:tcBorders>
                  <w:top w:val="nil"/>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 </w:t>
                </w:r>
              </w:p>
            </w:tc>
            <w:tc>
              <w:tcPr>
                <w:tcW w:w="0" w:type="auto"/>
                <w:tcBorders>
                  <w:top w:val="nil"/>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 </w:t>
                </w:r>
              </w:p>
            </w:tc>
            <w:tc>
              <w:tcPr>
                <w:tcW w:w="0" w:type="auto"/>
                <w:tcBorders>
                  <w:top w:val="nil"/>
                  <w:left w:val="nil"/>
                  <w:bottom w:val="single" w:sz="4" w:space="0" w:color="auto"/>
                  <w:right w:val="nil"/>
                </w:tcBorders>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r>
                  <w:rPr>
                    <w:rFonts w:ascii="Arial Narrow" w:eastAsia="Times New Roman" w:hAnsi="Arial Narrow"/>
                    <w:sz w:val="15"/>
                    <w:szCs w:val="15"/>
                  </w:rPr>
                  <w:t> </w:t>
                </w:r>
              </w:p>
            </w:tc>
          </w:tr>
          <w:tr w:rsidR="00012893" w:rsidTr="00012893">
            <w:trPr>
              <w:divId w:val="1856379937"/>
            </w:trPr>
            <w:tc>
              <w:tcPr>
                <w:tcW w:w="0" w:type="auto"/>
                <w:gridSpan w:val="13"/>
                <w:tcBorders>
                  <w:top w:val="single" w:sz="4" w:space="0" w:color="auto"/>
                  <w:left w:val="nil"/>
                  <w:bottom w:val="nil"/>
                  <w:right w:val="nil"/>
                </w:tcBorders>
                <w:shd w:val="clear" w:color="auto" w:fill="auto"/>
                <w:vAlign w:val="bottom"/>
                <w:hideMark/>
              </w:tcPr>
              <w:p w:rsidR="00012893" w:rsidRDefault="00012893" w:rsidP="00012893">
                <w:pPr>
                  <w:divId w:val="927807259"/>
                  <w:rPr>
                    <w:rFonts w:ascii="Arial Narrow" w:eastAsia="Times New Roman" w:hAnsi="Arial Narrow"/>
                    <w:sz w:val="15"/>
                    <w:szCs w:val="15"/>
                  </w:rPr>
                </w:pPr>
                <w:r>
                  <w:rPr>
                    <w:rFonts w:ascii="Arial Narrow" w:eastAsia="Times New Roman" w:hAnsi="Arial Narrow"/>
                    <w:sz w:val="15"/>
                    <w:szCs w:val="15"/>
                  </w:rPr>
                  <w:t>Source: Company reports and J.P. Morgan estimates.</w:t>
                </w: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r>
          <w:tr w:rsidR="00012893" w:rsidTr="00012893">
            <w:trPr>
              <w:divId w:val="1856379937"/>
            </w:trPr>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c>
              <w:tcPr>
                <w:tcW w:w="0" w:type="auto"/>
                <w:shd w:val="clear" w:color="auto" w:fill="auto"/>
                <w:noWrap/>
                <w:vAlign w:val="bottom"/>
                <w:hideMark/>
              </w:tcPr>
              <w:p w:rsidR="00012893" w:rsidRDefault="00012893" w:rsidP="00012893">
                <w:pPr>
                  <w:jc w:val="right"/>
                  <w:divId w:val="927807259"/>
                  <w:rPr>
                    <w:rFonts w:ascii="Arial Narrow" w:eastAsia="Times New Roman" w:hAnsi="Arial Narrow"/>
                    <w:sz w:val="15"/>
                    <w:szCs w:val="15"/>
                  </w:rPr>
                </w:pPr>
              </w:p>
            </w:tc>
          </w:tr>
        </w:tbl>
        <w:p w:rsidR="00012893" w:rsidRDefault="00BB5852" w:rsidP="00012893">
          <w:pPr>
            <w:pStyle w:val="FootnoteEarningsTable"/>
            <w:divId w:val="927807259"/>
          </w:pPr>
        </w:p>
      </w:sdtContent>
    </w:sdt>
    <w:p w:rsidR="00012893" w:rsidRDefault="00012893">
      <w:pPr>
        <w:divId w:val="927807259"/>
        <w:rPr>
          <w:sz w:val="20"/>
        </w:rPr>
      </w:pPr>
    </w:p>
    <w:p w:rsidR="00C91E4E" w:rsidRDefault="00C91E4E" w:rsidP="00012893">
      <w:pPr>
        <w:pStyle w:val="FootnoteEarningsTable"/>
        <w:divId w:val="927807259"/>
        <w:sectPr w:rsidR="00C91E4E" w:rsidSect="008658A3">
          <w:pgSz w:w="12240" w:h="15840" w:code="1"/>
          <w:pgMar w:top="2376" w:right="1138" w:bottom="936" w:left="1123" w:header="936" w:footer="576" w:gutter="0"/>
          <w:cols w:space="720"/>
          <w:docGrid w:linePitch="360"/>
        </w:sectPr>
      </w:pPr>
    </w:p>
    <w:bookmarkStart w:id="2" w:name="quant" w:displacedByCustomXml="next"/>
    <w:sdt>
      <w:sdtPr>
        <w:alias w:val="QUANT_ALUA.PA"/>
        <w:tag w:val="QUANT_ALUA.PA"/>
        <w:id w:val="12032809"/>
        <w:picture/>
      </w:sdtPr>
      <w:sdtContent>
        <w:p w:rsidR="00012893" w:rsidRDefault="00C91E4E" w:rsidP="00C91E4E">
          <w:pPr>
            <w:pStyle w:val="Body"/>
            <w:ind w:left="-3125"/>
            <w:jc w:val="center"/>
            <w:divId w:val="927807259"/>
            <w:sectPr w:rsidR="00012893" w:rsidSect="00C91E4E">
              <w:pgSz w:w="12240" w:h="15840" w:code="1"/>
              <w:pgMar w:top="2376" w:right="1138" w:bottom="936" w:left="4248" w:header="936" w:footer="576" w:gutter="0"/>
              <w:cols w:space="720"/>
              <w:docGrid w:linePitch="360"/>
            </w:sectPr>
          </w:pPr>
          <w:r>
            <w:rPr>
              <w:noProof/>
            </w:rPr>
            <w:drawing>
              <wp:inline distT="0" distB="0" distL="0" distR="0">
                <wp:extent cx="6264554" cy="7684988"/>
                <wp:effectExtent l="19050" t="0" r="2896"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264554" cy="7684988"/>
                        </a:xfrm>
                        <a:prstGeom prst="rect">
                          <a:avLst/>
                        </a:prstGeom>
                      </pic:spPr>
                    </pic:pic>
                  </a:graphicData>
                </a:graphic>
              </wp:inline>
            </w:drawing>
          </w:r>
        </w:p>
      </w:sdtContent>
    </w:sdt>
    <w:bookmarkEnd w:id="2" w:displacedByCustomXml="next"/>
    <w:sdt>
      <w:sdtPr>
        <w:rPr>
          <w:sz w:val="20"/>
        </w:rPr>
        <w:alias w:val="DISCLOSURE"/>
        <w:tag w:val="DISCLOSURE"/>
        <w:id w:val="166324026"/>
        <w:lock w:val="sdtContentLocked"/>
        <w:placeholder>
          <w:docPart w:val="2EBD810927984E3FA231BCD082A97CF0"/>
        </w:placeholder>
      </w:sdtPr>
      <w:sdtEndPr>
        <w:rPr>
          <w:sz w:val="24"/>
        </w:rPr>
      </w:sdtEndPr>
      <w:sdtContent>
        <w:p w:rsidR="004B26C0" w:rsidRDefault="004B26C0">
          <w:pPr>
            <w:divId w:val="1840651039"/>
            <w:rPr>
              <w:rFonts w:eastAsia="Times New Roman"/>
              <w:sz w:val="12"/>
              <w:szCs w:val="12"/>
            </w:rPr>
          </w:pPr>
        </w:p>
        <w:p w:rsidR="004B26C0" w:rsidRDefault="004B26C0">
          <w:pPr>
            <w:divId w:val="1893956193"/>
            <w:rPr>
              <w:rFonts w:eastAsia="Times New Roman"/>
              <w:sz w:val="20"/>
              <w:szCs w:val="20"/>
            </w:rPr>
          </w:pPr>
          <w:r>
            <w:rPr>
              <w:rFonts w:eastAsia="Times New Roman"/>
              <w:b/>
              <w:bCs/>
              <w:sz w:val="18"/>
              <w:szCs w:val="18"/>
            </w:rPr>
            <w:t xml:space="preserve">Analyst Certification: </w:t>
          </w:r>
          <w:r>
            <w:rPr>
              <w:rFonts w:eastAsia="Times New Roman"/>
              <w:sz w:val="18"/>
              <w:szCs w:val="18"/>
            </w:rPr>
            <w:t>The research analyst(s) denoted by an “AC” on the cover of this report certifies (or, where multiple research analysts are primarily responsible for this report, the research analyst denoted by an “AC” on the cover or within the document individually certifies, with respect to each security or issuer that the research analyst covers in this research) that: (1) all of the views expressed in this report accurately reflect his or her personal views about any and all of the subject securities or issuers; and (2) no part of any of the research analyst's compensation was, is, or will be directly or indirectly related to the specific recommendations or views expressed by the research analyst(s) in this report. For all Korea-based research analysts listed on the front cover, they also certify, as per KOFIA requirements, that their analysis was made in good faith and that the views reflect their own opinion, without undue influence or intervention.</w:t>
          </w:r>
        </w:p>
        <w:p w:rsidR="004B26C0" w:rsidRDefault="004B26C0">
          <w:pPr>
            <w:divId w:val="129591102"/>
            <w:rPr>
              <w:rFonts w:eastAsia="Times New Roman"/>
              <w:sz w:val="12"/>
              <w:szCs w:val="12"/>
            </w:rPr>
          </w:pPr>
        </w:p>
        <w:p w:rsidR="004B26C0" w:rsidRDefault="004B26C0" w:rsidP="004B26C0">
          <w:pPr>
            <w:divId w:val="1893956193"/>
            <w:rPr>
              <w:rFonts w:eastAsia="Times New Roman"/>
              <w:sz w:val="20"/>
              <w:szCs w:val="20"/>
            </w:rPr>
          </w:pPr>
          <w:r>
            <w:rPr>
              <w:rFonts w:eastAsia="Times New Roman"/>
              <w:b/>
              <w:bCs/>
              <w:sz w:val="20"/>
              <w:szCs w:val="20"/>
            </w:rPr>
            <w:t>Important Disclosures</w:t>
          </w:r>
          <w:r>
            <w:rPr>
              <w:rFonts w:eastAsia="Times New Roman"/>
              <w:sz w:val="20"/>
              <w:szCs w:val="20"/>
            </w:rPr>
            <w:t xml:space="preserve"> </w:t>
          </w:r>
        </w:p>
        <w:p w:rsidR="004B26C0" w:rsidRDefault="00BB5852" w:rsidP="004B26C0">
          <w:pPr>
            <w:spacing w:line="100" w:lineRule="auto"/>
            <w:divId w:val="1893956193"/>
            <w:rPr>
              <w:rFonts w:eastAsia="Times New Roman"/>
              <w:sz w:val="20"/>
              <w:szCs w:val="20"/>
            </w:rPr>
          </w:pPr>
          <w:r w:rsidRPr="00BB5852">
            <w:rPr>
              <w:rFonts w:eastAsia="Times New Roman"/>
              <w:sz w:val="20"/>
              <w:szCs w:val="20"/>
            </w:rPr>
            <w:pict>
              <v:rect id="_x0000_i1073" style="width:0;height:.45pt" o:hralign="center" o:hrstd="t" o:hrnoshade="t" o:hr="t" fillcolor="black" stroked="f"/>
            </w:pict>
          </w:r>
        </w:p>
        <w:p w:rsidR="004B26C0" w:rsidRDefault="004B26C0" w:rsidP="004B26C0">
          <w:pPr>
            <w:divId w:val="9183858"/>
            <w:rPr>
              <w:rFonts w:eastAsia="Times New Roman"/>
              <w:sz w:val="12"/>
              <w:szCs w:val="12"/>
            </w:rPr>
          </w:pPr>
        </w:p>
        <w:p w:rsidR="004B26C0" w:rsidRDefault="004B26C0">
          <w:pPr>
            <w:divId w:val="1893956193"/>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Market Maker: </w:t>
          </w:r>
          <w:r>
            <w:rPr>
              <w:rFonts w:eastAsia="Times New Roman"/>
              <w:sz w:val="18"/>
              <w:szCs w:val="18"/>
            </w:rPr>
            <w:t>JPMS makes a market in the stock of Alcatel-Lucent.</w:t>
          </w:r>
        </w:p>
        <w:p w:rsidR="004B26C0" w:rsidRDefault="004B26C0">
          <w:pPr>
            <w:divId w:val="1893956193"/>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Market Maker/ Liquidity Provider: </w:t>
          </w:r>
          <w:r>
            <w:rPr>
              <w:rFonts w:eastAsia="Times New Roman"/>
              <w:sz w:val="18"/>
              <w:szCs w:val="18"/>
            </w:rPr>
            <w:t>J.P. Morgan Securities plc and/or an affiliate is a market maker and/or liquidity provider in Alcatel-Lucent.</w:t>
          </w:r>
        </w:p>
        <w:p w:rsidR="004B26C0" w:rsidRDefault="004B26C0">
          <w:pPr>
            <w:divId w:val="1893956193"/>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Lead or Co-manager: </w:t>
          </w:r>
          <w:r>
            <w:rPr>
              <w:rFonts w:eastAsia="Times New Roman"/>
              <w:sz w:val="18"/>
              <w:szCs w:val="18"/>
            </w:rPr>
            <w:t>J.P. Morgan acted as lead or co-manager in a public offering of equity and/or debt securities for Alcatel-Lucent within the past 12 months.</w:t>
          </w:r>
        </w:p>
        <w:p w:rsidR="004B26C0" w:rsidRDefault="004B26C0">
          <w:pPr>
            <w:divId w:val="1893956193"/>
            <w:rPr>
              <w:rFonts w:eastAsia="Times New Roman"/>
            </w:rPr>
          </w:pPr>
          <w:r>
            <w:rPr>
              <w:rFonts w:eastAsia="Times New Roman" w:hAnsi="Symbol"/>
            </w:rPr>
            <w:t></w:t>
          </w:r>
          <w:r>
            <w:rPr>
              <w:rFonts w:eastAsia="Times New Roman"/>
            </w:rPr>
            <w:t xml:space="preserve">  </w:t>
          </w:r>
          <w:r>
            <w:rPr>
              <w:rFonts w:eastAsia="Times New Roman"/>
              <w:b/>
              <w:bCs/>
              <w:sz w:val="18"/>
              <w:szCs w:val="18"/>
            </w:rPr>
            <w:t>Client:</w:t>
          </w:r>
          <w:r>
            <w:rPr>
              <w:rFonts w:eastAsia="Times New Roman"/>
              <w:sz w:val="18"/>
              <w:szCs w:val="18"/>
            </w:rPr>
            <w:t xml:space="preserve"> J.P. Morgan currently has, or had within the past 12 months, the following company(ies) as clients: Alcatel-Lucent.</w:t>
          </w:r>
        </w:p>
        <w:p w:rsidR="004B26C0" w:rsidRDefault="004B26C0">
          <w:pPr>
            <w:divId w:val="1893956193"/>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Client/Investment Banking: </w:t>
          </w:r>
          <w:r>
            <w:rPr>
              <w:rFonts w:eastAsia="Times New Roman"/>
              <w:sz w:val="18"/>
              <w:szCs w:val="18"/>
            </w:rPr>
            <w:t>J.P. Morgan currently has, or had within the past 12 months, the following company(ies) as investment banking clients: Alcatel-Lucent.</w:t>
          </w:r>
        </w:p>
        <w:p w:rsidR="004B26C0" w:rsidRDefault="004B26C0">
          <w:pPr>
            <w:divId w:val="1893956193"/>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Client/Non-Investment Banking, Securities-Related: </w:t>
          </w:r>
          <w:r>
            <w:rPr>
              <w:rFonts w:eastAsia="Times New Roman"/>
              <w:sz w:val="18"/>
              <w:szCs w:val="18"/>
            </w:rPr>
            <w:t>J.P. Morgan currently has, or had within the past 12 months, the following company(ies) as clients, and the services provided were non-investment-banking, securities-related: Alcatel-Lucent.</w:t>
          </w:r>
        </w:p>
        <w:p w:rsidR="004B26C0" w:rsidRDefault="004B26C0">
          <w:pPr>
            <w:divId w:val="1893956193"/>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Client/Non-Securities-Related: </w:t>
          </w:r>
          <w:r>
            <w:rPr>
              <w:rFonts w:eastAsia="Times New Roman"/>
              <w:sz w:val="18"/>
              <w:szCs w:val="18"/>
            </w:rPr>
            <w:t>J.P. Morgan currently has, or had within the past 12 months, the following company(ies) as clients, and the services provided were non-securities-related: Alcatel-Lucent.</w:t>
          </w:r>
        </w:p>
        <w:p w:rsidR="004B26C0" w:rsidRDefault="004B26C0">
          <w:pPr>
            <w:divId w:val="1893956193"/>
            <w:rPr>
              <w:rFonts w:eastAsia="Times New Roman"/>
            </w:rPr>
          </w:pPr>
          <w:r>
            <w:rPr>
              <w:rFonts w:eastAsia="Times New Roman" w:hAnsi="Symbol"/>
            </w:rPr>
            <w:t></w:t>
          </w:r>
          <w:r>
            <w:rPr>
              <w:rFonts w:eastAsia="Times New Roman"/>
            </w:rPr>
            <w:t xml:space="preserve">  </w:t>
          </w:r>
          <w:r>
            <w:rPr>
              <w:rFonts w:eastAsia="Times New Roman"/>
              <w:b/>
              <w:bCs/>
              <w:sz w:val="18"/>
              <w:szCs w:val="18"/>
            </w:rPr>
            <w:t>Investment Banking (past 12 months):</w:t>
          </w:r>
          <w:r>
            <w:rPr>
              <w:rFonts w:eastAsia="Times New Roman"/>
              <w:sz w:val="18"/>
              <w:szCs w:val="18"/>
            </w:rPr>
            <w:t xml:space="preserve"> J.P. Morgan received in the past 12 months compensation from investment banking Alcatel-Lucent.</w:t>
          </w:r>
        </w:p>
        <w:p w:rsidR="004B26C0" w:rsidRDefault="004B26C0">
          <w:pPr>
            <w:divId w:val="1893956193"/>
            <w:rPr>
              <w:rFonts w:eastAsia="Times New Roman"/>
            </w:rPr>
          </w:pPr>
          <w:r>
            <w:rPr>
              <w:rFonts w:eastAsia="Times New Roman" w:hAnsi="Symbol"/>
            </w:rPr>
            <w:t></w:t>
          </w:r>
          <w:r>
            <w:rPr>
              <w:rFonts w:eastAsia="Times New Roman"/>
            </w:rPr>
            <w:t xml:space="preserve">  </w:t>
          </w:r>
          <w:r>
            <w:rPr>
              <w:rFonts w:eastAsia="Times New Roman"/>
              <w:b/>
              <w:bCs/>
              <w:sz w:val="18"/>
              <w:szCs w:val="18"/>
            </w:rPr>
            <w:t>Investment Banking (next 3 months):</w:t>
          </w:r>
          <w:r>
            <w:rPr>
              <w:rFonts w:eastAsia="Times New Roman"/>
              <w:sz w:val="18"/>
              <w:szCs w:val="18"/>
            </w:rPr>
            <w:t xml:space="preserve"> J.P. Morgan expects to receive, or intends to seek, compensation for investment banking services in the next three months from Alcatel-Lucent.</w:t>
          </w:r>
        </w:p>
        <w:p w:rsidR="004B26C0" w:rsidRDefault="004B26C0">
          <w:pPr>
            <w:divId w:val="1893956193"/>
            <w:rPr>
              <w:rFonts w:eastAsia="Times New Roman"/>
              <w:b/>
              <w:bCs/>
              <w:sz w:val="18"/>
              <w:szCs w:val="18"/>
            </w:rPr>
          </w:pPr>
          <w:r>
            <w:rPr>
              <w:rFonts w:eastAsia="Times New Roman" w:hAnsi="Symbol"/>
            </w:rPr>
            <w:t></w:t>
          </w:r>
          <w:r>
            <w:rPr>
              <w:rFonts w:eastAsia="Times New Roman"/>
            </w:rPr>
            <w:t xml:space="preserve">  </w:t>
          </w:r>
          <w:r>
            <w:rPr>
              <w:rFonts w:eastAsia="Times New Roman"/>
              <w:b/>
              <w:bCs/>
              <w:sz w:val="18"/>
              <w:szCs w:val="18"/>
            </w:rPr>
            <w:t>Non-Investment Banking Compensation:</w:t>
          </w:r>
          <w:r>
            <w:rPr>
              <w:rFonts w:eastAsia="Times New Roman"/>
              <w:sz w:val="18"/>
              <w:szCs w:val="18"/>
            </w:rPr>
            <w:t xml:space="preserve"> J.P. Morgan has received compensation in the past 12 months for products or services other than investment banking from Alcatel-Lucent.</w:t>
          </w:r>
        </w:p>
        <w:p w:rsidR="004B26C0" w:rsidRDefault="004B26C0">
          <w:pPr>
            <w:divId w:val="2076010188"/>
            <w:rPr>
              <w:rFonts w:eastAsia="Times New Roman"/>
              <w:b/>
              <w:bCs/>
              <w:sz w:val="12"/>
              <w:szCs w:val="12"/>
            </w:rPr>
          </w:pPr>
        </w:p>
        <w:p w:rsidR="004B26C0" w:rsidRDefault="004B26C0">
          <w:pPr>
            <w:divId w:val="1893956193"/>
            <w:rPr>
              <w:rFonts w:eastAsia="Times New Roman"/>
              <w:sz w:val="18"/>
              <w:szCs w:val="18"/>
            </w:rPr>
          </w:pPr>
          <w:r>
            <w:rPr>
              <w:rFonts w:eastAsia="Times New Roman"/>
              <w:b/>
              <w:bCs/>
              <w:sz w:val="18"/>
              <w:szCs w:val="18"/>
            </w:rPr>
            <w:t xml:space="preserve">Company-Specific Disclosures: </w:t>
          </w:r>
          <w:r>
            <w:rPr>
              <w:rFonts w:eastAsia="Times New Roman"/>
              <w:sz w:val="18"/>
              <w:szCs w:val="18"/>
            </w:rPr>
            <w:t>Important disclosures, including price charts, are available for compendium reports and all J.P. Morgan–covered companies by visiting</w:t>
          </w:r>
          <w:r>
            <w:rPr>
              <w:rFonts w:eastAsia="Times New Roman"/>
              <w:b/>
              <w:bCs/>
              <w:sz w:val="18"/>
              <w:szCs w:val="18"/>
            </w:rPr>
            <w:t xml:space="preserve"> </w:t>
          </w:r>
          <w:hyperlink r:id="rId33" w:history="1">
            <w:r>
              <w:rPr>
                <w:rStyle w:val="Hyperlink"/>
                <w:rFonts w:eastAsia="Times New Roman"/>
                <w:sz w:val="18"/>
                <w:szCs w:val="18"/>
              </w:rPr>
              <w:t>https://jpmm.com/research/disclosures</w:t>
            </w:r>
          </w:hyperlink>
          <w:r>
            <w:rPr>
              <w:rFonts w:eastAsia="Times New Roman"/>
              <w:sz w:val="18"/>
              <w:szCs w:val="18"/>
            </w:rPr>
            <w:t xml:space="preserve">, calling 1-800-477-0406, or e-mailing </w:t>
          </w:r>
          <w:hyperlink r:id="rId34" w:history="1">
            <w:r>
              <w:rPr>
                <w:rStyle w:val="Hyperlink"/>
                <w:rFonts w:eastAsia="Times New Roman"/>
                <w:sz w:val="18"/>
                <w:szCs w:val="18"/>
              </w:rPr>
              <w:t>research.disclosure.inquiries@jpmorgan.com</w:t>
            </w:r>
          </w:hyperlink>
          <w:r>
            <w:rPr>
              <w:rFonts w:eastAsia="Times New Roman"/>
              <w:sz w:val="18"/>
              <w:szCs w:val="18"/>
            </w:rPr>
            <w:t xml:space="preserve"> with your request. J.P. Morgan’s Strategy, Technical, and Quantitative Research teams may screen companies not covered by J.P. Morgan. For important disclosures for these companies, please call 1-800-477-0406 or e-mail </w:t>
          </w:r>
          <w:hyperlink r:id="rId35" w:history="1">
            <w:r>
              <w:rPr>
                <w:rStyle w:val="Hyperlink"/>
                <w:rFonts w:eastAsia="Times New Roman"/>
                <w:sz w:val="18"/>
                <w:szCs w:val="18"/>
              </w:rPr>
              <w:t>research.disclosure.inquiries@jpmorgan.com</w:t>
            </w:r>
          </w:hyperlink>
          <w:r>
            <w:rPr>
              <w:rFonts w:eastAsia="Times New Roman"/>
              <w:sz w:val="18"/>
              <w:szCs w:val="18"/>
            </w:rPr>
            <w:t>.</w:t>
          </w:r>
        </w:p>
        <w:p w:rsidR="004B26C0" w:rsidRDefault="004B26C0">
          <w:pPr>
            <w:divId w:val="881137769"/>
            <w:rPr>
              <w:rFonts w:eastAsia="Times New Roman"/>
              <w:sz w:val="12"/>
              <w:szCs w:val="12"/>
            </w:rPr>
          </w:pPr>
        </w:p>
        <w:tbl>
          <w:tblPr>
            <w:tblW w:w="0" w:type="auto"/>
            <w:tblCellSpacing w:w="15" w:type="dxa"/>
            <w:tblCellMar>
              <w:top w:w="15" w:type="dxa"/>
              <w:left w:w="15" w:type="dxa"/>
              <w:bottom w:w="15" w:type="dxa"/>
              <w:right w:w="15" w:type="dxa"/>
            </w:tblCellMar>
            <w:tblLook w:val="04A0"/>
          </w:tblPr>
          <w:tblGrid>
            <w:gridCol w:w="6841"/>
            <w:gridCol w:w="3228"/>
          </w:tblGrid>
          <w:tr w:rsidR="004B26C0">
            <w:trPr>
              <w:divId w:val="1893956193"/>
              <w:tblCellSpacing w:w="15" w:type="dxa"/>
            </w:trPr>
            <w:tc>
              <w:tcPr>
                <w:tcW w:w="0" w:type="auto"/>
                <w:vAlign w:val="center"/>
                <w:hideMark/>
              </w:tcPr>
              <w:p w:rsidR="004B26C0" w:rsidRDefault="004B26C0">
                <w:pPr>
                  <w:rPr>
                    <w:rFonts w:eastAsia="Times New Roman"/>
                  </w:rPr>
                </w:pPr>
                <w:r>
                  <w:rPr>
                    <w:rFonts w:eastAsia="Times New Roman"/>
                    <w:noProof/>
                  </w:rPr>
                  <w:lastRenderedPageBreak/>
                  <w:drawing>
                    <wp:inline distT="0" distB="0" distL="0" distR="0">
                      <wp:extent cx="4342130" cy="2743200"/>
                      <wp:effectExtent l="19050" t="0" r="1270" b="0"/>
                      <wp:docPr id="2" name="Picture 2" descr="http://gps-app.amer.jpmchase.net:6080/server/console/chart/?shareClassId=58&amp;shareClassServerId=1&amp;chartDesignation=1&amp;actionType=CHART&amp;isAdr=false&amp;isUSDTranslation=false&amp;cos=false&amp;imageTypeId=4&amp;chartHeight=288&amp;chartWidth=456&amp;svrTs=1404248937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ps-app.amer.jpmchase.net:6080/server/console/chart/?shareClassId=58&amp;shareClassServerId=1&amp;chartDesignation=1&amp;actionType=CHART&amp;isAdr=false&amp;isUSDTranslation=false&amp;cos=false&amp;imageTypeId=4&amp;chartHeight=288&amp;chartWidth=456&amp;svrTs=1404248937834"/>
                              <pic:cNvPicPr>
                                <a:picLocks noChangeAspect="1" noChangeArrowheads="1"/>
                              </pic:cNvPicPr>
                            </pic:nvPicPr>
                            <pic:blipFill>
                              <a:blip r:embed="rId36"/>
                              <a:srcRect/>
                              <a:stretch>
                                <a:fillRect/>
                              </a:stretch>
                            </pic:blipFill>
                            <pic:spPr bwMode="auto">
                              <a:xfrm>
                                <a:off x="0" y="0"/>
                                <a:ext cx="4342130" cy="2743200"/>
                              </a:xfrm>
                              <a:prstGeom prst="rect">
                                <a:avLst/>
                              </a:prstGeom>
                              <a:noFill/>
                              <a:ln w="9525">
                                <a:noFill/>
                                <a:miter lim="800000"/>
                                <a:headEnd/>
                                <a:tailEnd/>
                              </a:ln>
                            </pic:spPr>
                          </pic:pic>
                        </a:graphicData>
                      </a:graphic>
                    </wp:inline>
                  </w:drawing>
                </w:r>
              </w:p>
            </w:tc>
            <w:tc>
              <w:tcPr>
                <w:tcW w:w="0" w:type="auto"/>
                <w:vAlign w:val="center"/>
                <w:hideMark/>
              </w:tcPr>
              <w:tbl>
                <w:tblPr>
                  <w:tblpPr w:leftFromText="45" w:rightFromText="45" w:vertAnchor="text"/>
                  <w:tblW w:w="3198" w:type="dxa"/>
                  <w:tblCellMar>
                    <w:left w:w="0" w:type="dxa"/>
                    <w:right w:w="0" w:type="dxa"/>
                  </w:tblCellMar>
                  <w:tblLook w:val="04A0"/>
                </w:tblPr>
                <w:tblGrid>
                  <w:gridCol w:w="779"/>
                  <w:gridCol w:w="564"/>
                  <w:gridCol w:w="905"/>
                  <w:gridCol w:w="905"/>
                </w:tblGrid>
                <w:tr w:rsidR="004B26C0">
                  <w:tc>
                    <w:tcPr>
                      <w:tcW w:w="790" w:type="dxa"/>
                      <w:tcBorders>
                        <w:top w:val="single" w:sz="8" w:space="0" w:color="auto"/>
                        <w:left w:val="nil"/>
                        <w:bottom w:val="single" w:sz="8" w:space="0" w:color="auto"/>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b/>
                          <w:bCs/>
                          <w:sz w:val="14"/>
                          <w:szCs w:val="14"/>
                        </w:rPr>
                        <w:t>Date</w:t>
                      </w:r>
                    </w:p>
                  </w:tc>
                  <w:tc>
                    <w:tcPr>
                      <w:tcW w:w="572" w:type="dxa"/>
                      <w:tcBorders>
                        <w:top w:val="single" w:sz="8" w:space="0" w:color="auto"/>
                        <w:left w:val="nil"/>
                        <w:bottom w:val="single" w:sz="8" w:space="0" w:color="auto"/>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b/>
                          <w:bCs/>
                          <w:sz w:val="14"/>
                          <w:szCs w:val="14"/>
                        </w:rPr>
                        <w:t>Rating</w:t>
                      </w:r>
                    </w:p>
                  </w:tc>
                  <w:tc>
                    <w:tcPr>
                      <w:tcW w:w="918" w:type="dxa"/>
                      <w:tcBorders>
                        <w:top w:val="single" w:sz="8" w:space="0" w:color="auto"/>
                        <w:left w:val="nil"/>
                        <w:bottom w:val="single" w:sz="8" w:space="0" w:color="auto"/>
                        <w:right w:val="nil"/>
                      </w:tcBorders>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b/>
                          <w:bCs/>
                          <w:sz w:val="14"/>
                          <w:szCs w:val="14"/>
                        </w:rPr>
                        <w:t>Share Price (€)</w:t>
                      </w:r>
                    </w:p>
                  </w:tc>
                  <w:tc>
                    <w:tcPr>
                      <w:tcW w:w="918" w:type="dxa"/>
                      <w:tcBorders>
                        <w:top w:val="single" w:sz="8" w:space="0" w:color="auto"/>
                        <w:left w:val="nil"/>
                        <w:bottom w:val="single" w:sz="8" w:space="0" w:color="auto"/>
                        <w:right w:val="nil"/>
                      </w:tcBorders>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b/>
                          <w:bCs/>
                          <w:sz w:val="14"/>
                          <w:szCs w:val="14"/>
                        </w:rPr>
                        <w:t>Price Target (€)</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14-Nov-07</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5.63</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7.00</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29-Jul-08</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3.83</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6.00</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31-Oct-08</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2.02</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2.10</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15-Dec-08</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1.64</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1.50</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06-May-09</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1.96</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2.00</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31-Jul-09</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1.94</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3.00</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12-Oct-09</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3.18</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3.58</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02-Nov-09</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2.57</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3.50</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07-May-10</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1.98</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2.50</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02-Aug-10</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2.28</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3.00</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05-Nov-10</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2.35</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2.50</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07-Feb-11</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2.52</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3.00</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11-Feb-11</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3.16</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4.50</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14-Apr-11</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4.15</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5.00</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29-Jul-11</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2.76</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4.00</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31-Aug-11</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2.51</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3.25</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01-Nov-11</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1.99</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2.70</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07-Nov-11</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1.67</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2.20</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13-Feb-12</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1.68</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2.00</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27-Apr-12</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1.22</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1.80</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27-Jul-12</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0.83</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1.20</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16-Oct-12</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0.74</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1.00</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20-Jun-13</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1.50</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1.19</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31-Jul-13</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1.83</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1.40</w:t>
                      </w:r>
                    </w:p>
                  </w:tc>
                </w:tr>
                <w:tr w:rsidR="004B26C0">
                  <w:tc>
                    <w:tcPr>
                      <w:tcW w:w="790"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01-Nov-13</w:t>
                      </w:r>
                    </w:p>
                  </w:tc>
                  <w:tc>
                    <w:tcPr>
                      <w:tcW w:w="572"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2.97</w:t>
                      </w:r>
                    </w:p>
                  </w:tc>
                  <w:tc>
                    <w:tcPr>
                      <w:tcW w:w="918" w:type="dxa"/>
                      <w:tcBorders>
                        <w:top w:val="nil"/>
                        <w:left w:val="nil"/>
                        <w:bottom w:val="nil"/>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3.10</w:t>
                      </w:r>
                    </w:p>
                  </w:tc>
                </w:tr>
                <w:tr w:rsidR="004B26C0">
                  <w:tc>
                    <w:tcPr>
                      <w:tcW w:w="790" w:type="dxa"/>
                      <w:tcBorders>
                        <w:top w:val="nil"/>
                        <w:left w:val="nil"/>
                        <w:bottom w:val="single" w:sz="8" w:space="0" w:color="auto"/>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07-Feb-14</w:t>
                      </w:r>
                    </w:p>
                  </w:tc>
                  <w:tc>
                    <w:tcPr>
                      <w:tcW w:w="572" w:type="dxa"/>
                      <w:tcBorders>
                        <w:top w:val="nil"/>
                        <w:left w:val="nil"/>
                        <w:bottom w:val="single" w:sz="8" w:space="0" w:color="auto"/>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N</w:t>
                      </w:r>
                    </w:p>
                  </w:tc>
                  <w:tc>
                    <w:tcPr>
                      <w:tcW w:w="918" w:type="dxa"/>
                      <w:tcBorders>
                        <w:top w:val="nil"/>
                        <w:left w:val="nil"/>
                        <w:bottom w:val="single" w:sz="8" w:space="0" w:color="auto"/>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3.27</w:t>
                      </w:r>
                    </w:p>
                  </w:tc>
                  <w:tc>
                    <w:tcPr>
                      <w:tcW w:w="918" w:type="dxa"/>
                      <w:tcBorders>
                        <w:top w:val="nil"/>
                        <w:left w:val="nil"/>
                        <w:bottom w:val="single" w:sz="8" w:space="0" w:color="auto"/>
                        <w:right w:val="nil"/>
                      </w:tcBorders>
                      <w:noWrap/>
                      <w:tcMar>
                        <w:top w:w="29" w:type="dxa"/>
                        <w:left w:w="29" w:type="dxa"/>
                        <w:bottom w:w="29" w:type="dxa"/>
                        <w:right w:w="29" w:type="dxa"/>
                      </w:tcMar>
                      <w:hideMark/>
                    </w:tcPr>
                    <w:p w:rsidR="004B26C0" w:rsidRDefault="004B26C0">
                      <w:pPr>
                        <w:pStyle w:val="NormalWeb"/>
                        <w:rPr>
                          <w:rFonts w:eastAsiaTheme="minorEastAsia"/>
                        </w:rPr>
                      </w:pPr>
                      <w:r>
                        <w:rPr>
                          <w:rFonts w:ascii="Arial" w:hAnsi="Arial" w:cs="Arial"/>
                          <w:sz w:val="14"/>
                          <w:szCs w:val="14"/>
                        </w:rPr>
                        <w:t>3.30</w:t>
                      </w:r>
                    </w:p>
                  </w:tc>
                </w:tr>
              </w:tbl>
              <w:p w:rsidR="004B26C0" w:rsidRDefault="004B26C0">
                <w:pPr>
                  <w:rPr>
                    <w:rFonts w:eastAsia="Times New Roman"/>
                  </w:rPr>
                </w:pPr>
              </w:p>
            </w:tc>
          </w:tr>
        </w:tbl>
        <w:p w:rsidR="004B26C0" w:rsidRDefault="004B26C0">
          <w:pPr>
            <w:divId w:val="9307474"/>
            <w:rPr>
              <w:rFonts w:eastAsia="Times New Roman"/>
              <w:sz w:val="12"/>
              <w:szCs w:val="12"/>
            </w:rPr>
          </w:pPr>
        </w:p>
        <w:p w:rsidR="004B26C0" w:rsidRDefault="004B26C0">
          <w:pPr>
            <w:divId w:val="1893956193"/>
            <w:rPr>
              <w:rFonts w:ascii="Arial" w:eastAsia="Times New Roman" w:hAnsi="Arial" w:cs="Arial"/>
              <w:sz w:val="18"/>
              <w:szCs w:val="18"/>
            </w:rPr>
          </w:pPr>
          <w:r>
            <w:rPr>
              <w:rFonts w:eastAsia="Times New Roman"/>
              <w:sz w:val="18"/>
              <w:szCs w:val="18"/>
            </w:rPr>
            <w:t xml:space="preserve">The chart(s) show J.P. Morgan's continuing coverage of the stocks; the current analysts may or may not have covered it over the entire period. </w:t>
          </w:r>
          <w:r>
            <w:rPr>
              <w:rFonts w:eastAsia="Times New Roman"/>
              <w:sz w:val="18"/>
              <w:szCs w:val="18"/>
            </w:rPr>
            <w:br/>
            <w:t>J.P. Morgan ratings or designations: OW = Overweight, N= Neutral, UW = Underweight, NR = Not Rated</w:t>
          </w:r>
        </w:p>
        <w:p w:rsidR="004B26C0" w:rsidRDefault="004B26C0">
          <w:pPr>
            <w:divId w:val="634868071"/>
            <w:rPr>
              <w:rFonts w:eastAsia="Times New Roman"/>
              <w:sz w:val="12"/>
              <w:szCs w:val="12"/>
            </w:rPr>
          </w:pPr>
        </w:p>
        <w:p w:rsidR="004B26C0" w:rsidRDefault="004B26C0">
          <w:pPr>
            <w:divId w:val="1893956193"/>
            <w:rPr>
              <w:rFonts w:eastAsia="Times New Roman"/>
              <w:sz w:val="18"/>
              <w:szCs w:val="18"/>
            </w:rPr>
          </w:pPr>
          <w:r>
            <w:rPr>
              <w:rFonts w:eastAsia="Times New Roman"/>
              <w:b/>
              <w:bCs/>
              <w:sz w:val="18"/>
              <w:szCs w:val="18"/>
            </w:rPr>
            <w:t xml:space="preserve">Explanation of Equity Research Ratings, Designations and Analyst(s) Coverage Universe: </w:t>
          </w:r>
          <w:r>
            <w:rPr>
              <w:rFonts w:eastAsia="Times New Roman"/>
              <w:b/>
              <w:bCs/>
              <w:sz w:val="18"/>
              <w:szCs w:val="18"/>
            </w:rPr>
            <w:br/>
          </w:r>
          <w:r>
            <w:rPr>
              <w:rFonts w:eastAsia="Times New Roman"/>
              <w:sz w:val="18"/>
              <w:szCs w:val="18"/>
            </w:rPr>
            <w:t xml:space="preserve">J.P. Morgan uses the following rating system: Overweight [Over the next six to twelve months, we expect this stock will outperform the average total return of the stocks in the analyst’s (or the analyst’s team’s) coverage universe.] Neutral [Over the next six to twelve months, we expect this stock will perform in line with the average total return of the stocks in the analyst’s (or the analyst’s team’s) coverage universe.] Underweight [Over the next six to twelve months, we expect this stock will underperform the average total return of the stocks in the analyst’s (or the analyst’s team’s) coverage universe.] Not Rated (NR): J.P. Morgan has removed the rating and, if applicable, the price target, for this stock because of either a lack of a sufficient fundamental basis or for legal, regulatory or policy reasons. The previous rating and, if applicable, the price target, no longer should be relied upon. An NR designation is not a recommendation or a rating. In our Asia (ex-Australia) and U.K. small- and mid-cap equity research, each stock’s expected total return is compared to the expected total return of a benchmark country market index, not to those analysts’ coverage universe. If it does not appear in the Important Disclosures section of this report, the certifying analyst’s coverage universe can be found on J.P. Morgan’s research website, www.jpmorganmarkets.com. </w:t>
          </w:r>
        </w:p>
        <w:p w:rsidR="004B26C0" w:rsidRDefault="004B26C0">
          <w:pPr>
            <w:divId w:val="1996957509"/>
            <w:rPr>
              <w:rFonts w:eastAsia="Times New Roman"/>
              <w:sz w:val="12"/>
              <w:szCs w:val="12"/>
            </w:rPr>
          </w:pPr>
        </w:p>
        <w:p w:rsidR="004B26C0" w:rsidRDefault="004B26C0">
          <w:pPr>
            <w:divId w:val="1893956193"/>
            <w:rPr>
              <w:rFonts w:eastAsia="Times New Roman"/>
              <w:sz w:val="18"/>
              <w:szCs w:val="18"/>
            </w:rPr>
          </w:pPr>
          <w:r>
            <w:rPr>
              <w:rFonts w:eastAsia="Times New Roman"/>
              <w:b/>
              <w:bCs/>
              <w:sz w:val="18"/>
              <w:szCs w:val="18"/>
            </w:rPr>
            <w:t>Coverage Universe: Deshpande, Sandeep S</w:t>
          </w:r>
          <w:r>
            <w:rPr>
              <w:rFonts w:eastAsia="Times New Roman"/>
              <w:sz w:val="18"/>
              <w:szCs w:val="18"/>
            </w:rPr>
            <w:t>: ARM Holdings ADR (ARMH), ASM International (ASMI.AS), ASML (ASML.AS), ASML ADR (ASML), Aixtron (AIXGn.DE), Alcatel-Lucent (ALUA.PA), Arm Holdings Plc (ARM.L), CSR Plc (CSR.L), Ericsson (ERICb.ST), Ericsson ADR (ERIC), Imagination Technologies (IMG.L), Infineon Technologies (IFXGn.F), Nokia (NOK1V.HE), Nokia ADR (NOK), STMicroelectronics (STM.PA), Wolfson Micro (WLF.L)</w:t>
          </w:r>
        </w:p>
        <w:p w:rsidR="004B26C0" w:rsidRDefault="004B26C0">
          <w:pPr>
            <w:divId w:val="85154773"/>
            <w:rPr>
              <w:rFonts w:eastAsia="Times New Roman"/>
              <w:sz w:val="12"/>
              <w:szCs w:val="12"/>
            </w:rPr>
          </w:pPr>
        </w:p>
        <w:p w:rsidR="004B26C0" w:rsidRDefault="004B26C0">
          <w:pPr>
            <w:divId w:val="1893956193"/>
            <w:rPr>
              <w:rFonts w:eastAsia="Times New Roman"/>
              <w:sz w:val="18"/>
              <w:szCs w:val="18"/>
            </w:rPr>
          </w:pPr>
          <w:r>
            <w:rPr>
              <w:rFonts w:eastAsia="Times New Roman"/>
              <w:b/>
              <w:bCs/>
              <w:sz w:val="18"/>
              <w:szCs w:val="18"/>
            </w:rPr>
            <w:t>Hall, Roderick B</w:t>
          </w:r>
          <w:r>
            <w:rPr>
              <w:rFonts w:eastAsia="Times New Roman"/>
              <w:sz w:val="18"/>
              <w:szCs w:val="18"/>
            </w:rPr>
            <w:t>: A10 Networks (ATEN), ADTRAN (ADTN), Apple Inc. (AAPL), Aruba Networks (ARUN), BlackBerry (BBRY), Brocade (BRCD), Ciena Corp. (CIEN), Cisco Systems (CSCO), CommScope (COMM), Corning (GLW), Cyan (CYNI), F5 Networks (FFIV), Hewlett-Packard (HPQ), Infinera (INFN), Juniper Networks (JNPR), Motorola Solutions (MSI), QUALCOMM (QCOM), Riverbed (RVBD)</w:t>
          </w:r>
        </w:p>
        <w:p w:rsidR="004B26C0" w:rsidRDefault="004B26C0">
          <w:pPr>
            <w:divId w:val="735781284"/>
            <w:rPr>
              <w:rFonts w:eastAsia="Times New Roman"/>
              <w:sz w:val="12"/>
              <w:szCs w:val="12"/>
            </w:rPr>
          </w:pPr>
        </w:p>
        <w:p w:rsidR="004B26C0" w:rsidRDefault="004B26C0" w:rsidP="004B26C0">
          <w:pPr>
            <w:keepNext/>
            <w:keepLines/>
            <w:spacing w:before="44" w:after="44"/>
            <w:ind w:left="44" w:right="44"/>
            <w:divId w:val="1893956193"/>
            <w:rPr>
              <w:b/>
              <w:bCs/>
              <w:sz w:val="18"/>
              <w:szCs w:val="18"/>
            </w:rPr>
          </w:pPr>
          <w:r>
            <w:rPr>
              <w:b/>
              <w:bCs/>
              <w:sz w:val="18"/>
              <w:szCs w:val="18"/>
            </w:rPr>
            <w:lastRenderedPageBreak/>
            <w:t>J.P. Morgan Equity Research Ratings Distribution, as of June 30, 2014</w:t>
          </w:r>
        </w:p>
        <w:tbl>
          <w:tblPr>
            <w:tblW w:w="3250" w:type="pct"/>
            <w:tblCellMar>
              <w:left w:w="0" w:type="dxa"/>
              <w:right w:w="0" w:type="dxa"/>
            </w:tblCellMar>
            <w:tblLook w:val="04A0"/>
          </w:tblPr>
          <w:tblGrid>
            <w:gridCol w:w="3762"/>
            <w:gridCol w:w="908"/>
            <w:gridCol w:w="908"/>
            <w:gridCol w:w="908"/>
          </w:tblGrid>
          <w:tr w:rsidR="004B26C0">
            <w:trPr>
              <w:divId w:val="1893956193"/>
            </w:trPr>
            <w:tc>
              <w:tcPr>
                <w:tcW w:w="2900" w:type="pct"/>
                <w:tcBorders>
                  <w:bottom w:val="single" w:sz="4" w:space="0" w:color="000000"/>
                </w:tcBorders>
                <w:hideMark/>
              </w:tcPr>
              <w:p w:rsidR="004B26C0" w:rsidRDefault="004B26C0" w:rsidP="004B26C0">
                <w:pPr>
                  <w:keepNext/>
                  <w:keepLines/>
                  <w:rPr>
                    <w:rFonts w:eastAsia="Times New Roman"/>
                  </w:rPr>
                </w:pPr>
              </w:p>
            </w:tc>
            <w:tc>
              <w:tcPr>
                <w:tcW w:w="700" w:type="pct"/>
                <w:tcBorders>
                  <w:bottom w:val="single" w:sz="4" w:space="0" w:color="000000"/>
                </w:tcBorders>
                <w:hideMark/>
              </w:tcPr>
              <w:p w:rsidR="004B26C0" w:rsidRDefault="004B26C0" w:rsidP="004B26C0">
                <w:pPr>
                  <w:keepNext/>
                  <w:keepLines/>
                  <w:spacing w:before="100" w:beforeAutospacing="1" w:after="100" w:afterAutospacing="1"/>
                  <w:rPr>
                    <w:rFonts w:eastAsiaTheme="minorEastAsia"/>
                    <w:sz w:val="16"/>
                    <w:szCs w:val="16"/>
                  </w:rPr>
                </w:pPr>
                <w:r>
                  <w:rPr>
                    <w:b/>
                    <w:bCs/>
                    <w:sz w:val="16"/>
                    <w:szCs w:val="16"/>
                  </w:rPr>
                  <w:t>Overweight</w:t>
                </w:r>
                <w:r>
                  <w:rPr>
                    <w:sz w:val="16"/>
                    <w:szCs w:val="16"/>
                  </w:rPr>
                  <w:br/>
                  <w:t>(buy)</w:t>
                </w:r>
              </w:p>
            </w:tc>
            <w:tc>
              <w:tcPr>
                <w:tcW w:w="700" w:type="pct"/>
                <w:tcBorders>
                  <w:bottom w:val="single" w:sz="4" w:space="0" w:color="000000"/>
                </w:tcBorders>
                <w:hideMark/>
              </w:tcPr>
              <w:p w:rsidR="004B26C0" w:rsidRDefault="004B26C0" w:rsidP="004B26C0">
                <w:pPr>
                  <w:keepNext/>
                  <w:keepLines/>
                  <w:spacing w:before="100" w:beforeAutospacing="1" w:after="100" w:afterAutospacing="1"/>
                  <w:rPr>
                    <w:rFonts w:eastAsiaTheme="minorEastAsia"/>
                    <w:sz w:val="16"/>
                    <w:szCs w:val="16"/>
                  </w:rPr>
                </w:pPr>
                <w:r>
                  <w:rPr>
                    <w:b/>
                    <w:bCs/>
                    <w:sz w:val="16"/>
                    <w:szCs w:val="16"/>
                  </w:rPr>
                  <w:t>Neutral</w:t>
                </w:r>
                <w:r>
                  <w:rPr>
                    <w:sz w:val="16"/>
                    <w:szCs w:val="16"/>
                  </w:rPr>
                  <w:br/>
                  <w:t>(hold)</w:t>
                </w:r>
              </w:p>
            </w:tc>
            <w:tc>
              <w:tcPr>
                <w:tcW w:w="700" w:type="pct"/>
                <w:tcBorders>
                  <w:bottom w:val="single" w:sz="4" w:space="0" w:color="000000"/>
                </w:tcBorders>
                <w:hideMark/>
              </w:tcPr>
              <w:p w:rsidR="004B26C0" w:rsidRDefault="004B26C0" w:rsidP="004B26C0">
                <w:pPr>
                  <w:keepNext/>
                  <w:keepLines/>
                  <w:spacing w:before="100" w:beforeAutospacing="1" w:after="100" w:afterAutospacing="1"/>
                  <w:rPr>
                    <w:rFonts w:eastAsiaTheme="minorEastAsia"/>
                    <w:sz w:val="16"/>
                    <w:szCs w:val="16"/>
                  </w:rPr>
                </w:pPr>
                <w:r>
                  <w:rPr>
                    <w:b/>
                    <w:bCs/>
                    <w:sz w:val="16"/>
                    <w:szCs w:val="16"/>
                  </w:rPr>
                  <w:t>Underweight</w:t>
                </w:r>
                <w:r>
                  <w:rPr>
                    <w:sz w:val="16"/>
                    <w:szCs w:val="16"/>
                  </w:rPr>
                  <w:br/>
                  <w:t>(sell)</w:t>
                </w:r>
              </w:p>
            </w:tc>
          </w:tr>
          <w:tr w:rsidR="004B26C0">
            <w:trPr>
              <w:divId w:val="1893956193"/>
            </w:trPr>
            <w:tc>
              <w:tcPr>
                <w:tcW w:w="0" w:type="auto"/>
                <w:tcBorders>
                  <w:top w:val="single" w:sz="4" w:space="0" w:color="000000"/>
                </w:tcBorders>
                <w:hideMark/>
              </w:tcPr>
              <w:p w:rsidR="004B26C0" w:rsidRDefault="004B26C0" w:rsidP="004B26C0">
                <w:pPr>
                  <w:keepNext/>
                  <w:keepLines/>
                  <w:spacing w:before="100" w:beforeAutospacing="1" w:after="100" w:afterAutospacing="1"/>
                  <w:ind w:left="62"/>
                  <w:rPr>
                    <w:rFonts w:eastAsiaTheme="minorEastAsia"/>
                    <w:sz w:val="16"/>
                    <w:szCs w:val="16"/>
                  </w:rPr>
                </w:pPr>
                <w:r>
                  <w:rPr>
                    <w:sz w:val="16"/>
                    <w:szCs w:val="16"/>
                  </w:rPr>
                  <w:t>J.P. Morgan Global Equity Research Coverage</w:t>
                </w:r>
              </w:p>
            </w:tc>
            <w:tc>
              <w:tcPr>
                <w:tcW w:w="0" w:type="auto"/>
                <w:tcBorders>
                  <w:top w:val="single" w:sz="4" w:space="0" w:color="000000"/>
                </w:tcBorders>
                <w:hideMark/>
              </w:tcPr>
              <w:p w:rsidR="004B26C0" w:rsidRDefault="004B26C0" w:rsidP="004B26C0">
                <w:pPr>
                  <w:keepNext/>
                  <w:keepLines/>
                  <w:spacing w:before="100" w:beforeAutospacing="1" w:after="100" w:afterAutospacing="1"/>
                  <w:rPr>
                    <w:rFonts w:eastAsiaTheme="minorEastAsia"/>
                    <w:sz w:val="16"/>
                    <w:szCs w:val="16"/>
                  </w:rPr>
                </w:pPr>
                <w:r>
                  <w:rPr>
                    <w:sz w:val="16"/>
                    <w:szCs w:val="16"/>
                  </w:rPr>
                  <w:t>45%</w:t>
                </w:r>
              </w:p>
            </w:tc>
            <w:tc>
              <w:tcPr>
                <w:tcW w:w="0" w:type="auto"/>
                <w:tcBorders>
                  <w:top w:val="single" w:sz="4" w:space="0" w:color="000000"/>
                </w:tcBorders>
                <w:hideMark/>
              </w:tcPr>
              <w:p w:rsidR="004B26C0" w:rsidRDefault="004B26C0" w:rsidP="004B26C0">
                <w:pPr>
                  <w:keepNext/>
                  <w:keepLines/>
                  <w:spacing w:before="100" w:beforeAutospacing="1" w:after="100" w:afterAutospacing="1"/>
                  <w:rPr>
                    <w:rFonts w:eastAsiaTheme="minorEastAsia"/>
                    <w:sz w:val="16"/>
                    <w:szCs w:val="16"/>
                  </w:rPr>
                </w:pPr>
                <w:r>
                  <w:rPr>
                    <w:sz w:val="16"/>
                    <w:szCs w:val="16"/>
                  </w:rPr>
                  <w:t>43%</w:t>
                </w:r>
              </w:p>
            </w:tc>
            <w:tc>
              <w:tcPr>
                <w:tcW w:w="0" w:type="auto"/>
                <w:tcBorders>
                  <w:top w:val="single" w:sz="4" w:space="0" w:color="000000"/>
                </w:tcBorders>
                <w:hideMark/>
              </w:tcPr>
              <w:p w:rsidR="004B26C0" w:rsidRDefault="004B26C0" w:rsidP="004B26C0">
                <w:pPr>
                  <w:keepNext/>
                  <w:keepLines/>
                  <w:spacing w:before="100" w:beforeAutospacing="1" w:after="100" w:afterAutospacing="1"/>
                  <w:rPr>
                    <w:rFonts w:eastAsiaTheme="minorEastAsia"/>
                    <w:sz w:val="16"/>
                    <w:szCs w:val="16"/>
                  </w:rPr>
                </w:pPr>
                <w:r>
                  <w:rPr>
                    <w:sz w:val="16"/>
                    <w:szCs w:val="16"/>
                  </w:rPr>
                  <w:t>11%</w:t>
                </w:r>
              </w:p>
            </w:tc>
          </w:tr>
          <w:tr w:rsidR="004B26C0">
            <w:trPr>
              <w:divId w:val="1893956193"/>
            </w:trPr>
            <w:tc>
              <w:tcPr>
                <w:tcW w:w="0" w:type="auto"/>
                <w:tcBorders>
                  <w:bottom w:val="single" w:sz="4" w:space="0" w:color="000000"/>
                </w:tcBorders>
                <w:hideMark/>
              </w:tcPr>
              <w:p w:rsidR="004B26C0" w:rsidRDefault="004B26C0" w:rsidP="004B26C0">
                <w:pPr>
                  <w:keepNext/>
                  <w:keepLines/>
                  <w:spacing w:before="100" w:beforeAutospacing="1" w:after="100" w:afterAutospacing="1"/>
                  <w:ind w:left="62"/>
                  <w:rPr>
                    <w:rFonts w:eastAsiaTheme="minorEastAsia"/>
                    <w:sz w:val="16"/>
                    <w:szCs w:val="16"/>
                  </w:rPr>
                </w:pPr>
                <w:r>
                  <w:rPr>
                    <w:sz w:val="16"/>
                    <w:szCs w:val="16"/>
                  </w:rPr>
                  <w:t>    IB clients*</w:t>
                </w:r>
              </w:p>
            </w:tc>
            <w:tc>
              <w:tcPr>
                <w:tcW w:w="0" w:type="auto"/>
                <w:tcBorders>
                  <w:bottom w:val="single" w:sz="4" w:space="0" w:color="000000"/>
                </w:tcBorders>
                <w:hideMark/>
              </w:tcPr>
              <w:p w:rsidR="004B26C0" w:rsidRDefault="004B26C0" w:rsidP="004B26C0">
                <w:pPr>
                  <w:keepNext/>
                  <w:keepLines/>
                  <w:spacing w:before="100" w:beforeAutospacing="1" w:after="100" w:afterAutospacing="1"/>
                  <w:rPr>
                    <w:rFonts w:eastAsiaTheme="minorEastAsia"/>
                    <w:sz w:val="16"/>
                    <w:szCs w:val="16"/>
                  </w:rPr>
                </w:pPr>
                <w:r>
                  <w:rPr>
                    <w:sz w:val="16"/>
                    <w:szCs w:val="16"/>
                  </w:rPr>
                  <w:t>55%</w:t>
                </w:r>
              </w:p>
            </w:tc>
            <w:tc>
              <w:tcPr>
                <w:tcW w:w="0" w:type="auto"/>
                <w:tcBorders>
                  <w:bottom w:val="single" w:sz="4" w:space="0" w:color="000000"/>
                </w:tcBorders>
                <w:hideMark/>
              </w:tcPr>
              <w:p w:rsidR="004B26C0" w:rsidRDefault="004B26C0" w:rsidP="004B26C0">
                <w:pPr>
                  <w:keepNext/>
                  <w:keepLines/>
                  <w:spacing w:before="100" w:beforeAutospacing="1" w:after="100" w:afterAutospacing="1"/>
                  <w:rPr>
                    <w:rFonts w:eastAsiaTheme="minorEastAsia"/>
                    <w:sz w:val="16"/>
                    <w:szCs w:val="16"/>
                  </w:rPr>
                </w:pPr>
                <w:r>
                  <w:rPr>
                    <w:sz w:val="16"/>
                    <w:szCs w:val="16"/>
                  </w:rPr>
                  <w:t>49%</w:t>
                </w:r>
              </w:p>
            </w:tc>
            <w:tc>
              <w:tcPr>
                <w:tcW w:w="0" w:type="auto"/>
                <w:tcBorders>
                  <w:bottom w:val="single" w:sz="4" w:space="0" w:color="000000"/>
                </w:tcBorders>
                <w:hideMark/>
              </w:tcPr>
              <w:p w:rsidR="004B26C0" w:rsidRDefault="004B26C0" w:rsidP="004B26C0">
                <w:pPr>
                  <w:keepNext/>
                  <w:keepLines/>
                  <w:spacing w:before="100" w:beforeAutospacing="1" w:after="100" w:afterAutospacing="1"/>
                  <w:rPr>
                    <w:rFonts w:eastAsiaTheme="minorEastAsia"/>
                    <w:sz w:val="16"/>
                    <w:szCs w:val="16"/>
                  </w:rPr>
                </w:pPr>
                <w:r>
                  <w:rPr>
                    <w:sz w:val="16"/>
                    <w:szCs w:val="16"/>
                  </w:rPr>
                  <w:t>34%</w:t>
                </w:r>
              </w:p>
            </w:tc>
          </w:tr>
          <w:tr w:rsidR="004B26C0">
            <w:trPr>
              <w:divId w:val="1893956193"/>
            </w:trPr>
            <w:tc>
              <w:tcPr>
                <w:tcW w:w="0" w:type="auto"/>
                <w:tcBorders>
                  <w:top w:val="single" w:sz="4" w:space="0" w:color="000000"/>
                </w:tcBorders>
                <w:hideMark/>
              </w:tcPr>
              <w:p w:rsidR="004B26C0" w:rsidRDefault="004B26C0" w:rsidP="004B26C0">
                <w:pPr>
                  <w:keepNext/>
                  <w:keepLines/>
                  <w:spacing w:before="100" w:beforeAutospacing="1" w:after="100" w:afterAutospacing="1"/>
                  <w:ind w:left="62"/>
                  <w:rPr>
                    <w:rFonts w:eastAsiaTheme="minorEastAsia"/>
                    <w:sz w:val="16"/>
                    <w:szCs w:val="16"/>
                  </w:rPr>
                </w:pPr>
                <w:r>
                  <w:rPr>
                    <w:sz w:val="16"/>
                    <w:szCs w:val="16"/>
                  </w:rPr>
                  <w:t>JPMS Equity Research Coverage</w:t>
                </w:r>
              </w:p>
            </w:tc>
            <w:tc>
              <w:tcPr>
                <w:tcW w:w="0" w:type="auto"/>
                <w:tcBorders>
                  <w:top w:val="single" w:sz="4" w:space="0" w:color="000000"/>
                </w:tcBorders>
                <w:hideMark/>
              </w:tcPr>
              <w:p w:rsidR="004B26C0" w:rsidRDefault="004B26C0" w:rsidP="004B26C0">
                <w:pPr>
                  <w:keepNext/>
                  <w:keepLines/>
                  <w:spacing w:before="100" w:beforeAutospacing="1" w:after="100" w:afterAutospacing="1"/>
                  <w:rPr>
                    <w:rFonts w:eastAsiaTheme="minorEastAsia"/>
                    <w:sz w:val="16"/>
                    <w:szCs w:val="16"/>
                  </w:rPr>
                </w:pPr>
                <w:r>
                  <w:rPr>
                    <w:sz w:val="16"/>
                    <w:szCs w:val="16"/>
                  </w:rPr>
                  <w:t>46%</w:t>
                </w:r>
              </w:p>
            </w:tc>
            <w:tc>
              <w:tcPr>
                <w:tcW w:w="0" w:type="auto"/>
                <w:tcBorders>
                  <w:top w:val="single" w:sz="4" w:space="0" w:color="000000"/>
                </w:tcBorders>
                <w:hideMark/>
              </w:tcPr>
              <w:p w:rsidR="004B26C0" w:rsidRDefault="004B26C0" w:rsidP="004B26C0">
                <w:pPr>
                  <w:keepNext/>
                  <w:keepLines/>
                  <w:spacing w:before="100" w:beforeAutospacing="1" w:after="100" w:afterAutospacing="1"/>
                  <w:rPr>
                    <w:rFonts w:eastAsiaTheme="minorEastAsia"/>
                    <w:sz w:val="16"/>
                    <w:szCs w:val="16"/>
                  </w:rPr>
                </w:pPr>
                <w:r>
                  <w:rPr>
                    <w:sz w:val="16"/>
                    <w:szCs w:val="16"/>
                  </w:rPr>
                  <w:t>47%</w:t>
                </w:r>
              </w:p>
            </w:tc>
            <w:tc>
              <w:tcPr>
                <w:tcW w:w="0" w:type="auto"/>
                <w:tcBorders>
                  <w:top w:val="single" w:sz="4" w:space="0" w:color="000000"/>
                </w:tcBorders>
                <w:hideMark/>
              </w:tcPr>
              <w:p w:rsidR="004B26C0" w:rsidRDefault="004B26C0" w:rsidP="004B26C0">
                <w:pPr>
                  <w:keepNext/>
                  <w:keepLines/>
                  <w:spacing w:before="100" w:beforeAutospacing="1" w:after="100" w:afterAutospacing="1"/>
                  <w:rPr>
                    <w:rFonts w:eastAsiaTheme="minorEastAsia"/>
                    <w:sz w:val="16"/>
                    <w:szCs w:val="16"/>
                  </w:rPr>
                </w:pPr>
                <w:r>
                  <w:rPr>
                    <w:sz w:val="16"/>
                    <w:szCs w:val="16"/>
                  </w:rPr>
                  <w:t>7%</w:t>
                </w:r>
              </w:p>
            </w:tc>
          </w:tr>
          <w:tr w:rsidR="004B26C0">
            <w:trPr>
              <w:divId w:val="1893956193"/>
            </w:trPr>
            <w:tc>
              <w:tcPr>
                <w:tcW w:w="0" w:type="auto"/>
                <w:tcBorders>
                  <w:bottom w:val="single" w:sz="4" w:space="0" w:color="000000"/>
                </w:tcBorders>
                <w:hideMark/>
              </w:tcPr>
              <w:p w:rsidR="004B26C0" w:rsidRDefault="004B26C0" w:rsidP="004B26C0">
                <w:pPr>
                  <w:keepNext/>
                  <w:keepLines/>
                  <w:spacing w:before="100" w:beforeAutospacing="1" w:after="100" w:afterAutospacing="1"/>
                  <w:ind w:left="62"/>
                  <w:rPr>
                    <w:rFonts w:eastAsiaTheme="minorEastAsia"/>
                    <w:sz w:val="16"/>
                    <w:szCs w:val="16"/>
                  </w:rPr>
                </w:pPr>
                <w:r>
                  <w:rPr>
                    <w:sz w:val="16"/>
                    <w:szCs w:val="16"/>
                  </w:rPr>
                  <w:t>    IB clients*</w:t>
                </w:r>
              </w:p>
            </w:tc>
            <w:tc>
              <w:tcPr>
                <w:tcW w:w="0" w:type="auto"/>
                <w:tcBorders>
                  <w:bottom w:val="single" w:sz="4" w:space="0" w:color="000000"/>
                </w:tcBorders>
                <w:hideMark/>
              </w:tcPr>
              <w:p w:rsidR="004B26C0" w:rsidRDefault="004B26C0" w:rsidP="004B26C0">
                <w:pPr>
                  <w:keepNext/>
                  <w:keepLines/>
                  <w:spacing w:before="100" w:beforeAutospacing="1" w:after="100" w:afterAutospacing="1"/>
                  <w:rPr>
                    <w:rFonts w:eastAsiaTheme="minorEastAsia"/>
                    <w:sz w:val="16"/>
                    <w:szCs w:val="16"/>
                  </w:rPr>
                </w:pPr>
                <w:r>
                  <w:rPr>
                    <w:sz w:val="16"/>
                    <w:szCs w:val="16"/>
                  </w:rPr>
                  <w:t>75%</w:t>
                </w:r>
              </w:p>
            </w:tc>
            <w:tc>
              <w:tcPr>
                <w:tcW w:w="0" w:type="auto"/>
                <w:tcBorders>
                  <w:bottom w:val="single" w:sz="4" w:space="0" w:color="000000"/>
                </w:tcBorders>
                <w:hideMark/>
              </w:tcPr>
              <w:p w:rsidR="004B26C0" w:rsidRDefault="004B26C0" w:rsidP="004B26C0">
                <w:pPr>
                  <w:keepNext/>
                  <w:keepLines/>
                  <w:spacing w:before="100" w:beforeAutospacing="1" w:after="100" w:afterAutospacing="1"/>
                  <w:rPr>
                    <w:rFonts w:eastAsiaTheme="minorEastAsia"/>
                    <w:sz w:val="16"/>
                    <w:szCs w:val="16"/>
                  </w:rPr>
                </w:pPr>
                <w:r>
                  <w:rPr>
                    <w:sz w:val="16"/>
                    <w:szCs w:val="16"/>
                  </w:rPr>
                  <w:t>66%</w:t>
                </w:r>
              </w:p>
            </w:tc>
            <w:tc>
              <w:tcPr>
                <w:tcW w:w="0" w:type="auto"/>
                <w:tcBorders>
                  <w:bottom w:val="single" w:sz="4" w:space="0" w:color="000000"/>
                </w:tcBorders>
                <w:hideMark/>
              </w:tcPr>
              <w:p w:rsidR="004B26C0" w:rsidRDefault="004B26C0" w:rsidP="004B26C0">
                <w:pPr>
                  <w:keepNext/>
                  <w:keepLines/>
                  <w:spacing w:before="100" w:beforeAutospacing="1" w:after="100" w:afterAutospacing="1"/>
                  <w:rPr>
                    <w:rFonts w:eastAsiaTheme="minorEastAsia"/>
                    <w:sz w:val="16"/>
                    <w:szCs w:val="16"/>
                  </w:rPr>
                </w:pPr>
                <w:r>
                  <w:rPr>
                    <w:sz w:val="16"/>
                    <w:szCs w:val="16"/>
                  </w:rPr>
                  <w:t>54%</w:t>
                </w:r>
              </w:p>
            </w:tc>
          </w:tr>
        </w:tbl>
        <w:p w:rsidR="004B26C0" w:rsidRDefault="004B26C0" w:rsidP="00FC7AE2">
          <w:pPr>
            <w:keepLines/>
            <w:spacing w:before="44" w:after="44"/>
            <w:ind w:left="44" w:right="44"/>
            <w:divId w:val="688530864"/>
            <w:rPr>
              <w:rFonts w:eastAsia="Times New Roman"/>
              <w:sz w:val="12"/>
              <w:szCs w:val="12"/>
            </w:rPr>
          </w:pPr>
          <w:r>
            <w:rPr>
              <w:sz w:val="16"/>
              <w:szCs w:val="16"/>
            </w:rPr>
            <w:t>*Percentage of investment banking clients in each rating category.</w:t>
          </w:r>
          <w:r>
            <w:rPr>
              <w:sz w:val="16"/>
              <w:szCs w:val="16"/>
            </w:rPr>
            <w:br/>
            <w:t>For purposes only of FINRA/NYSE ratings distribution rules, our Overweight rating falls into a buy rating category; our Neutral rating falls into a hold rating category; and our Underweight rating falls into a sell rating category. Please note that stocks with an NR designation are not included in the table above.</w:t>
          </w:r>
          <w:r>
            <w:rPr>
              <w:sz w:val="16"/>
              <w:szCs w:val="16"/>
            </w:rPr>
            <w:br/>
          </w:r>
        </w:p>
        <w:p w:rsidR="004B26C0" w:rsidRDefault="004B26C0">
          <w:pPr>
            <w:divId w:val="1893956193"/>
            <w:rPr>
              <w:rFonts w:eastAsia="Times New Roman"/>
              <w:sz w:val="18"/>
              <w:szCs w:val="18"/>
            </w:rPr>
          </w:pPr>
          <w:r>
            <w:rPr>
              <w:rFonts w:eastAsia="Times New Roman"/>
              <w:b/>
              <w:bCs/>
              <w:sz w:val="18"/>
              <w:szCs w:val="18"/>
            </w:rPr>
            <w:t xml:space="preserve">Equity Valuation and Risks: </w:t>
          </w:r>
          <w:r>
            <w:rPr>
              <w:rFonts w:eastAsia="Times New Roman"/>
              <w:sz w:val="18"/>
              <w:szCs w:val="18"/>
            </w:rPr>
            <w:t xml:space="preserve">For valuation methodology and risks associated with covered companies or price targets for covered companies, please see the most recent company-specific research report at </w:t>
          </w:r>
          <w:hyperlink r:id="rId37" w:history="1">
            <w:r>
              <w:rPr>
                <w:rStyle w:val="Hyperlink"/>
                <w:rFonts w:eastAsia="Times New Roman"/>
                <w:sz w:val="18"/>
                <w:szCs w:val="18"/>
              </w:rPr>
              <w:t>http://www.jpmorganmarkets.com</w:t>
            </w:r>
          </w:hyperlink>
          <w:r>
            <w:rPr>
              <w:rFonts w:eastAsia="Times New Roman"/>
              <w:sz w:val="18"/>
              <w:szCs w:val="18"/>
            </w:rPr>
            <w:t xml:space="preserve">, contact the primary analyst or your J.P. Morgan representative, or email </w:t>
          </w:r>
          <w:hyperlink r:id="rId38" w:history="1">
            <w:r>
              <w:rPr>
                <w:rStyle w:val="Hyperlink"/>
                <w:rFonts w:eastAsia="Times New Roman"/>
                <w:sz w:val="18"/>
                <w:szCs w:val="18"/>
              </w:rPr>
              <w:t>research.disclosure.inquiries@jpmorgan.com</w:t>
            </w:r>
          </w:hyperlink>
          <w:r>
            <w:rPr>
              <w:rFonts w:eastAsia="Times New Roman"/>
              <w:sz w:val="18"/>
              <w:szCs w:val="18"/>
            </w:rPr>
            <w:t>.</w:t>
          </w:r>
        </w:p>
        <w:p w:rsidR="004B26C0" w:rsidRDefault="004B26C0">
          <w:pPr>
            <w:divId w:val="1964772436"/>
            <w:rPr>
              <w:rFonts w:eastAsia="Times New Roman"/>
              <w:sz w:val="12"/>
              <w:szCs w:val="12"/>
            </w:rPr>
          </w:pPr>
        </w:p>
        <w:p w:rsidR="004B26C0" w:rsidRDefault="004B26C0">
          <w:pPr>
            <w:divId w:val="1893956193"/>
            <w:rPr>
              <w:rFonts w:eastAsia="Times New Roman"/>
              <w:sz w:val="18"/>
              <w:szCs w:val="18"/>
            </w:rPr>
          </w:pPr>
          <w:r>
            <w:rPr>
              <w:rFonts w:eastAsia="Times New Roman"/>
              <w:b/>
              <w:bCs/>
              <w:sz w:val="18"/>
              <w:szCs w:val="18"/>
            </w:rPr>
            <w:t>Equity Analysts' Compensation:</w:t>
          </w:r>
          <w:r>
            <w:rPr>
              <w:rFonts w:ascii="Arial" w:eastAsia="Times New Roman" w:hAnsi="Arial" w:cs="Arial"/>
              <w:sz w:val="16"/>
              <w:szCs w:val="16"/>
            </w:rPr>
            <w:t xml:space="preserve"> </w:t>
          </w:r>
          <w:r>
            <w:rPr>
              <w:rFonts w:eastAsia="Times New Roman"/>
              <w:sz w:val="18"/>
              <w:szCs w:val="18"/>
            </w:rPr>
            <w:t xml:space="preserve">The equity research analysts responsible for the preparation of this report receive compensation based upon various factors, including the quality and accuracy of research, client feedback, competitive factors, and overall firm revenues. </w:t>
          </w:r>
        </w:p>
        <w:p w:rsidR="004B26C0" w:rsidRDefault="004B26C0">
          <w:pPr>
            <w:divId w:val="1969357897"/>
            <w:rPr>
              <w:rFonts w:eastAsia="Times New Roman"/>
              <w:sz w:val="12"/>
              <w:szCs w:val="12"/>
            </w:rPr>
          </w:pPr>
        </w:p>
        <w:p w:rsidR="004B26C0" w:rsidRDefault="004B26C0">
          <w:pPr>
            <w:divId w:val="1893956193"/>
            <w:rPr>
              <w:rFonts w:eastAsia="Times New Roman"/>
              <w:sz w:val="20"/>
              <w:szCs w:val="20"/>
            </w:rPr>
          </w:pPr>
          <w:r>
            <w:rPr>
              <w:rFonts w:eastAsia="Times New Roman"/>
              <w:b/>
              <w:bCs/>
              <w:sz w:val="18"/>
              <w:szCs w:val="18"/>
            </w:rPr>
            <w:t xml:space="preserve">Registration of non-US Analysts: </w:t>
          </w:r>
          <w:r>
            <w:rPr>
              <w:rFonts w:eastAsia="Times New Roman"/>
              <w:sz w:val="18"/>
              <w:szCs w:val="18"/>
            </w:rPr>
            <w:t>Unless otherwise noted, the non-US analysts listed on the front of this report are employees of non-US affiliates of JPMS, are not registered/qualified as research analysts under NASD/NYSE rules, may not be associated persons of JPMS, and may not be subject to FINRA Rule 2711 and NYSE Rule 472 restrictions on communications with covered companies, public appearances, and trading securities held by a research analyst account.</w:t>
          </w:r>
        </w:p>
        <w:p w:rsidR="004B26C0" w:rsidRDefault="004B26C0">
          <w:pPr>
            <w:divId w:val="1626622576"/>
            <w:rPr>
              <w:rFonts w:eastAsia="Times New Roman"/>
              <w:sz w:val="12"/>
              <w:szCs w:val="12"/>
            </w:rPr>
          </w:pPr>
        </w:p>
        <w:p w:rsidR="004B26C0" w:rsidRDefault="004B26C0" w:rsidP="004B26C0">
          <w:pPr>
            <w:divId w:val="1893956193"/>
            <w:rPr>
              <w:rFonts w:eastAsia="Times New Roman"/>
              <w:sz w:val="20"/>
              <w:szCs w:val="20"/>
            </w:rPr>
          </w:pPr>
          <w:r>
            <w:rPr>
              <w:rFonts w:eastAsia="Times New Roman"/>
              <w:b/>
              <w:bCs/>
              <w:sz w:val="20"/>
              <w:szCs w:val="20"/>
            </w:rPr>
            <w:t xml:space="preserve">Other Disclosures </w:t>
          </w:r>
        </w:p>
        <w:p w:rsidR="004B26C0" w:rsidRDefault="00BB5852" w:rsidP="004B26C0">
          <w:pPr>
            <w:spacing w:line="100" w:lineRule="auto"/>
            <w:divId w:val="1893956193"/>
            <w:rPr>
              <w:rFonts w:eastAsia="Times New Roman"/>
              <w:sz w:val="20"/>
              <w:szCs w:val="20"/>
            </w:rPr>
          </w:pPr>
          <w:r w:rsidRPr="00BB5852">
            <w:rPr>
              <w:rFonts w:eastAsia="Times New Roman"/>
              <w:sz w:val="20"/>
              <w:szCs w:val="20"/>
            </w:rPr>
            <w:pict>
              <v:rect id="_x0000_i1074" style="width:0;height:.45pt" o:hralign="center" o:hrstd="t" o:hrnoshade="t" o:hr="t" fillcolor="black" stroked="f"/>
            </w:pict>
          </w:r>
        </w:p>
        <w:p w:rsidR="004B26C0" w:rsidRDefault="004B26C0" w:rsidP="004B26C0">
          <w:pPr>
            <w:divId w:val="1893956193"/>
            <w:rPr>
              <w:rFonts w:eastAsia="Times New Roman"/>
              <w:sz w:val="16"/>
              <w:szCs w:val="16"/>
            </w:rPr>
          </w:pPr>
          <w:r>
            <w:rPr>
              <w:rFonts w:eastAsia="Times New Roman"/>
              <w:sz w:val="16"/>
              <w:szCs w:val="16"/>
            </w:rPr>
            <w:t xml:space="preserve">J.P. Morgan ("JPM") is the global brand name for J.P. Morgan Securities LLC ("JPMS") and its affiliates worldwide. J.P. Morgan Cazenove is a marketing name for the U.K. investment banking businesses and EMEA cash equities and equity research businesses of JPMorgan Chase &amp; Co. and its subsidiaries. </w:t>
          </w:r>
        </w:p>
        <w:p w:rsidR="004B26C0" w:rsidRDefault="004B26C0">
          <w:pPr>
            <w:divId w:val="1260797680"/>
            <w:rPr>
              <w:rFonts w:eastAsia="Times New Roman"/>
              <w:sz w:val="12"/>
              <w:szCs w:val="12"/>
            </w:rPr>
          </w:pPr>
        </w:p>
        <w:p w:rsidR="004B26C0" w:rsidRDefault="004B26C0">
          <w:pPr>
            <w:divId w:val="1893956193"/>
            <w:rPr>
              <w:rFonts w:eastAsia="Times New Roman"/>
              <w:sz w:val="16"/>
              <w:szCs w:val="16"/>
            </w:rPr>
          </w:pPr>
          <w:r>
            <w:rPr>
              <w:rFonts w:eastAsia="Times New Roman"/>
              <w:sz w:val="16"/>
              <w:szCs w:val="16"/>
            </w:rPr>
            <w:t>All research reports made available to clients are simultaneously available on our client website, J.P. Morgan Markets. Not all research content is redistributed, e-mailed or made available to third-party aggregators. For all research reports available on a particular stock, please contact your sales representative.</w:t>
          </w:r>
        </w:p>
        <w:p w:rsidR="004B26C0" w:rsidRDefault="004B26C0">
          <w:pPr>
            <w:divId w:val="1426076357"/>
            <w:rPr>
              <w:rFonts w:eastAsia="Times New Roman"/>
              <w:sz w:val="12"/>
              <w:szCs w:val="12"/>
            </w:rPr>
          </w:pPr>
        </w:p>
        <w:p w:rsidR="004B26C0" w:rsidRDefault="004B26C0">
          <w:pPr>
            <w:divId w:val="1893956193"/>
            <w:rPr>
              <w:rFonts w:eastAsia="Times New Roman"/>
              <w:sz w:val="16"/>
              <w:szCs w:val="16"/>
            </w:rPr>
          </w:pPr>
          <w:r>
            <w:rPr>
              <w:rFonts w:eastAsia="Times New Roman"/>
              <w:b/>
              <w:bCs/>
              <w:sz w:val="16"/>
              <w:szCs w:val="16"/>
            </w:rPr>
            <w:t>Options related research:</w:t>
          </w:r>
          <w:r>
            <w:rPr>
              <w:rFonts w:eastAsia="Times New Roman"/>
              <w:sz w:val="16"/>
              <w:szCs w:val="16"/>
            </w:rPr>
            <w:t xml:space="preserve"> If the information contained herein regards options related research, such information is available only to persons who have received the proper option risk disclosure documents. For a copy of the Option Clearing Corporation's Characteristics and Risks of Standardized Options, please contact your J.P. Morgan Representative or visit the OCC's website at </w:t>
          </w:r>
          <w:hyperlink r:id="rId39" w:history="1">
            <w:r>
              <w:rPr>
                <w:rStyle w:val="Hyperlink"/>
                <w:rFonts w:eastAsia="Times New Roman"/>
                <w:sz w:val="16"/>
                <w:szCs w:val="16"/>
              </w:rPr>
              <w:t xml:space="preserve">http://www.optionsclearing.com/publications/risks/riskstoc.pdf </w:t>
            </w:r>
          </w:hyperlink>
        </w:p>
        <w:p w:rsidR="004B26C0" w:rsidRDefault="004B26C0">
          <w:pPr>
            <w:divId w:val="1312448216"/>
            <w:rPr>
              <w:rFonts w:eastAsia="Times New Roman"/>
              <w:sz w:val="12"/>
              <w:szCs w:val="12"/>
            </w:rPr>
          </w:pPr>
        </w:p>
        <w:p w:rsidR="004B26C0" w:rsidRDefault="004B26C0">
          <w:pPr>
            <w:divId w:val="1893956193"/>
            <w:rPr>
              <w:rFonts w:eastAsia="Times New Roman"/>
              <w:b/>
              <w:bCs/>
              <w:sz w:val="16"/>
              <w:szCs w:val="16"/>
            </w:rPr>
          </w:pPr>
          <w:r>
            <w:rPr>
              <w:rFonts w:eastAsia="Times New Roman"/>
              <w:b/>
              <w:bCs/>
              <w:sz w:val="16"/>
              <w:szCs w:val="16"/>
            </w:rPr>
            <w:t xml:space="preserve">Legal Entities Disclosures </w:t>
          </w:r>
          <w:r>
            <w:rPr>
              <w:rFonts w:eastAsia="Times New Roman"/>
              <w:b/>
              <w:bCs/>
              <w:sz w:val="16"/>
              <w:szCs w:val="16"/>
            </w:rPr>
            <w:br/>
            <w:t>U.S</w:t>
          </w:r>
          <w:r>
            <w:rPr>
              <w:rFonts w:eastAsia="Times New Roman"/>
              <w:sz w:val="16"/>
              <w:szCs w:val="16"/>
            </w:rPr>
            <w:t xml:space="preserve">.: JPMS is a member of NYSE, FINRA, SIPC and the NFA. JPMorgan Chase Bank, N.A. is a member of FDIC. </w:t>
          </w:r>
          <w:r>
            <w:rPr>
              <w:rFonts w:eastAsia="Times New Roman"/>
              <w:b/>
              <w:bCs/>
              <w:sz w:val="16"/>
              <w:szCs w:val="16"/>
            </w:rPr>
            <w:t>U.K</w:t>
          </w:r>
          <w:r>
            <w:rPr>
              <w:rFonts w:eastAsia="Times New Roman"/>
              <w:sz w:val="16"/>
              <w:szCs w:val="16"/>
            </w:rPr>
            <w:t xml:space="preserve">.: JPMorgan Chase N.A., London Branch, is authorised by the Prudential Regulation Authority and is subject to regulation by the Financial Conduct Authority and to limited regulation by the Prudential Regulation Authority. Details about the extent of our regulation by the Prudential Regulation Authority are available from J.P. Morgan on request. J.P. Morgan Securities plc (JPMS plc) is a member of the London Stock Exchange and is authorised by the Prudential Regulation Authority and regulated by the Financial Conduct Authority and the Prudential Regulation Authority. Registered in England &amp; Wales No. 2711006. Registered Office 25 Bank Street, London, E14 5JP. </w:t>
          </w:r>
          <w:r>
            <w:rPr>
              <w:rFonts w:eastAsia="Times New Roman"/>
              <w:b/>
              <w:bCs/>
              <w:sz w:val="16"/>
              <w:szCs w:val="16"/>
            </w:rPr>
            <w:t>South Africa</w:t>
          </w:r>
          <w:r>
            <w:rPr>
              <w:rFonts w:eastAsia="Times New Roman"/>
              <w:sz w:val="16"/>
              <w:szCs w:val="16"/>
            </w:rPr>
            <w:t xml:space="preserve">: J.P. Morgan Equities South Africa Proprietary Limited is a member of the Johannesburg Securities Exchange and is regulated by the Financial Services Board. </w:t>
          </w:r>
          <w:r>
            <w:rPr>
              <w:rFonts w:eastAsia="Times New Roman"/>
              <w:b/>
              <w:bCs/>
              <w:sz w:val="16"/>
              <w:szCs w:val="16"/>
            </w:rPr>
            <w:t>Hong Kong</w:t>
          </w:r>
          <w:r>
            <w:rPr>
              <w:rFonts w:eastAsia="Times New Roman"/>
              <w:sz w:val="16"/>
              <w:szCs w:val="16"/>
            </w:rPr>
            <w:t xml:space="preserve">: J.P. Morgan Securities (Asia Pacific) Limited (CE number AAJ321) is regulated by the Hong Kong Monetary Authority and the Securities and Futures Commission in Hong Kong and/or J.P. Morgan Broking (Hong Kong) Limited (CE number AAB027) is regulated by the Securities and Futures Commission in Hong Kong. </w:t>
          </w:r>
          <w:r>
            <w:rPr>
              <w:rFonts w:eastAsia="Times New Roman"/>
              <w:b/>
              <w:bCs/>
              <w:sz w:val="16"/>
              <w:szCs w:val="16"/>
            </w:rPr>
            <w:t>Korea</w:t>
          </w:r>
          <w:r>
            <w:rPr>
              <w:rFonts w:eastAsia="Times New Roman"/>
              <w:sz w:val="16"/>
              <w:szCs w:val="16"/>
            </w:rPr>
            <w:t xml:space="preserve">: J.P. Morgan Securities (Far East) Ltd, Seoul Branch, is regulated by the Korea Financial Supervisory Service. </w:t>
          </w:r>
          <w:r>
            <w:rPr>
              <w:rFonts w:eastAsia="Times New Roman"/>
              <w:b/>
              <w:bCs/>
              <w:sz w:val="16"/>
              <w:szCs w:val="16"/>
            </w:rPr>
            <w:t>Australia</w:t>
          </w:r>
          <w:r>
            <w:rPr>
              <w:rFonts w:eastAsia="Times New Roman"/>
              <w:sz w:val="16"/>
              <w:szCs w:val="16"/>
            </w:rPr>
            <w:t xml:space="preserve">: J.P. Morgan Australia Limited (JPMAL) (ABN 52 002 888 011/AFS Licence No: 238188) is regulated by ASIC and J.P. Morgan Securities Australia Limited (JPMSAL) (ABN 61 003 245 234/AFS Licence No: 238066) is regulated by ASIC and is a Market, Clearing and Settlement Participant of ASX Limited and CHI-X. </w:t>
          </w:r>
          <w:r>
            <w:rPr>
              <w:rFonts w:eastAsia="Times New Roman"/>
              <w:b/>
              <w:bCs/>
              <w:sz w:val="16"/>
              <w:szCs w:val="16"/>
            </w:rPr>
            <w:t>Taiwan</w:t>
          </w:r>
          <w:r>
            <w:rPr>
              <w:rFonts w:eastAsia="Times New Roman"/>
              <w:sz w:val="16"/>
              <w:szCs w:val="16"/>
            </w:rPr>
            <w:t xml:space="preserve">: J.P.Morgan Securities (Taiwan) Limited is a participant of the Taiwan Stock Exchange (company-type) and regulated by the Taiwan Securities and Futures Bureau. </w:t>
          </w:r>
          <w:r>
            <w:rPr>
              <w:rFonts w:eastAsia="Times New Roman"/>
              <w:b/>
              <w:bCs/>
              <w:sz w:val="16"/>
              <w:szCs w:val="16"/>
            </w:rPr>
            <w:t xml:space="preserve">India: </w:t>
          </w:r>
          <w:r>
            <w:rPr>
              <w:rFonts w:eastAsia="Times New Roman"/>
              <w:sz w:val="16"/>
              <w:szCs w:val="16"/>
            </w:rPr>
            <w:t xml:space="preserve">J.P. Morgan India Private Limited (Corporate Identity Number - U67120MH1992FTC068724), having its registered office at J.P. Morgan Tower, Off. C.S.T. Road, Kalina, Santacruz - East, Mumbai – 400098, is a member of the National Stock Exchange of India Limited (SEBI Registration Number - INB 230675231/INF 230675231/INE 230675231) and Bombay Stock Exchange Limited (SEBI Registration Number - INB 010675237/INF 010675237) and is regulated by Securities and Exchange Board of India. Telephone: 91-22-6157 3000, Facsimile: 91-22-6157 3990 and Website: </w:t>
          </w:r>
          <w:hyperlink r:id="rId40" w:history="1">
            <w:r>
              <w:rPr>
                <w:rStyle w:val="Hyperlink"/>
                <w:rFonts w:eastAsia="Times New Roman"/>
                <w:sz w:val="16"/>
                <w:szCs w:val="16"/>
              </w:rPr>
              <w:t>www.jpmipl.com</w:t>
            </w:r>
          </w:hyperlink>
          <w:r>
            <w:rPr>
              <w:rFonts w:eastAsia="Times New Roman"/>
              <w:sz w:val="16"/>
              <w:szCs w:val="16"/>
            </w:rPr>
            <w:t xml:space="preserve">. For non local research reports, this material is not distributed in India by J.P. Morgan India Private Limited. </w:t>
          </w:r>
          <w:r>
            <w:rPr>
              <w:rFonts w:eastAsia="Times New Roman"/>
              <w:b/>
              <w:bCs/>
              <w:sz w:val="16"/>
              <w:szCs w:val="16"/>
            </w:rPr>
            <w:t>Thailand</w:t>
          </w:r>
          <w:r>
            <w:rPr>
              <w:rFonts w:eastAsia="Times New Roman"/>
              <w:sz w:val="16"/>
              <w:szCs w:val="16"/>
            </w:rPr>
            <w:t xml:space="preserve">: This material is issued and distributed in Thailand by JPMorgan Securities (Thailand) Ltd., which is a member of the Stock Exchange of Thailand and is regulated by the Ministry of Finance and the Securities and Exchange Commission and its registered address is 3rd Floor, 20 North Sathorn Road, Silom, Bangrak, Bangkok 10500. </w:t>
          </w:r>
          <w:r>
            <w:rPr>
              <w:rFonts w:eastAsia="Times New Roman"/>
              <w:b/>
              <w:bCs/>
              <w:sz w:val="16"/>
              <w:szCs w:val="16"/>
            </w:rPr>
            <w:t>Indonesia</w:t>
          </w:r>
          <w:r>
            <w:rPr>
              <w:rFonts w:eastAsia="Times New Roman"/>
              <w:sz w:val="16"/>
              <w:szCs w:val="16"/>
            </w:rPr>
            <w:t xml:space="preserve">: PT J.P. Morgan Securities Indonesia is a member of the Indonesia Stock Exchange and is regulated by the OJK a.k.a. BAPEPAM LK. </w:t>
          </w:r>
          <w:r>
            <w:rPr>
              <w:rFonts w:eastAsia="Times New Roman"/>
              <w:b/>
              <w:bCs/>
              <w:sz w:val="16"/>
              <w:szCs w:val="16"/>
            </w:rPr>
            <w:t>Philippines</w:t>
          </w:r>
          <w:r>
            <w:rPr>
              <w:rFonts w:eastAsia="Times New Roman"/>
              <w:sz w:val="16"/>
              <w:szCs w:val="16"/>
            </w:rPr>
            <w:t xml:space="preserve">: J.P. Morgan Securities Philippines Inc. is a Trading Participant of the Philippine Stock Exchange and a member of the Securities Clearing Corporation of the Philippines and the Securities Investor Protection Fund. It is regulated by the Securities and Exchange Commission. </w:t>
          </w:r>
          <w:r>
            <w:rPr>
              <w:rFonts w:eastAsia="Times New Roman"/>
              <w:b/>
              <w:bCs/>
              <w:sz w:val="16"/>
              <w:szCs w:val="16"/>
            </w:rPr>
            <w:t>Brazil</w:t>
          </w:r>
          <w:r>
            <w:rPr>
              <w:rFonts w:eastAsia="Times New Roman"/>
              <w:sz w:val="16"/>
              <w:szCs w:val="16"/>
            </w:rPr>
            <w:t xml:space="preserve">: Banco J.P. Morgan S.A. is regulated by the Comissao de Valores Mobiliarios (CVM) and by the Central Bank of Brazil. </w:t>
          </w:r>
          <w:r>
            <w:rPr>
              <w:rFonts w:eastAsia="Times New Roman"/>
              <w:b/>
              <w:bCs/>
              <w:sz w:val="16"/>
              <w:szCs w:val="16"/>
            </w:rPr>
            <w:t>Mexico</w:t>
          </w:r>
          <w:r>
            <w:rPr>
              <w:rFonts w:eastAsia="Times New Roman"/>
              <w:sz w:val="16"/>
              <w:szCs w:val="16"/>
            </w:rPr>
            <w:t xml:space="preserve">: J.P. Morgan Casa de Bolsa, S.A. de C.V., J.P. Morgan Grupo Financiero is a member of the Mexican Stock Exchange and authorized to act as a broker dealer by the National Banking and Securities Exchange Commission. </w:t>
          </w:r>
          <w:r>
            <w:rPr>
              <w:rFonts w:eastAsia="Times New Roman"/>
              <w:b/>
              <w:bCs/>
              <w:sz w:val="16"/>
              <w:szCs w:val="16"/>
            </w:rPr>
            <w:t>Singapore</w:t>
          </w:r>
          <w:r>
            <w:rPr>
              <w:rFonts w:eastAsia="Times New Roman"/>
              <w:sz w:val="16"/>
              <w:szCs w:val="16"/>
            </w:rPr>
            <w:t xml:space="preserve">: This material is issued and distributed in Singapore by or through J.P. Morgan Securities Singapore Private Limited (JPMSS) [MCI (P) 199/03/2014 and Co. Reg. No.: 199405335R] which is a member of the Singapore Exchange Securities Trading Limited and is regulated by the Monetary Authority of Singapore (MAS) and/or JPMorgan Chase Bank, N.A., Singapore branch (JPMCB Singapore) which is regulated by the MAS. This material is provided in Singapore only to accredited investors, expert investors and institutional investors, as defined in Section 4A of the Securities and </w:t>
          </w:r>
          <w:r>
            <w:rPr>
              <w:rFonts w:eastAsia="Times New Roman"/>
              <w:sz w:val="16"/>
              <w:szCs w:val="16"/>
            </w:rPr>
            <w:lastRenderedPageBreak/>
            <w:t xml:space="preserve">Futures Act, Cap. 289. Recipients of this document are to contact JPMSS or JPMCB Singapore in respect of any matters arising from, or in connection with, the document. </w:t>
          </w:r>
          <w:r>
            <w:rPr>
              <w:rFonts w:eastAsia="Times New Roman"/>
              <w:b/>
              <w:bCs/>
              <w:sz w:val="16"/>
              <w:szCs w:val="16"/>
            </w:rPr>
            <w:t>Japan</w:t>
          </w:r>
          <w:r>
            <w:rPr>
              <w:rFonts w:eastAsia="Times New Roman"/>
              <w:sz w:val="16"/>
              <w:szCs w:val="16"/>
            </w:rPr>
            <w:t xml:space="preserve">: JPMorgan Securities Japan Co., Ltd. is regulated by the Financial Services Agency in Japan. </w:t>
          </w:r>
          <w:r>
            <w:rPr>
              <w:rFonts w:eastAsia="Times New Roman"/>
              <w:b/>
              <w:bCs/>
              <w:sz w:val="16"/>
              <w:szCs w:val="16"/>
            </w:rPr>
            <w:t>Malaysia</w:t>
          </w:r>
          <w:r>
            <w:rPr>
              <w:rFonts w:eastAsia="Times New Roman"/>
              <w:sz w:val="16"/>
              <w:szCs w:val="16"/>
            </w:rPr>
            <w:t xml:space="preserve">: This material is issued and distributed in Malaysia by JPMorgan Securities (Malaysia) Sdn Bhd (18146-X) which is a Participating Organization of Bursa Malaysia Berhad and a holder of Capital Markets Services License issued by the Securities Commission in Malaysia. </w:t>
          </w:r>
          <w:r>
            <w:rPr>
              <w:rFonts w:eastAsia="Times New Roman"/>
              <w:b/>
              <w:bCs/>
              <w:sz w:val="16"/>
              <w:szCs w:val="16"/>
            </w:rPr>
            <w:t>Pakistan</w:t>
          </w:r>
          <w:r>
            <w:rPr>
              <w:rFonts w:eastAsia="Times New Roman"/>
              <w:sz w:val="16"/>
              <w:szCs w:val="16"/>
            </w:rPr>
            <w:t xml:space="preserve">: J. P. Morgan Pakistan Broking (Pvt.) Ltd is a member of the Karachi Stock Exchange and regulated by the Securities and Exchange Commission of Pakistan. </w:t>
          </w:r>
          <w:r>
            <w:rPr>
              <w:rFonts w:eastAsia="Times New Roman"/>
              <w:b/>
              <w:bCs/>
              <w:sz w:val="16"/>
              <w:szCs w:val="16"/>
            </w:rPr>
            <w:t>Saudi Arabia</w:t>
          </w:r>
          <w:r>
            <w:rPr>
              <w:rFonts w:eastAsia="Times New Roman"/>
              <w:sz w:val="16"/>
              <w:szCs w:val="16"/>
            </w:rPr>
            <w:t xml:space="preserve">: J.P. Morgan Saudi Arabia Ltd. is authorized by the Capital Market Authority of the Kingdom of Saudi Arabia (CMA) to carry out dealing as an agent, arranging, advising and custody, with respect to securities business under licence number 35-07079 and its registered address is at 8th Floor, Al-Faisaliyah Tower, King Fahad Road, P.O. Box 51907, Riyadh 11553, Kingdom of Saudi Arabia. </w:t>
          </w:r>
          <w:r>
            <w:rPr>
              <w:rFonts w:eastAsia="Times New Roman"/>
              <w:b/>
              <w:bCs/>
              <w:sz w:val="16"/>
              <w:szCs w:val="16"/>
            </w:rPr>
            <w:t>Dubai</w:t>
          </w:r>
          <w:r>
            <w:rPr>
              <w:rFonts w:eastAsia="Times New Roman"/>
              <w:sz w:val="16"/>
              <w:szCs w:val="16"/>
            </w:rPr>
            <w:t>: JPMorgan Chase Bank, N.A., Dubai Branch is regulated by the Dubai Financial Services Authority (DFSA) and its registered address is Dubai International Financial Centre - Building 3, Level 7, PO Box 506551, Dubai, UAE.</w:t>
          </w:r>
          <w:r>
            <w:rPr>
              <w:rFonts w:eastAsia="Times New Roman"/>
              <w:b/>
              <w:bCs/>
              <w:sz w:val="16"/>
              <w:szCs w:val="16"/>
            </w:rPr>
            <w:t xml:space="preserve"> </w:t>
          </w:r>
        </w:p>
        <w:p w:rsidR="004B26C0" w:rsidRDefault="004B26C0">
          <w:pPr>
            <w:divId w:val="568226105"/>
            <w:rPr>
              <w:rFonts w:eastAsia="Times New Roman"/>
              <w:b/>
              <w:bCs/>
              <w:sz w:val="12"/>
              <w:szCs w:val="12"/>
            </w:rPr>
          </w:pPr>
        </w:p>
        <w:p w:rsidR="004B26C0" w:rsidRDefault="004B26C0">
          <w:pPr>
            <w:divId w:val="1893956193"/>
            <w:rPr>
              <w:rFonts w:eastAsia="Times New Roman"/>
              <w:sz w:val="16"/>
              <w:szCs w:val="16"/>
            </w:rPr>
          </w:pPr>
          <w:r>
            <w:rPr>
              <w:rFonts w:eastAsia="Times New Roman"/>
              <w:b/>
              <w:bCs/>
              <w:sz w:val="16"/>
              <w:szCs w:val="16"/>
            </w:rPr>
            <w:t xml:space="preserve">Country and Region Specific Disclosures </w:t>
          </w:r>
          <w:r>
            <w:rPr>
              <w:rFonts w:eastAsia="Times New Roman"/>
              <w:b/>
              <w:bCs/>
              <w:sz w:val="16"/>
              <w:szCs w:val="16"/>
            </w:rPr>
            <w:br/>
            <w:t xml:space="preserve">U.K. and European Economic Area (EEA): </w:t>
          </w:r>
          <w:r>
            <w:rPr>
              <w:rFonts w:eastAsia="Times New Roman"/>
              <w:sz w:val="16"/>
              <w:szCs w:val="16"/>
            </w:rPr>
            <w:t xml:space="preserve">Unless specified to the contrary, issued and approved for distribution in the U.K. and the EEA by JPMS plc. Investment research issued by JPMS plc has been prepared in accordance with JPMS plc's policies for managing conflicts of interest arising as a result of publication and distribution of investment research. Many European regulators require a firm to establish, implement and maintain such a policy. This report has been issued in the U.K. only to persons of a kind described in Article 19 (5), 38, 47 and 49 of the Financial Services and Markets Act 2000 (Financial Promotion) Order 2005 (all such persons being referred to as "relevant persons"). This document must not be acted on or relied on by persons who are not relevant persons. Any investment or investment activity to which this document relates is only available to relevant persons and will be engaged in only with relevant persons. In other EEA countries, the report has been issued to persons regarded as professional investors (or equivalent) in their home jurisdiction. </w:t>
          </w:r>
          <w:r>
            <w:rPr>
              <w:rFonts w:eastAsia="Times New Roman"/>
              <w:b/>
              <w:bCs/>
              <w:sz w:val="16"/>
              <w:szCs w:val="16"/>
            </w:rPr>
            <w:t xml:space="preserve">Australia: </w:t>
          </w:r>
          <w:r>
            <w:rPr>
              <w:rFonts w:eastAsia="Times New Roman"/>
              <w:sz w:val="16"/>
              <w:szCs w:val="16"/>
            </w:rPr>
            <w:t xml:space="preserve">This material is issued and distributed by JPMSAL in Australia to "wholesale clients" only. This material does not take into account the specific investment objectives, financial situation or particular needs of the recipient. The recipient of this material must not distribute it to any third party or outside Australia without the prior written consent of JPMSAL. For the purposes of this paragraph the term "wholesale client" has the meaning given in section 761G of the Corporations Act 2001. </w:t>
          </w:r>
          <w:r>
            <w:rPr>
              <w:rFonts w:eastAsia="Times New Roman"/>
              <w:b/>
              <w:bCs/>
              <w:sz w:val="16"/>
              <w:szCs w:val="16"/>
            </w:rPr>
            <w:t xml:space="preserve">Germany: </w:t>
          </w:r>
          <w:r>
            <w:rPr>
              <w:rFonts w:eastAsia="Times New Roman"/>
              <w:sz w:val="16"/>
              <w:szCs w:val="16"/>
            </w:rPr>
            <w:t xml:space="preserve">This material is distributed in Germany by J.P. Morgan Securities plc, Frankfurt Branch and J.P.Morgan Chase Bank, N.A., Frankfurt Branch which are regulated by the Bundesanstalt für Finanzdienstleistungsaufsicht. </w:t>
          </w:r>
          <w:r>
            <w:rPr>
              <w:rFonts w:eastAsia="Times New Roman"/>
              <w:b/>
              <w:bCs/>
              <w:sz w:val="16"/>
              <w:szCs w:val="16"/>
            </w:rPr>
            <w:t xml:space="preserve">Hong Kong: </w:t>
          </w:r>
          <w:r>
            <w:rPr>
              <w:rFonts w:eastAsia="Times New Roman"/>
              <w:sz w:val="16"/>
              <w:szCs w:val="16"/>
            </w:rPr>
            <w:t xml:space="preserve">The 1% ownership disclosure as of the previous month end satisfies the requirements under Paragraph 16.5(a) of the Hong Kong Code of Conduct for Persons Licensed by or Registered with the Securities and Futures Commission. (For research published within the first ten days of the month, the disclosure may be based on the month end data from two months prior.) J.P. Morgan Broking (Hong Kong) Limited is the liquidity provider/market maker for derivative warrants, callable bull bear contracts and stock options listed on the Stock Exchange of Hong Kong Limited. An updated list can be found on HKEx website: http://www.hkex.com.hk. </w:t>
          </w:r>
          <w:r>
            <w:rPr>
              <w:rFonts w:eastAsia="Times New Roman"/>
              <w:b/>
              <w:bCs/>
              <w:sz w:val="16"/>
              <w:szCs w:val="16"/>
            </w:rPr>
            <w:t xml:space="preserve">Japan: </w:t>
          </w:r>
          <w:r>
            <w:rPr>
              <w:rFonts w:eastAsia="Times New Roman"/>
              <w:sz w:val="16"/>
              <w:szCs w:val="16"/>
            </w:rPr>
            <w:t xml:space="preserve">There is a risk that a loss may occur due to a change in the price of the shares in the case of share trading, and that a loss may occur due to the exchange rate in the case of foreign share trading. In the case of share trading, JPMorgan Securities Japan Co., Ltd., will be receiving a brokerage fee and consumption tax (shouhizei) calculated by multiplying the executed price by the commission rate which was individually agreed between JPMorgan Securities Japan Co., Ltd., and the customer in advance. Financial Instruments Firms: JPMorgan Securities Japan Co., Ltd., Kanto Local Finance Bureau (kinsho) No. 82 Participating Association / Japan Securities Dealers Association, The Financial Futures Association of Japan, Type II Financial Instruments Firms Association and Japan Investment Advisers Association. </w:t>
          </w:r>
          <w:r>
            <w:rPr>
              <w:rFonts w:eastAsia="Times New Roman"/>
              <w:b/>
              <w:bCs/>
              <w:sz w:val="16"/>
              <w:szCs w:val="16"/>
            </w:rPr>
            <w:t xml:space="preserve">Korea: </w:t>
          </w:r>
          <w:r>
            <w:rPr>
              <w:rFonts w:eastAsia="Times New Roman"/>
              <w:sz w:val="16"/>
              <w:szCs w:val="16"/>
            </w:rPr>
            <w:t xml:space="preserve">This report may have been edited or contributed to from time to time by affiliates of J.P. Morgan Securities (Far East) Ltd, Seoul Branch. </w:t>
          </w:r>
          <w:r>
            <w:rPr>
              <w:rFonts w:eastAsia="Times New Roman"/>
              <w:b/>
              <w:bCs/>
              <w:sz w:val="16"/>
              <w:szCs w:val="16"/>
            </w:rPr>
            <w:t xml:space="preserve">Singapore: </w:t>
          </w:r>
          <w:r>
            <w:rPr>
              <w:rFonts w:eastAsia="Times New Roman"/>
              <w:sz w:val="16"/>
              <w:szCs w:val="16"/>
            </w:rPr>
            <w:t xml:space="preserve">JPMSS and/or its affiliates may have a holding in any of the securities discussed in this report; for securities where the holding is 1% or greater, the specific holding is disclosed in the Important Disclosures section above. </w:t>
          </w:r>
          <w:r>
            <w:rPr>
              <w:rFonts w:eastAsia="Times New Roman"/>
              <w:b/>
              <w:bCs/>
              <w:sz w:val="16"/>
              <w:szCs w:val="16"/>
            </w:rPr>
            <w:t xml:space="preserve">India: </w:t>
          </w:r>
          <w:r>
            <w:rPr>
              <w:rFonts w:eastAsia="Times New Roman"/>
              <w:sz w:val="16"/>
              <w:szCs w:val="16"/>
            </w:rPr>
            <w:t xml:space="preserve">For private circulation only, not for sale. </w:t>
          </w:r>
          <w:r>
            <w:rPr>
              <w:rFonts w:eastAsia="Times New Roman"/>
              <w:b/>
              <w:bCs/>
              <w:sz w:val="16"/>
              <w:szCs w:val="16"/>
            </w:rPr>
            <w:t xml:space="preserve">Pakistan: </w:t>
          </w:r>
          <w:r>
            <w:rPr>
              <w:rFonts w:eastAsia="Times New Roman"/>
              <w:sz w:val="16"/>
              <w:szCs w:val="16"/>
            </w:rPr>
            <w:t xml:space="preserve">For private circulation only, not for sale. </w:t>
          </w:r>
          <w:r>
            <w:rPr>
              <w:rFonts w:eastAsia="Times New Roman"/>
              <w:b/>
              <w:bCs/>
              <w:sz w:val="16"/>
              <w:szCs w:val="16"/>
            </w:rPr>
            <w:t xml:space="preserve">New Zealand: </w:t>
          </w:r>
          <w:r>
            <w:rPr>
              <w:rFonts w:eastAsia="Times New Roman"/>
              <w:sz w:val="16"/>
              <w:szCs w:val="16"/>
            </w:rPr>
            <w:t xml:space="preserve">This material is issued and distributed by JPMSAL in New Zealand only to persons whose principal business is the investment of money or who, in the course of and for the purposes of their business, habitually invest money. JPMSAL does not issue or distribute this material to members of "the public" as determined in accordance with section 3 of the Securities Act 1978. The recipient of this material must not distribute it to any third party or outside New Zealand without the prior written consent of JPMSAL. </w:t>
          </w:r>
          <w:r>
            <w:rPr>
              <w:rFonts w:eastAsia="Times New Roman"/>
              <w:b/>
              <w:bCs/>
              <w:sz w:val="16"/>
              <w:szCs w:val="16"/>
            </w:rPr>
            <w:t xml:space="preserve">Canada: </w:t>
          </w:r>
          <w:r>
            <w:rPr>
              <w:rFonts w:eastAsia="Times New Roman"/>
              <w:sz w:val="16"/>
              <w:szCs w:val="16"/>
            </w:rPr>
            <w:t xml:space="preserve">The information contained herein is not, and under no circumstances is to be construed as, a prospectus, an advertisement, a public offering, an offer to sell securities described herein, or solicitation of an offer to buy securities described herein, in Canada or any province or territory thereof. Any offer or sale of the securities described herein in Canada will be made only under an exemption from the requirements to file a prospectus with the relevant Canadian securities regulators and only by a dealer properly registered under applicable securities laws or, alternatively, pursuant to an exemption from the dealer registration requirement in the relevant province or territory of Canada in which such offer or sale is made. The information contained herein is under no circumstances to be construed as investment advice in any province or territory of Canada and is not tailored to the needs of the recipient. To the extent that the information contained herein references securities of an issuer incorporated, formed or created under the laws of Canada or a province or territory of Canada, any trades in such securities must be conducted through a dealer registered in Canada. No securities commission or similar regulatory authority in Canada has reviewed or in any way passed judgment upon these materials, the information contained herein or the merits of the securities described herein, and any representation to the contrary is an offence. </w:t>
          </w:r>
          <w:r>
            <w:rPr>
              <w:rFonts w:eastAsia="Times New Roman"/>
              <w:b/>
              <w:bCs/>
              <w:sz w:val="16"/>
              <w:szCs w:val="16"/>
            </w:rPr>
            <w:t xml:space="preserve">Dubai: </w:t>
          </w:r>
          <w:r>
            <w:rPr>
              <w:rFonts w:eastAsia="Times New Roman"/>
              <w:sz w:val="16"/>
              <w:szCs w:val="16"/>
            </w:rPr>
            <w:t xml:space="preserve">This report has been issued to persons regarded as professional clients as defined under the DFSA rules. </w:t>
          </w:r>
          <w:r>
            <w:rPr>
              <w:rFonts w:eastAsia="Times New Roman"/>
              <w:b/>
              <w:bCs/>
              <w:sz w:val="16"/>
              <w:szCs w:val="16"/>
            </w:rPr>
            <w:t>Brazil</w:t>
          </w:r>
          <w:r>
            <w:rPr>
              <w:rFonts w:eastAsia="Times New Roman"/>
              <w:sz w:val="16"/>
              <w:szCs w:val="16"/>
            </w:rPr>
            <w:t xml:space="preserve">: Ombudsman J.P. Morgan: 0800-7700847 / ouvidoria.jp.morgan@jpmorgan.com. </w:t>
          </w:r>
        </w:p>
        <w:p w:rsidR="004B26C0" w:rsidRPr="00FC7AE2" w:rsidRDefault="004B26C0">
          <w:pPr>
            <w:divId w:val="926353930"/>
            <w:rPr>
              <w:rFonts w:eastAsia="Times New Roman"/>
              <w:sz w:val="10"/>
              <w:szCs w:val="10"/>
            </w:rPr>
          </w:pPr>
        </w:p>
        <w:p w:rsidR="004B26C0" w:rsidRDefault="004B26C0">
          <w:pPr>
            <w:divId w:val="1893956193"/>
            <w:rPr>
              <w:rFonts w:eastAsia="Times New Roman"/>
              <w:sz w:val="16"/>
              <w:szCs w:val="16"/>
            </w:rPr>
          </w:pPr>
          <w:r>
            <w:rPr>
              <w:rFonts w:eastAsia="Times New Roman"/>
              <w:b/>
              <w:bCs/>
              <w:sz w:val="16"/>
              <w:szCs w:val="16"/>
            </w:rPr>
            <w:t xml:space="preserve">General: </w:t>
          </w:r>
          <w:r>
            <w:rPr>
              <w:rFonts w:eastAsia="Times New Roman"/>
              <w:sz w:val="16"/>
              <w:szCs w:val="16"/>
            </w:rPr>
            <w:t xml:space="preserve">Additional information is available upon request. Information has been obtained from sources believed to be reliable but JPMorgan Chase &amp; Co. or its affiliates and/or subsidiaries (collectively J.P. Morgan) do not warrant its completeness or accuracy except with respect to any disclosures relative to JPMS and/or its affiliates and the analyst's involvement with the issuer that is the subject of the research. All pricing is as of the close of market for the securities discussed, unless otherwise stated. Opinions and estimates constitute our judgment as of the date of this material and are subject to change without notice. Past performance is not indicative of future results. This material is not intended as an offer or solicitation for the purchase or sale of any financial instrument. The opinions and recommendations herein do not take into account individual client circumstances, objectives, or needs and are not intended as recommendations of particular securities, financial instruments or strategies to particular clients. The recipient of this report must make its own independent decisions regarding any securities or financial instruments mentioned herein. JPMS distributes in the U.S. research published by non-U.S. affiliates and accepts responsibility for its contents. Periodic updates may be provided on companies/industries based on company specific developments or announcements, market conditions or any other publicly available information. Clients should contact analysts and execute transactions through a J.P. Morgan subsidiary or affiliate in their home jurisdiction unless governing law permits otherwise. </w:t>
          </w:r>
        </w:p>
        <w:p w:rsidR="004B26C0" w:rsidRPr="00FC7AE2" w:rsidRDefault="004B26C0">
          <w:pPr>
            <w:divId w:val="582186235"/>
            <w:rPr>
              <w:rFonts w:eastAsia="Times New Roman"/>
              <w:sz w:val="10"/>
              <w:szCs w:val="10"/>
            </w:rPr>
          </w:pPr>
        </w:p>
        <w:p w:rsidR="004B26C0" w:rsidRDefault="004B26C0" w:rsidP="004B26C0">
          <w:pPr>
            <w:divId w:val="1893956193"/>
            <w:rPr>
              <w:rFonts w:eastAsia="Times New Roman"/>
              <w:sz w:val="16"/>
              <w:szCs w:val="16"/>
            </w:rPr>
          </w:pPr>
          <w:r>
            <w:rPr>
              <w:rFonts w:eastAsia="Times New Roman"/>
              <w:sz w:val="16"/>
              <w:szCs w:val="16"/>
            </w:rPr>
            <w:t xml:space="preserve">"Other Disclosures" last revised June 21, 2014. </w:t>
          </w:r>
        </w:p>
        <w:p w:rsidR="004B26C0" w:rsidRDefault="00BB5852" w:rsidP="004B26C0">
          <w:pPr>
            <w:spacing w:line="100" w:lineRule="auto"/>
            <w:divId w:val="1893956193"/>
            <w:rPr>
              <w:rFonts w:eastAsia="Times New Roman"/>
              <w:sz w:val="16"/>
              <w:szCs w:val="16"/>
            </w:rPr>
          </w:pPr>
          <w:r w:rsidRPr="00BB5852">
            <w:rPr>
              <w:rFonts w:eastAsia="Times New Roman"/>
              <w:sz w:val="16"/>
              <w:szCs w:val="16"/>
            </w:rPr>
            <w:pict>
              <v:rect id="_x0000_i1075" style="width:0;height:.45pt" o:hralign="center" o:hrstd="t" o:hrnoshade="t" o:hr="t" fillcolor="black" stroked="f"/>
            </w:pict>
          </w:r>
        </w:p>
        <w:p w:rsidR="00096996" w:rsidRDefault="004B26C0" w:rsidP="00FC7AE2">
          <w:r>
            <w:rPr>
              <w:rFonts w:eastAsia="Times New Roman"/>
              <w:b/>
              <w:bCs/>
              <w:sz w:val="18"/>
              <w:szCs w:val="18"/>
            </w:rPr>
            <w:t xml:space="preserve">Copyright 2014 JPMorgan Chase &amp; Co. All rights reserved. This report or any portion hereof may not be reprinted, sold or redistributed without the written consent of J.P. Morgan. </w:t>
          </w:r>
          <w:r>
            <w:rPr>
              <w:rFonts w:eastAsia="Times New Roman"/>
              <w:color w:val="FFFFFF"/>
              <w:sz w:val="18"/>
              <w:szCs w:val="18"/>
            </w:rPr>
            <w:t>#$J&amp;098$#*P</w:t>
          </w:r>
          <w:r>
            <w:rPr>
              <w:rFonts w:eastAsia="Times New Roman"/>
              <w:b/>
              <w:bCs/>
              <w:sz w:val="18"/>
              <w:szCs w:val="18"/>
            </w:rPr>
            <w:t xml:space="preserve"> </w:t>
          </w:r>
        </w:p>
      </w:sdtContent>
    </w:sdt>
    <w:p w:rsidR="00096996" w:rsidRDefault="00096996" w:rsidP="00096996">
      <w:pPr>
        <w:pStyle w:val="Body"/>
        <w:sectPr w:rsidR="00096996" w:rsidSect="008658A3">
          <w:pgSz w:w="12240" w:h="15840" w:code="1"/>
          <w:pgMar w:top="2376" w:right="1138" w:bottom="936" w:left="1123" w:header="936" w:footer="576" w:gutter="0"/>
          <w:cols w:space="720"/>
          <w:docGrid w:linePitch="360"/>
        </w:sectPr>
      </w:pPr>
    </w:p>
    <w:bookmarkEnd w:id="1"/>
    <w:p w:rsidR="005327F6" w:rsidRDefault="005327F6" w:rsidP="00FC7AE2">
      <w:pPr>
        <w:pStyle w:val="Body"/>
        <w:spacing w:after="0"/>
        <w:ind w:left="-3125"/>
      </w:pPr>
    </w:p>
    <w:sectPr w:rsidR="005327F6" w:rsidSect="00096996">
      <w:headerReference w:type="first" r:id="rId41"/>
      <w:footerReference w:type="first" r:id="rId42"/>
      <w:type w:val="continuous"/>
      <w:pgSz w:w="12240" w:h="15840" w:code="1"/>
      <w:pgMar w:top="2376" w:right="1138" w:bottom="936" w:left="4248" w:header="936" w:footer="578"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A43" w:rsidRDefault="00157A43" w:rsidP="00410841">
      <w:r>
        <w:separator/>
      </w:r>
    </w:p>
  </w:endnote>
  <w:endnote w:type="continuationSeparator" w:id="0">
    <w:p w:rsidR="00157A43" w:rsidRDefault="00157A43" w:rsidP="004108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ding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PGothic">
    <w:altName w:val="Times New Roman"/>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A43" w:rsidRDefault="00BB5852">
    <w:pPr>
      <w:framePr w:hSpace="180" w:wrap="around" w:vAnchor="text" w:hAnchor="page" w:x="1138" w:y="1"/>
      <w:rPr>
        <w:rStyle w:val="PageNumber"/>
      </w:rPr>
    </w:pPr>
    <w:r>
      <w:rPr>
        <w:rStyle w:val="PageNumber"/>
      </w:rPr>
      <w:fldChar w:fldCharType="begin"/>
    </w:r>
    <w:r w:rsidR="00157A43">
      <w:rPr>
        <w:rStyle w:val="PageNumber"/>
      </w:rPr>
      <w:instrText xml:space="preserve"> PAGE </w:instrText>
    </w:r>
    <w:r>
      <w:rPr>
        <w:rStyle w:val="PageNumber"/>
      </w:rPr>
      <w:fldChar w:fldCharType="separate"/>
    </w:r>
    <w:r w:rsidR="007D00EB">
      <w:rPr>
        <w:rStyle w:val="PageNumber"/>
        <w:noProof/>
      </w:rPr>
      <w:t>16</w:t>
    </w:r>
    <w:r>
      <w:rPr>
        <w:rStyle w:val="PageNumber"/>
      </w:rPr>
      <w:fldChar w:fldCharType="end"/>
    </w:r>
  </w:p>
  <w:p w:rsidR="00157A43" w:rsidRDefault="00157A43">
    <w:pPr>
      <w:rPr>
        <w:rStyle w:val="PageNumbe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A43" w:rsidRDefault="00BB5852">
    <w:pPr>
      <w:pStyle w:val="Footer"/>
      <w:jc w:val="right"/>
      <w:rPr>
        <w:rStyle w:val="PageNumber"/>
        <w:b w:val="0"/>
        <w:bCs/>
      </w:rPr>
    </w:pPr>
    <w:r>
      <w:rPr>
        <w:rStyle w:val="PageNumber"/>
        <w:b w:val="0"/>
        <w:bCs/>
      </w:rPr>
      <w:fldChar w:fldCharType="begin"/>
    </w:r>
    <w:r w:rsidR="00157A43">
      <w:rPr>
        <w:rStyle w:val="PageNumber"/>
        <w:b w:val="0"/>
        <w:bCs/>
      </w:rPr>
      <w:instrText xml:space="preserve"> PAGE </w:instrText>
    </w:r>
    <w:r>
      <w:rPr>
        <w:rStyle w:val="PageNumber"/>
        <w:b w:val="0"/>
        <w:bCs/>
      </w:rPr>
      <w:fldChar w:fldCharType="separate"/>
    </w:r>
    <w:r w:rsidR="007D00EB">
      <w:rPr>
        <w:rStyle w:val="PageNumber"/>
        <w:b w:val="0"/>
        <w:bCs/>
        <w:noProof/>
      </w:rPr>
      <w:t>19</w:t>
    </w:r>
    <w:r>
      <w:rPr>
        <w:rStyle w:val="PageNumber"/>
        <w:b w:val="0"/>
        <w:bCs/>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imes New Roman"/>
        <w:noProof w:val="0"/>
        <w:sz w:val="14"/>
        <w:szCs w:val="24"/>
      </w:rPr>
      <w:tag w:val="cc635398197974974608"/>
      <w:id w:val="93862860"/>
      <w:placeholder>
        <w:docPart w:val="E4D69F16258D4F3791D0B6672E060ADB"/>
      </w:placeholder>
    </w:sdtPr>
    <w:sdtContent>
      <w:sdt>
        <w:sdtPr>
          <w:rPr>
            <w:rFonts w:cs="Times New Roman"/>
            <w:noProof w:val="0"/>
            <w:sz w:val="14"/>
            <w:szCs w:val="24"/>
          </w:rPr>
          <w:alias w:val="FRONT_PAGE_FOOTER_ESTRIP"/>
          <w:tag w:val="FRONT_PAGE_FOOTER_ESTRIP"/>
          <w:id w:val="93862861"/>
          <w:placeholder>
            <w:docPart w:val="E4D69F16258D4F3791D0B6672E060ADB"/>
          </w:placeholder>
        </w:sdtPr>
        <w:sdtContent>
          <w:sdt>
            <w:sdtPr>
              <w:rPr>
                <w:rFonts w:cs="Times New Roman"/>
                <w:noProof w:val="0"/>
                <w:sz w:val="14"/>
                <w:szCs w:val="24"/>
              </w:rPr>
              <w:alias w:val="EARNING_STRIP_58-1"/>
              <w:tag w:val="EARNING_STRIP_58-1"/>
              <w:id w:val="27868463"/>
              <w:lock w:val="sdtContentLocked"/>
              <w:placeholder>
                <w:docPart w:val="DefaultPlaceholder_22675703"/>
              </w:placeholder>
            </w:sdtPr>
            <w:sdtContent>
              <w:tbl>
                <w:tblPr>
                  <w:tblW w:w="9880" w:type="dxa"/>
                  <w:tblCellMar>
                    <w:left w:w="0" w:type="dxa"/>
                    <w:right w:w="0" w:type="dxa"/>
                  </w:tblCellMar>
                  <w:tblLook w:val="01E0"/>
                </w:tblPr>
                <w:tblGrid>
                  <w:gridCol w:w="6575"/>
                  <w:gridCol w:w="432"/>
                  <w:gridCol w:w="2873"/>
                </w:tblGrid>
                <w:tr w:rsidR="00157A43" w:rsidTr="00012893">
                  <w:trPr>
                    <w:cantSplit/>
                  </w:trPr>
                  <w:tc>
                    <w:tcPr>
                      <w:tcW w:w="6750" w:type="dxa"/>
                    </w:tcPr>
                    <w:p w:rsidR="00157A43" w:rsidRDefault="00157A43" w:rsidP="00012893">
                      <w:pPr>
                        <w:pStyle w:val="ESTableCaption"/>
                        <w:keepNext/>
                        <w:framePr w:wrap="around" w:hAnchor="text" w:yAlign="bottom"/>
                      </w:pPr>
                      <w:r>
                        <w:rPr>
                          <w:sz w:val="16"/>
                        </w:rPr>
                        <w:t>Alcatel-Lucent SA (ALUA.PA;ALU FP)</w:t>
                      </w:r>
                    </w:p>
                    <w:tbl>
                      <w:tblPr>
                        <w:tblW w:w="5000" w:type="pct"/>
                        <w:tblCellMar>
                          <w:left w:w="0" w:type="dxa"/>
                          <w:right w:w="43" w:type="dxa"/>
                        </w:tblCellMar>
                        <w:tblLook w:val="01E0"/>
                      </w:tblPr>
                      <w:tblGrid>
                        <w:gridCol w:w="1932"/>
                        <w:gridCol w:w="773"/>
                        <w:gridCol w:w="774"/>
                        <w:gridCol w:w="774"/>
                        <w:gridCol w:w="774"/>
                        <w:gridCol w:w="774"/>
                        <w:gridCol w:w="774"/>
                      </w:tblGrid>
                      <w:tr w:rsidR="00157A43">
                        <w:trPr>
                          <w:cantSplit/>
                        </w:trPr>
                        <w:tc>
                          <w:tcPr>
                            <w:tcW w:w="2000" w:type="dxa"/>
                            <w:tcBorders>
                              <w:top w:val="single" w:sz="4" w:space="0" w:color="auto"/>
                            </w:tcBorders>
                          </w:tcPr>
                          <w:p w:rsidR="00157A43" w:rsidRDefault="00157A43" w:rsidP="00012893">
                            <w:pPr>
                              <w:pStyle w:val="ESTableRow"/>
                              <w:keepNext/>
                              <w:framePr w:wrap="around" w:hAnchor="text" w:yAlign="bottom"/>
                            </w:pPr>
                            <w:r>
                              <w:rPr>
                                <w:b/>
                              </w:rPr>
                              <w:t>FYE Dec</w:t>
                            </w:r>
                          </w:p>
                        </w:tc>
                        <w:tc>
                          <w:tcPr>
                            <w:tcW w:w="791" w:type="dxa"/>
                            <w:tcBorders>
                              <w:top w:val="single" w:sz="4" w:space="0" w:color="auto"/>
                            </w:tcBorders>
                          </w:tcPr>
                          <w:p w:rsidR="00157A43" w:rsidRDefault="00157A43" w:rsidP="00012893">
                            <w:pPr>
                              <w:pStyle w:val="ESTableRow"/>
                              <w:keepNext/>
                              <w:framePr w:wrap="around" w:hAnchor="text" w:yAlign="bottom"/>
                              <w:jc w:val="right"/>
                            </w:pPr>
                            <w:r>
                              <w:rPr>
                                <w:b/>
                              </w:rPr>
                              <w:t>2010A</w:t>
                            </w:r>
                          </w:p>
                        </w:tc>
                        <w:tc>
                          <w:tcPr>
                            <w:tcW w:w="791" w:type="dxa"/>
                            <w:tcBorders>
                              <w:top w:val="single" w:sz="4" w:space="0" w:color="auto"/>
                            </w:tcBorders>
                          </w:tcPr>
                          <w:p w:rsidR="00157A43" w:rsidRDefault="00157A43" w:rsidP="00012893">
                            <w:pPr>
                              <w:pStyle w:val="ESTableRow"/>
                              <w:keepNext/>
                              <w:framePr w:wrap="around" w:hAnchor="text" w:yAlign="bottom"/>
                              <w:jc w:val="right"/>
                            </w:pPr>
                            <w:r>
                              <w:rPr>
                                <w:b/>
                              </w:rPr>
                              <w:t>2011A</w:t>
                            </w:r>
                          </w:p>
                        </w:tc>
                        <w:tc>
                          <w:tcPr>
                            <w:tcW w:w="791" w:type="dxa"/>
                            <w:tcBorders>
                              <w:top w:val="single" w:sz="4" w:space="0" w:color="auto"/>
                            </w:tcBorders>
                          </w:tcPr>
                          <w:p w:rsidR="00157A43" w:rsidRDefault="00157A43" w:rsidP="00012893">
                            <w:pPr>
                              <w:pStyle w:val="ESTableRow"/>
                              <w:keepNext/>
                              <w:framePr w:wrap="around" w:hAnchor="text" w:yAlign="bottom"/>
                              <w:jc w:val="right"/>
                            </w:pPr>
                            <w:r>
                              <w:rPr>
                                <w:b/>
                              </w:rPr>
                              <w:t>2012A</w:t>
                            </w:r>
                          </w:p>
                        </w:tc>
                        <w:tc>
                          <w:tcPr>
                            <w:tcW w:w="791" w:type="dxa"/>
                            <w:tcBorders>
                              <w:top w:val="single" w:sz="4" w:space="0" w:color="auto"/>
                            </w:tcBorders>
                          </w:tcPr>
                          <w:p w:rsidR="00157A43" w:rsidRDefault="00157A43" w:rsidP="00012893">
                            <w:pPr>
                              <w:pStyle w:val="ESTableRow"/>
                              <w:keepNext/>
                              <w:framePr w:wrap="around" w:hAnchor="text" w:yAlign="bottom"/>
                              <w:jc w:val="right"/>
                            </w:pPr>
                            <w:r>
                              <w:rPr>
                                <w:b/>
                              </w:rPr>
                              <w:t>2013A</w:t>
                            </w:r>
                          </w:p>
                        </w:tc>
                        <w:tc>
                          <w:tcPr>
                            <w:tcW w:w="791" w:type="dxa"/>
                            <w:tcBorders>
                              <w:top w:val="single" w:sz="4" w:space="0" w:color="auto"/>
                            </w:tcBorders>
                          </w:tcPr>
                          <w:p w:rsidR="00157A43" w:rsidRDefault="00157A43" w:rsidP="00012893">
                            <w:pPr>
                              <w:pStyle w:val="ESTableRow"/>
                              <w:keepNext/>
                              <w:framePr w:wrap="around" w:hAnchor="text" w:yAlign="bottom"/>
                              <w:jc w:val="right"/>
                            </w:pPr>
                            <w:r>
                              <w:rPr>
                                <w:b/>
                              </w:rPr>
                              <w:t>2014E</w:t>
                            </w:r>
                          </w:p>
                        </w:tc>
                        <w:tc>
                          <w:tcPr>
                            <w:tcW w:w="791" w:type="dxa"/>
                            <w:tcBorders>
                              <w:top w:val="single" w:sz="4" w:space="0" w:color="auto"/>
                            </w:tcBorders>
                          </w:tcPr>
                          <w:p w:rsidR="00157A43" w:rsidRDefault="00157A43" w:rsidP="00012893">
                            <w:pPr>
                              <w:pStyle w:val="ESTableRow"/>
                              <w:keepNext/>
                              <w:framePr w:wrap="around" w:hAnchor="text" w:yAlign="bottom"/>
                              <w:jc w:val="right"/>
                            </w:pPr>
                            <w:r>
                              <w:rPr>
                                <w:b/>
                              </w:rPr>
                              <w:t>2015E</w:t>
                            </w:r>
                          </w:p>
                        </w:tc>
                      </w:tr>
                      <w:tr w:rsidR="00157A43">
                        <w:trPr>
                          <w:cantSplit/>
                        </w:trPr>
                        <w:tc>
                          <w:tcPr>
                            <w:tcW w:w="2000" w:type="dxa"/>
                            <w:tcBorders>
                              <w:top w:val="single" w:sz="4" w:space="0" w:color="auto"/>
                            </w:tcBorders>
                          </w:tcPr>
                          <w:p w:rsidR="00157A43" w:rsidRDefault="00157A43" w:rsidP="00012893">
                            <w:pPr>
                              <w:pStyle w:val="ESTableRow"/>
                              <w:keepNext/>
                              <w:framePr w:wrap="around" w:hAnchor="text" w:yAlign="bottom"/>
                            </w:pPr>
                            <w:r>
                              <w:t>Adj.EPS FY (€)</w:t>
                            </w:r>
                          </w:p>
                        </w:tc>
                        <w:tc>
                          <w:tcPr>
                            <w:tcW w:w="791" w:type="dxa"/>
                            <w:tcBorders>
                              <w:top w:val="single" w:sz="4" w:space="0" w:color="auto"/>
                            </w:tcBorders>
                          </w:tcPr>
                          <w:p w:rsidR="00157A43" w:rsidRDefault="00157A43" w:rsidP="00012893">
                            <w:pPr>
                              <w:pStyle w:val="ESTableRow"/>
                              <w:keepNext/>
                              <w:framePr w:wrap="around" w:hAnchor="text" w:yAlign="bottom"/>
                              <w:jc w:val="right"/>
                            </w:pPr>
                            <w:r>
                              <w:t>0.07</w:t>
                            </w:r>
                          </w:p>
                        </w:tc>
                        <w:tc>
                          <w:tcPr>
                            <w:tcW w:w="791" w:type="dxa"/>
                            <w:tcBorders>
                              <w:top w:val="single" w:sz="4" w:space="0" w:color="auto"/>
                            </w:tcBorders>
                          </w:tcPr>
                          <w:p w:rsidR="00157A43" w:rsidRDefault="00157A43" w:rsidP="00012893">
                            <w:pPr>
                              <w:pStyle w:val="ESTableRow"/>
                              <w:keepNext/>
                              <w:framePr w:wrap="around" w:hAnchor="text" w:yAlign="bottom"/>
                              <w:jc w:val="right"/>
                            </w:pPr>
                            <w:r>
                              <w:t>0.35</w:t>
                            </w:r>
                          </w:p>
                        </w:tc>
                        <w:tc>
                          <w:tcPr>
                            <w:tcW w:w="791" w:type="dxa"/>
                            <w:tcBorders>
                              <w:top w:val="single" w:sz="4" w:space="0" w:color="auto"/>
                            </w:tcBorders>
                          </w:tcPr>
                          <w:p w:rsidR="00157A43" w:rsidRDefault="00157A43" w:rsidP="00012893">
                            <w:pPr>
                              <w:pStyle w:val="ESTableRow"/>
                              <w:keepNext/>
                              <w:framePr w:wrap="around" w:hAnchor="text" w:yAlign="bottom"/>
                              <w:jc w:val="right"/>
                            </w:pPr>
                            <w:r>
                              <w:t>(0.31)</w:t>
                            </w:r>
                          </w:p>
                        </w:tc>
                        <w:tc>
                          <w:tcPr>
                            <w:tcW w:w="791" w:type="dxa"/>
                            <w:tcBorders>
                              <w:top w:val="single" w:sz="4" w:space="0" w:color="auto"/>
                            </w:tcBorders>
                          </w:tcPr>
                          <w:p w:rsidR="00157A43" w:rsidRDefault="00157A43" w:rsidP="00012893">
                            <w:pPr>
                              <w:pStyle w:val="ESTableRow"/>
                              <w:keepNext/>
                              <w:framePr w:wrap="around" w:hAnchor="text" w:yAlign="bottom"/>
                              <w:jc w:val="right"/>
                            </w:pPr>
                            <w:r>
                              <w:t>(0.17)</w:t>
                            </w:r>
                          </w:p>
                        </w:tc>
                        <w:tc>
                          <w:tcPr>
                            <w:tcW w:w="791" w:type="dxa"/>
                            <w:tcBorders>
                              <w:top w:val="single" w:sz="4" w:space="0" w:color="auto"/>
                            </w:tcBorders>
                          </w:tcPr>
                          <w:p w:rsidR="00157A43" w:rsidRDefault="00157A43" w:rsidP="00012893">
                            <w:pPr>
                              <w:pStyle w:val="ESTableRow"/>
                              <w:keepNext/>
                              <w:framePr w:wrap="around" w:hAnchor="text" w:yAlign="bottom"/>
                              <w:jc w:val="right"/>
                            </w:pPr>
                            <w:r>
                              <w:t>0.14</w:t>
                            </w:r>
                          </w:p>
                        </w:tc>
                        <w:tc>
                          <w:tcPr>
                            <w:tcW w:w="791" w:type="dxa"/>
                            <w:tcBorders>
                              <w:top w:val="single" w:sz="4" w:space="0" w:color="auto"/>
                            </w:tcBorders>
                          </w:tcPr>
                          <w:p w:rsidR="00157A43" w:rsidRDefault="00157A43" w:rsidP="00012893">
                            <w:pPr>
                              <w:pStyle w:val="ESTableRow"/>
                              <w:keepNext/>
                              <w:framePr w:wrap="around" w:hAnchor="text" w:yAlign="bottom"/>
                              <w:jc w:val="right"/>
                            </w:pPr>
                            <w:r>
                              <w:t>0.28</w:t>
                            </w:r>
                          </w:p>
                        </w:tc>
                      </w:tr>
                      <w:tr w:rsidR="00157A43">
                        <w:trPr>
                          <w:cantSplit/>
                        </w:trPr>
                        <w:tc>
                          <w:tcPr>
                            <w:tcW w:w="2000" w:type="dxa"/>
                          </w:tcPr>
                          <w:p w:rsidR="00157A43" w:rsidRDefault="00157A43" w:rsidP="00012893">
                            <w:pPr>
                              <w:pStyle w:val="ESTableRow"/>
                              <w:keepNext/>
                              <w:framePr w:wrap="around" w:hAnchor="text" w:yAlign="bottom"/>
                            </w:pPr>
                            <w:r>
                              <w:t>Revenue FY (€ mn)</w:t>
                            </w:r>
                          </w:p>
                        </w:tc>
                        <w:tc>
                          <w:tcPr>
                            <w:tcW w:w="791" w:type="dxa"/>
                          </w:tcPr>
                          <w:p w:rsidR="00157A43" w:rsidRDefault="00157A43" w:rsidP="00012893">
                            <w:pPr>
                              <w:pStyle w:val="ESTableRow"/>
                              <w:keepNext/>
                              <w:framePr w:wrap="around" w:hAnchor="text" w:yAlign="bottom"/>
                              <w:jc w:val="right"/>
                            </w:pPr>
                            <w:r>
                              <w:t>15,996</w:t>
                            </w:r>
                          </w:p>
                        </w:tc>
                        <w:tc>
                          <w:tcPr>
                            <w:tcW w:w="791" w:type="dxa"/>
                          </w:tcPr>
                          <w:p w:rsidR="00157A43" w:rsidRDefault="00157A43" w:rsidP="00012893">
                            <w:pPr>
                              <w:pStyle w:val="ESTableRow"/>
                              <w:keepNext/>
                              <w:framePr w:wrap="around" w:hAnchor="text" w:yAlign="bottom"/>
                              <w:jc w:val="right"/>
                            </w:pPr>
                            <w:r>
                              <w:t>15,327</w:t>
                            </w:r>
                          </w:p>
                        </w:tc>
                        <w:tc>
                          <w:tcPr>
                            <w:tcW w:w="791" w:type="dxa"/>
                          </w:tcPr>
                          <w:p w:rsidR="00157A43" w:rsidRDefault="00157A43" w:rsidP="00012893">
                            <w:pPr>
                              <w:pStyle w:val="ESTableRow"/>
                              <w:keepNext/>
                              <w:framePr w:wrap="around" w:hAnchor="text" w:yAlign="bottom"/>
                              <w:jc w:val="right"/>
                            </w:pPr>
                            <w:r>
                              <w:t>14,446</w:t>
                            </w:r>
                          </w:p>
                        </w:tc>
                        <w:tc>
                          <w:tcPr>
                            <w:tcW w:w="791" w:type="dxa"/>
                          </w:tcPr>
                          <w:p w:rsidR="00157A43" w:rsidRDefault="00157A43" w:rsidP="00012893">
                            <w:pPr>
                              <w:pStyle w:val="ESTableRow"/>
                              <w:keepNext/>
                              <w:framePr w:wrap="around" w:hAnchor="text" w:yAlign="bottom"/>
                              <w:jc w:val="right"/>
                            </w:pPr>
                            <w:r>
                              <w:t>14,436</w:t>
                            </w:r>
                          </w:p>
                        </w:tc>
                        <w:tc>
                          <w:tcPr>
                            <w:tcW w:w="791" w:type="dxa"/>
                          </w:tcPr>
                          <w:p w:rsidR="00157A43" w:rsidRDefault="00157A43" w:rsidP="00012893">
                            <w:pPr>
                              <w:pStyle w:val="ESTableRow"/>
                              <w:keepNext/>
                              <w:framePr w:wrap="around" w:hAnchor="text" w:yAlign="bottom"/>
                              <w:jc w:val="right"/>
                            </w:pPr>
                            <w:r>
                              <w:t>13,439</w:t>
                            </w:r>
                          </w:p>
                        </w:tc>
                        <w:tc>
                          <w:tcPr>
                            <w:tcW w:w="791" w:type="dxa"/>
                          </w:tcPr>
                          <w:p w:rsidR="00157A43" w:rsidRDefault="00157A43" w:rsidP="00012893">
                            <w:pPr>
                              <w:pStyle w:val="ESTableRow"/>
                              <w:keepNext/>
                              <w:framePr w:wrap="around" w:hAnchor="text" w:yAlign="bottom"/>
                              <w:jc w:val="right"/>
                            </w:pPr>
                            <w:r>
                              <w:t>14,114</w:t>
                            </w:r>
                          </w:p>
                        </w:tc>
                      </w:tr>
                      <w:tr w:rsidR="00157A43">
                        <w:trPr>
                          <w:cantSplit/>
                        </w:trPr>
                        <w:tc>
                          <w:tcPr>
                            <w:tcW w:w="2000" w:type="dxa"/>
                          </w:tcPr>
                          <w:p w:rsidR="00157A43" w:rsidRDefault="00157A43" w:rsidP="00012893">
                            <w:pPr>
                              <w:pStyle w:val="ESTableRow"/>
                              <w:keepNext/>
                              <w:framePr w:wrap="around" w:hAnchor="text" w:yAlign="bottom"/>
                            </w:pPr>
                            <w:r>
                              <w:t>Adjusted EBIT FY (€ mn)</w:t>
                            </w:r>
                          </w:p>
                        </w:tc>
                        <w:tc>
                          <w:tcPr>
                            <w:tcW w:w="791" w:type="dxa"/>
                          </w:tcPr>
                          <w:p w:rsidR="00157A43" w:rsidRDefault="00157A43" w:rsidP="00012893">
                            <w:pPr>
                              <w:pStyle w:val="ESTableRow"/>
                              <w:keepNext/>
                              <w:framePr w:wrap="around" w:hAnchor="text" w:yAlign="bottom"/>
                              <w:jc w:val="right"/>
                            </w:pPr>
                            <w:r>
                              <w:t>288</w:t>
                            </w:r>
                          </w:p>
                        </w:tc>
                        <w:tc>
                          <w:tcPr>
                            <w:tcW w:w="791" w:type="dxa"/>
                          </w:tcPr>
                          <w:p w:rsidR="00157A43" w:rsidRDefault="00157A43" w:rsidP="00012893">
                            <w:pPr>
                              <w:pStyle w:val="ESTableRow"/>
                              <w:keepNext/>
                              <w:framePr w:wrap="around" w:hAnchor="text" w:yAlign="bottom"/>
                              <w:jc w:val="right"/>
                            </w:pPr>
                            <w:r>
                              <w:t>491</w:t>
                            </w:r>
                          </w:p>
                        </w:tc>
                        <w:tc>
                          <w:tcPr>
                            <w:tcW w:w="791" w:type="dxa"/>
                          </w:tcPr>
                          <w:p w:rsidR="00157A43" w:rsidRDefault="00157A43" w:rsidP="00012893">
                            <w:pPr>
                              <w:pStyle w:val="ESTableRow"/>
                              <w:keepNext/>
                              <w:framePr w:wrap="around" w:hAnchor="text" w:yAlign="bottom"/>
                              <w:jc w:val="right"/>
                            </w:pPr>
                            <w:r>
                              <w:t>(260)</w:t>
                            </w:r>
                          </w:p>
                        </w:tc>
                        <w:tc>
                          <w:tcPr>
                            <w:tcW w:w="791" w:type="dxa"/>
                          </w:tcPr>
                          <w:p w:rsidR="00157A43" w:rsidRDefault="00157A43" w:rsidP="00012893">
                            <w:pPr>
                              <w:pStyle w:val="ESTableRow"/>
                              <w:keepNext/>
                              <w:framePr w:wrap="around" w:hAnchor="text" w:yAlign="bottom"/>
                              <w:jc w:val="right"/>
                            </w:pPr>
                            <w:r>
                              <w:t>290</w:t>
                            </w:r>
                          </w:p>
                        </w:tc>
                        <w:tc>
                          <w:tcPr>
                            <w:tcW w:w="791" w:type="dxa"/>
                          </w:tcPr>
                          <w:p w:rsidR="00157A43" w:rsidRDefault="00157A43" w:rsidP="00012893">
                            <w:pPr>
                              <w:pStyle w:val="ESTableRow"/>
                              <w:keepNext/>
                              <w:framePr w:wrap="around" w:hAnchor="text" w:yAlign="bottom"/>
                              <w:jc w:val="right"/>
                            </w:pPr>
                            <w:r>
                              <w:t>658</w:t>
                            </w:r>
                          </w:p>
                        </w:tc>
                        <w:tc>
                          <w:tcPr>
                            <w:tcW w:w="791" w:type="dxa"/>
                          </w:tcPr>
                          <w:p w:rsidR="00157A43" w:rsidRDefault="00157A43" w:rsidP="00012893">
                            <w:pPr>
                              <w:pStyle w:val="ESTableRow"/>
                              <w:keepNext/>
                              <w:framePr w:wrap="around" w:hAnchor="text" w:yAlign="bottom"/>
                              <w:jc w:val="right"/>
                            </w:pPr>
                            <w:r>
                              <w:t>1,077</w:t>
                            </w:r>
                          </w:p>
                        </w:tc>
                      </w:tr>
                      <w:tr w:rsidR="00157A43">
                        <w:trPr>
                          <w:cantSplit/>
                        </w:trPr>
                        <w:tc>
                          <w:tcPr>
                            <w:tcW w:w="2000" w:type="dxa"/>
                          </w:tcPr>
                          <w:p w:rsidR="00157A43" w:rsidRDefault="00157A43" w:rsidP="00012893">
                            <w:pPr>
                              <w:pStyle w:val="ESTableRow"/>
                              <w:keepNext/>
                              <w:framePr w:wrap="around" w:hAnchor="text" w:yAlign="bottom"/>
                            </w:pPr>
                            <w:r>
                              <w:t xml:space="preserve">Adj. EBIT Margin FY </w:t>
                            </w:r>
                          </w:p>
                        </w:tc>
                        <w:tc>
                          <w:tcPr>
                            <w:tcW w:w="791" w:type="dxa"/>
                          </w:tcPr>
                          <w:p w:rsidR="00157A43" w:rsidRDefault="00157A43" w:rsidP="00012893">
                            <w:pPr>
                              <w:pStyle w:val="ESTableRow"/>
                              <w:keepNext/>
                              <w:framePr w:wrap="around" w:hAnchor="text" w:yAlign="bottom"/>
                              <w:jc w:val="right"/>
                            </w:pPr>
                            <w:r>
                              <w:t>1.8%</w:t>
                            </w:r>
                          </w:p>
                        </w:tc>
                        <w:tc>
                          <w:tcPr>
                            <w:tcW w:w="791" w:type="dxa"/>
                          </w:tcPr>
                          <w:p w:rsidR="00157A43" w:rsidRDefault="00157A43" w:rsidP="00012893">
                            <w:pPr>
                              <w:pStyle w:val="ESTableRow"/>
                              <w:keepNext/>
                              <w:framePr w:wrap="around" w:hAnchor="text" w:yAlign="bottom"/>
                              <w:jc w:val="right"/>
                            </w:pPr>
                            <w:r>
                              <w:t>3.2%</w:t>
                            </w:r>
                          </w:p>
                        </w:tc>
                        <w:tc>
                          <w:tcPr>
                            <w:tcW w:w="791" w:type="dxa"/>
                          </w:tcPr>
                          <w:p w:rsidR="00157A43" w:rsidRDefault="00157A43" w:rsidP="00012893">
                            <w:pPr>
                              <w:pStyle w:val="ESTableRow"/>
                              <w:keepNext/>
                              <w:framePr w:wrap="around" w:hAnchor="text" w:yAlign="bottom"/>
                              <w:jc w:val="right"/>
                            </w:pPr>
                            <w:r>
                              <w:t>(1.8%)</w:t>
                            </w:r>
                          </w:p>
                        </w:tc>
                        <w:tc>
                          <w:tcPr>
                            <w:tcW w:w="791" w:type="dxa"/>
                          </w:tcPr>
                          <w:p w:rsidR="00157A43" w:rsidRDefault="00157A43" w:rsidP="00012893">
                            <w:pPr>
                              <w:pStyle w:val="ESTableRow"/>
                              <w:keepNext/>
                              <w:framePr w:wrap="around" w:hAnchor="text" w:yAlign="bottom"/>
                              <w:jc w:val="right"/>
                            </w:pPr>
                            <w:r>
                              <w:t>2.0%</w:t>
                            </w:r>
                          </w:p>
                        </w:tc>
                        <w:tc>
                          <w:tcPr>
                            <w:tcW w:w="791" w:type="dxa"/>
                          </w:tcPr>
                          <w:p w:rsidR="00157A43" w:rsidRDefault="00157A43" w:rsidP="00012893">
                            <w:pPr>
                              <w:pStyle w:val="ESTableRow"/>
                              <w:keepNext/>
                              <w:framePr w:wrap="around" w:hAnchor="text" w:yAlign="bottom"/>
                              <w:jc w:val="right"/>
                            </w:pPr>
                            <w:r>
                              <w:t>4.9%</w:t>
                            </w:r>
                          </w:p>
                        </w:tc>
                        <w:tc>
                          <w:tcPr>
                            <w:tcW w:w="791" w:type="dxa"/>
                          </w:tcPr>
                          <w:p w:rsidR="00157A43" w:rsidRDefault="00157A43" w:rsidP="00012893">
                            <w:pPr>
                              <w:pStyle w:val="ESTableRow"/>
                              <w:keepNext/>
                              <w:framePr w:wrap="around" w:hAnchor="text" w:yAlign="bottom"/>
                              <w:jc w:val="right"/>
                            </w:pPr>
                            <w:r>
                              <w:t>7.6%</w:t>
                            </w:r>
                          </w:p>
                        </w:tc>
                      </w:tr>
                      <w:tr w:rsidR="00157A43">
                        <w:trPr>
                          <w:cantSplit/>
                        </w:trPr>
                        <w:tc>
                          <w:tcPr>
                            <w:tcW w:w="2000" w:type="dxa"/>
                          </w:tcPr>
                          <w:p w:rsidR="00157A43" w:rsidRDefault="00157A43" w:rsidP="00012893">
                            <w:pPr>
                              <w:pStyle w:val="ESTableRow"/>
                              <w:keepNext/>
                              <w:framePr w:wrap="around" w:hAnchor="text" w:yAlign="bottom"/>
                            </w:pPr>
                            <w:r>
                              <w:t xml:space="preserve">EV/Revenue FY </w:t>
                            </w:r>
                          </w:p>
                        </w:tc>
                        <w:tc>
                          <w:tcPr>
                            <w:tcW w:w="791" w:type="dxa"/>
                          </w:tcPr>
                          <w:p w:rsidR="00157A43" w:rsidRDefault="00157A43" w:rsidP="00012893">
                            <w:pPr>
                              <w:pStyle w:val="ESTableRow"/>
                              <w:keepNext/>
                              <w:framePr w:wrap="around" w:hAnchor="text" w:yAlign="bottom"/>
                              <w:jc w:val="right"/>
                            </w:pPr>
                            <w:r>
                              <w:t>0.5</w:t>
                            </w:r>
                          </w:p>
                        </w:tc>
                        <w:tc>
                          <w:tcPr>
                            <w:tcW w:w="791" w:type="dxa"/>
                          </w:tcPr>
                          <w:p w:rsidR="00157A43" w:rsidRDefault="00157A43" w:rsidP="00012893">
                            <w:pPr>
                              <w:pStyle w:val="ESTableRow"/>
                              <w:keepNext/>
                              <w:framePr w:wrap="around" w:hAnchor="text" w:yAlign="bottom"/>
                              <w:jc w:val="right"/>
                            </w:pPr>
                            <w:r>
                              <w:t>0.5</w:t>
                            </w:r>
                          </w:p>
                        </w:tc>
                        <w:tc>
                          <w:tcPr>
                            <w:tcW w:w="791" w:type="dxa"/>
                          </w:tcPr>
                          <w:p w:rsidR="00157A43" w:rsidRDefault="00157A43" w:rsidP="00012893">
                            <w:pPr>
                              <w:pStyle w:val="ESTableRow"/>
                              <w:keepNext/>
                              <w:framePr w:wrap="around" w:hAnchor="text" w:yAlign="bottom"/>
                              <w:jc w:val="right"/>
                            </w:pPr>
                            <w:r>
                              <w:t>0.6</w:t>
                            </w:r>
                          </w:p>
                        </w:tc>
                        <w:tc>
                          <w:tcPr>
                            <w:tcW w:w="791" w:type="dxa"/>
                          </w:tcPr>
                          <w:p w:rsidR="00157A43" w:rsidRDefault="00157A43" w:rsidP="00012893">
                            <w:pPr>
                              <w:pStyle w:val="ESTableRow"/>
                              <w:keepNext/>
                              <w:framePr w:wrap="around" w:hAnchor="text" w:yAlign="bottom"/>
                              <w:jc w:val="right"/>
                            </w:pPr>
                            <w:r>
                              <w:t>0.6</w:t>
                            </w:r>
                          </w:p>
                        </w:tc>
                        <w:tc>
                          <w:tcPr>
                            <w:tcW w:w="791" w:type="dxa"/>
                          </w:tcPr>
                          <w:p w:rsidR="00157A43" w:rsidRDefault="00157A43" w:rsidP="00012893">
                            <w:pPr>
                              <w:pStyle w:val="ESTableRow"/>
                              <w:keepNext/>
                              <w:framePr w:wrap="around" w:hAnchor="text" w:yAlign="bottom"/>
                              <w:jc w:val="right"/>
                            </w:pPr>
                            <w:r>
                              <w:t>0.6</w:t>
                            </w:r>
                          </w:p>
                        </w:tc>
                        <w:tc>
                          <w:tcPr>
                            <w:tcW w:w="791" w:type="dxa"/>
                          </w:tcPr>
                          <w:p w:rsidR="00157A43" w:rsidRDefault="00157A43" w:rsidP="00012893">
                            <w:pPr>
                              <w:pStyle w:val="ESTableRow"/>
                              <w:keepNext/>
                              <w:framePr w:wrap="around" w:hAnchor="text" w:yAlign="bottom"/>
                              <w:jc w:val="right"/>
                            </w:pPr>
                            <w:r>
                              <w:t>0.6</w:t>
                            </w:r>
                          </w:p>
                        </w:tc>
                      </w:tr>
                      <w:tr w:rsidR="00157A43">
                        <w:trPr>
                          <w:cantSplit/>
                        </w:trPr>
                        <w:tc>
                          <w:tcPr>
                            <w:tcW w:w="2000" w:type="dxa"/>
                          </w:tcPr>
                          <w:p w:rsidR="00157A43" w:rsidRDefault="00157A43" w:rsidP="00012893">
                            <w:pPr>
                              <w:pStyle w:val="ESTableRow"/>
                              <w:keepNext/>
                              <w:framePr w:wrap="around" w:hAnchor="text" w:yAlign="bottom"/>
                            </w:pPr>
                            <w:r>
                              <w:t xml:space="preserve">EV/Operating Profit FY </w:t>
                            </w:r>
                          </w:p>
                        </w:tc>
                        <w:tc>
                          <w:tcPr>
                            <w:tcW w:w="791" w:type="dxa"/>
                          </w:tcPr>
                          <w:p w:rsidR="00157A43" w:rsidRDefault="00157A43" w:rsidP="00012893">
                            <w:pPr>
                              <w:pStyle w:val="ESTableRow"/>
                              <w:keepNext/>
                              <w:framePr w:wrap="around" w:hAnchor="text" w:yAlign="bottom"/>
                              <w:jc w:val="right"/>
                            </w:pPr>
                            <w:r>
                              <w:t>28.8</w:t>
                            </w:r>
                          </w:p>
                        </w:tc>
                        <w:tc>
                          <w:tcPr>
                            <w:tcW w:w="791" w:type="dxa"/>
                          </w:tcPr>
                          <w:p w:rsidR="00157A43" w:rsidRDefault="00157A43" w:rsidP="00012893">
                            <w:pPr>
                              <w:pStyle w:val="ESTableRow"/>
                              <w:keepNext/>
                              <w:framePr w:wrap="around" w:hAnchor="text" w:yAlign="bottom"/>
                              <w:jc w:val="right"/>
                            </w:pPr>
                            <w:r>
                              <w:t>16.9</w:t>
                            </w:r>
                          </w:p>
                        </w:tc>
                        <w:tc>
                          <w:tcPr>
                            <w:tcW w:w="791" w:type="dxa"/>
                          </w:tcPr>
                          <w:p w:rsidR="00157A43" w:rsidRDefault="00157A43" w:rsidP="00012893">
                            <w:pPr>
                              <w:pStyle w:val="ESTableRow"/>
                              <w:keepNext/>
                              <w:framePr w:wrap="around" w:hAnchor="text" w:yAlign="bottom"/>
                              <w:jc w:val="right"/>
                            </w:pPr>
                            <w:r>
                              <w:t>NM</w:t>
                            </w:r>
                          </w:p>
                        </w:tc>
                        <w:tc>
                          <w:tcPr>
                            <w:tcW w:w="791" w:type="dxa"/>
                          </w:tcPr>
                          <w:p w:rsidR="00157A43" w:rsidRDefault="00157A43" w:rsidP="00012893">
                            <w:pPr>
                              <w:pStyle w:val="ESTableRow"/>
                              <w:keepNext/>
                              <w:framePr w:wrap="around" w:hAnchor="text" w:yAlign="bottom"/>
                              <w:jc w:val="right"/>
                            </w:pPr>
                            <w:r>
                              <w:t>28.6</w:t>
                            </w:r>
                          </w:p>
                        </w:tc>
                        <w:tc>
                          <w:tcPr>
                            <w:tcW w:w="791" w:type="dxa"/>
                          </w:tcPr>
                          <w:p w:rsidR="00157A43" w:rsidRDefault="00157A43" w:rsidP="00012893">
                            <w:pPr>
                              <w:pStyle w:val="ESTableRow"/>
                              <w:keepNext/>
                              <w:framePr w:wrap="around" w:hAnchor="text" w:yAlign="bottom"/>
                              <w:jc w:val="right"/>
                            </w:pPr>
                            <w:r>
                              <w:t>12.6</w:t>
                            </w:r>
                          </w:p>
                        </w:tc>
                        <w:tc>
                          <w:tcPr>
                            <w:tcW w:w="791" w:type="dxa"/>
                          </w:tcPr>
                          <w:p w:rsidR="00157A43" w:rsidRDefault="00157A43" w:rsidP="00012893">
                            <w:pPr>
                              <w:pStyle w:val="ESTableRow"/>
                              <w:keepNext/>
                              <w:framePr w:wrap="around" w:hAnchor="text" w:yAlign="bottom"/>
                              <w:jc w:val="right"/>
                            </w:pPr>
                            <w:r>
                              <w:t>7.7</w:t>
                            </w:r>
                          </w:p>
                        </w:tc>
                      </w:tr>
                      <w:tr w:rsidR="00157A43">
                        <w:trPr>
                          <w:cantSplit/>
                        </w:trPr>
                        <w:tc>
                          <w:tcPr>
                            <w:tcW w:w="2000" w:type="dxa"/>
                          </w:tcPr>
                          <w:p w:rsidR="00157A43" w:rsidRDefault="00157A43" w:rsidP="00012893">
                            <w:pPr>
                              <w:pStyle w:val="ESTableRow"/>
                              <w:keepNext/>
                              <w:framePr w:wrap="around" w:hAnchor="text" w:yAlign="bottom"/>
                            </w:pPr>
                            <w:r>
                              <w:t xml:space="preserve">EV/EBITDA (x) FY </w:t>
                            </w:r>
                          </w:p>
                        </w:tc>
                        <w:tc>
                          <w:tcPr>
                            <w:tcW w:w="791" w:type="dxa"/>
                          </w:tcPr>
                          <w:p w:rsidR="00157A43" w:rsidRDefault="00157A43" w:rsidP="00012893">
                            <w:pPr>
                              <w:pStyle w:val="ESTableRow"/>
                              <w:keepNext/>
                              <w:framePr w:wrap="around" w:hAnchor="text" w:yAlign="bottom"/>
                              <w:jc w:val="right"/>
                            </w:pPr>
                            <w:r>
                              <w:t>8.3</w:t>
                            </w:r>
                          </w:p>
                        </w:tc>
                        <w:tc>
                          <w:tcPr>
                            <w:tcW w:w="791" w:type="dxa"/>
                          </w:tcPr>
                          <w:p w:rsidR="00157A43" w:rsidRDefault="00157A43" w:rsidP="00012893">
                            <w:pPr>
                              <w:pStyle w:val="ESTableRow"/>
                              <w:keepNext/>
                              <w:framePr w:wrap="around" w:hAnchor="text" w:yAlign="bottom"/>
                              <w:jc w:val="right"/>
                            </w:pPr>
                            <w:r>
                              <w:t>7.4</w:t>
                            </w:r>
                          </w:p>
                        </w:tc>
                        <w:tc>
                          <w:tcPr>
                            <w:tcW w:w="791" w:type="dxa"/>
                          </w:tcPr>
                          <w:p w:rsidR="00157A43" w:rsidRDefault="00157A43" w:rsidP="00012893">
                            <w:pPr>
                              <w:pStyle w:val="ESTableRow"/>
                              <w:keepNext/>
                              <w:framePr w:wrap="around" w:hAnchor="text" w:yAlign="bottom"/>
                              <w:jc w:val="right"/>
                            </w:pPr>
                            <w:r>
                              <w:t>20.2</w:t>
                            </w:r>
                          </w:p>
                        </w:tc>
                        <w:tc>
                          <w:tcPr>
                            <w:tcW w:w="791" w:type="dxa"/>
                          </w:tcPr>
                          <w:p w:rsidR="00157A43" w:rsidRDefault="00157A43" w:rsidP="00012893">
                            <w:pPr>
                              <w:pStyle w:val="ESTableRow"/>
                              <w:keepNext/>
                              <w:framePr w:wrap="around" w:hAnchor="text" w:yAlign="bottom"/>
                              <w:jc w:val="right"/>
                            </w:pPr>
                            <w:r>
                              <w:t>9.5</w:t>
                            </w:r>
                          </w:p>
                        </w:tc>
                        <w:tc>
                          <w:tcPr>
                            <w:tcW w:w="791" w:type="dxa"/>
                          </w:tcPr>
                          <w:p w:rsidR="00157A43" w:rsidRDefault="00157A43" w:rsidP="00012893">
                            <w:pPr>
                              <w:pStyle w:val="ESTableRow"/>
                              <w:keepNext/>
                              <w:framePr w:wrap="around" w:hAnchor="text" w:yAlign="bottom"/>
                              <w:jc w:val="right"/>
                            </w:pPr>
                            <w:r>
                              <w:t>7.0</w:t>
                            </w:r>
                          </w:p>
                        </w:tc>
                        <w:tc>
                          <w:tcPr>
                            <w:tcW w:w="791" w:type="dxa"/>
                          </w:tcPr>
                          <w:p w:rsidR="00157A43" w:rsidRDefault="00157A43" w:rsidP="00012893">
                            <w:pPr>
                              <w:pStyle w:val="ESTableRow"/>
                              <w:keepNext/>
                              <w:framePr w:wrap="around" w:hAnchor="text" w:yAlign="bottom"/>
                              <w:jc w:val="right"/>
                            </w:pPr>
                            <w:r>
                              <w:t>5.3</w:t>
                            </w:r>
                          </w:p>
                        </w:tc>
                      </w:tr>
                      <w:tr w:rsidR="00157A43">
                        <w:trPr>
                          <w:cantSplit/>
                        </w:trPr>
                        <w:tc>
                          <w:tcPr>
                            <w:tcW w:w="2000" w:type="dxa"/>
                            <w:tcBorders>
                              <w:bottom w:val="single" w:sz="4" w:space="0" w:color="auto"/>
                            </w:tcBorders>
                          </w:tcPr>
                          <w:p w:rsidR="00157A43" w:rsidRDefault="00157A43" w:rsidP="00012893">
                            <w:pPr>
                              <w:pStyle w:val="ESTableRow"/>
                              <w:keepNext/>
                              <w:framePr w:wrap="around" w:hAnchor="text" w:yAlign="bottom"/>
                            </w:pPr>
                            <w:r>
                              <w:t xml:space="preserve">Adj.P/E FY </w:t>
                            </w:r>
                          </w:p>
                        </w:tc>
                        <w:tc>
                          <w:tcPr>
                            <w:tcW w:w="791" w:type="dxa"/>
                            <w:tcBorders>
                              <w:bottom w:val="single" w:sz="4" w:space="0" w:color="auto"/>
                            </w:tcBorders>
                          </w:tcPr>
                          <w:p w:rsidR="00157A43" w:rsidRDefault="00157A43" w:rsidP="00012893">
                            <w:pPr>
                              <w:pStyle w:val="ESTableRow"/>
                              <w:keepNext/>
                              <w:framePr w:wrap="around" w:hAnchor="text" w:yAlign="bottom"/>
                              <w:jc w:val="right"/>
                            </w:pPr>
                            <w:r>
                              <w:t>39.2</w:t>
                            </w:r>
                          </w:p>
                        </w:tc>
                        <w:tc>
                          <w:tcPr>
                            <w:tcW w:w="791" w:type="dxa"/>
                            <w:tcBorders>
                              <w:bottom w:val="single" w:sz="4" w:space="0" w:color="auto"/>
                            </w:tcBorders>
                          </w:tcPr>
                          <w:p w:rsidR="00157A43" w:rsidRDefault="00157A43" w:rsidP="00012893">
                            <w:pPr>
                              <w:pStyle w:val="ESTableRow"/>
                              <w:keepNext/>
                              <w:framePr w:wrap="around" w:hAnchor="text" w:yAlign="bottom"/>
                              <w:jc w:val="right"/>
                            </w:pPr>
                            <w:r>
                              <w:t>7.6</w:t>
                            </w:r>
                          </w:p>
                        </w:tc>
                        <w:tc>
                          <w:tcPr>
                            <w:tcW w:w="791" w:type="dxa"/>
                            <w:tcBorders>
                              <w:bottom w:val="single" w:sz="4" w:space="0" w:color="auto"/>
                            </w:tcBorders>
                          </w:tcPr>
                          <w:p w:rsidR="00157A43" w:rsidRDefault="00157A43" w:rsidP="00012893">
                            <w:pPr>
                              <w:pStyle w:val="ESTableRow"/>
                              <w:keepNext/>
                              <w:framePr w:wrap="around" w:hAnchor="text" w:yAlign="bottom"/>
                              <w:jc w:val="right"/>
                            </w:pPr>
                            <w:r>
                              <w:t>NM</w:t>
                            </w:r>
                          </w:p>
                        </w:tc>
                        <w:tc>
                          <w:tcPr>
                            <w:tcW w:w="791" w:type="dxa"/>
                            <w:tcBorders>
                              <w:bottom w:val="single" w:sz="4" w:space="0" w:color="auto"/>
                            </w:tcBorders>
                          </w:tcPr>
                          <w:p w:rsidR="00157A43" w:rsidRDefault="00157A43" w:rsidP="00012893">
                            <w:pPr>
                              <w:pStyle w:val="ESTableRow"/>
                              <w:keepNext/>
                              <w:framePr w:wrap="around" w:hAnchor="text" w:yAlign="bottom"/>
                              <w:jc w:val="right"/>
                            </w:pPr>
                            <w:r>
                              <w:t>NM</w:t>
                            </w:r>
                          </w:p>
                        </w:tc>
                        <w:tc>
                          <w:tcPr>
                            <w:tcW w:w="791" w:type="dxa"/>
                            <w:tcBorders>
                              <w:bottom w:val="single" w:sz="4" w:space="0" w:color="auto"/>
                            </w:tcBorders>
                          </w:tcPr>
                          <w:p w:rsidR="00157A43" w:rsidRDefault="00157A43" w:rsidP="00012893">
                            <w:pPr>
                              <w:pStyle w:val="ESTableRow"/>
                              <w:keepNext/>
                              <w:framePr w:wrap="around" w:hAnchor="text" w:yAlign="bottom"/>
                              <w:jc w:val="right"/>
                            </w:pPr>
                            <w:r>
                              <w:t>19.4</w:t>
                            </w:r>
                          </w:p>
                        </w:tc>
                        <w:tc>
                          <w:tcPr>
                            <w:tcW w:w="791" w:type="dxa"/>
                            <w:tcBorders>
                              <w:bottom w:val="single" w:sz="4" w:space="0" w:color="auto"/>
                            </w:tcBorders>
                          </w:tcPr>
                          <w:p w:rsidR="00157A43" w:rsidRDefault="00157A43" w:rsidP="00012893">
                            <w:pPr>
                              <w:pStyle w:val="ESTableRow"/>
                              <w:keepNext/>
                              <w:framePr w:wrap="around" w:hAnchor="text" w:yAlign="bottom"/>
                              <w:jc w:val="right"/>
                            </w:pPr>
                            <w:r>
                              <w:t>9.6</w:t>
                            </w:r>
                          </w:p>
                        </w:tc>
                      </w:tr>
                    </w:tbl>
                    <w:p w:rsidR="00157A43" w:rsidRDefault="00157A43" w:rsidP="00012893">
                      <w:pPr>
                        <w:pStyle w:val="ESTableFootnote"/>
                        <w:keepNext/>
                        <w:framePr w:wrap="around" w:hAnchor="text" w:yAlign="bottom"/>
                      </w:pPr>
                      <w:r>
                        <w:t>Source: Company data, Bloomberg, J.P. Morgan estimates.</w:t>
                      </w:r>
                    </w:p>
                  </w:tc>
                  <w:tc>
                    <w:tcPr>
                      <w:tcW w:w="463" w:type="dxa"/>
                    </w:tcPr>
                    <w:p w:rsidR="00157A43" w:rsidRDefault="00157A43" w:rsidP="00012893">
                      <w:pPr>
                        <w:keepNext/>
                        <w:framePr w:wrap="around" w:hAnchor="text" w:yAlign="bottom"/>
                      </w:pPr>
                    </w:p>
                  </w:tc>
                  <w:tc>
                    <w:tcPr>
                      <w:tcW w:w="3011" w:type="dxa"/>
                    </w:tcPr>
                    <w:p w:rsidR="00157A43" w:rsidRDefault="00157A43" w:rsidP="00012893">
                      <w:pPr>
                        <w:pStyle w:val="ESTableCaptionEmpty"/>
                        <w:keepNext/>
                        <w:framePr w:wrap="around" w:hAnchor="text" w:yAlign="bottom"/>
                      </w:pPr>
                    </w:p>
                    <w:tbl>
                      <w:tblPr>
                        <w:tblW w:w="0" w:type="auto"/>
                        <w:tblCellMar>
                          <w:left w:w="0" w:type="dxa"/>
                          <w:right w:w="43" w:type="dxa"/>
                        </w:tblCellMar>
                        <w:tblLook w:val="01E0"/>
                      </w:tblPr>
                      <w:tblGrid>
                        <w:gridCol w:w="1705"/>
                        <w:gridCol w:w="1168"/>
                      </w:tblGrid>
                      <w:tr w:rsidR="00157A43">
                        <w:trPr>
                          <w:cantSplit/>
                        </w:trPr>
                        <w:tc>
                          <w:tcPr>
                            <w:tcW w:w="0" w:type="auto"/>
                            <w:gridSpan w:val="2"/>
                            <w:tcBorders>
                              <w:top w:val="single" w:sz="4" w:space="0" w:color="auto"/>
                              <w:bottom w:val="single" w:sz="4" w:space="0" w:color="auto"/>
                            </w:tcBorders>
                          </w:tcPr>
                          <w:p w:rsidR="00157A43" w:rsidRDefault="00157A43" w:rsidP="00012893">
                            <w:pPr>
                              <w:pStyle w:val="ESTableRow"/>
                              <w:keepNext/>
                              <w:framePr w:wrap="around" w:hAnchor="text" w:yAlign="bottom"/>
                            </w:pPr>
                            <w:r>
                              <w:rPr>
                                <w:b/>
                              </w:rPr>
                              <w:t>Company Data</w:t>
                            </w:r>
                          </w:p>
                        </w:tc>
                      </w:tr>
                      <w:tr w:rsidR="00157A43">
                        <w:trPr>
                          <w:cantSplit/>
                        </w:trPr>
                        <w:tc>
                          <w:tcPr>
                            <w:tcW w:w="1790" w:type="dxa"/>
                            <w:tcBorders>
                              <w:top w:val="single" w:sz="4" w:space="0" w:color="auto"/>
                            </w:tcBorders>
                          </w:tcPr>
                          <w:p w:rsidR="00157A43" w:rsidRDefault="00157A43" w:rsidP="00012893">
                            <w:pPr>
                              <w:pStyle w:val="ESTableRow"/>
                              <w:keepNext/>
                              <w:framePr w:wrap="around" w:hAnchor="text" w:yAlign="bottom"/>
                            </w:pPr>
                            <w:r>
                              <w:t>Price (€)</w:t>
                            </w:r>
                          </w:p>
                        </w:tc>
                        <w:tc>
                          <w:tcPr>
                            <w:tcW w:w="1221" w:type="dxa"/>
                            <w:tcBorders>
                              <w:top w:val="single" w:sz="4" w:space="0" w:color="auto"/>
                            </w:tcBorders>
                          </w:tcPr>
                          <w:p w:rsidR="00157A43" w:rsidRDefault="00157A43" w:rsidP="00012893">
                            <w:pPr>
                              <w:pStyle w:val="ESTableRow"/>
                              <w:keepNext/>
                              <w:framePr w:wrap="around" w:hAnchor="text" w:yAlign="bottom"/>
                              <w:jc w:val="right"/>
                            </w:pPr>
                            <w:r>
                              <w:t>2.64</w:t>
                            </w:r>
                          </w:p>
                        </w:tc>
                      </w:tr>
                      <w:tr w:rsidR="00157A43">
                        <w:trPr>
                          <w:cantSplit/>
                        </w:trPr>
                        <w:tc>
                          <w:tcPr>
                            <w:tcW w:w="1790" w:type="dxa"/>
                          </w:tcPr>
                          <w:p w:rsidR="00157A43" w:rsidRDefault="00157A43" w:rsidP="00012893">
                            <w:pPr>
                              <w:pStyle w:val="ESTableRow"/>
                              <w:keepNext/>
                              <w:framePr w:wrap="around" w:hAnchor="text" w:yAlign="bottom"/>
                            </w:pPr>
                            <w:r>
                              <w:t xml:space="preserve">Date Of Price </w:t>
                            </w:r>
                          </w:p>
                        </w:tc>
                        <w:tc>
                          <w:tcPr>
                            <w:tcW w:w="1221" w:type="dxa"/>
                          </w:tcPr>
                          <w:p w:rsidR="00157A43" w:rsidRDefault="00157A43" w:rsidP="00012893">
                            <w:pPr>
                              <w:pStyle w:val="ESTableRow"/>
                              <w:keepNext/>
                              <w:framePr w:wrap="around" w:hAnchor="text" w:yAlign="bottom"/>
                              <w:jc w:val="right"/>
                            </w:pPr>
                            <w:r>
                              <w:t>01 Jul 14</w:t>
                            </w:r>
                          </w:p>
                        </w:tc>
                      </w:tr>
                      <w:tr w:rsidR="00157A43">
                        <w:trPr>
                          <w:cantSplit/>
                        </w:trPr>
                        <w:tc>
                          <w:tcPr>
                            <w:tcW w:w="1790" w:type="dxa"/>
                          </w:tcPr>
                          <w:p w:rsidR="00157A43" w:rsidRDefault="00157A43" w:rsidP="00012893">
                            <w:pPr>
                              <w:pStyle w:val="ESTableRow"/>
                              <w:keepNext/>
                              <w:framePr w:wrap="around" w:hAnchor="text" w:yAlign="bottom"/>
                            </w:pPr>
                            <w:r>
                              <w:t>Price Target (€)</w:t>
                            </w:r>
                          </w:p>
                        </w:tc>
                        <w:tc>
                          <w:tcPr>
                            <w:tcW w:w="1221" w:type="dxa"/>
                          </w:tcPr>
                          <w:p w:rsidR="00157A43" w:rsidRDefault="00157A43" w:rsidP="00012893">
                            <w:pPr>
                              <w:pStyle w:val="ESTableRow"/>
                              <w:keepNext/>
                              <w:framePr w:wrap="around" w:hAnchor="text" w:yAlign="bottom"/>
                              <w:jc w:val="right"/>
                            </w:pPr>
                            <w:r>
                              <w:t>3.30</w:t>
                            </w:r>
                          </w:p>
                        </w:tc>
                      </w:tr>
                      <w:tr w:rsidR="00157A43">
                        <w:trPr>
                          <w:cantSplit/>
                        </w:trPr>
                        <w:tc>
                          <w:tcPr>
                            <w:tcW w:w="1790" w:type="dxa"/>
                          </w:tcPr>
                          <w:p w:rsidR="00157A43" w:rsidRDefault="00157A43" w:rsidP="00012893">
                            <w:pPr>
                              <w:pStyle w:val="ESTableRow"/>
                              <w:keepNext/>
                              <w:framePr w:wrap="around" w:hAnchor="text" w:yAlign="bottom"/>
                            </w:pPr>
                            <w:r>
                              <w:t xml:space="preserve">Price Target End Date </w:t>
                            </w:r>
                          </w:p>
                        </w:tc>
                        <w:tc>
                          <w:tcPr>
                            <w:tcW w:w="1221" w:type="dxa"/>
                          </w:tcPr>
                          <w:p w:rsidR="00157A43" w:rsidRDefault="00157A43" w:rsidP="00012893">
                            <w:pPr>
                              <w:pStyle w:val="ESTableRow"/>
                              <w:keepNext/>
                              <w:framePr w:wrap="around" w:hAnchor="text" w:yAlign="bottom"/>
                              <w:jc w:val="right"/>
                            </w:pPr>
                            <w:r>
                              <w:t>31-Dec-14</w:t>
                            </w:r>
                          </w:p>
                        </w:tc>
                      </w:tr>
                      <w:tr w:rsidR="00157A43">
                        <w:trPr>
                          <w:cantSplit/>
                        </w:trPr>
                        <w:tc>
                          <w:tcPr>
                            <w:tcW w:w="1790" w:type="dxa"/>
                          </w:tcPr>
                          <w:p w:rsidR="00157A43" w:rsidRDefault="00157A43" w:rsidP="00012893">
                            <w:pPr>
                              <w:pStyle w:val="ESTableRow"/>
                              <w:keepNext/>
                              <w:framePr w:wrap="around" w:hAnchor="text" w:yAlign="bottom"/>
                            </w:pPr>
                            <w:r>
                              <w:t>52-week Range (€)</w:t>
                            </w:r>
                          </w:p>
                        </w:tc>
                        <w:tc>
                          <w:tcPr>
                            <w:tcW w:w="1221" w:type="dxa"/>
                          </w:tcPr>
                          <w:p w:rsidR="00157A43" w:rsidRDefault="00157A43" w:rsidP="00012893">
                            <w:pPr>
                              <w:pStyle w:val="ESTableRow"/>
                              <w:keepNext/>
                              <w:framePr w:wrap="around" w:hAnchor="text" w:yAlign="bottom"/>
                              <w:jc w:val="right"/>
                            </w:pPr>
                            <w:r>
                              <w:t>3.45-1.25</w:t>
                            </w:r>
                          </w:p>
                        </w:tc>
                      </w:tr>
                      <w:tr w:rsidR="00157A43">
                        <w:trPr>
                          <w:cantSplit/>
                        </w:trPr>
                        <w:tc>
                          <w:tcPr>
                            <w:tcW w:w="1790" w:type="dxa"/>
                          </w:tcPr>
                          <w:p w:rsidR="00157A43" w:rsidRDefault="00157A43" w:rsidP="00012893">
                            <w:pPr>
                              <w:pStyle w:val="ESTableRow"/>
                              <w:keepNext/>
                              <w:framePr w:wrap="around" w:hAnchor="text" w:yAlign="bottom"/>
                            </w:pPr>
                            <w:r>
                              <w:t>Market Cap (€ bn)</w:t>
                            </w:r>
                          </w:p>
                        </w:tc>
                        <w:tc>
                          <w:tcPr>
                            <w:tcW w:w="1221" w:type="dxa"/>
                          </w:tcPr>
                          <w:p w:rsidR="00157A43" w:rsidRDefault="00157A43" w:rsidP="00012893">
                            <w:pPr>
                              <w:pStyle w:val="ESTableRow"/>
                              <w:keepNext/>
                              <w:framePr w:wrap="around" w:hAnchor="text" w:yAlign="bottom"/>
                              <w:jc w:val="right"/>
                            </w:pPr>
                            <w:r>
                              <w:t>7.43</w:t>
                            </w:r>
                          </w:p>
                        </w:tc>
                      </w:tr>
                      <w:tr w:rsidR="00157A43">
                        <w:trPr>
                          <w:cantSplit/>
                        </w:trPr>
                        <w:tc>
                          <w:tcPr>
                            <w:tcW w:w="1790" w:type="dxa"/>
                            <w:tcBorders>
                              <w:bottom w:val="single" w:sz="4" w:space="0" w:color="auto"/>
                            </w:tcBorders>
                          </w:tcPr>
                          <w:p w:rsidR="00157A43" w:rsidRDefault="00157A43" w:rsidP="00012893">
                            <w:pPr>
                              <w:pStyle w:val="ESTableRow"/>
                              <w:keepNext/>
                              <w:framePr w:wrap="around" w:hAnchor="text" w:yAlign="bottom"/>
                            </w:pPr>
                            <w:r>
                              <w:t>Shares O/S (mn)</w:t>
                            </w:r>
                          </w:p>
                        </w:tc>
                        <w:tc>
                          <w:tcPr>
                            <w:tcW w:w="1221" w:type="dxa"/>
                            <w:tcBorders>
                              <w:bottom w:val="single" w:sz="4" w:space="0" w:color="auto"/>
                            </w:tcBorders>
                          </w:tcPr>
                          <w:p w:rsidR="00157A43" w:rsidRDefault="00157A43" w:rsidP="00012893">
                            <w:pPr>
                              <w:pStyle w:val="ESTableRow"/>
                              <w:keepNext/>
                              <w:framePr w:wrap="around" w:hAnchor="text" w:yAlign="bottom"/>
                              <w:jc w:val="right"/>
                            </w:pPr>
                            <w:r>
                              <w:t>2,814</w:t>
                            </w:r>
                          </w:p>
                        </w:tc>
                      </w:tr>
                    </w:tbl>
                    <w:p w:rsidR="00157A43" w:rsidRDefault="00157A43" w:rsidP="00012893">
                      <w:pPr>
                        <w:pStyle w:val="ESTableFootnote"/>
                        <w:keepNext/>
                        <w:framePr w:wrap="around" w:hAnchor="text" w:yAlign="bottom"/>
                      </w:pPr>
                    </w:p>
                  </w:tc>
                </w:tr>
              </w:tbl>
              <w:p w:rsidR="00157A43" w:rsidRDefault="00BB5852" w:rsidP="00660C2F">
                <w:pPr>
                  <w:pStyle w:val="EarningsCover"/>
                  <w:framePr w:wrap="around"/>
                </w:pPr>
              </w:p>
            </w:sdtContent>
          </w:sdt>
        </w:sdtContent>
      </w:sdt>
    </w:sdtContent>
  </w:sdt>
  <w:sdt>
    <w:sdtPr>
      <w:rPr>
        <w:bCs/>
        <w:iCs/>
      </w:rPr>
      <w:alias w:val="FOOTER_FRONT_PAGE"/>
      <w:tag w:val="FOOTER_FRONT_PAGE"/>
      <w:id w:val="82014432"/>
      <w:lock w:val="sdtContentLocked"/>
      <w:placeholder>
        <w:docPart w:val="9F176664189A499C960D1274248B13D9"/>
      </w:placeholder>
    </w:sdtPr>
    <w:sdtEndPr>
      <w:rPr>
        <w:b w:val="0"/>
        <w:sz w:val="20"/>
        <w:szCs w:val="18"/>
      </w:rPr>
    </w:sdtEndPr>
    <w:sdtContent>
      <w:p w:rsidR="007D00EB" w:rsidRDefault="007D00EB" w:rsidP="007D00EB">
        <w:pPr>
          <w:pStyle w:val="FooterFrontPage1stLine"/>
          <w:framePr w:wrap="around"/>
        </w:pPr>
        <w:r>
          <w:t>See page 16 for analyst certification and important disclosures, including non-US analyst disclosures.</w:t>
        </w:r>
      </w:p>
      <w:p w:rsidR="00157A43" w:rsidRPr="0094269C" w:rsidRDefault="007D00EB" w:rsidP="007D00EB">
        <w:pPr>
          <w:pStyle w:val="FooterFrontPage"/>
          <w:framePr w:wrap="around"/>
        </w:pPr>
        <w:r>
          <w:t>J.P. Morgan does and seeks to do business with companies covered in its research reports. As a result, investors should be aware that the firm may have a conflict of interest that could affect the objectivity of this report. Investors should consider this report as only a single factor in making their investment decision.</w:t>
        </w:r>
      </w:p>
    </w:sdtContent>
  </w:sdt>
  <w:p w:rsidR="00157A43" w:rsidRPr="00D14EE2" w:rsidRDefault="00BB5852" w:rsidP="00D14EE2">
    <w:pPr>
      <w:pStyle w:val="Footer"/>
    </w:pPr>
    <w:r>
      <w:rPr>
        <w:noProof/>
      </w:rPr>
      <w:pict>
        <v:shapetype id="_x0000_t202" coordsize="21600,21600" o:spt="202" path="m,l,21600r21600,l21600,xe">
          <v:stroke joinstyle="miter"/>
          <v:path gradientshapeok="t" o:connecttype="rect"/>
        </v:shapetype>
        <v:shape id="_x0000_s4124" type="#_x0000_t202" style="position:absolute;margin-left:366.5pt;margin-top:764.6pt;width:145.45pt;height:13.6pt;z-index:-251648512;mso-position-vertical-relative:page" wrapcoords="0 0" filled="f" stroked="f">
          <v:textbox inset="5.85pt,.7pt,5.85pt,.7pt">
            <w:txbxContent>
              <w:p w:rsidR="00157A43" w:rsidRPr="007F066E" w:rsidRDefault="00BB5852" w:rsidP="007F066E">
                <w:pPr>
                  <w:pStyle w:val="MorganmarketURL"/>
                </w:pPr>
                <w:hyperlink r:id="rId1" w:history="1">
                  <w:r w:rsidR="00157A43" w:rsidRPr="007F066E">
                    <w:rPr>
                      <w:rStyle w:val="Hyperlink"/>
                      <w:color w:val="4E8ABE"/>
                      <w:u w:val="none"/>
                    </w:rPr>
                    <w:t>www.jpmorganmarkets.com</w:t>
                  </w:r>
                </w:hyperlink>
              </w:p>
            </w:txbxContent>
          </v:textbox>
          <w10:wrap type="tight" anchory="page"/>
          <w10:anchorlock/>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A43" w:rsidRDefault="00157A43">
    <w:pPr>
      <w:pStyle w:val="Footer"/>
      <w:rPr>
        <w:sz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A43" w:rsidRDefault="00157A43">
    <w:pPr>
      <w:pStyle w:val="Footer"/>
      <w:rPr>
        <w:b w:val="0"/>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A43" w:rsidRDefault="00157A43" w:rsidP="00410841">
      <w:r>
        <w:separator/>
      </w:r>
    </w:p>
  </w:footnote>
  <w:footnote w:type="continuationSeparator" w:id="0">
    <w:p w:rsidR="00157A43" w:rsidRDefault="00157A43" w:rsidP="004108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A43" w:rsidRDefault="00BB5852">
    <w:pPr>
      <w:pStyle w:val="Header"/>
      <w:spacing w:after="0"/>
    </w:pPr>
    <w:r>
      <w:pict>
        <v:shapetype id="_x0000_t202" coordsize="21600,21600" o:spt="202" path="m,l,21600r21600,l21600,xe">
          <v:stroke joinstyle="miter"/>
          <v:path gradientshapeok="t" o:connecttype="rect"/>
        </v:shapetype>
        <v:shape id="BannerEven" o:spid="_x0000_s4129" type="#_x0000_t202" style="position:absolute;margin-left:212.55pt;margin-top:16.2pt;width:368.7pt;height:24pt;z-index:251668992;mso-position-horizontal-relative:page;mso-position-vertical-relative:line" filled="f" stroked="f">
          <v:textbox style="mso-next-textbox:#BannerEven" inset="0,0,0,0">
            <w:txbxContent>
              <w:p w:rsidR="00157A43" w:rsidRPr="00EB6911" w:rsidRDefault="00BB5852" w:rsidP="00297E08">
                <w:pPr>
                  <w:pStyle w:val="Header"/>
                </w:pPr>
                <w:sdt>
                  <w:sdtPr>
                    <w:alias w:val="BANNER_CLAUSE_EVEN"/>
                    <w:tag w:val="BANNER_CLAUSE_EVEN"/>
                    <w:id w:val="9728346"/>
                    <w:lock w:val="contentLocked"/>
                    <w:showingPlcHdr/>
                    <w:text/>
                  </w:sdtPr>
                  <w:sdtContent>
                    <w:r w:rsidR="00157A43" w:rsidRPr="00EB6911">
                      <w:rPr>
                        <w:rStyle w:val="PlaceholderText"/>
                        <w:color w:val="auto"/>
                      </w:rPr>
                      <w:t xml:space="preserve"> </w:t>
                    </w:r>
                  </w:sdtContent>
                </w:sdt>
              </w:p>
              <w:p w:rsidR="00157A43" w:rsidRDefault="00157A43" w:rsidP="00297E08">
                <w:pPr>
                  <w:pStyle w:val="RegionGroupInvisible"/>
                </w:pPr>
              </w:p>
            </w:txbxContent>
          </v:textbox>
          <w10:wrap anchorx="page"/>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Even" o:spid="_x0000_s4106" type="#_x0000_t75" style="position:absolute;margin-left:17813.35pt;margin-top:46.8pt;width:151.5pt;height:15pt;z-index:251682304;visibility:hidden;mso-position-horizontal:right;mso-position-horizontal-relative:margin;mso-position-vertical-relative:page">
          <v:imagedata r:id="rId1" o:title="Logo2008_JPM_A_RGB%20for%20GPS%20JPM%20only"/>
          <w10:wrap type="square" anchorx="margin" anchory="page"/>
          <w10:anchorlock/>
        </v:shape>
      </w:pict>
    </w:r>
    <w:r>
      <w:pict>
        <v:shape id="JPMCazLogoEven" o:spid="_x0000_s4105" type="#_x0000_t75" style="position:absolute;margin-left:17813.35pt;margin-top:46.8pt;width:151.5pt;height:15pt;z-index:251694592;visibility:visible;mso-position-horizontal:right;mso-position-horizontal-relative:margin;mso-position-vertical-relative:page">
          <v:imagedata r:id="rId2" o:title="Logo2010_JPM_Cazenove_A_RGB%20for%20GPS"/>
          <w10:wrap type="square" anchorx="margin" anchory="page"/>
          <w10:anchorlock/>
        </v:shape>
      </w:pict>
    </w:r>
    <w:r w:rsidRPr="00BB5852">
      <w:rPr>
        <w:sz w:val="20"/>
      </w:rPr>
      <w:pict>
        <v:shape id="AnalystEven" o:spid="_x0000_s4110" type="#_x0000_t202" style="position:absolute;margin-left:56.9pt;margin-top:0;width:2in;height:1in;z-index:251662848;mso-position-horizontal-relative:page;mso-position-vertical:top;mso-position-vertical-relative:line" filled="f" stroked="f">
          <v:textbox style="mso-next-textbox:#AnalystEven" inset="0,0,0,0">
            <w:txbxContent>
              <w:p w:rsidR="00157A43" w:rsidRDefault="00BB5852">
                <w:pPr>
                  <w:pStyle w:val="Header"/>
                </w:pPr>
                <w:sdt>
                  <w:sdtPr>
                    <w:alias w:val="ANALYST_NAME_MAIN_EVEN"/>
                    <w:tag w:val="ANALYST_NAME_MAIN_EVEN"/>
                    <w:id w:val="27373893"/>
                    <w:lock w:val="sdtContentLocked"/>
                    <w:text/>
                  </w:sdtPr>
                  <w:sdtContent>
                    <w:r w:rsidR="00157A43">
                      <w:t>Sandeep Deshpande</w:t>
                    </w:r>
                  </w:sdtContent>
                </w:sdt>
                <w:r w:rsidR="00157A43">
                  <w:br/>
                </w:r>
                <w:sdt>
                  <w:sdtPr>
                    <w:alias w:val="ANALYST_PHONE_MAIN_EVEN"/>
                    <w:tag w:val="ANALYST_PHONE_MAIN_EVEN"/>
                    <w:id w:val="27373866"/>
                    <w:lock w:val="sdtContentLocked"/>
                    <w:text/>
                  </w:sdtPr>
                  <w:sdtContent>
                    <w:r w:rsidR="00157A43">
                      <w:t>(44-20) 7134-5276</w:t>
                    </w:r>
                  </w:sdtContent>
                </w:sdt>
                <w:r w:rsidR="00157A43">
                  <w:br/>
                </w:r>
                <w:sdt>
                  <w:sdtPr>
                    <w:alias w:val="ANALYST_EMAIL_MAIN_EVEN"/>
                    <w:tag w:val="ANALYST_EMAIL_MAIN_EVEN"/>
                    <w:id w:val="27373838"/>
                    <w:lock w:val="sdtContentLocked"/>
                    <w:text/>
                  </w:sdtPr>
                  <w:sdtContent>
                    <w:r w:rsidR="00157A43">
                      <w:t>sandeep.s.deshpande@jpmorgan.com</w:t>
                    </w:r>
                  </w:sdtContent>
                </w:sdt>
              </w:p>
              <w:p w:rsidR="00157A43" w:rsidRDefault="00BB5852">
                <w:pPr>
                  <w:pStyle w:val="Header"/>
                </w:pPr>
                <w:sdt>
                  <w:sdtPr>
                    <w:alias w:val="ANALYST_NAME_EVEN"/>
                    <w:tag w:val="ANALYST_NAME_EVEN"/>
                    <w:id w:val="27373811"/>
                    <w:lock w:val="sdtContentLocked"/>
                    <w:showingPlcHdr/>
                    <w:text/>
                  </w:sdtPr>
                  <w:sdtContent>
                    <w:r w:rsidR="00157A43">
                      <w:t xml:space="preserve"> </w:t>
                    </w:r>
                  </w:sdtContent>
                </w:sdt>
                <w:r w:rsidR="00157A43">
                  <w:br/>
                </w:r>
                <w:sdt>
                  <w:sdtPr>
                    <w:alias w:val="ANALYST_PHONE_EVEN"/>
                    <w:tag w:val="ANALYST_PHONE_EVEN"/>
                    <w:id w:val="27373784"/>
                    <w:lock w:val="sdtContentLocked"/>
                    <w:showingPlcHdr/>
                    <w:text/>
                  </w:sdtPr>
                  <w:sdtContent>
                    <w:r w:rsidR="00157A43">
                      <w:t xml:space="preserve"> </w:t>
                    </w:r>
                  </w:sdtContent>
                </w:sdt>
                <w:r w:rsidR="00157A43">
                  <w:br/>
                </w:r>
                <w:sdt>
                  <w:sdtPr>
                    <w:alias w:val="ANALYST_EMAIL_EVEN"/>
                    <w:tag w:val="ANALYST_EMAIL_EVEN"/>
                    <w:id w:val="27373757"/>
                    <w:lock w:val="sdtContentLocked"/>
                    <w:showingPlcHdr/>
                    <w:text/>
                  </w:sdtPr>
                  <w:sdtContent>
                    <w:r w:rsidR="00157A43">
                      <w:t xml:space="preserve"> </w:t>
                    </w:r>
                  </w:sdtContent>
                </w:sdt>
              </w:p>
            </w:txbxContent>
          </v:textbox>
          <w10:wrap anchorx="page"/>
          <w10:anchorlock/>
        </v:shape>
      </w:pict>
    </w:r>
    <w:r w:rsidRPr="00BB5852">
      <w:rPr>
        <w:sz w:val="20"/>
      </w:rPr>
      <w:pict>
        <v:shape id="DealDerivativeEven" o:spid="_x0000_s4111" type="#_x0000_t202" style="position:absolute;margin-left:212.4pt;margin-top:18.7pt;width:343.45pt;height:52.55pt;z-index:251663872;visibility:hidden;mso-position-horizontal-relative:page;mso-position-vertical-relative:line" stroked="f">
          <v:textbox style="mso-next-textbox:#DealDerivativeEven" inset="0,0,0,0">
            <w:txbxContent>
              <w:p w:rsidR="00157A43" w:rsidRDefault="00157A43">
                <w:pPr>
                  <w:pStyle w:val="IPOInsidePage"/>
                </w:pPr>
              </w:p>
              <w:p w:rsidR="00157A43" w:rsidRDefault="00157A43">
                <w:pPr>
                  <w:pStyle w:val="RegionGroupInvisible"/>
                </w:pPr>
              </w:p>
            </w:txbxContent>
          </v:textbox>
          <w10:wrap anchorx="page"/>
          <w10:anchorlock/>
        </v:shape>
      </w:pict>
    </w:r>
    <w:r w:rsidRPr="00BB5852">
      <w:rPr>
        <w:sz w:val="20"/>
      </w:rPr>
      <w:pict>
        <v:shape id="RegionGroupEven" o:spid="_x0000_s4107" type="#_x0000_t202" style="position:absolute;margin-left:212.4pt;margin-top:0;width:196.35pt;height:15.85pt;z-index:251659776;mso-position-horizontal-relative:page;mso-position-vertical:top;mso-position-vertical-relative:line" filled="f" stroked="f">
          <v:textbox style="mso-next-textbox:#RegionGroupEven" inset="0,0,0,0">
            <w:txbxContent>
              <w:p w:rsidR="00157A43" w:rsidRDefault="00BB5852">
                <w:pPr>
                  <w:pStyle w:val="HeaderRegionGroup"/>
                  <w:suppressOverlap/>
                </w:pPr>
                <w:sdt>
                  <w:sdtPr>
                    <w:alias w:val="REGION_EVEN"/>
                    <w:tag w:val="REGION_EVEN"/>
                    <w:id w:val="27373728"/>
                    <w:lock w:val="sdtContentLocked"/>
                    <w:text/>
                  </w:sdtPr>
                  <w:sdtContent>
                    <w:r w:rsidR="00FC7AE2">
                      <w:t xml:space="preserve">Europe </w:t>
                    </w:r>
                  </w:sdtContent>
                </w:sdt>
                <w:sdt>
                  <w:sdtPr>
                    <w:alias w:val="BUSINESS_GROUP_EVEN"/>
                    <w:tag w:val="BUSINESS_GROUP_EVEN"/>
                    <w:id w:val="27373700"/>
                    <w:lock w:val="sdtContentLocked"/>
                    <w:text/>
                  </w:sdtPr>
                  <w:sdtContent>
                    <w:r w:rsidR="00FC7AE2">
                      <w:t>Equity Research</w:t>
                    </w:r>
                  </w:sdtContent>
                </w:sdt>
              </w:p>
              <w:sdt>
                <w:sdtPr>
                  <w:alias w:val="PUBLICATION_DATE_EVEN"/>
                  <w:tag w:val="PUBLICATION_DATE_EVEN"/>
                  <w:id w:val="1329824"/>
                  <w:lock w:val="sdtContentLocked"/>
                  <w:text/>
                </w:sdtPr>
                <w:sdtContent>
                  <w:p w:rsidR="00157A43" w:rsidRDefault="00FC7AE2">
                    <w:pPr>
                      <w:pStyle w:val="Header"/>
                    </w:pPr>
                    <w:r>
                      <w:t>02 July 2014</w:t>
                    </w:r>
                  </w:p>
                </w:sdtContent>
              </w:sdt>
              <w:p w:rsidR="00157A43" w:rsidRDefault="00157A43">
                <w:pPr>
                  <w:pStyle w:val="RegionGroupInvisible"/>
                </w:pPr>
              </w:p>
            </w:txbxContent>
          </v:textbox>
          <w10:wrap anchorx="page"/>
          <w10:anchorlock/>
        </v:shape>
      </w:pict>
    </w:r>
  </w:p>
  <w:p w:rsidR="00157A43" w:rsidRDefault="00157A43">
    <w:pPr>
      <w:pStyle w:val="Header"/>
      <w:spacing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A43" w:rsidRDefault="00BB5852">
    <w:pPr>
      <w:pStyle w:val="Header"/>
      <w:spacing w:after="0"/>
    </w:pPr>
    <w:r>
      <w:pict>
        <v:shapetype id="_x0000_t202" coordsize="21600,21600" o:spt="202" path="m,l,21600r21600,l21600,xe">
          <v:stroke joinstyle="miter"/>
          <v:path gradientshapeok="t" o:connecttype="rect"/>
        </v:shapetype>
        <v:shape id="BannerOdd" o:spid="_x0000_s4130" type="#_x0000_t202" style="position:absolute;margin-left:212.35pt;margin-top:16.15pt;width:368.7pt;height:24pt;z-index:251670016;mso-position-horizontal-relative:page;mso-position-vertical-relative:line" filled="f" stroked="f">
          <v:textbox style="mso-next-textbox:#BannerOdd" inset="0,0,0,0">
            <w:txbxContent>
              <w:p w:rsidR="00157A43" w:rsidRPr="003D1683" w:rsidRDefault="00BB5852" w:rsidP="00297E08">
                <w:pPr>
                  <w:pStyle w:val="Header"/>
                </w:pPr>
                <w:sdt>
                  <w:sdtPr>
                    <w:alias w:val="BANNER_CLAUSE_ODD"/>
                    <w:tag w:val="BANNER_CLAUSE_ODD"/>
                    <w:id w:val="17119566"/>
                    <w:lock w:val="contentLocked"/>
                    <w:showingPlcHdr/>
                    <w:text/>
                  </w:sdtPr>
                  <w:sdtContent>
                    <w:r w:rsidR="00157A43" w:rsidRPr="003D1683">
                      <w:t xml:space="preserve"> </w:t>
                    </w:r>
                  </w:sdtContent>
                </w:sdt>
              </w:p>
              <w:p w:rsidR="00157A43" w:rsidRDefault="00157A43" w:rsidP="00297E08">
                <w:pPr>
                  <w:pStyle w:val="RegionGroupInvisible"/>
                </w:pPr>
              </w:p>
            </w:txbxContent>
          </v:textbox>
          <w10:wrap anchorx="page"/>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Primary" o:spid="_x0000_s4102" type="#_x0000_t75" style="position:absolute;margin-left:17813.35pt;margin-top:46.8pt;width:151.5pt;height:15pt;z-index:251681280;visibility:hidden;mso-position-horizontal:right;mso-position-horizontal-relative:margin;mso-position-vertical-relative:page">
          <v:imagedata r:id="rId1" o:title="Logo2008_JPM_A_RGB%20for%20GPS%20JPM%20only"/>
          <w10:wrap type="square" anchorx="margin" anchory="page"/>
          <w10:anchorlock/>
        </v:shape>
      </w:pict>
    </w:r>
    <w:r>
      <w:pict>
        <v:shape id="JPMCazLogoPrimary" o:spid="_x0000_s4101" type="#_x0000_t75" style="position:absolute;margin-left:17813.35pt;margin-top:46.8pt;width:151.5pt;height:15pt;z-index:251693568;visibility:visible;mso-position-horizontal:right;mso-position-horizontal-relative:margin;mso-position-vertical-relative:page">
          <v:imagedata r:id="rId2" o:title="Logo2010_JPM_Cazenove_A_RGB%20for%20GPS"/>
          <w10:wrap type="square" anchorx="margin" anchory="page"/>
          <w10:anchorlock/>
        </v:shape>
      </w:pict>
    </w:r>
    <w:r w:rsidRPr="00BB5852">
      <w:rPr>
        <w:sz w:val="20"/>
      </w:rPr>
      <w:pict>
        <v:shape id="DealDerivativePrimary" o:spid="_x0000_s4112" type="#_x0000_t202" style="position:absolute;margin-left:212.4pt;margin-top:18.7pt;width:343.45pt;height:52.55pt;z-index:251664896;visibility:hidden;mso-position-horizontal-relative:page;mso-position-vertical-relative:line" stroked="f">
          <v:textbox style="mso-next-textbox:#DealDerivativePrimary" inset="0,0,0,0">
            <w:txbxContent>
              <w:p w:rsidR="00157A43" w:rsidRDefault="00157A43">
                <w:pPr>
                  <w:pStyle w:val="IPOInsidePage"/>
                </w:pPr>
              </w:p>
              <w:p w:rsidR="00157A43" w:rsidRDefault="00157A43">
                <w:pPr>
                  <w:pStyle w:val="RegionGroupInvisible"/>
                </w:pPr>
              </w:p>
            </w:txbxContent>
          </v:textbox>
          <w10:wrap anchorx="page"/>
          <w10:anchorlock/>
        </v:shape>
      </w:pict>
    </w:r>
    <w:r w:rsidRPr="00BB5852">
      <w:rPr>
        <w:sz w:val="20"/>
      </w:rPr>
      <w:pict>
        <v:shape id="AnalystPrimary" o:spid="_x0000_s4109" type="#_x0000_t202" style="position:absolute;margin-left:56.9pt;margin-top:0;width:2in;height:1in;z-index:251661824;mso-wrap-edited:f;mso-position-horizontal-relative:page;mso-position-vertical:top;mso-position-vertical-relative:line" filled="f" stroked="f">
          <v:textbox style="mso-next-textbox:#AnalystPrimary" inset="0,0,0,0">
            <w:txbxContent>
              <w:p w:rsidR="00157A43" w:rsidRDefault="00BB5852">
                <w:pPr>
                  <w:pStyle w:val="Header"/>
                </w:pPr>
                <w:sdt>
                  <w:sdtPr>
                    <w:alias w:val="ANALYST_NAME_MAIN_ODD"/>
                    <w:tag w:val="ANALYST_NAME_MAIN_ODD"/>
                    <w:id w:val="31622201"/>
                    <w:lock w:val="sdtContentLocked"/>
                    <w:text/>
                  </w:sdtPr>
                  <w:sdtContent>
                    <w:r w:rsidR="00157A43">
                      <w:t>Sandeep Deshpande</w:t>
                    </w:r>
                  </w:sdtContent>
                </w:sdt>
                <w:r w:rsidR="00157A43">
                  <w:br/>
                </w:r>
                <w:sdt>
                  <w:sdtPr>
                    <w:alias w:val="ANALYST_PHONE_MAIN_ODD"/>
                    <w:tag w:val="ANALYST_PHONE_MAIN_ODD"/>
                    <w:id w:val="31622174"/>
                    <w:lock w:val="sdtContentLocked"/>
                    <w:text/>
                  </w:sdtPr>
                  <w:sdtContent>
                    <w:r w:rsidR="00157A43">
                      <w:t>(44-20) 7134-5276</w:t>
                    </w:r>
                  </w:sdtContent>
                </w:sdt>
                <w:r w:rsidR="00157A43">
                  <w:br/>
                </w:r>
                <w:sdt>
                  <w:sdtPr>
                    <w:alias w:val="ANALYST_EMAIL_MAIN_ODD"/>
                    <w:tag w:val="ANALYST_EMAIL_MAIN_ODD"/>
                    <w:id w:val="31622147"/>
                    <w:lock w:val="sdtContentLocked"/>
                    <w:text/>
                  </w:sdtPr>
                  <w:sdtContent>
                    <w:r w:rsidR="00157A43">
                      <w:t>sandeep.s.deshpande@jpmorgan.com</w:t>
                    </w:r>
                  </w:sdtContent>
                </w:sdt>
              </w:p>
              <w:p w:rsidR="00157A43" w:rsidRDefault="00BB5852">
                <w:pPr>
                  <w:pStyle w:val="Header"/>
                </w:pPr>
                <w:sdt>
                  <w:sdtPr>
                    <w:alias w:val="ANALYST_NAME_ODD"/>
                    <w:tag w:val="ANALYST_NAME_ODD"/>
                    <w:id w:val="31622120"/>
                    <w:lock w:val="sdtContentLocked"/>
                    <w:showingPlcHdr/>
                    <w:text/>
                  </w:sdtPr>
                  <w:sdtContent>
                    <w:r w:rsidR="00157A43">
                      <w:t xml:space="preserve"> </w:t>
                    </w:r>
                  </w:sdtContent>
                </w:sdt>
                <w:r w:rsidR="00157A43">
                  <w:br/>
                </w:r>
                <w:sdt>
                  <w:sdtPr>
                    <w:alias w:val="ANALYST_PHONE_ODD"/>
                    <w:tag w:val="ANALYST_PHONE_ODD"/>
                    <w:id w:val="31622093"/>
                    <w:lock w:val="sdtContentLocked"/>
                    <w:showingPlcHdr/>
                    <w:text/>
                  </w:sdtPr>
                  <w:sdtContent>
                    <w:r w:rsidR="00157A43">
                      <w:t xml:space="preserve"> </w:t>
                    </w:r>
                  </w:sdtContent>
                </w:sdt>
                <w:r w:rsidR="00157A43">
                  <w:br/>
                </w:r>
                <w:sdt>
                  <w:sdtPr>
                    <w:alias w:val="ANALYST_EMAIL_ODD"/>
                    <w:tag w:val="ANALYST_EMAIL_ODD"/>
                    <w:id w:val="31622066"/>
                    <w:lock w:val="sdtContentLocked"/>
                    <w:showingPlcHdr/>
                    <w:text/>
                  </w:sdtPr>
                  <w:sdtContent>
                    <w:r w:rsidR="00157A43">
                      <w:t xml:space="preserve"> </w:t>
                    </w:r>
                  </w:sdtContent>
                </w:sdt>
              </w:p>
            </w:txbxContent>
          </v:textbox>
          <w10:wrap anchorx="page"/>
          <w10:anchorlock/>
        </v:shape>
      </w:pict>
    </w:r>
    <w:r w:rsidRPr="00BB5852">
      <w:rPr>
        <w:sz w:val="20"/>
      </w:rPr>
      <w:pict>
        <v:shape id="RegionGroupPrimary" o:spid="_x0000_s4108" type="#_x0000_t202" style="position:absolute;margin-left:212.4pt;margin-top:0;width:196.35pt;height:15.85pt;z-index:251660800;mso-position-horizontal-relative:page;mso-position-vertical:top;mso-position-vertical-relative:line" filled="f" stroked="f">
          <v:textbox style="mso-next-textbox:#RegionGroupPrimary" inset="0,0,0,0">
            <w:txbxContent>
              <w:p w:rsidR="00157A43" w:rsidRDefault="00BB5852">
                <w:pPr>
                  <w:pStyle w:val="HeaderRegionGroup"/>
                  <w:suppressOverlap/>
                </w:pPr>
                <w:sdt>
                  <w:sdtPr>
                    <w:alias w:val="REGION_ODD"/>
                    <w:tag w:val="REGION_ODD"/>
                    <w:id w:val="31622039"/>
                    <w:lock w:val="sdtContentLocked"/>
                    <w:text/>
                  </w:sdtPr>
                  <w:sdtContent>
                    <w:r w:rsidR="00FC7AE2">
                      <w:t xml:space="preserve">Europe </w:t>
                    </w:r>
                  </w:sdtContent>
                </w:sdt>
                <w:sdt>
                  <w:sdtPr>
                    <w:alias w:val="BUSINESS_GROUP_ODD"/>
                    <w:tag w:val="BUSINESS_GROUP_ODD"/>
                    <w:id w:val="31622012"/>
                    <w:lock w:val="sdtContentLocked"/>
                    <w:text/>
                  </w:sdtPr>
                  <w:sdtContent>
                    <w:r w:rsidR="00FC7AE2">
                      <w:t>Equity Research</w:t>
                    </w:r>
                  </w:sdtContent>
                </w:sdt>
              </w:p>
              <w:sdt>
                <w:sdtPr>
                  <w:alias w:val="PUBLICATION_DATE_ODD"/>
                  <w:tag w:val="PUBLICATION_DATE_ODD"/>
                  <w:id w:val="1329860"/>
                  <w:lock w:val="sdtContentLocked"/>
                  <w:text/>
                </w:sdtPr>
                <w:sdtContent>
                  <w:p w:rsidR="00157A43" w:rsidRDefault="00FC7AE2">
                    <w:pPr>
                      <w:pStyle w:val="Header"/>
                    </w:pPr>
                    <w:r>
                      <w:t>02 July 2014</w:t>
                    </w:r>
                  </w:p>
                </w:sdtContent>
              </w:sdt>
            </w:txbxContent>
          </v:textbox>
          <w10:wrap anchorx="page"/>
          <w10:anchorlock/>
        </v:shape>
      </w:pict>
    </w:r>
  </w:p>
  <w:p w:rsidR="00157A43" w:rsidRDefault="00157A43">
    <w:pPr>
      <w:pStyle w:val="Header"/>
      <w:spacing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horzAnchor="page" w:tblpX="1" w:tblpY="-26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40"/>
    </w:tblGrid>
    <w:tr w:rsidR="00157A43">
      <w:trPr>
        <w:trHeight w:val="15825"/>
      </w:trPr>
      <w:tc>
        <w:tcPr>
          <w:tcW w:w="1440" w:type="dxa"/>
          <w:shd w:val="clear" w:color="auto" w:fill="auto"/>
        </w:tcPr>
        <w:p w:rsidR="00157A43" w:rsidRDefault="00157A43" w:rsidP="00660C2F">
          <w:pPr>
            <w:pStyle w:val="FPBullet"/>
            <w:numPr>
              <w:ilvl w:val="0"/>
              <w:numId w:val="0"/>
            </w:numPr>
            <w:tabs>
              <w:tab w:val="left" w:pos="6360"/>
            </w:tabs>
            <w:spacing w:after="120"/>
          </w:pPr>
        </w:p>
      </w:tc>
    </w:tr>
  </w:tbl>
  <w:p w:rsidR="00157A43" w:rsidRDefault="00BB5852" w:rsidP="001C3457">
    <w:pPr>
      <w:pStyle w:val="RegionGroup"/>
    </w:pPr>
    <w:sdt>
      <w:sdtPr>
        <w:alias w:val="REGION"/>
        <w:tag w:val="REGION"/>
        <w:id w:val="164905360"/>
        <w:lock w:val="sdtLocked"/>
        <w:placeholder>
          <w:docPart w:val="2BDB623A4B98451293819120068EE43E"/>
        </w:placeholder>
        <w:comboBox>
          <w:listItem w:displayText="Asia Pacific" w:value="Asia Pacific"/>
          <w:listItem w:displayText="Japan" w:value="Japan"/>
          <w:listItem w:displayText="Global" w:value="Global"/>
          <w:listItem w:displayText="Europe" w:value="Europe"/>
        </w:comboBox>
      </w:sdtPr>
      <w:sdtContent>
        <w:r w:rsidR="00FC7AE2">
          <w:t xml:space="preserve">Europe </w:t>
        </w:r>
      </w:sdtContent>
    </w:sdt>
    <w:sdt>
      <w:sdtPr>
        <w:alias w:val="BUSINESS_GROUP"/>
        <w:tag w:val="BUSINESS_GROUP"/>
        <w:id w:val="164905373"/>
        <w:lock w:val="sdtLocked"/>
        <w:placeholder>
          <w:docPart w:val="72CF4FD4E3ED4F1BA101139BE01E1AB2"/>
        </w:placeholder>
        <w:comboBox>
          <w:listItem w:displayText="Equity Research" w:value="Equity Research"/>
          <w:listItem w:displayText="Corporate Research" w:value="Corporate Research"/>
        </w:comboBox>
      </w:sdtPr>
      <w:sdtContent>
        <w:r w:rsidR="00FC7AE2">
          <w:t>Equity Research</w:t>
        </w:r>
      </w:sdtContent>
    </w:sdt>
  </w:p>
  <w:p w:rsidR="00157A43" w:rsidRPr="00A82020" w:rsidRDefault="00BB5852" w:rsidP="00A82020">
    <w:pPr>
      <w:pStyle w:val="PublishDate"/>
    </w:pPr>
    <w:sdt>
      <w:sdtPr>
        <w:alias w:val="PUBLICATION_DATE"/>
        <w:tag w:val="PUBLICATION_DATE"/>
        <w:id w:val="1329797"/>
        <w:lock w:val="sdtContentLocked"/>
        <w:placeholder>
          <w:docPart w:val="294C2EE0A2A24D36AC10EB9AA967317D"/>
        </w:placeholder>
        <w:text/>
      </w:sdtPr>
      <w:sdtContent>
        <w:r w:rsidR="00FC7AE2">
          <w:t>02 July 2014</w:t>
        </w:r>
      </w:sdtContent>
    </w:sdt>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CazLogo_Cover" o:spid="_x0000_s4103" type="#_x0000_t75" style="position:absolute;left:0;text-align:left;margin-left:79.2pt;margin-top:17.3pt;width:259.5pt;height:36pt;z-index:251695616;visibility:visible;mso-position-horizontal-relative:page;mso-position-vertical-relative:page">
          <v:imagedata r:id="rId1" o:title="JPMCaz-pp1"/>
          <w10:wrap type="square" anchorx="page" anchory="page"/>
          <w10:anchorlock/>
        </v:shape>
      </w:pict>
    </w:r>
    <w:r>
      <w:pict>
        <v:shape id="JPMLogo_Cover" o:spid="_x0000_s4104" type="#_x0000_t75" style="position:absolute;left:0;text-align:left;margin-left:79.2pt;margin-top:17.3pt;width:259.5pt;height:36pt;z-index:251683328;visibility:hidden;mso-position-horizontal-relative:page;mso-position-vertical-relative:page">
          <v:imagedata r:id="rId2" o:title="JPM-pp1"/>
          <w10:wrap type="square" anchorx="page" anchory="page"/>
          <w10:anchorlock/>
        </v:shape>
      </w:pict>
    </w:r>
    <w:r>
      <w:pict>
        <v:shape id="JPMSpine" o:spid="_x0000_s4114" type="#_x0000_t75" style="position:absolute;left:0;text-align:left;margin-left:-86.8pt;margin-top:-31.9pt;width:65.25pt;height:793.8pt;z-index:251666944;mso-position-horizontal-relative:text;mso-position-vertical-relative:text">
          <v:imagedata r:id="rId3" o:title=""/>
          <w10:wrap type="square"/>
          <w10:anchorlock/>
        </v:shape>
      </w:pict>
    </w:r>
  </w:p>
  <w:tbl>
    <w:tblPr>
      <w:tblpPr w:leftFromText="187" w:rightFromText="187" w:bottomFromText="120" w:vertAnchor="text" w:tblpXSpec="right" w:tblpY="1"/>
      <w:tblW w:w="9979" w:type="dxa"/>
      <w:tblLayout w:type="fixed"/>
      <w:tblCellMar>
        <w:top w:w="29" w:type="dxa"/>
        <w:left w:w="29" w:type="dxa"/>
        <w:bottom w:w="29" w:type="dxa"/>
        <w:right w:w="29" w:type="dxa"/>
      </w:tblCellMar>
      <w:tblLook w:val="0000"/>
    </w:tblPr>
    <w:tblGrid>
      <w:gridCol w:w="6750"/>
      <w:gridCol w:w="344"/>
      <w:gridCol w:w="2790"/>
      <w:gridCol w:w="95"/>
    </w:tblGrid>
    <w:tr w:rsidR="00157A43" w:rsidTr="00660C2F">
      <w:trPr>
        <w:cantSplit/>
        <w:trHeight w:hRule="exact" w:val="23"/>
      </w:trPr>
      <w:sdt>
        <w:sdtPr>
          <w:alias w:val="FRONT_PAGE_BANNER_RETRACT"/>
          <w:tag w:val="FRONT_PAGE_BANNER_RETRACT"/>
          <w:id w:val="465380605"/>
          <w:lock w:val="contentLocked"/>
          <w:placeholder>
            <w:docPart w:val="0B65B5CE143A4378A711D250E8E94D3C"/>
          </w:placeholder>
          <w:showingPlcHdr/>
          <w:text/>
        </w:sdtPr>
        <w:sdtContent>
          <w:tc>
            <w:tcPr>
              <w:tcW w:w="9979" w:type="dxa"/>
              <w:gridSpan w:val="4"/>
              <w:tcMar>
                <w:top w:w="29" w:type="dxa"/>
                <w:left w:w="29" w:type="dxa"/>
                <w:bottom w:w="29" w:type="dxa"/>
                <w:right w:w="432" w:type="dxa"/>
              </w:tcMar>
              <w:vAlign w:val="bottom"/>
            </w:tcPr>
            <w:p w:rsidR="00157A43" w:rsidRDefault="00157A43" w:rsidP="00660C2F">
              <w:pPr>
                <w:pStyle w:val="ReportType"/>
                <w:framePr w:hSpace="0" w:wrap="auto" w:vAnchor="margin" w:xAlign="left" w:yAlign="inline"/>
              </w:pPr>
              <w:r>
                <w:t xml:space="preserve"> </w:t>
              </w:r>
            </w:p>
          </w:tc>
        </w:sdtContent>
      </w:sdt>
    </w:tr>
    <w:tr w:rsidR="00157A43" w:rsidTr="0048139C">
      <w:trPr>
        <w:cantSplit/>
        <w:trHeight w:hRule="exact" w:val="23"/>
      </w:trPr>
      <w:sdt>
        <w:sdtPr>
          <w:alias w:val="FRONT_PAGE_BANNER"/>
          <w:tag w:val="FRONT_PAGE_BANNER"/>
          <w:id w:val="93880344"/>
          <w:lock w:val="sdtContentLocked"/>
          <w:placeholder>
            <w:docPart w:val="EC69D3B873AA4EACB516F63BD3BB8702"/>
          </w:placeholder>
          <w:showingPlcHdr/>
          <w:text/>
        </w:sdtPr>
        <w:sdtContent>
          <w:tc>
            <w:tcPr>
              <w:tcW w:w="9979" w:type="dxa"/>
              <w:gridSpan w:val="4"/>
              <w:tcMar>
                <w:top w:w="29" w:type="dxa"/>
                <w:left w:w="29" w:type="dxa"/>
                <w:bottom w:w="29" w:type="dxa"/>
                <w:right w:w="432" w:type="dxa"/>
              </w:tcMar>
              <w:vAlign w:val="bottom"/>
            </w:tcPr>
            <w:p w:rsidR="00157A43" w:rsidRDefault="00157A43" w:rsidP="00660C2F">
              <w:pPr>
                <w:pStyle w:val="ReportType"/>
                <w:framePr w:hSpace="0" w:wrap="auto" w:vAnchor="margin" w:xAlign="left" w:yAlign="inline"/>
              </w:pPr>
              <w:r>
                <w:t xml:space="preserve"> </w:t>
              </w:r>
            </w:p>
          </w:tc>
        </w:sdtContent>
      </w:sdt>
    </w:tr>
    <w:tr w:rsidR="00157A43" w:rsidTr="00012893">
      <w:trPr>
        <w:cantSplit/>
      </w:trPr>
      <w:tc>
        <w:tcPr>
          <w:tcW w:w="6750" w:type="dxa"/>
          <w:tcMar>
            <w:top w:w="29" w:type="dxa"/>
            <w:left w:w="29" w:type="dxa"/>
            <w:bottom w:w="29" w:type="dxa"/>
            <w:right w:w="432" w:type="dxa"/>
          </w:tcMar>
          <w:vAlign w:val="bottom"/>
        </w:tcPr>
        <w:p w:rsidR="00157A43" w:rsidRDefault="00BB5852" w:rsidP="00C27FE1">
          <w:pPr>
            <w:pStyle w:val="FPTitleCompany"/>
            <w:framePr w:hSpace="0" w:wrap="auto" w:vAnchor="margin" w:xAlign="left" w:yAlign="inline"/>
          </w:pPr>
          <w:sdt>
            <w:sdtPr>
              <w:alias w:val="TITLE"/>
              <w:tag w:val="TITLE"/>
              <w:id w:val="840452"/>
              <w:lock w:val="sdtContentLocked"/>
              <w:placeholder>
                <w:docPart w:val="67EA2A84BA1F47C58515F94C97770601"/>
              </w:placeholder>
              <w:text/>
            </w:sdtPr>
            <w:sdtContent>
              <w:r w:rsidR="00157A43">
                <w:t>Alcatel-Lucent</w:t>
              </w:r>
            </w:sdtContent>
          </w:sdt>
        </w:p>
      </w:tc>
      <w:sdt>
        <w:sdtPr>
          <w:alias w:val="RATING_CHANGE_ARROW"/>
          <w:tag w:val="RATING_CHANGE_ARROW"/>
          <w:id w:val="82011601"/>
          <w:lock w:val="sdtContentLocked"/>
          <w:placeholder>
            <w:docPart w:val="6FFFBC0ED19D4415AC7945660FC21925"/>
          </w:placeholder>
        </w:sdtPr>
        <w:sdtContent>
          <w:tc>
            <w:tcPr>
              <w:tcW w:w="344" w:type="dxa"/>
              <w:vAlign w:val="bottom"/>
            </w:tcPr>
            <w:p w:rsidR="00157A43" w:rsidRPr="008C1005" w:rsidRDefault="00157A43" w:rsidP="00012893">
              <w:pPr>
                <w:pStyle w:val="RatingChangeArrow"/>
                <w:framePr w:hSpace="0" w:wrap="auto" w:vAnchor="margin" w:xAlign="left" w:yAlign="inline"/>
                <w:spacing w:before="220"/>
                <w:jc w:val="right"/>
              </w:pPr>
              <w:r>
                <w:rPr>
                  <w:rFonts w:cs="Arial"/>
                </w:rPr>
                <w:t>▲</w:t>
              </w:r>
            </w:p>
          </w:tc>
        </w:sdtContent>
      </w:sdt>
      <w:tc>
        <w:tcPr>
          <w:tcW w:w="2790" w:type="dxa"/>
          <w:vAlign w:val="bottom"/>
        </w:tcPr>
        <w:p w:rsidR="00157A43" w:rsidRDefault="00BB5852" w:rsidP="008E2C47">
          <w:pPr>
            <w:pStyle w:val="Rating"/>
          </w:pPr>
          <w:sdt>
            <w:sdtPr>
              <w:alias w:val="CURRENT_RATING"/>
              <w:tag w:val="CURRENT_RATING"/>
              <w:id w:val="840453"/>
              <w:lock w:val="sdtContentLocked"/>
              <w:placeholder>
                <w:docPart w:val="FC1C27DEFE4648CCB9414A4365E9944D"/>
              </w:placeholder>
              <w:text/>
            </w:sdtPr>
            <w:sdtContent>
              <w:r w:rsidR="00157A43">
                <w:t>Overweight</w:t>
              </w:r>
            </w:sdtContent>
          </w:sdt>
        </w:p>
        <w:sdt>
          <w:sdtPr>
            <w:alias w:val="PRIOR_RATING"/>
            <w:tag w:val="PRIOR_RATING"/>
            <w:id w:val="27868487"/>
            <w:lock w:val="sdtContentLocked"/>
            <w:placeholder>
              <w:docPart w:val="DefaultPlaceholder_22675703"/>
            </w:placeholder>
            <w:text/>
          </w:sdtPr>
          <w:sdtContent>
            <w:p w:rsidR="00157A43" w:rsidRPr="00012893" w:rsidRDefault="00157A43" w:rsidP="00012893">
              <w:pPr>
                <w:pStyle w:val="RatingPrior"/>
              </w:pPr>
              <w:r>
                <w:t>Previous: Neutral</w:t>
              </w:r>
            </w:p>
          </w:sdtContent>
        </w:sdt>
        <w:p w:rsidR="00157A43" w:rsidRPr="00EF5DA4" w:rsidRDefault="00BB5852" w:rsidP="00EF5DA4">
          <w:pPr>
            <w:pStyle w:val="Ticker"/>
            <w:framePr w:hSpace="0" w:wrap="auto" w:vAnchor="margin" w:xAlign="left" w:yAlign="inline"/>
          </w:pPr>
          <w:sdt>
            <w:sdtPr>
              <w:alias w:val="TICKERS"/>
              <w:tag w:val="TICKERS"/>
              <w:id w:val="840454"/>
              <w:lock w:val="sdtContentLocked"/>
              <w:placeholder>
                <w:docPart w:val="8B32FA5683D945F4940BDB51C7A39D84"/>
              </w:placeholder>
              <w:text/>
            </w:sdtPr>
            <w:sdtContent>
              <w:r w:rsidR="00157A43">
                <w:t>ALUA.PA, ALU FP</w:t>
              </w:r>
            </w:sdtContent>
          </w:sdt>
        </w:p>
      </w:tc>
      <w:tc>
        <w:tcPr>
          <w:tcW w:w="57" w:type="dxa"/>
          <w:vAlign w:val="bottom"/>
        </w:tcPr>
        <w:p w:rsidR="00157A43" w:rsidRPr="00EF5DA4" w:rsidRDefault="00157A43" w:rsidP="00714654"/>
      </w:tc>
    </w:tr>
    <w:tr w:rsidR="00157A43" w:rsidTr="0048139C">
      <w:trPr>
        <w:cantSplit/>
      </w:trPr>
      <w:tc>
        <w:tcPr>
          <w:tcW w:w="6750" w:type="dxa"/>
          <w:tcMar>
            <w:right w:w="432" w:type="dxa"/>
          </w:tcMar>
        </w:tcPr>
        <w:p w:rsidR="00157A43" w:rsidRDefault="00BB5852" w:rsidP="00D8401F">
          <w:pPr>
            <w:pStyle w:val="SubTitle"/>
          </w:pPr>
          <w:sdt>
            <w:sdtPr>
              <w:alias w:val="SUBTITLE"/>
              <w:tag w:val="SUBTITLE"/>
              <w:id w:val="840455"/>
              <w:lock w:val="sdtLocked"/>
              <w:placeholder>
                <w:docPart w:val="EF8D431C78D94392914A5E91711949CC"/>
              </w:placeholder>
              <w:text/>
            </w:sdtPr>
            <w:sdtContent>
              <w:r w:rsidR="00157A43">
                <w:t>Summer doldrums result in share price pull-back: Upgrade to Overweight</w:t>
              </w:r>
            </w:sdtContent>
          </w:sdt>
        </w:p>
      </w:tc>
      <w:sdt>
        <w:sdtPr>
          <w:alias w:val="PRICE_TARGET_CHANGE_ARROW"/>
          <w:tag w:val="PRICE_TARGET_CHANGE_ARROW"/>
          <w:id w:val="82011693"/>
          <w:lock w:val="sdtContentLocked"/>
          <w:placeholder>
            <w:docPart w:val="1C0D6CE10AF54E7E887918586920EFAC"/>
          </w:placeholder>
        </w:sdtPr>
        <w:sdtContent>
          <w:tc>
            <w:tcPr>
              <w:tcW w:w="344" w:type="dxa"/>
            </w:tcPr>
            <w:p w:rsidR="00157A43" w:rsidRPr="00F22CA1" w:rsidRDefault="00157A43" w:rsidP="00D14EE2">
              <w:pPr>
                <w:pStyle w:val="PTChangeArrow"/>
                <w:framePr w:hSpace="0" w:wrap="auto" w:vAnchor="margin" w:xAlign="left" w:yAlign="inline"/>
              </w:pPr>
              <w:r>
                <w:t xml:space="preserve"> </w:t>
              </w:r>
            </w:p>
          </w:tc>
        </w:sdtContent>
      </w:sdt>
      <w:tc>
        <w:tcPr>
          <w:tcW w:w="2873" w:type="dxa"/>
          <w:gridSpan w:val="2"/>
        </w:tcPr>
        <w:p w:rsidR="00157A43" w:rsidRDefault="00BB5852" w:rsidP="00D8401F">
          <w:pPr>
            <w:pStyle w:val="Price"/>
            <w:framePr w:hSpace="0" w:wrap="auto" w:vAnchor="margin" w:xAlign="left" w:yAlign="inline"/>
          </w:pPr>
          <w:sdt>
            <w:sdtPr>
              <w:alias w:val="PRICE"/>
              <w:tag w:val="PRICE"/>
              <w:id w:val="840456"/>
              <w:lock w:val="sdtContentLocked"/>
              <w:placeholder>
                <w:docPart w:val="850CF017579C4B24A0CC44E4130468ED"/>
              </w:placeholder>
              <w:text/>
            </w:sdtPr>
            <w:sdtContent>
              <w:r w:rsidR="00157A43">
                <w:t>Price: €2.64</w:t>
              </w:r>
            </w:sdtContent>
          </w:sdt>
        </w:p>
        <w:p w:rsidR="00157A43" w:rsidRDefault="00BB5852" w:rsidP="00D8401F">
          <w:pPr>
            <w:pStyle w:val="PriceTargetCurrent"/>
            <w:framePr w:hSpace="0" w:wrap="auto" w:vAnchor="margin" w:xAlign="left" w:yAlign="inline"/>
          </w:pPr>
          <w:sdt>
            <w:sdtPr>
              <w:alias w:val="PRICE_TARGET"/>
              <w:tag w:val="PRICE_TARGET"/>
              <w:id w:val="840457"/>
              <w:lock w:val="sdtContentLocked"/>
              <w:placeholder>
                <w:docPart w:val="A30194007B634A3CB2189E73E0F4257F"/>
              </w:placeholder>
              <w:text/>
            </w:sdtPr>
            <w:sdtContent>
              <w:r w:rsidR="00157A43">
                <w:t>Price Target: €3.30</w:t>
              </w:r>
            </w:sdtContent>
          </w:sdt>
        </w:p>
        <w:p w:rsidR="00157A43" w:rsidRDefault="00157A43" w:rsidP="00D14EE2">
          <w:pPr>
            <w:pStyle w:val="PriceTargetPrior"/>
            <w:framePr w:hSpace="0" w:wrap="auto" w:vAnchor="margin" w:xAlign="left" w:yAlign="inline"/>
          </w:pPr>
        </w:p>
      </w:tc>
    </w:tr>
  </w:tbl>
  <w:tbl>
    <w:tblPr>
      <w:tblpPr w:leftFromText="446" w:rightFromText="187" w:horzAnchor="margin" w:tblpXSpec="right" w:tblpY="1"/>
      <w:tblOverlap w:val="never"/>
      <w:tblW w:w="2880" w:type="dxa"/>
      <w:tblLayout w:type="fixed"/>
      <w:tblCellMar>
        <w:top w:w="29" w:type="dxa"/>
        <w:left w:w="29" w:type="dxa"/>
        <w:bottom w:w="29" w:type="dxa"/>
        <w:right w:w="29" w:type="dxa"/>
      </w:tblCellMar>
      <w:tblLook w:val="0000"/>
    </w:tblPr>
    <w:tblGrid>
      <w:gridCol w:w="2880"/>
    </w:tblGrid>
    <w:tr w:rsidR="00157A43" w:rsidTr="00951F89">
      <w:trPr>
        <w:cantSplit/>
      </w:trPr>
      <w:tc>
        <w:tcPr>
          <w:tcW w:w="2880" w:type="dxa"/>
          <w:vAlign w:val="center"/>
        </w:tcPr>
        <w:p w:rsidR="00157A43" w:rsidRPr="00D14EE2" w:rsidRDefault="00BB5852" w:rsidP="001212C9">
          <w:pPr>
            <w:pStyle w:val="GroupName"/>
          </w:pPr>
          <w:sdt>
            <w:sdtPr>
              <w:alias w:val="INDUSTRY"/>
              <w:tag w:val="INDUSTRY"/>
              <w:id w:val="840458"/>
              <w:lock w:val="sdtContentLocked"/>
              <w:placeholder>
                <w:docPart w:val="D7ACCE7FB9334AB3B35455BCB0C78112"/>
              </w:placeholder>
              <w:text/>
            </w:sdtPr>
            <w:sdtContent>
              <w:r w:rsidR="00157A43">
                <w:t>European Semiconductors</w:t>
              </w:r>
            </w:sdtContent>
          </w:sdt>
        </w:p>
        <w:sdt>
          <w:sdtPr>
            <w:rPr>
              <w:b w:val="0"/>
              <w:color w:val="000000" w:themeColor="text1"/>
              <w:sz w:val="14"/>
            </w:rPr>
            <w:alias w:val="ANALYST_DETAILS"/>
            <w:tag w:val="ANALYST_DETAILS"/>
            <w:id w:val="189518047"/>
            <w:lock w:val="sdtContentLocked"/>
            <w:placeholder>
              <w:docPart w:val="EC25EC75A16443C7A2808F4EF3EE7FEC"/>
            </w:placeholder>
          </w:sdtPr>
          <w:sdtContent>
            <w:p w:rsidR="00157A43" w:rsidRDefault="00157A43" w:rsidP="001212C9">
              <w:pPr>
                <w:pStyle w:val="Name"/>
                <w:rPr>
                  <w:rStyle w:val="ComplianceMark"/>
                </w:rPr>
              </w:pPr>
              <w:r>
                <w:t xml:space="preserve">Sandeep Deshpande </w:t>
              </w:r>
              <w:r w:rsidRPr="001212C9">
                <w:rPr>
                  <w:rStyle w:val="ComplianceMark"/>
                </w:rPr>
                <w:t>AC</w:t>
              </w:r>
            </w:p>
            <w:p w:rsidR="00157A43" w:rsidRDefault="00157A43" w:rsidP="001212C9">
              <w:pPr>
                <w:pStyle w:val="Phone"/>
              </w:pPr>
              <w:r>
                <w:t>(44-20) 7134-5276</w:t>
              </w:r>
            </w:p>
            <w:p w:rsidR="00157A43" w:rsidRDefault="00157A43" w:rsidP="001212C9">
              <w:pPr>
                <w:pStyle w:val="EMail"/>
              </w:pPr>
              <w:r>
                <w:t>sandeep.s.deshpande@jpmorgan.com</w:t>
              </w:r>
            </w:p>
            <w:p w:rsidR="00157A43" w:rsidRDefault="00157A43" w:rsidP="001212C9">
              <w:pPr>
                <w:pStyle w:val="BBGValue"/>
              </w:pPr>
              <w:r w:rsidRPr="001212C9">
                <w:rPr>
                  <w:b/>
                </w:rPr>
                <w:t>Bloomberg</w:t>
              </w:r>
              <w:r>
                <w:t xml:space="preserve"> JPMA DESHPANDE &lt;GO&gt;</w:t>
              </w:r>
            </w:p>
            <w:p w:rsidR="00157A43" w:rsidRDefault="00157A43" w:rsidP="001212C9">
              <w:pPr>
                <w:pStyle w:val="FPLegalEntityNamewithoutborder"/>
              </w:pPr>
              <w:r>
                <w:t>J.P. Morgan Securities plc</w:t>
              </w:r>
            </w:p>
          </w:sdtContent>
        </w:sdt>
        <w:sdt>
          <w:sdtPr>
            <w:rPr>
              <w:b w:val="0"/>
              <w:color w:val="000000"/>
              <w:sz w:val="14"/>
              <w:szCs w:val="14"/>
            </w:rPr>
            <w:alias w:val="SECONDARY_ANALYST_CONTAINER"/>
            <w:tag w:val="SECONDARY_ANALYST_CONTAINER"/>
            <w:id w:val="204142157"/>
            <w:lock w:val="sdtContentLocked"/>
            <w:placeholder>
              <w:docPart w:val="179D68AFDD8D41519A4629819B50E10F"/>
            </w:placeholder>
          </w:sdtPr>
          <w:sdtContent>
            <w:p w:rsidR="00157A43" w:rsidRDefault="00157A43" w:rsidP="001212C9">
              <w:pPr>
                <w:pStyle w:val="Name"/>
              </w:pPr>
              <w:r>
                <w:t>Chetan Udeshi, CFA</w:t>
              </w:r>
            </w:p>
            <w:p w:rsidR="00157A43" w:rsidRDefault="00157A43" w:rsidP="001212C9">
              <w:pPr>
                <w:pStyle w:val="Phone"/>
              </w:pPr>
              <w:r>
                <w:t>(91-22) 6157-3319</w:t>
              </w:r>
            </w:p>
            <w:p w:rsidR="00157A43" w:rsidRDefault="00157A43" w:rsidP="001212C9">
              <w:pPr>
                <w:pStyle w:val="EMail"/>
              </w:pPr>
              <w:r>
                <w:t>chetan.x.udeshi@jpmorgan.com</w:t>
              </w:r>
            </w:p>
            <w:p w:rsidR="00157A43" w:rsidRDefault="00157A43" w:rsidP="001212C9">
              <w:pPr>
                <w:pStyle w:val="FPLegalEntityNamewithoutborder"/>
              </w:pPr>
              <w:r>
                <w:t>J.P. Morgan India Private Limited</w:t>
              </w:r>
            </w:p>
            <w:p w:rsidR="00157A43" w:rsidRDefault="00157A43" w:rsidP="001212C9">
              <w:pPr>
                <w:pStyle w:val="GroupName"/>
                <w:pBdr>
                  <w:top w:val="none" w:sz="0" w:space="0" w:color="auto"/>
                </w:pBdr>
              </w:pPr>
              <w:r>
                <w:t>Communications Equipment and Data Networking</w:t>
              </w:r>
            </w:p>
            <w:p w:rsidR="00157A43" w:rsidRDefault="00157A43" w:rsidP="001212C9">
              <w:pPr>
                <w:pStyle w:val="Name"/>
                <w:rPr>
                  <w:rStyle w:val="ComplianceMark"/>
                </w:rPr>
              </w:pPr>
              <w:r>
                <w:t xml:space="preserve">Rod Hall, CFA </w:t>
              </w:r>
              <w:r w:rsidRPr="001212C9">
                <w:rPr>
                  <w:rStyle w:val="ComplianceMark"/>
                </w:rPr>
                <w:t>AC</w:t>
              </w:r>
            </w:p>
            <w:p w:rsidR="00157A43" w:rsidRDefault="00157A43" w:rsidP="001212C9">
              <w:pPr>
                <w:pStyle w:val="Phone"/>
              </w:pPr>
              <w:r>
                <w:t>(1-415) 315-6713</w:t>
              </w:r>
            </w:p>
            <w:p w:rsidR="00157A43" w:rsidRDefault="00157A43" w:rsidP="001212C9">
              <w:pPr>
                <w:pStyle w:val="EMail"/>
              </w:pPr>
              <w:r>
                <w:t>rod.b.hall@jpmorgan.com</w:t>
              </w:r>
            </w:p>
            <w:p w:rsidR="00157A43" w:rsidRDefault="00157A43" w:rsidP="001212C9">
              <w:pPr>
                <w:pStyle w:val="BBGValue"/>
              </w:pPr>
              <w:r w:rsidRPr="001212C9">
                <w:rPr>
                  <w:b/>
                </w:rPr>
                <w:t>Bloomberg</w:t>
              </w:r>
              <w:r>
                <w:t xml:space="preserve"> JPMA HALL &lt;GO&gt;</w:t>
              </w:r>
            </w:p>
            <w:p w:rsidR="00157A43" w:rsidRDefault="00157A43" w:rsidP="001212C9">
              <w:pPr>
                <w:pStyle w:val="FPLegalEntityNamewithoutborder"/>
              </w:pPr>
              <w:r>
                <w:t>J.P. Morgan Securities LLC</w:t>
              </w:r>
            </w:p>
            <w:p w:rsidR="00157A43" w:rsidRDefault="00157A43" w:rsidP="001212C9">
              <w:pPr>
                <w:pStyle w:val="Name"/>
              </w:pPr>
              <w:r>
                <w:t>Ashwin Kesireddy</w:t>
              </w:r>
            </w:p>
            <w:p w:rsidR="00157A43" w:rsidRDefault="00157A43" w:rsidP="001212C9">
              <w:pPr>
                <w:pStyle w:val="Phone"/>
              </w:pPr>
              <w:r>
                <w:t>(1-415) 315-6756</w:t>
              </w:r>
            </w:p>
            <w:p w:rsidR="00157A43" w:rsidRDefault="00157A43" w:rsidP="001212C9">
              <w:pPr>
                <w:pStyle w:val="EMail"/>
              </w:pPr>
              <w:r>
                <w:t>ashwin.x.kesireddy@jpmorgan.com</w:t>
              </w:r>
            </w:p>
            <w:p w:rsidR="00157A43" w:rsidRPr="00096CEC" w:rsidRDefault="00157A43" w:rsidP="001212C9">
              <w:pPr>
                <w:pStyle w:val="FPLegalEntityName"/>
              </w:pPr>
              <w:r>
                <w:t>J.P. Morgan Securities LLC</w:t>
              </w:r>
            </w:p>
          </w:sdtContent>
        </w:sdt>
      </w:tc>
    </w:tr>
    <w:tr w:rsidR="00157A43" w:rsidTr="00951F89">
      <w:trPr>
        <w:cantSplit/>
      </w:trPr>
      <w:tc>
        <w:tcPr>
          <w:tcW w:w="2880" w:type="dxa"/>
          <w:vAlign w:val="center"/>
        </w:tcPr>
        <w:sdt>
          <w:sdtPr>
            <w:alias w:val="PRICE_PERFORMANCE_CHART"/>
            <w:tag w:val="PRICE_PERFORMANCE_CHART"/>
            <w:id w:val="840463"/>
            <w:lock w:val="sdtContentLocked"/>
            <w:picture/>
          </w:sdtPr>
          <w:sdtContent>
            <w:p w:rsidR="00157A43" w:rsidRDefault="00157A43" w:rsidP="000C3CA5">
              <w:pPr>
                <w:pStyle w:val="PerfChart"/>
              </w:pPr>
              <w:r>
                <w:drawing>
                  <wp:inline distT="0" distB="0" distL="0" distR="0">
                    <wp:extent cx="1562792" cy="1172094"/>
                    <wp:effectExtent l="1905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562792" cy="1172094"/>
                            </a:xfrm>
                            <a:prstGeom prst="rect">
                              <a:avLst/>
                            </a:prstGeom>
                          </pic:spPr>
                        </pic:pic>
                      </a:graphicData>
                    </a:graphic>
                  </wp:inline>
                </w:drawing>
              </w:r>
            </w:p>
          </w:sdtContent>
        </w:sdt>
        <w:sdt>
          <w:sdtPr>
            <w:alias w:val="PRICE_PERFORMANCE_SOURCE"/>
            <w:tag w:val="PRICE_PERFORMANCE_SOURCE"/>
            <w:id w:val="82014424"/>
            <w:lock w:val="sdtContentLocked"/>
            <w:placeholder>
              <w:docPart w:val="923BF1B4CC2A43AAA7EB88CCBB1256D5"/>
            </w:placeholder>
          </w:sdtPr>
          <w:sdtContent>
            <w:p w:rsidR="00157A43" w:rsidRDefault="00157A43" w:rsidP="000C3CA5">
              <w:pPr>
                <w:pStyle w:val="PerfSource"/>
                <w:spacing w:line="14" w:lineRule="auto"/>
              </w:pPr>
            </w:p>
            <w:tbl>
              <w:tblPr>
                <w:tblStyle w:val="TableGrid"/>
                <w:tblW w:w="2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35"/>
                <w:gridCol w:w="593"/>
                <w:gridCol w:w="593"/>
                <w:gridCol w:w="593"/>
                <w:gridCol w:w="593"/>
              </w:tblGrid>
              <w:tr w:rsidR="00157A43" w:rsidTr="000C3CA5">
                <w:tc>
                  <w:tcPr>
                    <w:tcW w:w="504" w:type="dxa"/>
                    <w:shd w:val="clear" w:color="auto" w:fill="auto"/>
                  </w:tcPr>
                  <w:p w:rsidR="00157A43" w:rsidRDefault="00157A43" w:rsidP="00712377">
                    <w:pPr>
                      <w:pStyle w:val="PerfSource"/>
                      <w:framePr w:hSpace="446" w:wrap="around" w:hAnchor="margin" w:xAlign="right" w:y="1"/>
                      <w:suppressOverlap/>
                    </w:pPr>
                  </w:p>
                </w:tc>
                <w:tc>
                  <w:tcPr>
                    <w:tcW w:w="720" w:type="dxa"/>
                    <w:tcBorders>
                      <w:bottom w:val="single" w:sz="4" w:space="0" w:color="auto"/>
                    </w:tcBorders>
                    <w:shd w:val="clear" w:color="auto" w:fill="auto"/>
                  </w:tcPr>
                  <w:p w:rsidR="00157A43" w:rsidRDefault="00157A43" w:rsidP="00712377">
                    <w:pPr>
                      <w:pStyle w:val="PerfSource"/>
                      <w:framePr w:hSpace="446" w:wrap="around" w:hAnchor="margin" w:xAlign="right" w:y="1"/>
                      <w:suppressOverlap/>
                    </w:pPr>
                    <w:r>
                      <w:t>YTD</w:t>
                    </w:r>
                  </w:p>
                </w:tc>
                <w:tc>
                  <w:tcPr>
                    <w:tcW w:w="720" w:type="dxa"/>
                    <w:tcBorders>
                      <w:bottom w:val="single" w:sz="4" w:space="0" w:color="auto"/>
                    </w:tcBorders>
                    <w:shd w:val="clear" w:color="auto" w:fill="auto"/>
                  </w:tcPr>
                  <w:p w:rsidR="00157A43" w:rsidRDefault="00157A43" w:rsidP="00712377">
                    <w:pPr>
                      <w:pStyle w:val="PerfSource"/>
                      <w:framePr w:hSpace="446" w:wrap="around" w:hAnchor="margin" w:xAlign="right" w:y="1"/>
                      <w:suppressOverlap/>
                    </w:pPr>
                    <w:r>
                      <w:t>1m</w:t>
                    </w:r>
                  </w:p>
                </w:tc>
                <w:tc>
                  <w:tcPr>
                    <w:tcW w:w="720" w:type="dxa"/>
                    <w:tcBorders>
                      <w:bottom w:val="single" w:sz="4" w:space="0" w:color="auto"/>
                    </w:tcBorders>
                    <w:shd w:val="clear" w:color="auto" w:fill="auto"/>
                  </w:tcPr>
                  <w:p w:rsidR="00157A43" w:rsidRDefault="00157A43" w:rsidP="00712377">
                    <w:pPr>
                      <w:pStyle w:val="PerfSource"/>
                      <w:framePr w:hSpace="446" w:wrap="around" w:hAnchor="margin" w:xAlign="right" w:y="1"/>
                      <w:suppressOverlap/>
                    </w:pPr>
                    <w:r>
                      <w:t>3m</w:t>
                    </w:r>
                  </w:p>
                </w:tc>
                <w:tc>
                  <w:tcPr>
                    <w:tcW w:w="720" w:type="dxa"/>
                    <w:tcBorders>
                      <w:bottom w:val="single" w:sz="4" w:space="0" w:color="auto"/>
                    </w:tcBorders>
                    <w:shd w:val="clear" w:color="auto" w:fill="auto"/>
                  </w:tcPr>
                  <w:p w:rsidR="00157A43" w:rsidRDefault="00157A43" w:rsidP="00712377">
                    <w:pPr>
                      <w:pStyle w:val="PerfSource"/>
                      <w:framePr w:hSpace="446" w:wrap="around" w:hAnchor="margin" w:xAlign="right" w:y="1"/>
                      <w:suppressOverlap/>
                    </w:pPr>
                    <w:r>
                      <w:t>12m</w:t>
                    </w:r>
                  </w:p>
                </w:tc>
              </w:tr>
              <w:tr w:rsidR="00157A43" w:rsidTr="000C3CA5">
                <w:tc>
                  <w:tcPr>
                    <w:tcW w:w="504" w:type="dxa"/>
                    <w:tcBorders>
                      <w:right w:val="single" w:sz="4" w:space="0" w:color="auto"/>
                    </w:tcBorders>
                    <w:shd w:val="clear" w:color="auto" w:fill="auto"/>
                  </w:tcPr>
                  <w:p w:rsidR="00157A43" w:rsidRDefault="00157A43" w:rsidP="00712377">
                    <w:pPr>
                      <w:pStyle w:val="PerfSource"/>
                      <w:framePr w:hSpace="446" w:wrap="around" w:hAnchor="margin" w:xAlign="right" w:y="1"/>
                      <w:suppressOverlap/>
                    </w:pPr>
                    <w:r>
                      <w:t>Abs</w:t>
                    </w:r>
                  </w:p>
                </w:tc>
                <w:tc>
                  <w:tcPr>
                    <w:tcW w:w="720" w:type="dxa"/>
                    <w:tcBorders>
                      <w:top w:val="single" w:sz="4" w:space="0" w:color="auto"/>
                      <w:left w:val="single" w:sz="4" w:space="0" w:color="auto"/>
                    </w:tcBorders>
                    <w:shd w:val="clear" w:color="auto" w:fill="auto"/>
                  </w:tcPr>
                  <w:p w:rsidR="00157A43" w:rsidRDefault="00157A43" w:rsidP="00712377">
                    <w:pPr>
                      <w:pStyle w:val="PerfSource"/>
                      <w:framePr w:hSpace="446" w:wrap="around" w:hAnchor="margin" w:xAlign="right" w:y="1"/>
                      <w:suppressOverlap/>
                    </w:pPr>
                    <w:r>
                      <w:t>-18.9%</w:t>
                    </w:r>
                  </w:p>
                </w:tc>
                <w:tc>
                  <w:tcPr>
                    <w:tcW w:w="720" w:type="dxa"/>
                    <w:tcBorders>
                      <w:top w:val="single" w:sz="4" w:space="0" w:color="auto"/>
                    </w:tcBorders>
                    <w:shd w:val="clear" w:color="auto" w:fill="auto"/>
                  </w:tcPr>
                  <w:p w:rsidR="00157A43" w:rsidRDefault="00157A43" w:rsidP="00712377">
                    <w:pPr>
                      <w:pStyle w:val="PerfSource"/>
                      <w:framePr w:hSpace="446" w:wrap="around" w:hAnchor="margin" w:xAlign="right" w:y="1"/>
                      <w:suppressOverlap/>
                    </w:pPr>
                    <w:r>
                      <w:t>-9.1%</w:t>
                    </w:r>
                  </w:p>
                </w:tc>
                <w:tc>
                  <w:tcPr>
                    <w:tcW w:w="720" w:type="dxa"/>
                    <w:tcBorders>
                      <w:top w:val="single" w:sz="4" w:space="0" w:color="auto"/>
                    </w:tcBorders>
                    <w:shd w:val="clear" w:color="auto" w:fill="auto"/>
                  </w:tcPr>
                  <w:p w:rsidR="00157A43" w:rsidRDefault="00157A43" w:rsidP="00712377">
                    <w:pPr>
                      <w:pStyle w:val="PerfSource"/>
                      <w:framePr w:hSpace="446" w:wrap="around" w:hAnchor="margin" w:xAlign="right" w:y="1"/>
                      <w:suppressOverlap/>
                    </w:pPr>
                    <w:r>
                      <w:t>-10.1%</w:t>
                    </w:r>
                  </w:p>
                </w:tc>
                <w:tc>
                  <w:tcPr>
                    <w:tcW w:w="720" w:type="dxa"/>
                    <w:tcBorders>
                      <w:top w:val="single" w:sz="4" w:space="0" w:color="auto"/>
                    </w:tcBorders>
                    <w:shd w:val="clear" w:color="auto" w:fill="auto"/>
                  </w:tcPr>
                  <w:p w:rsidR="00157A43" w:rsidRDefault="00157A43" w:rsidP="00712377">
                    <w:pPr>
                      <w:pStyle w:val="PerfSource"/>
                      <w:framePr w:hSpace="446" w:wrap="around" w:hAnchor="margin" w:xAlign="right" w:y="1"/>
                      <w:suppressOverlap/>
                    </w:pPr>
                    <w:r>
                      <w:t>91.3%</w:t>
                    </w:r>
                  </w:p>
                </w:tc>
              </w:tr>
              <w:tr w:rsidR="00157A43" w:rsidTr="000C3CA5">
                <w:tc>
                  <w:tcPr>
                    <w:tcW w:w="504" w:type="dxa"/>
                    <w:tcBorders>
                      <w:right w:val="single" w:sz="4" w:space="0" w:color="auto"/>
                    </w:tcBorders>
                    <w:shd w:val="clear" w:color="auto" w:fill="auto"/>
                  </w:tcPr>
                  <w:p w:rsidR="00157A43" w:rsidRDefault="00157A43" w:rsidP="00712377">
                    <w:pPr>
                      <w:pStyle w:val="PerfSource"/>
                      <w:framePr w:hSpace="446" w:wrap="around" w:hAnchor="margin" w:xAlign="right" w:y="1"/>
                      <w:suppressOverlap/>
                    </w:pPr>
                    <w:r>
                      <w:t>Rel</w:t>
                    </w:r>
                  </w:p>
                </w:tc>
                <w:tc>
                  <w:tcPr>
                    <w:tcW w:w="720" w:type="dxa"/>
                    <w:tcBorders>
                      <w:left w:val="single" w:sz="4" w:space="0" w:color="auto"/>
                    </w:tcBorders>
                    <w:shd w:val="clear" w:color="auto" w:fill="auto"/>
                  </w:tcPr>
                  <w:p w:rsidR="00157A43" w:rsidRDefault="00157A43" w:rsidP="00712377">
                    <w:pPr>
                      <w:pStyle w:val="PerfSource"/>
                      <w:framePr w:hSpace="446" w:wrap="around" w:hAnchor="margin" w:xAlign="right" w:y="1"/>
                      <w:suppressOverlap/>
                    </w:pPr>
                    <w:r>
                      <w:t>-23.0%</w:t>
                    </w:r>
                  </w:p>
                </w:tc>
                <w:tc>
                  <w:tcPr>
                    <w:tcW w:w="720" w:type="dxa"/>
                    <w:shd w:val="clear" w:color="auto" w:fill="auto"/>
                  </w:tcPr>
                  <w:p w:rsidR="00157A43" w:rsidRDefault="00157A43" w:rsidP="00712377">
                    <w:pPr>
                      <w:pStyle w:val="PerfSource"/>
                      <w:framePr w:hSpace="446" w:wrap="around" w:hAnchor="margin" w:xAlign="right" w:y="1"/>
                      <w:suppressOverlap/>
                    </w:pPr>
                    <w:r>
                      <w:t>-8.5%</w:t>
                    </w:r>
                  </w:p>
                </w:tc>
                <w:tc>
                  <w:tcPr>
                    <w:tcW w:w="720" w:type="dxa"/>
                    <w:shd w:val="clear" w:color="auto" w:fill="auto"/>
                  </w:tcPr>
                  <w:p w:rsidR="00157A43" w:rsidRDefault="00157A43" w:rsidP="00712377">
                    <w:pPr>
                      <w:pStyle w:val="PerfSource"/>
                      <w:framePr w:hSpace="446" w:wrap="around" w:hAnchor="margin" w:xAlign="right" w:y="1"/>
                      <w:suppressOverlap/>
                    </w:pPr>
                    <w:r>
                      <w:t>-12.8%</w:t>
                    </w:r>
                  </w:p>
                </w:tc>
                <w:tc>
                  <w:tcPr>
                    <w:tcW w:w="720" w:type="dxa"/>
                    <w:shd w:val="clear" w:color="auto" w:fill="auto"/>
                  </w:tcPr>
                  <w:p w:rsidR="00157A43" w:rsidRDefault="00157A43" w:rsidP="00712377">
                    <w:pPr>
                      <w:pStyle w:val="PerfSource"/>
                      <w:framePr w:hSpace="446" w:wrap="around" w:hAnchor="margin" w:xAlign="right" w:y="1"/>
                      <w:suppressOverlap/>
                    </w:pPr>
                    <w:r>
                      <w:t>73.1%</w:t>
                    </w:r>
                  </w:p>
                </w:tc>
              </w:tr>
            </w:tbl>
            <w:p w:rsidR="00157A43" w:rsidRDefault="00157A43" w:rsidP="00712377">
              <w:pPr>
                <w:pStyle w:val="PerfSource"/>
              </w:pPr>
              <w:r>
                <w:t xml:space="preserve"> </w:t>
              </w:r>
            </w:p>
          </w:sdtContent>
        </w:sdt>
      </w:tc>
    </w:tr>
    <w:tr w:rsidR="00157A43" w:rsidTr="00951F89">
      <w:trPr>
        <w:cantSplit/>
      </w:trPr>
      <w:tc>
        <w:tcPr>
          <w:tcW w:w="2880" w:type="dxa"/>
          <w:vAlign w:val="center"/>
        </w:tcPr>
        <w:p w:rsidR="00157A43" w:rsidRDefault="00157A43" w:rsidP="006345A9">
          <w:pPr>
            <w:pStyle w:val="PerfChart"/>
          </w:pPr>
        </w:p>
      </w:tc>
    </w:tr>
  </w:tbl>
  <w:p w:rsidR="00157A43" w:rsidRPr="00F534AB" w:rsidRDefault="00157A43" w:rsidP="00660C2F">
    <w:pPr>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A43" w:rsidRDefault="00157A43">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A43" w:rsidRDefault="00BB5852">
    <w:pPr>
      <w:pStyle w:val="Header"/>
      <w:spacing w:after="0"/>
    </w:pPr>
    <w:r w:rsidRPr="00BB5852">
      <w:rPr>
        <w:sz w:val="20"/>
      </w:rPr>
      <w:pict>
        <v:shapetype id="_x0000_t202" coordsize="21600,21600" o:spt="202" path="m,l,21600r21600,l21600,xe">
          <v:stroke joinstyle="miter"/>
          <v:path gradientshapeok="t" o:connecttype="rect"/>
        </v:shapetype>
        <v:shape id="DealDerivativeFirst" o:spid="_x0000_s4118" type="#_x0000_t202" style="position:absolute;margin-left:212.4pt;margin-top:18.7pt;width:343.45pt;height:52.55pt;z-index:251655680;visibility:hidden;mso-position-horizontal-relative:page;mso-position-vertical-relative:line" stroked="f">
          <v:textbox style="mso-next-textbox:#DealDerivativeFirst" inset="0,0,0,0">
            <w:txbxContent>
              <w:p w:rsidR="00157A43" w:rsidRDefault="00157A43">
                <w:pPr>
                  <w:pStyle w:val="IPOInsidePage"/>
                </w:pPr>
              </w:p>
              <w:p w:rsidR="00157A43" w:rsidRDefault="00157A43">
                <w:pPr>
                  <w:pStyle w:val="RegionGroupInvisible"/>
                </w:pPr>
              </w:p>
            </w:txbxContent>
          </v:textbox>
          <w10:wrap anchorx="page"/>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Back" o:spid="_x0000_s4119" type="#_x0000_t75" style="position:absolute;margin-left:5056pt;margin-top:0;width:1in;height:11.5pt;z-index:251657728;mso-position-horizontal:right;mso-position-horizontal-relative:margin;mso-position-vertical:top;mso-position-vertical-relative:line">
          <v:imagedata r:id="rId1" o:title="Logo2005_JPM_A_Blue300"/>
          <w10:wrap type="square" anchorx="margin"/>
          <w10:anchorlock/>
        </v:shape>
      </w:pict>
    </w:r>
    <w:r w:rsidRPr="00BB5852">
      <w:rPr>
        <w:sz w:val="20"/>
      </w:rPr>
      <w:pict>
        <v:shape id="TrapezoidBackCover" o:spid="_x0000_s4117" style="position:absolute;margin-left:9159.85pt;margin-top:.2pt;width:94.7pt;height:53.95pt;z-index:-251662848;mso-wrap-edited:f;mso-position-horizontal:right;mso-position-horizontal-relative:page;mso-position-vertical:absolute;mso-position-vertical-relative:page" coordsize="17046,9711" wrapcoords="-135 0 9335 9576 17181 9576 17181 0 -135 0" path="m9594,r,l,,9551,9668r,43l17046,9711,17046,,9594,xe" fillcolor="#095aa5" stroked="f">
          <v:path arrowok="t"/>
          <w10:wrap anchorx="page" anchory="page"/>
          <w10:anchorlock/>
        </v:shape>
      </w:pict>
    </w:r>
    <w:r w:rsidRPr="00BB5852">
      <w:rPr>
        <w:sz w:val="20"/>
      </w:rPr>
      <w:pict>
        <v:shape id="RegionGroupFirst" o:spid="_x0000_s4116" type="#_x0000_t202" style="position:absolute;margin-left:212.4pt;margin-top:0;width:156.25pt;height:16pt;z-index:251651584;mso-position-horizontal-relative:page;mso-position-vertical:top;mso-position-vertical-relative:line" stroked="f">
          <v:textbox style="mso-next-textbox:#RegionGroupFirst" inset="0,0,0,0">
            <w:txbxContent>
              <w:p w:rsidR="00157A43" w:rsidRDefault="00157A43">
                <w:pPr>
                  <w:pStyle w:val="HeaderRegionGroup"/>
                  <w:suppressOverlap/>
                </w:pPr>
                <w:r>
                  <w:t>Region Group</w:t>
                </w:r>
              </w:p>
              <w:p w:rsidR="00157A43" w:rsidRDefault="00157A43">
                <w:pPr>
                  <w:pStyle w:val="Header"/>
                </w:pPr>
                <w:r>
                  <w:t>Publish Date</w:t>
                </w:r>
              </w:p>
            </w:txbxContent>
          </v:textbox>
          <w10:wrap anchorx="page"/>
          <w10:anchorlock/>
        </v:shape>
      </w:pict>
    </w:r>
    <w:r w:rsidRPr="00BB5852">
      <w:rPr>
        <w:sz w:val="20"/>
      </w:rPr>
      <w:pict>
        <v:shape id="AnalystFirst" o:spid="_x0000_s4115" type="#_x0000_t202" style="position:absolute;margin-left:56.9pt;margin-top:0;width:2in;height:1in;z-index:251649536;mso-position-horizontal-relative:page;mso-position-vertical:top;mso-position-vertical-relative:line" stroked="f">
          <v:textbox style="mso-next-textbox:#AnalystFirst" inset="0,0,0,0">
            <w:txbxContent>
              <w:p w:rsidR="00157A43" w:rsidRDefault="00157A43">
                <w:pPr>
                  <w:pStyle w:val="Header"/>
                </w:pPr>
                <w:r>
                  <w:t>Analyst Name Main</w:t>
                </w:r>
                <w:r>
                  <w:br/>
                  <w:t>Analyst Phone Main</w:t>
                </w:r>
                <w:r>
                  <w:br/>
                  <w:t xml:space="preserve">Analyst Email </w:t>
                </w:r>
                <w:smartTag w:uri="urn:schemas-microsoft-com:office:smarttags" w:element="place">
                  <w:r>
                    <w:t>Main</w:t>
                  </w:r>
                </w:smartTag>
              </w:p>
              <w:p w:rsidR="00157A43" w:rsidRDefault="00157A43">
                <w:pPr>
                  <w:pStyle w:val="Header"/>
                </w:pPr>
                <w:r>
                  <w:t>Analyst Name</w:t>
                </w:r>
                <w:r>
                  <w:br/>
                  <w:t>Analyst Phone</w:t>
                </w:r>
                <w:r>
                  <w:br/>
                  <w:t>Analyst Email</w:t>
                </w:r>
              </w:p>
            </w:txbxContent>
          </v:textbox>
          <w10:wrap anchorx="page"/>
          <w10:anchorlock/>
        </v:shape>
      </w:pict>
    </w:r>
  </w:p>
  <w:p w:rsidR="00157A43" w:rsidRDefault="00157A43">
    <w:pPr>
      <w:pStyle w:val="Header"/>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2A02A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7BCD8B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CFC04E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2266E2"/>
    <w:lvl w:ilvl="0">
      <w:start w:val="1"/>
      <w:numFmt w:val="decimal"/>
      <w:pStyle w:val="ListNumber2"/>
      <w:lvlText w:val="%1."/>
      <w:lvlJc w:val="left"/>
      <w:pPr>
        <w:tabs>
          <w:tab w:val="num" w:pos="720"/>
        </w:tabs>
        <w:ind w:left="720" w:hanging="360"/>
      </w:pPr>
    </w:lvl>
  </w:abstractNum>
  <w:abstractNum w:abstractNumId="4">
    <w:nsid w:val="FFFFFF80"/>
    <w:multiLevelType w:val="singleLevel"/>
    <w:tmpl w:val="D5A2623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80EDC3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4A4B9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822EE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BDC404A"/>
    <w:lvl w:ilvl="0">
      <w:start w:val="1"/>
      <w:numFmt w:val="decimal"/>
      <w:pStyle w:val="ListNumber"/>
      <w:lvlText w:val="%1."/>
      <w:lvlJc w:val="left"/>
      <w:pPr>
        <w:tabs>
          <w:tab w:val="num" w:pos="360"/>
        </w:tabs>
        <w:ind w:left="360" w:hanging="360"/>
      </w:pPr>
    </w:lvl>
  </w:abstractNum>
  <w:abstractNum w:abstractNumId="9">
    <w:nsid w:val="FFFFFF89"/>
    <w:multiLevelType w:val="singleLevel"/>
    <w:tmpl w:val="F3582C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8D26F1"/>
    <w:multiLevelType w:val="multilevel"/>
    <w:tmpl w:val="C5B8A49E"/>
    <w:lvl w:ilvl="0">
      <w:start w:val="1"/>
      <w:numFmt w:val="bullet"/>
      <w:pStyle w:val="Bullet"/>
      <w:lvlText w:val=""/>
      <w:lvlJc w:val="left"/>
      <w:pPr>
        <w:tabs>
          <w:tab w:val="num" w:pos="360"/>
        </w:tabs>
        <w:ind w:left="288" w:hanging="288"/>
      </w:pPr>
      <w:rPr>
        <w:rFonts w:ascii="Symbol" w:hAnsi="Symbol" w:hint="default"/>
        <w:b w:val="0"/>
        <w:i w:val="0"/>
        <w:color w:val="auto"/>
      </w:rPr>
    </w:lvl>
    <w:lvl w:ilvl="1">
      <w:start w:val="1"/>
      <w:numFmt w:val="bullet"/>
      <w:lvlRestart w:val="0"/>
      <w:suff w:val="space"/>
      <w:lvlText w:val=""/>
      <w:lvlJc w:val="left"/>
      <w:pPr>
        <w:ind w:left="312" w:hanging="142"/>
      </w:pPr>
      <w:rPr>
        <w:rFonts w:ascii="Symbol" w:hAnsi="Symbol" w:hint="default"/>
        <w:color w:val="AD1E35"/>
        <w:sz w:val="20"/>
      </w:rPr>
    </w:lvl>
    <w:lvl w:ilvl="2">
      <w:start w:val="1"/>
      <w:numFmt w:val="bullet"/>
      <w:lvlRestart w:val="0"/>
      <w:suff w:val="space"/>
      <w:lvlText w:val=""/>
      <w:lvlJc w:val="left"/>
      <w:pPr>
        <w:ind w:left="312" w:hanging="142"/>
      </w:pPr>
      <w:rPr>
        <w:rFonts w:ascii="Symbol" w:hAnsi="Symbol" w:hint="default"/>
        <w:color w:val="AD1E35"/>
        <w:sz w:val="20"/>
      </w:rPr>
    </w:lvl>
    <w:lvl w:ilvl="3">
      <w:start w:val="1"/>
      <w:numFmt w:val="bullet"/>
      <w:lvlRestart w:val="0"/>
      <w:suff w:val="space"/>
      <w:lvlText w:val=""/>
      <w:lvlJc w:val="left"/>
      <w:pPr>
        <w:ind w:left="312" w:hanging="142"/>
      </w:pPr>
      <w:rPr>
        <w:rFonts w:ascii="Symbol" w:hAnsi="Symbol" w:hint="default"/>
        <w:color w:val="AD1E35"/>
        <w:sz w:val="20"/>
      </w:rPr>
    </w:lvl>
    <w:lvl w:ilvl="4">
      <w:start w:val="1"/>
      <w:numFmt w:val="bullet"/>
      <w:lvlRestart w:val="0"/>
      <w:suff w:val="space"/>
      <w:lvlText w:val=""/>
      <w:lvlJc w:val="left"/>
      <w:pPr>
        <w:ind w:left="312" w:hanging="142"/>
      </w:pPr>
      <w:rPr>
        <w:rFonts w:ascii="Symbol" w:hAnsi="Symbol" w:hint="default"/>
        <w:color w:val="AD1E35"/>
        <w:sz w:val="20"/>
      </w:rPr>
    </w:lvl>
    <w:lvl w:ilvl="5">
      <w:start w:val="1"/>
      <w:numFmt w:val="bullet"/>
      <w:lvlRestart w:val="0"/>
      <w:suff w:val="space"/>
      <w:lvlText w:val=""/>
      <w:lvlJc w:val="left"/>
      <w:pPr>
        <w:ind w:left="312" w:hanging="142"/>
      </w:pPr>
      <w:rPr>
        <w:rFonts w:ascii="Symbol" w:hAnsi="Symbol" w:hint="default"/>
        <w:color w:val="AD1E35"/>
        <w:sz w:val="20"/>
      </w:rPr>
    </w:lvl>
    <w:lvl w:ilvl="6">
      <w:start w:val="1"/>
      <w:numFmt w:val="bullet"/>
      <w:lvlRestart w:val="0"/>
      <w:suff w:val="space"/>
      <w:lvlText w:val=""/>
      <w:lvlJc w:val="left"/>
      <w:pPr>
        <w:ind w:left="312" w:hanging="142"/>
      </w:pPr>
      <w:rPr>
        <w:rFonts w:ascii="Symbol" w:hAnsi="Symbol" w:hint="default"/>
        <w:color w:val="AD1E35"/>
        <w:sz w:val="20"/>
      </w:rPr>
    </w:lvl>
    <w:lvl w:ilvl="7">
      <w:start w:val="1"/>
      <w:numFmt w:val="bullet"/>
      <w:lvlRestart w:val="0"/>
      <w:suff w:val="space"/>
      <w:lvlText w:val=""/>
      <w:lvlJc w:val="left"/>
      <w:pPr>
        <w:ind w:left="312" w:hanging="142"/>
      </w:pPr>
      <w:rPr>
        <w:rFonts w:ascii="Symbol" w:hAnsi="Symbol" w:hint="default"/>
        <w:color w:val="AD1E35"/>
        <w:sz w:val="20"/>
      </w:rPr>
    </w:lvl>
    <w:lvl w:ilvl="8">
      <w:start w:val="1"/>
      <w:numFmt w:val="bullet"/>
      <w:lvlRestart w:val="0"/>
      <w:suff w:val="space"/>
      <w:lvlText w:val=""/>
      <w:lvlJc w:val="left"/>
      <w:pPr>
        <w:ind w:left="312" w:hanging="142"/>
      </w:pPr>
      <w:rPr>
        <w:rFonts w:ascii="Symbol" w:hAnsi="Symbol" w:hint="default"/>
        <w:color w:val="AD1E35"/>
        <w:sz w:val="20"/>
      </w:rPr>
    </w:lvl>
  </w:abstractNum>
  <w:abstractNum w:abstractNumId="11">
    <w:nsid w:val="0E1F66C5"/>
    <w:multiLevelType w:val="multilevel"/>
    <w:tmpl w:val="04090023"/>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2">
    <w:nsid w:val="10BC214F"/>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145F38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1714150A"/>
    <w:multiLevelType w:val="hybridMultilevel"/>
    <w:tmpl w:val="9CCCE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4C6D63"/>
    <w:multiLevelType w:val="hybridMultilevel"/>
    <w:tmpl w:val="D2708E4C"/>
    <w:lvl w:ilvl="0" w:tplc="4CC0E9B2">
      <w:start w:val="1"/>
      <w:numFmt w:val="bullet"/>
      <w:pStyle w:val="Bullet-last"/>
      <w:lvlText w:val=""/>
      <w:lvlJc w:val="left"/>
      <w:pPr>
        <w:tabs>
          <w:tab w:val="num" w:pos="360"/>
        </w:tabs>
        <w:ind w:left="346" w:hanging="346"/>
      </w:pPr>
      <w:rPr>
        <w:rFonts w:ascii="Symbol" w:hAnsi="Symbol" w:hint="default"/>
        <w:color w:val="095AA5"/>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1D627FEB"/>
    <w:multiLevelType w:val="hybridMultilevel"/>
    <w:tmpl w:val="6E3ECD42"/>
    <w:lvl w:ilvl="0" w:tplc="B4524E2C">
      <w:start w:val="1"/>
      <w:numFmt w:val="bullet"/>
      <w:pStyle w:val="Bullet-first"/>
      <w:lvlText w:val=""/>
      <w:lvlJc w:val="left"/>
      <w:pPr>
        <w:tabs>
          <w:tab w:val="num" w:pos="360"/>
        </w:tabs>
        <w:ind w:left="360" w:hanging="360"/>
      </w:pPr>
      <w:rPr>
        <w:rFonts w:ascii="Symbol" w:hAnsi="Symbol" w:hint="default"/>
        <w:color w:val="095AA5"/>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21876A24"/>
    <w:multiLevelType w:val="multilevel"/>
    <w:tmpl w:val="D6C4AC06"/>
    <w:lvl w:ilvl="0">
      <w:start w:val="1"/>
      <w:numFmt w:val="bullet"/>
      <w:pStyle w:val="BulletAsia"/>
      <w:lvlText w:val=""/>
      <w:lvlJc w:val="left"/>
      <w:pPr>
        <w:tabs>
          <w:tab w:val="num" w:pos="360"/>
        </w:tabs>
        <w:ind w:left="170" w:hanging="170"/>
      </w:pPr>
      <w:rPr>
        <w:rFonts w:ascii="Symbol" w:hAnsi="Symbol" w:hint="default"/>
        <w:color w:val="auto"/>
      </w:rPr>
    </w:lvl>
    <w:lvl w:ilvl="1">
      <w:start w:val="1"/>
      <w:numFmt w:val="bullet"/>
      <w:suff w:val="space"/>
      <w:lvlText w:val=""/>
      <w:lvlJc w:val="left"/>
      <w:pPr>
        <w:ind w:left="471" w:hanging="301"/>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rPr>
        <w:rFonts w:hint="default"/>
      </w:rPr>
    </w:lvl>
    <w:lvl w:ilvl="5">
      <w:start w:val="1"/>
      <w:numFmt w:val="lowerRoman"/>
      <w:lvlRestart w:val="0"/>
      <w:suff w:val="nothing"/>
      <w:lvlText w:val="(%6)"/>
      <w:lvlJc w:val="left"/>
      <w:pPr>
        <w:ind w:left="0" w:firstLine="0"/>
      </w:pPr>
      <w:rPr>
        <w:rFonts w:hint="default"/>
      </w:rPr>
    </w:lvl>
    <w:lvl w:ilvl="6">
      <w:start w:val="1"/>
      <w:numFmt w:val="decimal"/>
      <w:lvlRestart w:val="0"/>
      <w:suff w:val="nothing"/>
      <w:lvlText w:val="%7."/>
      <w:lvlJc w:val="left"/>
      <w:pPr>
        <w:ind w:left="0" w:firstLine="0"/>
      </w:pPr>
      <w:rPr>
        <w:rFonts w:hint="default"/>
      </w:rPr>
    </w:lvl>
    <w:lvl w:ilvl="7">
      <w:start w:val="1"/>
      <w:numFmt w:val="lowerLetter"/>
      <w:lvlRestart w:val="0"/>
      <w:suff w:val="nothing"/>
      <w:lvlText w:val="%8."/>
      <w:lvlJc w:val="left"/>
      <w:pPr>
        <w:ind w:left="0" w:firstLine="0"/>
      </w:pPr>
      <w:rPr>
        <w:rFonts w:hint="default"/>
      </w:rPr>
    </w:lvl>
    <w:lvl w:ilvl="8">
      <w:start w:val="1"/>
      <w:numFmt w:val="lowerRoman"/>
      <w:lvlRestart w:val="0"/>
      <w:suff w:val="nothing"/>
      <w:lvlText w:val="%9."/>
      <w:lvlJc w:val="left"/>
      <w:pPr>
        <w:ind w:left="0" w:firstLine="0"/>
      </w:pPr>
      <w:rPr>
        <w:rFonts w:hint="default"/>
      </w:rPr>
    </w:lvl>
  </w:abstractNum>
  <w:abstractNum w:abstractNumId="18">
    <w:nsid w:val="2EAD5669"/>
    <w:multiLevelType w:val="hybridMultilevel"/>
    <w:tmpl w:val="40CC3DC8"/>
    <w:lvl w:ilvl="0" w:tplc="A7FE2D72">
      <w:start w:val="1"/>
      <w:numFmt w:val="bullet"/>
      <w:pStyle w:val="FPBullet"/>
      <w:lvlText w:val=""/>
      <w:lvlJc w:val="left"/>
      <w:pPr>
        <w:tabs>
          <w:tab w:val="num" w:pos="0"/>
        </w:tabs>
        <w:ind w:left="340" w:hanging="340"/>
      </w:pPr>
      <w:rPr>
        <w:rFonts w:ascii="Symbol" w:hAnsi="Symbol" w:hint="default"/>
        <w:b w:val="0"/>
        <w:i w:val="0"/>
        <w:color w:val="4E8ABE"/>
      </w:rPr>
    </w:lvl>
    <w:lvl w:ilvl="1" w:tplc="336646C6" w:tentative="1">
      <w:start w:val="1"/>
      <w:numFmt w:val="bullet"/>
      <w:lvlText w:val="o"/>
      <w:lvlJc w:val="left"/>
      <w:pPr>
        <w:tabs>
          <w:tab w:val="num" w:pos="1440"/>
        </w:tabs>
        <w:ind w:left="1440" w:hanging="360"/>
      </w:pPr>
      <w:rPr>
        <w:rFonts w:ascii="Courier New" w:hAnsi="Courier New" w:hint="default"/>
      </w:rPr>
    </w:lvl>
    <w:lvl w:ilvl="2" w:tplc="9EBE45D4" w:tentative="1">
      <w:start w:val="1"/>
      <w:numFmt w:val="bullet"/>
      <w:lvlText w:val=""/>
      <w:lvlJc w:val="left"/>
      <w:pPr>
        <w:tabs>
          <w:tab w:val="num" w:pos="2160"/>
        </w:tabs>
        <w:ind w:left="2160" w:hanging="360"/>
      </w:pPr>
      <w:rPr>
        <w:rFonts w:ascii="Wingdings" w:hAnsi="Wingdings" w:hint="default"/>
      </w:rPr>
    </w:lvl>
    <w:lvl w:ilvl="3" w:tplc="6B32D5F0" w:tentative="1">
      <w:start w:val="1"/>
      <w:numFmt w:val="bullet"/>
      <w:lvlText w:val=""/>
      <w:lvlJc w:val="left"/>
      <w:pPr>
        <w:tabs>
          <w:tab w:val="num" w:pos="2880"/>
        </w:tabs>
        <w:ind w:left="2880" w:hanging="360"/>
      </w:pPr>
      <w:rPr>
        <w:rFonts w:ascii="Symbol" w:hAnsi="Symbol" w:hint="default"/>
      </w:rPr>
    </w:lvl>
    <w:lvl w:ilvl="4" w:tplc="0AF4755A" w:tentative="1">
      <w:start w:val="1"/>
      <w:numFmt w:val="bullet"/>
      <w:lvlText w:val="o"/>
      <w:lvlJc w:val="left"/>
      <w:pPr>
        <w:tabs>
          <w:tab w:val="num" w:pos="3600"/>
        </w:tabs>
        <w:ind w:left="3600" w:hanging="360"/>
      </w:pPr>
      <w:rPr>
        <w:rFonts w:ascii="Courier New" w:hAnsi="Courier New" w:hint="default"/>
      </w:rPr>
    </w:lvl>
    <w:lvl w:ilvl="5" w:tplc="937EDB36" w:tentative="1">
      <w:start w:val="1"/>
      <w:numFmt w:val="bullet"/>
      <w:lvlText w:val=""/>
      <w:lvlJc w:val="left"/>
      <w:pPr>
        <w:tabs>
          <w:tab w:val="num" w:pos="4320"/>
        </w:tabs>
        <w:ind w:left="4320" w:hanging="360"/>
      </w:pPr>
      <w:rPr>
        <w:rFonts w:ascii="Wingdings" w:hAnsi="Wingdings" w:hint="default"/>
      </w:rPr>
    </w:lvl>
    <w:lvl w:ilvl="6" w:tplc="25244180" w:tentative="1">
      <w:start w:val="1"/>
      <w:numFmt w:val="bullet"/>
      <w:lvlText w:val=""/>
      <w:lvlJc w:val="left"/>
      <w:pPr>
        <w:tabs>
          <w:tab w:val="num" w:pos="5040"/>
        </w:tabs>
        <w:ind w:left="5040" w:hanging="360"/>
      </w:pPr>
      <w:rPr>
        <w:rFonts w:ascii="Symbol" w:hAnsi="Symbol" w:hint="default"/>
      </w:rPr>
    </w:lvl>
    <w:lvl w:ilvl="7" w:tplc="19866BCC" w:tentative="1">
      <w:start w:val="1"/>
      <w:numFmt w:val="bullet"/>
      <w:lvlText w:val="o"/>
      <w:lvlJc w:val="left"/>
      <w:pPr>
        <w:tabs>
          <w:tab w:val="num" w:pos="5760"/>
        </w:tabs>
        <w:ind w:left="5760" w:hanging="360"/>
      </w:pPr>
      <w:rPr>
        <w:rFonts w:ascii="Courier New" w:hAnsi="Courier New" w:hint="default"/>
      </w:rPr>
    </w:lvl>
    <w:lvl w:ilvl="8" w:tplc="F19C78CC" w:tentative="1">
      <w:start w:val="1"/>
      <w:numFmt w:val="bullet"/>
      <w:lvlText w:val=""/>
      <w:lvlJc w:val="left"/>
      <w:pPr>
        <w:tabs>
          <w:tab w:val="num" w:pos="6480"/>
        </w:tabs>
        <w:ind w:left="6480" w:hanging="360"/>
      </w:pPr>
      <w:rPr>
        <w:rFonts w:ascii="Wingdings" w:hAnsi="Wingdings" w:hint="default"/>
      </w:rPr>
    </w:lvl>
  </w:abstractNum>
  <w:abstractNum w:abstractNumId="19">
    <w:nsid w:val="38A01AEA"/>
    <w:multiLevelType w:val="hybridMultilevel"/>
    <w:tmpl w:val="10781EA2"/>
    <w:lvl w:ilvl="0" w:tplc="30823378">
      <w:start w:val="1"/>
      <w:numFmt w:val="bullet"/>
      <w:pStyle w:val="Tradedetail"/>
      <w:lvlText w:val=""/>
      <w:lvlJc w:val="left"/>
      <w:pPr>
        <w:tabs>
          <w:tab w:val="num" w:pos="216"/>
        </w:tabs>
        <w:ind w:left="216" w:hanging="216"/>
      </w:pPr>
      <w:rPr>
        <w:rFonts w:ascii="Symbol" w:hAnsi="Symbol" w:hint="default"/>
        <w:color w:val="095AA5"/>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3E741698"/>
    <w:multiLevelType w:val="multilevel"/>
    <w:tmpl w:val="C096DFFE"/>
    <w:lvl w:ilvl="0">
      <w:start w:val="1"/>
      <w:numFmt w:val="upperRoman"/>
      <w:pStyle w:val="Append"/>
      <w:suff w:val="space"/>
      <w:lvlText w:val="Appendix %1:"/>
      <w:lvlJc w:val="left"/>
      <w:pPr>
        <w:ind w:left="0" w:firstLine="0"/>
      </w:pPr>
      <w:rPr>
        <w:rFonts w:ascii="Arial" w:hAnsi="Arial" w:hint="default"/>
        <w:sz w:val="36"/>
      </w:rPr>
    </w:lvl>
    <w:lvl w:ilvl="1">
      <w:start w:val="1"/>
      <w:numFmt w:val="bullet"/>
      <w:lvlText w:val=""/>
      <w:lvlJc w:val="left"/>
      <w:pPr>
        <w:tabs>
          <w:tab w:val="num" w:pos="530"/>
        </w:tabs>
        <w:ind w:left="454" w:hanging="284"/>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rPr>
        <w:rFonts w:hint="default"/>
      </w:rPr>
    </w:lvl>
    <w:lvl w:ilvl="5">
      <w:start w:val="1"/>
      <w:numFmt w:val="lowerRoman"/>
      <w:lvlRestart w:val="0"/>
      <w:suff w:val="nothing"/>
      <w:lvlText w:val="(%6)"/>
      <w:lvlJc w:val="left"/>
      <w:pPr>
        <w:ind w:left="0" w:firstLine="0"/>
      </w:pPr>
      <w:rPr>
        <w:rFonts w:hint="default"/>
      </w:rPr>
    </w:lvl>
    <w:lvl w:ilvl="6">
      <w:start w:val="1"/>
      <w:numFmt w:val="decimal"/>
      <w:lvlRestart w:val="0"/>
      <w:suff w:val="nothing"/>
      <w:lvlText w:val="%7."/>
      <w:lvlJc w:val="left"/>
      <w:pPr>
        <w:ind w:left="0" w:firstLine="0"/>
      </w:pPr>
      <w:rPr>
        <w:rFonts w:hint="default"/>
      </w:rPr>
    </w:lvl>
    <w:lvl w:ilvl="7">
      <w:start w:val="1"/>
      <w:numFmt w:val="lowerLetter"/>
      <w:lvlRestart w:val="0"/>
      <w:suff w:val="nothing"/>
      <w:lvlText w:val="%8."/>
      <w:lvlJc w:val="left"/>
      <w:pPr>
        <w:ind w:left="0" w:firstLine="0"/>
      </w:pPr>
      <w:rPr>
        <w:rFonts w:hint="default"/>
      </w:rPr>
    </w:lvl>
    <w:lvl w:ilvl="8">
      <w:start w:val="1"/>
      <w:numFmt w:val="lowerRoman"/>
      <w:lvlRestart w:val="0"/>
      <w:suff w:val="nothing"/>
      <w:lvlText w:val="%9."/>
      <w:lvlJc w:val="left"/>
      <w:pPr>
        <w:ind w:left="0" w:firstLine="0"/>
      </w:pPr>
      <w:rPr>
        <w:rFonts w:hint="default"/>
      </w:rPr>
    </w:lvl>
  </w:abstractNum>
  <w:abstractNum w:abstractNumId="21">
    <w:nsid w:val="409317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68C2207"/>
    <w:multiLevelType w:val="hybridMultilevel"/>
    <w:tmpl w:val="193A0744"/>
    <w:lvl w:ilvl="0" w:tplc="A4500CEC">
      <w:start w:val="1"/>
      <w:numFmt w:val="bullet"/>
      <w:pStyle w:val="Disclaimer"/>
      <w:lvlText w:val=""/>
      <w:lvlJc w:val="left"/>
      <w:pPr>
        <w:tabs>
          <w:tab w:val="num" w:pos="-2765"/>
        </w:tabs>
        <w:ind w:left="-2765" w:hanging="360"/>
      </w:pPr>
      <w:rPr>
        <w:rFonts w:ascii="Symbol" w:hAnsi="Symbol" w:hint="default"/>
        <w:sz w:val="18"/>
        <w:szCs w:val="18"/>
      </w:rPr>
    </w:lvl>
    <w:lvl w:ilvl="1" w:tplc="04090003" w:tentative="1">
      <w:start w:val="1"/>
      <w:numFmt w:val="bullet"/>
      <w:lvlText w:val="o"/>
      <w:lvlJc w:val="left"/>
      <w:pPr>
        <w:tabs>
          <w:tab w:val="num" w:pos="-1679"/>
        </w:tabs>
        <w:ind w:left="-1679" w:hanging="360"/>
      </w:pPr>
      <w:rPr>
        <w:rFonts w:ascii="Courier New" w:hAnsi="Courier New" w:hint="default"/>
      </w:rPr>
    </w:lvl>
    <w:lvl w:ilvl="2" w:tplc="04090005" w:tentative="1">
      <w:start w:val="1"/>
      <w:numFmt w:val="bullet"/>
      <w:lvlText w:val=""/>
      <w:lvlJc w:val="left"/>
      <w:pPr>
        <w:tabs>
          <w:tab w:val="num" w:pos="-959"/>
        </w:tabs>
        <w:ind w:left="-959" w:hanging="360"/>
      </w:pPr>
      <w:rPr>
        <w:rFonts w:ascii="Wingdings" w:hAnsi="Wingdings" w:hint="default"/>
      </w:rPr>
    </w:lvl>
    <w:lvl w:ilvl="3" w:tplc="04090001" w:tentative="1">
      <w:start w:val="1"/>
      <w:numFmt w:val="bullet"/>
      <w:lvlText w:val=""/>
      <w:lvlJc w:val="left"/>
      <w:pPr>
        <w:tabs>
          <w:tab w:val="num" w:pos="-239"/>
        </w:tabs>
        <w:ind w:left="-239" w:hanging="360"/>
      </w:pPr>
      <w:rPr>
        <w:rFonts w:ascii="Symbol" w:hAnsi="Symbol" w:hint="default"/>
      </w:rPr>
    </w:lvl>
    <w:lvl w:ilvl="4" w:tplc="04090003" w:tentative="1">
      <w:start w:val="1"/>
      <w:numFmt w:val="bullet"/>
      <w:lvlText w:val="o"/>
      <w:lvlJc w:val="left"/>
      <w:pPr>
        <w:tabs>
          <w:tab w:val="num" w:pos="481"/>
        </w:tabs>
        <w:ind w:left="481" w:hanging="360"/>
      </w:pPr>
      <w:rPr>
        <w:rFonts w:ascii="Courier New" w:hAnsi="Courier New" w:hint="default"/>
      </w:rPr>
    </w:lvl>
    <w:lvl w:ilvl="5" w:tplc="04090005" w:tentative="1">
      <w:start w:val="1"/>
      <w:numFmt w:val="bullet"/>
      <w:lvlText w:val=""/>
      <w:lvlJc w:val="left"/>
      <w:pPr>
        <w:tabs>
          <w:tab w:val="num" w:pos="1201"/>
        </w:tabs>
        <w:ind w:left="1201" w:hanging="360"/>
      </w:pPr>
      <w:rPr>
        <w:rFonts w:ascii="Wingdings" w:hAnsi="Wingdings" w:hint="default"/>
      </w:rPr>
    </w:lvl>
    <w:lvl w:ilvl="6" w:tplc="04090001" w:tentative="1">
      <w:start w:val="1"/>
      <w:numFmt w:val="bullet"/>
      <w:lvlText w:val=""/>
      <w:lvlJc w:val="left"/>
      <w:pPr>
        <w:tabs>
          <w:tab w:val="num" w:pos="1921"/>
        </w:tabs>
        <w:ind w:left="1921" w:hanging="360"/>
      </w:pPr>
      <w:rPr>
        <w:rFonts w:ascii="Symbol" w:hAnsi="Symbol" w:hint="default"/>
      </w:rPr>
    </w:lvl>
    <w:lvl w:ilvl="7" w:tplc="04090003" w:tentative="1">
      <w:start w:val="1"/>
      <w:numFmt w:val="bullet"/>
      <w:lvlText w:val="o"/>
      <w:lvlJc w:val="left"/>
      <w:pPr>
        <w:tabs>
          <w:tab w:val="num" w:pos="2641"/>
        </w:tabs>
        <w:ind w:left="2641" w:hanging="360"/>
      </w:pPr>
      <w:rPr>
        <w:rFonts w:ascii="Courier New" w:hAnsi="Courier New" w:hint="default"/>
      </w:rPr>
    </w:lvl>
    <w:lvl w:ilvl="8" w:tplc="04090005" w:tentative="1">
      <w:start w:val="1"/>
      <w:numFmt w:val="bullet"/>
      <w:lvlText w:val=""/>
      <w:lvlJc w:val="left"/>
      <w:pPr>
        <w:tabs>
          <w:tab w:val="num" w:pos="3361"/>
        </w:tabs>
        <w:ind w:left="3361" w:hanging="360"/>
      </w:pPr>
      <w:rPr>
        <w:rFonts w:ascii="Wingdings" w:hAnsi="Wingdings" w:hint="default"/>
      </w:rPr>
    </w:lvl>
  </w:abstractNum>
  <w:abstractNum w:abstractNumId="23">
    <w:nsid w:val="54E05495"/>
    <w:multiLevelType w:val="hybridMultilevel"/>
    <w:tmpl w:val="8430A390"/>
    <w:lvl w:ilvl="0" w:tplc="15CEE810">
      <w:start w:val="1"/>
      <w:numFmt w:val="bullet"/>
      <w:lvlText w:val=""/>
      <w:lvlJc w:val="left"/>
      <w:pPr>
        <w:tabs>
          <w:tab w:val="num" w:pos="360"/>
        </w:tabs>
        <w:ind w:left="340" w:hanging="340"/>
      </w:pPr>
      <w:rPr>
        <w:rFonts w:ascii="Symbol" w:hAnsi="Symbol" w:hint="default"/>
        <w:b w:val="0"/>
        <w:i w:val="0"/>
        <w:color w:val="4E8ABE"/>
      </w:rPr>
    </w:lvl>
    <w:lvl w:ilvl="1" w:tplc="336646C6" w:tentative="1">
      <w:start w:val="1"/>
      <w:numFmt w:val="bullet"/>
      <w:lvlText w:val="o"/>
      <w:lvlJc w:val="left"/>
      <w:pPr>
        <w:tabs>
          <w:tab w:val="num" w:pos="1440"/>
        </w:tabs>
        <w:ind w:left="1440" w:hanging="360"/>
      </w:pPr>
      <w:rPr>
        <w:rFonts w:ascii="Courier New" w:hAnsi="Courier New" w:hint="default"/>
      </w:rPr>
    </w:lvl>
    <w:lvl w:ilvl="2" w:tplc="9EBE45D4" w:tentative="1">
      <w:start w:val="1"/>
      <w:numFmt w:val="bullet"/>
      <w:lvlText w:val=""/>
      <w:lvlJc w:val="left"/>
      <w:pPr>
        <w:tabs>
          <w:tab w:val="num" w:pos="2160"/>
        </w:tabs>
        <w:ind w:left="2160" w:hanging="360"/>
      </w:pPr>
      <w:rPr>
        <w:rFonts w:ascii="Wingdings" w:hAnsi="Wingdings" w:hint="default"/>
      </w:rPr>
    </w:lvl>
    <w:lvl w:ilvl="3" w:tplc="6B32D5F0" w:tentative="1">
      <w:start w:val="1"/>
      <w:numFmt w:val="bullet"/>
      <w:lvlText w:val=""/>
      <w:lvlJc w:val="left"/>
      <w:pPr>
        <w:tabs>
          <w:tab w:val="num" w:pos="2880"/>
        </w:tabs>
        <w:ind w:left="2880" w:hanging="360"/>
      </w:pPr>
      <w:rPr>
        <w:rFonts w:ascii="Symbol" w:hAnsi="Symbol" w:hint="default"/>
      </w:rPr>
    </w:lvl>
    <w:lvl w:ilvl="4" w:tplc="0AF4755A" w:tentative="1">
      <w:start w:val="1"/>
      <w:numFmt w:val="bullet"/>
      <w:lvlText w:val="o"/>
      <w:lvlJc w:val="left"/>
      <w:pPr>
        <w:tabs>
          <w:tab w:val="num" w:pos="3600"/>
        </w:tabs>
        <w:ind w:left="3600" w:hanging="360"/>
      </w:pPr>
      <w:rPr>
        <w:rFonts w:ascii="Courier New" w:hAnsi="Courier New" w:hint="default"/>
      </w:rPr>
    </w:lvl>
    <w:lvl w:ilvl="5" w:tplc="937EDB36" w:tentative="1">
      <w:start w:val="1"/>
      <w:numFmt w:val="bullet"/>
      <w:lvlText w:val=""/>
      <w:lvlJc w:val="left"/>
      <w:pPr>
        <w:tabs>
          <w:tab w:val="num" w:pos="4320"/>
        </w:tabs>
        <w:ind w:left="4320" w:hanging="360"/>
      </w:pPr>
      <w:rPr>
        <w:rFonts w:ascii="Wingdings" w:hAnsi="Wingdings" w:hint="default"/>
      </w:rPr>
    </w:lvl>
    <w:lvl w:ilvl="6" w:tplc="25244180" w:tentative="1">
      <w:start w:val="1"/>
      <w:numFmt w:val="bullet"/>
      <w:lvlText w:val=""/>
      <w:lvlJc w:val="left"/>
      <w:pPr>
        <w:tabs>
          <w:tab w:val="num" w:pos="5040"/>
        </w:tabs>
        <w:ind w:left="5040" w:hanging="360"/>
      </w:pPr>
      <w:rPr>
        <w:rFonts w:ascii="Symbol" w:hAnsi="Symbol" w:hint="default"/>
      </w:rPr>
    </w:lvl>
    <w:lvl w:ilvl="7" w:tplc="19866BCC" w:tentative="1">
      <w:start w:val="1"/>
      <w:numFmt w:val="bullet"/>
      <w:lvlText w:val="o"/>
      <w:lvlJc w:val="left"/>
      <w:pPr>
        <w:tabs>
          <w:tab w:val="num" w:pos="5760"/>
        </w:tabs>
        <w:ind w:left="5760" w:hanging="360"/>
      </w:pPr>
      <w:rPr>
        <w:rFonts w:ascii="Courier New" w:hAnsi="Courier New" w:hint="default"/>
      </w:rPr>
    </w:lvl>
    <w:lvl w:ilvl="8" w:tplc="F19C78CC" w:tentative="1">
      <w:start w:val="1"/>
      <w:numFmt w:val="bullet"/>
      <w:lvlText w:val=""/>
      <w:lvlJc w:val="left"/>
      <w:pPr>
        <w:tabs>
          <w:tab w:val="num" w:pos="6480"/>
        </w:tabs>
        <w:ind w:left="6480" w:hanging="360"/>
      </w:pPr>
      <w:rPr>
        <w:rFonts w:ascii="Wingdings" w:hAnsi="Wingdings" w:hint="default"/>
      </w:rPr>
    </w:lvl>
  </w:abstractNum>
  <w:abstractNum w:abstractNumId="24">
    <w:nsid w:val="589E78B6"/>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683B608D"/>
    <w:multiLevelType w:val="hybridMultilevel"/>
    <w:tmpl w:val="DC6E22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9215CB9"/>
    <w:multiLevelType w:val="hybridMultilevel"/>
    <w:tmpl w:val="F0FEC872"/>
    <w:lvl w:ilvl="0" w:tplc="2B0E1A9C">
      <w:start w:val="1"/>
      <w:numFmt w:val="decimal"/>
      <w:pStyle w:val="NumberBullet"/>
      <w:lvlText w:val="%1."/>
      <w:lvlJc w:val="left"/>
      <w:pPr>
        <w:tabs>
          <w:tab w:val="num" w:pos="360"/>
        </w:tabs>
        <w:ind w:left="284" w:hanging="284"/>
      </w:pPr>
      <w:rPr>
        <w:rFonts w:ascii="Times New Roman" w:hAnsi="Times New Roman" w:hint="default"/>
        <w:sz w:val="20"/>
      </w:rPr>
    </w:lvl>
    <w:lvl w:ilvl="1" w:tplc="42AADDBA" w:tentative="1">
      <w:start w:val="1"/>
      <w:numFmt w:val="lowerLetter"/>
      <w:lvlText w:val="%2."/>
      <w:lvlJc w:val="left"/>
      <w:pPr>
        <w:tabs>
          <w:tab w:val="num" w:pos="1440"/>
        </w:tabs>
        <w:ind w:left="1440" w:hanging="360"/>
      </w:pPr>
    </w:lvl>
    <w:lvl w:ilvl="2" w:tplc="C3FC498A" w:tentative="1">
      <w:start w:val="1"/>
      <w:numFmt w:val="lowerRoman"/>
      <w:lvlText w:val="%3."/>
      <w:lvlJc w:val="right"/>
      <w:pPr>
        <w:tabs>
          <w:tab w:val="num" w:pos="2160"/>
        </w:tabs>
        <w:ind w:left="2160" w:hanging="180"/>
      </w:pPr>
    </w:lvl>
    <w:lvl w:ilvl="3" w:tplc="8AB6C90A" w:tentative="1">
      <w:start w:val="1"/>
      <w:numFmt w:val="decimal"/>
      <w:lvlText w:val="%4."/>
      <w:lvlJc w:val="left"/>
      <w:pPr>
        <w:tabs>
          <w:tab w:val="num" w:pos="2880"/>
        </w:tabs>
        <w:ind w:left="2880" w:hanging="360"/>
      </w:pPr>
    </w:lvl>
    <w:lvl w:ilvl="4" w:tplc="11C659CA" w:tentative="1">
      <w:start w:val="1"/>
      <w:numFmt w:val="lowerLetter"/>
      <w:lvlText w:val="%5."/>
      <w:lvlJc w:val="left"/>
      <w:pPr>
        <w:tabs>
          <w:tab w:val="num" w:pos="3600"/>
        </w:tabs>
        <w:ind w:left="3600" w:hanging="360"/>
      </w:pPr>
    </w:lvl>
    <w:lvl w:ilvl="5" w:tplc="096E1FEC" w:tentative="1">
      <w:start w:val="1"/>
      <w:numFmt w:val="lowerRoman"/>
      <w:lvlText w:val="%6."/>
      <w:lvlJc w:val="right"/>
      <w:pPr>
        <w:tabs>
          <w:tab w:val="num" w:pos="4320"/>
        </w:tabs>
        <w:ind w:left="4320" w:hanging="180"/>
      </w:pPr>
    </w:lvl>
    <w:lvl w:ilvl="6" w:tplc="135AB080" w:tentative="1">
      <w:start w:val="1"/>
      <w:numFmt w:val="decimal"/>
      <w:lvlText w:val="%7."/>
      <w:lvlJc w:val="left"/>
      <w:pPr>
        <w:tabs>
          <w:tab w:val="num" w:pos="5040"/>
        </w:tabs>
        <w:ind w:left="5040" w:hanging="360"/>
      </w:pPr>
    </w:lvl>
    <w:lvl w:ilvl="7" w:tplc="AE26991C" w:tentative="1">
      <w:start w:val="1"/>
      <w:numFmt w:val="lowerLetter"/>
      <w:lvlText w:val="%8."/>
      <w:lvlJc w:val="left"/>
      <w:pPr>
        <w:tabs>
          <w:tab w:val="num" w:pos="5760"/>
        </w:tabs>
        <w:ind w:left="5760" w:hanging="360"/>
      </w:pPr>
    </w:lvl>
    <w:lvl w:ilvl="8" w:tplc="3F18E672" w:tentative="1">
      <w:start w:val="1"/>
      <w:numFmt w:val="lowerRoman"/>
      <w:lvlText w:val="%9."/>
      <w:lvlJc w:val="right"/>
      <w:pPr>
        <w:tabs>
          <w:tab w:val="num" w:pos="6480"/>
        </w:tabs>
        <w:ind w:left="6480" w:hanging="180"/>
      </w:pPr>
    </w:lvl>
  </w:abstractNum>
  <w:abstractNum w:abstractNumId="27">
    <w:nsid w:val="738B7E4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7971BE7"/>
    <w:multiLevelType w:val="hybridMultilevel"/>
    <w:tmpl w:val="949CBDD0"/>
    <w:lvl w:ilvl="0" w:tplc="FFFFFFFF">
      <w:start w:val="1"/>
      <w:numFmt w:val="bullet"/>
      <w:lvlText w:val=""/>
      <w:lvlJc w:val="left"/>
      <w:pPr>
        <w:tabs>
          <w:tab w:val="num" w:pos="367"/>
        </w:tabs>
        <w:ind w:left="347" w:hanging="340"/>
      </w:pPr>
      <w:rPr>
        <w:rFonts w:ascii="Symbol" w:hAnsi="Symbol" w:hint="default"/>
        <w:b w:val="0"/>
        <w:i w:val="0"/>
        <w:color w:val="095AA5"/>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4"/>
  </w:num>
  <w:num w:numId="3">
    <w:abstractNumId w:val="13"/>
  </w:num>
  <w:num w:numId="4">
    <w:abstractNumId w:val="21"/>
  </w:num>
  <w:num w:numId="5">
    <w:abstractNumId w:val="27"/>
  </w:num>
  <w:num w:numId="6">
    <w:abstractNumId w:val="20"/>
  </w:num>
  <w:num w:numId="7">
    <w:abstractNumId w:val="11"/>
  </w:num>
  <w:num w:numId="8">
    <w:abstractNumId w:val="12"/>
  </w:num>
  <w:num w:numId="9">
    <w:abstractNumId w:val="10"/>
  </w:num>
  <w:num w:numId="10">
    <w:abstractNumId w:val="17"/>
  </w:num>
  <w:num w:numId="11">
    <w:abstractNumId w:val="16"/>
  </w:num>
  <w:num w:numId="12">
    <w:abstractNumId w:val="16"/>
  </w:num>
  <w:num w:numId="13">
    <w:abstractNumId w:val="15"/>
  </w:num>
  <w:num w:numId="14">
    <w:abstractNumId w:val="18"/>
  </w:num>
  <w:num w:numId="15">
    <w:abstractNumId w:val="18"/>
  </w:num>
  <w:num w:numId="16">
    <w:abstractNumId w:val="22"/>
  </w:num>
  <w:num w:numId="17">
    <w:abstractNumId w:val="18"/>
  </w:num>
  <w:num w:numId="18">
    <w:abstractNumId w:val="9"/>
  </w:num>
  <w:num w:numId="19">
    <w:abstractNumId w:val="9"/>
  </w:num>
  <w:num w:numId="20">
    <w:abstractNumId w:val="7"/>
  </w:num>
  <w:num w:numId="21">
    <w:abstractNumId w:val="7"/>
  </w:num>
  <w:num w:numId="22">
    <w:abstractNumId w:val="6"/>
  </w:num>
  <w:num w:numId="23">
    <w:abstractNumId w:val="6"/>
  </w:num>
  <w:num w:numId="24">
    <w:abstractNumId w:val="5"/>
  </w:num>
  <w:num w:numId="25">
    <w:abstractNumId w:val="5"/>
  </w:num>
  <w:num w:numId="26">
    <w:abstractNumId w:val="4"/>
  </w:num>
  <w:num w:numId="27">
    <w:abstractNumId w:val="4"/>
  </w:num>
  <w:num w:numId="28">
    <w:abstractNumId w:val="8"/>
  </w:num>
  <w:num w:numId="29">
    <w:abstractNumId w:val="8"/>
  </w:num>
  <w:num w:numId="30">
    <w:abstractNumId w:val="3"/>
  </w:num>
  <w:num w:numId="31">
    <w:abstractNumId w:val="3"/>
  </w:num>
  <w:num w:numId="32">
    <w:abstractNumId w:val="2"/>
  </w:num>
  <w:num w:numId="33">
    <w:abstractNumId w:val="2"/>
  </w:num>
  <w:num w:numId="34">
    <w:abstractNumId w:val="1"/>
  </w:num>
  <w:num w:numId="35">
    <w:abstractNumId w:val="1"/>
  </w:num>
  <w:num w:numId="36">
    <w:abstractNumId w:val="0"/>
  </w:num>
  <w:num w:numId="37">
    <w:abstractNumId w:val="0"/>
  </w:num>
  <w:num w:numId="38">
    <w:abstractNumId w:val="26"/>
  </w:num>
  <w:num w:numId="39">
    <w:abstractNumId w:val="19"/>
  </w:num>
  <w:num w:numId="40">
    <w:abstractNumId w:val="28"/>
  </w:num>
  <w:num w:numId="41">
    <w:abstractNumId w:val="23"/>
  </w:num>
  <w:num w:numId="42">
    <w:abstractNumId w:val="16"/>
  </w:num>
  <w:num w:numId="43">
    <w:abstractNumId w:val="16"/>
  </w:num>
  <w:num w:numId="4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num>
  <w:num w:numId="46">
    <w:abstractNumId w:val="26"/>
  </w:num>
  <w:num w:numId="47">
    <w:abstractNumId w:val="18"/>
  </w:num>
  <w:num w:numId="48">
    <w:abstractNumId w:val="14"/>
  </w:num>
  <w:num w:numId="4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isplayBackgroundShape/>
  <w:bordersDoNotSurroundHeader/>
  <w:bordersDoNotSurroundFooter/>
  <w:attachedTemplate r:id="rId1"/>
  <w:defaultTabStop w:val="720"/>
  <w:evenAndOddHeaders/>
  <w:drawingGridHorizontalSpacing w:val="120"/>
  <w:displayHorizontalDrawingGridEvery w:val="2"/>
  <w:displayVerticalDrawingGridEvery w:val="2"/>
  <w:characterSpacingControl w:val="doNotCompress"/>
  <w:alwaysMergeEmptyNamespace/>
  <w:hdrShapeDefaults>
    <o:shapedefaults v:ext="edit" spidmax="4135">
      <v:textbox inset="5.85pt,.7pt,5.85pt,.7pt"/>
      <o:colormenu v:ext="edit" strokecolor="none"/>
    </o:shapedefaults>
    <o:shapelayout v:ext="edit">
      <o:idmap v:ext="edit" data="4"/>
    </o:shapelayout>
  </w:hdrShapeDefaults>
  <w:footnotePr>
    <w:footnote w:id="-1"/>
    <w:footnote w:id="0"/>
  </w:footnotePr>
  <w:endnotePr>
    <w:endnote w:id="-1"/>
    <w:endnote w:id="0"/>
  </w:endnotePr>
  <w:compat>
    <w:useFELayout/>
  </w:compat>
  <w:docVars>
    <w:docVar w:name="GPS" w:val="GPS"/>
    <w:docVar w:name="IsGPSTemplate" w:val="좴㊑禠ψpx"/>
    <w:docVar w:name="ShapeAltTextReset" w:val="True"/>
  </w:docVars>
  <w:rsids>
    <w:rsidRoot w:val="00EB55E9"/>
    <w:rsid w:val="00001FCB"/>
    <w:rsid w:val="00003FAB"/>
    <w:rsid w:val="00012893"/>
    <w:rsid w:val="00017296"/>
    <w:rsid w:val="00017636"/>
    <w:rsid w:val="00017C3E"/>
    <w:rsid w:val="00017E66"/>
    <w:rsid w:val="0002636C"/>
    <w:rsid w:val="00044D09"/>
    <w:rsid w:val="00067D40"/>
    <w:rsid w:val="00070EB2"/>
    <w:rsid w:val="000779F8"/>
    <w:rsid w:val="00080584"/>
    <w:rsid w:val="00080A5D"/>
    <w:rsid w:val="00086471"/>
    <w:rsid w:val="00090C06"/>
    <w:rsid w:val="00091170"/>
    <w:rsid w:val="00094DA5"/>
    <w:rsid w:val="00096996"/>
    <w:rsid w:val="00096CEC"/>
    <w:rsid w:val="000A0E66"/>
    <w:rsid w:val="000B0744"/>
    <w:rsid w:val="000B12EA"/>
    <w:rsid w:val="000B5EAD"/>
    <w:rsid w:val="000B6913"/>
    <w:rsid w:val="000C3CA5"/>
    <w:rsid w:val="000D6051"/>
    <w:rsid w:val="000E3519"/>
    <w:rsid w:val="0010505F"/>
    <w:rsid w:val="00107907"/>
    <w:rsid w:val="0011262D"/>
    <w:rsid w:val="00120E99"/>
    <w:rsid w:val="001212C9"/>
    <w:rsid w:val="00123B5D"/>
    <w:rsid w:val="00124AB8"/>
    <w:rsid w:val="00126503"/>
    <w:rsid w:val="00132353"/>
    <w:rsid w:val="001428FB"/>
    <w:rsid w:val="001440E1"/>
    <w:rsid w:val="00145B95"/>
    <w:rsid w:val="001509DD"/>
    <w:rsid w:val="00151F6E"/>
    <w:rsid w:val="00151FB9"/>
    <w:rsid w:val="00152257"/>
    <w:rsid w:val="00157A43"/>
    <w:rsid w:val="00163D74"/>
    <w:rsid w:val="001673B0"/>
    <w:rsid w:val="00173256"/>
    <w:rsid w:val="00174A0D"/>
    <w:rsid w:val="00192A2C"/>
    <w:rsid w:val="00194AA3"/>
    <w:rsid w:val="001A23F9"/>
    <w:rsid w:val="001A26C0"/>
    <w:rsid w:val="001A76B2"/>
    <w:rsid w:val="001B0806"/>
    <w:rsid w:val="001B1532"/>
    <w:rsid w:val="001C05BF"/>
    <w:rsid w:val="001C176A"/>
    <w:rsid w:val="001C2E9E"/>
    <w:rsid w:val="001C3457"/>
    <w:rsid w:val="001C509D"/>
    <w:rsid w:val="001C7EFD"/>
    <w:rsid w:val="001D0B46"/>
    <w:rsid w:val="001D0E73"/>
    <w:rsid w:val="001D271B"/>
    <w:rsid w:val="001F403E"/>
    <w:rsid w:val="00201B85"/>
    <w:rsid w:val="002022ED"/>
    <w:rsid w:val="0020778F"/>
    <w:rsid w:val="00207CF8"/>
    <w:rsid w:val="0021152C"/>
    <w:rsid w:val="00217646"/>
    <w:rsid w:val="002309ED"/>
    <w:rsid w:val="00231F67"/>
    <w:rsid w:val="00233BD0"/>
    <w:rsid w:val="002357B3"/>
    <w:rsid w:val="002400D5"/>
    <w:rsid w:val="0024262B"/>
    <w:rsid w:val="00245AEE"/>
    <w:rsid w:val="00245EBA"/>
    <w:rsid w:val="002460D4"/>
    <w:rsid w:val="00253B5D"/>
    <w:rsid w:val="00257471"/>
    <w:rsid w:val="00262504"/>
    <w:rsid w:val="00273F05"/>
    <w:rsid w:val="00276B61"/>
    <w:rsid w:val="002833D7"/>
    <w:rsid w:val="00283D14"/>
    <w:rsid w:val="00291770"/>
    <w:rsid w:val="0029479A"/>
    <w:rsid w:val="0029639B"/>
    <w:rsid w:val="00297E08"/>
    <w:rsid w:val="002A307A"/>
    <w:rsid w:val="002B1162"/>
    <w:rsid w:val="002B2DBD"/>
    <w:rsid w:val="002B5071"/>
    <w:rsid w:val="002C5A93"/>
    <w:rsid w:val="002D0238"/>
    <w:rsid w:val="002D1D2C"/>
    <w:rsid w:val="002E4C37"/>
    <w:rsid w:val="002E6113"/>
    <w:rsid w:val="002F3F59"/>
    <w:rsid w:val="002F6E18"/>
    <w:rsid w:val="003063D8"/>
    <w:rsid w:val="00310D0A"/>
    <w:rsid w:val="00311492"/>
    <w:rsid w:val="00316AFF"/>
    <w:rsid w:val="00330A6D"/>
    <w:rsid w:val="00336B04"/>
    <w:rsid w:val="00340C1A"/>
    <w:rsid w:val="003411A7"/>
    <w:rsid w:val="003553B4"/>
    <w:rsid w:val="00356F42"/>
    <w:rsid w:val="003606BD"/>
    <w:rsid w:val="00370DBF"/>
    <w:rsid w:val="00376234"/>
    <w:rsid w:val="00376504"/>
    <w:rsid w:val="00376DEC"/>
    <w:rsid w:val="003820E8"/>
    <w:rsid w:val="00383F07"/>
    <w:rsid w:val="003A05D6"/>
    <w:rsid w:val="003A1C33"/>
    <w:rsid w:val="003A2E9E"/>
    <w:rsid w:val="003A4D2B"/>
    <w:rsid w:val="003A7E90"/>
    <w:rsid w:val="003B1288"/>
    <w:rsid w:val="003B276E"/>
    <w:rsid w:val="003B2FCC"/>
    <w:rsid w:val="003B4DE7"/>
    <w:rsid w:val="003B7D7B"/>
    <w:rsid w:val="003C23A1"/>
    <w:rsid w:val="003C412B"/>
    <w:rsid w:val="003E0CA8"/>
    <w:rsid w:val="003E2CEF"/>
    <w:rsid w:val="003E6946"/>
    <w:rsid w:val="003E6DB2"/>
    <w:rsid w:val="00400FD7"/>
    <w:rsid w:val="00410841"/>
    <w:rsid w:val="00411634"/>
    <w:rsid w:val="00412830"/>
    <w:rsid w:val="00417327"/>
    <w:rsid w:val="00422B00"/>
    <w:rsid w:val="00425919"/>
    <w:rsid w:val="00430D82"/>
    <w:rsid w:val="0043671B"/>
    <w:rsid w:val="004472B9"/>
    <w:rsid w:val="00447B81"/>
    <w:rsid w:val="00447E8D"/>
    <w:rsid w:val="0046322E"/>
    <w:rsid w:val="00463589"/>
    <w:rsid w:val="004651B1"/>
    <w:rsid w:val="00473C31"/>
    <w:rsid w:val="00476548"/>
    <w:rsid w:val="00480441"/>
    <w:rsid w:val="0048139C"/>
    <w:rsid w:val="0048172F"/>
    <w:rsid w:val="00482D7E"/>
    <w:rsid w:val="00492B7E"/>
    <w:rsid w:val="004956EA"/>
    <w:rsid w:val="004A528F"/>
    <w:rsid w:val="004B26C0"/>
    <w:rsid w:val="004C2F2E"/>
    <w:rsid w:val="004C4516"/>
    <w:rsid w:val="004D0F17"/>
    <w:rsid w:val="004D4F91"/>
    <w:rsid w:val="004E44E5"/>
    <w:rsid w:val="004E65AD"/>
    <w:rsid w:val="004E7435"/>
    <w:rsid w:val="004F45D0"/>
    <w:rsid w:val="004F56E2"/>
    <w:rsid w:val="0050410D"/>
    <w:rsid w:val="00514305"/>
    <w:rsid w:val="00520F1D"/>
    <w:rsid w:val="00522FBF"/>
    <w:rsid w:val="00530B85"/>
    <w:rsid w:val="00530E34"/>
    <w:rsid w:val="005327F6"/>
    <w:rsid w:val="00532EF7"/>
    <w:rsid w:val="00540488"/>
    <w:rsid w:val="00544D77"/>
    <w:rsid w:val="005472E3"/>
    <w:rsid w:val="005517CB"/>
    <w:rsid w:val="00563D0F"/>
    <w:rsid w:val="00564EA1"/>
    <w:rsid w:val="00570260"/>
    <w:rsid w:val="00572073"/>
    <w:rsid w:val="005906B4"/>
    <w:rsid w:val="005936F2"/>
    <w:rsid w:val="005963FE"/>
    <w:rsid w:val="00597DFD"/>
    <w:rsid w:val="005A1ACE"/>
    <w:rsid w:val="005B697A"/>
    <w:rsid w:val="005C354B"/>
    <w:rsid w:val="005C37FA"/>
    <w:rsid w:val="005C3C4B"/>
    <w:rsid w:val="005C3C51"/>
    <w:rsid w:val="005D1C67"/>
    <w:rsid w:val="005E126D"/>
    <w:rsid w:val="005E2062"/>
    <w:rsid w:val="005E650F"/>
    <w:rsid w:val="006006FF"/>
    <w:rsid w:val="00601EB9"/>
    <w:rsid w:val="006025CF"/>
    <w:rsid w:val="006109F0"/>
    <w:rsid w:val="00616113"/>
    <w:rsid w:val="006239BE"/>
    <w:rsid w:val="00626B2E"/>
    <w:rsid w:val="00627FB8"/>
    <w:rsid w:val="0063234D"/>
    <w:rsid w:val="00633A4C"/>
    <w:rsid w:val="006345A9"/>
    <w:rsid w:val="006347E8"/>
    <w:rsid w:val="00636AE1"/>
    <w:rsid w:val="00641382"/>
    <w:rsid w:val="00650139"/>
    <w:rsid w:val="006608BC"/>
    <w:rsid w:val="00660C2F"/>
    <w:rsid w:val="00661613"/>
    <w:rsid w:val="006630D5"/>
    <w:rsid w:val="00666278"/>
    <w:rsid w:val="00666DF9"/>
    <w:rsid w:val="006677F5"/>
    <w:rsid w:val="00667803"/>
    <w:rsid w:val="00674389"/>
    <w:rsid w:val="00677695"/>
    <w:rsid w:val="00681577"/>
    <w:rsid w:val="00684FC1"/>
    <w:rsid w:val="00685A28"/>
    <w:rsid w:val="006A044A"/>
    <w:rsid w:val="006A5B2A"/>
    <w:rsid w:val="006D2D34"/>
    <w:rsid w:val="006D3CD9"/>
    <w:rsid w:val="006D552C"/>
    <w:rsid w:val="006F44CE"/>
    <w:rsid w:val="00703C98"/>
    <w:rsid w:val="007112B4"/>
    <w:rsid w:val="00712377"/>
    <w:rsid w:val="00714654"/>
    <w:rsid w:val="00717B2A"/>
    <w:rsid w:val="007226A0"/>
    <w:rsid w:val="007235DF"/>
    <w:rsid w:val="00725C59"/>
    <w:rsid w:val="0072781F"/>
    <w:rsid w:val="007322EF"/>
    <w:rsid w:val="00746F7C"/>
    <w:rsid w:val="00754994"/>
    <w:rsid w:val="00757274"/>
    <w:rsid w:val="00762246"/>
    <w:rsid w:val="007727C5"/>
    <w:rsid w:val="00775EED"/>
    <w:rsid w:val="00787D79"/>
    <w:rsid w:val="00791A5F"/>
    <w:rsid w:val="00796713"/>
    <w:rsid w:val="0079798E"/>
    <w:rsid w:val="007A088C"/>
    <w:rsid w:val="007A1B35"/>
    <w:rsid w:val="007A48E3"/>
    <w:rsid w:val="007A4E34"/>
    <w:rsid w:val="007B1B5C"/>
    <w:rsid w:val="007C6977"/>
    <w:rsid w:val="007D00EB"/>
    <w:rsid w:val="007D6186"/>
    <w:rsid w:val="007E3B95"/>
    <w:rsid w:val="007E4D4D"/>
    <w:rsid w:val="007F066E"/>
    <w:rsid w:val="007F1C37"/>
    <w:rsid w:val="007F5FD4"/>
    <w:rsid w:val="007F611F"/>
    <w:rsid w:val="00800671"/>
    <w:rsid w:val="00801FD3"/>
    <w:rsid w:val="00812DE5"/>
    <w:rsid w:val="00814268"/>
    <w:rsid w:val="0081518B"/>
    <w:rsid w:val="00830479"/>
    <w:rsid w:val="0083458C"/>
    <w:rsid w:val="00843B76"/>
    <w:rsid w:val="00845F97"/>
    <w:rsid w:val="008507FD"/>
    <w:rsid w:val="00853256"/>
    <w:rsid w:val="008600AD"/>
    <w:rsid w:val="008658A3"/>
    <w:rsid w:val="00871411"/>
    <w:rsid w:val="00881CED"/>
    <w:rsid w:val="0088594D"/>
    <w:rsid w:val="00897CB4"/>
    <w:rsid w:val="008A372F"/>
    <w:rsid w:val="008A5E01"/>
    <w:rsid w:val="008A7F83"/>
    <w:rsid w:val="008B03C4"/>
    <w:rsid w:val="008C02FA"/>
    <w:rsid w:val="008C4E79"/>
    <w:rsid w:val="008C65E4"/>
    <w:rsid w:val="008D50E8"/>
    <w:rsid w:val="008E05B8"/>
    <w:rsid w:val="008E1003"/>
    <w:rsid w:val="008E14A7"/>
    <w:rsid w:val="008E2C47"/>
    <w:rsid w:val="008E4D3C"/>
    <w:rsid w:val="008F270A"/>
    <w:rsid w:val="00902AC9"/>
    <w:rsid w:val="009043BA"/>
    <w:rsid w:val="00914201"/>
    <w:rsid w:val="00917A1B"/>
    <w:rsid w:val="0092168B"/>
    <w:rsid w:val="009276DB"/>
    <w:rsid w:val="0093676A"/>
    <w:rsid w:val="00940F83"/>
    <w:rsid w:val="00941D85"/>
    <w:rsid w:val="00943C05"/>
    <w:rsid w:val="00943E0D"/>
    <w:rsid w:val="0094581E"/>
    <w:rsid w:val="0094630A"/>
    <w:rsid w:val="00951F89"/>
    <w:rsid w:val="00952A81"/>
    <w:rsid w:val="00953135"/>
    <w:rsid w:val="00956EC4"/>
    <w:rsid w:val="009704E8"/>
    <w:rsid w:val="00972992"/>
    <w:rsid w:val="0098790E"/>
    <w:rsid w:val="00993BE4"/>
    <w:rsid w:val="009A355E"/>
    <w:rsid w:val="009A45B2"/>
    <w:rsid w:val="009B3018"/>
    <w:rsid w:val="009B6008"/>
    <w:rsid w:val="009C0C93"/>
    <w:rsid w:val="009C3C77"/>
    <w:rsid w:val="009C7576"/>
    <w:rsid w:val="009D5DD1"/>
    <w:rsid w:val="009E0FA3"/>
    <w:rsid w:val="009E3598"/>
    <w:rsid w:val="009F59CC"/>
    <w:rsid w:val="00A03CE6"/>
    <w:rsid w:val="00A0759D"/>
    <w:rsid w:val="00A11A73"/>
    <w:rsid w:val="00A218F2"/>
    <w:rsid w:val="00A23397"/>
    <w:rsid w:val="00A23C55"/>
    <w:rsid w:val="00A2742C"/>
    <w:rsid w:val="00A27F75"/>
    <w:rsid w:val="00A32224"/>
    <w:rsid w:val="00A62367"/>
    <w:rsid w:val="00A662DB"/>
    <w:rsid w:val="00A71078"/>
    <w:rsid w:val="00A82020"/>
    <w:rsid w:val="00A841E9"/>
    <w:rsid w:val="00A93A83"/>
    <w:rsid w:val="00AA6A7A"/>
    <w:rsid w:val="00AB3048"/>
    <w:rsid w:val="00AC202B"/>
    <w:rsid w:val="00AC2850"/>
    <w:rsid w:val="00AC67A0"/>
    <w:rsid w:val="00AD447F"/>
    <w:rsid w:val="00AD76C8"/>
    <w:rsid w:val="00AE78C4"/>
    <w:rsid w:val="00AF1FC5"/>
    <w:rsid w:val="00AF3EF6"/>
    <w:rsid w:val="00B023D8"/>
    <w:rsid w:val="00B03B84"/>
    <w:rsid w:val="00B0430B"/>
    <w:rsid w:val="00B12975"/>
    <w:rsid w:val="00B16B07"/>
    <w:rsid w:val="00B26C7D"/>
    <w:rsid w:val="00B35D5D"/>
    <w:rsid w:val="00B43A14"/>
    <w:rsid w:val="00B4480D"/>
    <w:rsid w:val="00B44EA5"/>
    <w:rsid w:val="00B544D0"/>
    <w:rsid w:val="00B613A9"/>
    <w:rsid w:val="00B71D91"/>
    <w:rsid w:val="00B72798"/>
    <w:rsid w:val="00B870FD"/>
    <w:rsid w:val="00B95B05"/>
    <w:rsid w:val="00BA08EA"/>
    <w:rsid w:val="00BA1D0C"/>
    <w:rsid w:val="00BA5827"/>
    <w:rsid w:val="00BB5114"/>
    <w:rsid w:val="00BB5852"/>
    <w:rsid w:val="00BB66C3"/>
    <w:rsid w:val="00BC6A83"/>
    <w:rsid w:val="00BC7059"/>
    <w:rsid w:val="00BE1373"/>
    <w:rsid w:val="00BF0AE0"/>
    <w:rsid w:val="00BF6E76"/>
    <w:rsid w:val="00C0288A"/>
    <w:rsid w:val="00C054FA"/>
    <w:rsid w:val="00C15552"/>
    <w:rsid w:val="00C22122"/>
    <w:rsid w:val="00C26E1C"/>
    <w:rsid w:val="00C27FE1"/>
    <w:rsid w:val="00C34563"/>
    <w:rsid w:val="00C35251"/>
    <w:rsid w:val="00C35DE7"/>
    <w:rsid w:val="00C527AC"/>
    <w:rsid w:val="00C545E6"/>
    <w:rsid w:val="00C605DE"/>
    <w:rsid w:val="00C61B69"/>
    <w:rsid w:val="00C719F9"/>
    <w:rsid w:val="00C72BB9"/>
    <w:rsid w:val="00C74EEF"/>
    <w:rsid w:val="00C822B9"/>
    <w:rsid w:val="00C85825"/>
    <w:rsid w:val="00C9137F"/>
    <w:rsid w:val="00C91E4E"/>
    <w:rsid w:val="00CA0BF9"/>
    <w:rsid w:val="00CB4290"/>
    <w:rsid w:val="00CC2548"/>
    <w:rsid w:val="00CC5B43"/>
    <w:rsid w:val="00CD15ED"/>
    <w:rsid w:val="00CD2614"/>
    <w:rsid w:val="00CE0D7E"/>
    <w:rsid w:val="00CE3739"/>
    <w:rsid w:val="00CE3EE1"/>
    <w:rsid w:val="00CF0215"/>
    <w:rsid w:val="00CF0AEC"/>
    <w:rsid w:val="00CF2FBF"/>
    <w:rsid w:val="00CF4FFB"/>
    <w:rsid w:val="00CF615C"/>
    <w:rsid w:val="00D128AD"/>
    <w:rsid w:val="00D14EE2"/>
    <w:rsid w:val="00D20591"/>
    <w:rsid w:val="00D20C6F"/>
    <w:rsid w:val="00D22DB1"/>
    <w:rsid w:val="00D3509A"/>
    <w:rsid w:val="00D41341"/>
    <w:rsid w:val="00D42F0B"/>
    <w:rsid w:val="00D4379A"/>
    <w:rsid w:val="00D45083"/>
    <w:rsid w:val="00D450F8"/>
    <w:rsid w:val="00D45D91"/>
    <w:rsid w:val="00D535BD"/>
    <w:rsid w:val="00D63410"/>
    <w:rsid w:val="00D6449A"/>
    <w:rsid w:val="00D71806"/>
    <w:rsid w:val="00D750DD"/>
    <w:rsid w:val="00D7529E"/>
    <w:rsid w:val="00D8401F"/>
    <w:rsid w:val="00D9175C"/>
    <w:rsid w:val="00D919FA"/>
    <w:rsid w:val="00D9604A"/>
    <w:rsid w:val="00D96318"/>
    <w:rsid w:val="00DA0EC4"/>
    <w:rsid w:val="00DA2100"/>
    <w:rsid w:val="00DA4923"/>
    <w:rsid w:val="00DA734A"/>
    <w:rsid w:val="00DC0C84"/>
    <w:rsid w:val="00DC5D2B"/>
    <w:rsid w:val="00DD252A"/>
    <w:rsid w:val="00DD464B"/>
    <w:rsid w:val="00DD7AB1"/>
    <w:rsid w:val="00DE408E"/>
    <w:rsid w:val="00DE60FE"/>
    <w:rsid w:val="00DF100E"/>
    <w:rsid w:val="00DF22B0"/>
    <w:rsid w:val="00DF56B2"/>
    <w:rsid w:val="00DF7DAE"/>
    <w:rsid w:val="00E02214"/>
    <w:rsid w:val="00E13443"/>
    <w:rsid w:val="00E23D9D"/>
    <w:rsid w:val="00E4017A"/>
    <w:rsid w:val="00E42E24"/>
    <w:rsid w:val="00E47205"/>
    <w:rsid w:val="00E555A4"/>
    <w:rsid w:val="00E64FF9"/>
    <w:rsid w:val="00E743A9"/>
    <w:rsid w:val="00E81F6D"/>
    <w:rsid w:val="00E84771"/>
    <w:rsid w:val="00E90CFE"/>
    <w:rsid w:val="00E97DCC"/>
    <w:rsid w:val="00EA6546"/>
    <w:rsid w:val="00EB30C3"/>
    <w:rsid w:val="00EB55E9"/>
    <w:rsid w:val="00EC04C8"/>
    <w:rsid w:val="00EC48FA"/>
    <w:rsid w:val="00EC6A84"/>
    <w:rsid w:val="00EC7B9E"/>
    <w:rsid w:val="00ED263B"/>
    <w:rsid w:val="00ED63B5"/>
    <w:rsid w:val="00EE1D40"/>
    <w:rsid w:val="00EE3E2A"/>
    <w:rsid w:val="00EF2AA9"/>
    <w:rsid w:val="00EF5DA4"/>
    <w:rsid w:val="00F00E96"/>
    <w:rsid w:val="00F11636"/>
    <w:rsid w:val="00F11FD2"/>
    <w:rsid w:val="00F1242D"/>
    <w:rsid w:val="00F17654"/>
    <w:rsid w:val="00F2088E"/>
    <w:rsid w:val="00F20BDF"/>
    <w:rsid w:val="00F22496"/>
    <w:rsid w:val="00F24B1C"/>
    <w:rsid w:val="00F24F13"/>
    <w:rsid w:val="00F25256"/>
    <w:rsid w:val="00F26CC1"/>
    <w:rsid w:val="00F312CB"/>
    <w:rsid w:val="00F33780"/>
    <w:rsid w:val="00F33E20"/>
    <w:rsid w:val="00F604B3"/>
    <w:rsid w:val="00F60532"/>
    <w:rsid w:val="00F60607"/>
    <w:rsid w:val="00F70C81"/>
    <w:rsid w:val="00F72943"/>
    <w:rsid w:val="00F74780"/>
    <w:rsid w:val="00F848F5"/>
    <w:rsid w:val="00F93E55"/>
    <w:rsid w:val="00FA5C0F"/>
    <w:rsid w:val="00FB3113"/>
    <w:rsid w:val="00FB6538"/>
    <w:rsid w:val="00FB6E51"/>
    <w:rsid w:val="00FC026D"/>
    <w:rsid w:val="00FC0A19"/>
    <w:rsid w:val="00FC63DA"/>
    <w:rsid w:val="00FC7AE2"/>
    <w:rsid w:val="00FD2782"/>
    <w:rsid w:val="00FD299A"/>
    <w:rsid w:val="00FD7912"/>
    <w:rsid w:val="00FE0237"/>
    <w:rsid w:val="00FE7ADF"/>
    <w:rsid w:val="00FF5E1D"/>
    <w:rsid w:val="00FF7A20"/>
    <w:rsid w:val="00FF7CA4"/>
  </w:rsids>
  <m:mathPr>
    <m:mathFont m:val="Cambria Math"/>
    <m:brkBin m:val="before"/>
    <m:brkBinSub m:val="--"/>
    <m:smallFrac m:val="off"/>
    <m:dispDef/>
    <m:lMargin m:val="0"/>
    <m:rMargin m:val="0"/>
    <m:defJc m:val="centerGroup"/>
    <m:wrapIndent m:val="1440"/>
    <m:intLim m:val="subSup"/>
    <m:naryLim m:val="undOvr"/>
  </m:mathPr>
  <w:attachedSchema w:val="Bloomberg.OfficeTools.SmartTag"/>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hapeDefaults>
    <o:shapedefaults v:ext="edit" spidmax="4135">
      <v:textbox inset="5.85pt,.7pt,5.85pt,.7pt"/>
      <o:colormenu v:ext="edit" strokecolor="none"/>
    </o:shapedefaults>
    <o:shapelayout v:ext="edit">
      <o:idmap v:ext="edit" data="1"/>
      <o:rules v:ext="edit">
        <o:r id="V:Rule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40" w:line="240" w:lineRule="atLeast"/>
      </w:pPr>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qFormat="1"/>
    <w:lsdException w:name="heading 3" w:qFormat="1"/>
    <w:lsdException w:name="Title" w:semiHidden="0" w:unhideWhenUsed="0"/>
    <w:lsdException w:name="Default Paragraph Font" w:uiPriority="1"/>
    <w:lsdException w:name="Subtitle" w:semiHidden="0" w:unhideWhenUsed="0"/>
    <w:lsdException w:name="Strong" w:semiHidden="0" w:unhideWhenUsed="0"/>
    <w:lsdException w:name="Emphasis" w:semiHidden="0" w:unhideWhenUsed="0"/>
    <w:lsdException w:name="HTML Top of Form" w:uiPriority="99"/>
    <w:lsdException w:name="HTML Bottom of Form" w:uiPriority="99"/>
    <w:lsdException w:name="Normal (Web)" w:qFormat="1"/>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C7AE2"/>
    <w:pPr>
      <w:spacing w:after="0" w:line="240" w:lineRule="auto"/>
    </w:pPr>
    <w:rPr>
      <w:rFonts w:ascii="Times New Roman" w:eastAsia="MS Mincho" w:hAnsi="Times New Roman" w:cs="Times New Roman"/>
      <w:sz w:val="24"/>
      <w:szCs w:val="24"/>
      <w:lang w:val="en-US" w:eastAsia="en-US"/>
    </w:rPr>
  </w:style>
  <w:style w:type="paragraph" w:styleId="Heading1">
    <w:name w:val="heading 1"/>
    <w:basedOn w:val="Body"/>
    <w:next w:val="Body"/>
    <w:link w:val="Heading1Char"/>
    <w:qFormat/>
    <w:rsid w:val="00FC7AE2"/>
    <w:pPr>
      <w:keepNext/>
      <w:spacing w:before="360" w:line="420" w:lineRule="exact"/>
      <w:outlineLvl w:val="0"/>
    </w:pPr>
    <w:rPr>
      <w:rFonts w:ascii="Arial" w:hAnsi="Arial" w:cs="Arial"/>
      <w:bCs/>
      <w:color w:val="4E8ABE"/>
      <w:kern w:val="32"/>
      <w:sz w:val="36"/>
      <w:szCs w:val="36"/>
    </w:rPr>
  </w:style>
  <w:style w:type="paragraph" w:styleId="Heading2">
    <w:name w:val="heading 2"/>
    <w:basedOn w:val="Body"/>
    <w:next w:val="Body"/>
    <w:link w:val="Heading2Char"/>
    <w:qFormat/>
    <w:rsid w:val="00FC7AE2"/>
    <w:pPr>
      <w:keepNext/>
      <w:autoSpaceDE w:val="0"/>
      <w:autoSpaceDN w:val="0"/>
      <w:adjustRightInd w:val="0"/>
      <w:spacing w:after="90" w:line="280" w:lineRule="exact"/>
      <w:outlineLvl w:val="1"/>
    </w:pPr>
    <w:rPr>
      <w:rFonts w:ascii="Arial" w:hAnsi="Arial"/>
      <w:b/>
      <w:color w:val="4E8ABE"/>
      <w:sz w:val="24"/>
    </w:rPr>
  </w:style>
  <w:style w:type="paragraph" w:styleId="Heading3">
    <w:name w:val="heading 3"/>
    <w:basedOn w:val="Body"/>
    <w:next w:val="Body"/>
    <w:link w:val="Heading3Char"/>
    <w:qFormat/>
    <w:rsid w:val="00FC7AE2"/>
    <w:pPr>
      <w:keepNext/>
      <w:spacing w:after="40"/>
      <w:outlineLvl w:val="2"/>
    </w:pPr>
    <w:rPr>
      <w:rFonts w:cs="Arial"/>
      <w:b/>
      <w:bCs/>
      <w:szCs w:val="26"/>
    </w:rPr>
  </w:style>
  <w:style w:type="paragraph" w:styleId="Heading4">
    <w:name w:val="heading 4"/>
    <w:basedOn w:val="Body"/>
    <w:next w:val="Body"/>
    <w:link w:val="Heading4Char"/>
    <w:rsid w:val="00FC7AE2"/>
    <w:pPr>
      <w:keepNext/>
      <w:spacing w:after="0"/>
      <w:outlineLvl w:val="3"/>
    </w:pPr>
    <w:rPr>
      <w:bCs/>
      <w:i/>
      <w:szCs w:val="28"/>
    </w:rPr>
  </w:style>
  <w:style w:type="paragraph" w:styleId="Heading5">
    <w:name w:val="heading 5"/>
    <w:basedOn w:val="Heading4"/>
    <w:next w:val="Body"/>
    <w:link w:val="Heading5Char"/>
    <w:rsid w:val="00FC7AE2"/>
    <w:pPr>
      <w:spacing w:after="40" w:line="240" w:lineRule="auto"/>
      <w:outlineLvl w:val="4"/>
    </w:pPr>
    <w:rPr>
      <w:b/>
      <w:bCs w:val="0"/>
      <w:i w:val="0"/>
      <w:color w:val="000080"/>
      <w:sz w:val="144"/>
      <w:szCs w:val="144"/>
    </w:rPr>
  </w:style>
  <w:style w:type="paragraph" w:styleId="Heading6">
    <w:name w:val="heading 6"/>
    <w:basedOn w:val="Heading1"/>
    <w:next w:val="Normal"/>
    <w:link w:val="Heading6Char"/>
    <w:rsid w:val="00FC7AE2"/>
    <w:pPr>
      <w:pBdr>
        <w:bottom w:val="single" w:sz="6" w:space="1" w:color="auto"/>
      </w:pBdr>
      <w:spacing w:before="120" w:line="240" w:lineRule="auto"/>
      <w:outlineLvl w:val="5"/>
    </w:pPr>
    <w:rPr>
      <w:rFonts w:ascii="Times New Roman" w:hAnsi="Times New Roman" w:cs="Times New Roman"/>
      <w:bCs w:val="0"/>
      <w:smallCaps/>
      <w:color w:val="000080"/>
      <w:kern w:val="0"/>
      <w:sz w:val="144"/>
      <w:szCs w:val="144"/>
    </w:rPr>
  </w:style>
  <w:style w:type="paragraph" w:styleId="Heading7">
    <w:name w:val="heading 7"/>
    <w:basedOn w:val="Normal"/>
    <w:next w:val="Normal"/>
    <w:link w:val="Heading7Char"/>
    <w:rsid w:val="00FC7AE2"/>
    <w:pPr>
      <w:keepNext/>
      <w:keepLines/>
      <w:spacing w:after="100"/>
      <w:outlineLvl w:val="6"/>
    </w:pPr>
    <w:rPr>
      <w:color w:val="000080"/>
      <w:sz w:val="144"/>
      <w:szCs w:val="144"/>
    </w:rPr>
  </w:style>
  <w:style w:type="paragraph" w:styleId="Heading8">
    <w:name w:val="heading 8"/>
    <w:basedOn w:val="Normal"/>
    <w:next w:val="Normal"/>
    <w:link w:val="Heading8Char"/>
    <w:rsid w:val="00FC7AE2"/>
    <w:pPr>
      <w:spacing w:before="240" w:after="60"/>
      <w:outlineLvl w:val="7"/>
    </w:pPr>
    <w:rPr>
      <w:i/>
      <w:iCs/>
    </w:rPr>
  </w:style>
  <w:style w:type="paragraph" w:styleId="Heading9">
    <w:name w:val="heading 9"/>
    <w:basedOn w:val="Normal"/>
    <w:next w:val="Normal"/>
    <w:link w:val="Heading9Char"/>
    <w:rsid w:val="00FC7AE2"/>
    <w:pPr>
      <w:spacing w:before="240" w:after="60"/>
      <w:outlineLvl w:val="8"/>
    </w:pPr>
    <w:rPr>
      <w:rFonts w:ascii="Arial" w:hAnsi="Arial" w:cs="Arial"/>
      <w:szCs w:val="22"/>
    </w:rPr>
  </w:style>
  <w:style w:type="character" w:default="1" w:styleId="DefaultParagraphFont">
    <w:name w:val="Default Paragraph Font"/>
    <w:uiPriority w:val="1"/>
    <w:semiHidden/>
    <w:unhideWhenUsed/>
    <w:rsid w:val="00FC7AE2"/>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FC7AE2"/>
  </w:style>
  <w:style w:type="paragraph" w:styleId="Header">
    <w:name w:val="header"/>
    <w:basedOn w:val="Normal"/>
    <w:link w:val="HeaderChar"/>
    <w:rsid w:val="00FC7AE2"/>
    <w:pPr>
      <w:tabs>
        <w:tab w:val="center" w:pos="4320"/>
        <w:tab w:val="right" w:pos="8640"/>
      </w:tabs>
      <w:spacing w:after="120"/>
    </w:pPr>
    <w:rPr>
      <w:rFonts w:ascii="Arial" w:hAnsi="Arial"/>
      <w:noProof/>
      <w:kern w:val="20"/>
      <w:sz w:val="14"/>
    </w:rPr>
  </w:style>
  <w:style w:type="character" w:customStyle="1" w:styleId="HeaderChar">
    <w:name w:val="Header Char"/>
    <w:basedOn w:val="DefaultParagraphFont"/>
    <w:link w:val="Header"/>
    <w:rsid w:val="00FC7AE2"/>
    <w:rPr>
      <w:rFonts w:ascii="Arial" w:eastAsia="MS Mincho" w:hAnsi="Arial" w:cs="Times New Roman"/>
      <w:noProof/>
      <w:kern w:val="20"/>
      <w:sz w:val="14"/>
      <w:szCs w:val="24"/>
      <w:lang w:val="en-US" w:eastAsia="en-US"/>
    </w:rPr>
  </w:style>
  <w:style w:type="paragraph" w:styleId="Footer">
    <w:name w:val="footer"/>
    <w:basedOn w:val="Normal"/>
    <w:link w:val="FooterChar"/>
    <w:rsid w:val="00FC7AE2"/>
    <w:pPr>
      <w:tabs>
        <w:tab w:val="left" w:pos="6552"/>
      </w:tabs>
      <w:spacing w:before="240"/>
    </w:pPr>
    <w:rPr>
      <w:rFonts w:ascii="Arial" w:hAnsi="Arial"/>
      <w:b/>
      <w:sz w:val="14"/>
    </w:rPr>
  </w:style>
  <w:style w:type="character" w:customStyle="1" w:styleId="FooterChar">
    <w:name w:val="Footer Char"/>
    <w:basedOn w:val="DefaultParagraphFont"/>
    <w:link w:val="Footer"/>
    <w:rsid w:val="00FC7AE2"/>
    <w:rPr>
      <w:rFonts w:ascii="Arial" w:eastAsia="MS Mincho" w:hAnsi="Arial" w:cs="Times New Roman"/>
      <w:b/>
      <w:sz w:val="14"/>
      <w:szCs w:val="24"/>
      <w:lang w:val="en-US" w:eastAsia="en-US"/>
    </w:rPr>
  </w:style>
  <w:style w:type="paragraph" w:styleId="BalloonText">
    <w:name w:val="Balloon Text"/>
    <w:basedOn w:val="Normal"/>
    <w:link w:val="BalloonTextChar"/>
    <w:semiHidden/>
    <w:rsid w:val="00FC7AE2"/>
    <w:rPr>
      <w:rFonts w:ascii="Tahoma" w:hAnsi="Tahoma" w:cs="Tahoma"/>
      <w:sz w:val="16"/>
      <w:szCs w:val="16"/>
    </w:rPr>
  </w:style>
  <w:style w:type="character" w:customStyle="1" w:styleId="BalloonTextChar">
    <w:name w:val="Balloon Text Char"/>
    <w:basedOn w:val="DefaultParagraphFont"/>
    <w:link w:val="BalloonText"/>
    <w:semiHidden/>
    <w:rsid w:val="00FC7AE2"/>
    <w:rPr>
      <w:rFonts w:ascii="Tahoma" w:eastAsia="MS Mincho" w:hAnsi="Tahoma" w:cs="Tahoma"/>
      <w:sz w:val="16"/>
      <w:szCs w:val="16"/>
      <w:lang w:val="en-US" w:eastAsia="en-US"/>
    </w:rPr>
  </w:style>
  <w:style w:type="character" w:styleId="PlaceholderText">
    <w:name w:val="Placeholder Text"/>
    <w:basedOn w:val="DefaultParagraphFont"/>
    <w:uiPriority w:val="99"/>
    <w:semiHidden/>
    <w:rsid w:val="00FC7AE2"/>
    <w:rPr>
      <w:color w:val="808080"/>
    </w:rPr>
  </w:style>
  <w:style w:type="paragraph" w:customStyle="1" w:styleId="Body">
    <w:name w:val="Body"/>
    <w:basedOn w:val="Normal"/>
    <w:link w:val="BodyChar"/>
    <w:qFormat/>
    <w:rsid w:val="00FC7AE2"/>
    <w:pPr>
      <w:spacing w:after="240" w:line="240" w:lineRule="atLeast"/>
    </w:pPr>
    <w:rPr>
      <w:sz w:val="20"/>
    </w:rPr>
  </w:style>
  <w:style w:type="paragraph" w:customStyle="1" w:styleId="FooterFrontPage">
    <w:name w:val="FooterFrontPage"/>
    <w:basedOn w:val="Normal"/>
    <w:rsid w:val="00FC7AE2"/>
    <w:pPr>
      <w:framePr w:wrap="around" w:hAnchor="text" w:yAlign="bottom"/>
      <w:spacing w:line="216" w:lineRule="atLeast"/>
      <w:jc w:val="both"/>
    </w:pPr>
    <w:rPr>
      <w:rFonts w:ascii="Arial Narrow" w:hAnsi="Arial Narrow"/>
      <w:bCs/>
      <w:iCs/>
      <w:noProof/>
      <w:sz w:val="20"/>
      <w:szCs w:val="18"/>
    </w:rPr>
  </w:style>
  <w:style w:type="paragraph" w:customStyle="1" w:styleId="FPBullet">
    <w:name w:val="FPBullet"/>
    <w:basedOn w:val="Body"/>
    <w:rsid w:val="00FC7AE2"/>
    <w:pPr>
      <w:numPr>
        <w:numId w:val="1"/>
      </w:numPr>
      <w:spacing w:after="180"/>
      <w:ind w:left="187" w:right="3269" w:hanging="187"/>
      <w:jc w:val="both"/>
    </w:pPr>
    <w:rPr>
      <w:sz w:val="22"/>
      <w:szCs w:val="22"/>
    </w:rPr>
  </w:style>
  <w:style w:type="paragraph" w:customStyle="1" w:styleId="Industry">
    <w:name w:val="Industry"/>
    <w:basedOn w:val="Body"/>
    <w:next w:val="Body"/>
    <w:rsid w:val="00FC7AE2"/>
    <w:pPr>
      <w:pBdr>
        <w:top w:val="single" w:sz="2" w:space="4" w:color="auto"/>
      </w:pBdr>
      <w:spacing w:after="90" w:line="240" w:lineRule="auto"/>
    </w:pPr>
    <w:rPr>
      <w:rFonts w:ascii="Arial" w:hAnsi="Arial"/>
      <w:b/>
      <w:noProof/>
      <w:sz w:val="17"/>
      <w:szCs w:val="17"/>
    </w:rPr>
  </w:style>
  <w:style w:type="paragraph" w:customStyle="1" w:styleId="FPTitleCompany">
    <w:name w:val="FPTitleCompany"/>
    <w:basedOn w:val="DocTitle"/>
    <w:rsid w:val="00FC7AE2"/>
    <w:pPr>
      <w:framePr w:hSpace="187" w:wrap="around" w:vAnchor="text" w:hAnchor="text" w:xAlign="right" w:y="1"/>
      <w:spacing w:line="240" w:lineRule="auto"/>
    </w:pPr>
    <w:rPr>
      <w:color w:val="4E8ABE"/>
    </w:rPr>
  </w:style>
  <w:style w:type="paragraph" w:customStyle="1" w:styleId="HeaderRegionGroup">
    <w:name w:val="HeaderRegionGroup"/>
    <w:basedOn w:val="Header"/>
    <w:rsid w:val="00FC7AE2"/>
    <w:pPr>
      <w:spacing w:after="0"/>
    </w:pPr>
    <w:rPr>
      <w:b/>
      <w:color w:val="4E8ABE"/>
      <w:szCs w:val="14"/>
    </w:rPr>
  </w:style>
  <w:style w:type="paragraph" w:customStyle="1" w:styleId="IPOInsidePage">
    <w:name w:val="IPOInsidePage"/>
    <w:basedOn w:val="IPO"/>
    <w:rsid w:val="00FC7AE2"/>
    <w:pPr>
      <w:spacing w:before="120" w:after="50"/>
      <w:ind w:right="0"/>
    </w:pPr>
    <w:rPr>
      <w:sz w:val="18"/>
    </w:rPr>
  </w:style>
  <w:style w:type="character" w:styleId="PageNumber">
    <w:name w:val="page number"/>
    <w:basedOn w:val="DefaultParagraphFont"/>
    <w:rsid w:val="00FC7AE2"/>
    <w:rPr>
      <w:rFonts w:ascii="Arial" w:hAnsi="Arial"/>
      <w:sz w:val="14"/>
    </w:rPr>
  </w:style>
  <w:style w:type="paragraph" w:customStyle="1" w:styleId="PriceDual">
    <w:name w:val="PriceDual"/>
    <w:basedOn w:val="RatingDual"/>
    <w:next w:val="Body"/>
    <w:rsid w:val="00FC7AE2"/>
    <w:pPr>
      <w:framePr w:wrap="around"/>
    </w:pPr>
    <w:rPr>
      <w:b/>
    </w:rPr>
  </w:style>
  <w:style w:type="paragraph" w:customStyle="1" w:styleId="PTChangeArrow">
    <w:name w:val="PTChangeArrow"/>
    <w:basedOn w:val="FPTitleCompany"/>
    <w:rsid w:val="00FC7AE2"/>
    <w:pPr>
      <w:framePr w:wrap="auto"/>
      <w:spacing w:before="260" w:after="300"/>
    </w:pPr>
    <w:rPr>
      <w:color w:val="616265"/>
      <w:sz w:val="20"/>
      <w:szCs w:val="20"/>
    </w:rPr>
  </w:style>
  <w:style w:type="paragraph" w:customStyle="1" w:styleId="PublishDate">
    <w:name w:val="PublishDate"/>
    <w:basedOn w:val="Normal"/>
    <w:rsid w:val="00FC7AE2"/>
    <w:pPr>
      <w:spacing w:after="260" w:line="200" w:lineRule="atLeast"/>
      <w:ind w:left="7114"/>
    </w:pPr>
    <w:rPr>
      <w:rFonts w:ascii="Arial" w:hAnsi="Arial"/>
      <w:noProof/>
      <w:sz w:val="16"/>
    </w:rPr>
  </w:style>
  <w:style w:type="paragraph" w:customStyle="1" w:styleId="RatingChangeArrow">
    <w:name w:val="RatingChangeArrow"/>
    <w:basedOn w:val="FPTitleCompany"/>
    <w:rsid w:val="00FC7AE2"/>
    <w:pPr>
      <w:framePr w:wrap="auto"/>
      <w:spacing w:before="120" w:after="480"/>
    </w:pPr>
    <w:rPr>
      <w:color w:val="616265"/>
      <w:sz w:val="28"/>
      <w:szCs w:val="28"/>
    </w:rPr>
  </w:style>
  <w:style w:type="paragraph" w:customStyle="1" w:styleId="RegionGroup">
    <w:name w:val="RegionGroup"/>
    <w:basedOn w:val="Body"/>
    <w:next w:val="PublishDate"/>
    <w:rsid w:val="00FC7AE2"/>
    <w:pPr>
      <w:spacing w:after="0" w:line="200" w:lineRule="atLeast"/>
      <w:ind w:left="7114"/>
    </w:pPr>
    <w:rPr>
      <w:rFonts w:ascii="Arial" w:hAnsi="Arial"/>
      <w:b/>
      <w:noProof/>
      <w:color w:val="4E8ABE"/>
      <w:sz w:val="18"/>
      <w:szCs w:val="18"/>
    </w:rPr>
  </w:style>
  <w:style w:type="paragraph" w:customStyle="1" w:styleId="RegionGroupInvisible">
    <w:name w:val="RegionGroupInvisible"/>
    <w:basedOn w:val="Header"/>
    <w:rsid w:val="00FC7AE2"/>
    <w:pPr>
      <w:spacing w:before="1440"/>
    </w:pPr>
    <w:rPr>
      <w:color w:val="FFFFFF"/>
    </w:rPr>
  </w:style>
  <w:style w:type="paragraph" w:customStyle="1" w:styleId="ReportType">
    <w:name w:val="ReportType"/>
    <w:basedOn w:val="RatingDual"/>
    <w:rsid w:val="00FC7AE2"/>
    <w:pPr>
      <w:framePr w:wrap="around"/>
    </w:pPr>
    <w:rPr>
      <w:b/>
      <w:sz w:val="18"/>
    </w:rPr>
  </w:style>
  <w:style w:type="paragraph" w:customStyle="1" w:styleId="SubTitle">
    <w:name w:val="SubTitle"/>
    <w:basedOn w:val="Body"/>
    <w:next w:val="Body"/>
    <w:rsid w:val="00FC7AE2"/>
    <w:pPr>
      <w:spacing w:before="60" w:after="120" w:line="240" w:lineRule="auto"/>
    </w:pPr>
    <w:rPr>
      <w:rFonts w:ascii="Arial" w:hAnsi="Arial"/>
      <w:sz w:val="26"/>
    </w:rPr>
  </w:style>
  <w:style w:type="table" w:styleId="TableGrid">
    <w:name w:val="Table Grid"/>
    <w:basedOn w:val="TableNormal"/>
    <w:rsid w:val="00FC7AE2"/>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FC7AE2"/>
    <w:pPr>
      <w:numPr>
        <w:numId w:val="2"/>
      </w:numPr>
    </w:pPr>
  </w:style>
  <w:style w:type="numbering" w:styleId="1ai">
    <w:name w:val="Outline List 1"/>
    <w:basedOn w:val="NoList"/>
    <w:rsid w:val="00FC7AE2"/>
    <w:pPr>
      <w:numPr>
        <w:numId w:val="5"/>
      </w:numPr>
    </w:pPr>
  </w:style>
  <w:style w:type="paragraph" w:customStyle="1" w:styleId="AbstractRP">
    <w:name w:val="AbstractRP"/>
    <w:basedOn w:val="Body"/>
    <w:semiHidden/>
    <w:rsid w:val="00FC7AE2"/>
  </w:style>
  <w:style w:type="paragraph" w:styleId="CommentText">
    <w:name w:val="annotation text"/>
    <w:basedOn w:val="Normal"/>
    <w:link w:val="CommentTextChar"/>
    <w:semiHidden/>
    <w:rsid w:val="00FC7AE2"/>
    <w:rPr>
      <w:sz w:val="20"/>
    </w:rPr>
  </w:style>
  <w:style w:type="character" w:customStyle="1" w:styleId="CommentTextChar">
    <w:name w:val="Comment Text Char"/>
    <w:basedOn w:val="DefaultParagraphFont"/>
    <w:link w:val="CommentText"/>
    <w:semiHidden/>
    <w:rsid w:val="00FC7AE2"/>
    <w:rPr>
      <w:rFonts w:ascii="Times New Roman" w:eastAsia="MS Mincho" w:hAnsi="Times New Roman" w:cs="Times New Roman"/>
      <w:sz w:val="20"/>
      <w:szCs w:val="24"/>
      <w:lang w:val="en-US" w:eastAsia="en-US"/>
    </w:rPr>
  </w:style>
  <w:style w:type="paragraph" w:customStyle="1" w:styleId="AcrobatBookmark">
    <w:name w:val="Acrobat Bookmark"/>
    <w:basedOn w:val="CommentText"/>
    <w:rsid w:val="00FC7AE2"/>
    <w:rPr>
      <w:rFonts w:ascii="Arial" w:hAnsi="Arial"/>
      <w:i/>
      <w:sz w:val="16"/>
    </w:rPr>
  </w:style>
  <w:style w:type="paragraph" w:customStyle="1" w:styleId="AgencyRating">
    <w:name w:val="AgencyRating"/>
    <w:basedOn w:val="Body"/>
    <w:rsid w:val="00FC7AE2"/>
    <w:pPr>
      <w:spacing w:after="0" w:line="240" w:lineRule="auto"/>
    </w:pPr>
    <w:rPr>
      <w:rFonts w:ascii="Arial Narrow" w:hAnsi="Arial Narrow"/>
      <w:sz w:val="18"/>
      <w:szCs w:val="18"/>
    </w:rPr>
  </w:style>
  <w:style w:type="paragraph" w:styleId="BodyText">
    <w:name w:val="Body Text"/>
    <w:basedOn w:val="Normal"/>
    <w:link w:val="BodyTextChar"/>
    <w:rsid w:val="00FC7AE2"/>
    <w:pPr>
      <w:spacing w:after="120"/>
    </w:pPr>
  </w:style>
  <w:style w:type="character" w:customStyle="1" w:styleId="BodyTextChar">
    <w:name w:val="Body Text Char"/>
    <w:basedOn w:val="DefaultParagraphFont"/>
    <w:link w:val="BodyText"/>
    <w:rsid w:val="00FC7AE2"/>
    <w:rPr>
      <w:rFonts w:ascii="Times New Roman" w:eastAsia="MS Mincho" w:hAnsi="Times New Roman" w:cs="Times New Roman"/>
      <w:sz w:val="24"/>
      <w:szCs w:val="24"/>
      <w:lang w:val="en-US" w:eastAsia="en-US"/>
    </w:rPr>
  </w:style>
  <w:style w:type="paragraph" w:customStyle="1" w:styleId="AnalystCertification">
    <w:name w:val="AnalystCertification"/>
    <w:basedOn w:val="BodyText"/>
    <w:rsid w:val="00FC7AE2"/>
    <w:pPr>
      <w:ind w:left="-3125"/>
    </w:pPr>
    <w:rPr>
      <w:sz w:val="20"/>
    </w:rPr>
  </w:style>
  <w:style w:type="paragraph" w:customStyle="1" w:styleId="AnalystCertificationHead">
    <w:name w:val="AnalystCertificationHead"/>
    <w:basedOn w:val="Normal"/>
    <w:rsid w:val="00FC7AE2"/>
    <w:pPr>
      <w:keepNext/>
      <w:autoSpaceDE w:val="0"/>
      <w:autoSpaceDN w:val="0"/>
      <w:adjustRightInd w:val="0"/>
      <w:spacing w:line="240" w:lineRule="atLeast"/>
      <w:ind w:left="-3125"/>
    </w:pPr>
    <w:rPr>
      <w:b/>
      <w:bCs/>
      <w:color w:val="000000"/>
      <w:sz w:val="20"/>
      <w:szCs w:val="20"/>
    </w:rPr>
  </w:style>
  <w:style w:type="paragraph" w:customStyle="1" w:styleId="AnalystsnonJPMSI">
    <w:name w:val="AnalystsnonJPMSI"/>
    <w:basedOn w:val="Body"/>
    <w:rsid w:val="00FC7AE2"/>
    <w:pPr>
      <w:spacing w:after="40"/>
    </w:pPr>
    <w:rPr>
      <w:rFonts w:ascii="Arial Narrow" w:hAnsi="Arial Narrow"/>
      <w:sz w:val="18"/>
      <w:szCs w:val="18"/>
    </w:rPr>
  </w:style>
  <w:style w:type="paragraph" w:customStyle="1" w:styleId="AnchorLETable">
    <w:name w:val="AnchorLETable"/>
    <w:basedOn w:val="FooterFrontPage"/>
    <w:rsid w:val="00FC7AE2"/>
    <w:pPr>
      <w:framePr w:wrap="around"/>
    </w:pPr>
    <w:rPr>
      <w:rFonts w:ascii="Arial" w:hAnsi="Arial"/>
    </w:rPr>
  </w:style>
  <w:style w:type="paragraph" w:customStyle="1" w:styleId="AnchorPriceData">
    <w:name w:val="AnchorPriceData"/>
    <w:basedOn w:val="FooterFrontPage"/>
    <w:rsid w:val="00FC7AE2"/>
    <w:pPr>
      <w:framePr w:wrap="around"/>
    </w:pPr>
  </w:style>
  <w:style w:type="character" w:customStyle="1" w:styleId="Heading1Char">
    <w:name w:val="Heading 1 Char"/>
    <w:basedOn w:val="DefaultParagraphFont"/>
    <w:link w:val="Heading1"/>
    <w:rsid w:val="00FC7AE2"/>
    <w:rPr>
      <w:rFonts w:ascii="Arial" w:eastAsia="MS Mincho" w:hAnsi="Arial" w:cs="Arial"/>
      <w:bCs/>
      <w:color w:val="4E8ABE"/>
      <w:kern w:val="32"/>
      <w:sz w:val="36"/>
      <w:szCs w:val="36"/>
      <w:lang w:val="en-US" w:eastAsia="en-US"/>
    </w:rPr>
  </w:style>
  <w:style w:type="paragraph" w:customStyle="1" w:styleId="Append">
    <w:name w:val="Append"/>
    <w:basedOn w:val="Heading1"/>
    <w:next w:val="Body"/>
    <w:rsid w:val="00FC7AE2"/>
    <w:pPr>
      <w:numPr>
        <w:numId w:val="6"/>
      </w:numPr>
    </w:pPr>
  </w:style>
  <w:style w:type="character" w:customStyle="1" w:styleId="Heading2Char">
    <w:name w:val="Heading 2 Char"/>
    <w:basedOn w:val="DefaultParagraphFont"/>
    <w:link w:val="Heading2"/>
    <w:rsid w:val="00FC7AE2"/>
    <w:rPr>
      <w:rFonts w:ascii="Arial" w:eastAsia="MS Mincho" w:hAnsi="Arial" w:cs="Times New Roman"/>
      <w:b/>
      <w:color w:val="4E8ABE"/>
      <w:sz w:val="24"/>
      <w:szCs w:val="24"/>
      <w:lang w:val="en-US" w:eastAsia="en-US"/>
    </w:rPr>
  </w:style>
  <w:style w:type="paragraph" w:customStyle="1" w:styleId="Append2">
    <w:name w:val="Append2"/>
    <w:basedOn w:val="Heading2"/>
    <w:next w:val="Body"/>
    <w:rsid w:val="00FC7AE2"/>
  </w:style>
  <w:style w:type="character" w:customStyle="1" w:styleId="Heading3Char">
    <w:name w:val="Heading 3 Char"/>
    <w:basedOn w:val="DefaultParagraphFont"/>
    <w:link w:val="Heading3"/>
    <w:rsid w:val="00FC7AE2"/>
    <w:rPr>
      <w:rFonts w:ascii="Times New Roman" w:eastAsia="MS Mincho" w:hAnsi="Times New Roman" w:cs="Arial"/>
      <w:b/>
      <w:bCs/>
      <w:sz w:val="20"/>
      <w:szCs w:val="26"/>
      <w:lang w:val="en-US" w:eastAsia="en-US"/>
    </w:rPr>
  </w:style>
  <w:style w:type="character" w:customStyle="1" w:styleId="Heading4Char">
    <w:name w:val="Heading 4 Char"/>
    <w:basedOn w:val="DefaultParagraphFont"/>
    <w:link w:val="Heading4"/>
    <w:rsid w:val="00FC7AE2"/>
    <w:rPr>
      <w:rFonts w:ascii="Times New Roman" w:eastAsia="MS Mincho" w:hAnsi="Times New Roman" w:cs="Times New Roman"/>
      <w:bCs/>
      <w:i/>
      <w:sz w:val="20"/>
      <w:szCs w:val="28"/>
      <w:lang w:val="en-US" w:eastAsia="en-US"/>
    </w:rPr>
  </w:style>
  <w:style w:type="character" w:customStyle="1" w:styleId="Heading5Char">
    <w:name w:val="Heading 5 Char"/>
    <w:basedOn w:val="DefaultParagraphFont"/>
    <w:link w:val="Heading5"/>
    <w:rsid w:val="00FC7AE2"/>
    <w:rPr>
      <w:rFonts w:ascii="Times New Roman" w:eastAsia="MS Mincho" w:hAnsi="Times New Roman" w:cs="Times New Roman"/>
      <w:b/>
      <w:color w:val="000080"/>
      <w:sz w:val="144"/>
      <w:szCs w:val="144"/>
      <w:lang w:val="en-US" w:eastAsia="en-US"/>
    </w:rPr>
  </w:style>
  <w:style w:type="character" w:customStyle="1" w:styleId="Heading6Char">
    <w:name w:val="Heading 6 Char"/>
    <w:basedOn w:val="DefaultParagraphFont"/>
    <w:link w:val="Heading6"/>
    <w:rsid w:val="00FC7AE2"/>
    <w:rPr>
      <w:rFonts w:ascii="Times New Roman" w:eastAsia="MS Mincho" w:hAnsi="Times New Roman" w:cs="Times New Roman"/>
      <w:smallCaps/>
      <w:color w:val="000080"/>
      <w:sz w:val="144"/>
      <w:szCs w:val="144"/>
      <w:lang w:val="en-US" w:eastAsia="en-US"/>
    </w:rPr>
  </w:style>
  <w:style w:type="character" w:customStyle="1" w:styleId="Heading7Char">
    <w:name w:val="Heading 7 Char"/>
    <w:basedOn w:val="DefaultParagraphFont"/>
    <w:link w:val="Heading7"/>
    <w:rsid w:val="00FC7AE2"/>
    <w:rPr>
      <w:rFonts w:ascii="Times New Roman" w:eastAsia="MS Mincho" w:hAnsi="Times New Roman" w:cs="Times New Roman"/>
      <w:color w:val="000080"/>
      <w:sz w:val="144"/>
      <w:szCs w:val="144"/>
      <w:lang w:val="en-US" w:eastAsia="en-US"/>
    </w:rPr>
  </w:style>
  <w:style w:type="character" w:customStyle="1" w:styleId="Heading8Char">
    <w:name w:val="Heading 8 Char"/>
    <w:basedOn w:val="DefaultParagraphFont"/>
    <w:link w:val="Heading8"/>
    <w:rsid w:val="00FC7AE2"/>
    <w:rPr>
      <w:rFonts w:ascii="Times New Roman" w:eastAsia="MS Mincho" w:hAnsi="Times New Roman" w:cs="Times New Roman"/>
      <w:i/>
      <w:iCs/>
      <w:sz w:val="24"/>
      <w:szCs w:val="24"/>
      <w:lang w:val="en-US" w:eastAsia="en-US"/>
    </w:rPr>
  </w:style>
  <w:style w:type="character" w:customStyle="1" w:styleId="Heading9Char">
    <w:name w:val="Heading 9 Char"/>
    <w:basedOn w:val="DefaultParagraphFont"/>
    <w:link w:val="Heading9"/>
    <w:rsid w:val="00FC7AE2"/>
    <w:rPr>
      <w:rFonts w:ascii="Arial" w:eastAsia="MS Mincho" w:hAnsi="Arial" w:cs="Arial"/>
      <w:sz w:val="24"/>
      <w:lang w:val="en-US" w:eastAsia="en-US"/>
    </w:rPr>
  </w:style>
  <w:style w:type="numbering" w:styleId="ArticleSection">
    <w:name w:val="Outline List 3"/>
    <w:basedOn w:val="NoList"/>
    <w:rsid w:val="00FC7AE2"/>
    <w:pPr>
      <w:numPr>
        <w:numId w:val="8"/>
      </w:numPr>
    </w:pPr>
  </w:style>
  <w:style w:type="paragraph" w:styleId="BlockText">
    <w:name w:val="Block Text"/>
    <w:basedOn w:val="Normal"/>
    <w:rsid w:val="00FC7AE2"/>
    <w:pPr>
      <w:spacing w:after="120"/>
      <w:ind w:left="1440" w:right="1440"/>
    </w:pPr>
  </w:style>
  <w:style w:type="paragraph" w:styleId="BodyText2">
    <w:name w:val="Body Text 2"/>
    <w:basedOn w:val="Normal"/>
    <w:link w:val="BodyText2Char"/>
    <w:rsid w:val="00FC7AE2"/>
    <w:pPr>
      <w:spacing w:after="120" w:line="480" w:lineRule="auto"/>
    </w:pPr>
  </w:style>
  <w:style w:type="character" w:customStyle="1" w:styleId="BodyText2Char">
    <w:name w:val="Body Text 2 Char"/>
    <w:basedOn w:val="DefaultParagraphFont"/>
    <w:link w:val="BodyText2"/>
    <w:rsid w:val="00FC7AE2"/>
    <w:rPr>
      <w:rFonts w:ascii="Times New Roman" w:eastAsia="MS Mincho" w:hAnsi="Times New Roman" w:cs="Times New Roman"/>
      <w:sz w:val="24"/>
      <w:szCs w:val="24"/>
      <w:lang w:val="en-US" w:eastAsia="en-US"/>
    </w:rPr>
  </w:style>
  <w:style w:type="paragraph" w:styleId="BodyText3">
    <w:name w:val="Body Text 3"/>
    <w:basedOn w:val="Normal"/>
    <w:link w:val="BodyText3Char"/>
    <w:rsid w:val="00FC7AE2"/>
    <w:pPr>
      <w:spacing w:after="120"/>
    </w:pPr>
    <w:rPr>
      <w:sz w:val="16"/>
      <w:szCs w:val="16"/>
    </w:rPr>
  </w:style>
  <w:style w:type="character" w:customStyle="1" w:styleId="BodyText3Char">
    <w:name w:val="Body Text 3 Char"/>
    <w:basedOn w:val="DefaultParagraphFont"/>
    <w:link w:val="BodyText3"/>
    <w:rsid w:val="00FC7AE2"/>
    <w:rPr>
      <w:rFonts w:ascii="Times New Roman" w:eastAsia="MS Mincho" w:hAnsi="Times New Roman" w:cs="Times New Roman"/>
      <w:sz w:val="16"/>
      <w:szCs w:val="16"/>
      <w:lang w:val="en-US" w:eastAsia="en-US"/>
    </w:rPr>
  </w:style>
  <w:style w:type="paragraph" w:styleId="BodyTextFirstIndent">
    <w:name w:val="Body Text First Indent"/>
    <w:basedOn w:val="BodyText"/>
    <w:link w:val="BodyTextFirstIndentChar"/>
    <w:rsid w:val="00FC7AE2"/>
    <w:pPr>
      <w:ind w:firstLine="210"/>
    </w:pPr>
  </w:style>
  <w:style w:type="character" w:customStyle="1" w:styleId="BodyTextFirstIndentChar">
    <w:name w:val="Body Text First Indent Char"/>
    <w:basedOn w:val="BodyTextChar"/>
    <w:link w:val="BodyTextFirstIndent"/>
    <w:rsid w:val="00FC7AE2"/>
  </w:style>
  <w:style w:type="paragraph" w:styleId="BodyTextIndent">
    <w:name w:val="Body Text Indent"/>
    <w:basedOn w:val="Normal"/>
    <w:link w:val="BodyTextIndentChar"/>
    <w:rsid w:val="00FC7AE2"/>
    <w:pPr>
      <w:spacing w:after="120"/>
      <w:ind w:left="360"/>
    </w:pPr>
  </w:style>
  <w:style w:type="character" w:customStyle="1" w:styleId="BodyTextIndentChar">
    <w:name w:val="Body Text Indent Char"/>
    <w:basedOn w:val="DefaultParagraphFont"/>
    <w:link w:val="BodyTextIndent"/>
    <w:rsid w:val="00FC7AE2"/>
    <w:rPr>
      <w:rFonts w:ascii="Times New Roman" w:eastAsia="MS Mincho" w:hAnsi="Times New Roman" w:cs="Times New Roman"/>
      <w:sz w:val="24"/>
      <w:szCs w:val="24"/>
      <w:lang w:val="en-US" w:eastAsia="en-US"/>
    </w:rPr>
  </w:style>
  <w:style w:type="paragraph" w:styleId="BodyTextFirstIndent2">
    <w:name w:val="Body Text First Indent 2"/>
    <w:basedOn w:val="BodyTextIndent"/>
    <w:link w:val="BodyTextFirstIndent2Char"/>
    <w:rsid w:val="00FC7AE2"/>
    <w:pPr>
      <w:ind w:firstLine="210"/>
    </w:pPr>
  </w:style>
  <w:style w:type="character" w:customStyle="1" w:styleId="BodyTextFirstIndent2Char">
    <w:name w:val="Body Text First Indent 2 Char"/>
    <w:basedOn w:val="BodyTextIndentChar"/>
    <w:link w:val="BodyTextFirstIndent2"/>
    <w:rsid w:val="00FC7AE2"/>
  </w:style>
  <w:style w:type="paragraph" w:styleId="BodyTextIndent2">
    <w:name w:val="Body Text Indent 2"/>
    <w:basedOn w:val="Normal"/>
    <w:link w:val="BodyTextIndent2Char"/>
    <w:rsid w:val="00FC7AE2"/>
    <w:pPr>
      <w:spacing w:after="120" w:line="480" w:lineRule="auto"/>
      <w:ind w:left="360"/>
    </w:pPr>
  </w:style>
  <w:style w:type="character" w:customStyle="1" w:styleId="BodyTextIndent2Char">
    <w:name w:val="Body Text Indent 2 Char"/>
    <w:basedOn w:val="DefaultParagraphFont"/>
    <w:link w:val="BodyTextIndent2"/>
    <w:rsid w:val="00FC7AE2"/>
    <w:rPr>
      <w:rFonts w:ascii="Times New Roman" w:eastAsia="MS Mincho" w:hAnsi="Times New Roman" w:cs="Times New Roman"/>
      <w:sz w:val="24"/>
      <w:szCs w:val="24"/>
      <w:lang w:val="en-US" w:eastAsia="en-US"/>
    </w:rPr>
  </w:style>
  <w:style w:type="paragraph" w:styleId="BodyTextIndent3">
    <w:name w:val="Body Text Indent 3"/>
    <w:basedOn w:val="Normal"/>
    <w:link w:val="BodyTextIndent3Char"/>
    <w:rsid w:val="00FC7AE2"/>
    <w:pPr>
      <w:spacing w:after="120"/>
      <w:ind w:left="360"/>
    </w:pPr>
    <w:rPr>
      <w:sz w:val="16"/>
      <w:szCs w:val="16"/>
    </w:rPr>
  </w:style>
  <w:style w:type="character" w:customStyle="1" w:styleId="BodyTextIndent3Char">
    <w:name w:val="Body Text Indent 3 Char"/>
    <w:basedOn w:val="DefaultParagraphFont"/>
    <w:link w:val="BodyTextIndent3"/>
    <w:rsid w:val="00FC7AE2"/>
    <w:rPr>
      <w:rFonts w:ascii="Times New Roman" w:eastAsia="MS Mincho" w:hAnsi="Times New Roman" w:cs="Times New Roman"/>
      <w:sz w:val="16"/>
      <w:szCs w:val="16"/>
      <w:lang w:val="en-US" w:eastAsia="en-US"/>
    </w:rPr>
  </w:style>
  <w:style w:type="paragraph" w:customStyle="1" w:styleId="BrokerDisclaimer">
    <w:name w:val="BrokerDisclaimer"/>
    <w:basedOn w:val="Normal"/>
    <w:semiHidden/>
    <w:rsid w:val="00FC7AE2"/>
    <w:pPr>
      <w:spacing w:after="120"/>
    </w:pPr>
    <w:rPr>
      <w:rFonts w:ascii="Arial Narrow" w:hAnsi="Arial Narrow"/>
      <w:noProof/>
      <w:sz w:val="18"/>
    </w:rPr>
  </w:style>
  <w:style w:type="paragraph" w:customStyle="1" w:styleId="Bullet">
    <w:name w:val="Bullet"/>
    <w:basedOn w:val="Body"/>
    <w:qFormat/>
    <w:rsid w:val="00FC7AE2"/>
    <w:pPr>
      <w:numPr>
        <w:numId w:val="9"/>
      </w:numPr>
      <w:tabs>
        <w:tab w:val="left" w:pos="288"/>
      </w:tabs>
      <w:spacing w:after="120"/>
    </w:pPr>
  </w:style>
  <w:style w:type="paragraph" w:customStyle="1" w:styleId="Bullettext">
    <w:name w:val="Bullet text"/>
    <w:basedOn w:val="Normal"/>
    <w:rsid w:val="00FC7AE2"/>
    <w:pPr>
      <w:spacing w:after="240" w:line="240" w:lineRule="exact"/>
    </w:pPr>
    <w:rPr>
      <w:color w:val="000000"/>
      <w:sz w:val="20"/>
      <w:szCs w:val="20"/>
    </w:rPr>
  </w:style>
  <w:style w:type="paragraph" w:customStyle="1" w:styleId="BulletAsia">
    <w:name w:val="BulletAsia"/>
    <w:basedOn w:val="Body"/>
    <w:rsid w:val="00FC7AE2"/>
    <w:pPr>
      <w:numPr>
        <w:numId w:val="10"/>
      </w:numPr>
      <w:tabs>
        <w:tab w:val="left" w:pos="170"/>
      </w:tabs>
      <w:spacing w:after="120"/>
    </w:pPr>
  </w:style>
  <w:style w:type="paragraph" w:customStyle="1" w:styleId="Bullet-first">
    <w:name w:val="Bullet-first"/>
    <w:basedOn w:val="Normal"/>
    <w:rsid w:val="00FC7AE2"/>
    <w:pPr>
      <w:numPr>
        <w:numId w:val="11"/>
      </w:numPr>
      <w:pBdr>
        <w:top w:val="single" w:sz="4" w:space="3" w:color="auto"/>
      </w:pBdr>
      <w:spacing w:before="420" w:after="120"/>
    </w:pPr>
    <w:rPr>
      <w:b/>
      <w:sz w:val="20"/>
    </w:rPr>
  </w:style>
  <w:style w:type="paragraph" w:customStyle="1" w:styleId="Bullet-last">
    <w:name w:val="Bullet-last"/>
    <w:basedOn w:val="Normal"/>
    <w:rsid w:val="00FC7AE2"/>
    <w:pPr>
      <w:numPr>
        <w:numId w:val="13"/>
      </w:numPr>
      <w:pBdr>
        <w:bottom w:val="single" w:sz="4" w:space="1" w:color="auto"/>
      </w:pBdr>
      <w:spacing w:after="360"/>
    </w:pPr>
    <w:rPr>
      <w:b/>
      <w:sz w:val="20"/>
    </w:rPr>
  </w:style>
  <w:style w:type="paragraph" w:customStyle="1" w:styleId="BulletRP">
    <w:name w:val="BulletRP"/>
    <w:basedOn w:val="FPBullet"/>
    <w:rsid w:val="00FC7AE2"/>
    <w:pPr>
      <w:numPr>
        <w:numId w:val="0"/>
      </w:numPr>
      <w:ind w:right="0"/>
    </w:pPr>
  </w:style>
  <w:style w:type="paragraph" w:customStyle="1" w:styleId="TableTitle">
    <w:name w:val="Table Title"/>
    <w:basedOn w:val="Body"/>
    <w:next w:val="Normal"/>
    <w:rsid w:val="00FC7AE2"/>
    <w:pPr>
      <w:keepNext/>
      <w:keepLines/>
      <w:spacing w:after="100" w:line="200" w:lineRule="atLeast"/>
    </w:pPr>
    <w:rPr>
      <w:rFonts w:ascii="Arial Narrow" w:hAnsi="Arial Narrow"/>
      <w:b/>
      <w:color w:val="4E8ABE"/>
      <w:sz w:val="18"/>
      <w:szCs w:val="18"/>
    </w:rPr>
  </w:style>
  <w:style w:type="paragraph" w:styleId="Caption">
    <w:name w:val="caption"/>
    <w:aliases w:val="Caption.Appendix,Appendix,c,capt,caption"/>
    <w:basedOn w:val="TableTitle"/>
    <w:next w:val="Normal"/>
    <w:rsid w:val="00FC7AE2"/>
    <w:rPr>
      <w:bCs/>
    </w:rPr>
  </w:style>
  <w:style w:type="paragraph" w:customStyle="1" w:styleId="Chartsubtitle">
    <w:name w:val="Chart subtitle"/>
    <w:basedOn w:val="Normal"/>
    <w:rsid w:val="00FC7AE2"/>
    <w:rPr>
      <w:rFonts w:ascii="Arial Narrow" w:hAnsi="Arial Narrow"/>
      <w:sz w:val="16"/>
    </w:rPr>
  </w:style>
  <w:style w:type="paragraph" w:customStyle="1" w:styleId="Charttitle">
    <w:name w:val="Chart title"/>
    <w:basedOn w:val="Normal"/>
    <w:rsid w:val="00FC7AE2"/>
    <w:rPr>
      <w:rFonts w:ascii="Arial Narrow" w:hAnsi="Arial Narrow"/>
      <w:b/>
      <w:color w:val="4E8ABE"/>
      <w:sz w:val="18"/>
      <w:szCs w:val="18"/>
    </w:rPr>
  </w:style>
  <w:style w:type="paragraph" w:styleId="Closing">
    <w:name w:val="Closing"/>
    <w:basedOn w:val="Normal"/>
    <w:link w:val="ClosingChar"/>
    <w:rsid w:val="00FC7AE2"/>
    <w:pPr>
      <w:ind w:left="4320"/>
    </w:pPr>
  </w:style>
  <w:style w:type="character" w:customStyle="1" w:styleId="ClosingChar">
    <w:name w:val="Closing Char"/>
    <w:basedOn w:val="DefaultParagraphFont"/>
    <w:link w:val="Closing"/>
    <w:rsid w:val="00FC7AE2"/>
    <w:rPr>
      <w:rFonts w:ascii="Times New Roman" w:eastAsia="MS Mincho" w:hAnsi="Times New Roman" w:cs="Times New Roman"/>
      <w:sz w:val="24"/>
      <w:szCs w:val="24"/>
      <w:lang w:val="en-US" w:eastAsia="en-US"/>
    </w:rPr>
  </w:style>
  <w:style w:type="character" w:styleId="CommentReference">
    <w:name w:val="annotation reference"/>
    <w:basedOn w:val="DefaultParagraphFont"/>
    <w:semiHidden/>
    <w:rsid w:val="00FC7AE2"/>
    <w:rPr>
      <w:sz w:val="16"/>
      <w:szCs w:val="16"/>
    </w:rPr>
  </w:style>
  <w:style w:type="paragraph" w:styleId="CommentSubject">
    <w:name w:val="annotation subject"/>
    <w:basedOn w:val="CommentText"/>
    <w:next w:val="CommentText"/>
    <w:link w:val="CommentSubjectChar"/>
    <w:semiHidden/>
    <w:rsid w:val="00FC7AE2"/>
    <w:rPr>
      <w:b/>
      <w:bCs/>
      <w:szCs w:val="20"/>
    </w:rPr>
  </w:style>
  <w:style w:type="character" w:customStyle="1" w:styleId="CommentSubjectChar">
    <w:name w:val="Comment Subject Char"/>
    <w:basedOn w:val="CommentTextChar"/>
    <w:link w:val="CommentSubject"/>
    <w:semiHidden/>
    <w:rsid w:val="00FC7AE2"/>
    <w:rPr>
      <w:b/>
      <w:bCs/>
      <w:szCs w:val="20"/>
    </w:rPr>
  </w:style>
  <w:style w:type="paragraph" w:customStyle="1" w:styleId="CompanyDescription">
    <w:name w:val="CompanyDescription"/>
    <w:basedOn w:val="Body"/>
    <w:qFormat/>
    <w:rsid w:val="00FC7AE2"/>
    <w:pPr>
      <w:pBdr>
        <w:top w:val="single" w:sz="36" w:space="1" w:color="CCDDEC"/>
        <w:left w:val="single" w:sz="36" w:space="4" w:color="CCDDEC"/>
        <w:bottom w:val="single" w:sz="36" w:space="1" w:color="CCDDEC"/>
        <w:right w:val="single" w:sz="36" w:space="4" w:color="CCDDEC"/>
      </w:pBdr>
      <w:shd w:val="clear" w:color="auto" w:fill="CCDDEC"/>
    </w:pPr>
  </w:style>
  <w:style w:type="paragraph" w:customStyle="1" w:styleId="CompanyDescriptionHeader">
    <w:name w:val="CompanyDescriptionHeader"/>
    <w:basedOn w:val="Heading1"/>
    <w:qFormat/>
    <w:rsid w:val="00FC7AE2"/>
    <w:pPr>
      <w:pBdr>
        <w:top w:val="single" w:sz="36" w:space="1" w:color="CCDDEC"/>
        <w:left w:val="single" w:sz="36" w:space="4" w:color="CCDDEC"/>
        <w:bottom w:val="single" w:sz="36" w:space="1" w:color="CCDDEC"/>
        <w:right w:val="single" w:sz="36" w:space="4" w:color="CCDDEC"/>
      </w:pBdr>
      <w:shd w:val="clear" w:color="auto" w:fill="CCDDEC"/>
      <w:spacing w:before="0" w:after="60" w:line="240" w:lineRule="auto"/>
    </w:pPr>
    <w:rPr>
      <w:b/>
      <w:sz w:val="24"/>
      <w:szCs w:val="24"/>
    </w:rPr>
  </w:style>
  <w:style w:type="character" w:customStyle="1" w:styleId="ComplianceMark">
    <w:name w:val="ComplianceMark"/>
    <w:basedOn w:val="DefaultParagraphFont"/>
    <w:rsid w:val="00FC7AE2"/>
    <w:rPr>
      <w:rFonts w:ascii="Arial" w:hAnsi="Arial"/>
      <w:b/>
      <w:sz w:val="18"/>
      <w:szCs w:val="18"/>
      <w:vertAlign w:val="superscript"/>
    </w:rPr>
  </w:style>
  <w:style w:type="paragraph" w:customStyle="1" w:styleId="Country">
    <w:name w:val="Country"/>
    <w:basedOn w:val="Industry"/>
    <w:rsid w:val="00FC7AE2"/>
    <w:pPr>
      <w:spacing w:after="40"/>
    </w:pPr>
  </w:style>
  <w:style w:type="paragraph" w:customStyle="1" w:styleId="CoverContentsTitle">
    <w:name w:val="Cover Contents Title"/>
    <w:next w:val="Normal"/>
    <w:rsid w:val="00FC7AE2"/>
    <w:pPr>
      <w:pBdr>
        <w:bottom w:val="single" w:sz="4" w:space="1" w:color="auto"/>
      </w:pBdr>
      <w:tabs>
        <w:tab w:val="left" w:pos="2693"/>
      </w:tabs>
      <w:spacing w:after="0" w:line="200" w:lineRule="atLeast"/>
    </w:pPr>
    <w:rPr>
      <w:rFonts w:ascii="Arial" w:eastAsia="MS Mincho" w:hAnsi="Arial" w:cs="Arial"/>
      <w:b/>
      <w:color w:val="4E8ABE"/>
      <w:sz w:val="18"/>
      <w:szCs w:val="18"/>
      <w:lang w:val="en-US" w:eastAsia="en-US"/>
    </w:rPr>
  </w:style>
  <w:style w:type="paragraph" w:customStyle="1" w:styleId="CreditAnalystTicker">
    <w:name w:val="CreditAnalystTicker"/>
    <w:basedOn w:val="Body"/>
    <w:rsid w:val="00FC7AE2"/>
    <w:pPr>
      <w:spacing w:after="0" w:line="240" w:lineRule="auto"/>
    </w:pPr>
    <w:rPr>
      <w:rFonts w:ascii="Arial" w:hAnsi="Arial"/>
      <w:sz w:val="16"/>
      <w:szCs w:val="16"/>
    </w:rPr>
  </w:style>
  <w:style w:type="paragraph" w:customStyle="1" w:styleId="CreditAnalystTickerValue">
    <w:name w:val="CreditAnalystTickerValue"/>
    <w:basedOn w:val="Body"/>
    <w:rsid w:val="00FC7AE2"/>
    <w:pPr>
      <w:spacing w:after="0" w:line="240" w:lineRule="auto"/>
    </w:pPr>
    <w:rPr>
      <w:rFonts w:ascii="Arial" w:hAnsi="Arial"/>
      <w:b/>
      <w:sz w:val="22"/>
      <w:szCs w:val="22"/>
    </w:rPr>
  </w:style>
  <w:style w:type="paragraph" w:styleId="Date">
    <w:name w:val="Date"/>
    <w:basedOn w:val="Normal"/>
    <w:next w:val="Normal"/>
    <w:link w:val="DateChar"/>
    <w:rsid w:val="00FC7AE2"/>
  </w:style>
  <w:style w:type="character" w:customStyle="1" w:styleId="DateChar">
    <w:name w:val="Date Char"/>
    <w:basedOn w:val="DefaultParagraphFont"/>
    <w:link w:val="Date"/>
    <w:rsid w:val="00FC7AE2"/>
    <w:rPr>
      <w:rFonts w:ascii="Times New Roman" w:eastAsia="MS Mincho" w:hAnsi="Times New Roman" w:cs="Times New Roman"/>
      <w:sz w:val="24"/>
      <w:szCs w:val="24"/>
      <w:lang w:val="en-US" w:eastAsia="en-US"/>
    </w:rPr>
  </w:style>
  <w:style w:type="paragraph" w:customStyle="1" w:styleId="Disclosure">
    <w:name w:val="Disclosure"/>
    <w:basedOn w:val="Body"/>
    <w:rsid w:val="00FC7AE2"/>
    <w:pPr>
      <w:spacing w:after="50" w:line="175" w:lineRule="exact"/>
      <w:ind w:left="-3125"/>
    </w:pPr>
    <w:rPr>
      <w:bCs/>
      <w:noProof/>
      <w:sz w:val="16"/>
    </w:rPr>
  </w:style>
  <w:style w:type="paragraph" w:customStyle="1" w:styleId="DiscClause">
    <w:name w:val="DiscClause"/>
    <w:basedOn w:val="Disclosure"/>
    <w:rsid w:val="00FC7AE2"/>
    <w:rPr>
      <w:b/>
    </w:rPr>
  </w:style>
  <w:style w:type="paragraph" w:customStyle="1" w:styleId="Disclaimer">
    <w:name w:val="Disclaimer"/>
    <w:basedOn w:val="Normal"/>
    <w:rsid w:val="00FC7AE2"/>
    <w:pPr>
      <w:numPr>
        <w:numId w:val="16"/>
      </w:numPr>
    </w:pPr>
    <w:rPr>
      <w:snapToGrid w:val="0"/>
      <w:color w:val="000000"/>
      <w:sz w:val="18"/>
    </w:rPr>
  </w:style>
  <w:style w:type="paragraph" w:customStyle="1" w:styleId="DisclaimerBP">
    <w:name w:val="DisclaimerBP"/>
    <w:basedOn w:val="Normal"/>
    <w:rsid w:val="00FC7AE2"/>
    <w:pPr>
      <w:keepNext/>
      <w:spacing w:after="240"/>
      <w:ind w:left="-3125"/>
    </w:pPr>
    <w:rPr>
      <w:b/>
      <w:snapToGrid w:val="0"/>
      <w:color w:val="000000"/>
      <w:sz w:val="20"/>
    </w:rPr>
  </w:style>
  <w:style w:type="paragraph" w:customStyle="1" w:styleId="DisclaimerHeading">
    <w:name w:val="DisclaimerHeading"/>
    <w:basedOn w:val="Heading1"/>
    <w:rsid w:val="00FC7AE2"/>
    <w:pPr>
      <w:ind w:left="-3119"/>
    </w:pPr>
    <w:rPr>
      <w:sz w:val="16"/>
      <w:szCs w:val="16"/>
    </w:rPr>
  </w:style>
  <w:style w:type="paragraph" w:customStyle="1" w:styleId="DisclaimerText">
    <w:name w:val="DisclaimerText"/>
    <w:basedOn w:val="Normal"/>
    <w:rsid w:val="00FC7AE2"/>
    <w:pPr>
      <w:ind w:left="-3125"/>
    </w:pPr>
    <w:rPr>
      <w:snapToGrid w:val="0"/>
      <w:color w:val="000000"/>
      <w:sz w:val="16"/>
    </w:rPr>
  </w:style>
  <w:style w:type="paragraph" w:customStyle="1" w:styleId="DisclosureDistribution">
    <w:name w:val="DisclosureDistribution"/>
    <w:basedOn w:val="Disclosure"/>
    <w:rsid w:val="00FC7AE2"/>
    <w:pPr>
      <w:spacing w:after="0"/>
    </w:pPr>
    <w:rPr>
      <w:b/>
      <w:bCs w:val="0"/>
      <w:sz w:val="18"/>
    </w:rPr>
  </w:style>
  <w:style w:type="paragraph" w:customStyle="1" w:styleId="DisclosureFreeText">
    <w:name w:val="DisclosureFreeText"/>
    <w:basedOn w:val="FooterFrontPage"/>
    <w:rsid w:val="00FC7AE2"/>
    <w:pPr>
      <w:framePr w:wrap="around"/>
    </w:pPr>
    <w:rPr>
      <w:rFonts w:ascii="Times New Roman" w:hAnsi="Times New Roman"/>
      <w:b/>
    </w:rPr>
  </w:style>
  <w:style w:type="paragraph" w:customStyle="1" w:styleId="DisclosureHead">
    <w:name w:val="DisclosureHead"/>
    <w:basedOn w:val="Disclosure"/>
    <w:rsid w:val="00FC7AE2"/>
    <w:pPr>
      <w:keepNext/>
      <w:pBdr>
        <w:top w:val="single" w:sz="4" w:space="1" w:color="auto"/>
      </w:pBdr>
    </w:pPr>
    <w:rPr>
      <w:b/>
    </w:rPr>
  </w:style>
  <w:style w:type="paragraph" w:customStyle="1" w:styleId="DocTitle">
    <w:name w:val="DocTitle"/>
    <w:basedOn w:val="Body"/>
    <w:next w:val="Body"/>
    <w:rsid w:val="00FC7AE2"/>
    <w:pPr>
      <w:spacing w:after="0" w:line="480" w:lineRule="atLeast"/>
    </w:pPr>
    <w:rPr>
      <w:rFonts w:ascii="Arial" w:hAnsi="Arial"/>
      <w:b/>
      <w:sz w:val="40"/>
    </w:rPr>
  </w:style>
  <w:style w:type="paragraph" w:styleId="DocumentMap">
    <w:name w:val="Document Map"/>
    <w:basedOn w:val="Normal"/>
    <w:link w:val="DocumentMapChar"/>
    <w:semiHidden/>
    <w:rsid w:val="00FC7AE2"/>
    <w:pPr>
      <w:shd w:val="clear" w:color="auto" w:fill="000080"/>
    </w:pPr>
    <w:rPr>
      <w:rFonts w:ascii="Tahoma" w:hAnsi="Tahoma" w:cs="Tahoma"/>
    </w:rPr>
  </w:style>
  <w:style w:type="character" w:customStyle="1" w:styleId="DocumentMapChar">
    <w:name w:val="Document Map Char"/>
    <w:basedOn w:val="DefaultParagraphFont"/>
    <w:link w:val="DocumentMap"/>
    <w:semiHidden/>
    <w:rsid w:val="00FC7AE2"/>
    <w:rPr>
      <w:rFonts w:ascii="Tahoma" w:eastAsia="MS Mincho" w:hAnsi="Tahoma" w:cs="Tahoma"/>
      <w:sz w:val="24"/>
      <w:szCs w:val="24"/>
      <w:shd w:val="clear" w:color="auto" w:fill="000080"/>
      <w:lang w:val="en-US" w:eastAsia="en-US"/>
    </w:rPr>
  </w:style>
  <w:style w:type="paragraph" w:customStyle="1" w:styleId="DraftMark">
    <w:name w:val="DraftMark"/>
    <w:rsid w:val="00FC7AE2"/>
    <w:pPr>
      <w:widowControl w:val="0"/>
      <w:spacing w:after="0" w:line="0" w:lineRule="atLeast"/>
    </w:pPr>
    <w:rPr>
      <w:rFonts w:ascii="Times New Roman" w:eastAsia="MS Mincho" w:hAnsi="Times New Roman" w:cs="Times New Roman"/>
      <w:b/>
      <w:noProof/>
      <w:color w:val="C50000"/>
      <w:kern w:val="28"/>
      <w:sz w:val="36"/>
      <w:szCs w:val="36"/>
      <w:lang w:val="en-US" w:eastAsia="en-US"/>
    </w:rPr>
  </w:style>
  <w:style w:type="paragraph" w:customStyle="1" w:styleId="EarningsBody">
    <w:name w:val="EarningsBody"/>
    <w:basedOn w:val="Normal"/>
    <w:next w:val="Body"/>
    <w:semiHidden/>
    <w:rsid w:val="00FC7AE2"/>
    <w:pPr>
      <w:ind w:left="-3125"/>
    </w:pPr>
    <w:rPr>
      <w:sz w:val="20"/>
    </w:rPr>
  </w:style>
  <w:style w:type="paragraph" w:customStyle="1" w:styleId="EarningsCover">
    <w:name w:val="EarningsCover"/>
    <w:basedOn w:val="Footer"/>
    <w:next w:val="Normal"/>
    <w:semiHidden/>
    <w:rsid w:val="00FC7AE2"/>
    <w:pPr>
      <w:framePr w:wrap="around" w:hAnchor="text" w:yAlign="bottom"/>
      <w:spacing w:before="0"/>
    </w:pPr>
  </w:style>
  <w:style w:type="paragraph" w:customStyle="1" w:styleId="Phone">
    <w:name w:val="Phone"/>
    <w:basedOn w:val="Body"/>
    <w:next w:val="Normal"/>
    <w:rsid w:val="00FC7AE2"/>
    <w:pPr>
      <w:spacing w:after="40" w:line="240" w:lineRule="auto"/>
    </w:pPr>
    <w:rPr>
      <w:rFonts w:ascii="Arial" w:hAnsi="Arial"/>
      <w:noProof/>
      <w:sz w:val="14"/>
    </w:rPr>
  </w:style>
  <w:style w:type="paragraph" w:customStyle="1" w:styleId="EMail">
    <w:name w:val="EMail"/>
    <w:basedOn w:val="Phone"/>
    <w:next w:val="Normal"/>
    <w:rsid w:val="00FC7AE2"/>
    <w:pPr>
      <w:spacing w:after="60"/>
    </w:pPr>
  </w:style>
  <w:style w:type="paragraph" w:styleId="E-mailSignature">
    <w:name w:val="E-mail Signature"/>
    <w:basedOn w:val="Normal"/>
    <w:link w:val="E-mailSignatureChar"/>
    <w:rsid w:val="00FC7AE2"/>
  </w:style>
  <w:style w:type="character" w:customStyle="1" w:styleId="E-mailSignatureChar">
    <w:name w:val="E-mail Signature Char"/>
    <w:basedOn w:val="DefaultParagraphFont"/>
    <w:link w:val="E-mailSignature"/>
    <w:rsid w:val="00FC7AE2"/>
    <w:rPr>
      <w:rFonts w:ascii="Times New Roman" w:eastAsia="MS Mincho" w:hAnsi="Times New Roman" w:cs="Times New Roman"/>
      <w:sz w:val="24"/>
      <w:szCs w:val="24"/>
      <w:lang w:val="en-US" w:eastAsia="en-US"/>
    </w:rPr>
  </w:style>
  <w:style w:type="paragraph" w:customStyle="1" w:styleId="EmailSide">
    <w:name w:val="EmailSide"/>
    <w:basedOn w:val="EMail"/>
    <w:next w:val="Normal"/>
    <w:rsid w:val="00FC7AE2"/>
    <w:pPr>
      <w:framePr w:w="2520" w:hSpace="187" w:vSpace="187" w:wrap="around" w:vAnchor="text" w:hAnchor="margin" w:x="-3124" w:y="1"/>
    </w:pPr>
  </w:style>
  <w:style w:type="character" w:styleId="Emphasis">
    <w:name w:val="Emphasis"/>
    <w:basedOn w:val="DefaultParagraphFont"/>
    <w:rsid w:val="00FC7AE2"/>
    <w:rPr>
      <w:i/>
      <w:iCs/>
    </w:rPr>
  </w:style>
  <w:style w:type="character" w:styleId="EndnoteReference">
    <w:name w:val="endnote reference"/>
    <w:basedOn w:val="DefaultParagraphFont"/>
    <w:semiHidden/>
    <w:rsid w:val="00FC7AE2"/>
    <w:rPr>
      <w:vertAlign w:val="superscript"/>
    </w:rPr>
  </w:style>
  <w:style w:type="paragraph" w:styleId="EndnoteText">
    <w:name w:val="endnote text"/>
    <w:basedOn w:val="Normal"/>
    <w:link w:val="EndnoteTextChar"/>
    <w:semiHidden/>
    <w:rsid w:val="00FC7AE2"/>
    <w:rPr>
      <w:sz w:val="20"/>
    </w:rPr>
  </w:style>
  <w:style w:type="character" w:customStyle="1" w:styleId="EndnoteTextChar">
    <w:name w:val="Endnote Text Char"/>
    <w:basedOn w:val="DefaultParagraphFont"/>
    <w:link w:val="EndnoteText"/>
    <w:semiHidden/>
    <w:rsid w:val="00FC7AE2"/>
    <w:rPr>
      <w:rFonts w:ascii="Times New Roman" w:eastAsia="MS Mincho" w:hAnsi="Times New Roman" w:cs="Times New Roman"/>
      <w:sz w:val="20"/>
      <w:szCs w:val="24"/>
      <w:lang w:val="en-US" w:eastAsia="en-US"/>
    </w:rPr>
  </w:style>
  <w:style w:type="paragraph" w:styleId="EnvelopeAddress">
    <w:name w:val="envelope address"/>
    <w:basedOn w:val="Normal"/>
    <w:rsid w:val="00FC7AE2"/>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C7AE2"/>
    <w:rPr>
      <w:rFonts w:ascii="Arial" w:hAnsi="Arial" w:cs="Arial"/>
      <w:sz w:val="20"/>
    </w:rPr>
  </w:style>
  <w:style w:type="paragraph" w:customStyle="1" w:styleId="ESTableCaption">
    <w:name w:val="ESTableCaption"/>
    <w:next w:val="Normal"/>
    <w:rsid w:val="00FC7AE2"/>
    <w:pPr>
      <w:spacing w:after="20" w:line="240" w:lineRule="auto"/>
    </w:pPr>
    <w:rPr>
      <w:rFonts w:ascii="Arial" w:eastAsia="MS Mincho" w:hAnsi="Arial" w:cs="Arial"/>
      <w:b/>
      <w:noProof/>
      <w:sz w:val="18"/>
      <w:szCs w:val="18"/>
      <w:lang w:val="en-US" w:eastAsia="en-US"/>
    </w:rPr>
  </w:style>
  <w:style w:type="paragraph" w:customStyle="1" w:styleId="ESTableRow">
    <w:name w:val="ESTableRow"/>
    <w:rsid w:val="00FC7AE2"/>
    <w:pPr>
      <w:spacing w:after="0" w:line="240" w:lineRule="auto"/>
    </w:pPr>
    <w:rPr>
      <w:rFonts w:ascii="Arial" w:eastAsia="MS Mincho" w:hAnsi="Arial" w:cs="Arial"/>
      <w:noProof/>
      <w:sz w:val="16"/>
      <w:szCs w:val="16"/>
      <w:lang w:val="en-US" w:eastAsia="en-US"/>
    </w:rPr>
  </w:style>
  <w:style w:type="paragraph" w:customStyle="1" w:styleId="ESTableFootnote">
    <w:name w:val="ESTableFootnote"/>
    <w:basedOn w:val="ESTableRow"/>
    <w:rsid w:val="00FC7AE2"/>
    <w:rPr>
      <w:sz w:val="14"/>
    </w:rPr>
  </w:style>
  <w:style w:type="character" w:customStyle="1" w:styleId="FASB123">
    <w:name w:val="FASB123"/>
    <w:basedOn w:val="DefaultParagraphFont"/>
    <w:rsid w:val="00FC7AE2"/>
    <w:rPr>
      <w:rFonts w:ascii="Arial Narrow" w:hAnsi="Arial Narrow"/>
      <w:b/>
      <w:dstrike w:val="0"/>
      <w:sz w:val="18"/>
      <w:szCs w:val="18"/>
      <w:vertAlign w:val="superscript"/>
    </w:rPr>
  </w:style>
  <w:style w:type="paragraph" w:customStyle="1" w:styleId="FigureTitle">
    <w:name w:val="FigureTitle"/>
    <w:basedOn w:val="Body"/>
    <w:next w:val="Body"/>
    <w:rsid w:val="00FC7AE2"/>
    <w:pPr>
      <w:keepNext/>
      <w:keepLines/>
      <w:spacing w:after="0" w:line="200" w:lineRule="atLeast"/>
    </w:pPr>
    <w:rPr>
      <w:rFonts w:ascii="Arial Narrow" w:hAnsi="Arial Narrow"/>
      <w:b/>
      <w:color w:val="4E8ABE"/>
      <w:sz w:val="18"/>
      <w:szCs w:val="18"/>
    </w:rPr>
  </w:style>
  <w:style w:type="character" w:styleId="FollowedHyperlink">
    <w:name w:val="FollowedHyperlink"/>
    <w:basedOn w:val="DefaultParagraphFont"/>
    <w:rsid w:val="00FC7AE2"/>
    <w:rPr>
      <w:color w:val="800080"/>
      <w:u w:val="single"/>
    </w:rPr>
  </w:style>
  <w:style w:type="character" w:styleId="FootnoteReference">
    <w:name w:val="footnote reference"/>
    <w:basedOn w:val="DefaultParagraphFont"/>
    <w:semiHidden/>
    <w:rsid w:val="00FC7AE2"/>
    <w:rPr>
      <w:sz w:val="20"/>
      <w:vertAlign w:val="superscript"/>
    </w:rPr>
  </w:style>
  <w:style w:type="paragraph" w:styleId="FootnoteText">
    <w:name w:val="footnote text"/>
    <w:basedOn w:val="Normal"/>
    <w:link w:val="FootnoteTextChar"/>
    <w:semiHidden/>
    <w:rsid w:val="00FC7AE2"/>
    <w:rPr>
      <w:sz w:val="18"/>
    </w:rPr>
  </w:style>
  <w:style w:type="character" w:customStyle="1" w:styleId="FootnoteTextChar">
    <w:name w:val="Footnote Text Char"/>
    <w:basedOn w:val="DefaultParagraphFont"/>
    <w:link w:val="FootnoteText"/>
    <w:semiHidden/>
    <w:rsid w:val="00FC7AE2"/>
    <w:rPr>
      <w:rFonts w:ascii="Times New Roman" w:eastAsia="MS Mincho" w:hAnsi="Times New Roman" w:cs="Times New Roman"/>
      <w:sz w:val="18"/>
      <w:szCs w:val="24"/>
      <w:lang w:val="en-US" w:eastAsia="en-US"/>
    </w:rPr>
  </w:style>
  <w:style w:type="paragraph" w:customStyle="1" w:styleId="FootnoteEarningsTable">
    <w:name w:val="FootnoteEarningsTable"/>
    <w:basedOn w:val="Body"/>
    <w:rsid w:val="00FC7AE2"/>
    <w:pPr>
      <w:spacing w:before="20" w:after="0" w:line="240" w:lineRule="auto"/>
    </w:pPr>
    <w:rPr>
      <w:noProof/>
      <w:sz w:val="12"/>
    </w:rPr>
  </w:style>
  <w:style w:type="paragraph" w:customStyle="1" w:styleId="FPBody">
    <w:name w:val="FPBody"/>
    <w:basedOn w:val="Body"/>
    <w:link w:val="FPBodyChar"/>
    <w:rsid w:val="00FC7AE2"/>
    <w:pPr>
      <w:spacing w:after="180"/>
      <w:ind w:right="3272"/>
      <w:jc w:val="both"/>
    </w:pPr>
    <w:rPr>
      <w:sz w:val="22"/>
    </w:rPr>
  </w:style>
  <w:style w:type="paragraph" w:customStyle="1" w:styleId="FPBodyNala">
    <w:name w:val="FPBodyNala"/>
    <w:basedOn w:val="FPBody"/>
    <w:next w:val="FPBullet"/>
    <w:rsid w:val="00FC7AE2"/>
  </w:style>
  <w:style w:type="paragraph" w:customStyle="1" w:styleId="FPBulletBold">
    <w:name w:val="FPBulletBold"/>
    <w:basedOn w:val="FPBullet"/>
    <w:rsid w:val="00FC7AE2"/>
    <w:pPr>
      <w:numPr>
        <w:numId w:val="0"/>
      </w:numPr>
      <w:ind w:left="187" w:right="0" w:hanging="187"/>
    </w:pPr>
    <w:rPr>
      <w:b/>
      <w:sz w:val="20"/>
    </w:rPr>
  </w:style>
  <w:style w:type="paragraph" w:customStyle="1" w:styleId="FPLegalEntityName">
    <w:name w:val="FPLegalEntityName"/>
    <w:basedOn w:val="EMail"/>
    <w:rsid w:val="00FC7AE2"/>
    <w:pPr>
      <w:pBdr>
        <w:bottom w:val="single" w:sz="2" w:space="4" w:color="auto"/>
      </w:pBdr>
    </w:pPr>
    <w:rPr>
      <w:color w:val="000000"/>
      <w:szCs w:val="14"/>
    </w:rPr>
  </w:style>
  <w:style w:type="table" w:customStyle="1" w:styleId="GPSDisclosureTable">
    <w:name w:val="GPSDisclosureTable"/>
    <w:basedOn w:val="TableNormal"/>
    <w:rsid w:val="00FC7AE2"/>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style>
  <w:style w:type="table" w:styleId="TableSimple1">
    <w:name w:val="Table Simple 1"/>
    <w:basedOn w:val="TableNormal"/>
    <w:rsid w:val="00FC7AE2"/>
    <w:pPr>
      <w:spacing w:after="0" w:line="240" w:lineRule="auto"/>
    </w:pPr>
    <w:rPr>
      <w:rFonts w:ascii="Times New Roman" w:eastAsia="MS Mincho" w:hAnsi="Times New Roman" w:cs="Times New Roman"/>
      <w:sz w:val="20"/>
      <w:szCs w:val="20"/>
      <w:lang w:val="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GPSTable">
    <w:name w:val="GPSTable"/>
    <w:basedOn w:val="TableSimple1"/>
    <w:rsid w:val="00FC7AE2"/>
    <w:pPr>
      <w:jc w:val="right"/>
    </w:pPr>
    <w:rPr>
      <w:rFonts w:ascii="Arial" w:hAnsi="Arial"/>
      <w:sz w:val="16"/>
    </w:rPr>
    <w:tblPr>
      <w:tblInd w:w="0" w:type="dxa"/>
      <w:tblBorders>
        <w:top w:val="single" w:sz="12" w:space="0" w:color="008000"/>
        <w:bottom w:val="single" w:sz="12" w:space="0" w:color="008000"/>
      </w:tblBorders>
      <w:tblCellMar>
        <w:top w:w="0" w:type="dxa"/>
        <w:left w:w="0" w:type="dxa"/>
        <w:bottom w:w="0" w:type="dxa"/>
        <w:right w:w="0" w:type="dxa"/>
      </w:tblCellMar>
    </w:tblPr>
    <w:tcPr>
      <w:shd w:val="clear" w:color="auto" w:fill="auto"/>
    </w:tcPr>
    <w:tblStylePr w:type="firstRow">
      <w:rPr>
        <w:rFonts w:ascii="Arial" w:hAnsi="Arial"/>
        <w:b/>
        <w:i w:val="0"/>
        <w:sz w:val="16"/>
        <w:szCs w:val="16"/>
      </w:rPr>
      <w:tblPr/>
      <w:tcPr>
        <w:tcBorders>
          <w:top w:val="single" w:sz="4" w:space="0" w:color="000000"/>
          <w:left w:val="nil"/>
          <w:bottom w:val="single" w:sz="4" w:space="0" w:color="000000"/>
          <w:right w:val="nil"/>
          <w:insideH w:val="nil"/>
          <w:insideV w:val="nil"/>
          <w:tl2br w:val="nil"/>
          <w:tr2bl w:val="nil"/>
        </w:tcBorders>
        <w:shd w:val="clear" w:color="auto" w:fill="auto"/>
      </w:tcPr>
    </w:tblStylePr>
    <w:tblStylePr w:type="lastRow">
      <w:tblPr/>
      <w:tcPr>
        <w:tcBorders>
          <w:top w:val="nil"/>
          <w:left w:val="nil"/>
          <w:bottom w:val="single" w:sz="4" w:space="0" w:color="000000"/>
          <w:right w:val="nil"/>
          <w:insideH w:val="nil"/>
          <w:insideV w:val="nil"/>
          <w:tl2br w:val="nil"/>
          <w:tr2bl w:val="nil"/>
        </w:tcBorders>
        <w:shd w:val="clear" w:color="auto" w:fill="auto"/>
      </w:tcPr>
    </w:tblStylePr>
    <w:tblStylePr w:type="firstCol">
      <w:pPr>
        <w:wordWrap/>
        <w:jc w:val="left"/>
      </w:pPr>
      <w:rPr>
        <w:b w:val="0"/>
        <w:i w:val="0"/>
      </w:rPr>
    </w:tblStylePr>
    <w:tblStylePr w:type="lastCol">
      <w:rPr>
        <w:b w:val="0"/>
      </w:rPr>
    </w:tblStylePr>
  </w:style>
  <w:style w:type="paragraph" w:customStyle="1" w:styleId="GroupName">
    <w:name w:val="GroupName"/>
    <w:basedOn w:val="Industry"/>
    <w:next w:val="Normal"/>
    <w:rsid w:val="00FC7AE2"/>
    <w:pPr>
      <w:spacing w:after="60"/>
    </w:pPr>
  </w:style>
  <w:style w:type="table" w:customStyle="1" w:styleId="HeaderDetailsTable">
    <w:name w:val="HeaderDetailsTable"/>
    <w:basedOn w:val="TableNormal"/>
    <w:rsid w:val="00FC7AE2"/>
    <w:pPr>
      <w:spacing w:after="0" w:line="240" w:lineRule="auto"/>
    </w:pPr>
    <w:rPr>
      <w:rFonts w:ascii="Arial" w:eastAsia="MS Mincho" w:hAnsi="Arial" w:cs="Times New Roman"/>
      <w:sz w:val="20"/>
      <w:szCs w:val="20"/>
      <w:lang w:val="en-US"/>
    </w:rPr>
    <w:tblPr>
      <w:tblInd w:w="7186" w:type="dxa"/>
      <w:tblCellMar>
        <w:top w:w="0" w:type="dxa"/>
        <w:left w:w="108" w:type="dxa"/>
        <w:bottom w:w="0" w:type="dxa"/>
        <w:right w:w="108" w:type="dxa"/>
      </w:tblCellMar>
    </w:tblPr>
    <w:tcPr>
      <w:shd w:val="clear" w:color="auto" w:fill="auto"/>
    </w:tcPr>
  </w:style>
  <w:style w:type="paragraph" w:customStyle="1" w:styleId="Heading1-NoTOC">
    <w:name w:val="Heading 1 -No TOC"/>
    <w:basedOn w:val="Heading1"/>
    <w:qFormat/>
    <w:rsid w:val="00FC7AE2"/>
  </w:style>
  <w:style w:type="paragraph" w:customStyle="1" w:styleId="Heading2-NoTOC">
    <w:name w:val="Heading 2 -No TOC"/>
    <w:basedOn w:val="Heading2"/>
    <w:qFormat/>
    <w:rsid w:val="00FC7AE2"/>
  </w:style>
  <w:style w:type="paragraph" w:customStyle="1" w:styleId="HeadingVR">
    <w:name w:val="Heading VR"/>
    <w:basedOn w:val="Heading2"/>
    <w:rsid w:val="00FC7AE2"/>
    <w:pPr>
      <w:spacing w:before="120" w:after="80" w:line="160" w:lineRule="atLeast"/>
    </w:pPr>
  </w:style>
  <w:style w:type="character" w:customStyle="1" w:styleId="HeadingVRRatingPT">
    <w:name w:val="Heading VR (Rating/PT)"/>
    <w:basedOn w:val="DefaultParagraphFont"/>
    <w:rsid w:val="00FC7AE2"/>
    <w:rPr>
      <w:rFonts w:ascii="Arial" w:hAnsi="Arial"/>
      <w:b/>
      <w:i/>
      <w:sz w:val="20"/>
      <w:szCs w:val="20"/>
    </w:rPr>
  </w:style>
  <w:style w:type="paragraph" w:customStyle="1" w:styleId="Heading1Abstract">
    <w:name w:val="Heading1Abstract"/>
    <w:basedOn w:val="Heading1"/>
    <w:semiHidden/>
    <w:rsid w:val="00FC7AE2"/>
    <w:pPr>
      <w:outlineLvl w:val="9"/>
    </w:pPr>
  </w:style>
  <w:style w:type="paragraph" w:customStyle="1" w:styleId="HeadlineRPText">
    <w:name w:val="HeadlineRPText"/>
    <w:basedOn w:val="Body"/>
    <w:semiHidden/>
    <w:rsid w:val="00FC7AE2"/>
    <w:pPr>
      <w:spacing w:after="0" w:line="240" w:lineRule="auto"/>
      <w:ind w:left="-3125"/>
    </w:pPr>
  </w:style>
  <w:style w:type="paragraph" w:customStyle="1" w:styleId="HeadlineRPHangingIndent">
    <w:name w:val="HeadlineRPHangingIndent"/>
    <w:basedOn w:val="HeadlineRPText"/>
    <w:semiHidden/>
    <w:rsid w:val="00FC7AE2"/>
    <w:pPr>
      <w:ind w:left="-1685" w:hanging="1440"/>
    </w:pPr>
  </w:style>
  <w:style w:type="paragraph" w:customStyle="1" w:styleId="HeadlineRPSubject">
    <w:name w:val="HeadlineRPSubject"/>
    <w:basedOn w:val="Heading2"/>
    <w:semiHidden/>
    <w:rsid w:val="00FC7AE2"/>
    <w:pPr>
      <w:outlineLvl w:val="9"/>
    </w:pPr>
  </w:style>
  <w:style w:type="character" w:customStyle="1" w:styleId="HiddenFieldRP">
    <w:name w:val="HiddenFieldRP"/>
    <w:basedOn w:val="DefaultParagraphFont"/>
    <w:semiHidden/>
    <w:rsid w:val="00FC7AE2"/>
    <w:rPr>
      <w:rFonts w:ascii="Arial" w:hAnsi="Arial"/>
      <w:vanish/>
      <w:color w:val="FFFFFF"/>
      <w:sz w:val="2"/>
    </w:rPr>
  </w:style>
  <w:style w:type="character" w:styleId="HTMLAcronym">
    <w:name w:val="HTML Acronym"/>
    <w:basedOn w:val="DefaultParagraphFont"/>
    <w:rsid w:val="00FC7AE2"/>
  </w:style>
  <w:style w:type="paragraph" w:styleId="HTMLAddress">
    <w:name w:val="HTML Address"/>
    <w:basedOn w:val="Normal"/>
    <w:link w:val="HTMLAddressChar"/>
    <w:rsid w:val="00FC7AE2"/>
    <w:rPr>
      <w:i/>
      <w:iCs/>
    </w:rPr>
  </w:style>
  <w:style w:type="character" w:customStyle="1" w:styleId="HTMLAddressChar">
    <w:name w:val="HTML Address Char"/>
    <w:basedOn w:val="DefaultParagraphFont"/>
    <w:link w:val="HTMLAddress"/>
    <w:rsid w:val="00FC7AE2"/>
    <w:rPr>
      <w:rFonts w:ascii="Times New Roman" w:eastAsia="MS Mincho" w:hAnsi="Times New Roman" w:cs="Times New Roman"/>
      <w:i/>
      <w:iCs/>
      <w:sz w:val="24"/>
      <w:szCs w:val="24"/>
      <w:lang w:val="en-US" w:eastAsia="en-US"/>
    </w:rPr>
  </w:style>
  <w:style w:type="character" w:styleId="HTMLCite">
    <w:name w:val="HTML Cite"/>
    <w:basedOn w:val="DefaultParagraphFont"/>
    <w:rsid w:val="00FC7AE2"/>
    <w:rPr>
      <w:i/>
      <w:iCs/>
    </w:rPr>
  </w:style>
  <w:style w:type="character" w:styleId="HTMLCode">
    <w:name w:val="HTML Code"/>
    <w:basedOn w:val="DefaultParagraphFont"/>
    <w:rsid w:val="00FC7AE2"/>
    <w:rPr>
      <w:rFonts w:ascii="Courier New" w:hAnsi="Courier New"/>
      <w:sz w:val="20"/>
      <w:szCs w:val="20"/>
    </w:rPr>
  </w:style>
  <w:style w:type="character" w:styleId="HTMLDefinition">
    <w:name w:val="HTML Definition"/>
    <w:basedOn w:val="DefaultParagraphFont"/>
    <w:rsid w:val="00FC7AE2"/>
    <w:rPr>
      <w:i/>
      <w:iCs/>
    </w:rPr>
  </w:style>
  <w:style w:type="character" w:styleId="HTMLKeyboard">
    <w:name w:val="HTML Keyboard"/>
    <w:basedOn w:val="DefaultParagraphFont"/>
    <w:rsid w:val="00FC7AE2"/>
    <w:rPr>
      <w:rFonts w:ascii="Courier New" w:hAnsi="Courier New"/>
      <w:sz w:val="20"/>
      <w:szCs w:val="20"/>
    </w:rPr>
  </w:style>
  <w:style w:type="paragraph" w:styleId="HTMLPreformatted">
    <w:name w:val="HTML Preformatted"/>
    <w:basedOn w:val="Normal"/>
    <w:link w:val="HTMLPreformattedChar"/>
    <w:rsid w:val="00FC7AE2"/>
    <w:rPr>
      <w:rFonts w:ascii="Courier New" w:hAnsi="Courier New" w:cs="Courier New"/>
      <w:sz w:val="20"/>
    </w:rPr>
  </w:style>
  <w:style w:type="character" w:customStyle="1" w:styleId="HTMLPreformattedChar">
    <w:name w:val="HTML Preformatted Char"/>
    <w:basedOn w:val="DefaultParagraphFont"/>
    <w:link w:val="HTMLPreformatted"/>
    <w:rsid w:val="00FC7AE2"/>
    <w:rPr>
      <w:rFonts w:ascii="Courier New" w:eastAsia="MS Mincho" w:hAnsi="Courier New" w:cs="Courier New"/>
      <w:sz w:val="20"/>
      <w:szCs w:val="24"/>
      <w:lang w:val="en-US" w:eastAsia="en-US"/>
    </w:rPr>
  </w:style>
  <w:style w:type="character" w:styleId="HTMLSample">
    <w:name w:val="HTML Sample"/>
    <w:basedOn w:val="DefaultParagraphFont"/>
    <w:rsid w:val="00FC7AE2"/>
    <w:rPr>
      <w:rFonts w:ascii="Courier New" w:hAnsi="Courier New"/>
    </w:rPr>
  </w:style>
  <w:style w:type="character" w:styleId="HTMLTypewriter">
    <w:name w:val="HTML Typewriter"/>
    <w:basedOn w:val="DefaultParagraphFont"/>
    <w:rsid w:val="00FC7AE2"/>
    <w:rPr>
      <w:rFonts w:ascii="Courier New" w:hAnsi="Courier New"/>
      <w:sz w:val="20"/>
      <w:szCs w:val="20"/>
    </w:rPr>
  </w:style>
  <w:style w:type="character" w:styleId="HTMLVariable">
    <w:name w:val="HTML Variable"/>
    <w:basedOn w:val="DefaultParagraphFont"/>
    <w:rsid w:val="00FC7AE2"/>
    <w:rPr>
      <w:i/>
      <w:iCs/>
    </w:rPr>
  </w:style>
  <w:style w:type="character" w:styleId="Hyperlink">
    <w:name w:val="Hyperlink"/>
    <w:basedOn w:val="DefaultParagraphFont"/>
    <w:rsid w:val="00FC7AE2"/>
    <w:rPr>
      <w:color w:val="0000FF"/>
      <w:u w:val="single"/>
    </w:rPr>
  </w:style>
  <w:style w:type="paragraph" w:styleId="Index1">
    <w:name w:val="index 1"/>
    <w:basedOn w:val="Normal"/>
    <w:next w:val="Normal"/>
    <w:autoRedefine/>
    <w:semiHidden/>
    <w:rsid w:val="00FC7AE2"/>
    <w:pPr>
      <w:ind w:left="240" w:hanging="240"/>
    </w:pPr>
  </w:style>
  <w:style w:type="paragraph" w:styleId="Index2">
    <w:name w:val="index 2"/>
    <w:basedOn w:val="Normal"/>
    <w:next w:val="Normal"/>
    <w:autoRedefine/>
    <w:semiHidden/>
    <w:rsid w:val="00FC7AE2"/>
    <w:pPr>
      <w:ind w:left="480" w:hanging="240"/>
    </w:pPr>
  </w:style>
  <w:style w:type="paragraph" w:styleId="Index3">
    <w:name w:val="index 3"/>
    <w:basedOn w:val="Normal"/>
    <w:next w:val="Normal"/>
    <w:autoRedefine/>
    <w:semiHidden/>
    <w:rsid w:val="00FC7AE2"/>
    <w:pPr>
      <w:ind w:left="720" w:hanging="240"/>
    </w:pPr>
  </w:style>
  <w:style w:type="paragraph" w:styleId="Index4">
    <w:name w:val="index 4"/>
    <w:basedOn w:val="Normal"/>
    <w:next w:val="Normal"/>
    <w:autoRedefine/>
    <w:semiHidden/>
    <w:rsid w:val="00FC7AE2"/>
    <w:pPr>
      <w:ind w:left="960" w:hanging="240"/>
    </w:pPr>
  </w:style>
  <w:style w:type="paragraph" w:styleId="Index5">
    <w:name w:val="index 5"/>
    <w:basedOn w:val="Normal"/>
    <w:next w:val="Normal"/>
    <w:autoRedefine/>
    <w:semiHidden/>
    <w:rsid w:val="00FC7AE2"/>
    <w:pPr>
      <w:ind w:left="1200" w:hanging="240"/>
    </w:pPr>
  </w:style>
  <w:style w:type="paragraph" w:styleId="Index6">
    <w:name w:val="index 6"/>
    <w:basedOn w:val="Normal"/>
    <w:next w:val="Normal"/>
    <w:autoRedefine/>
    <w:semiHidden/>
    <w:rsid w:val="00FC7AE2"/>
    <w:pPr>
      <w:ind w:left="1440" w:hanging="240"/>
    </w:pPr>
  </w:style>
  <w:style w:type="paragraph" w:styleId="Index7">
    <w:name w:val="index 7"/>
    <w:basedOn w:val="Normal"/>
    <w:next w:val="Normal"/>
    <w:autoRedefine/>
    <w:semiHidden/>
    <w:rsid w:val="00FC7AE2"/>
    <w:pPr>
      <w:ind w:left="1680" w:hanging="240"/>
    </w:pPr>
  </w:style>
  <w:style w:type="paragraph" w:styleId="Index8">
    <w:name w:val="index 8"/>
    <w:basedOn w:val="Normal"/>
    <w:next w:val="Normal"/>
    <w:autoRedefine/>
    <w:semiHidden/>
    <w:rsid w:val="00FC7AE2"/>
    <w:pPr>
      <w:ind w:left="1920" w:hanging="240"/>
    </w:pPr>
  </w:style>
  <w:style w:type="paragraph" w:styleId="Index9">
    <w:name w:val="index 9"/>
    <w:basedOn w:val="Normal"/>
    <w:next w:val="Normal"/>
    <w:autoRedefine/>
    <w:semiHidden/>
    <w:rsid w:val="00FC7AE2"/>
    <w:pPr>
      <w:ind w:left="2160" w:hanging="240"/>
    </w:pPr>
  </w:style>
  <w:style w:type="paragraph" w:styleId="IndexHeading">
    <w:name w:val="index heading"/>
    <w:basedOn w:val="Normal"/>
    <w:next w:val="Index1"/>
    <w:semiHidden/>
    <w:rsid w:val="00FC7AE2"/>
    <w:rPr>
      <w:rFonts w:ascii="Arial" w:hAnsi="Arial" w:cs="Arial"/>
      <w:b/>
      <w:bCs/>
    </w:rPr>
  </w:style>
  <w:style w:type="paragraph" w:customStyle="1" w:styleId="IPO">
    <w:name w:val="IPO"/>
    <w:basedOn w:val="DiscClause"/>
    <w:rsid w:val="00FC7AE2"/>
    <w:pPr>
      <w:pBdr>
        <w:top w:val="single" w:sz="2" w:space="1" w:color="auto"/>
        <w:bottom w:val="single" w:sz="2" w:space="0" w:color="auto"/>
      </w:pBdr>
      <w:spacing w:after="0" w:line="180" w:lineRule="exact"/>
      <w:ind w:left="0" w:right="-360"/>
    </w:pPr>
    <w:rPr>
      <w:rFonts w:ascii="Arial Narrow" w:hAnsi="Arial Narrow"/>
      <w:sz w:val="20"/>
    </w:rPr>
  </w:style>
  <w:style w:type="paragraph" w:customStyle="1" w:styleId="IPOBackCover">
    <w:name w:val="IPOBackCover"/>
    <w:basedOn w:val="IPOInsidePage"/>
    <w:rsid w:val="00FC7AE2"/>
    <w:pPr>
      <w:ind w:left="3125"/>
    </w:pPr>
  </w:style>
  <w:style w:type="paragraph" w:customStyle="1" w:styleId="ipubnormal">
    <w:name w:val="ipubnormal"/>
    <w:rsid w:val="00FC7AE2"/>
    <w:pPr>
      <w:spacing w:after="0" w:line="240" w:lineRule="auto"/>
    </w:pPr>
    <w:rPr>
      <w:rFonts w:ascii="Times New Roman" w:eastAsia="MS Mincho" w:hAnsi="Times New Roman" w:cs="Times New Roman"/>
      <w:sz w:val="20"/>
      <w:szCs w:val="20"/>
      <w:lang w:val="en-US" w:eastAsia="en-US"/>
    </w:rPr>
  </w:style>
  <w:style w:type="paragraph" w:customStyle="1" w:styleId="LegalData">
    <w:name w:val="Legal Data"/>
    <w:basedOn w:val="Body"/>
    <w:rsid w:val="00FC7AE2"/>
    <w:pPr>
      <w:spacing w:before="20" w:after="0" w:line="160" w:lineRule="atLeast"/>
    </w:pPr>
    <w:rPr>
      <w:rFonts w:ascii="Arial Narrow" w:hAnsi="Arial Narrow"/>
      <w:sz w:val="12"/>
    </w:rPr>
  </w:style>
  <w:style w:type="paragraph" w:customStyle="1" w:styleId="LegalEntityName">
    <w:name w:val="LegalEntityName"/>
    <w:basedOn w:val="FooterFrontPage"/>
    <w:rsid w:val="00FC7AE2"/>
    <w:pPr>
      <w:framePr w:wrap="around"/>
      <w:spacing w:line="240" w:lineRule="auto"/>
      <w:jc w:val="right"/>
    </w:pPr>
    <w:rPr>
      <w:rFonts w:ascii="Arial" w:hAnsi="Arial"/>
      <w:b/>
      <w:szCs w:val="20"/>
    </w:rPr>
  </w:style>
  <w:style w:type="table" w:customStyle="1" w:styleId="LegalEntityTable">
    <w:name w:val="LegalEntityTable"/>
    <w:basedOn w:val="TableNormal"/>
    <w:rsid w:val="00FC7AE2"/>
    <w:pPr>
      <w:spacing w:after="0" w:line="240" w:lineRule="auto"/>
    </w:pPr>
    <w:rPr>
      <w:rFonts w:ascii="Arial" w:eastAsia="MS Mincho" w:hAnsi="Arial" w:cs="Times New Roman"/>
      <w:sz w:val="20"/>
      <w:szCs w:val="20"/>
      <w:lang w:val="en-US"/>
    </w:rPr>
    <w:tblPr>
      <w:tblInd w:w="0" w:type="dxa"/>
      <w:tblCellMar>
        <w:top w:w="0" w:type="dxa"/>
        <w:left w:w="108" w:type="dxa"/>
        <w:bottom w:w="0" w:type="dxa"/>
        <w:right w:w="108" w:type="dxa"/>
      </w:tblCellMar>
    </w:tblPr>
    <w:tcPr>
      <w:shd w:val="clear" w:color="auto" w:fill="auto"/>
    </w:tcPr>
  </w:style>
  <w:style w:type="character" w:styleId="LineNumber">
    <w:name w:val="line number"/>
    <w:basedOn w:val="DefaultParagraphFont"/>
    <w:rsid w:val="00FC7AE2"/>
  </w:style>
  <w:style w:type="paragraph" w:styleId="List">
    <w:name w:val="List"/>
    <w:basedOn w:val="Normal"/>
    <w:rsid w:val="00FC7AE2"/>
    <w:pPr>
      <w:ind w:left="360" w:hanging="360"/>
    </w:pPr>
  </w:style>
  <w:style w:type="paragraph" w:styleId="List2">
    <w:name w:val="List 2"/>
    <w:basedOn w:val="Normal"/>
    <w:rsid w:val="00FC7AE2"/>
    <w:pPr>
      <w:ind w:left="720" w:hanging="360"/>
    </w:pPr>
  </w:style>
  <w:style w:type="paragraph" w:styleId="List3">
    <w:name w:val="List 3"/>
    <w:basedOn w:val="Normal"/>
    <w:rsid w:val="00FC7AE2"/>
    <w:pPr>
      <w:ind w:left="1080" w:hanging="360"/>
    </w:pPr>
  </w:style>
  <w:style w:type="paragraph" w:styleId="List4">
    <w:name w:val="List 4"/>
    <w:basedOn w:val="Normal"/>
    <w:rsid w:val="00FC7AE2"/>
    <w:pPr>
      <w:ind w:left="1440" w:hanging="360"/>
    </w:pPr>
  </w:style>
  <w:style w:type="paragraph" w:styleId="List5">
    <w:name w:val="List 5"/>
    <w:basedOn w:val="Normal"/>
    <w:rsid w:val="00FC7AE2"/>
    <w:pPr>
      <w:ind w:left="1800" w:hanging="360"/>
    </w:pPr>
  </w:style>
  <w:style w:type="paragraph" w:styleId="ListBullet">
    <w:name w:val="List Bullet"/>
    <w:basedOn w:val="Normal"/>
    <w:autoRedefine/>
    <w:rsid w:val="00FC7AE2"/>
    <w:pPr>
      <w:numPr>
        <w:numId w:val="18"/>
      </w:numPr>
    </w:pPr>
  </w:style>
  <w:style w:type="paragraph" w:styleId="ListBullet2">
    <w:name w:val="List Bullet 2"/>
    <w:basedOn w:val="Normal"/>
    <w:autoRedefine/>
    <w:rsid w:val="00FC7AE2"/>
    <w:pPr>
      <w:numPr>
        <w:numId w:val="20"/>
      </w:numPr>
    </w:pPr>
  </w:style>
  <w:style w:type="paragraph" w:styleId="ListBullet3">
    <w:name w:val="List Bullet 3"/>
    <w:basedOn w:val="Normal"/>
    <w:autoRedefine/>
    <w:rsid w:val="00FC7AE2"/>
    <w:pPr>
      <w:numPr>
        <w:numId w:val="22"/>
      </w:numPr>
    </w:pPr>
  </w:style>
  <w:style w:type="paragraph" w:styleId="ListBullet4">
    <w:name w:val="List Bullet 4"/>
    <w:basedOn w:val="Normal"/>
    <w:autoRedefine/>
    <w:rsid w:val="00FC7AE2"/>
    <w:pPr>
      <w:numPr>
        <w:numId w:val="24"/>
      </w:numPr>
    </w:pPr>
  </w:style>
  <w:style w:type="paragraph" w:styleId="ListBullet5">
    <w:name w:val="List Bullet 5"/>
    <w:basedOn w:val="Normal"/>
    <w:autoRedefine/>
    <w:rsid w:val="00FC7AE2"/>
    <w:pPr>
      <w:numPr>
        <w:numId w:val="26"/>
      </w:numPr>
    </w:pPr>
  </w:style>
  <w:style w:type="paragraph" w:styleId="ListContinue">
    <w:name w:val="List Continue"/>
    <w:basedOn w:val="Normal"/>
    <w:rsid w:val="00FC7AE2"/>
    <w:pPr>
      <w:spacing w:after="120"/>
      <w:ind w:left="360"/>
    </w:pPr>
  </w:style>
  <w:style w:type="paragraph" w:styleId="ListContinue2">
    <w:name w:val="List Continue 2"/>
    <w:basedOn w:val="Normal"/>
    <w:rsid w:val="00FC7AE2"/>
    <w:pPr>
      <w:spacing w:after="120"/>
      <w:ind w:left="720"/>
    </w:pPr>
  </w:style>
  <w:style w:type="paragraph" w:styleId="ListContinue3">
    <w:name w:val="List Continue 3"/>
    <w:basedOn w:val="Normal"/>
    <w:rsid w:val="00FC7AE2"/>
    <w:pPr>
      <w:spacing w:after="120"/>
      <w:ind w:left="1080"/>
    </w:pPr>
  </w:style>
  <w:style w:type="paragraph" w:styleId="ListContinue4">
    <w:name w:val="List Continue 4"/>
    <w:basedOn w:val="Normal"/>
    <w:rsid w:val="00FC7AE2"/>
    <w:pPr>
      <w:spacing w:after="120"/>
      <w:ind w:left="1440"/>
    </w:pPr>
  </w:style>
  <w:style w:type="paragraph" w:styleId="ListContinue5">
    <w:name w:val="List Continue 5"/>
    <w:basedOn w:val="Normal"/>
    <w:rsid w:val="00FC7AE2"/>
    <w:pPr>
      <w:spacing w:after="120"/>
      <w:ind w:left="1800"/>
    </w:pPr>
  </w:style>
  <w:style w:type="paragraph" w:styleId="ListNumber">
    <w:name w:val="List Number"/>
    <w:basedOn w:val="Normal"/>
    <w:rsid w:val="00FC7AE2"/>
    <w:pPr>
      <w:numPr>
        <w:numId w:val="28"/>
      </w:numPr>
    </w:pPr>
  </w:style>
  <w:style w:type="paragraph" w:styleId="ListNumber2">
    <w:name w:val="List Number 2"/>
    <w:basedOn w:val="Normal"/>
    <w:rsid w:val="00FC7AE2"/>
    <w:pPr>
      <w:numPr>
        <w:numId w:val="30"/>
      </w:numPr>
    </w:pPr>
  </w:style>
  <w:style w:type="paragraph" w:styleId="ListNumber3">
    <w:name w:val="List Number 3"/>
    <w:basedOn w:val="Normal"/>
    <w:rsid w:val="00FC7AE2"/>
    <w:pPr>
      <w:numPr>
        <w:numId w:val="32"/>
      </w:numPr>
    </w:pPr>
  </w:style>
  <w:style w:type="paragraph" w:styleId="ListNumber4">
    <w:name w:val="List Number 4"/>
    <w:basedOn w:val="Normal"/>
    <w:rsid w:val="00FC7AE2"/>
    <w:pPr>
      <w:numPr>
        <w:numId w:val="34"/>
      </w:numPr>
    </w:pPr>
  </w:style>
  <w:style w:type="paragraph" w:styleId="ListNumber5">
    <w:name w:val="List Number 5"/>
    <w:basedOn w:val="Normal"/>
    <w:rsid w:val="00FC7AE2"/>
    <w:pPr>
      <w:numPr>
        <w:numId w:val="36"/>
      </w:numPr>
    </w:pPr>
  </w:style>
  <w:style w:type="paragraph" w:styleId="MacroText">
    <w:name w:val="macro"/>
    <w:link w:val="MacroTextChar"/>
    <w:semiHidden/>
    <w:rsid w:val="00FC7AE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val="en-US" w:eastAsia="en-US"/>
    </w:rPr>
  </w:style>
  <w:style w:type="character" w:customStyle="1" w:styleId="MacroTextChar">
    <w:name w:val="Macro Text Char"/>
    <w:basedOn w:val="DefaultParagraphFont"/>
    <w:link w:val="MacroText"/>
    <w:semiHidden/>
    <w:rsid w:val="00FC7AE2"/>
    <w:rPr>
      <w:rFonts w:ascii="Courier New" w:eastAsia="MS Mincho" w:hAnsi="Courier New" w:cs="Courier New"/>
      <w:sz w:val="20"/>
      <w:szCs w:val="20"/>
      <w:lang w:val="en-US" w:eastAsia="en-US"/>
    </w:rPr>
  </w:style>
  <w:style w:type="paragraph" w:styleId="MessageHeader">
    <w:name w:val="Message Header"/>
    <w:basedOn w:val="Normal"/>
    <w:link w:val="MessageHeaderChar"/>
    <w:rsid w:val="00FC7AE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FC7AE2"/>
    <w:rPr>
      <w:rFonts w:ascii="Arial" w:eastAsia="MS Mincho" w:hAnsi="Arial" w:cs="Arial"/>
      <w:sz w:val="24"/>
      <w:szCs w:val="24"/>
      <w:shd w:val="pct20" w:color="auto" w:fill="auto"/>
      <w:lang w:val="en-US" w:eastAsia="en-US"/>
    </w:rPr>
  </w:style>
  <w:style w:type="paragraph" w:customStyle="1" w:styleId="MorganmarketURL">
    <w:name w:val="MorganmarketURL"/>
    <w:basedOn w:val="FooterFrontPage"/>
    <w:rsid w:val="00FC7AE2"/>
    <w:pPr>
      <w:framePr w:wrap="around"/>
      <w:spacing w:line="240" w:lineRule="auto"/>
    </w:pPr>
    <w:rPr>
      <w:rFonts w:ascii="Arial" w:hAnsi="Arial"/>
      <w:b/>
      <w:color w:val="4E8ABE"/>
      <w:szCs w:val="20"/>
    </w:rPr>
  </w:style>
  <w:style w:type="paragraph" w:customStyle="1" w:styleId="Name">
    <w:name w:val="Name"/>
    <w:basedOn w:val="Body"/>
    <w:next w:val="Phone"/>
    <w:rsid w:val="00FC7AE2"/>
    <w:pPr>
      <w:spacing w:after="40" w:line="240" w:lineRule="auto"/>
    </w:pPr>
    <w:rPr>
      <w:rFonts w:ascii="Arial" w:hAnsi="Arial"/>
      <w:b/>
      <w:noProof/>
      <w:sz w:val="17"/>
    </w:rPr>
  </w:style>
  <w:style w:type="paragraph" w:customStyle="1" w:styleId="NameSide">
    <w:name w:val="NameSide"/>
    <w:basedOn w:val="Name"/>
    <w:next w:val="Normal"/>
    <w:rsid w:val="00FC7AE2"/>
    <w:pPr>
      <w:framePr w:w="2520" w:hSpace="187" w:vSpace="187" w:wrap="around" w:vAnchor="text" w:hAnchor="margin" w:x="-3124" w:y="1"/>
    </w:pPr>
  </w:style>
  <w:style w:type="character" w:customStyle="1" w:styleId="NCOComplianceMark">
    <w:name w:val="NCO_ComplianceMark"/>
    <w:basedOn w:val="DefaultParagraphFont"/>
    <w:rsid w:val="00FC7AE2"/>
    <w:rPr>
      <w:rFonts w:ascii="Arial" w:hAnsi="Arial"/>
      <w:b/>
      <w:dstrike w:val="0"/>
      <w:sz w:val="14"/>
      <w:szCs w:val="14"/>
      <w:vertAlign w:val="superscript"/>
    </w:rPr>
  </w:style>
  <w:style w:type="paragraph" w:customStyle="1" w:styleId="NCOEmail">
    <w:name w:val="NCO_Email"/>
    <w:basedOn w:val="EMail"/>
    <w:rsid w:val="00FC7AE2"/>
  </w:style>
  <w:style w:type="table" w:customStyle="1" w:styleId="NCOFrontPageFooterTable">
    <w:name w:val="NCO_FrontPageFooterTable"/>
    <w:basedOn w:val="TableNormal"/>
    <w:rsid w:val="00FC7AE2"/>
    <w:pPr>
      <w:spacing w:after="0" w:line="240" w:lineRule="auto"/>
    </w:pPr>
    <w:rPr>
      <w:rFonts w:ascii="Arial" w:eastAsia="MS Mincho" w:hAnsi="Arial" w:cs="Times New Roman"/>
      <w:sz w:val="20"/>
      <w:szCs w:val="20"/>
      <w:lang w:val="en-US"/>
    </w:rPr>
    <w:tblPr>
      <w:tblInd w:w="0" w:type="dxa"/>
      <w:tblCellMar>
        <w:top w:w="0" w:type="dxa"/>
        <w:left w:w="108" w:type="dxa"/>
        <w:bottom w:w="0" w:type="dxa"/>
        <w:right w:w="108" w:type="dxa"/>
      </w:tblCellMar>
    </w:tblPr>
    <w:tcPr>
      <w:shd w:val="clear" w:color="auto" w:fill="auto"/>
    </w:tcPr>
  </w:style>
  <w:style w:type="paragraph" w:customStyle="1" w:styleId="NCOLegalEntityName">
    <w:name w:val="NCO_LegalEntityName"/>
    <w:basedOn w:val="LegalEntityName"/>
    <w:rsid w:val="00FC7AE2"/>
    <w:pPr>
      <w:framePr w:wrap="around"/>
      <w:jc w:val="left"/>
    </w:pPr>
    <w:rPr>
      <w:sz w:val="14"/>
    </w:rPr>
  </w:style>
  <w:style w:type="paragraph" w:customStyle="1" w:styleId="NCOLocation">
    <w:name w:val="NCO_Location"/>
    <w:basedOn w:val="Body"/>
    <w:rsid w:val="00FC7AE2"/>
    <w:pPr>
      <w:spacing w:before="40" w:after="0" w:line="0" w:lineRule="atLeast"/>
    </w:pPr>
    <w:rPr>
      <w:rFonts w:ascii="Arial" w:hAnsi="Arial"/>
      <w:sz w:val="14"/>
    </w:rPr>
  </w:style>
  <w:style w:type="paragraph" w:customStyle="1" w:styleId="NCOName">
    <w:name w:val="NCO_Name"/>
    <w:basedOn w:val="Name"/>
    <w:rsid w:val="00FC7AE2"/>
    <w:rPr>
      <w:sz w:val="14"/>
    </w:rPr>
  </w:style>
  <w:style w:type="character" w:customStyle="1" w:styleId="NCOPhone">
    <w:name w:val="NCO_Phone"/>
    <w:basedOn w:val="DefaultParagraphFont"/>
    <w:rsid w:val="00FC7AE2"/>
    <w:rPr>
      <w:rFonts w:ascii="Arial" w:hAnsi="Arial"/>
      <w:noProof/>
      <w:sz w:val="14"/>
      <w:szCs w:val="14"/>
    </w:rPr>
  </w:style>
  <w:style w:type="paragraph" w:customStyle="1" w:styleId="NextToSource">
    <w:name w:val="NextToSource"/>
    <w:basedOn w:val="Normal"/>
    <w:next w:val="Body"/>
    <w:rsid w:val="00FC7AE2"/>
    <w:pPr>
      <w:keepLines/>
      <w:spacing w:line="180" w:lineRule="atLeast"/>
    </w:pPr>
    <w:rPr>
      <w:rFonts w:ascii="Arial Narrow" w:hAnsi="Arial Narrow"/>
      <w:sz w:val="14"/>
    </w:rPr>
  </w:style>
  <w:style w:type="paragraph" w:styleId="NormalWeb">
    <w:name w:val="Normal (Web)"/>
    <w:basedOn w:val="Normal"/>
    <w:qFormat/>
    <w:rsid w:val="00FC7AE2"/>
    <w:rPr>
      <w:sz w:val="20"/>
      <w:szCs w:val="20"/>
    </w:rPr>
  </w:style>
  <w:style w:type="paragraph" w:styleId="NormalIndent">
    <w:name w:val="Normal Indent"/>
    <w:basedOn w:val="Normal"/>
    <w:rsid w:val="00FC7AE2"/>
    <w:pPr>
      <w:ind w:left="720"/>
    </w:pPr>
  </w:style>
  <w:style w:type="paragraph" w:styleId="NoteHeading">
    <w:name w:val="Note Heading"/>
    <w:basedOn w:val="Normal"/>
    <w:next w:val="Normal"/>
    <w:link w:val="NoteHeadingChar"/>
    <w:rsid w:val="00FC7AE2"/>
  </w:style>
  <w:style w:type="character" w:customStyle="1" w:styleId="NoteHeadingChar">
    <w:name w:val="Note Heading Char"/>
    <w:basedOn w:val="DefaultParagraphFont"/>
    <w:link w:val="NoteHeading"/>
    <w:rsid w:val="00FC7AE2"/>
    <w:rPr>
      <w:rFonts w:ascii="Times New Roman" w:eastAsia="MS Mincho" w:hAnsi="Times New Roman" w:cs="Times New Roman"/>
      <w:sz w:val="24"/>
      <w:szCs w:val="24"/>
      <w:lang w:val="en-US" w:eastAsia="en-US"/>
    </w:rPr>
  </w:style>
  <w:style w:type="character" w:customStyle="1" w:styleId="NotSeries8687Qualified">
    <w:name w:val="NotSeries8687Qualified"/>
    <w:basedOn w:val="DefaultParagraphFont"/>
    <w:rsid w:val="00FC7AE2"/>
    <w:rPr>
      <w:rFonts w:ascii="Arial" w:hAnsi="Arial"/>
      <w:sz w:val="20"/>
      <w:szCs w:val="20"/>
      <w:vertAlign w:val="superscript"/>
    </w:rPr>
  </w:style>
  <w:style w:type="paragraph" w:customStyle="1" w:styleId="NotSeries8687QualifiedMessage">
    <w:name w:val="NotSeries8687QualifiedMessage"/>
    <w:basedOn w:val="FooterFrontPage"/>
    <w:rsid w:val="00FC7AE2"/>
    <w:pPr>
      <w:framePr w:wrap="around"/>
      <w:spacing w:line="226" w:lineRule="atLeast"/>
    </w:pPr>
  </w:style>
  <w:style w:type="paragraph" w:customStyle="1" w:styleId="NumberBullet">
    <w:name w:val="NumberBullet"/>
    <w:qFormat/>
    <w:rsid w:val="00FC7AE2"/>
    <w:pPr>
      <w:numPr>
        <w:numId w:val="38"/>
      </w:numPr>
      <w:spacing w:after="120"/>
    </w:pPr>
    <w:rPr>
      <w:rFonts w:ascii="Times New Roman" w:eastAsia="MS Mincho" w:hAnsi="Times New Roman" w:cs="Times New Roman"/>
      <w:sz w:val="20"/>
      <w:szCs w:val="20"/>
      <w:lang w:val="en-US" w:eastAsia="en-US"/>
    </w:rPr>
  </w:style>
  <w:style w:type="paragraph" w:customStyle="1" w:styleId="PerfSource">
    <w:name w:val="PerfSource"/>
    <w:basedOn w:val="Normal"/>
    <w:rsid w:val="00FC7AE2"/>
    <w:pPr>
      <w:keepLines/>
    </w:pPr>
    <w:rPr>
      <w:rFonts w:ascii="Arial Narrow" w:hAnsi="Arial Narrow"/>
      <w:noProof/>
      <w:sz w:val="14"/>
    </w:rPr>
  </w:style>
  <w:style w:type="paragraph" w:customStyle="1" w:styleId="PerfChart">
    <w:name w:val="PerfChart"/>
    <w:basedOn w:val="PerfSource"/>
    <w:rsid w:val="00FC7AE2"/>
  </w:style>
  <w:style w:type="paragraph" w:customStyle="1" w:styleId="PhoneSide">
    <w:name w:val="PhoneSide"/>
    <w:basedOn w:val="Phone"/>
    <w:next w:val="EmailSide"/>
    <w:rsid w:val="00FC7AE2"/>
    <w:pPr>
      <w:framePr w:w="2520" w:hSpace="187" w:vSpace="187" w:wrap="around" w:vAnchor="text" w:hAnchor="margin" w:x="-3124" w:y="1"/>
    </w:pPr>
  </w:style>
  <w:style w:type="paragraph" w:styleId="PlainText">
    <w:name w:val="Plain Text"/>
    <w:basedOn w:val="Normal"/>
    <w:link w:val="PlainTextChar"/>
    <w:rsid w:val="00FC7AE2"/>
    <w:rPr>
      <w:rFonts w:ascii="Courier New" w:hAnsi="Courier New" w:cs="Courier New"/>
      <w:sz w:val="20"/>
      <w:szCs w:val="20"/>
    </w:rPr>
  </w:style>
  <w:style w:type="character" w:customStyle="1" w:styleId="PlainTextChar">
    <w:name w:val="Plain Text Char"/>
    <w:basedOn w:val="DefaultParagraphFont"/>
    <w:link w:val="PlainText"/>
    <w:rsid w:val="00FC7AE2"/>
    <w:rPr>
      <w:rFonts w:ascii="Courier New" w:eastAsia="MS Mincho" w:hAnsi="Courier New" w:cs="Courier New"/>
      <w:sz w:val="20"/>
      <w:szCs w:val="20"/>
      <w:lang w:val="en-US" w:eastAsia="en-US"/>
    </w:rPr>
  </w:style>
  <w:style w:type="paragraph" w:customStyle="1" w:styleId="Price">
    <w:name w:val="Price"/>
    <w:basedOn w:val="Normal"/>
    <w:next w:val="Body"/>
    <w:rsid w:val="00FC7AE2"/>
    <w:pPr>
      <w:framePr w:hSpace="187" w:wrap="around" w:vAnchor="page" w:hAnchor="text" w:xAlign="right" w:y="2161"/>
    </w:pPr>
    <w:rPr>
      <w:rFonts w:ascii="Arial" w:hAnsi="Arial"/>
      <w:noProof/>
      <w:sz w:val="16"/>
    </w:rPr>
  </w:style>
  <w:style w:type="paragraph" w:customStyle="1" w:styleId="Target">
    <w:name w:val="Target"/>
    <w:basedOn w:val="Normal"/>
    <w:next w:val="Body"/>
    <w:rsid w:val="00FC7AE2"/>
    <w:pPr>
      <w:spacing w:line="200" w:lineRule="atLeast"/>
    </w:pPr>
    <w:rPr>
      <w:rFonts w:ascii="Arial" w:hAnsi="Arial"/>
      <w:sz w:val="16"/>
    </w:rPr>
  </w:style>
  <w:style w:type="paragraph" w:customStyle="1" w:styleId="PriceDate">
    <w:name w:val="PriceDate"/>
    <w:basedOn w:val="Target"/>
    <w:rsid w:val="00FC7AE2"/>
    <w:pPr>
      <w:framePr w:hSpace="187" w:wrap="around" w:vAnchor="page" w:hAnchor="text" w:xAlign="right" w:y="2161"/>
      <w:spacing w:before="120" w:line="240" w:lineRule="auto"/>
    </w:pPr>
    <w:rPr>
      <w:b/>
      <w:noProof/>
    </w:rPr>
  </w:style>
  <w:style w:type="paragraph" w:customStyle="1" w:styleId="PriceDateDual">
    <w:name w:val="PriceDateDual"/>
    <w:basedOn w:val="Target"/>
    <w:rsid w:val="00FC7AE2"/>
    <w:pPr>
      <w:framePr w:hSpace="187" w:wrap="around" w:vAnchor="page" w:hAnchor="text" w:xAlign="right" w:y="2161"/>
      <w:spacing w:before="120" w:line="160" w:lineRule="exact"/>
    </w:pPr>
    <w:rPr>
      <w:b/>
      <w:noProof/>
    </w:rPr>
  </w:style>
  <w:style w:type="paragraph" w:customStyle="1" w:styleId="RatingDual">
    <w:name w:val="RatingDual"/>
    <w:basedOn w:val="Body"/>
    <w:next w:val="Body"/>
    <w:rsid w:val="00FC7AE2"/>
    <w:pPr>
      <w:framePr w:hSpace="187" w:wrap="around" w:vAnchor="page" w:hAnchor="text" w:xAlign="right" w:y="2161"/>
      <w:spacing w:after="0" w:line="160" w:lineRule="exact"/>
    </w:pPr>
    <w:rPr>
      <w:rFonts w:ascii="Arial" w:hAnsi="Arial"/>
      <w:noProof/>
      <w:sz w:val="15"/>
    </w:rPr>
  </w:style>
  <w:style w:type="paragraph" w:customStyle="1" w:styleId="PriceTargetCurrent">
    <w:name w:val="PriceTargetCurrent"/>
    <w:basedOn w:val="PriceDate"/>
    <w:rsid w:val="00FC7AE2"/>
    <w:pPr>
      <w:framePr w:wrap="around"/>
    </w:pPr>
  </w:style>
  <w:style w:type="paragraph" w:customStyle="1" w:styleId="PriceTargetPrior">
    <w:name w:val="PriceTargetPrior"/>
    <w:basedOn w:val="PriceDate"/>
    <w:rsid w:val="00FC7AE2"/>
    <w:pPr>
      <w:framePr w:wrap="around"/>
      <w:spacing w:before="0"/>
    </w:pPr>
    <w:rPr>
      <w:b w:val="0"/>
    </w:rPr>
  </w:style>
  <w:style w:type="paragraph" w:customStyle="1" w:styleId="PriorRecommendation">
    <w:name w:val="Prior Recommendation"/>
    <w:basedOn w:val="Body"/>
    <w:rsid w:val="00FC7AE2"/>
    <w:pPr>
      <w:spacing w:after="0" w:line="200" w:lineRule="atLeast"/>
    </w:pPr>
    <w:rPr>
      <w:rFonts w:ascii="Arial" w:hAnsi="Arial"/>
      <w:noProof/>
      <w:sz w:val="16"/>
    </w:rPr>
  </w:style>
  <w:style w:type="paragraph" w:customStyle="1" w:styleId="ProductData1">
    <w:name w:val="ProductData1"/>
    <w:basedOn w:val="Body"/>
    <w:next w:val="Normal"/>
    <w:rsid w:val="00FC7AE2"/>
    <w:pPr>
      <w:spacing w:after="0" w:line="200" w:lineRule="atLeast"/>
    </w:pPr>
    <w:rPr>
      <w:rFonts w:ascii="Arial" w:hAnsi="Arial"/>
      <w:b/>
      <w:sz w:val="18"/>
      <w:szCs w:val="18"/>
    </w:rPr>
  </w:style>
  <w:style w:type="paragraph" w:customStyle="1" w:styleId="ProductData2">
    <w:name w:val="ProductData2"/>
    <w:basedOn w:val="Body"/>
    <w:next w:val="Normal"/>
    <w:rsid w:val="00FC7AE2"/>
    <w:pPr>
      <w:spacing w:after="0" w:line="200" w:lineRule="atLeast"/>
    </w:pPr>
    <w:rPr>
      <w:rFonts w:ascii="Arial" w:hAnsi="Arial"/>
      <w:b/>
      <w:sz w:val="14"/>
    </w:rPr>
  </w:style>
  <w:style w:type="paragraph" w:customStyle="1" w:styleId="ProductData3">
    <w:name w:val="ProductData3"/>
    <w:basedOn w:val="ProductData2"/>
    <w:rsid w:val="00FC7AE2"/>
  </w:style>
  <w:style w:type="paragraph" w:customStyle="1" w:styleId="ProductOfJPMSI">
    <w:name w:val="ProductOfJPMSI"/>
    <w:basedOn w:val="DisclaimerBP"/>
    <w:next w:val="Body"/>
    <w:rsid w:val="00FC7AE2"/>
  </w:style>
  <w:style w:type="paragraph" w:customStyle="1" w:styleId="Rating">
    <w:name w:val="Rating"/>
    <w:basedOn w:val="Body"/>
    <w:next w:val="Body"/>
    <w:rsid w:val="00FC7AE2"/>
    <w:pPr>
      <w:spacing w:after="0" w:line="240" w:lineRule="auto"/>
    </w:pPr>
    <w:rPr>
      <w:rFonts w:ascii="Arial" w:hAnsi="Arial"/>
      <w:b/>
      <w:noProof/>
      <w:sz w:val="28"/>
    </w:rPr>
  </w:style>
  <w:style w:type="paragraph" w:customStyle="1" w:styleId="RatingPrior">
    <w:name w:val="RatingPrior"/>
    <w:basedOn w:val="Body"/>
    <w:rsid w:val="00FC7AE2"/>
    <w:pPr>
      <w:spacing w:after="0" w:line="240" w:lineRule="auto"/>
    </w:pPr>
    <w:rPr>
      <w:rFonts w:ascii="Arial" w:hAnsi="Arial"/>
      <w:noProof/>
      <w:sz w:val="16"/>
    </w:rPr>
  </w:style>
  <w:style w:type="paragraph" w:customStyle="1" w:styleId="RatingPriorDual">
    <w:name w:val="RatingPriorDual"/>
    <w:basedOn w:val="Body"/>
    <w:rsid w:val="00FC7AE2"/>
    <w:pPr>
      <w:framePr w:hSpace="187" w:wrap="around" w:vAnchor="page" w:hAnchor="text" w:xAlign="right" w:y="2161"/>
      <w:spacing w:after="0" w:line="240" w:lineRule="auto"/>
    </w:pPr>
    <w:rPr>
      <w:rFonts w:ascii="Arial" w:hAnsi="Arial"/>
      <w:b/>
      <w:noProof/>
      <w:sz w:val="12"/>
    </w:rPr>
  </w:style>
  <w:style w:type="paragraph" w:customStyle="1" w:styleId="RatingPriorSide">
    <w:name w:val="RatingPriorSide"/>
    <w:basedOn w:val="RatingPriorDual"/>
    <w:next w:val="NameSide"/>
    <w:rsid w:val="00FC7AE2"/>
    <w:pPr>
      <w:framePr w:w="2520" w:vSpace="187" w:wrap="around" w:vAnchor="text" w:hAnchor="margin" w:x="-3124" w:y="1"/>
    </w:pPr>
    <w:rPr>
      <w:b w:val="0"/>
    </w:rPr>
  </w:style>
  <w:style w:type="paragraph" w:customStyle="1" w:styleId="RatingsDistributionTableHead">
    <w:name w:val="RatingsDistributionTableHead"/>
    <w:basedOn w:val="Normal"/>
    <w:rsid w:val="00FC7AE2"/>
    <w:pPr>
      <w:spacing w:before="100" w:beforeAutospacing="1" w:after="100" w:afterAutospacing="1"/>
    </w:pPr>
    <w:rPr>
      <w:b/>
      <w:bCs/>
      <w:sz w:val="16"/>
      <w:szCs w:val="16"/>
    </w:rPr>
  </w:style>
  <w:style w:type="paragraph" w:customStyle="1" w:styleId="RatingSide">
    <w:name w:val="RatingSide"/>
    <w:basedOn w:val="RatingDual"/>
    <w:next w:val="NameSide"/>
    <w:rsid w:val="00FC7AE2"/>
    <w:pPr>
      <w:framePr w:w="2520" w:vSpace="187" w:wrap="around" w:vAnchor="text" w:hAnchor="margin" w:x="-3124" w:y="1"/>
    </w:pPr>
    <w:rPr>
      <w:b/>
    </w:rPr>
  </w:style>
  <w:style w:type="paragraph" w:styleId="Salutation">
    <w:name w:val="Salutation"/>
    <w:basedOn w:val="Normal"/>
    <w:next w:val="Normal"/>
    <w:link w:val="SalutationChar"/>
    <w:rsid w:val="00FC7AE2"/>
  </w:style>
  <w:style w:type="character" w:customStyle="1" w:styleId="SalutationChar">
    <w:name w:val="Salutation Char"/>
    <w:basedOn w:val="DefaultParagraphFont"/>
    <w:link w:val="Salutation"/>
    <w:rsid w:val="00FC7AE2"/>
    <w:rPr>
      <w:rFonts w:ascii="Times New Roman" w:eastAsia="MS Mincho" w:hAnsi="Times New Roman" w:cs="Times New Roman"/>
      <w:sz w:val="24"/>
      <w:szCs w:val="24"/>
      <w:lang w:val="en-US" w:eastAsia="en-US"/>
    </w:rPr>
  </w:style>
  <w:style w:type="paragraph" w:customStyle="1" w:styleId="SCFigureTitle">
    <w:name w:val="SCFigureTitle"/>
    <w:basedOn w:val="Normal"/>
    <w:rsid w:val="00FC7AE2"/>
    <w:pPr>
      <w:framePr w:w="2954" w:vSpace="180" w:wrap="around" w:vAnchor="text" w:hAnchor="text" w:x="-3118" w:y="1" w:anchorLock="1"/>
      <w:spacing w:line="200" w:lineRule="atLeast"/>
    </w:pPr>
    <w:rPr>
      <w:rFonts w:ascii="Arial" w:hAnsi="Arial"/>
      <w:b/>
      <w:color w:val="4E8ABE"/>
      <w:spacing w:val="5"/>
      <w:sz w:val="18"/>
      <w:szCs w:val="18"/>
    </w:rPr>
  </w:style>
  <w:style w:type="paragraph" w:customStyle="1" w:styleId="SCSource">
    <w:name w:val="SCSource"/>
    <w:basedOn w:val="Normal"/>
    <w:rsid w:val="00FC7AE2"/>
    <w:pPr>
      <w:framePr w:w="2954" w:vSpace="180" w:wrap="around" w:vAnchor="text" w:hAnchor="text" w:x="-3118" w:y="1" w:anchorLock="1"/>
      <w:spacing w:line="200" w:lineRule="atLeast"/>
    </w:pPr>
    <w:rPr>
      <w:rFonts w:ascii="Arial Narrow" w:hAnsi="Arial Narrow"/>
      <w:sz w:val="14"/>
    </w:rPr>
  </w:style>
  <w:style w:type="paragraph" w:customStyle="1" w:styleId="SCTableUnit">
    <w:name w:val="SCTableUnit"/>
    <w:basedOn w:val="Normal"/>
    <w:rsid w:val="00FC7AE2"/>
    <w:pPr>
      <w:framePr w:w="2954" w:vSpace="180" w:wrap="around" w:vAnchor="text" w:hAnchor="text" w:x="-3118" w:y="1" w:anchorLock="1"/>
      <w:spacing w:line="200" w:lineRule="atLeast"/>
    </w:pPr>
    <w:rPr>
      <w:rFonts w:ascii="Arial Narrow" w:hAnsi="Arial Narrow"/>
      <w:spacing w:val="5"/>
      <w:sz w:val="16"/>
    </w:rPr>
  </w:style>
  <w:style w:type="paragraph" w:customStyle="1" w:styleId="SectionHeading">
    <w:name w:val="SectionHeading"/>
    <w:basedOn w:val="Body"/>
    <w:next w:val="Body"/>
    <w:rsid w:val="00FC7AE2"/>
    <w:pPr>
      <w:pBdr>
        <w:top w:val="single" w:sz="6" w:space="3" w:color="C0C0C0"/>
        <w:bottom w:val="single" w:sz="6" w:space="3" w:color="C0C0C0"/>
      </w:pBdr>
      <w:spacing w:before="180" w:after="80" w:line="240" w:lineRule="auto"/>
    </w:pPr>
    <w:rPr>
      <w:rFonts w:ascii="Arial" w:hAnsi="Arial"/>
      <w:b/>
      <w:color w:val="4E8ABE"/>
      <w:szCs w:val="20"/>
    </w:rPr>
  </w:style>
  <w:style w:type="paragraph" w:customStyle="1" w:styleId="Sector">
    <w:name w:val="Sector"/>
    <w:basedOn w:val="Body"/>
    <w:next w:val="Body"/>
    <w:rsid w:val="00FC7AE2"/>
    <w:pPr>
      <w:spacing w:after="0" w:line="220" w:lineRule="atLeast"/>
    </w:pPr>
    <w:rPr>
      <w:rFonts w:ascii="Arial" w:hAnsi="Arial"/>
      <w:b/>
      <w:sz w:val="18"/>
      <w:szCs w:val="18"/>
    </w:rPr>
  </w:style>
  <w:style w:type="paragraph" w:customStyle="1" w:styleId="Sidecomments">
    <w:name w:val="Sidecomments"/>
    <w:basedOn w:val="Body"/>
    <w:qFormat/>
    <w:rsid w:val="00FC7AE2"/>
    <w:pPr>
      <w:framePr w:w="2520" w:h="403" w:hSpace="187" w:wrap="around" w:vAnchor="text" w:hAnchor="text" w:x="-3124" w:y="1"/>
      <w:spacing w:after="120" w:line="200" w:lineRule="atLeast"/>
    </w:pPr>
    <w:rPr>
      <w:rFonts w:ascii="Arial" w:hAnsi="Arial"/>
      <w:b/>
      <w:sz w:val="16"/>
    </w:rPr>
  </w:style>
  <w:style w:type="paragraph" w:customStyle="1" w:styleId="SideCommentCompanyName">
    <w:name w:val="SideCommentCompanyName"/>
    <w:basedOn w:val="Sidecomments"/>
    <w:qFormat/>
    <w:rsid w:val="00FC7AE2"/>
    <w:pPr>
      <w:framePr w:wrap="around"/>
    </w:pPr>
    <w:rPr>
      <w:color w:val="4E8ABE"/>
      <w:sz w:val="24"/>
    </w:rPr>
  </w:style>
  <w:style w:type="paragraph" w:customStyle="1" w:styleId="SideCommentRating">
    <w:name w:val="SideCommentRating"/>
    <w:basedOn w:val="Sidecomments"/>
    <w:qFormat/>
    <w:rsid w:val="00FC7AE2"/>
    <w:pPr>
      <w:framePr w:wrap="around"/>
    </w:pPr>
    <w:rPr>
      <w:color w:val="4E8ABE"/>
      <w:sz w:val="18"/>
      <w:szCs w:val="18"/>
    </w:rPr>
  </w:style>
  <w:style w:type="paragraph" w:styleId="Signature">
    <w:name w:val="Signature"/>
    <w:basedOn w:val="Normal"/>
    <w:link w:val="SignatureChar"/>
    <w:rsid w:val="00FC7AE2"/>
    <w:pPr>
      <w:ind w:left="4320"/>
    </w:pPr>
  </w:style>
  <w:style w:type="character" w:customStyle="1" w:styleId="SignatureChar">
    <w:name w:val="Signature Char"/>
    <w:basedOn w:val="DefaultParagraphFont"/>
    <w:link w:val="Signature"/>
    <w:rsid w:val="00FC7AE2"/>
    <w:rPr>
      <w:rFonts w:ascii="Times New Roman" w:eastAsia="MS Mincho" w:hAnsi="Times New Roman" w:cs="Times New Roman"/>
      <w:sz w:val="24"/>
      <w:szCs w:val="24"/>
      <w:lang w:val="en-US" w:eastAsia="en-US"/>
    </w:rPr>
  </w:style>
  <w:style w:type="paragraph" w:customStyle="1" w:styleId="Source">
    <w:name w:val="Source"/>
    <w:basedOn w:val="Body"/>
    <w:next w:val="Body"/>
    <w:link w:val="SourceChar"/>
    <w:qFormat/>
    <w:rsid w:val="00FC7AE2"/>
    <w:pPr>
      <w:keepLines/>
      <w:spacing w:before="40" w:line="180" w:lineRule="atLeast"/>
    </w:pPr>
    <w:rPr>
      <w:rFonts w:ascii="Arial Narrow" w:hAnsi="Arial Narrow"/>
      <w:sz w:val="14"/>
    </w:rPr>
  </w:style>
  <w:style w:type="character" w:styleId="Strong">
    <w:name w:val="Strong"/>
    <w:basedOn w:val="DefaultParagraphFont"/>
    <w:rsid w:val="00FC7AE2"/>
    <w:rPr>
      <w:b/>
      <w:bCs/>
    </w:rPr>
  </w:style>
  <w:style w:type="paragraph" w:customStyle="1" w:styleId="StyleArial8ptBoldTopSinglesolidlineAuto05ptLin">
    <w:name w:val="Style Arial 8 pt Bold Top: (Single solid line Auto  0.5 pt Lin..."/>
    <w:basedOn w:val="ESTableRow"/>
    <w:next w:val="ESTableRow"/>
    <w:rsid w:val="00FC7AE2"/>
    <w:pPr>
      <w:pBdr>
        <w:top w:val="single" w:sz="4" w:space="0" w:color="auto"/>
        <w:bottom w:val="single" w:sz="4" w:space="0" w:color="auto"/>
      </w:pBdr>
    </w:pPr>
    <w:rPr>
      <w:b/>
      <w:bCs/>
      <w:szCs w:val="20"/>
    </w:rPr>
  </w:style>
  <w:style w:type="paragraph" w:styleId="Subtitle0">
    <w:name w:val="Subtitle"/>
    <w:basedOn w:val="Normal"/>
    <w:link w:val="SubtitleChar"/>
    <w:rsid w:val="00FC7AE2"/>
    <w:pPr>
      <w:spacing w:after="60"/>
      <w:jc w:val="center"/>
      <w:outlineLvl w:val="1"/>
    </w:pPr>
    <w:rPr>
      <w:rFonts w:ascii="Arial" w:hAnsi="Arial" w:cs="Arial"/>
    </w:rPr>
  </w:style>
  <w:style w:type="character" w:customStyle="1" w:styleId="SubtitleChar">
    <w:name w:val="Subtitle Char"/>
    <w:basedOn w:val="DefaultParagraphFont"/>
    <w:link w:val="Subtitle0"/>
    <w:rsid w:val="00FC7AE2"/>
    <w:rPr>
      <w:rFonts w:ascii="Arial" w:eastAsia="MS Mincho" w:hAnsi="Arial" w:cs="Arial"/>
      <w:sz w:val="24"/>
      <w:szCs w:val="24"/>
      <w:lang w:val="en-US" w:eastAsia="en-US"/>
    </w:rPr>
  </w:style>
  <w:style w:type="paragraph" w:customStyle="1" w:styleId="SubTitleRP">
    <w:name w:val="SubTitleRP"/>
    <w:basedOn w:val="SubTitle"/>
    <w:next w:val="Body"/>
    <w:rsid w:val="00FC7AE2"/>
    <w:pPr>
      <w:spacing w:after="0" w:line="0" w:lineRule="atLeast"/>
      <w:ind w:left="-3125"/>
    </w:pPr>
  </w:style>
  <w:style w:type="table" w:styleId="Table3Deffects1">
    <w:name w:val="Table 3D effects 1"/>
    <w:basedOn w:val="TableNormal"/>
    <w:rsid w:val="00FC7AE2"/>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C7AE2"/>
    <w:pPr>
      <w:spacing w:after="0" w:line="240" w:lineRule="auto"/>
    </w:pPr>
    <w:rPr>
      <w:rFonts w:ascii="Times New Roman" w:eastAsia="MS Mincho" w:hAnsi="Times New Roman" w:cs="Times New Roman"/>
      <w:sz w:val="20"/>
      <w:szCs w:val="20"/>
      <w:lang w:val="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C7AE2"/>
    <w:pPr>
      <w:spacing w:after="0" w:line="240" w:lineRule="auto"/>
    </w:pPr>
    <w:rPr>
      <w:rFonts w:ascii="Times New Roman" w:eastAsia="MS Mincho" w:hAnsi="Times New Roman" w:cs="Times New Roman"/>
      <w:sz w:val="20"/>
      <w:szCs w:val="20"/>
      <w:lang w:val="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basedOn w:val="Body"/>
    <w:rsid w:val="00FC7AE2"/>
    <w:pPr>
      <w:keepNext/>
      <w:keepLines/>
      <w:spacing w:after="7" w:line="200" w:lineRule="atLeast"/>
      <w:jc w:val="right"/>
    </w:pPr>
    <w:rPr>
      <w:rFonts w:ascii="Arial Narrow" w:hAnsi="Arial Narrow"/>
      <w:sz w:val="16"/>
    </w:rPr>
  </w:style>
  <w:style w:type="table" w:styleId="TableClassic1">
    <w:name w:val="Table Classic 1"/>
    <w:basedOn w:val="TableNormal"/>
    <w:rsid w:val="00FC7AE2"/>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C7AE2"/>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C7AE2"/>
    <w:pPr>
      <w:spacing w:after="0" w:line="240" w:lineRule="auto"/>
    </w:pPr>
    <w:rPr>
      <w:rFonts w:ascii="Times New Roman" w:eastAsia="MS Mincho" w:hAnsi="Times New Roman" w:cs="Times New Roman"/>
      <w:color w:val="000080"/>
      <w:sz w:val="20"/>
      <w:szCs w:val="2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C7AE2"/>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C7AE2"/>
    <w:pPr>
      <w:spacing w:after="0" w:line="240" w:lineRule="auto"/>
    </w:pPr>
    <w:rPr>
      <w:rFonts w:ascii="Times New Roman" w:eastAsia="MS Mincho" w:hAnsi="Times New Roman" w:cs="Times New Roman"/>
      <w:color w:val="FFFFFF"/>
      <w:sz w:val="20"/>
      <w:szCs w:val="20"/>
      <w:lang w:val="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C7AE2"/>
    <w:pPr>
      <w:spacing w:after="0" w:line="240" w:lineRule="auto"/>
    </w:pPr>
    <w:rPr>
      <w:rFonts w:ascii="Times New Roman" w:eastAsia="MS Mincho" w:hAnsi="Times New Roman" w:cs="Times New Roman"/>
      <w:sz w:val="20"/>
      <w:szCs w:val="20"/>
      <w:lang w:val="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C7AE2"/>
    <w:pPr>
      <w:spacing w:after="0" w:line="240" w:lineRule="auto"/>
    </w:pPr>
    <w:rPr>
      <w:rFonts w:ascii="Times New Roman" w:eastAsia="MS Mincho" w:hAnsi="Times New Roman" w:cs="Times New Roman"/>
      <w:sz w:val="20"/>
      <w:szCs w:val="20"/>
      <w:lang w:val="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C7AE2"/>
    <w:pPr>
      <w:spacing w:after="0" w:line="240" w:lineRule="auto"/>
    </w:pPr>
    <w:rPr>
      <w:rFonts w:ascii="Times New Roman" w:eastAsia="MS Mincho" w:hAnsi="Times New Roman" w:cs="Times New Roman"/>
      <w:b/>
      <w:bCs/>
      <w:sz w:val="20"/>
      <w:szCs w:val="20"/>
      <w:lang w:val="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C7AE2"/>
    <w:pPr>
      <w:spacing w:after="0" w:line="240" w:lineRule="auto"/>
    </w:pPr>
    <w:rPr>
      <w:rFonts w:ascii="Times New Roman" w:eastAsia="MS Mincho" w:hAnsi="Times New Roman" w:cs="Times New Roman"/>
      <w:b/>
      <w:bCs/>
      <w:sz w:val="20"/>
      <w:szCs w:val="20"/>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C7AE2"/>
    <w:pPr>
      <w:spacing w:after="0" w:line="240" w:lineRule="auto"/>
    </w:pPr>
    <w:rPr>
      <w:rFonts w:ascii="Times New Roman" w:eastAsia="MS Mincho" w:hAnsi="Times New Roman" w:cs="Times New Roman"/>
      <w:b/>
      <w:bCs/>
      <w:sz w:val="20"/>
      <w:szCs w:val="20"/>
      <w:lang w:val="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C7AE2"/>
    <w:pPr>
      <w:spacing w:after="0" w:line="240" w:lineRule="auto"/>
    </w:pPr>
    <w:rPr>
      <w:rFonts w:ascii="Times New Roman" w:eastAsia="MS Mincho" w:hAnsi="Times New Roman" w:cs="Times New Roman"/>
      <w:sz w:val="20"/>
      <w:szCs w:val="20"/>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C7AE2"/>
    <w:pPr>
      <w:spacing w:after="0" w:line="240" w:lineRule="auto"/>
    </w:pPr>
    <w:rPr>
      <w:rFonts w:ascii="Times New Roman" w:eastAsia="MS Mincho" w:hAnsi="Times New Roman" w:cs="Times New Roman"/>
      <w:sz w:val="20"/>
      <w:szCs w:val="20"/>
      <w:lang w:val="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C7AE2"/>
    <w:pPr>
      <w:spacing w:after="0" w:line="240" w:lineRule="auto"/>
    </w:pPr>
    <w:rPr>
      <w:rFonts w:ascii="Times New Roman" w:eastAsia="MS Mincho" w:hAnsi="Times New Roman" w:cs="Times New Roman"/>
      <w:sz w:val="20"/>
      <w:szCs w:val="20"/>
      <w:lang w:val="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C7AE2"/>
    <w:pPr>
      <w:spacing w:after="0" w:line="240" w:lineRule="auto"/>
    </w:pPr>
    <w:rPr>
      <w:rFonts w:ascii="Times New Roman" w:eastAsia="MS Mincho" w:hAnsi="Times New Roman" w:cs="Times New Roman"/>
      <w:sz w:val="20"/>
      <w:szCs w:val="20"/>
      <w:lang w:val="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FC7AE2"/>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C7AE2"/>
    <w:pPr>
      <w:spacing w:after="0" w:line="240" w:lineRule="auto"/>
    </w:pPr>
    <w:rPr>
      <w:rFonts w:ascii="Times New Roman" w:eastAsia="MS Mincho" w:hAnsi="Times New Roman" w:cs="Times New Roman"/>
      <w:sz w:val="20"/>
      <w:szCs w:val="20"/>
      <w:lang w:val="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C7AE2"/>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C7AE2"/>
    <w:pPr>
      <w:spacing w:after="0" w:line="240" w:lineRule="auto"/>
    </w:pPr>
    <w:rPr>
      <w:rFonts w:ascii="Times New Roman" w:eastAsia="MS Mincho" w:hAnsi="Times New Roman" w:cs="Times New Roman"/>
      <w:sz w:val="20"/>
      <w:szCs w:val="20"/>
      <w:lang w:val="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C7AE2"/>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C7AE2"/>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C7AE2"/>
    <w:pPr>
      <w:spacing w:after="0" w:line="240" w:lineRule="auto"/>
    </w:pPr>
    <w:rPr>
      <w:rFonts w:ascii="Times New Roman" w:eastAsia="MS Mincho" w:hAnsi="Times New Roman" w:cs="Times New Roman"/>
      <w:b/>
      <w:bCs/>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C7AE2"/>
    <w:pPr>
      <w:spacing w:after="0" w:line="240" w:lineRule="auto"/>
    </w:pPr>
    <w:rPr>
      <w:rFonts w:ascii="Times New Roman" w:eastAsia="MS Mincho" w:hAnsi="Times New Roman" w:cs="Times New Roman"/>
      <w:sz w:val="20"/>
      <w:szCs w:val="20"/>
      <w:lang w:val="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
    <w:name w:val="Table Head"/>
    <w:basedOn w:val="Normal"/>
    <w:rsid w:val="00FC7AE2"/>
    <w:pPr>
      <w:keepNext/>
      <w:keepLines/>
      <w:jc w:val="center"/>
    </w:pPr>
    <w:rPr>
      <w:b/>
      <w:sz w:val="16"/>
      <w:szCs w:val="20"/>
    </w:rPr>
  </w:style>
  <w:style w:type="paragraph" w:customStyle="1" w:styleId="TableHeadBorder">
    <w:name w:val="Table Head Border"/>
    <w:basedOn w:val="Normal"/>
    <w:rsid w:val="00FC7AE2"/>
    <w:pPr>
      <w:keepNext/>
      <w:keepLines/>
      <w:pBdr>
        <w:bottom w:val="single" w:sz="6" w:space="1" w:color="auto"/>
      </w:pBdr>
      <w:jc w:val="center"/>
    </w:pPr>
    <w:rPr>
      <w:rFonts w:ascii="Arial Narrow" w:hAnsi="Arial Narrow"/>
      <w:b/>
      <w:color w:val="000000"/>
      <w:sz w:val="16"/>
      <w:szCs w:val="20"/>
    </w:rPr>
  </w:style>
  <w:style w:type="paragraph" w:customStyle="1" w:styleId="TableHeading">
    <w:name w:val="Table Heading"/>
    <w:basedOn w:val="Body"/>
    <w:rsid w:val="00FC7AE2"/>
    <w:pPr>
      <w:keepNext/>
      <w:keepLines/>
      <w:spacing w:before="7" w:after="7" w:line="180" w:lineRule="atLeast"/>
      <w:jc w:val="center"/>
    </w:pPr>
    <w:rPr>
      <w:rFonts w:ascii="Arial Narrow" w:hAnsi="Arial Narrow"/>
      <w:b/>
      <w:sz w:val="16"/>
    </w:rPr>
  </w:style>
  <w:style w:type="table" w:styleId="TableList1">
    <w:name w:val="Table List 1"/>
    <w:basedOn w:val="TableNormal"/>
    <w:rsid w:val="00FC7AE2"/>
    <w:pPr>
      <w:spacing w:after="0" w:line="240" w:lineRule="auto"/>
    </w:pPr>
    <w:rPr>
      <w:rFonts w:ascii="Times New Roman" w:eastAsia="MS Mincho" w:hAnsi="Times New Roman" w:cs="Times New Roman"/>
      <w:sz w:val="20"/>
      <w:szCs w:val="20"/>
      <w:lang w:val="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C7AE2"/>
    <w:pPr>
      <w:spacing w:after="0" w:line="240" w:lineRule="auto"/>
    </w:pPr>
    <w:rPr>
      <w:rFonts w:ascii="Times New Roman" w:eastAsia="MS Mincho" w:hAnsi="Times New Roman" w:cs="Times New Roman"/>
      <w:sz w:val="20"/>
      <w:szCs w:val="20"/>
      <w:lang w:val="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C7AE2"/>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C7AE2"/>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C7AE2"/>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C7AE2"/>
    <w:pPr>
      <w:spacing w:after="0" w:line="240" w:lineRule="auto"/>
    </w:pPr>
    <w:rPr>
      <w:rFonts w:ascii="Times New Roman" w:eastAsia="MS Mincho"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C7AE2"/>
    <w:pPr>
      <w:spacing w:after="0" w:line="240" w:lineRule="auto"/>
    </w:pPr>
    <w:rPr>
      <w:rFonts w:ascii="Times New Roman" w:eastAsia="MS Mincho" w:hAnsi="Times New Roman" w:cs="Times New Roman"/>
      <w:sz w:val="20"/>
      <w:szCs w:val="20"/>
      <w:lang w:val="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C7AE2"/>
    <w:pPr>
      <w:spacing w:after="0" w:line="240" w:lineRule="auto"/>
    </w:pPr>
    <w:rPr>
      <w:rFonts w:ascii="Times New Roman" w:eastAsia="MS Mincho"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C7AE2"/>
    <w:pPr>
      <w:ind w:left="240" w:hanging="240"/>
    </w:pPr>
  </w:style>
  <w:style w:type="paragraph" w:styleId="TableofFigures">
    <w:name w:val="table of figures"/>
    <w:basedOn w:val="Normal"/>
    <w:next w:val="Normal"/>
    <w:semiHidden/>
    <w:rsid w:val="00FC7AE2"/>
    <w:pPr>
      <w:ind w:left="480" w:hanging="480"/>
    </w:pPr>
  </w:style>
  <w:style w:type="table" w:styleId="TableProfessional">
    <w:name w:val="Table Professional"/>
    <w:basedOn w:val="TableNormal"/>
    <w:rsid w:val="00FC7AE2"/>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FC7AE2"/>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C7AE2"/>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C7AE2"/>
    <w:pPr>
      <w:spacing w:after="0" w:line="240" w:lineRule="auto"/>
    </w:pPr>
    <w:rPr>
      <w:rFonts w:ascii="Times New Roman" w:eastAsia="MS Mincho" w:hAnsi="Times New Roman" w:cs="Times New Roman"/>
      <w:sz w:val="20"/>
      <w:szCs w:val="20"/>
      <w:lang w:val="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C7AE2"/>
    <w:pPr>
      <w:spacing w:after="0" w:line="240" w:lineRule="auto"/>
    </w:pPr>
    <w:rPr>
      <w:rFonts w:ascii="Times New Roman" w:eastAsia="MS Mincho" w:hAnsi="Times New Roman" w:cs="Times New Roman"/>
      <w:sz w:val="20"/>
      <w:szCs w:val="20"/>
      <w:lang w:val="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C7AE2"/>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C7AE2"/>
    <w:pPr>
      <w:spacing w:after="0" w:line="240" w:lineRule="auto"/>
    </w:pPr>
    <w:rPr>
      <w:rFonts w:ascii="Times New Roman" w:eastAsia="MS Mincho" w:hAnsi="Times New Roman" w:cs="Times New Roman"/>
      <w:sz w:val="20"/>
      <w:szCs w:val="20"/>
      <w:lang w:val="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C7AE2"/>
    <w:pPr>
      <w:spacing w:after="0" w:line="240" w:lineRule="auto"/>
    </w:pPr>
    <w:rPr>
      <w:rFonts w:ascii="Times New Roman" w:eastAsia="MS Mincho" w:hAnsi="Times New Roman" w:cs="Times New Roman"/>
      <w:sz w:val="20"/>
      <w:szCs w:val="20"/>
      <w:lang w:val="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C7AE2"/>
    <w:pPr>
      <w:spacing w:after="0" w:line="240" w:lineRule="auto"/>
    </w:pPr>
    <w:rPr>
      <w:rFonts w:ascii="Times New Roman" w:eastAsia="MS Mincho" w:hAnsi="Times New Roman" w:cs="Times New Roman"/>
      <w:sz w:val="20"/>
      <w:szCs w:val="20"/>
      <w:lang w:val="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cker">
    <w:name w:val="Ticker"/>
    <w:basedOn w:val="RatingDual"/>
    <w:rsid w:val="00FC7AE2"/>
    <w:pPr>
      <w:framePr w:wrap="around"/>
      <w:spacing w:before="120"/>
    </w:pPr>
    <w:rPr>
      <w:b/>
      <w:sz w:val="16"/>
      <w:szCs w:val="16"/>
    </w:rPr>
  </w:style>
  <w:style w:type="paragraph" w:customStyle="1" w:styleId="Tiny">
    <w:name w:val="Tiny"/>
    <w:basedOn w:val="Body"/>
    <w:rsid w:val="00FC7AE2"/>
    <w:pPr>
      <w:spacing w:after="0" w:line="14" w:lineRule="exact"/>
    </w:pPr>
    <w:rPr>
      <w:sz w:val="2"/>
    </w:rPr>
  </w:style>
  <w:style w:type="paragraph" w:styleId="Title">
    <w:name w:val="Title"/>
    <w:basedOn w:val="Normal"/>
    <w:link w:val="TitleChar"/>
    <w:rsid w:val="00FC7AE2"/>
    <w:pPr>
      <w:spacing w:before="240" w:after="60"/>
      <w:jc w:val="center"/>
      <w:outlineLvl w:val="0"/>
    </w:pPr>
    <w:rPr>
      <w:rFonts w:ascii="Arial" w:hAnsi="Arial" w:cs="Arial"/>
      <w:b/>
      <w:bCs/>
      <w:noProof/>
      <w:kern w:val="28"/>
      <w:sz w:val="32"/>
      <w:szCs w:val="32"/>
    </w:rPr>
  </w:style>
  <w:style w:type="character" w:customStyle="1" w:styleId="TitleChar">
    <w:name w:val="Title Char"/>
    <w:basedOn w:val="DefaultParagraphFont"/>
    <w:link w:val="Title"/>
    <w:rsid w:val="00FC7AE2"/>
    <w:rPr>
      <w:rFonts w:ascii="Arial" w:eastAsia="MS Mincho" w:hAnsi="Arial" w:cs="Arial"/>
      <w:b/>
      <w:bCs/>
      <w:noProof/>
      <w:kern w:val="28"/>
      <w:sz w:val="32"/>
      <w:szCs w:val="32"/>
      <w:lang w:val="en-US" w:eastAsia="en-US"/>
    </w:rPr>
  </w:style>
  <w:style w:type="paragraph" w:customStyle="1" w:styleId="TitlesforContents">
    <w:name w:val="Titles for Contents"/>
    <w:basedOn w:val="Heading1"/>
    <w:next w:val="Normal"/>
    <w:rsid w:val="00FC7AE2"/>
    <w:pPr>
      <w:pBdr>
        <w:bottom w:val="single" w:sz="6" w:space="1" w:color="auto"/>
      </w:pBdr>
      <w:spacing w:before="120" w:after="120" w:line="240" w:lineRule="auto"/>
      <w:outlineLvl w:val="9"/>
    </w:pPr>
    <w:rPr>
      <w:rFonts w:ascii="Times New Roman" w:hAnsi="Times New Roman" w:cs="Times New Roman"/>
      <w:bCs w:val="0"/>
      <w:smallCaps/>
      <w:color w:val="000080"/>
      <w:kern w:val="0"/>
      <w:sz w:val="28"/>
      <w:szCs w:val="28"/>
    </w:rPr>
  </w:style>
  <w:style w:type="paragraph" w:customStyle="1" w:styleId="TitlesforContents0">
    <w:name w:val="TitlesforContents"/>
    <w:basedOn w:val="Normal"/>
    <w:next w:val="Heading1"/>
    <w:rsid w:val="00FC7AE2"/>
    <w:pPr>
      <w:spacing w:before="120" w:after="120"/>
    </w:pPr>
    <w:rPr>
      <w:rFonts w:ascii="Arial" w:hAnsi="Arial"/>
      <w:color w:val="4E8ABE"/>
      <w:sz w:val="36"/>
      <w:szCs w:val="36"/>
    </w:rPr>
  </w:style>
  <w:style w:type="paragraph" w:styleId="TOAHeading">
    <w:name w:val="toa heading"/>
    <w:basedOn w:val="Normal"/>
    <w:next w:val="Normal"/>
    <w:semiHidden/>
    <w:rsid w:val="00FC7AE2"/>
    <w:pPr>
      <w:spacing w:before="120"/>
    </w:pPr>
    <w:rPr>
      <w:rFonts w:ascii="Arial" w:hAnsi="Arial" w:cs="Arial"/>
      <w:b/>
      <w:bCs/>
    </w:rPr>
  </w:style>
  <w:style w:type="paragraph" w:styleId="TOC1">
    <w:name w:val="toc 1"/>
    <w:basedOn w:val="Heading2"/>
    <w:next w:val="Body"/>
    <w:autoRedefine/>
    <w:semiHidden/>
    <w:rsid w:val="00FC7AE2"/>
    <w:pPr>
      <w:tabs>
        <w:tab w:val="left" w:leader="dot" w:pos="0"/>
        <w:tab w:val="right" w:leader="dot" w:pos="6840"/>
      </w:tabs>
      <w:spacing w:line="240" w:lineRule="auto"/>
      <w:outlineLvl w:val="0"/>
    </w:pPr>
  </w:style>
  <w:style w:type="paragraph" w:styleId="TOC2">
    <w:name w:val="toc 2"/>
    <w:basedOn w:val="Body"/>
    <w:next w:val="Body"/>
    <w:autoRedefine/>
    <w:semiHidden/>
    <w:rsid w:val="00FC7AE2"/>
    <w:pPr>
      <w:tabs>
        <w:tab w:val="left" w:pos="0"/>
        <w:tab w:val="right" w:leader="dot" w:pos="6840"/>
      </w:tabs>
      <w:spacing w:after="40" w:line="240" w:lineRule="auto"/>
    </w:pPr>
  </w:style>
  <w:style w:type="paragraph" w:styleId="TOC3">
    <w:name w:val="toc 3"/>
    <w:basedOn w:val="Body"/>
    <w:next w:val="Body"/>
    <w:autoRedefine/>
    <w:semiHidden/>
    <w:rsid w:val="00FC7AE2"/>
    <w:pPr>
      <w:tabs>
        <w:tab w:val="left" w:pos="0"/>
      </w:tabs>
      <w:ind w:left="-340"/>
    </w:pPr>
  </w:style>
  <w:style w:type="paragraph" w:styleId="TOC4">
    <w:name w:val="toc 4"/>
    <w:basedOn w:val="Body"/>
    <w:next w:val="Body"/>
    <w:autoRedefine/>
    <w:semiHidden/>
    <w:rsid w:val="00FC7AE2"/>
    <w:pPr>
      <w:tabs>
        <w:tab w:val="left" w:pos="0"/>
      </w:tabs>
      <w:ind w:left="-340"/>
    </w:pPr>
  </w:style>
  <w:style w:type="paragraph" w:styleId="TOC5">
    <w:name w:val="toc 5"/>
    <w:basedOn w:val="Body"/>
    <w:next w:val="Body"/>
    <w:autoRedefine/>
    <w:semiHidden/>
    <w:rsid w:val="00FC7AE2"/>
    <w:pPr>
      <w:tabs>
        <w:tab w:val="left" w:pos="0"/>
      </w:tabs>
      <w:ind w:left="-340"/>
    </w:pPr>
  </w:style>
  <w:style w:type="paragraph" w:styleId="TOC6">
    <w:name w:val="toc 6"/>
    <w:basedOn w:val="TOC3"/>
    <w:next w:val="Normal"/>
    <w:autoRedefine/>
    <w:semiHidden/>
    <w:rsid w:val="00FC7AE2"/>
    <w:rPr>
      <w:b/>
    </w:rPr>
  </w:style>
  <w:style w:type="paragraph" w:styleId="TOC7">
    <w:name w:val="toc 7"/>
    <w:basedOn w:val="TOC1"/>
    <w:next w:val="Normal"/>
    <w:autoRedefine/>
    <w:semiHidden/>
    <w:rsid w:val="00FC7AE2"/>
    <w:pPr>
      <w:tabs>
        <w:tab w:val="clear" w:pos="0"/>
        <w:tab w:val="clear" w:pos="6840"/>
        <w:tab w:val="left" w:pos="2602"/>
      </w:tabs>
      <w:spacing w:after="0"/>
    </w:pPr>
    <w:rPr>
      <w:rFonts w:ascii="Arial Narrow" w:hAnsi="Arial Narrow"/>
      <w:b w:val="0"/>
      <w:color w:val="auto"/>
      <w:sz w:val="16"/>
      <w:szCs w:val="16"/>
    </w:rPr>
  </w:style>
  <w:style w:type="paragraph" w:styleId="TOC8">
    <w:name w:val="toc 8"/>
    <w:basedOn w:val="TOC1"/>
    <w:next w:val="Normal"/>
    <w:autoRedefine/>
    <w:semiHidden/>
    <w:rsid w:val="00FC7AE2"/>
    <w:pPr>
      <w:tabs>
        <w:tab w:val="clear" w:pos="0"/>
        <w:tab w:val="clear" w:pos="6840"/>
        <w:tab w:val="right" w:leader="dot" w:pos="6120"/>
      </w:tabs>
      <w:spacing w:after="0"/>
      <w:ind w:right="3269"/>
    </w:pPr>
    <w:rPr>
      <w:b w:val="0"/>
      <w:szCs w:val="20"/>
    </w:rPr>
  </w:style>
  <w:style w:type="paragraph" w:styleId="TOC9">
    <w:name w:val="toc 9"/>
    <w:basedOn w:val="TOC2"/>
    <w:next w:val="Normal"/>
    <w:autoRedefine/>
    <w:semiHidden/>
    <w:rsid w:val="00FC7AE2"/>
    <w:pPr>
      <w:tabs>
        <w:tab w:val="clear" w:pos="0"/>
        <w:tab w:val="clear" w:pos="6840"/>
        <w:tab w:val="right" w:leader="dot" w:pos="6120"/>
      </w:tabs>
      <w:spacing w:after="0"/>
      <w:ind w:right="3269"/>
    </w:pPr>
    <w:rPr>
      <w:szCs w:val="20"/>
    </w:rPr>
  </w:style>
  <w:style w:type="paragraph" w:customStyle="1" w:styleId="TOCHeading1">
    <w:name w:val="TOC Heading 1"/>
    <w:basedOn w:val="Heading1"/>
    <w:next w:val="Body"/>
    <w:rsid w:val="00FC7AE2"/>
    <w:rPr>
      <w:color w:val="auto"/>
    </w:rPr>
  </w:style>
  <w:style w:type="paragraph" w:customStyle="1" w:styleId="TOCHeading2">
    <w:name w:val="TOC Heading 2"/>
    <w:basedOn w:val="Heading2"/>
    <w:next w:val="Body"/>
    <w:rsid w:val="00FC7AE2"/>
    <w:pPr>
      <w:spacing w:before="120" w:line="260" w:lineRule="atLeast"/>
    </w:pPr>
  </w:style>
  <w:style w:type="paragraph" w:customStyle="1" w:styleId="TPR">
    <w:name w:val="TPR"/>
    <w:basedOn w:val="BodyTextIndent"/>
    <w:rsid w:val="00FC7AE2"/>
    <w:pPr>
      <w:ind w:left="-3125" w:right="-14"/>
    </w:pPr>
    <w:rPr>
      <w:bCs/>
      <w:sz w:val="20"/>
      <w:szCs w:val="16"/>
    </w:rPr>
  </w:style>
  <w:style w:type="paragraph" w:customStyle="1" w:styleId="TPRHead">
    <w:name w:val="TPRHead"/>
    <w:basedOn w:val="TPR"/>
    <w:rsid w:val="00FC7AE2"/>
    <w:pPr>
      <w:keepNext/>
      <w:spacing w:after="0"/>
    </w:pPr>
    <w:rPr>
      <w:b/>
    </w:rPr>
  </w:style>
  <w:style w:type="paragraph" w:customStyle="1" w:styleId="Tradedetail">
    <w:name w:val="Trade detail"/>
    <w:basedOn w:val="Bullettext"/>
    <w:rsid w:val="00FC7AE2"/>
    <w:pPr>
      <w:numPr>
        <w:numId w:val="39"/>
      </w:numPr>
      <w:spacing w:after="0"/>
    </w:pPr>
  </w:style>
  <w:style w:type="paragraph" w:customStyle="1" w:styleId="Tradeinnertext">
    <w:name w:val="Trade inner text"/>
    <w:basedOn w:val="CommentText"/>
    <w:rsid w:val="00FC7AE2"/>
    <w:pPr>
      <w:tabs>
        <w:tab w:val="left" w:pos="216"/>
      </w:tabs>
      <w:spacing w:line="240" w:lineRule="exact"/>
      <w:ind w:left="216"/>
    </w:pPr>
  </w:style>
  <w:style w:type="paragraph" w:customStyle="1" w:styleId="Underline">
    <w:name w:val="Underline"/>
    <w:basedOn w:val="Normal"/>
    <w:rsid w:val="00FC7AE2"/>
    <w:pPr>
      <w:keepNext/>
      <w:spacing w:before="20" w:after="60" w:line="60" w:lineRule="atLeast"/>
      <w:ind w:left="-3125"/>
    </w:pPr>
    <w:rPr>
      <w:sz w:val="16"/>
    </w:rPr>
  </w:style>
  <w:style w:type="paragraph" w:customStyle="1" w:styleId="Units">
    <w:name w:val="Units"/>
    <w:basedOn w:val="Body"/>
    <w:rsid w:val="00FC7AE2"/>
    <w:pPr>
      <w:keepNext/>
      <w:keepLines/>
      <w:spacing w:after="50" w:line="200" w:lineRule="atLeast"/>
    </w:pPr>
    <w:rPr>
      <w:rFonts w:ascii="Arial Narrow" w:hAnsi="Arial Narrow"/>
      <w:spacing w:val="5"/>
      <w:sz w:val="16"/>
    </w:rPr>
  </w:style>
  <w:style w:type="paragraph" w:customStyle="1" w:styleId="units0">
    <w:name w:val="units"/>
    <w:basedOn w:val="Normal"/>
    <w:rsid w:val="00FC7AE2"/>
    <w:pPr>
      <w:keepNext/>
      <w:keepLines/>
      <w:spacing w:after="50" w:line="200" w:lineRule="atLeast"/>
    </w:pPr>
    <w:rPr>
      <w:rFonts w:ascii="Arial Narrow" w:hAnsi="Arial Narrow"/>
      <w:noProof/>
      <w:spacing w:val="5"/>
      <w:sz w:val="16"/>
    </w:rPr>
  </w:style>
  <w:style w:type="paragraph" w:customStyle="1" w:styleId="WebURL">
    <w:name w:val="WebURL"/>
    <w:basedOn w:val="Body"/>
    <w:next w:val="Body"/>
    <w:rsid w:val="00FC7AE2"/>
    <w:pPr>
      <w:spacing w:after="0"/>
    </w:pPr>
    <w:rPr>
      <w:rFonts w:ascii="Arial Narrow" w:hAnsi="Arial Narrow"/>
      <w:b/>
      <w:color w:val="4E8ABE"/>
      <w:sz w:val="16"/>
      <w:szCs w:val="16"/>
    </w:rPr>
  </w:style>
  <w:style w:type="character" w:customStyle="1" w:styleId="SourceChar">
    <w:name w:val="Source Char"/>
    <w:basedOn w:val="DefaultParagraphFont"/>
    <w:link w:val="Source"/>
    <w:rsid w:val="00FC7AE2"/>
    <w:rPr>
      <w:rFonts w:ascii="Arial Narrow" w:eastAsia="MS Mincho" w:hAnsi="Arial Narrow" w:cs="Times New Roman"/>
      <w:sz w:val="14"/>
      <w:szCs w:val="24"/>
      <w:lang w:val="en-US" w:eastAsia="en-US"/>
    </w:rPr>
  </w:style>
  <w:style w:type="paragraph" w:customStyle="1" w:styleId="TableText">
    <w:name w:val="Table Text"/>
    <w:basedOn w:val="Normal"/>
    <w:rsid w:val="00FC7AE2"/>
    <w:pPr>
      <w:keepNext/>
      <w:keepLines/>
    </w:pPr>
    <w:rPr>
      <w:rFonts w:eastAsia="Times New Roman"/>
      <w:sz w:val="16"/>
      <w:szCs w:val="20"/>
    </w:rPr>
  </w:style>
  <w:style w:type="paragraph" w:customStyle="1" w:styleId="TableFootnotes">
    <w:name w:val="Table Footnotes"/>
    <w:basedOn w:val="Normal"/>
    <w:next w:val="Normal"/>
    <w:rsid w:val="00FC7AE2"/>
    <w:rPr>
      <w:rFonts w:eastAsia="Times New Roman"/>
      <w:sz w:val="16"/>
      <w:lang w:val="en-GB"/>
    </w:rPr>
  </w:style>
  <w:style w:type="paragraph" w:customStyle="1" w:styleId="FooterFrontPage1stLine">
    <w:name w:val="FooterFrontPage1stLine"/>
    <w:basedOn w:val="Normal"/>
    <w:rsid w:val="00FC7AE2"/>
    <w:pPr>
      <w:framePr w:wrap="around" w:hAnchor="text" w:yAlign="bottom"/>
      <w:spacing w:line="216" w:lineRule="atLeast"/>
    </w:pPr>
    <w:rPr>
      <w:rFonts w:ascii="Arial Narrow" w:hAnsi="Arial Narrow"/>
      <w:b/>
      <w:noProof/>
      <w:sz w:val="22"/>
    </w:rPr>
  </w:style>
  <w:style w:type="paragraph" w:customStyle="1" w:styleId="DatasheetStart">
    <w:name w:val="DatasheetStart"/>
    <w:basedOn w:val="FootnoteEarningsTable"/>
    <w:rsid w:val="00FC7AE2"/>
    <w:pPr>
      <w:pageBreakBefore/>
    </w:pPr>
  </w:style>
  <w:style w:type="paragraph" w:customStyle="1" w:styleId="Bullet-middle">
    <w:name w:val="Bullet-middle"/>
    <w:basedOn w:val="Bullet-first"/>
    <w:rsid w:val="00FC7AE2"/>
    <w:pPr>
      <w:pBdr>
        <w:top w:val="none" w:sz="0" w:space="0" w:color="auto"/>
      </w:pBdr>
      <w:tabs>
        <w:tab w:val="clear" w:pos="360"/>
      </w:tabs>
      <w:spacing w:before="0"/>
    </w:pPr>
  </w:style>
  <w:style w:type="paragraph" w:customStyle="1" w:styleId="ShiftFPBody">
    <w:name w:val="Shift FPBody"/>
    <w:basedOn w:val="FPBody"/>
    <w:rsid w:val="00FC7AE2"/>
    <w:pPr>
      <w:ind w:left="2520" w:right="518"/>
    </w:pPr>
  </w:style>
  <w:style w:type="paragraph" w:customStyle="1" w:styleId="Heading1-PBBefore">
    <w:name w:val="Heading 1 -PB Before"/>
    <w:basedOn w:val="Heading1"/>
    <w:qFormat/>
    <w:rsid w:val="00FC7AE2"/>
    <w:pPr>
      <w:pageBreakBefore/>
      <w:spacing w:before="0"/>
    </w:pPr>
  </w:style>
  <w:style w:type="paragraph" w:customStyle="1" w:styleId="ShiftFPBullet">
    <w:name w:val="Shift FPBullet"/>
    <w:basedOn w:val="FPBullet"/>
    <w:qFormat/>
    <w:rsid w:val="00FC7AE2"/>
    <w:pPr>
      <w:tabs>
        <w:tab w:val="clear" w:pos="0"/>
      </w:tabs>
      <w:ind w:left="2707" w:right="518"/>
    </w:pPr>
  </w:style>
  <w:style w:type="paragraph" w:customStyle="1" w:styleId="Source-NoSpacingAfter">
    <w:name w:val="Source-NoSpacingAfter"/>
    <w:basedOn w:val="Source"/>
    <w:next w:val="Body"/>
    <w:link w:val="Source-NoSpacingAfterChar"/>
    <w:rsid w:val="00FC7AE2"/>
    <w:pPr>
      <w:spacing w:after="0"/>
    </w:pPr>
  </w:style>
  <w:style w:type="character" w:customStyle="1" w:styleId="Source-NoSpacingAfterChar">
    <w:name w:val="Source-NoSpacingAfter Char"/>
    <w:basedOn w:val="SourceChar"/>
    <w:link w:val="Source-NoSpacingAfter"/>
    <w:rsid w:val="00FC7AE2"/>
  </w:style>
  <w:style w:type="paragraph" w:customStyle="1" w:styleId="BBGText">
    <w:name w:val="BBGText"/>
    <w:next w:val="Normal"/>
    <w:link w:val="BBGTextChar"/>
    <w:rsid w:val="00FC7AE2"/>
    <w:pPr>
      <w:spacing w:before="40" w:after="0" w:line="240" w:lineRule="auto"/>
    </w:pPr>
    <w:rPr>
      <w:rFonts w:ascii="Arial" w:eastAsia="MS Mincho" w:hAnsi="Arial" w:cs="Times New Roman"/>
      <w:b/>
      <w:noProof/>
      <w:sz w:val="14"/>
      <w:szCs w:val="24"/>
      <w:lang w:val="en-US" w:eastAsia="en-US"/>
    </w:rPr>
  </w:style>
  <w:style w:type="paragraph" w:customStyle="1" w:styleId="BBGValue">
    <w:name w:val="BBGValue"/>
    <w:next w:val="Normal"/>
    <w:link w:val="BBGValueChar"/>
    <w:rsid w:val="00FC7AE2"/>
    <w:pPr>
      <w:spacing w:before="40" w:after="60" w:line="240" w:lineRule="auto"/>
    </w:pPr>
    <w:rPr>
      <w:rFonts w:ascii="Arial" w:eastAsia="MS Mincho" w:hAnsi="Arial" w:cs="Times New Roman"/>
      <w:noProof/>
      <w:sz w:val="14"/>
      <w:szCs w:val="24"/>
      <w:lang w:val="en-US" w:eastAsia="en-US"/>
    </w:rPr>
  </w:style>
  <w:style w:type="character" w:customStyle="1" w:styleId="BBGTextChar">
    <w:name w:val="BBGText Char"/>
    <w:basedOn w:val="DefaultParagraphFont"/>
    <w:link w:val="BBGText"/>
    <w:rsid w:val="00FC7AE2"/>
    <w:rPr>
      <w:rFonts w:ascii="Arial" w:eastAsia="MS Mincho" w:hAnsi="Arial" w:cs="Times New Roman"/>
      <w:b/>
      <w:noProof/>
      <w:sz w:val="14"/>
      <w:szCs w:val="24"/>
      <w:lang w:val="en-US" w:eastAsia="en-US"/>
    </w:rPr>
  </w:style>
  <w:style w:type="character" w:customStyle="1" w:styleId="BBGValueChar">
    <w:name w:val="BBGValue Char"/>
    <w:basedOn w:val="DefaultParagraphFont"/>
    <w:link w:val="BBGValue"/>
    <w:rsid w:val="00FC7AE2"/>
    <w:rPr>
      <w:rFonts w:ascii="Arial" w:eastAsia="MS Mincho" w:hAnsi="Arial" w:cs="Times New Roman"/>
      <w:noProof/>
      <w:sz w:val="14"/>
      <w:szCs w:val="24"/>
      <w:lang w:val="en-US" w:eastAsia="en-US"/>
    </w:rPr>
  </w:style>
  <w:style w:type="paragraph" w:customStyle="1" w:styleId="FPLegalEntityNamewithoutborder">
    <w:name w:val="FPLegalEntityName(without border)"/>
    <w:basedOn w:val="EMail"/>
    <w:next w:val="FPLegalEntityName"/>
    <w:rsid w:val="00FC7AE2"/>
    <w:pPr>
      <w:spacing w:after="90"/>
    </w:pPr>
    <w:rPr>
      <w:color w:val="000000" w:themeColor="text1"/>
    </w:rPr>
  </w:style>
  <w:style w:type="paragraph" w:customStyle="1" w:styleId="LastBullet">
    <w:name w:val="Last Bullet"/>
    <w:basedOn w:val="Bullet"/>
    <w:link w:val="LastBulletChar"/>
    <w:rsid w:val="00FC7AE2"/>
    <w:pPr>
      <w:spacing w:after="240"/>
    </w:pPr>
  </w:style>
  <w:style w:type="character" w:customStyle="1" w:styleId="BodyChar">
    <w:name w:val="Body Char"/>
    <w:basedOn w:val="DefaultParagraphFont"/>
    <w:link w:val="Body"/>
    <w:rsid w:val="00FC7AE2"/>
    <w:rPr>
      <w:rFonts w:ascii="Times New Roman" w:eastAsia="MS Mincho" w:hAnsi="Times New Roman" w:cs="Times New Roman"/>
      <w:sz w:val="20"/>
      <w:szCs w:val="24"/>
      <w:lang w:val="en-US" w:eastAsia="en-US"/>
    </w:rPr>
  </w:style>
  <w:style w:type="character" w:customStyle="1" w:styleId="FPBodyChar">
    <w:name w:val="FPBody Char"/>
    <w:basedOn w:val="BodyChar"/>
    <w:link w:val="FPBody"/>
    <w:rsid w:val="00FC7AE2"/>
  </w:style>
  <w:style w:type="character" w:customStyle="1" w:styleId="LastBulletChar">
    <w:name w:val="Last Bullet Char"/>
    <w:basedOn w:val="FPBodyChar"/>
    <w:link w:val="LastBullet"/>
    <w:rsid w:val="00FC7AE2"/>
    <w:rPr>
      <w:sz w:val="20"/>
    </w:rPr>
  </w:style>
  <w:style w:type="paragraph" w:customStyle="1" w:styleId="ESTableCaptionEmpty">
    <w:name w:val="ESTableCaptionEmpty"/>
    <w:next w:val="Normal"/>
    <w:rsid w:val="00096CEC"/>
    <w:pPr>
      <w:spacing w:after="20" w:line="240" w:lineRule="auto"/>
    </w:pPr>
    <w:rPr>
      <w:rFonts w:ascii="Arial" w:eastAsia="MS PGothic" w:hAnsi="Arial" w:cs="Arial"/>
      <w:b/>
      <w:noProof/>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310839366">
      <w:bodyDiv w:val="1"/>
      <w:marLeft w:val="0"/>
      <w:marRight w:val="0"/>
      <w:marTop w:val="0"/>
      <w:marBottom w:val="0"/>
      <w:divBdr>
        <w:top w:val="none" w:sz="0" w:space="0" w:color="auto"/>
        <w:left w:val="none" w:sz="0" w:space="0" w:color="auto"/>
        <w:bottom w:val="none" w:sz="0" w:space="0" w:color="auto"/>
        <w:right w:val="none" w:sz="0" w:space="0" w:color="auto"/>
      </w:divBdr>
      <w:divsChild>
        <w:div w:id="1000307521">
          <w:marLeft w:val="0"/>
          <w:marRight w:val="0"/>
          <w:marTop w:val="0"/>
          <w:marBottom w:val="0"/>
          <w:divBdr>
            <w:top w:val="none" w:sz="0" w:space="0" w:color="auto"/>
            <w:left w:val="none" w:sz="0" w:space="0" w:color="auto"/>
            <w:bottom w:val="none" w:sz="0" w:space="0" w:color="auto"/>
            <w:right w:val="none" w:sz="0" w:space="0" w:color="auto"/>
          </w:divBdr>
        </w:div>
      </w:divsChild>
    </w:div>
    <w:div w:id="817721285">
      <w:bodyDiv w:val="1"/>
      <w:marLeft w:val="0"/>
      <w:marRight w:val="0"/>
      <w:marTop w:val="0"/>
      <w:marBottom w:val="0"/>
      <w:divBdr>
        <w:top w:val="none" w:sz="0" w:space="0" w:color="auto"/>
        <w:left w:val="none" w:sz="0" w:space="0" w:color="auto"/>
        <w:bottom w:val="none" w:sz="0" w:space="0" w:color="auto"/>
        <w:right w:val="none" w:sz="0" w:space="0" w:color="auto"/>
      </w:divBdr>
      <w:divsChild>
        <w:div w:id="1605839574">
          <w:marLeft w:val="0"/>
          <w:marRight w:val="0"/>
          <w:marTop w:val="0"/>
          <w:marBottom w:val="0"/>
          <w:divBdr>
            <w:top w:val="none" w:sz="0" w:space="0" w:color="auto"/>
            <w:left w:val="none" w:sz="0" w:space="0" w:color="auto"/>
            <w:bottom w:val="none" w:sz="0" w:space="0" w:color="auto"/>
            <w:right w:val="none" w:sz="0" w:space="0" w:color="auto"/>
          </w:divBdr>
        </w:div>
        <w:div w:id="1987737469">
          <w:marLeft w:val="0"/>
          <w:marRight w:val="0"/>
          <w:marTop w:val="0"/>
          <w:marBottom w:val="0"/>
          <w:divBdr>
            <w:top w:val="none" w:sz="0" w:space="0" w:color="auto"/>
            <w:left w:val="none" w:sz="0" w:space="0" w:color="auto"/>
            <w:bottom w:val="none" w:sz="0" w:space="0" w:color="auto"/>
            <w:right w:val="none" w:sz="0" w:space="0" w:color="auto"/>
          </w:divBdr>
        </w:div>
        <w:div w:id="947157691">
          <w:marLeft w:val="0"/>
          <w:marRight w:val="0"/>
          <w:marTop w:val="0"/>
          <w:marBottom w:val="0"/>
          <w:divBdr>
            <w:top w:val="none" w:sz="0" w:space="0" w:color="auto"/>
            <w:left w:val="none" w:sz="0" w:space="0" w:color="auto"/>
            <w:bottom w:val="none" w:sz="0" w:space="0" w:color="auto"/>
            <w:right w:val="none" w:sz="0" w:space="0" w:color="auto"/>
          </w:divBdr>
        </w:div>
        <w:div w:id="2023823450">
          <w:marLeft w:val="0"/>
          <w:marRight w:val="0"/>
          <w:marTop w:val="0"/>
          <w:marBottom w:val="0"/>
          <w:divBdr>
            <w:top w:val="none" w:sz="0" w:space="0" w:color="auto"/>
            <w:left w:val="none" w:sz="0" w:space="0" w:color="auto"/>
            <w:bottom w:val="none" w:sz="0" w:space="0" w:color="auto"/>
            <w:right w:val="none" w:sz="0" w:space="0" w:color="auto"/>
          </w:divBdr>
        </w:div>
        <w:div w:id="905915179">
          <w:marLeft w:val="0"/>
          <w:marRight w:val="0"/>
          <w:marTop w:val="0"/>
          <w:marBottom w:val="0"/>
          <w:divBdr>
            <w:top w:val="none" w:sz="0" w:space="0" w:color="auto"/>
            <w:left w:val="none" w:sz="0" w:space="0" w:color="auto"/>
            <w:bottom w:val="none" w:sz="0" w:space="0" w:color="auto"/>
            <w:right w:val="none" w:sz="0" w:space="0" w:color="auto"/>
          </w:divBdr>
        </w:div>
        <w:div w:id="586378115">
          <w:marLeft w:val="0"/>
          <w:marRight w:val="0"/>
          <w:marTop w:val="0"/>
          <w:marBottom w:val="0"/>
          <w:divBdr>
            <w:top w:val="none" w:sz="0" w:space="0" w:color="auto"/>
            <w:left w:val="none" w:sz="0" w:space="0" w:color="auto"/>
            <w:bottom w:val="none" w:sz="0" w:space="0" w:color="auto"/>
            <w:right w:val="none" w:sz="0" w:space="0" w:color="auto"/>
          </w:divBdr>
        </w:div>
        <w:div w:id="761150588">
          <w:marLeft w:val="0"/>
          <w:marRight w:val="0"/>
          <w:marTop w:val="0"/>
          <w:marBottom w:val="0"/>
          <w:divBdr>
            <w:top w:val="none" w:sz="0" w:space="0" w:color="auto"/>
            <w:left w:val="none" w:sz="0" w:space="0" w:color="auto"/>
            <w:bottom w:val="none" w:sz="0" w:space="0" w:color="auto"/>
            <w:right w:val="none" w:sz="0" w:space="0" w:color="auto"/>
          </w:divBdr>
        </w:div>
        <w:div w:id="1942956621">
          <w:marLeft w:val="0"/>
          <w:marRight w:val="0"/>
          <w:marTop w:val="0"/>
          <w:marBottom w:val="0"/>
          <w:divBdr>
            <w:top w:val="none" w:sz="0" w:space="0" w:color="auto"/>
            <w:left w:val="none" w:sz="0" w:space="0" w:color="auto"/>
            <w:bottom w:val="none" w:sz="0" w:space="0" w:color="auto"/>
            <w:right w:val="none" w:sz="0" w:space="0" w:color="auto"/>
          </w:divBdr>
        </w:div>
        <w:div w:id="1910654468">
          <w:marLeft w:val="0"/>
          <w:marRight w:val="0"/>
          <w:marTop w:val="0"/>
          <w:marBottom w:val="0"/>
          <w:divBdr>
            <w:top w:val="none" w:sz="0" w:space="0" w:color="auto"/>
            <w:left w:val="none" w:sz="0" w:space="0" w:color="auto"/>
            <w:bottom w:val="none" w:sz="0" w:space="0" w:color="auto"/>
            <w:right w:val="none" w:sz="0" w:space="0" w:color="auto"/>
          </w:divBdr>
        </w:div>
        <w:div w:id="722103243">
          <w:marLeft w:val="0"/>
          <w:marRight w:val="0"/>
          <w:marTop w:val="0"/>
          <w:marBottom w:val="0"/>
          <w:divBdr>
            <w:top w:val="none" w:sz="0" w:space="0" w:color="auto"/>
            <w:left w:val="none" w:sz="0" w:space="0" w:color="auto"/>
            <w:bottom w:val="none" w:sz="0" w:space="0" w:color="auto"/>
            <w:right w:val="none" w:sz="0" w:space="0" w:color="auto"/>
          </w:divBdr>
        </w:div>
        <w:div w:id="2067296214">
          <w:marLeft w:val="0"/>
          <w:marRight w:val="0"/>
          <w:marTop w:val="0"/>
          <w:marBottom w:val="0"/>
          <w:divBdr>
            <w:top w:val="none" w:sz="0" w:space="0" w:color="auto"/>
            <w:left w:val="none" w:sz="0" w:space="0" w:color="auto"/>
            <w:bottom w:val="none" w:sz="0" w:space="0" w:color="auto"/>
            <w:right w:val="none" w:sz="0" w:space="0" w:color="auto"/>
          </w:divBdr>
        </w:div>
        <w:div w:id="357242840">
          <w:marLeft w:val="0"/>
          <w:marRight w:val="0"/>
          <w:marTop w:val="0"/>
          <w:marBottom w:val="0"/>
          <w:divBdr>
            <w:top w:val="none" w:sz="0" w:space="0" w:color="auto"/>
            <w:left w:val="none" w:sz="0" w:space="0" w:color="auto"/>
            <w:bottom w:val="none" w:sz="0" w:space="0" w:color="auto"/>
            <w:right w:val="none" w:sz="0" w:space="0" w:color="auto"/>
          </w:divBdr>
        </w:div>
        <w:div w:id="1167400194">
          <w:marLeft w:val="0"/>
          <w:marRight w:val="0"/>
          <w:marTop w:val="0"/>
          <w:marBottom w:val="0"/>
          <w:divBdr>
            <w:top w:val="none" w:sz="0" w:space="0" w:color="auto"/>
            <w:left w:val="none" w:sz="0" w:space="0" w:color="auto"/>
            <w:bottom w:val="none" w:sz="0" w:space="0" w:color="auto"/>
            <w:right w:val="none" w:sz="0" w:space="0" w:color="auto"/>
          </w:divBdr>
        </w:div>
        <w:div w:id="1825703625">
          <w:marLeft w:val="0"/>
          <w:marRight w:val="0"/>
          <w:marTop w:val="0"/>
          <w:marBottom w:val="0"/>
          <w:divBdr>
            <w:top w:val="none" w:sz="0" w:space="0" w:color="auto"/>
            <w:left w:val="none" w:sz="0" w:space="0" w:color="auto"/>
            <w:bottom w:val="none" w:sz="0" w:space="0" w:color="auto"/>
            <w:right w:val="none" w:sz="0" w:space="0" w:color="auto"/>
          </w:divBdr>
        </w:div>
        <w:div w:id="1537817729">
          <w:marLeft w:val="0"/>
          <w:marRight w:val="0"/>
          <w:marTop w:val="0"/>
          <w:marBottom w:val="0"/>
          <w:divBdr>
            <w:top w:val="none" w:sz="0" w:space="0" w:color="auto"/>
            <w:left w:val="none" w:sz="0" w:space="0" w:color="auto"/>
            <w:bottom w:val="none" w:sz="0" w:space="0" w:color="auto"/>
            <w:right w:val="none" w:sz="0" w:space="0" w:color="auto"/>
          </w:divBdr>
        </w:div>
        <w:div w:id="1013459906">
          <w:marLeft w:val="0"/>
          <w:marRight w:val="0"/>
          <w:marTop w:val="0"/>
          <w:marBottom w:val="0"/>
          <w:divBdr>
            <w:top w:val="none" w:sz="0" w:space="0" w:color="auto"/>
            <w:left w:val="none" w:sz="0" w:space="0" w:color="auto"/>
            <w:bottom w:val="none" w:sz="0" w:space="0" w:color="auto"/>
            <w:right w:val="none" w:sz="0" w:space="0" w:color="auto"/>
          </w:divBdr>
        </w:div>
        <w:div w:id="978998982">
          <w:marLeft w:val="0"/>
          <w:marRight w:val="0"/>
          <w:marTop w:val="0"/>
          <w:marBottom w:val="0"/>
          <w:divBdr>
            <w:top w:val="none" w:sz="0" w:space="0" w:color="auto"/>
            <w:left w:val="none" w:sz="0" w:space="0" w:color="auto"/>
            <w:bottom w:val="none" w:sz="0" w:space="0" w:color="auto"/>
            <w:right w:val="none" w:sz="0" w:space="0" w:color="auto"/>
          </w:divBdr>
        </w:div>
        <w:div w:id="14885958">
          <w:marLeft w:val="0"/>
          <w:marRight w:val="0"/>
          <w:marTop w:val="0"/>
          <w:marBottom w:val="0"/>
          <w:divBdr>
            <w:top w:val="none" w:sz="0" w:space="0" w:color="auto"/>
            <w:left w:val="none" w:sz="0" w:space="0" w:color="auto"/>
            <w:bottom w:val="none" w:sz="0" w:space="0" w:color="auto"/>
            <w:right w:val="none" w:sz="0" w:space="0" w:color="auto"/>
          </w:divBdr>
        </w:div>
        <w:div w:id="901907441">
          <w:marLeft w:val="0"/>
          <w:marRight w:val="0"/>
          <w:marTop w:val="0"/>
          <w:marBottom w:val="0"/>
          <w:divBdr>
            <w:top w:val="none" w:sz="0" w:space="0" w:color="auto"/>
            <w:left w:val="none" w:sz="0" w:space="0" w:color="auto"/>
            <w:bottom w:val="none" w:sz="0" w:space="0" w:color="auto"/>
            <w:right w:val="none" w:sz="0" w:space="0" w:color="auto"/>
          </w:divBdr>
        </w:div>
        <w:div w:id="824201478">
          <w:marLeft w:val="0"/>
          <w:marRight w:val="0"/>
          <w:marTop w:val="0"/>
          <w:marBottom w:val="0"/>
          <w:divBdr>
            <w:top w:val="none" w:sz="0" w:space="0" w:color="auto"/>
            <w:left w:val="none" w:sz="0" w:space="0" w:color="auto"/>
            <w:bottom w:val="none" w:sz="0" w:space="0" w:color="auto"/>
            <w:right w:val="none" w:sz="0" w:space="0" w:color="auto"/>
          </w:divBdr>
        </w:div>
        <w:div w:id="1613125326">
          <w:marLeft w:val="0"/>
          <w:marRight w:val="0"/>
          <w:marTop w:val="0"/>
          <w:marBottom w:val="0"/>
          <w:divBdr>
            <w:top w:val="none" w:sz="0" w:space="0" w:color="auto"/>
            <w:left w:val="none" w:sz="0" w:space="0" w:color="auto"/>
            <w:bottom w:val="none" w:sz="0" w:space="0" w:color="auto"/>
            <w:right w:val="none" w:sz="0" w:space="0" w:color="auto"/>
          </w:divBdr>
        </w:div>
      </w:divsChild>
    </w:div>
    <w:div w:id="1358921433">
      <w:bodyDiv w:val="1"/>
      <w:marLeft w:val="0"/>
      <w:marRight w:val="0"/>
      <w:marTop w:val="0"/>
      <w:marBottom w:val="0"/>
      <w:divBdr>
        <w:top w:val="none" w:sz="0" w:space="0" w:color="auto"/>
        <w:left w:val="none" w:sz="0" w:space="0" w:color="auto"/>
        <w:bottom w:val="none" w:sz="0" w:space="0" w:color="auto"/>
        <w:right w:val="none" w:sz="0" w:space="0" w:color="auto"/>
      </w:divBdr>
      <w:divsChild>
        <w:div w:id="927807259">
          <w:marLeft w:val="0"/>
          <w:marRight w:val="0"/>
          <w:marTop w:val="0"/>
          <w:marBottom w:val="0"/>
          <w:divBdr>
            <w:top w:val="none" w:sz="0" w:space="0" w:color="auto"/>
            <w:left w:val="none" w:sz="0" w:space="0" w:color="auto"/>
            <w:bottom w:val="none" w:sz="0" w:space="0" w:color="auto"/>
            <w:right w:val="none" w:sz="0" w:space="0" w:color="auto"/>
          </w:divBdr>
          <w:divsChild>
            <w:div w:id="834613102">
              <w:marLeft w:val="0"/>
              <w:marRight w:val="0"/>
              <w:marTop w:val="0"/>
              <w:marBottom w:val="0"/>
              <w:divBdr>
                <w:top w:val="none" w:sz="0" w:space="0" w:color="auto"/>
                <w:left w:val="none" w:sz="0" w:space="0" w:color="auto"/>
                <w:bottom w:val="none" w:sz="0" w:space="0" w:color="auto"/>
                <w:right w:val="none" w:sz="0" w:space="0" w:color="auto"/>
              </w:divBdr>
              <w:divsChild>
                <w:div w:id="18563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7520">
          <w:marLeft w:val="0"/>
          <w:marRight w:val="0"/>
          <w:marTop w:val="0"/>
          <w:marBottom w:val="0"/>
          <w:divBdr>
            <w:top w:val="none" w:sz="0" w:space="0" w:color="auto"/>
            <w:left w:val="none" w:sz="0" w:space="0" w:color="auto"/>
            <w:bottom w:val="none" w:sz="0" w:space="0" w:color="auto"/>
            <w:right w:val="none" w:sz="0" w:space="0" w:color="auto"/>
          </w:divBdr>
        </w:div>
        <w:div w:id="38210477">
          <w:marLeft w:val="0"/>
          <w:marRight w:val="0"/>
          <w:marTop w:val="0"/>
          <w:marBottom w:val="0"/>
          <w:divBdr>
            <w:top w:val="none" w:sz="0" w:space="0" w:color="auto"/>
            <w:left w:val="none" w:sz="0" w:space="0" w:color="auto"/>
            <w:bottom w:val="none" w:sz="0" w:space="0" w:color="auto"/>
            <w:right w:val="none" w:sz="0" w:space="0" w:color="auto"/>
          </w:divBdr>
        </w:div>
        <w:div w:id="3358768">
          <w:marLeft w:val="0"/>
          <w:marRight w:val="0"/>
          <w:marTop w:val="0"/>
          <w:marBottom w:val="0"/>
          <w:divBdr>
            <w:top w:val="none" w:sz="0" w:space="0" w:color="auto"/>
            <w:left w:val="none" w:sz="0" w:space="0" w:color="auto"/>
            <w:bottom w:val="none" w:sz="0" w:space="0" w:color="auto"/>
            <w:right w:val="none" w:sz="0" w:space="0" w:color="auto"/>
          </w:divBdr>
        </w:div>
        <w:div w:id="214198499">
          <w:marLeft w:val="0"/>
          <w:marRight w:val="0"/>
          <w:marTop w:val="0"/>
          <w:marBottom w:val="0"/>
          <w:divBdr>
            <w:top w:val="none" w:sz="0" w:space="0" w:color="auto"/>
            <w:left w:val="none" w:sz="0" w:space="0" w:color="auto"/>
            <w:bottom w:val="none" w:sz="0" w:space="0" w:color="auto"/>
            <w:right w:val="none" w:sz="0" w:space="0" w:color="auto"/>
          </w:divBdr>
        </w:div>
        <w:div w:id="1729106593">
          <w:marLeft w:val="0"/>
          <w:marRight w:val="0"/>
          <w:marTop w:val="0"/>
          <w:marBottom w:val="0"/>
          <w:divBdr>
            <w:top w:val="none" w:sz="0" w:space="0" w:color="auto"/>
            <w:left w:val="none" w:sz="0" w:space="0" w:color="auto"/>
            <w:bottom w:val="none" w:sz="0" w:space="0" w:color="auto"/>
            <w:right w:val="none" w:sz="0" w:space="0" w:color="auto"/>
          </w:divBdr>
        </w:div>
        <w:div w:id="899094249">
          <w:marLeft w:val="0"/>
          <w:marRight w:val="0"/>
          <w:marTop w:val="0"/>
          <w:marBottom w:val="0"/>
          <w:divBdr>
            <w:top w:val="none" w:sz="0" w:space="0" w:color="auto"/>
            <w:left w:val="none" w:sz="0" w:space="0" w:color="auto"/>
            <w:bottom w:val="none" w:sz="0" w:space="0" w:color="auto"/>
            <w:right w:val="none" w:sz="0" w:space="0" w:color="auto"/>
          </w:divBdr>
        </w:div>
        <w:div w:id="18092143">
          <w:marLeft w:val="0"/>
          <w:marRight w:val="0"/>
          <w:marTop w:val="0"/>
          <w:marBottom w:val="0"/>
          <w:divBdr>
            <w:top w:val="none" w:sz="0" w:space="0" w:color="auto"/>
            <w:left w:val="none" w:sz="0" w:space="0" w:color="auto"/>
            <w:bottom w:val="none" w:sz="0" w:space="0" w:color="auto"/>
            <w:right w:val="none" w:sz="0" w:space="0" w:color="auto"/>
          </w:divBdr>
        </w:div>
        <w:div w:id="159851804">
          <w:marLeft w:val="0"/>
          <w:marRight w:val="0"/>
          <w:marTop w:val="0"/>
          <w:marBottom w:val="0"/>
          <w:divBdr>
            <w:top w:val="none" w:sz="0" w:space="0" w:color="auto"/>
            <w:left w:val="none" w:sz="0" w:space="0" w:color="auto"/>
            <w:bottom w:val="none" w:sz="0" w:space="0" w:color="auto"/>
            <w:right w:val="none" w:sz="0" w:space="0" w:color="auto"/>
          </w:divBdr>
        </w:div>
        <w:div w:id="1084181303">
          <w:marLeft w:val="0"/>
          <w:marRight w:val="0"/>
          <w:marTop w:val="0"/>
          <w:marBottom w:val="0"/>
          <w:divBdr>
            <w:top w:val="none" w:sz="0" w:space="0" w:color="auto"/>
            <w:left w:val="none" w:sz="0" w:space="0" w:color="auto"/>
            <w:bottom w:val="none" w:sz="0" w:space="0" w:color="auto"/>
            <w:right w:val="none" w:sz="0" w:space="0" w:color="auto"/>
          </w:divBdr>
        </w:div>
        <w:div w:id="490947973">
          <w:marLeft w:val="0"/>
          <w:marRight w:val="0"/>
          <w:marTop w:val="0"/>
          <w:marBottom w:val="0"/>
          <w:divBdr>
            <w:top w:val="none" w:sz="0" w:space="0" w:color="auto"/>
            <w:left w:val="none" w:sz="0" w:space="0" w:color="auto"/>
            <w:bottom w:val="none" w:sz="0" w:space="0" w:color="auto"/>
            <w:right w:val="none" w:sz="0" w:space="0" w:color="auto"/>
          </w:divBdr>
        </w:div>
        <w:div w:id="339088452">
          <w:marLeft w:val="0"/>
          <w:marRight w:val="0"/>
          <w:marTop w:val="0"/>
          <w:marBottom w:val="0"/>
          <w:divBdr>
            <w:top w:val="none" w:sz="0" w:space="0" w:color="auto"/>
            <w:left w:val="none" w:sz="0" w:space="0" w:color="auto"/>
            <w:bottom w:val="none" w:sz="0" w:space="0" w:color="auto"/>
            <w:right w:val="none" w:sz="0" w:space="0" w:color="auto"/>
          </w:divBdr>
        </w:div>
        <w:div w:id="2138140536">
          <w:marLeft w:val="0"/>
          <w:marRight w:val="0"/>
          <w:marTop w:val="0"/>
          <w:marBottom w:val="0"/>
          <w:divBdr>
            <w:top w:val="none" w:sz="0" w:space="0" w:color="auto"/>
            <w:left w:val="none" w:sz="0" w:space="0" w:color="auto"/>
            <w:bottom w:val="none" w:sz="0" w:space="0" w:color="auto"/>
            <w:right w:val="none" w:sz="0" w:space="0" w:color="auto"/>
          </w:divBdr>
        </w:div>
        <w:div w:id="1938636052">
          <w:marLeft w:val="0"/>
          <w:marRight w:val="0"/>
          <w:marTop w:val="0"/>
          <w:marBottom w:val="0"/>
          <w:divBdr>
            <w:top w:val="none" w:sz="0" w:space="0" w:color="auto"/>
            <w:left w:val="none" w:sz="0" w:space="0" w:color="auto"/>
            <w:bottom w:val="none" w:sz="0" w:space="0" w:color="auto"/>
            <w:right w:val="none" w:sz="0" w:space="0" w:color="auto"/>
          </w:divBdr>
        </w:div>
        <w:div w:id="1379276327">
          <w:marLeft w:val="0"/>
          <w:marRight w:val="0"/>
          <w:marTop w:val="0"/>
          <w:marBottom w:val="0"/>
          <w:divBdr>
            <w:top w:val="none" w:sz="0" w:space="0" w:color="auto"/>
            <w:left w:val="none" w:sz="0" w:space="0" w:color="auto"/>
            <w:bottom w:val="none" w:sz="0" w:space="0" w:color="auto"/>
            <w:right w:val="none" w:sz="0" w:space="0" w:color="auto"/>
          </w:divBdr>
        </w:div>
        <w:div w:id="1736053441">
          <w:marLeft w:val="0"/>
          <w:marRight w:val="0"/>
          <w:marTop w:val="0"/>
          <w:marBottom w:val="0"/>
          <w:divBdr>
            <w:top w:val="none" w:sz="0" w:space="0" w:color="auto"/>
            <w:left w:val="none" w:sz="0" w:space="0" w:color="auto"/>
            <w:bottom w:val="none" w:sz="0" w:space="0" w:color="auto"/>
            <w:right w:val="none" w:sz="0" w:space="0" w:color="auto"/>
          </w:divBdr>
        </w:div>
        <w:div w:id="2061243307">
          <w:marLeft w:val="0"/>
          <w:marRight w:val="0"/>
          <w:marTop w:val="0"/>
          <w:marBottom w:val="0"/>
          <w:divBdr>
            <w:top w:val="none" w:sz="0" w:space="0" w:color="auto"/>
            <w:left w:val="none" w:sz="0" w:space="0" w:color="auto"/>
            <w:bottom w:val="none" w:sz="0" w:space="0" w:color="auto"/>
            <w:right w:val="none" w:sz="0" w:space="0" w:color="auto"/>
          </w:divBdr>
        </w:div>
        <w:div w:id="538053556">
          <w:marLeft w:val="0"/>
          <w:marRight w:val="0"/>
          <w:marTop w:val="0"/>
          <w:marBottom w:val="0"/>
          <w:divBdr>
            <w:top w:val="none" w:sz="0" w:space="0" w:color="auto"/>
            <w:left w:val="none" w:sz="0" w:space="0" w:color="auto"/>
            <w:bottom w:val="none" w:sz="0" w:space="0" w:color="auto"/>
            <w:right w:val="none" w:sz="0" w:space="0" w:color="auto"/>
          </w:divBdr>
        </w:div>
        <w:div w:id="2051177989">
          <w:marLeft w:val="0"/>
          <w:marRight w:val="0"/>
          <w:marTop w:val="0"/>
          <w:marBottom w:val="0"/>
          <w:divBdr>
            <w:top w:val="none" w:sz="0" w:space="0" w:color="auto"/>
            <w:left w:val="none" w:sz="0" w:space="0" w:color="auto"/>
            <w:bottom w:val="none" w:sz="0" w:space="0" w:color="auto"/>
            <w:right w:val="none" w:sz="0" w:space="0" w:color="auto"/>
          </w:divBdr>
        </w:div>
        <w:div w:id="764036313">
          <w:marLeft w:val="0"/>
          <w:marRight w:val="0"/>
          <w:marTop w:val="0"/>
          <w:marBottom w:val="0"/>
          <w:divBdr>
            <w:top w:val="none" w:sz="0" w:space="0" w:color="auto"/>
            <w:left w:val="none" w:sz="0" w:space="0" w:color="auto"/>
            <w:bottom w:val="none" w:sz="0" w:space="0" w:color="auto"/>
            <w:right w:val="none" w:sz="0" w:space="0" w:color="auto"/>
          </w:divBdr>
        </w:div>
      </w:divsChild>
    </w:div>
    <w:div w:id="1893956193">
      <w:bodyDiv w:val="1"/>
      <w:marLeft w:val="0"/>
      <w:marRight w:val="0"/>
      <w:marTop w:val="0"/>
      <w:marBottom w:val="0"/>
      <w:divBdr>
        <w:top w:val="none" w:sz="0" w:space="0" w:color="auto"/>
        <w:left w:val="none" w:sz="0" w:space="0" w:color="auto"/>
        <w:bottom w:val="none" w:sz="0" w:space="0" w:color="auto"/>
        <w:right w:val="none" w:sz="0" w:space="0" w:color="auto"/>
      </w:divBdr>
      <w:divsChild>
        <w:div w:id="1840651039">
          <w:marLeft w:val="0"/>
          <w:marRight w:val="0"/>
          <w:marTop w:val="0"/>
          <w:marBottom w:val="0"/>
          <w:divBdr>
            <w:top w:val="none" w:sz="0" w:space="0" w:color="auto"/>
            <w:left w:val="none" w:sz="0" w:space="0" w:color="auto"/>
            <w:bottom w:val="none" w:sz="0" w:space="0" w:color="auto"/>
            <w:right w:val="none" w:sz="0" w:space="0" w:color="auto"/>
          </w:divBdr>
        </w:div>
        <w:div w:id="129591102">
          <w:marLeft w:val="0"/>
          <w:marRight w:val="0"/>
          <w:marTop w:val="0"/>
          <w:marBottom w:val="0"/>
          <w:divBdr>
            <w:top w:val="none" w:sz="0" w:space="0" w:color="auto"/>
            <w:left w:val="none" w:sz="0" w:space="0" w:color="auto"/>
            <w:bottom w:val="none" w:sz="0" w:space="0" w:color="auto"/>
            <w:right w:val="none" w:sz="0" w:space="0" w:color="auto"/>
          </w:divBdr>
        </w:div>
        <w:div w:id="9183858">
          <w:marLeft w:val="0"/>
          <w:marRight w:val="0"/>
          <w:marTop w:val="0"/>
          <w:marBottom w:val="0"/>
          <w:divBdr>
            <w:top w:val="none" w:sz="0" w:space="0" w:color="auto"/>
            <w:left w:val="none" w:sz="0" w:space="0" w:color="auto"/>
            <w:bottom w:val="none" w:sz="0" w:space="0" w:color="auto"/>
            <w:right w:val="none" w:sz="0" w:space="0" w:color="auto"/>
          </w:divBdr>
        </w:div>
        <w:div w:id="2076010188">
          <w:marLeft w:val="0"/>
          <w:marRight w:val="0"/>
          <w:marTop w:val="0"/>
          <w:marBottom w:val="0"/>
          <w:divBdr>
            <w:top w:val="none" w:sz="0" w:space="0" w:color="auto"/>
            <w:left w:val="none" w:sz="0" w:space="0" w:color="auto"/>
            <w:bottom w:val="none" w:sz="0" w:space="0" w:color="auto"/>
            <w:right w:val="none" w:sz="0" w:space="0" w:color="auto"/>
          </w:divBdr>
        </w:div>
        <w:div w:id="881137769">
          <w:marLeft w:val="0"/>
          <w:marRight w:val="0"/>
          <w:marTop w:val="0"/>
          <w:marBottom w:val="0"/>
          <w:divBdr>
            <w:top w:val="none" w:sz="0" w:space="0" w:color="auto"/>
            <w:left w:val="none" w:sz="0" w:space="0" w:color="auto"/>
            <w:bottom w:val="none" w:sz="0" w:space="0" w:color="auto"/>
            <w:right w:val="none" w:sz="0" w:space="0" w:color="auto"/>
          </w:divBdr>
        </w:div>
        <w:div w:id="9307474">
          <w:marLeft w:val="0"/>
          <w:marRight w:val="0"/>
          <w:marTop w:val="0"/>
          <w:marBottom w:val="0"/>
          <w:divBdr>
            <w:top w:val="none" w:sz="0" w:space="0" w:color="auto"/>
            <w:left w:val="none" w:sz="0" w:space="0" w:color="auto"/>
            <w:bottom w:val="none" w:sz="0" w:space="0" w:color="auto"/>
            <w:right w:val="none" w:sz="0" w:space="0" w:color="auto"/>
          </w:divBdr>
        </w:div>
        <w:div w:id="634868071">
          <w:marLeft w:val="0"/>
          <w:marRight w:val="0"/>
          <w:marTop w:val="0"/>
          <w:marBottom w:val="0"/>
          <w:divBdr>
            <w:top w:val="none" w:sz="0" w:space="0" w:color="auto"/>
            <w:left w:val="none" w:sz="0" w:space="0" w:color="auto"/>
            <w:bottom w:val="none" w:sz="0" w:space="0" w:color="auto"/>
            <w:right w:val="none" w:sz="0" w:space="0" w:color="auto"/>
          </w:divBdr>
        </w:div>
        <w:div w:id="1996957509">
          <w:marLeft w:val="0"/>
          <w:marRight w:val="0"/>
          <w:marTop w:val="0"/>
          <w:marBottom w:val="0"/>
          <w:divBdr>
            <w:top w:val="none" w:sz="0" w:space="0" w:color="auto"/>
            <w:left w:val="none" w:sz="0" w:space="0" w:color="auto"/>
            <w:bottom w:val="none" w:sz="0" w:space="0" w:color="auto"/>
            <w:right w:val="none" w:sz="0" w:space="0" w:color="auto"/>
          </w:divBdr>
        </w:div>
        <w:div w:id="85154773">
          <w:marLeft w:val="0"/>
          <w:marRight w:val="0"/>
          <w:marTop w:val="0"/>
          <w:marBottom w:val="0"/>
          <w:divBdr>
            <w:top w:val="none" w:sz="0" w:space="0" w:color="auto"/>
            <w:left w:val="none" w:sz="0" w:space="0" w:color="auto"/>
            <w:bottom w:val="none" w:sz="0" w:space="0" w:color="auto"/>
            <w:right w:val="none" w:sz="0" w:space="0" w:color="auto"/>
          </w:divBdr>
        </w:div>
        <w:div w:id="735781284">
          <w:marLeft w:val="0"/>
          <w:marRight w:val="0"/>
          <w:marTop w:val="0"/>
          <w:marBottom w:val="0"/>
          <w:divBdr>
            <w:top w:val="none" w:sz="0" w:space="0" w:color="auto"/>
            <w:left w:val="none" w:sz="0" w:space="0" w:color="auto"/>
            <w:bottom w:val="none" w:sz="0" w:space="0" w:color="auto"/>
            <w:right w:val="none" w:sz="0" w:space="0" w:color="auto"/>
          </w:divBdr>
        </w:div>
        <w:div w:id="688530864">
          <w:marLeft w:val="0"/>
          <w:marRight w:val="0"/>
          <w:marTop w:val="0"/>
          <w:marBottom w:val="0"/>
          <w:divBdr>
            <w:top w:val="none" w:sz="0" w:space="0" w:color="auto"/>
            <w:left w:val="none" w:sz="0" w:space="0" w:color="auto"/>
            <w:bottom w:val="none" w:sz="0" w:space="0" w:color="auto"/>
            <w:right w:val="none" w:sz="0" w:space="0" w:color="auto"/>
          </w:divBdr>
        </w:div>
        <w:div w:id="1964772436">
          <w:marLeft w:val="0"/>
          <w:marRight w:val="0"/>
          <w:marTop w:val="0"/>
          <w:marBottom w:val="0"/>
          <w:divBdr>
            <w:top w:val="none" w:sz="0" w:space="0" w:color="auto"/>
            <w:left w:val="none" w:sz="0" w:space="0" w:color="auto"/>
            <w:bottom w:val="none" w:sz="0" w:space="0" w:color="auto"/>
            <w:right w:val="none" w:sz="0" w:space="0" w:color="auto"/>
          </w:divBdr>
        </w:div>
        <w:div w:id="1969357897">
          <w:marLeft w:val="0"/>
          <w:marRight w:val="0"/>
          <w:marTop w:val="0"/>
          <w:marBottom w:val="0"/>
          <w:divBdr>
            <w:top w:val="none" w:sz="0" w:space="0" w:color="auto"/>
            <w:left w:val="none" w:sz="0" w:space="0" w:color="auto"/>
            <w:bottom w:val="none" w:sz="0" w:space="0" w:color="auto"/>
            <w:right w:val="none" w:sz="0" w:space="0" w:color="auto"/>
          </w:divBdr>
        </w:div>
        <w:div w:id="1626622576">
          <w:marLeft w:val="0"/>
          <w:marRight w:val="0"/>
          <w:marTop w:val="0"/>
          <w:marBottom w:val="0"/>
          <w:divBdr>
            <w:top w:val="none" w:sz="0" w:space="0" w:color="auto"/>
            <w:left w:val="none" w:sz="0" w:space="0" w:color="auto"/>
            <w:bottom w:val="none" w:sz="0" w:space="0" w:color="auto"/>
            <w:right w:val="none" w:sz="0" w:space="0" w:color="auto"/>
          </w:divBdr>
        </w:div>
        <w:div w:id="1260797680">
          <w:marLeft w:val="0"/>
          <w:marRight w:val="0"/>
          <w:marTop w:val="0"/>
          <w:marBottom w:val="0"/>
          <w:divBdr>
            <w:top w:val="none" w:sz="0" w:space="0" w:color="auto"/>
            <w:left w:val="none" w:sz="0" w:space="0" w:color="auto"/>
            <w:bottom w:val="none" w:sz="0" w:space="0" w:color="auto"/>
            <w:right w:val="none" w:sz="0" w:space="0" w:color="auto"/>
          </w:divBdr>
        </w:div>
        <w:div w:id="1426076357">
          <w:marLeft w:val="0"/>
          <w:marRight w:val="0"/>
          <w:marTop w:val="0"/>
          <w:marBottom w:val="0"/>
          <w:divBdr>
            <w:top w:val="none" w:sz="0" w:space="0" w:color="auto"/>
            <w:left w:val="none" w:sz="0" w:space="0" w:color="auto"/>
            <w:bottom w:val="none" w:sz="0" w:space="0" w:color="auto"/>
            <w:right w:val="none" w:sz="0" w:space="0" w:color="auto"/>
          </w:divBdr>
        </w:div>
        <w:div w:id="1312448216">
          <w:marLeft w:val="0"/>
          <w:marRight w:val="0"/>
          <w:marTop w:val="0"/>
          <w:marBottom w:val="0"/>
          <w:divBdr>
            <w:top w:val="none" w:sz="0" w:space="0" w:color="auto"/>
            <w:left w:val="none" w:sz="0" w:space="0" w:color="auto"/>
            <w:bottom w:val="none" w:sz="0" w:space="0" w:color="auto"/>
            <w:right w:val="none" w:sz="0" w:space="0" w:color="auto"/>
          </w:divBdr>
        </w:div>
        <w:div w:id="568226105">
          <w:marLeft w:val="0"/>
          <w:marRight w:val="0"/>
          <w:marTop w:val="0"/>
          <w:marBottom w:val="0"/>
          <w:divBdr>
            <w:top w:val="none" w:sz="0" w:space="0" w:color="auto"/>
            <w:left w:val="none" w:sz="0" w:space="0" w:color="auto"/>
            <w:bottom w:val="none" w:sz="0" w:space="0" w:color="auto"/>
            <w:right w:val="none" w:sz="0" w:space="0" w:color="auto"/>
          </w:divBdr>
        </w:div>
        <w:div w:id="926353930">
          <w:marLeft w:val="0"/>
          <w:marRight w:val="0"/>
          <w:marTop w:val="0"/>
          <w:marBottom w:val="0"/>
          <w:divBdr>
            <w:top w:val="none" w:sz="0" w:space="0" w:color="auto"/>
            <w:left w:val="none" w:sz="0" w:space="0" w:color="auto"/>
            <w:bottom w:val="none" w:sz="0" w:space="0" w:color="auto"/>
            <w:right w:val="none" w:sz="0" w:space="0" w:color="auto"/>
          </w:divBdr>
        </w:div>
      </w:divsChild>
    </w:div>
    <w:div w:id="1933931707">
      <w:bodyDiv w:val="1"/>
      <w:marLeft w:val="0"/>
      <w:marRight w:val="0"/>
      <w:marTop w:val="0"/>
      <w:marBottom w:val="0"/>
      <w:divBdr>
        <w:top w:val="none" w:sz="0" w:space="0" w:color="auto"/>
        <w:left w:val="none" w:sz="0" w:space="0" w:color="auto"/>
        <w:bottom w:val="none" w:sz="0" w:space="0" w:color="auto"/>
        <w:right w:val="none" w:sz="0" w:space="0" w:color="auto"/>
      </w:divBdr>
      <w:divsChild>
        <w:div w:id="1548486300">
          <w:marLeft w:val="0"/>
          <w:marRight w:val="0"/>
          <w:marTop w:val="0"/>
          <w:marBottom w:val="0"/>
          <w:divBdr>
            <w:top w:val="none" w:sz="0" w:space="0" w:color="auto"/>
            <w:left w:val="none" w:sz="0" w:space="0" w:color="auto"/>
            <w:bottom w:val="none" w:sz="0" w:space="0" w:color="auto"/>
            <w:right w:val="none" w:sz="0" w:space="0" w:color="auto"/>
          </w:divBdr>
        </w:div>
        <w:div w:id="589778227">
          <w:marLeft w:val="0"/>
          <w:marRight w:val="0"/>
          <w:marTop w:val="0"/>
          <w:marBottom w:val="0"/>
          <w:divBdr>
            <w:top w:val="none" w:sz="0" w:space="0" w:color="auto"/>
            <w:left w:val="none" w:sz="0" w:space="0" w:color="auto"/>
            <w:bottom w:val="none" w:sz="0" w:space="0" w:color="auto"/>
            <w:right w:val="none" w:sz="0" w:space="0" w:color="auto"/>
          </w:divBdr>
        </w:div>
        <w:div w:id="323316786">
          <w:marLeft w:val="0"/>
          <w:marRight w:val="0"/>
          <w:marTop w:val="0"/>
          <w:marBottom w:val="0"/>
          <w:divBdr>
            <w:top w:val="none" w:sz="0" w:space="0" w:color="auto"/>
            <w:left w:val="none" w:sz="0" w:space="0" w:color="auto"/>
            <w:bottom w:val="none" w:sz="0" w:space="0" w:color="auto"/>
            <w:right w:val="none" w:sz="0" w:space="0" w:color="auto"/>
          </w:divBdr>
        </w:div>
        <w:div w:id="1595476357">
          <w:marLeft w:val="0"/>
          <w:marRight w:val="0"/>
          <w:marTop w:val="0"/>
          <w:marBottom w:val="0"/>
          <w:divBdr>
            <w:top w:val="none" w:sz="0" w:space="0" w:color="auto"/>
            <w:left w:val="none" w:sz="0" w:space="0" w:color="auto"/>
            <w:bottom w:val="none" w:sz="0" w:space="0" w:color="auto"/>
            <w:right w:val="none" w:sz="0" w:space="0" w:color="auto"/>
          </w:divBdr>
        </w:div>
        <w:div w:id="814567798">
          <w:marLeft w:val="0"/>
          <w:marRight w:val="0"/>
          <w:marTop w:val="0"/>
          <w:marBottom w:val="0"/>
          <w:divBdr>
            <w:top w:val="none" w:sz="0" w:space="0" w:color="auto"/>
            <w:left w:val="none" w:sz="0" w:space="0" w:color="auto"/>
            <w:bottom w:val="none" w:sz="0" w:space="0" w:color="auto"/>
            <w:right w:val="none" w:sz="0" w:space="0" w:color="auto"/>
          </w:divBdr>
        </w:div>
        <w:div w:id="1299072189">
          <w:marLeft w:val="0"/>
          <w:marRight w:val="0"/>
          <w:marTop w:val="0"/>
          <w:marBottom w:val="0"/>
          <w:divBdr>
            <w:top w:val="none" w:sz="0" w:space="0" w:color="auto"/>
            <w:left w:val="none" w:sz="0" w:space="0" w:color="auto"/>
            <w:bottom w:val="none" w:sz="0" w:space="0" w:color="auto"/>
            <w:right w:val="none" w:sz="0" w:space="0" w:color="auto"/>
          </w:divBdr>
        </w:div>
        <w:div w:id="697240507">
          <w:marLeft w:val="0"/>
          <w:marRight w:val="0"/>
          <w:marTop w:val="0"/>
          <w:marBottom w:val="0"/>
          <w:divBdr>
            <w:top w:val="none" w:sz="0" w:space="0" w:color="auto"/>
            <w:left w:val="none" w:sz="0" w:space="0" w:color="auto"/>
            <w:bottom w:val="none" w:sz="0" w:space="0" w:color="auto"/>
            <w:right w:val="none" w:sz="0" w:space="0" w:color="auto"/>
          </w:divBdr>
        </w:div>
        <w:div w:id="134839925">
          <w:marLeft w:val="0"/>
          <w:marRight w:val="0"/>
          <w:marTop w:val="0"/>
          <w:marBottom w:val="0"/>
          <w:divBdr>
            <w:top w:val="none" w:sz="0" w:space="0" w:color="auto"/>
            <w:left w:val="none" w:sz="0" w:space="0" w:color="auto"/>
            <w:bottom w:val="none" w:sz="0" w:space="0" w:color="auto"/>
            <w:right w:val="none" w:sz="0" w:space="0" w:color="auto"/>
          </w:divBdr>
        </w:div>
        <w:div w:id="2111467897">
          <w:marLeft w:val="0"/>
          <w:marRight w:val="0"/>
          <w:marTop w:val="0"/>
          <w:marBottom w:val="0"/>
          <w:divBdr>
            <w:top w:val="none" w:sz="0" w:space="0" w:color="auto"/>
            <w:left w:val="none" w:sz="0" w:space="0" w:color="auto"/>
            <w:bottom w:val="none" w:sz="0" w:space="0" w:color="auto"/>
            <w:right w:val="none" w:sz="0" w:space="0" w:color="auto"/>
          </w:divBdr>
        </w:div>
        <w:div w:id="1555119417">
          <w:marLeft w:val="0"/>
          <w:marRight w:val="0"/>
          <w:marTop w:val="0"/>
          <w:marBottom w:val="0"/>
          <w:divBdr>
            <w:top w:val="none" w:sz="0" w:space="0" w:color="auto"/>
            <w:left w:val="none" w:sz="0" w:space="0" w:color="auto"/>
            <w:bottom w:val="none" w:sz="0" w:space="0" w:color="auto"/>
            <w:right w:val="none" w:sz="0" w:space="0" w:color="auto"/>
          </w:divBdr>
        </w:div>
        <w:div w:id="1014847158">
          <w:marLeft w:val="0"/>
          <w:marRight w:val="0"/>
          <w:marTop w:val="0"/>
          <w:marBottom w:val="0"/>
          <w:divBdr>
            <w:top w:val="none" w:sz="0" w:space="0" w:color="auto"/>
            <w:left w:val="none" w:sz="0" w:space="0" w:color="auto"/>
            <w:bottom w:val="none" w:sz="0" w:space="0" w:color="auto"/>
            <w:right w:val="none" w:sz="0" w:space="0" w:color="auto"/>
          </w:divBdr>
        </w:div>
        <w:div w:id="759179930">
          <w:marLeft w:val="0"/>
          <w:marRight w:val="0"/>
          <w:marTop w:val="0"/>
          <w:marBottom w:val="0"/>
          <w:divBdr>
            <w:top w:val="none" w:sz="0" w:space="0" w:color="auto"/>
            <w:left w:val="none" w:sz="0" w:space="0" w:color="auto"/>
            <w:bottom w:val="none" w:sz="0" w:space="0" w:color="auto"/>
            <w:right w:val="none" w:sz="0" w:space="0" w:color="auto"/>
          </w:divBdr>
        </w:div>
        <w:div w:id="1488084639">
          <w:marLeft w:val="0"/>
          <w:marRight w:val="0"/>
          <w:marTop w:val="0"/>
          <w:marBottom w:val="0"/>
          <w:divBdr>
            <w:top w:val="none" w:sz="0" w:space="0" w:color="auto"/>
            <w:left w:val="none" w:sz="0" w:space="0" w:color="auto"/>
            <w:bottom w:val="none" w:sz="0" w:space="0" w:color="auto"/>
            <w:right w:val="none" w:sz="0" w:space="0" w:color="auto"/>
          </w:divBdr>
        </w:div>
        <w:div w:id="197469975">
          <w:marLeft w:val="0"/>
          <w:marRight w:val="0"/>
          <w:marTop w:val="0"/>
          <w:marBottom w:val="0"/>
          <w:divBdr>
            <w:top w:val="none" w:sz="0" w:space="0" w:color="auto"/>
            <w:left w:val="none" w:sz="0" w:space="0" w:color="auto"/>
            <w:bottom w:val="none" w:sz="0" w:space="0" w:color="auto"/>
            <w:right w:val="none" w:sz="0" w:space="0" w:color="auto"/>
          </w:divBdr>
        </w:div>
        <w:div w:id="837427796">
          <w:marLeft w:val="0"/>
          <w:marRight w:val="0"/>
          <w:marTop w:val="0"/>
          <w:marBottom w:val="0"/>
          <w:divBdr>
            <w:top w:val="none" w:sz="0" w:space="0" w:color="auto"/>
            <w:left w:val="none" w:sz="0" w:space="0" w:color="auto"/>
            <w:bottom w:val="none" w:sz="0" w:space="0" w:color="auto"/>
            <w:right w:val="none" w:sz="0" w:space="0" w:color="auto"/>
          </w:divBdr>
        </w:div>
        <w:div w:id="184633834">
          <w:marLeft w:val="0"/>
          <w:marRight w:val="0"/>
          <w:marTop w:val="0"/>
          <w:marBottom w:val="0"/>
          <w:divBdr>
            <w:top w:val="none" w:sz="0" w:space="0" w:color="auto"/>
            <w:left w:val="none" w:sz="0" w:space="0" w:color="auto"/>
            <w:bottom w:val="none" w:sz="0" w:space="0" w:color="auto"/>
            <w:right w:val="none" w:sz="0" w:space="0" w:color="auto"/>
          </w:divBdr>
        </w:div>
        <w:div w:id="889808818">
          <w:marLeft w:val="0"/>
          <w:marRight w:val="0"/>
          <w:marTop w:val="0"/>
          <w:marBottom w:val="0"/>
          <w:divBdr>
            <w:top w:val="none" w:sz="0" w:space="0" w:color="auto"/>
            <w:left w:val="none" w:sz="0" w:space="0" w:color="auto"/>
            <w:bottom w:val="none" w:sz="0" w:space="0" w:color="auto"/>
            <w:right w:val="none" w:sz="0" w:space="0" w:color="auto"/>
          </w:divBdr>
        </w:div>
        <w:div w:id="1113550154">
          <w:marLeft w:val="0"/>
          <w:marRight w:val="0"/>
          <w:marTop w:val="0"/>
          <w:marBottom w:val="0"/>
          <w:divBdr>
            <w:top w:val="none" w:sz="0" w:space="0" w:color="auto"/>
            <w:left w:val="none" w:sz="0" w:space="0" w:color="auto"/>
            <w:bottom w:val="none" w:sz="0" w:space="0" w:color="auto"/>
            <w:right w:val="none" w:sz="0" w:space="0" w:color="auto"/>
          </w:divBdr>
        </w:div>
        <w:div w:id="1547454160">
          <w:marLeft w:val="0"/>
          <w:marRight w:val="0"/>
          <w:marTop w:val="0"/>
          <w:marBottom w:val="0"/>
          <w:divBdr>
            <w:top w:val="none" w:sz="0" w:space="0" w:color="auto"/>
            <w:left w:val="none" w:sz="0" w:space="0" w:color="auto"/>
            <w:bottom w:val="none" w:sz="0" w:space="0" w:color="auto"/>
            <w:right w:val="none" w:sz="0" w:space="0" w:color="auto"/>
          </w:divBdr>
        </w:div>
        <w:div w:id="778061699">
          <w:marLeft w:val="0"/>
          <w:marRight w:val="0"/>
          <w:marTop w:val="0"/>
          <w:marBottom w:val="0"/>
          <w:divBdr>
            <w:top w:val="none" w:sz="0" w:space="0" w:color="auto"/>
            <w:left w:val="none" w:sz="0" w:space="0" w:color="auto"/>
            <w:bottom w:val="none" w:sz="0" w:space="0" w:color="auto"/>
            <w:right w:val="none" w:sz="0" w:space="0" w:color="auto"/>
          </w:divBdr>
        </w:div>
        <w:div w:id="302732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8.xml" Id="rId8" /><Relationship Type="http://schemas.openxmlformats.org/officeDocument/2006/relationships/webSettings" Target="webSettings.xml" Id="rId13" /><Relationship Type="http://schemas.openxmlformats.org/officeDocument/2006/relationships/footer" Target="footer1.xml" Id="rId18" /><Relationship Type="http://schemas.openxmlformats.org/officeDocument/2006/relationships/image" Target="media/image11.emf" Id="rId26" /><Relationship Type="http://schemas.openxmlformats.org/officeDocument/2006/relationships/hyperlink" Target="http://www.optionsclearing.com/publications/risks/riskstoc.pdf" TargetMode="External" Id="rId39"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hyperlink" Target="mailto:research.disclosure.inquiries@jpmorgan.com" TargetMode="External" Id="rId34" /><Relationship Type="http://schemas.openxmlformats.org/officeDocument/2006/relationships/footer" Target="footer5.xml" Id="rId42" /><Relationship Type="http://schemas.openxmlformats.org/officeDocument/2006/relationships/customXml" Target="../customXml/item7.xml" Id="rId7" /><Relationship Type="http://schemas.openxmlformats.org/officeDocument/2006/relationships/settings" Target="settings.xml" Id="rId12" /><Relationship Type="http://schemas.openxmlformats.org/officeDocument/2006/relationships/header" Target="header2.xml" Id="rId17" /><Relationship Type="http://schemas.openxmlformats.org/officeDocument/2006/relationships/image" Target="media/image10.emf" Id="rId25" /><Relationship Type="http://schemas.openxmlformats.org/officeDocument/2006/relationships/hyperlink" Target="https://jpmm.com/research/disclosures" TargetMode="External" Id="rId33" /><Relationship Type="http://schemas.openxmlformats.org/officeDocument/2006/relationships/hyperlink" Target="mailto:research.disclosure.inquiries@jpmorgan.com" TargetMode="External" Id="rId38"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image" Target="media/image14.emf" Id="rId29" /><Relationship Type="http://schemas.openxmlformats.org/officeDocument/2006/relationships/header" Target="header5.xml" Id="rId41" /><Relationship Type="http://schemas.openxmlformats.org/officeDocument/2006/relationships/customXml" Target="../customXml/item6.xml" Id="rId6" /><Relationship Type="http://schemas.openxmlformats.org/officeDocument/2006/relationships/styles" Target="styles.xml" Id="rId11" /><Relationship Type="http://schemas.openxmlformats.org/officeDocument/2006/relationships/image" Target="media/image9.emf" Id="rId24" /><Relationship Type="http://schemas.openxmlformats.org/officeDocument/2006/relationships/image" Target="media/image15.emf" Id="rId32" /><Relationship Type="http://schemas.openxmlformats.org/officeDocument/2006/relationships/hyperlink" Target="http://www.jpmorganmarkets.com" TargetMode="External" Id="rId37" /><Relationship Type="http://schemas.openxmlformats.org/officeDocument/2006/relationships/hyperlink" Target="http://www.jpmipl.com" TargetMode="External" Id="rId40" /><Relationship Type="http://schemas.openxmlformats.org/officeDocument/2006/relationships/theme" Target="theme/theme1.xml" Id="rId45" /><Relationship Type="http://schemas.openxmlformats.org/officeDocument/2006/relationships/endnotes" Target="endnotes.xml" Id="rId15" /><Relationship Type="http://schemas.openxmlformats.org/officeDocument/2006/relationships/image" Target="media/image8.emf" Id="rId23" /><Relationship Type="http://schemas.openxmlformats.org/officeDocument/2006/relationships/image" Target="media/image13.emf" Id="rId28" /><Relationship Type="http://schemas.openxmlformats.org/officeDocument/2006/relationships/image" Target="media/image16.wmf" Id="rId36" /><Relationship Type="http://schemas.openxmlformats.org/officeDocument/2006/relationships/numbering" Target="numbering.xml" Id="rId10" /><Relationship Type="http://schemas.openxmlformats.org/officeDocument/2006/relationships/footer" Target="footer2.xml" Id="rId19" /><Relationship Type="http://schemas.openxmlformats.org/officeDocument/2006/relationships/footer" Target="footer4.xml" Id="rId31" /><Relationship Type="http://schemas.openxmlformats.org/officeDocument/2006/relationships/glossaryDocument" Target="glossary/document.xml" Id="rId44" /><Relationship Type="http://schemas.openxmlformats.org/officeDocument/2006/relationships/customXml" Target="../customXml/item9.xml" Id="rId9" /><Relationship Type="http://schemas.openxmlformats.org/officeDocument/2006/relationships/footnotes" Target="footnotes.xml" Id="rId14" /><Relationship Type="http://schemas.openxmlformats.org/officeDocument/2006/relationships/image" Target="media/image7.emf" Id="rId22" /><Relationship Type="http://schemas.openxmlformats.org/officeDocument/2006/relationships/image" Target="media/image12.emf" Id="rId27" /><Relationship Type="http://schemas.openxmlformats.org/officeDocument/2006/relationships/header" Target="header4.xml" Id="rId30" /><Relationship Type="http://schemas.openxmlformats.org/officeDocument/2006/relationships/hyperlink" Target="mailto:research.disclosure.inquiries@jpmorgan.com" TargetMode="External" Id="rId35" /><Relationship Type="http://schemas.openxmlformats.org/officeDocument/2006/relationships/fontTable" Target="fontTable.xml" Id="rId43" /><Relationship Type="http://schemas.openxmlformats.org/officeDocument/2006/relationships/customXml" Target="/customXML/itema.xml" Id="Rffbadd80d8014215" /><Relationship Type="http://schemas.openxmlformats.org/officeDocument/2006/relationships/customXml" Target="/customXML/itemb.xml" Id="R0f98ae9abe3b4053" /><Relationship Type="http://schemas.openxmlformats.org/officeDocument/2006/relationships/customXml" Target="/customXML/itemc.xml" Id="R8926105fa65842f0" /><Relationship Type="http://schemas.openxmlformats.org/officeDocument/2006/relationships/customXml" Target="/customXML/itemd.xml" Id="Rd70487869a6e44f5" /><Relationship Type="http://schemas.openxmlformats.org/officeDocument/2006/relationships/package" Target="/word/embeddings/package.bin" Id="TextFile" /><Relationship Type="http://schemas.openxmlformats.org/officeDocument/2006/relationships/image" Target="/media/image.bin" Id="STPlogo.gif" /><Relationship Type="http://schemas.openxmlformats.org/officeDocument/2006/relationships/image" Target="/media/image2.bin" Id="STPadobepdf.gif" /><Relationship Type="http://schemas.openxmlformats.org/officeDocument/2006/relationships/package" Target="/word/embeddings/package2.bin" Id="StpText" /><Relationship Type="http://schemas.openxmlformats.org/officeDocument/2006/relationships/package" Target="/word/embeddings/package3.bin" Id="StpHtml" /><Relationship Type="http://schemas.openxmlformats.org/officeDocument/2006/relationships/package" Target="/word/embeddings/package4.bin" Id="StpEmailJob" /></Relationships>
</file>

<file path=word/_rels/footer3.xml.rels><?xml version="1.0" encoding="UTF-8" standalone="yes"?>
<Relationships xmlns="http://schemas.openxmlformats.org/package/2006/relationships"><Relationship Id="rId1" Type="http://schemas.openxmlformats.org/officeDocument/2006/relationships/hyperlink" Target="http://www.jpmorganmarket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jpeg"/><Relationship Id="rId4" Type="http://schemas.openxmlformats.org/officeDocument/2006/relationships/image" Target="media/image6.wmf"/></Relationships>
</file>

<file path=word/_rels/header5.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158757\AppData\Local\Temp\EquitySingleCompanyNo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EBD810927984E3FA231BCD082A97CF0"/>
        <w:category>
          <w:name w:val="General"/>
          <w:gallery w:val="placeholder"/>
        </w:category>
        <w:types>
          <w:type w:val="bbPlcHdr"/>
        </w:types>
        <w:behaviors>
          <w:behavior w:val="content"/>
        </w:behaviors>
        <w:guid w:val="{CEED1933-766E-409A-8123-080A57152D8D}"/>
      </w:docPartPr>
      <w:docPartBody>
        <w:p w:rsidR="00455941" w:rsidRDefault="00455941"/>
      </w:docPartBody>
    </w:docPart>
    <w:docPart>
      <w:docPartPr>
        <w:name w:val="2BDB623A4B98451293819120068EE43E"/>
        <w:category>
          <w:name w:val="General"/>
          <w:gallery w:val="placeholder"/>
        </w:category>
        <w:types>
          <w:type w:val="bbPlcHdr"/>
        </w:types>
        <w:behaviors>
          <w:behavior w:val="content"/>
        </w:behaviors>
        <w:guid w:val="{20341463-363D-4F99-9D3F-F86CB5998538}"/>
      </w:docPartPr>
      <w:docPartBody>
        <w:p w:rsidR="00455941" w:rsidRDefault="00455941">
          <w:pPr>
            <w:pStyle w:val="2BDB623A4B98451293819120068EE43E"/>
          </w:pPr>
        </w:p>
      </w:docPartBody>
    </w:docPart>
    <w:docPart>
      <w:docPartPr>
        <w:name w:val="72CF4FD4E3ED4F1BA101139BE01E1AB2"/>
        <w:category>
          <w:name w:val="General"/>
          <w:gallery w:val="placeholder"/>
        </w:category>
        <w:types>
          <w:type w:val="bbPlcHdr"/>
        </w:types>
        <w:behaviors>
          <w:behavior w:val="content"/>
        </w:behaviors>
        <w:guid w:val="{1579F3E2-04C1-4110-8E4E-A28BADDF6B95}"/>
      </w:docPartPr>
      <w:docPartBody>
        <w:p w:rsidR="00455941" w:rsidRDefault="00455941">
          <w:pPr>
            <w:pStyle w:val="72CF4FD4E3ED4F1BA101139BE01E1AB2"/>
          </w:pPr>
          <w:r w:rsidRPr="00A82020">
            <w:t>Business Group</w:t>
          </w:r>
        </w:p>
      </w:docPartBody>
    </w:docPart>
    <w:docPart>
      <w:docPartPr>
        <w:name w:val="294C2EE0A2A24D36AC10EB9AA967317D"/>
        <w:category>
          <w:name w:val="General"/>
          <w:gallery w:val="placeholder"/>
        </w:category>
        <w:types>
          <w:type w:val="bbPlcHdr"/>
        </w:types>
        <w:behaviors>
          <w:behavior w:val="content"/>
        </w:behaviors>
        <w:guid w:val="{CBE19642-7745-4831-830D-D2303743824C}"/>
      </w:docPartPr>
      <w:docPartBody>
        <w:p w:rsidR="00455941" w:rsidRDefault="00455941">
          <w:pPr>
            <w:pStyle w:val="294C2EE0A2A24D36AC10EB9AA967317D"/>
          </w:pPr>
          <w:r w:rsidRPr="00A300ED">
            <w:rPr>
              <w:rStyle w:val="PlaceholderText"/>
            </w:rPr>
            <w:t>.</w:t>
          </w:r>
        </w:p>
      </w:docPartBody>
    </w:docPart>
    <w:docPart>
      <w:docPartPr>
        <w:name w:val="0B65B5CE143A4378A711D250E8E94D3C"/>
        <w:category>
          <w:name w:val="General"/>
          <w:gallery w:val="placeholder"/>
        </w:category>
        <w:types>
          <w:type w:val="bbPlcHdr"/>
        </w:types>
        <w:behaviors>
          <w:behavior w:val="content"/>
        </w:behaviors>
        <w:guid w:val="{EA6B22C2-D937-4F7C-8049-CA9134C167D1}"/>
      </w:docPartPr>
      <w:docPartBody>
        <w:p w:rsidR="00455941" w:rsidRDefault="00455941">
          <w:pPr>
            <w:pStyle w:val="0B65B5CE143A4378A711D250E8E94D3C"/>
          </w:pPr>
          <w:r>
            <w:t xml:space="preserve"> </w:t>
          </w:r>
        </w:p>
      </w:docPartBody>
    </w:docPart>
    <w:docPart>
      <w:docPartPr>
        <w:name w:val="EC69D3B873AA4EACB516F63BD3BB8702"/>
        <w:category>
          <w:name w:val="General"/>
          <w:gallery w:val="placeholder"/>
        </w:category>
        <w:types>
          <w:type w:val="bbPlcHdr"/>
        </w:types>
        <w:behaviors>
          <w:behavior w:val="content"/>
        </w:behaviors>
        <w:guid w:val="{2C4957B5-F550-40A3-BBE0-40C93064E087}"/>
      </w:docPartPr>
      <w:docPartBody>
        <w:p w:rsidR="00455941" w:rsidRDefault="00455941">
          <w:pPr>
            <w:pStyle w:val="EC69D3B873AA4EACB516F63BD3BB8702"/>
          </w:pPr>
          <w:r>
            <w:t xml:space="preserve"> </w:t>
          </w:r>
        </w:p>
      </w:docPartBody>
    </w:docPart>
    <w:docPart>
      <w:docPartPr>
        <w:name w:val="67EA2A84BA1F47C58515F94C97770601"/>
        <w:category>
          <w:name w:val="General"/>
          <w:gallery w:val="placeholder"/>
        </w:category>
        <w:types>
          <w:type w:val="bbPlcHdr"/>
        </w:types>
        <w:behaviors>
          <w:behavior w:val="content"/>
        </w:behaviors>
        <w:guid w:val="{815838F8-A80B-42F6-80EF-FFB9F9CD8562}"/>
      </w:docPartPr>
      <w:docPartBody>
        <w:p w:rsidR="00455941" w:rsidRDefault="00455941">
          <w:pPr>
            <w:pStyle w:val="67EA2A84BA1F47C58515F94C97770601"/>
          </w:pPr>
          <w:r>
            <w:t xml:space="preserve"> </w:t>
          </w:r>
        </w:p>
      </w:docPartBody>
    </w:docPart>
    <w:docPart>
      <w:docPartPr>
        <w:name w:val="6FFFBC0ED19D4415AC7945660FC21925"/>
        <w:category>
          <w:name w:val="General"/>
          <w:gallery w:val="placeholder"/>
        </w:category>
        <w:types>
          <w:type w:val="bbPlcHdr"/>
        </w:types>
        <w:behaviors>
          <w:behavior w:val="content"/>
        </w:behaviors>
        <w:guid w:val="{09308627-C777-4B33-B6B2-A5D4AF9AE582}"/>
      </w:docPartPr>
      <w:docPartBody>
        <w:p w:rsidR="00455941" w:rsidRDefault="00455941">
          <w:pPr>
            <w:pStyle w:val="6FFFBC0ED19D4415AC7945660FC21925"/>
          </w:pPr>
          <w:r>
            <w:t xml:space="preserve"> </w:t>
          </w:r>
        </w:p>
      </w:docPartBody>
    </w:docPart>
    <w:docPart>
      <w:docPartPr>
        <w:name w:val="FC1C27DEFE4648CCB9414A4365E9944D"/>
        <w:category>
          <w:name w:val="General"/>
          <w:gallery w:val="placeholder"/>
        </w:category>
        <w:types>
          <w:type w:val="bbPlcHdr"/>
        </w:types>
        <w:behaviors>
          <w:behavior w:val="content"/>
        </w:behaviors>
        <w:guid w:val="{ACFB60A6-FACC-4962-8359-87E2B955D3D2}"/>
      </w:docPartPr>
      <w:docPartBody>
        <w:p w:rsidR="00455941" w:rsidRDefault="00455941">
          <w:pPr>
            <w:pStyle w:val="FC1C27DEFE4648CCB9414A4365E9944D"/>
          </w:pPr>
          <w:r>
            <w:t xml:space="preserve"> </w:t>
          </w:r>
        </w:p>
      </w:docPartBody>
    </w:docPart>
    <w:docPart>
      <w:docPartPr>
        <w:name w:val="8B32FA5683D945F4940BDB51C7A39D84"/>
        <w:category>
          <w:name w:val="General"/>
          <w:gallery w:val="placeholder"/>
        </w:category>
        <w:types>
          <w:type w:val="bbPlcHdr"/>
        </w:types>
        <w:behaviors>
          <w:behavior w:val="content"/>
        </w:behaviors>
        <w:guid w:val="{4A09E6CD-5281-466A-A603-AF2B3EDA92EB}"/>
      </w:docPartPr>
      <w:docPartBody>
        <w:p w:rsidR="00455941" w:rsidRDefault="00455941">
          <w:pPr>
            <w:pStyle w:val="8B32FA5683D945F4940BDB51C7A39D84"/>
          </w:pPr>
          <w:r>
            <w:t xml:space="preserve"> </w:t>
          </w:r>
        </w:p>
      </w:docPartBody>
    </w:docPart>
    <w:docPart>
      <w:docPartPr>
        <w:name w:val="EF8D431C78D94392914A5E91711949CC"/>
        <w:category>
          <w:name w:val="General"/>
          <w:gallery w:val="placeholder"/>
        </w:category>
        <w:types>
          <w:type w:val="bbPlcHdr"/>
        </w:types>
        <w:behaviors>
          <w:behavior w:val="content"/>
        </w:behaviors>
        <w:guid w:val="{5AEC681B-782E-4CCC-99CE-05391DCA4D71}"/>
      </w:docPartPr>
      <w:docPartBody>
        <w:p w:rsidR="00455941" w:rsidRDefault="00455941">
          <w:pPr>
            <w:pStyle w:val="EF8D431C78D94392914A5E91711949CC"/>
          </w:pPr>
          <w:r>
            <w:t xml:space="preserve"> </w:t>
          </w:r>
        </w:p>
      </w:docPartBody>
    </w:docPart>
    <w:docPart>
      <w:docPartPr>
        <w:name w:val="1C0D6CE10AF54E7E887918586920EFAC"/>
        <w:category>
          <w:name w:val="General"/>
          <w:gallery w:val="placeholder"/>
        </w:category>
        <w:types>
          <w:type w:val="bbPlcHdr"/>
        </w:types>
        <w:behaviors>
          <w:behavior w:val="content"/>
        </w:behaviors>
        <w:guid w:val="{76122956-EBB0-4F28-A740-8078C3E2F411}"/>
      </w:docPartPr>
      <w:docPartBody>
        <w:p w:rsidR="00455941" w:rsidRDefault="00455941">
          <w:pPr>
            <w:pStyle w:val="1C0D6CE10AF54E7E887918586920EFAC"/>
          </w:pPr>
          <w:r>
            <w:t xml:space="preserve"> </w:t>
          </w:r>
        </w:p>
      </w:docPartBody>
    </w:docPart>
    <w:docPart>
      <w:docPartPr>
        <w:name w:val="850CF017579C4B24A0CC44E4130468ED"/>
        <w:category>
          <w:name w:val="General"/>
          <w:gallery w:val="placeholder"/>
        </w:category>
        <w:types>
          <w:type w:val="bbPlcHdr"/>
        </w:types>
        <w:behaviors>
          <w:behavior w:val="content"/>
        </w:behaviors>
        <w:guid w:val="{9603A53C-820F-4355-BFD6-52326B946195}"/>
      </w:docPartPr>
      <w:docPartBody>
        <w:p w:rsidR="00455941" w:rsidRDefault="00455941">
          <w:pPr>
            <w:pStyle w:val="850CF017579C4B24A0CC44E4130468ED"/>
          </w:pPr>
          <w:r>
            <w:t xml:space="preserve"> </w:t>
          </w:r>
        </w:p>
      </w:docPartBody>
    </w:docPart>
    <w:docPart>
      <w:docPartPr>
        <w:name w:val="A30194007B634A3CB2189E73E0F4257F"/>
        <w:category>
          <w:name w:val="General"/>
          <w:gallery w:val="placeholder"/>
        </w:category>
        <w:types>
          <w:type w:val="bbPlcHdr"/>
        </w:types>
        <w:behaviors>
          <w:behavior w:val="content"/>
        </w:behaviors>
        <w:guid w:val="{2451CC76-5789-4DFD-B888-093717CEF9D5}"/>
      </w:docPartPr>
      <w:docPartBody>
        <w:p w:rsidR="00455941" w:rsidRDefault="00455941">
          <w:pPr>
            <w:pStyle w:val="A30194007B634A3CB2189E73E0F4257F"/>
          </w:pPr>
          <w:r>
            <w:t xml:space="preserve"> </w:t>
          </w:r>
        </w:p>
      </w:docPartBody>
    </w:docPart>
    <w:docPart>
      <w:docPartPr>
        <w:name w:val="923BF1B4CC2A43AAA7EB88CCBB1256D5"/>
        <w:category>
          <w:name w:val="General"/>
          <w:gallery w:val="placeholder"/>
        </w:category>
        <w:types>
          <w:type w:val="bbPlcHdr"/>
        </w:types>
        <w:behaviors>
          <w:behavior w:val="content"/>
        </w:behaviors>
        <w:guid w:val="{BF2AA4F5-6EB7-41A2-9782-A64B77FD39D4}"/>
      </w:docPartPr>
      <w:docPartBody>
        <w:p w:rsidR="00455941" w:rsidRDefault="00455941">
          <w:pPr>
            <w:pStyle w:val="923BF1B4CC2A43AAA7EB88CCBB1256D5"/>
          </w:pPr>
        </w:p>
      </w:docPartBody>
    </w:docPart>
    <w:docPart>
      <w:docPartPr>
        <w:name w:val="E4D69F16258D4F3791D0B6672E060ADB"/>
        <w:category>
          <w:name w:val="General"/>
          <w:gallery w:val="placeholder"/>
        </w:category>
        <w:types>
          <w:type w:val="bbPlcHdr"/>
        </w:types>
        <w:behaviors>
          <w:behavior w:val="content"/>
        </w:behaviors>
        <w:guid w:val="{E6ADB830-C693-408E-9BC2-1F145240D0B1}"/>
      </w:docPartPr>
      <w:docPartBody>
        <w:p w:rsidR="00455941" w:rsidRDefault="00455941">
          <w:pPr>
            <w:pStyle w:val="E4D69F16258D4F3791D0B6672E060ADB"/>
          </w:pPr>
          <w:r w:rsidRPr="00A300ED">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3170D16C-0A4A-4470-AD91-BD3D48A0B1FA}"/>
      </w:docPartPr>
      <w:docPartBody>
        <w:p w:rsidR="00455941" w:rsidRDefault="00455941">
          <w:r>
            <w:t xml:space="preserve"> </w:t>
          </w:r>
        </w:p>
      </w:docPartBody>
    </w:docPart>
    <w:docPart>
      <w:docPartPr>
        <w:name w:val="D7ACCE7FB9334AB3B35455BCB0C78112"/>
        <w:category>
          <w:name w:val="General"/>
          <w:gallery w:val="placeholder"/>
        </w:category>
        <w:types>
          <w:type w:val="bbPlcHdr"/>
        </w:types>
        <w:behaviors>
          <w:behavior w:val="content"/>
        </w:behaviors>
        <w:guid w:val="{1FA4C856-3A4B-4BAA-8A3B-A682BCA1FCF3}"/>
      </w:docPartPr>
      <w:docPartBody>
        <w:p w:rsidR="004A5518" w:rsidRDefault="00335A9B">
          <w:r w:rsidRPr="009814C9">
            <w:rPr>
              <w:rStyle w:val="PlaceholderText"/>
            </w:rPr>
            <w:t xml:space="preserve"> </w:t>
          </w:r>
        </w:p>
      </w:docPartBody>
    </w:docPart>
    <w:docPart>
      <w:docPartPr>
        <w:name w:val="EC25EC75A16443C7A2808F4EF3EE7FEC"/>
        <w:category>
          <w:name w:val="General"/>
          <w:gallery w:val="placeholder"/>
        </w:category>
        <w:types>
          <w:type w:val="bbPlcHdr"/>
        </w:types>
        <w:behaviors>
          <w:behavior w:val="content"/>
        </w:behaviors>
        <w:guid w:val="{FB5941D1-B2D9-4F37-A998-11CE39C22D21}"/>
      </w:docPartPr>
      <w:docPartBody>
        <w:p w:rsidR="004A5518" w:rsidRDefault="00335A9B">
          <w:r w:rsidRPr="009814C9">
            <w:rPr>
              <w:rStyle w:val="PlaceholderText"/>
            </w:rPr>
            <w:t xml:space="preserve"> </w:t>
          </w:r>
        </w:p>
      </w:docPartBody>
    </w:docPart>
    <w:docPart>
      <w:docPartPr>
        <w:name w:val="179D68AFDD8D41519A4629819B50E10F"/>
        <w:category>
          <w:name w:val="General"/>
          <w:gallery w:val="placeholder"/>
        </w:category>
        <w:types>
          <w:type w:val="bbPlcHdr"/>
        </w:types>
        <w:behaviors>
          <w:behavior w:val="content"/>
        </w:behaviors>
        <w:guid w:val="{6AD09798-74DD-4414-A677-47846600CD4A}"/>
      </w:docPartPr>
      <w:docPartBody>
        <w:p w:rsidR="004A5518" w:rsidRDefault="00335A9B">
          <w:r w:rsidRPr="009814C9">
            <w:rPr>
              <w:rStyle w:val="PlaceholderText"/>
            </w:rPr>
            <w:t xml:space="preserve"> </w:t>
          </w:r>
        </w:p>
      </w:docPartBody>
    </w:docPart>
    <w:docPart>
      <w:docPartPr>
        <w:name w:val="9F176664189A499C960D1274248B13D9"/>
        <w:category>
          <w:name w:val="General"/>
          <w:gallery w:val="placeholder"/>
        </w:category>
        <w:types>
          <w:type w:val="bbPlcHdr"/>
        </w:types>
        <w:behaviors>
          <w:behavior w:val="content"/>
        </w:behaviors>
        <w:guid w:val="{E3632A37-699B-427B-A815-59A047A81CC3}"/>
      </w:docPartPr>
      <w:docPartBody>
        <w:p w:rsidR="00000000" w:rsidRDefault="00F314AE">
          <w:r w:rsidRPr="00990E20">
            <w:rPr>
              <w:rStyle w:val="PlaceholderText"/>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ding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PGothic">
    <w:altName w:val="Times New Roman"/>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55941"/>
    <w:rsid w:val="00064C5E"/>
    <w:rsid w:val="000E3D44"/>
    <w:rsid w:val="001F3A80"/>
    <w:rsid w:val="00335A9B"/>
    <w:rsid w:val="00455941"/>
    <w:rsid w:val="00457837"/>
    <w:rsid w:val="004634F7"/>
    <w:rsid w:val="004A5518"/>
    <w:rsid w:val="00535E97"/>
    <w:rsid w:val="00594B8C"/>
    <w:rsid w:val="005A5469"/>
    <w:rsid w:val="006D54E3"/>
    <w:rsid w:val="007623FB"/>
    <w:rsid w:val="0083274F"/>
    <w:rsid w:val="008C0962"/>
    <w:rsid w:val="008C742D"/>
    <w:rsid w:val="00901236"/>
    <w:rsid w:val="0099320F"/>
    <w:rsid w:val="00A46E9A"/>
    <w:rsid w:val="00B57724"/>
    <w:rsid w:val="00B97B61"/>
    <w:rsid w:val="00D9004F"/>
    <w:rsid w:val="00ED6948"/>
    <w:rsid w:val="00F314AE"/>
    <w:rsid w:val="00F673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2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DB623A4B98451293819120068EE43E">
    <w:name w:val="2BDB623A4B98451293819120068EE43E"/>
    <w:rsid w:val="0099320F"/>
  </w:style>
  <w:style w:type="paragraph" w:customStyle="1" w:styleId="72CF4FD4E3ED4F1BA101139BE01E1AB2">
    <w:name w:val="72CF4FD4E3ED4F1BA101139BE01E1AB2"/>
    <w:rsid w:val="0099320F"/>
  </w:style>
  <w:style w:type="character" w:styleId="PlaceholderText">
    <w:name w:val="Placeholder Text"/>
    <w:basedOn w:val="DefaultParagraphFont"/>
    <w:uiPriority w:val="99"/>
    <w:semiHidden/>
    <w:rsid w:val="00F314AE"/>
    <w:rPr>
      <w:color w:val="808080"/>
    </w:rPr>
  </w:style>
  <w:style w:type="paragraph" w:customStyle="1" w:styleId="294C2EE0A2A24D36AC10EB9AA967317D">
    <w:name w:val="294C2EE0A2A24D36AC10EB9AA967317D"/>
    <w:rsid w:val="0099320F"/>
  </w:style>
  <w:style w:type="paragraph" w:customStyle="1" w:styleId="0B65B5CE143A4378A711D250E8E94D3C">
    <w:name w:val="0B65B5CE143A4378A711D250E8E94D3C"/>
    <w:rsid w:val="0099320F"/>
  </w:style>
  <w:style w:type="paragraph" w:customStyle="1" w:styleId="EC69D3B873AA4EACB516F63BD3BB8702">
    <w:name w:val="EC69D3B873AA4EACB516F63BD3BB8702"/>
    <w:rsid w:val="0099320F"/>
  </w:style>
  <w:style w:type="paragraph" w:customStyle="1" w:styleId="67EA2A84BA1F47C58515F94C97770601">
    <w:name w:val="67EA2A84BA1F47C58515F94C97770601"/>
    <w:rsid w:val="0099320F"/>
  </w:style>
  <w:style w:type="paragraph" w:customStyle="1" w:styleId="6FFFBC0ED19D4415AC7945660FC21925">
    <w:name w:val="6FFFBC0ED19D4415AC7945660FC21925"/>
    <w:rsid w:val="0099320F"/>
  </w:style>
  <w:style w:type="paragraph" w:customStyle="1" w:styleId="FC1C27DEFE4648CCB9414A4365E9944D">
    <w:name w:val="FC1C27DEFE4648CCB9414A4365E9944D"/>
    <w:rsid w:val="0099320F"/>
  </w:style>
  <w:style w:type="paragraph" w:customStyle="1" w:styleId="798C6CF1B11F41EFA89BA1B84B3B1054">
    <w:name w:val="798C6CF1B11F41EFA89BA1B84B3B1054"/>
    <w:rsid w:val="0099320F"/>
  </w:style>
  <w:style w:type="paragraph" w:customStyle="1" w:styleId="8B32FA5683D945F4940BDB51C7A39D84">
    <w:name w:val="8B32FA5683D945F4940BDB51C7A39D84"/>
    <w:rsid w:val="0099320F"/>
  </w:style>
  <w:style w:type="paragraph" w:customStyle="1" w:styleId="EF8D431C78D94392914A5E91711949CC">
    <w:name w:val="EF8D431C78D94392914A5E91711949CC"/>
    <w:rsid w:val="0099320F"/>
  </w:style>
  <w:style w:type="paragraph" w:customStyle="1" w:styleId="1C0D6CE10AF54E7E887918586920EFAC">
    <w:name w:val="1C0D6CE10AF54E7E887918586920EFAC"/>
    <w:rsid w:val="0099320F"/>
  </w:style>
  <w:style w:type="paragraph" w:customStyle="1" w:styleId="850CF017579C4B24A0CC44E4130468ED">
    <w:name w:val="850CF017579C4B24A0CC44E4130468ED"/>
    <w:rsid w:val="0099320F"/>
  </w:style>
  <w:style w:type="paragraph" w:customStyle="1" w:styleId="A30194007B634A3CB2189E73E0F4257F">
    <w:name w:val="A30194007B634A3CB2189E73E0F4257F"/>
    <w:rsid w:val="0099320F"/>
  </w:style>
  <w:style w:type="paragraph" w:customStyle="1" w:styleId="21F8558DD55A49948ADA7A01B8BA93CB">
    <w:name w:val="21F8558DD55A49948ADA7A01B8BA93CB"/>
    <w:rsid w:val="0099320F"/>
  </w:style>
  <w:style w:type="paragraph" w:customStyle="1" w:styleId="40A81607EB97428D931014EAA2ADF6DF">
    <w:name w:val="40A81607EB97428D931014EAA2ADF6DF"/>
    <w:rsid w:val="0099320F"/>
  </w:style>
  <w:style w:type="paragraph" w:customStyle="1" w:styleId="24C00D2FFB7647A0BF60FF9B0E58073D">
    <w:name w:val="24C00D2FFB7647A0BF60FF9B0E58073D"/>
    <w:rsid w:val="0099320F"/>
  </w:style>
  <w:style w:type="paragraph" w:customStyle="1" w:styleId="AE54392D862D4655B71CCD04626FDAA9">
    <w:name w:val="AE54392D862D4655B71CCD04626FDAA9"/>
    <w:rsid w:val="0099320F"/>
  </w:style>
  <w:style w:type="paragraph" w:customStyle="1" w:styleId="923BF1B4CC2A43AAA7EB88CCBB1256D5">
    <w:name w:val="923BF1B4CC2A43AAA7EB88CCBB1256D5"/>
    <w:rsid w:val="0099320F"/>
  </w:style>
  <w:style w:type="paragraph" w:customStyle="1" w:styleId="E4D69F16258D4F3791D0B6672E060ADB">
    <w:name w:val="E4D69F16258D4F3791D0B6672E060ADB"/>
    <w:rsid w:val="0099320F"/>
  </w:style>
  <w:style w:type="paragraph" w:customStyle="1" w:styleId="909CA7C880E64A68ACA3AF65CEBF89DF">
    <w:name w:val="909CA7C880E64A68ACA3AF65CEBF89DF"/>
    <w:rsid w:val="0099320F"/>
  </w:style>
  <w:style w:type="paragraph" w:customStyle="1" w:styleId="F5FD1B75D5564EFAA68E16712A7BA263">
    <w:name w:val="F5FD1B75D5564EFAA68E16712A7BA263"/>
    <w:rsid w:val="0099320F"/>
  </w:style>
  <w:style w:type="paragraph" w:customStyle="1" w:styleId="F9797AA502D44E898D86E8E815D366FF">
    <w:name w:val="F9797AA502D44E898D86E8E815D366FF"/>
    <w:rsid w:val="0099320F"/>
  </w:style>
  <w:style w:type="paragraph" w:customStyle="1" w:styleId="6A4C335872F240578D6B9CDBE8436F4F">
    <w:name w:val="6A4C335872F240578D6B9CDBE8436F4F"/>
    <w:rsid w:val="0099320F"/>
  </w:style>
  <w:style w:type="paragraph" w:customStyle="1" w:styleId="84DEB07F2F7046D29FEBDD5593DC89BE">
    <w:name w:val="84DEB07F2F7046D29FEBDD5593DC89BE"/>
    <w:rsid w:val="0099320F"/>
  </w:style>
  <w:style w:type="paragraph" w:customStyle="1" w:styleId="7001E0528CB346C4BC4DC7025BAB0DC3">
    <w:name w:val="7001E0528CB346C4BC4DC7025BAB0DC3"/>
    <w:rsid w:val="0099320F"/>
  </w:style>
  <w:style w:type="paragraph" w:customStyle="1" w:styleId="7333733234344B3793925E6BAC368645">
    <w:name w:val="7333733234344B3793925E6BAC368645"/>
    <w:rsid w:val="0099320F"/>
  </w:style>
  <w:style w:type="paragraph" w:customStyle="1" w:styleId="1EB8E54A002446B28126EE035F08E35C">
    <w:name w:val="1EB8E54A002446B28126EE035F08E35C"/>
    <w:rsid w:val="0099320F"/>
  </w:style>
  <w:style w:type="paragraph" w:customStyle="1" w:styleId="0E42E5F5DADD463D80332AC7261946D6">
    <w:name w:val="0E42E5F5DADD463D80332AC7261946D6"/>
    <w:rsid w:val="0099320F"/>
  </w:style>
  <w:style w:type="paragraph" w:customStyle="1" w:styleId="1DA87AE0478046949B60517DE48FFB52">
    <w:name w:val="1DA87AE0478046949B60517DE48FFB52"/>
    <w:rsid w:val="0099320F"/>
  </w:style>
  <w:style w:type="paragraph" w:customStyle="1" w:styleId="916085F4DE9D4EC9ADA69E2C583F1F02">
    <w:name w:val="916085F4DE9D4EC9ADA69E2C583F1F02"/>
    <w:rsid w:val="0099320F"/>
  </w:style>
  <w:style w:type="paragraph" w:customStyle="1" w:styleId="7A1FCBE610B24B55B98F8C765250551A">
    <w:name w:val="7A1FCBE610B24B55B98F8C765250551A"/>
    <w:rsid w:val="0099320F"/>
  </w:style>
  <w:style w:type="paragraph" w:customStyle="1" w:styleId="DF7A32CF1E544624B43305275C04ADCD">
    <w:name w:val="DF7A32CF1E544624B43305275C04ADCD"/>
    <w:rsid w:val="0099320F"/>
  </w:style>
  <w:style w:type="paragraph" w:customStyle="1" w:styleId="764CC7A43FFA4587B4A2406F6DB7D111">
    <w:name w:val="764CC7A43FFA4587B4A2406F6DB7D111"/>
    <w:rsid w:val="0099320F"/>
  </w:style>
  <w:style w:type="paragraph" w:customStyle="1" w:styleId="511FCD11A85242B1832AF1A776F58EAA">
    <w:name w:val="511FCD11A85242B1832AF1A776F58EAA"/>
    <w:rsid w:val="0099320F"/>
  </w:style>
  <w:style w:type="paragraph" w:customStyle="1" w:styleId="2D0ABAC63CD3462E8FB7BC33B4500D3A">
    <w:name w:val="2D0ABAC63CD3462E8FB7BC33B4500D3A"/>
    <w:rsid w:val="0099320F"/>
  </w:style>
  <w:style w:type="paragraph" w:customStyle="1" w:styleId="7D0DE43930D140D79E47FBE624C83120">
    <w:name w:val="7D0DE43930D140D79E47FBE624C83120"/>
    <w:rsid w:val="0099320F"/>
  </w:style>
  <w:style w:type="paragraph" w:customStyle="1" w:styleId="546FEA9A025649118FDF635F5EC24CD8">
    <w:name w:val="546FEA9A025649118FDF635F5EC24CD8"/>
    <w:rsid w:val="0099320F"/>
  </w:style>
  <w:style w:type="paragraph" w:customStyle="1" w:styleId="D9B8CF45CB224579AEC33EE3B92822A5">
    <w:name w:val="D9B8CF45CB224579AEC33EE3B92822A5"/>
    <w:rsid w:val="0099320F"/>
  </w:style>
  <w:style w:type="paragraph" w:customStyle="1" w:styleId="45EACA8835464BD6800BBABD6C70F185">
    <w:name w:val="45EACA8835464BD6800BBABD6C70F185"/>
    <w:rsid w:val="0099320F"/>
  </w:style>
  <w:style w:type="paragraph" w:customStyle="1" w:styleId="3953C71A1F0745329532134B81F95309">
    <w:name w:val="3953C71A1F0745329532134B81F95309"/>
    <w:rsid w:val="0099320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a.xml><?xml version="1.0" encoding="utf-8"?>
<DocumentState xmlns="http://www.w3.org/2001/XMLSchema-instance">
  <Application>MS Word</Application>
  <SourceSubmissionTool/>
  <ApprovedAttachment>False</ApprovedAttachment>
  <NonApprovedAttachment>False</NonApprovedAttachment>
  <BlastVoiceMail>True</BlastVoiceMail>
  <PrintResearch>False</PrintResearch>
  <ContentType>Note</ContentType>
  <TemplateType>EquitySingleCompanyNote</TemplateType>
  <PublicNote>False</PublicNote>
  <InsertAllFinancialsFired>False</InsertAllFinancialsFired>
  <DocumentId>1430349</DocumentId>
  <DocumentVersion>4</DocumentVersion>
  <SendEmail>True</SendEmail>
  <EmailRequiresApproval>False</EmailRequiresApproval>
  <EmailDistributionOnly>False</EmailDistributionOnly>
  <GPSDistributable>True</GPSDistributable>
  <InternalOnly>False</InternalOnly>
  <Language>1-0</Language>
  <NumberOfPages>19</NumberOfPages>
  <ReleaseDate>2014-07-01T23:15:00+00:00</ReleaseDate>
  <OriginalCreateDatetime>2014-07-01T08:16:40+00:00</OriginalCreateDatetime>
  <OriginalAuthor>1002964-1</OriginalAuthor>
  <RetractionDate/>
  <ApproveRelease>false</ApproveRelease>
  <SendToCompliance>false</SendToCompliance>
  <WorkflowState>0</WorkflowState>
  <SAApprove>false</SAApprove>
  <SAReviewed>false</SAReviewed>
  <SubmissionTool>GPS Author</SubmissionTool>
  <SubmittingUser>1003297-1</SubmittingUser>
  <FirstSubmittingUser>1001724-1</FirstSubmittingUser>
  <Title>Alcatel-Lucent</Title>
  <SubTitle>Summer doldrums result in share price pull-back: Upgrade to Overweight</SubTitle>
  <Abstract>It takes time to turn around a company that has not been successfully turned around since ’06 M&amp;A, hence our caution early in Alcatel’s restructuring plan. With the restructuring proceeding at a faster pace than guided originally and the stock having pulled back because some investors have taken profits, not because progress has stalled, we upgrade the stock to Overweight (from Neutral). We maintain our Dec-14 target price at €3.30 but show in the note there is potential upside to as much as €4.4 or more if the company becomes a pure-play core networking business. 
Costs cuts have been ahead of plan: Alcatel-Lucent (ALU) achieved fixed costs reduction of €335m in 2013, better than their target of €250-300m. The company achieved an additional €143m fixed costs reduction in 1Q14 with the cumulative fixed costs reduction of €478m by end of 1Q14, almost 50% of the target to achieve €1bn fixed costs reduction by 2015. Thus, cost cuts have been ahead of the plan in recent quarters. Cost cuts take time and a turn-around is not instant. The company is working away on its “Shift” plan and more cuts will likely be seen in the results through this year.
Core networking worth more than company market cap if overhang from rest did not exist: ALU’s router business is its crown jewel. According to Delloro, Edge routing where Alcatel-Lucent is #2 globally has grown at a 12.5% CAGR over the last decade. Though growth will be lower than that in future, it will still be an attractive growth end market. Though ALU does not break out margin in this business, we think it is almost certainly targeting 20%+ margin in the Shift plan. ALU is assiduously cutting costs as part of this restructuring plan. If it does reach the 12.5% margin and €7bn revenue target of this plan, we believe this business alone would be worth more than the current €7.4bn market capitalization.
Access restructuring making progress but we believe disposing wireless would generate the most shareholder value in mid to long term: Ongoing restructuring is reducing losses in access. Fixed access is likely already cash flow positive. The issue of wireless access looms large because it is ALU’s largest unit by sales, its weakest unit by market share, and there has been a structural change in the business. Historically ALU wireless had #1 global share in CDMA equipment which could command higher prices. With global standardization of LTE, ALU cannot turn wireless profitable on higher margin in a niche business. Scale matters; hence we believe ALU should dispose the business at fair value without waiting for “best value”. 
</Abstract>
  <Filename>ALU_010714.docx</Filename>
  <Branding>Cazenove</Branding>
  <Focus>4-0</Focus>
  <Periodicity/>
  <Publication/>
  <BusinessGroupDocument>8-0</BusinessGroupDocument>
  <BusinessGroupAlias/>
  <WorkflowRegion>1-0</WorkflowRegion>
  <AnalystRegion>1-0</AnalystRegion>
  <GPSDraftMark>
    <GPSDraftMarkType>None</GPSDraftMarkType>
    <WaterMark/>
    <Dirty>False</Dirty>
  </GPSDraftMark>
  <AnalystDisplayMode>Group</AnalystDisplayMode>
  <ShowAnalystSelected>True</ShowAnalystSelected>
  <DocumentTitleReadOnly>True</DocumentTitleReadOnly>
  <SummaryStripInserted>False</SummaryStripInserted>
  <SummaryStripRemovedBySA>False</SummaryStripRemovedBySA>
  <SummaryStripMarketCapUnits>Millions</SummaryStripMarketCapUnits>
  <ShowSummaryStripOnSecondPage>False</ShowSummaryStripOnSecondPage>
  <ShowSummaryStrip>True</ShowSummaryStrip>
  <SummaryStripNeedsUpdating>False</SummaryStripNeedsUpdating>
  <SummaryStrip>
    <WordMLSummaryStrip/>
    <FootNote/>
    <ShowPriceInfo>True</ShowPriceInfo>
  </SummaryStrip>
  <FinancialLayoutType>NotApplicable</FinancialLayoutType>
  <VAndRLayoutType>NotApplicable</VAndRLayoutType>
  <CompanyPageFixedLayoutType>NotApplicable</CompanyPageFixedLayoutType>
  <GroupNameRenderOnInsideCPLs>False</GroupNameRenderOnInsideCPLs>
  <Companies>
    <Company>
      <Key>58-1</Key>
      <Cover>subject</Cover>
      <Tagging>Static</Tagging>
      <Tpr>58-1</Tpr>
      <StockPrice>2.64</StockPrice>
      <PriceDate>2014-07-01 00:00</PriceDate>
      <EquityRating>38-0</EquityRating>
      <TprPriceFormat>#,###,##0.00</TprPriceFormat>
      <TprPriceSymbol>€</TprPriceSymbol>
      <TprPriceTarget>3.30</TprPriceTarget>
      <TprPriorRating>39-0</TprPriorRating>
      <TprPricePrefix>True</TprPricePrefix>
      <TprPriceTargetAction/>
      <TprRatingChangeAction>Upgrade</TprRatingChangeAction>
      <TprPriorPriceTarget>3.30</TprPriorPriceTarget>
      <TprMarketCap>7.43</TprMarketCap>
      <TprPriceTargetEndDate>2014-12-31 00:00</TprPriceTargetEndDate>
      <TprPriorPriceTargetEndDate>2014-12-31 00:00</TprPriorPriceTargetEndDate>
      <TprFlag>False</TprFlag>
      <Important>Equity</Important>
      <Chart>True</Chart>
      <Disclosure>True</Disclosure>
      <IsSubject>True</IsSubject>
      <AVRSelected>True</AVRSelected>
      <Restricted>False</Restricted>
      <RestrictedLite>False</RestrictedLite>
      <Intraday>False</Intraday>
      <AflList>False</AflList>
      <IsAFLChanged>False</IsAFLChanged>
      <UTCAFLUpdateDateTime>0001-01-01T00:00:00+00:00</UTCAFLUpdateDateTime>
      <ShowFinancialDataSheet>True</ShowFinancialDataSheet>
      <HasDatasheetAssociated>True</HasDatasheetAssociated>
      <ShowEarningStrip>True</ShowEarningStrip>
      <isCredit144A>False</isCredit144A>
      <CompanyActions>
        <Coverage>No Action</Coverage>
        <Estimate>No Action</Estimate>
        <PriceTarget>No Action</PriceTarget>
        <Rating>Upgrade</Rating>
      </CompanyActions>
      <PCALegalEntity>JPMSL</PCALegalEntity>
    </Company>
  </Companies>
  <Analysts>
    <Analyst>
      <Key>1001724-1</Key>
      <Lead>lead</Lead>
      <Tagging>Static</Tagging>
      <BusinessGroup>8-0</BusinessGroup>
      <AC>CoverAutomatic</AC>
      <BBGPageCode>
        <Status>AutomaticON</Status>
        <IsRendered>True</IsRendered>
        <Value>JPMA DESHPANDE &lt;GO&gt;</Value>
      </BBGPageCode>
      <EquityCoverage>True</EquityCoverage>
      <LegalEntity>JPMSL</LegalEntity>
      <AnalystGroupKey>1-1</AnalystGroupKey>
      <AnalystGroupName>European Technology</AnalystGroupName>
    </Analyst>
    <Analyst>
      <Key>1002964-1</Key>
      <Lead>secondary</Lead>
      <Tagging>Static</Tagging>
      <BusinessGroup>8-0</BusinessGroup>
      <AC>None</AC>
      <BBGPageCode>
        <Status>AutomaticOFF</Status>
        <IsRendered>False</IsRendered>
        <Value>JPMA UDESHI &lt;GO&gt;</Value>
      </BBGPageCode>
      <EquityCoverage>False</EquityCoverage>
      <LegalEntity>JPM India</LegalEntity>
      <AnalystGroupKey>1-1</AnalystGroupKey>
      <AnalystGroupName>European Technology</AnalystGroupName>
    </Analyst>
    <Analyst>
      <Key>1003794-2</Key>
      <Lead>secondary</Lead>
      <Tagging>Static</Tagging>
      <BusinessGroup>8-0</BusinessGroup>
      <AC>CoverManual</AC>
      <BBGPageCode>
        <Status>AutomaticON</Status>
        <IsRendered>True</IsRendered>
        <Value>JPMA HALL &lt;GO&gt;</Value>
      </BBGPageCode>
      <EquityCoverage>True</EquityCoverage>
      <LegalEntity>JPMS</LegalEntity>
      <AnalystGroupKey>2-1</AnalystGroupKey>
      <AnalystGroupName>Communications Equipment and Data Networking</AnalystGroupName>
    </Analyst>
    <Analyst>
      <Key>1002096-4</Key>
      <Lead>secondary</Lead>
      <Tagging>Static</Tagging>
      <BusinessGroup>8-0</BusinessGroup>
      <AC>None</AC>
      <BBGPageCode>
        <Status>AutomaticOFF</Status>
        <IsRendered>False</IsRendered>
        <Value/>
      </BBGPageCode>
      <EquityCoverage>False</EquityCoverage>
      <LegalEntity>JPMS</LegalEntity>
      <AnalystGroupKey>2-1</AnalystGroupKey>
      <AnalystGroupName>Communications Equipment and Data Networking</AnalystGroupName>
    </Analyst>
  </Analysts>
  <TaggedAnalysts/>
  <Regions>
    <Region>
      <Key>1-0</Key>
      <Tagging>Static</Tagging>
    </Region>
    <Region>
      <Key>2-0</Key>
      <Tagging>Dynamic</Tagging>
    </Region>
  </Regions>
  <Countries>
    <Country>
      <Key>30-0</Key>
      <Tagging>Static</Tagging>
      <IsSubject>False</IsSubject>
    </Country>
  </Countries>
  <AssetClasses>
    <AssetClass>
      <Key>1-0</Key>
      <Tagging>Dynamic</Tagging>
    </AssetClass>
  </AssetClasses>
  <AssetTypes>
    <AssetType>
      <Key>1-0</Key>
      <Tagging>Dynamic</Tagging>
    </AssetType>
  </AssetTypes>
  <DistributionTargets>
    <DistributionTarget>
      <Key>7-0</Key>
    </DistributionTarget>
    <DistributionTarget>
      <Key>27-0</Key>
    </DistributionTarget>
    <DistributionTarget>
      <Key>25-0</Key>
    </DistributionTarget>
    <DistributionTarget>
      <Key>18-0</Key>
    </DistributionTarget>
    <DistributionTarget>
      <Key>42-0</Key>
    </DistributionTarget>
    <DistributionTarget>
      <Key>16-0</Key>
    </DistributionTarget>
    <DistributionTarget>
      <Key>28-0</Key>
    </DistributionTarget>
    <DistributionTarget>
      <Key>15-0</Key>
    </DistributionTarget>
    <DistributionTarget>
      <Key>39-0</Key>
    </DistributionTarget>
    <DistributionTarget>
      <Key>43-0</Key>
    </DistributionTarget>
    <DistributionTarget>
      <Key>50-0</Key>
    </DistributionTarget>
    <DistributionTarget>
      <Key>46-0</Key>
    </DistributionTarget>
    <DistributionTarget>
      <Key>41-0</Key>
    </DistributionTarget>
  </DistributionTargets>
  <AudienceEntitlements>
    <AudienceEntitlement>
      <Key>3-0</Key>
    </AudienceEntitlement>
    <AudienceEntitlement>
      <Key>2-0</Key>
    </AudienceEntitlement>
    <AudienceEntitlement>
      <Key>4-0</Key>
    </AudienceEntitlement>
    <AudienceEntitlement>
      <Key>5-0</Key>
    </AudienceEntitlement>
    <AudienceEntitlement>
      <Key>1-0</Key>
    </AudienceEntitlement>
  </AudienceEntitlements>
  <Contains144ASecurityContent>False</Contains144ASecurityContent>
  <Industries>
    <Industry>
      <Key>411-0</Key>
      <Tagging>Static</Tagging>
      <IsSubject>False</IsSubject>
    </Industry>
  </Industries>
  <Keywords>
    <Keyword>
      <Key>6-0</Key>
      <Tagging>Dynamic</Tagging>
    </Keyword>
  </Keywords>
  <MarketStrategies/>
  <Subjects/>
  <Email>
    <EmailSubject>Alcatel-Lucent : Summer doldrums result in share price pull-back: Upgrade to Overweight</EmailSubject>
    <ReplyAddress/>
    <ReplyAddressDisplay/>
    <FromAddress>sandeep.s.deshpande@jpmorgan.com</FromAddress>
    <FromAddressDisplay>Sandeep Deshpande &lt;sandeep.s.deshpande@jpmorgan.com&gt;</FromAddressDisplay>
    <IntroductionText/>
    <Personalization>None</Personalization>
    <EmailStyle>Cazenove</EmailStyle>
    <DeliveryDate>2014-07-02T04:01:28+00:00</DeliveryDate>
    <PasswordProtect>False</PasswordProtect>
    <HasSubjectChanged>False</HasSubjectChanged>
    <HasFromAddressDisplayChanged>False</HasFromAddressDisplayChanged>
    <EmailLists>
      <EmailList name="Deshpande, Sandeep - Commtech - European Clients New list" short="Commtech__European_Clien">6726-0</EmailList>
      <EmailList name="Deshpande, Sandeep - Commtech - US Clients New list" short="Commtech__US_Clients_New">6727-0</EmailList>
      <EmailList name="Deshpande, Sandeep - COMMTECH- EUROPEAN Company contacts" short="COMMTECH_EUROPEAN_Compan">5244-0</EmailList>
      <EmailList name="Deshpande, Sandeep - EQU EUR SEMIS" short=" ">2394-0</EmailList>
    </EmailLists>
  </Email>
  <Comments>
    <Public/>
    <Private/>
    <LockedDisclosures>True</LockedDisclosures>
    <LockedDisclosureDate>2014-07-01T22:15:54+01:00</LockedDisclosureDate>
    <LockedDisclosureSA>1003297-1</LockedDisclosureSA>
    <UpdateDisclosures>False</UpdateDisclosures>
    <EmailContact>False</EmailContact>
    <PhoneContact>True</PhoneContact>
    <EmailFreetext>michael.chung@jpmorgan.com</EmailFreetext>
    <PhoneFreetext>(1-415) 315-6714</PhoneFreetext>
  </Comments>
  <Disclosures>
    <CompendiumText>False</CompendiumText>
    <DisclosureDefaultingPerformed>True</DisclosureDefaultingPerformed>
    <PageStart>
      <DisclosureClause>
        <Id>5</Id>
        <Name>Disclosure ref, non US</Name>
        <Text>See page ${PAGESTART} for analyst certification and important disclosures, including non-US analyst disclosures.</Text>
      </DisclosureClause>
    </PageStart>
    <Page1Footer>
      <DisclosureClause>
        <Id>7</Id>
        <Name>JPM does and seeks</Name>
        <Text>J.P. Morgan does and seeks to do business with companies covered in its research reports. As a result, investors should be aware that the firm may have a conflict of interest that could affect the objectivity of this report. Investors should consider this report as only a single factor in making their investment decision.</Text>
      </DisclosureClause>
    </Page1Footer>
    <ShowFrontPageBannerClauseOnAllPages>False</ShowFrontPageBannerClauseOnAllPages>
  </Disclosures>
  <BulletList>
    <Bullet>
      <TagName>FRONT_PAGE_BULLET_P1</TagName>
      <PlainText>It takes time to turn around a company that has not been successfully turned around since ’06 M&amp;A, hence our caution early in Alcatel’s restructuring plan. With the restructuring proceeding at a faster pace than guided originally and the stock having pulled back because some investors have taken profits, not because progress has stalled, we upgrade the stock to Overweight (from Neutral). We maintain our Dec-14 target price at €3.30 but show in the note there is potential upside to as much as €4.4 or more if the company becomes a pure-play core networking business. </PlainText>
      <HtmlText><![CDATA[It takes time to turn around a company that has not been successfully turned around since ’06 M&A, hence our caution early in Alcatel’s restructuring plan. With the restructuring proceeding at a faster pace than guided originally and the stock having pulled back because some investors have taken profits, not because progress has stalled, we upgrade the stock to Overweight (from Neutral). We maintain our Dec-14 target price at €3.30 but show in the note there is potential upside to as much as €4.4 or more if the company becomes a pure-play core networking business. ]]></HtmlText>
      <BulletVisual>False</BulletVisual>
    </Bullet>
    <Bullet>
      <TagName>FRONT_PAGE_BULLET_P2</TagName>
      <PlainText>Costs cuts have been ahead of plan: Alcatel-Lucent (ALU) achieved fixed costs reduction of €335m in 2013, better than their target of €250-300m. The company achieved an additional €143m fixed costs reduction in 1Q14 with the cumulative fixed costs reduction of €478m by end of 1Q14, almost 50% of the target to achieve €1bn fixed costs reduction by 2015. Thus, cost cuts have been ahead of the plan in recent quarters. Cost cuts take time and a turn-around is not instant. The company is working away on its “Shift” plan and more cuts will likely be seen in the results through this year.</PlainText>
      <HtmlText><![CDATA[<b>Costs cuts have been ahead of plan:</b> Alcatel-Lucent (ALU) achieved fixed costs reduction of €335m in 2013, better than their target of €250-300m. The company achieved an additional €143m fixed costs reduction in 1Q14 with the cumulative fixed costs reduction of €478m by end of 1Q14, almost 50% of the target to achieve €1bn fixed costs reduction by 2015. Thus, cost cuts have been ahead of the plan in recent quarters. Cost cuts take time and a turn-around is not instant. The company is working away on its “Shift” plan and more cuts will likely be seen in the results through this year.]]></HtmlText>
      <BulletVisual>True</BulletVisual>
    </Bullet>
    <Bullet>
      <TagName>FRONT_PAGE_BULLET_P3</TagName>
      <PlainText>Core networking worth more than company market cap if overhang from rest did not exist: ALU’s router business is its crown jewel. According to Delloro, Edge routing where Alcatel-Lucent is #2 globally has grown at a 12.5% CAGR over the last decade. Though growth will be lower than that in future, it will still be an attractive growth end market. Though ALU does not break out margin in this business, we think it is almost certainly targeting 20%+ margin in the Shift plan. ALU is assiduously cutting costs as part of this restructuring plan. If it does reach the 12.5% margin and €7bn revenue target of this plan, we believe this business alone would be worth more than the current €7.4bn market capitalization.</PlainText>
      <HtmlText><![CDATA[<b>Core networking worth more than company market cap if overhang from rest did not exist: </b>ALU’s router business is its crown jewel. According to Delloro, Edge routing where Alcatel-Lucent is #2 globally has grown at a 12.5% CAGR over the last decade. Though growth will be lower than that in future, it will still be an attractive growth end market. Though ALU does not break out margin in this business, we think it is almost certainly targeting 20%+ margin in the Shift plan. ALU is assiduously cutting costs as part of this restructuring plan. If it does reach the 12.5% margin and €7bn revenue target of this plan, we believe this business alone would be worth more than the current €7.4bn market capitalization.]]></HtmlText>
      <BulletVisual>True</BulletVisual>
    </Bullet>
    <Bullet>
      <TagName>FRONT_PAGE_BULLET_P4</TagName>
      <PlainText>Access restructuring making progress but we believe disposing wireless would generate the most shareholder value in mid to long term: Ongoing restructuring is reducing losses in access. Fixed access is likely already cash flow positive. The issue of wireless access looms large because it is ALU’s largest unit by sales, its weakest unit by market share, and there has been a structural change in the business. Historically ALU wireless had #1 global share in CDMA equipment which could command higher prices. With global standardization of LTE, ALU cannot turn wireless profitable on higher margin in a niche business. Scale matters; hence we believe ALU should dispose the business at fair value without waiting for “best value”. </PlainText>
      <HtmlText><![CDATA[<b>Access re</b><b>structuring making progress but we believe </b><b>disposing</b><b> wireless</b> <b>would generate </b><b>the </b><b>most shareholder value in mid to long term:</b> Ongoing restructuring is reducing losses in access. Fixed access is likely already cash flow positive. The issue of wireless access looms large because it is ALU’s largest unit by sales, its weakest unit by market share, and there has been a structural change in the business. Historically ALU wireless had #1 global share in CDMA equipment which could command higher prices. With global standardization of LTE, ALU cannot turn wireless profitable on higher margin in a niche business. Scale matters; hence we believe ALU should dispose the business at fair value without waiting for “best value”. ]]></HtmlText>
      <BulletVisual>True</BulletVisual>
    </Bullet>
  </BulletList>
  <AVRHeader>
    <AVR Company="58-1" Version="69" IsDirty="false" IsPublic="false" RIC="ALUA.PA" LastUpdatedBy="1003297-1" LastUpdatedDate="2014-07-01 20:21:00Z">
      <RiskText><![CDATA[Risks to Rating and Price Target 
We see several risks that could prevent the stock from achieving our target price and rating: 
If the reduction in costs from the ongoing cost reduction program or any new cost reduction program is higher/lower than expected, there could be upside/downside to our estimates and price target.
Higher/lower than expected carrier spending could result in the upside/downside to estimates. 
Sale of underperforming assets and especially the Wireless business would be taken positively by the market. 
Structural improvement in the profitability and cash generation profile of the company with the recently announced Shift restructuring plan would be the key reason to turn more constructive on the stock
Alcatel-Lucent is a complex business that contains both growth and legacy technologies. Many of these legacy businesses are declining, which is pressurising sales growth in Optics, Wireless and Wireline divisions. If the growth in the newer technologies accelerates to more than offset the decline in legacy products, there could be upside to our estimates. ]]></RiskText>
      <ValuationText><![CDATA[Investment Thesis
With the ‘Shift’ restructuring program proceeding at a faster pace than guided originally and the stock having pulled back because some investors have taken profits, not because progress has stalled, we upgrade the stock to Overweight (from Neutral).
Valuation
Our Dec 14 PT of €3.30 is based on a SoTP (shown below) and assumes the new plan is successfully implemented as planned. However, we caution investors that substantial execution risks exist and there is only a limited upside even assuming that plan is successfully implemented. Thus, we believe there remains a case for taking some profits on the stock. As our model is based on successful implementation of the restructuring plan in 2015 rather than 2014 & 2015E earnings, our price target does not change following the revisions to our estimates in this note.
Alcatel Lucent: SOTP valuation
2015E sales
2015E margin
Multiple
Value
% of total
Core Networking
7,000.0
12.5%
1.25
8,750.0
95.3%
Licensing 
150.0
100%
10
1,500.0
16.3%
Disposals
1,000.0
10.9%
Pending cash restructuring charges (2014-2015)
-1,190.0
-13.0%
Net cash at end 1Q14
-160.0
1.7%
Minority interests
718.0
7.8%
Value of Equity  
9,182.0100.0%Value per share 
3.26 
Source: J.P. Morgan estimates, Company data
Risks to Rating and Price Target
We see several risks that could prevent the stock from achieving our target price and rating:
If the reduction in costs from the ongoing cost reduction program or any new cost reduction program is lower than expected, there could be downside to our estimates and price target.
Lower than expected carrier spending could result in the downside to estimates.
A structural decline in the profitability and cash generation profile of the company with the recently announced Shift restructuring plan would be the key reason to turn more negative on the stock.
Alcatel-Lucent is a complex business that contains both growth and legacy technologies. If the growth in the newer technologies decelerates to more than offset the growth in legacy products, there could be downside to our estimates.]]></ValuationText>
      <RiskWordML><![CDATA[<?mso-application progid="Word.Document"?><pkg:package xmlns:pkg="http://schemas.microsoft.com/office/2006/xmlPackage"><pkg:part pkg:name="/_rels/.rels" pkg:contentType="application/vnd.openxmlformats-package.relationships+xml" pkg:padding="512"><pkg:xmlData><Relationships xmlns="http://schemas.openxmlformats.org/package/2006/relationships"><Relationship Id="rId1" Type="http://schemas.openxmlformats.org/officeDocument/2006/relationships/officeDocument" Target="word/document.xml" /></Relationships></pkg:xmlData></pkg:part><pkg:part pkg:name="/word/_rels/document.xml.rels" pkg:contentType="application/vnd.openxmlformats-package.relationships+xml" pkg:padding="256"><pkg:xmlData><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pkg:xmlData></pkg:part><pkg:part pkg:name="/word/document.xml" pkg:contentType="application/vnd.openxmlformats-officedocument.wordprocessingml.document.main+xml"><pkg:xmlData><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003662A6" w:rsidRDefault="003662A6" w:rsidP="003662A6"><w:pPr><w:pStyle w:val="Heading3" /></w:pPr><w:r><w:t xml:space="preserve">Risks to Rating and Price Target </w:t></w:r></w:p><w:p w:rsidR="003662A6" w:rsidRDefault="003662A6" w:rsidP="003662A6"><w:pPr><w:pStyle w:val="Body" /><w:spacing w:after="120" /><w:rPr><w:lang w:val="en-GB" w:eastAsia="ja-JP" /></w:rPr></w:pPr><w:r w:rsidRPr="00EB79EF"><w:rPr><w:lang w:val="en-GB" w:eastAsia="ja-JP" /></w:rPr><w:t>We see several risks that could prevent the stock from achieving our target price and rating</w:t></w:r><w:r><w:rPr><w:lang w:val="en-GB" w:eastAsia="ja-JP" /></w:rPr><w:t xml:space="preserve">: </w:t></w:r></w:p><w:p w:rsidR="003662A6" w:rsidRPr="0063049D" w:rsidRDefault="003662A6" w:rsidP="003662A6"><w:pPr><w:pStyle w:val="NumberBullet" /><w:numPr><w:ilvl w:val="0" /><w:numId w:val="30" /></w:numPr><w:rPr><w:lang w:val="en-GB" w:eastAsia="ja-JP" /></w:rPr></w:pPr><w:r w:rsidRPr="0063049D"><w:rPr><w:lang w:val="en-GB" w:eastAsia="ja-JP" /></w:rPr><w:t>If the reduction in costs from the ongoing cost reduction program or any new c</w:t></w:r><w:r><w:rPr><w:lang w:val="en-GB" w:eastAsia="ja-JP" /></w:rPr><w:t xml:space="preserve">ost reduction program is higher/lower </w:t></w:r><w:r w:rsidRPr="0063049D"><w:rPr><w:lang w:val="en-GB" w:eastAsia="ja-JP" /></w:rPr><w:t>than expected, there could be upside</w:t></w:r><w:r><w:rPr><w:lang w:val="en-GB" w:eastAsia="ja-JP" /></w:rPr><w:t>/downside</w:t></w:r><w:r w:rsidRPr="0063049D"><w:rPr><w:lang w:val="en-GB" w:eastAsia="ja-JP" /></w:rPr><w:t xml:space="preserve"> to our estimates and price target.</w:t></w:r></w:p><w:p w:rsidR="003662A6" w:rsidRPr="0063049D" w:rsidRDefault="003662A6" w:rsidP="003662A6"><w:pPr><w:pStyle w:val="NumberBullet" /><w:numPr><w:ilvl w:val="0" /><w:numId w:val="30" /></w:numPr><w:rPr><w:lang w:val="en-GB" w:eastAsia="ja-JP" /></w:rPr></w:pPr><w:r w:rsidRPr="0063049D"><w:rPr><w:lang w:val="en-GB" w:eastAsia="ja-JP" /></w:rPr><w:t xml:space="preserve">Higher/lower than expected carrier spending could result in the upside/downside to estimates. </w:t></w:r></w:p><w:p w:rsidR="003662A6" w:rsidRPr="0019083E" w:rsidRDefault="003662A6" w:rsidP="003662A6"><w:pPr><w:pStyle w:val="NumberBullet" /><w:numPr><w:ilvl w:val="0" /><w:numId w:val="30" /></w:numPr></w:pPr><w:r w:rsidRPr="0019083E"><w:rPr><w:lang w:val="en-GB" w:eastAsia="ja-JP" /></w:rPr><w:t>Sale of underperforming assets</w:t></w:r><w:r><w:rPr><w:lang w:val="en-GB" w:eastAsia="ja-JP" /></w:rPr><w:t xml:space="preserve"> and especially the Wireless business</w:t></w:r><w:r w:rsidRPr="0019083E"><w:rPr><w:lang w:val="en-GB" w:eastAsia="ja-JP" /></w:rPr><w:t xml:space="preserve"> would be taken positively by the market. </w:t></w:r></w:p><w:p w:rsidR="003662A6" w:rsidRPr="00E4133B" w:rsidRDefault="003662A6" w:rsidP="003662A6"><w:pPr><w:pStyle w:val="NumberBullet" /><w:numPr><w:ilvl w:val="0" /><w:numId w:val="30" /></w:numPr></w:pPr><w:r w:rsidRPr="00E4133B"><w:rPr><w:lang w:val="en-GB" w:eastAsia="ja-JP" /></w:rPr><w:t>Structural improvement in the profitability and cash generation profile of the company with the recently announced Shift restructuring plan would be the key reason to turn more constructive on the stock</w:t></w:r></w:p><w:p w:rsidR="00000000" w:rsidRDefault="003662A6" w:rsidP="003662A6"><w:pPr><w:pStyle w:val="NumberBullet" /><w:numPr><w:ilvl w:val="0" /><w:numId w:val="30" /></w:numPr></w:pPr><w:r w:rsidRPr="00897ACC"><w:rPr><w:lang w:val="en-GB" w:eastAsia="ja-JP" /></w:rPr><w:t>Alcatel-Lucent is a complex business that contains both growth and legacy technologies. Many of these legacy businesses are declining, which is pressurising sales growth in Optics, Wireless and Wireline divisions. If the growth in the newer technologies accelerates to more than offset the decline in legacy products, there could be upside to our estimates.</w:t></w:r><w:r><w:t xml:space="preserve"> </w:t></w:r></w:p><w:sectPr w:rsidR="00000000"><w:pgSz w:w="12240" w:h="15840" /><w:pgMar w:top="1440" w:right="1440" w:bottom="1440" w:left="1440" w:header="720" w:footer="720" w:gutter="0" /><w:cols w:space="720" /></w:sectPr></w:body></w:document></pkg:xmlData></pkg:part><pkg:part pkg:name="/word/footnotes.xml" pkg:contentType="application/vnd.openxmlformats-officedocument.wordprocessingml.footnotes+xml"><pkg:xmlData><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footnote w:type="separator" w:id="-1"><w:p w:rsidR="003662A6" w:rsidRDefault="003662A6" w:rsidP="00410841"><w:r><w:separator /></w:r></w:p></w:footnote><w:footnote w:type="continuationSeparator" w:id="0"><w:p w:rsidR="003662A6" w:rsidRDefault="003662A6" w:rsidP="00410841"><w:r><w:continuationSeparator /></w:r></w:p></w:footnote></w:footnotes></pkg:xmlData></pkg:part><pkg:part pkg:name="/word/endnotes.xml" pkg:contentType="application/vnd.openxmlformats-officedocument.wordprocessingml.endnotes+xml"><pkg:xmlData><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endnote w:type="separator" w:id="-1"><w:p w:rsidR="003662A6" w:rsidRDefault="003662A6" w:rsidP="00410841"><w:r><w:separator /></w:r></w:p></w:endnote><w:endnote w:type="continuationSeparator" w:id="0"><w:p w:rsidR="003662A6" w:rsidRDefault="003662A6" w:rsidP="00410841"><w:r><w:continuationSeparator /></w:r></w:p></w:endnote></w:endnotes></pkg:xmlData></pkg:part></pkg:package>]]></RiskWordML>
      <ValuationWordML><![CDATA[<?mso-application progid="Word.Document"?><pkg:package xmlns:pkg="http://schemas.microsoft.com/office/2006/xmlPackage"><pkg:part pkg:name="/_rels/.rels" pkg:contentType="application/vnd.openxmlformats-package.relationships+xml" pkg:padding="512"><pkg:xmlData><Relationships xmlns="http://schemas.openxmlformats.org/package/2006/relationships"><Relationship Id="rId1" Type="http://schemas.openxmlformats.org/officeDocument/2006/relationships/officeDocument" Target="word/document.xml" /></Relationships></pkg:xmlData></pkg:part><pkg:part pkg:name="/word/_rels/document.xml.rels" pkg:contentType="application/vnd.openxmlformats-package.relationships+xml" pkg:padding="256"><pkg:xmlData><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pkg:xmlData></pkg:part><pkg:part pkg:name="/word/document.xml" pkg:contentType="application/vnd.openxmlformats-officedocument.wordprocessingml.document.main+xml"><pkg:xmlData><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00E16B60" w:rsidRDefault="00E16B60" w:rsidP="00E16B60"><w:r w:rsidRPr="009C3F2C"><w:rPr><w:rFonts w:cs="Arial" /><w:b /><w:sz w:val="20" /><w:szCs w:val="26" /></w:rPr><w:t>Investment Thesis</w:t></w:r></w:p><w:p w:rsidR="00E16B60" w:rsidRPr="009A355E" w:rsidRDefault="00E16B60" w:rsidP="00E16B60"><w:pPr><w:pStyle w:val="Body" /><w:rPr><w:b /><w:szCs w:val="20" /></w:rPr></w:pPr><w:r w:rsidRPr="009A355E"><w:rPr><w:szCs w:val="20" /></w:rPr><w:t xml:space="preserve">With the </w:t></w:r><w:r><w:rPr><w:szCs w:val="20" /></w:rPr><w:t xml:space="preserve">‘Shift’ </w:t></w:r><w:r w:rsidRPr="009A355E"><w:rPr><w:szCs w:val="20" /></w:rPr><w:t xml:space="preserve">restructuring </w:t></w:r><w:r><w:rPr><w:szCs w:val="20" /></w:rPr><w:t xml:space="preserve">program </w:t></w:r><w:r w:rsidRPr="009A355E"><w:rPr><w:szCs w:val="20" /></w:rPr><w:t>proceeding at a faster pace than guided originally and the stock having pulled back because some investors have taken profits, not because progress has stalled, we upgrade the stock to Overweight (from Neutral).</w:t></w:r></w:p><w:p w:rsidR="00E16B60" w:rsidRDefault="00E16B60" w:rsidP="00E16B60"><w:pPr><w:pStyle w:val="Heading3" /></w:pPr><w:r><w:t>Valuation</w:t></w:r></w:p><w:p w:rsidR="00E16B60" w:rsidRDefault="00E16B60" w:rsidP="00E16B60"><w:pPr><w:rPr><w:sz w:val="20" /><w:szCs w:val="20" /></w:rPr></w:pPr><w:r w:rsidRPr="008407F5"><w:rPr><w:sz w:val="20" /><w:szCs w:val="20" /></w:rPr><w:t>Our Dec 14 PT of €3.</w:t></w:r><w:r><w:rPr><w:sz w:val="20" /><w:szCs w:val="20" /></w:rPr><w:t>3</w:t></w:r><w:r w:rsidRPr="008407F5"><w:rPr><w:sz w:val="20" /><w:szCs w:val="20" /></w:rPr><w:t>0 is based on a SoTP</w:t></w:r><w:r><w:rPr><w:sz w:val="20" /><w:szCs w:val="20" /></w:rPr><w:t xml:space="preserve"> (shown below)</w:t></w:r><w:r w:rsidRPr="008407F5"><w:rPr><w:sz w:val="20" /><w:szCs w:val="20" /></w:rPr><w:t xml:space="preserve"> and assumes the new plan is successfully implemented as planned. However, we caution investors that substantial execution risks exist and</w:t></w:r><w:r><w:rPr><w:sz w:val="20" /><w:szCs w:val="20" /></w:rPr><w:t xml:space="preserve"> there is only a limited upside</w:t></w:r><w:r w:rsidRPr="008407F5"><w:rPr><w:sz w:val="20" /><w:szCs w:val="20" /></w:rPr><w:t xml:space="preserve"> even assuming that plan is successfully implemented</w:t></w:r><w:r><w:rPr><w:sz w:val="20" /><w:szCs w:val="20" /></w:rPr><w:t>. Thus</w:t></w:r><w:r w:rsidRPr="008407F5"><w:rPr><w:sz w:val="20" /><w:szCs w:val="20" /></w:rPr><w:t>, we believe there remains a case for taking some profits on the stock.</w:t></w:r><w:r><w:rPr><w:sz w:val="20" /><w:szCs w:val="20" /></w:rPr><w:t xml:space="preserve"> As our model is based on successful implementation of the restructuring plan in 2015 rather than 2014 &amp; 2015E earnings, our price target does not change following the revisions to our estimates in this note.</w:t></w:r></w:p><w:p w:rsidR="00E16B60" w:rsidRDefault="00E16B60" w:rsidP="00E16B60"><w:pPr><w:rPr><w:sz w:val="20" /><w:szCs w:val="20" /></w:rPr></w:pPr></w:p><w:p w:rsidR="00E16B60" w:rsidRDefault="00E16B60" w:rsidP="00E16B60"><w:pPr><w:pStyle w:val="TableTitle" /></w:pPr><w:r><w:t>Alcatel Lucent: SOTP valuation</w:t></w:r></w:p><w:tbl><w:tblPr><w:tblW w:w="7070" w:type="dxa" /><w:tblLayout w:type="fixed" /><w:tblLook w:val="0000" /></w:tblPr><w:tblGrid><w:gridCol w:w="2330" /><w:gridCol w:w="994" /><w:gridCol w:w="1130" /><w:gridCol w:w="857" /><w:gridCol w:w="811" /><w:gridCol w:w="948" /></w:tblGrid><w:tr w:rsidR="00E16B60" w:rsidRPr="00F442B4" w:rsidTr="00914A1F"><w:tc><w:tcPr><w:tcW w:w="2330" w:type="dxa" /><w:tcBorders><w:top w:val="single" w:sz="6" w:space="0" w:color="auto" /><w:bottom w:val="single" w:sz="6" w:space="0" w:color="auto" /></w:tcBorders><w:shd w:val="clear" w:color="auto" w:fill="auto" /></w:tcPr><w:p w:rsidR="00E16B60" w:rsidRPr="00F442B4" w:rsidRDefault="00E16B60" w:rsidP="00914A1F"><w:pPr><w:keepNext /><w:autoSpaceDE w:val="0" /><w:autoSpaceDN w:val="0" /><w:adjustRightInd w:val="0" /><w:jc w:val="center" /><w:rPr><w:rFonts w:ascii="Arial Narrow" w:eastAsia="MS PGothic" w:hAnsi="Arial Narrow" /><w:b /><w:color w:val="000000" /><w:sz w:val="16" /><w:szCs w:val="16" /><w:lang w:eastAsia="ja-JP" /></w:rPr></w:pPr></w:p></w:tc><w:tc><w:tcPr><w:tcW w:w="994" w:type="dxa" /><w:tcBorders><w:top w:val="single" w:sz="6" w:space="0" w:color="auto" /><w:bottom w:val="single" w:sz="6" w:space="0" w:color="auto" /></w:tcBorders><w:shd w:val="clear" w:color="auto" w:fill="auto" /></w:tcPr><w:p w:rsidR="00E16B60" w:rsidRPr="00F442B4" w:rsidRDefault="00E16B60" w:rsidP="00914A1F"><w:pPr><w:keepNext /><w:autoSpaceDE w:val="0" /><w:autoSpaceDN w:val="0" /><w:adjustRightInd w:val="0" /><w:jc w:val="center" /><w:rPr><w:rFonts w:ascii="Arial Narrow" w:eastAsia="MS PGothic" w:hAnsi="Arial Narrow" /><w:b /><w:bCs /><w:color w:val="000000" /><w:sz w:val="16" /><w:szCs w:val="16" /><w:lang w:eastAsia="ja-JP" /></w:rPr></w:pPr><w:r w:rsidRPr="00F442B4"><w:rPr><w:rFonts w:ascii="Arial Narrow" w:eastAsia="MS PGothic" w:hAnsi="Arial Narrow" /><w:b /><w:bCs /><w:color w:val="000000" /><w:sz w:val="16" /><w:szCs w:val="16" /><w:lang w:eastAsia="ja-JP" /></w:rPr><w:t>2015</w:t></w:r><w:r><w:rPr><w:rFonts w:ascii="Arial Narrow" w:eastAsia="MS PGothic" w:hAnsi="Arial Narrow" /><w:b /><w:bCs /><w:color w:val="000000" /><w:sz w:val="16" /><w:szCs w:val="16" /><w:lang w:eastAsia="ja-JP" /></w:rPr><w:t>E</w:t></w:r><w:r w:rsidRPr="00F442B4"><w:rPr><w:rFonts w:ascii="Arial Narrow" w:eastAsia="MS PGothic" w:hAnsi="Arial Narrow" /><w:b /><w:bCs /><w:color w:val="000000" /><w:sz w:val="16" /><w:szCs w:val="16" /><w:lang w:eastAsia="ja-JP" /></w:rPr><w:t xml:space="preserve"> sales</w:t></w:r></w:p></w:tc><w:tc><w:tcPr><w:tcW w:w="1130" w:type="dxa" /><w:tcBorders><w:top w:val="single" w:sz="6" w:space="0" w:color="auto" /><w:bottom w:val="single" w:sz="6" w:space="0" w:color="auto" /></w:tcBorders><w:shd w:val="clear" w:color="auto" w:fill="auto" /></w:tcPr><w:p w:rsidR="00E16B60" w:rsidRPr="00F442B4" w:rsidRDefault="00E16B60" w:rsidP="00914A1F"><w:pPr><w:keepNext /><w:autoSpaceDE w:val="0" /><w:autoSpaceDN w:val="0" /><w:adjustRightInd w:val="0" /><w:jc w:val="center" /><w:rPr><w:rFonts w:ascii="Arial Narrow" w:eastAsia="MS PGothic" w:hAnsi="Arial Narrow" /><w:b /><w:bCs /><w:color w:val="000000" /><w:sz w:val="16" /><w:szCs w:val="16" /><w:lang w:eastAsia="ja-JP" /></w:rPr></w:pPr><w:r w:rsidRPr="00F442B4"><w:rPr><w:rFonts w:ascii="Arial Narrow" w:eastAsia="MS PGothic" w:hAnsi="Arial Narrow" /><w:b /><w:bCs /><w:color w:val="000000" /><w:sz w:val="16" /><w:szCs w:val="16" /><w:lang w:eastAsia="ja-JP" /></w:rPr><w:t>2015</w:t></w:r><w:r><w:rPr><w:rFonts w:ascii="Arial Narrow" w:eastAsia="MS PGothic" w:hAnsi="Arial Narrow" /><w:b /><w:bCs /><w:color w:val="000000" /><w:sz w:val="16" /><w:szCs w:val="16" /><w:lang w:eastAsia="ja-JP" /></w:rPr><w:t>E</w:t></w:r><w:r w:rsidRPr="00F442B4"><w:rPr><w:rFonts w:ascii="Arial Narrow" w:eastAsia="MS PGothic" w:hAnsi="Arial Narrow" /><w:b /><w:bCs /><w:color w:val="000000" /><w:sz w:val="16" /><w:szCs w:val="16" /><w:lang w:eastAsia="ja-JP" /></w:rPr><w:t xml:space="preserve"> margin</w:t></w:r></w:p></w:tc><w:tc><w:tcPr><w:tcW w:w="857" w:type="dxa" /><w:tcBorders><w:top w:val="single" w:sz="6" w:space="0" w:color="auto" /><w:bottom w:val="single" w:sz="6" w:space="0" w:color="auto" /></w:tcBorders><w:shd w:val="clear" w:color="auto" w:fill="auto" /></w:tcPr><w:p w:rsidR="00E16B60" w:rsidRPr="00F442B4" w:rsidRDefault="00E16B60" w:rsidP="00914A1F"><w:pPr><w:keepNext /><w:autoSpaceDE w:val="0" /><w:autoSpaceDN w:val="0" /><w:adjustRightInd w:val="0" /><w:jc w:val="center" /><w:rPr><w:rFonts w:ascii="Arial Narrow" w:eastAsia="MS PGothic" w:hAnsi="Arial Narrow" /><w:b /><w:bCs /><w:color w:val="000000" /><w:sz w:val="16" /><w:szCs w:val="16" /><w:lang w:eastAsia="ja-JP" /></w:rPr></w:pPr><w:r w:rsidRPr="00F442B4"><w:rPr><w:rFonts w:ascii="Arial Narrow" w:eastAsia="MS PGothic" w:hAnsi="Arial Narrow" /><w:b /><w:bCs /><w:color w:val="000000" /><w:sz w:val="16" /><w:szCs w:val="16" /><w:lang w:eastAsia="ja-JP" /></w:rPr><w:t>Multiple</w:t></w:r></w:p></w:tc><w:tc><w:tcPr><w:tcW w:w="811" w:type="dxa" /><w:tcBorders><w:top w:val="single" w:sz="6" w:space="0" w:color="auto" /><w:bottom w:val="single" w:sz="6" w:space="0" w:color="auto" /></w:tcBorders><w:shd w:val="clear" w:color="auto" w:fill="auto" /></w:tcPr><w:p w:rsidR="00E16B60" w:rsidRPr="00F442B4" w:rsidRDefault="00E16B60" w:rsidP="00914A1F"><w:pPr><w:keepNext /><w:autoSpaceDE w:val="0" /><w:autoSpaceDN w:val="0" /><w:adjustRightInd w:val="0" /><w:jc w:val="center" /><w:rPr><w:rFonts w:ascii="Arial Narrow" w:eastAsia="MS PGothic" w:hAnsi="Arial Narrow" /><w:b /><w:bCs /><w:color w:val="000000" /><w:sz w:val="16" /><w:szCs w:val="16" /><w:lang w:eastAsia="ja-JP" /></w:rPr></w:pPr><w:r w:rsidRPr="00F442B4"><w:rPr><w:rFonts w:ascii="Arial Narrow" w:eastAsia="MS PGothic" w:hAnsi="Arial Narrow" /><w:b /><w:bCs /><w:color w:val="000000" /><w:sz w:val="16" /><w:szCs w:val="16" /><w:lang w:eastAsia="ja-JP" /></w:rPr><w:t>Value</w:t></w:r></w:p></w:tc><w:tc><w:tcPr><w:tcW w:w="948" w:type="dxa" /><w:tcBorders><w:top w:val="single" w:sz="6" w:space="0" w:color="auto" /><w:bottom w:val="single" w:sz="6" w:space="0" w:color="auto" /></w:tcBorders><w:shd w:val="clear" w:color="auto" w:fill="auto" /></w:tcPr><w:p w:rsidR="00E16B60" w:rsidRPr="00F442B4" w:rsidRDefault="00E16B60" w:rsidP="00914A1F"><w:pPr><w:keepNext /><w:autoSpaceDE w:val="0" /><w:autoSpaceDN w:val="0" /><w:adjustRightInd w:val="0" /><w:jc w:val="center" /><w:rPr><w:rFonts w:ascii="Arial Narrow" w:eastAsia="MS PGothic" w:hAnsi="Arial Narrow" /><w:b /><w:bCs /><w:color w:val="000000" /><w:sz w:val="16" /><w:szCs w:val="16" /><w:lang w:eastAsia="ja-JP" /></w:rPr></w:pPr><w:r w:rsidRPr="00F442B4"><w:rPr><w:rFonts w:ascii="Arial Narrow" w:eastAsia="MS PGothic" w:hAnsi="Arial Narrow" /><w:b /><w:bCs /><w:color w:val="000000" /><w:sz w:val="16" /><w:szCs w:val="16" /><w:lang w:eastAsia="ja-JP" /></w:rPr><w:t>% of total</w:t></w:r></w:p></w:tc></w:tr><w:tr w:rsidR="00E16B60" w:rsidRPr="00F442B4" w:rsidTr="00914A1F"><w:tc><w:tcPr><w:tcW w:w="2330" w:type="dxa" /><w:tcBorders><w:top w:val="single" w:sz="6" w:space="0" w:color="auto" /></w:tcBorders><w:shd w:val="clear" w:color="auto" w:fill="auto" /><w:vAlign w:val="bottom" /></w:tcPr><w:p w:rsidR="00E16B60" w:rsidRDefault="00E16B60" w:rsidP="00914A1F"><w:pPr><w:rPr><w:rFonts w:ascii="Arial Narrow" w:hAnsi="Arial Narrow" w:cs="Arial" /><w:sz w:val="16" /><w:szCs w:val="16" /></w:rPr></w:pPr><w:r><w:rPr><w:rFonts w:ascii="Arial Narrow" w:hAnsi="Arial Narrow" w:cs="Arial" /><w:sz w:val="16" /><w:szCs w:val="16" /></w:rPr><w:t>Core Networking</w:t></w:r></w:p></w:tc><w:tc><w:tcPr><w:tcW w:w="994" w:type="dxa" /><w:tcBorders><w:top w:val="single" w:sz="6" w:space="0" w:color="auto" /></w:tcBorders><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7,000.0</w:t></w:r></w:p></w:tc><w:tc><w:tcPr><w:tcW w:w="1130" w:type="dxa" /><w:tcBorders><w:top w:val="single" w:sz="6" w:space="0" w:color="auto" /></w:tcBorders><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12.5%</w:t></w:r></w:p></w:tc><w:tc><w:tcPr><w:tcW w:w="857" w:type="dxa" /><w:tcBorders><w:top w:val="single" w:sz="6" w:space="0" w:color="auto" /></w:tcBorders><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1.25</w:t></w:r></w:p></w:tc><w:tc><w:tcPr><w:tcW w:w="811" w:type="dxa" /><w:tcBorders><w:top w:val="single" w:sz="6" w:space="0" w:color="auto" /></w:tcBorders><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8,750.0</w:t></w:r></w:p></w:tc><w:tc><w:tcPr><w:tcW w:w="948" w:type="dxa" /><w:tcBorders><w:top w:val="single" w:sz="6" w:space="0" w:color="auto" /></w:tcBorders><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95.3%</w:t></w:r></w:p></w:tc></w:tr><w:tr w:rsidR="00E16B60" w:rsidRPr="00F442B4" w:rsidTr="00914A1F"><w:tc><w:tcPr><w:tcW w:w="2330" w:type="dxa" /><w:shd w:val="clear" w:color="auto" w:fill="auto" /><w:vAlign w:val="bottom" /></w:tcPr><w:p w:rsidR="00E16B60" w:rsidRDefault="00E16B60" w:rsidP="00914A1F"><w:pPr><w:rPr><w:rFonts w:ascii="Arial Narrow" w:hAnsi="Arial Narrow" w:cs="Arial" /><w:sz w:val="16" /><w:szCs w:val="16" /></w:rPr></w:pPr><w:r><w:rPr><w:rFonts w:ascii="Arial Narrow" w:hAnsi="Arial Narrow" w:cs="Arial" /><w:sz w:val="16" /><w:szCs w:val="16" /></w:rPr><w:t xml:space="preserve">Licensing </w:t></w:r></w:p></w:tc><w:tc><w:tcPr><w:tcW w:w="994"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150.0</w:t></w:r></w:p></w:tc><w:tc><w:tcPr><w:tcW w:w="1130"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100%</w:t></w:r></w:p></w:tc><w:tc><w:tcPr><w:tcW w:w="857"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10</w:t></w:r></w:p></w:tc><w:tc><w:tcPr><w:tcW w:w="811"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1,500.0</w:t></w:r></w:p></w:tc><w:tc><w:tcPr><w:tcW w:w="948"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16.3%</w:t></w:r></w:p></w:tc></w:tr><w:tr w:rsidR="00E16B60" w:rsidRPr="00F442B4" w:rsidTr="00914A1F"><w:tc><w:tcPr><w:tcW w:w="2330" w:type="dxa" /><w:shd w:val="clear" w:color="auto" w:fill="auto" /><w:vAlign w:val="bottom" /></w:tcPr><w:p w:rsidR="00E16B60" w:rsidRDefault="00E16B60" w:rsidP="00914A1F"><w:pPr><w:rPr><w:rFonts w:ascii="Arial Narrow" w:hAnsi="Arial Narrow" w:cs="Arial" /><w:sz w:val="16" /><w:szCs w:val="16" /></w:rPr></w:pPr><w:r><w:rPr><w:rFonts w:ascii="Arial Narrow" w:hAnsi="Arial Narrow" w:cs="Arial" /><w:sz w:val="16" /><w:szCs w:val="16" /></w:rPr><w:t>Disposals</w:t></w:r></w:p></w:tc><w:tc><w:tcPr><w:tcW w:w="994"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 </w:t></w:r></w:p></w:tc><w:tc><w:tcPr><w:tcW w:w="1130"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 </w:t></w:r></w:p></w:tc><w:tc><w:tcPr><w:tcW w:w="857"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 </w:t></w:r></w:p></w:tc><w:tc><w:tcPr><w:tcW w:w="811"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1,000.0</w:t></w:r></w:p></w:tc><w:tc><w:tcPr><w:tcW w:w="948"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10.9%</w:t></w:r></w:p></w:tc></w:tr><w:tr w:rsidR="00E16B60" w:rsidRPr="00F442B4" w:rsidTr="00914A1F"><w:tc><w:tcPr><w:tcW w:w="2330" w:type="dxa" /><w:shd w:val="clear" w:color="auto" w:fill="auto" /><w:vAlign w:val="bottom" /></w:tcPr><w:p w:rsidR="00E16B60" w:rsidRDefault="00E16B60" w:rsidP="00914A1F"><w:pPr><w:rPr><w:rFonts w:ascii="Arial Narrow" w:hAnsi="Arial Narrow" w:cs="Arial" /><w:sz w:val="16" /><w:szCs w:val="16" /></w:rPr></w:pPr><w:r><w:rPr><w:rFonts w:ascii="Arial Narrow" w:hAnsi="Arial Narrow" w:cs="Arial" /><w:sz w:val="16" /><w:szCs w:val="16" /></w:rPr><w:t>Pending cash restructuring charges (2014-2015)</w:t></w:r></w:p></w:tc><w:tc><w:tcPr><w:tcW w:w="994"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 </w:t></w:r></w:p></w:tc><w:tc><w:tcPr><w:tcW w:w="1130"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 </w:t></w:r></w:p></w:tc><w:tc><w:tcPr><w:tcW w:w="857"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 </w:t></w:r></w:p></w:tc><w:tc><w:tcPr><w:tcW w:w="811"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-1,190.0</w:t></w:r></w:p></w:tc><w:tc><w:tcPr><w:tcW w:w="948"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-13.0%</w:t></w:r></w:p></w:tc></w:tr><w:tr w:rsidR="00E16B60" w:rsidRPr="00F442B4" w:rsidTr="00914A1F"><w:tc><w:tcPr><w:tcW w:w="2330" w:type="dxa" /><w:shd w:val="clear" w:color="auto" w:fill="auto" /><w:vAlign w:val="bottom" /></w:tcPr><w:p w:rsidR="00E16B60" w:rsidRDefault="00E16B60" w:rsidP="00914A1F"><w:pPr><w:rPr><w:rFonts w:ascii="Arial Narrow" w:hAnsi="Arial Narrow" w:cs="Arial" /><w:sz w:val="16" /><w:szCs w:val="16" /></w:rPr></w:pPr><w:r><w:rPr><w:rFonts w:ascii="Arial Narrow" w:hAnsi="Arial Narrow" w:cs="Arial" /><w:sz w:val="16" /><w:szCs w:val="16" /></w:rPr><w:t>Net cash at end 1Q14</w:t></w:r></w:p></w:tc><w:tc><w:tcPr><w:tcW w:w="994"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 </w:t></w:r></w:p></w:tc><w:tc><w:tcPr><w:tcW w:w="1130"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 </w:t></w:r></w:p></w:tc><w:tc><w:tcPr><w:tcW w:w="857"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 </w:t></w:r></w:p></w:tc><w:tc><w:tcPr><w:tcW w:w="811"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-160.0</w:t></w:r></w:p></w:tc><w:tc><w:tcPr><w:tcW w:w="948"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1.7%</w:t></w:r></w:p></w:tc></w:tr><w:tr w:rsidR="00E16B60" w:rsidRPr="00F442B4" w:rsidTr="00914A1F"><w:tc><w:tcPr><w:tcW w:w="2330" w:type="dxa" /><w:shd w:val="clear" w:color="auto" w:fill="auto" /><w:vAlign w:val="bottom" /></w:tcPr><w:p w:rsidR="00E16B60" w:rsidRDefault="00E16B60" w:rsidP="00914A1F"><w:pPr><w:rPr><w:rFonts w:ascii="Arial Narrow" w:hAnsi="Arial Narrow" w:cs="Arial" /><w:sz w:val="16" /><w:szCs w:val="16" /></w:rPr></w:pPr><w:r><w:rPr><w:rFonts w:ascii="Arial Narrow" w:hAnsi="Arial Narrow" w:cs="Arial" /><w:sz w:val="16" /><w:szCs w:val="16" /></w:rPr><w:t>Minority interests</w:t></w:r></w:p></w:tc><w:tc><w:tcPr><w:tcW w:w="994"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 </w:t></w:r></w:p></w:tc><w:tc><w:tcPr><w:tcW w:w="1130"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 </w:t></w:r></w:p></w:tc><w:tc><w:tcPr><w:tcW w:w="857"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 </w:t></w:r></w:p></w:tc><w:tc><w:tcPr><w:tcW w:w="811"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718.0</w:t></w:r></w:p></w:tc><w:tc><w:tcPr><w:tcW w:w="948"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7.8%</w:t></w:r></w:p></w:tc></w:tr><w:tr w:rsidR="00E16B60" w:rsidRPr="00F442B4" w:rsidTr="00914A1F"><w:tc><w:tcPr><w:tcW w:w="2330" w:type="dxa" /><w:shd w:val="clear" w:color="auto" w:fill="auto" /><w:vAlign w:val="bottom" /></w:tcPr><w:p w:rsidR="00E16B60" w:rsidRDefault="00E16B60" w:rsidP="00914A1F"><w:pPr><w:rPr><w:rFonts w:ascii="Arial Narrow" w:hAnsi="Arial Narrow" w:cs="Arial" /><w:sz w:val="16" /><w:szCs w:val="16" /></w:rPr></w:pPr><w:customXml w:uri="Bloomberg.OfficeTools.SmartTag" w:element="Equity"><w:customXmlPr><w:attr w:name="Security" w:val="Value of Equity" /><w:attr w:name="MarketSector" w:val="Equity" /></w:customXmlPr><w:r><w:rPr><w:rFonts w:ascii="Arial Narrow" w:hAnsi="Arial Narrow" w:cs="Arial" /><w:sz w:val="16" /><w:szCs w:val="16" /></w:rPr><w:t>Value of Equity</w:t></w:r></w:customXml><w:r><w:rPr><w:rFonts w:ascii="Arial Narrow" w:hAnsi="Arial Narrow" w:cs="Arial" /><w:sz w:val="16" /><w:szCs w:val="16" /></w:rPr><w:t xml:space="preserve"> </w:t></w:r></w:p></w:tc><w:tc><w:tcPr><w:tcW w:w="994"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 </w:t></w:r></w:p></w:tc><w:tc><w:tcPr><w:tcW w:w="1130"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 </w:t></w:r></w:p></w:tc><w:tc><w:tcPr><w:tcW w:w="857"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 </w:t></w:r></w:p></w:tc><w:tc><w:tcPr><w:tcW w:w="811"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9,182.0</w:t></w:r></w:p></w:tc><w:tc><w:tcPr><w:tcW w:w="948" w:type="dxa" /><w:shd w:val="clear" w:color="auto" w:fill="auto" /><w:vAlign w:val="bottom" /></w:tcPr><w:p w:rsidR="00E16B60" w:rsidRDefault="00E16B60" w:rsidP="00914A1F"><w:pPr><w:jc w:val="center" /><w:rPr><w:rFonts w:ascii="Arial Narrow" w:hAnsi="Arial Narrow" w:cs="Arial" /><w:sz w:val="16" /><w:szCs w:val="16" /></w:rPr></w:pPr><w:r><w:rPr><w:rFonts w:ascii="Arial Narrow" w:hAnsi="Arial Narrow" w:cs="Arial" /><w:sz w:val="16" /><w:szCs w:val="16" /></w:rPr><w:t>100.0%</w:t></w:r></w:p></w:tc></w:tr><w:tr w:rsidR="00E16B60" w:rsidRPr="00F442B4" w:rsidTr="00914A1F"><w:tc><w:tcPr><w:tcW w:w="2330" w:type="dxa" /><w:tcBorders><w:bottom w:val="single" w:sz="6" w:space="0" w:color="auto" /></w:tcBorders><w:shd w:val="clear" w:color="auto" w:fill="auto" /><w:vAlign w:val="bottom" /></w:tcPr><w:p w:rsidR="00E16B60" w:rsidRDefault="00E16B60" w:rsidP="00914A1F"><w:pPr><w:rPr><w:rFonts w:ascii="Arial Narrow" w:hAnsi="Arial Narrow" w:cs="Arial" /><w:b /><w:bCs /><w:sz w:val="16" /><w:szCs w:val="16" /></w:rPr></w:pPr><w:r><w:rPr><w:rFonts w:ascii="Arial Narrow" w:hAnsi="Arial Narrow" w:cs="Arial" /><w:b /><w:bCs /><w:sz w:val="16" /><w:szCs w:val="16" /></w:rPr><w:t>Value per share</w:t></w:r></w:p></w:tc><w:tc><w:tcPr><w:tcW w:w="994" w:type="dxa" /><w:tcBorders><w:bottom w:val="single" w:sz="6" w:space="0" w:color="auto" /></w:tcBorders><w:shd w:val="clear" w:color="auto" w:fill="auto" /><w:vAlign w:val="bottom" /></w:tcPr><w:p w:rsidR="00E16B60" w:rsidRDefault="00E16B60" w:rsidP="00914A1F"><w:pPr><w:jc w:val="center" /><w:rPr><w:rFonts w:ascii="Arial Narrow" w:hAnsi="Arial Narrow" w:cs="Arial" /><w:b /><w:bCs /><w:sz w:val="16" /><w:szCs w:val="16" /></w:rPr></w:pPr><w:r><w:rPr><w:rFonts w:ascii="Arial Narrow" w:hAnsi="Arial Narrow" w:cs="Arial" /><w:b /><w:bCs /><w:sz w:val="16" /><w:szCs w:val="16" /></w:rPr><w:t> </w:t></w:r></w:p></w:tc><w:tc><w:tcPr><w:tcW w:w="1130" w:type="dxa" /><w:tcBorders><w:bottom w:val="single" w:sz="6" w:space="0" w:color="auto" /></w:tcBorders><w:shd w:val="clear" w:color="auto" w:fill="auto" /><w:vAlign w:val="bottom" /></w:tcPr><w:p w:rsidR="00E16B60" w:rsidRDefault="00E16B60" w:rsidP="00914A1F"><w:pPr><w:jc w:val="center" /><w:rPr><w:rFonts w:ascii="Arial Narrow" w:hAnsi="Arial Narrow" w:cs="Arial" /><w:b /><w:bCs /><w:sz w:val="16" /><w:szCs w:val="16" /></w:rPr></w:pPr><w:r><w:rPr><w:rFonts w:ascii="Arial Narrow" w:hAnsi="Arial Narrow" w:cs="Arial" /><w:b /><w:bCs /><w:sz w:val="16" /><w:szCs w:val="16" /></w:rPr><w:t> </w:t></w:r></w:p></w:tc><w:tc><w:tcPr><w:tcW w:w="857" w:type="dxa" /><w:tcBorders><w:bottom w:val="single" w:sz="6" w:space="0" w:color="auto" /></w:tcBorders><w:shd w:val="clear" w:color="auto" w:fill="auto" /><w:vAlign w:val="bottom" /></w:tcPr><w:p w:rsidR="00E16B60" w:rsidRDefault="00E16B60" w:rsidP="00914A1F"><w:pPr><w:jc w:val="center" /><w:rPr><w:rFonts w:ascii="Arial Narrow" w:hAnsi="Arial Narrow" w:cs="Arial" /><w:b /><w:bCs /><w:sz w:val="16" /><w:szCs w:val="16" /></w:rPr></w:pPr><w:r><w:rPr><w:rFonts w:ascii="Arial Narrow" w:hAnsi="Arial Narrow" w:cs="Arial" /><w:b /><w:bCs /><w:sz w:val="16" /><w:szCs w:val="16" /></w:rPr><w:t> </w:t></w:r></w:p></w:tc><w:tc><w:tcPr><w:tcW w:w="811" w:type="dxa" /><w:tcBorders><w:bottom w:val="single" w:sz="6" w:space="0" w:color="auto" /></w:tcBorders><w:shd w:val="clear" w:color="auto" w:fill="auto" /><w:vAlign w:val="bottom" /></w:tcPr><w:p w:rsidR="00E16B60" w:rsidRDefault="00E16B60" w:rsidP="00914A1F"><w:pPr><w:jc w:val="center" /><w:rPr><w:rFonts w:ascii="Arial Narrow" w:hAnsi="Arial Narrow" w:cs="Arial" /><w:b /><w:bCs /><w:sz w:val="16" /><w:szCs w:val="16" /></w:rPr></w:pPr><w:r><w:rPr><w:rFonts w:ascii="Arial Narrow" w:hAnsi="Arial Narrow" w:cs="Arial" /><w:b /><w:bCs /><w:sz w:val="16" /><w:szCs w:val="16" /></w:rPr><w:t>3.26</w:t></w:r></w:p></w:tc><w:tc><w:tcPr><w:tcW w:w="948" w:type="dxa" /><w:tcBorders><w:bottom w:val="single" w:sz="6" w:space="0" w:color="auto" /></w:tcBorders><w:shd w:val="clear" w:color="auto" w:fill="auto" /><w:vAlign w:val="bottom" /></w:tcPr><w:p w:rsidR="00E16B60" w:rsidRDefault="00E16B60" w:rsidP="00914A1F"><w:pPr><w:rPr><w:rFonts w:ascii="Arial Narrow" w:hAnsi="Arial Narrow" w:cs="Arial" /><w:b /><w:bCs /><w:sz w:val="16" /><w:szCs w:val="16" /></w:rPr></w:pPr><w:r><w:rPr><w:rFonts w:ascii="Arial Narrow" w:hAnsi="Arial Narrow" w:cs="Arial" /><w:b /><w:bCs /><w:sz w:val="16" /><w:szCs w:val="16" /></w:rPr><w:t> </w:t></w:r></w:p></w:tc></w:tr></w:tbl><w:p w:rsidR="00E16B60" w:rsidRDefault="00E16B60" w:rsidP="00E16B60"><w:pPr><w:pStyle w:val="Source" /></w:pPr><w:r><w:t>Source: J.P. Morgan estimates, Company data</w:t></w:r></w:p><w:p w:rsidR="00E16B60" w:rsidRDefault="00E16B60" w:rsidP="00E16B60"><w:pPr><w:pStyle w:val="Heading3" /></w:pPr><w:r><w:t>Risks to Rating and Price Target</w:t></w:r></w:p><w:p w:rsidR="00E16B60" w:rsidRDefault="00E16B60" w:rsidP="00E16B60"><w:pPr><w:pStyle w:val="Body" /><w:spacing w:after="120" /><w:rPr><w:lang w:eastAsia="ja-JP" /></w:rPr></w:pPr><w:r><w:rPr><w:lang w:eastAsia="ja-JP" /></w:rPr><w:t>We see several risks that could prevent the stock from achieving our target price and</w:t></w:r><w:r><w:rPr><w:lang w:eastAsia="ja-JP" /></w:rPr><w:t xml:space="preserve"> </w:t></w:r><w:r><w:rPr><w:lang w:eastAsia="ja-JP" /></w:rPr><w:t>rating:</w:t></w:r></w:p><w:p w:rsidR="00E16B60" w:rsidRDefault="00E16B60" w:rsidP="00E16B60"><w:pPr><w:pStyle w:val="Body" /><w:numPr><w:ilvl w:val="0" /><w:numId w:val="49" /></w:numPr><w:spacing w:after="120" /><w:rPr><w:lang w:eastAsia="ja-JP" /></w:rPr></w:pPr><w:r><w:rPr><w:lang w:eastAsia="ja-JP" /></w:rPr><w:t>If the reduction in costs from the ongoing cost reduction program or any</w:t></w:r><w:r><w:rPr><w:lang w:eastAsia="ja-JP" /></w:rPr><w:t xml:space="preserve"> </w:t></w:r><w:r><w:rPr><w:lang w:eastAsia="ja-JP" /></w:rPr><w:t>new cost reduction program is lower than expected, there could be</w:t></w:r><w:r><w:rPr><w:lang w:eastAsia="ja-JP" /></w:rPr><w:t xml:space="preserve"> </w:t></w:r><w:r><w:rPr><w:lang w:eastAsia="ja-JP" /></w:rPr><w:t>downside to our estimates and price target.</w:t></w:r></w:p><w:p w:rsidR="00E16B60" w:rsidRDefault="00E16B60" w:rsidP="00E16B60"><w:pPr><w:pStyle w:val="Body" /><w:numPr><w:ilvl w:val="0" /><w:numId w:val="49" /></w:numPr><w:spacing w:after="120" /><w:rPr><w:lang w:eastAsia="ja-JP" /></w:rPr></w:pPr><w:r><w:rPr><w:lang w:eastAsia="ja-JP" /></w:rPr><w:t>L</w:t></w:r><w:r><w:rPr><w:lang w:eastAsia="ja-JP" /></w:rPr><w:t>ower than expected carrier spending could result in the</w:t></w:r><w:r><w:rPr><w:lang w:eastAsia="ja-JP" /></w:rPr><w:t xml:space="preserve"> </w:t></w:r><w:r><w:rPr><w:lang w:eastAsia="ja-JP" /></w:rPr><w:t>downside to estimates.</w:t></w:r></w:p><w:p w:rsidR="00E16B60" w:rsidRDefault="00E16B60" w:rsidP="00E16B60"><w:pPr><w:pStyle w:val="Body" /><w:numPr><w:ilvl w:val="0" /><w:numId w:val="49" /></w:numPr><w:spacing w:after="120" /><w:rPr><w:lang w:eastAsia="ja-JP" /></w:rPr></w:pPr><w:r><w:rPr><w:lang w:eastAsia="ja-JP" /></w:rPr><w:t>A s</w:t></w:r><w:r><w:rPr><w:lang w:eastAsia="ja-JP" /></w:rPr><w:t xml:space="preserve">tructural </w:t></w:r><w:r><w:rPr><w:lang w:eastAsia="ja-JP" /></w:rPr><w:t>decline</w:t></w:r><w:r><w:rPr><w:lang w:eastAsia="ja-JP" /></w:rPr><w:t xml:space="preserve"> in the profitability and cash generation profile of</w:t></w:r><w:r><w:rPr><w:lang w:eastAsia="ja-JP" /></w:rPr><w:t xml:space="preserve"> </w:t></w:r><w:r><w:rPr><w:lang w:eastAsia="ja-JP" /></w:rPr><w:t>the company with the recently announced Shift restructuring plan would be</w:t></w:r><w:r><w:rPr><w:lang w:eastAsia="ja-JP" /></w:rPr><w:t xml:space="preserve"> </w:t></w:r><w:r><w:rPr><w:lang w:eastAsia="ja-JP" /></w:rPr><w:t xml:space="preserve">the key reason to turn more </w:t></w:r><w:r><w:rPr><w:lang w:eastAsia="ja-JP" /></w:rPr><w:t>negative</w:t></w:r><w:r><w:rPr><w:lang w:eastAsia="ja-JP" /></w:rPr><w:t xml:space="preserve"> on the stock</w:t></w:r><w:r><w:rPr><w:lang w:eastAsia="ja-JP" /></w:rPr><w:t>.</w:t></w:r></w:p><w:p w:rsidR="00000000" w:rsidRDefault="00E16B60" w:rsidP="00E16B60"><w:pPr><w:pStyle w:val="Body" /><w:numPr><w:ilvl w:val="0" /><w:numId w:val="49" /></w:numPr><w:spacing w:after="120" /></w:pPr><w:r><w:rPr><w:lang w:eastAsia="ja-JP" /></w:rPr><w:t>Alcatel-Lucent is a complex business that contains both growth and legacy</w:t></w:r><w:r><w:rPr><w:lang w:eastAsia="ja-JP" /></w:rPr><w:t xml:space="preserve"> technologies</w:t></w:r><w:r><w:rPr><w:lang w:eastAsia="ja-JP" /></w:rPr><w:t>. If the</w:t></w:r><w:r><w:rPr><w:lang w:eastAsia="ja-JP" /></w:rPr><w:t xml:space="preserve"> </w:t></w:r><w:r><w:rPr><w:lang w:eastAsia="ja-JP" /></w:rPr><w:t xml:space="preserve">growth in the newer technologies </w:t></w:r><w:r><w:rPr><w:lang w:eastAsia="ja-JP" /></w:rPr><w:t>dec</w:t></w:r><w:r><w:rPr><w:lang w:eastAsia="ja-JP" /></w:rPr><w:t xml:space="preserve">elerates to more than offset the </w:t></w:r><w:r><w:rPr><w:lang w:eastAsia="ja-JP" /></w:rPr><w:t>growth</w:t></w:r><w:r w:rsidRPr="008407F5"><w:t xml:space="preserve"> </w:t></w:r><w:r><w:rPr><w:lang w:eastAsia="ja-JP" /></w:rPr><w:t>in l</w:t></w:r><w:r><w:rPr><w:lang w:eastAsia="ja-JP" /></w:rPr><w:t>egacy products, there could be down</w:t></w:r><w:r><w:rPr><w:lang w:eastAsia="ja-JP" /></w:rPr><w:t>side to our estimates</w:t></w:r><w:r><w:rPr><w:lang w:eastAsia="ja-JP" /></w:rPr><w:t>.</w:t></w:r></w:p><w:sectPr w:rsidR="00000000"><w:pgSz w:w="12240" w:h="15840" /><w:pgMar w:top="1440" w:right="1440" w:bottom="1440" w:left="1440" w:header="720" w:footer="720" w:gutter="0" /><w:cols w:space="720" /></w:sectPr></w:body></w:document></pkg:xmlData></pkg:part><pkg:part pkg:name="/word/footnotes.xml" pkg:contentType="application/vnd.openxmlformats-officedocument.wordprocessingml.footnotes+xml"><pkg:xmlData><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footnote w:type="separator" w:id="-1"><w:p w:rsidR="00E16B60" w:rsidRDefault="00E16B60" w:rsidP="00410841"><w:r><w:separator /></w:r></w:p></w:footnote><w:footnote w:type="continuationSeparator" w:id="0"><w:p w:rsidR="00E16B60" w:rsidRDefault="00E16B60" w:rsidP="00410841"><w:r><w:continuationSeparator /></w:r></w:p></w:footnote></w:footnotes></pkg:xmlData></pkg:part><pkg:part pkg:name="/word/endnotes.xml" pkg:contentType="application/vnd.openxmlformats-officedocument.wordprocessingml.endnotes+xml"><pkg:xmlData><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endnote w:type="separator" w:id="-1"><w:p w:rsidR="00E16B60" w:rsidRDefault="00E16B60" w:rsidP="00410841"><w:r><w:separator /></w:r></w:p></w:endnote><w:endnote w:type="continuationSeparator" w:id="0"><w:p w:rsidR="00E16B60" w:rsidRDefault="00E16B60" w:rsidP="00410841"><w:r><w:continuationSeparator /></w:r></w:p></w:endnote></w:endnotes></pkg:xmlData></pkg:part></pkg:package>]]></ValuationWordML>
    </AVR>
  </AVRHeader>
  <EditHeader>
    <HeaderType>jpAllHeaders</HeaderType>
    <IsEditHeaderRun>False</IsEditHeaderRun>
    <ShowAnalystAll>True</ShowAnalystAll>
    <AnalystText/>
    <ShowBusinessGroupAll>True</ShowBusinessGroupAll>
    <BusinessGroupText/>
    <ShowAnalystEven>False</ShowAnalystEven>
    <EvenAnalystText/>
    <ShowBusinessGroupEven>False</ShowBusinessGroupEven>
    <EvenBusinessGroupText/>
    <ShowAnalystOdd>False</ShowAnalystOdd>
    <OddAnalystText/>
    <ShowBusinessGroupOdd>False</ShowBusinessGroupOdd>
    <OddBusinessGroupText/>
    <ShowAnalystSection>False</ShowAnalystSection>
    <SectionAnalystText/>
    <ShowBusinessGroupSection>False</ShowBusinessGroupSection>
    <SectionBusinessGroupText/>
    <HeaderAllAnalysts/>
    <HeaderEvenAnalysts/>
    <HeaderOddAnalysts/>
    <HeaderSectionAnalysts/>
  </EditHeader>
  <STPImages>
    <STPImage>STPlogo.gif</STPImage>
    <STPImage>STPadobepdf.gif</STPImage>
  </STPImages>
  <CompanyDisclosureType>Equity</CompanyDisclosureType>
  <FxCurrencyGroups/>
  <AFLTracker/>
</DocumentState>
</file>

<file path=customXML/itemb.xml><?xml version="1.0" encoding="utf-8"?>
<Research xmlns:rixmldt="http://www.rixml.org/2010/1/RIXML-datatypes" xmlns:xsi="http://www.w3.org/2001/XMLSchema-instance" xmlns="http://www.rixml.org/2010/1/RIXML" language="eng" createDateTime="2014-07-01T22:15:57+01:00" researchID="GPS-1430349-0" xsi:schemaLocation="http://www.rixml.org/2010/1/RIXML http://www.rixml.org/newsite/specifications/v231/RIXML-2_3_1.xsd">
  <Product productID="GPS-1430349-0">
    <StatusInfo currentStatusIndicator="Yes" statusDateTime="2014-07-01T22:15:57+01:00" statusType="Published">
      <Version>4</Version>
    </StatusInfo>
    <Source>
      <Organization primaryIndicator="Yes" type="SellSideFirm">
        <OrganizationID idType="VendorCode">JPM</OrganizationID>
        <OrganizationName nameType="Display">JPMorgan</OrganizationName>
        <PersonGroup>
          <PersonGroupMember primaryIndicator="Yes" sequence="1">
            <Person personID="N015539">
              <FamilyName>Deshpande</FamilyName>
              <GivenName>Sandeep</GivenName>
              <DisplayName>Sandeep Deshpande</DisplayName>
              <JobTitle>Analyst</JobTitle>
              <Division>EQUITY RESEARCH</Division>
            </Person>
          </PersonGroupMember>
          <ContactInfo nature="Business">
            <Email>sandeep.s.deshpande@jpmorgan.com</Email>
            <Phone type="Voice">
              <CountryCode/>
              <Number>(44-20) 7134-5276</Number>
            </Phone>
          </ContactInfo>
        </PersonGroup>
        <PersonGroup>
          <PersonGroupMember primaryIndicator="No" sequence="2">
            <Person personID="E191966">
              <FamilyName>Udeshi</FamilyName>
              <GivenName>Chetan</GivenName>
              <DisplayName>Chetan Udeshi, CFA</DisplayName>
              <JobTitle>Analyst</JobTitle>
              <Division>EQUITY RESEARCH</Division>
            </Person>
          </PersonGroupMember>
          <ContactInfo nature="Business">
            <Email>chetan.x.udeshi@jpmorgan.com</Email>
            <Phone type="Voice">
              <CountryCode/>
              <Number>(91-22) 6157-3319</Number>
            </Phone>
          </ContactInfo>
        </PersonGroup>
        <PersonGroup>
          <PersonGroupMember primaryIndicator="No" sequence="3">
            <Person personID="O032422">
              <FamilyName>Hall</FamilyName>
              <GivenName>Roderick</GivenName>
              <DisplayName>Rod Hall, CFA</DisplayName>
              <JobTitle>Analyst</JobTitle>
              <Division>EQUITY RESEARCH</Division>
            </Person>
          </PersonGroupMember>
          <ContactInfo nature="Business">
            <Email>rod.b.hall@jpmorgan.com</Email>
            <Phone type="Voice">
              <CountryCode/>
              <Number>(1-415) 315-6713</Number>
            </Phone>
          </ContactInfo>
        </PersonGroup>
        <PersonGroup>
          <PersonGroupMember primaryIndicator="No" sequence="4">
            <Person personID="N072719">
              <FamilyName>Kesireddy</FamilyName>
              <GivenName>Ashwin</GivenName>
              <DisplayName>Ashwin Kesireddy</DisplayName>
              <JobTitle>Analyst</JobTitle>
              <Division>EQUITY RESEARCH</Division>
            </Person>
          </PersonGroupMember>
          <ContactInfo nature="Business">
            <Email>ashwin.x.kesireddy@jpmorgan.com</Email>
            <Phone type="Voice">
              <CountryCode/>
              <Number>(1-415) 315-6756</Number>
            </Phone>
          </ContactInfo>
        </PersonGroup>
      </Organization>
    </Source>
    <Content>
      <Title>Alcatel-Lucent</Title>
      <SubTitle>Summer doldrums result in share price pull-back: Upgrade to Overweight</SubTitle>
      <Abstract>It takes time to turn around a company that has not been successfully turned around since ’06 M&amp;A, hence our caution early in Alcatel’s restructuring plan. With the restructuring proceeding at a faster pace than guided originally and the stock having pulled back because some investors have taken profits, not because progress has stalled, we upgrade the stock to Overweight (from Neutral). We maintain our Dec-14 target price at €3.30 but show in the note there is potential upside to as much as €4.4 or more if the company becomes a pure-play core networking business. 
Costs cuts have been ahead of plan: Alcatel-Lucent (ALU) achieved fixed costs reduction of €335m in 2013, better than their target of €250-300m. The company achieved an additional €143m fixed costs reduction in 1Q14 with the cumulative fixed costs reduction of €478m by end of 1Q14, almost 50% of the target to achieve €1bn fixed costs reduction by 2015. Thus, cost cuts have been ahead of the plan in recent quarters. Cost cuts take time and a turn-around is not instant. The company is working away on its “Shift” plan and more cuts will likely be seen in the results through this year.
Core networking worth more than company market cap if overhang from rest did not exist: ALU’s router business is its crown jewel. According to Delloro, Edge routing where Alcatel-Lucent is #2 globally has grown at a 12.5% CAGR over the last decade. Though growth will be lower than that in future, it will still be an attractive growth end market. Though ALU does not break out margin in this business, we think it is almost certainly targeting 20%+ margin in the Shift plan. ALU is assiduously cutting costs as part of this restructuring plan. If it does reach the 12.5% margin and €7bn revenue target of this plan, we believe this business alone would be worth more than the current €7.4bn market capitalization.
Access restructuring making progress but we believe disposing wireless would generate the most shareholder value in mid to long term: Ongoing restructuring is reducing losses in access. Fixed access is likely already cash flow positive. The issue of wireless access looms large because it is ALU’s largest unit by sales, its weakest unit by market share, and there has been a structural change in the business. Historically ALU wireless had #1 global share in CDMA equipment which could command higher prices. With global standardization of LTE, ALU cannot turn wireless profitable on higher margin in a niche business. Scale matters; hence we believe ALU should dispose the business at fair value without waiting for “best value”. 
</Abstract>
      <Synopsis>It takes time to turn around a company that has not been successfully turned around since ’06 M&amp;A, hence our caution early in Alcatel’s restructuring plan. With the restructuring proceeding at a faster pace than guided originally and the stock having pulled back because some investors have taken ...</Synopsis>
    </Content>
    <Context external="Yes">
      <IssuerDetails>
        <Issuer domicileCountryCode="FR" fiscalYearEnd="--12-31" issuerType="Corporate" primaryIndicator="Yes">
          <IssuerFinancials issuerFinancialsType="ReturnOnEquity">
            <FinancialValue estimateActual="Actual" period="Annual" periodYear="2005">0.08808904</FinancialValue>
          </IssuerFinancials>
          <IssuerFinancials issuerFinancialsType="ReturnOnEquity">
            <FinancialValue estimateActual="Actual" period="Annual" periodYear="2006">0.07614272</FinancialValue>
          </IssuerFinancials>
          <IssuerFinancials issuerFinancialsType="ReturnOnEquity">
            <FinancialValue estimateActual="Actual" period="Q1" periodYear="2006">0.49741697</FinancialValue>
          </IssuerFinancials>
          <IssuerFinancials issuerFinancialsType="ReturnOnEquity">
            <FinancialValue estimateActual="Actual" period="Q2" periodYear="2006">0.54688399</FinancialValue>
          </IssuerFinancials>
          <IssuerFinancials issuerFinancialsType="ReturnOnEquity">
            <FinancialValue estimateActual="Actual" period="Q4" periodYear="2006"/>
          </IssuerFinancials>
          <IssuerFinancials issuerFinancialsType="ReturnOnEquity">
            <FinancialValue estimateActual="Actual" period="Annual" periodYear="2007">0.05517114</FinancialValue>
          </IssuerFinancials>
          <IssuerFinancials issuerFinancialsType="ReturnOnEquity">
            <FinancialValue estimateActual="Actual" period="Q1" periodYear="2007"/>
          </IssuerFinancials>
          <IssuerFinancials issuerFinancialsType="ReturnOnEquity">
            <FinancialValue estimateActual="Actual" period="Q2" periodYear="2007">0.05632899</FinancialValue>
          </IssuerFinancials>
          <IssuerFinancials issuerFinancialsType="ReturnOnEquity">
            <FinancialValue estimateActual="Actual" period="Q3" periodYear="2007">0.08389588</FinancialValue>
          </IssuerFinancials>
          <IssuerFinancials issuerFinancialsType="ReturnOnEquity">
            <FinancialValue estimateActual="Actual" period="Q4" periodYear="2007">0.18956919</FinancialValue>
          </IssuerFinancials>
          <IssuerFinancials issuerFinancialsType="ReturnOnEquity">
            <FinancialValue estimateActual="Actual" period="Annual" periodYear="2008">0.05064734</FinancialValue>
          </IssuerFinancials>
          <IssuerFinancials issuerFinancialsType="ReturnOnEquity">
            <FinancialValue estimateActual="Actual" period="Q1" periodYear="2008">0.00900546</FinancialValue>
          </IssuerFinancials>
          <IssuerFinancials issuerFinancialsType="ReturnOnEquity">
            <FinancialValue estimateActual="Actual" period="Q2" periodYear="2008">0.03935878</FinancialValue>
          </IssuerFinancials>
          <IssuerFinancials issuerFinancialsType="ReturnOnEquity">
            <FinancialValue estimateActual="Actual" period="Q3" periodYear="2008">0.03165653</FinancialValue>
          </IssuerFinancials>
          <IssuerFinancials issuerFinancialsType="ReturnOnEquity">
            <FinancialValue estimateActual="Actual" period="Q4" periodYear="2008">0.07951087</FinancialValue>
          </IssuerFinancials>
          <IssuerFinancials issuerFinancialsType="ReturnOnEquity">
            <FinancialValue estimateActual="Actual" period="Annual" periodYear="2009"/>
          </IssuerFinancials>
          <IssuerFinancials issuerFinancialsType="ReturnOnEquity">
            <FinancialValue estimateActual="Actual" period="Q1" periodYear="2009"/>
          </IssuerFinancials>
          <IssuerFinancials issuerFinancialsType="ReturnOnEquity">
            <FinancialValue estimateActual="Actual" period="Q2" periodYear="2009">0.02926247</FinancialValue>
          </IssuerFinancials>
          <IssuerFinancials issuerFinancialsType="ReturnOnEquity">
            <FinancialValue estimateActual="Actual" period="Q3" periodYear="2009"/>
          </IssuerFinancials>
          <IssuerFinancials issuerFinancialsType="ReturnOnEquity">
            <FinancialValue estimateActual="Actual" period="Q4" periodYear="2009">0.14236236</FinancialValue>
          </IssuerFinancials>
          <IssuerFinancials issuerFinancialsType="ReturnOnEquity">
            <FinancialValue estimateActual="Actual" period="Annual" periodYear="2010">0.04502402</FinancialValue>
          </IssuerFinancials>
          <IssuerFinancials issuerFinancialsType="ReturnOnEquity">
            <FinancialValue estimateActual="Actual" period="Q1" periodYear="2010"/>
          </IssuerFinancials>
          <IssuerFinancials issuerFinancialsType="ReturnOnEquity">
            <FinancialValue estimateActual="Actual" period="Q2" periodYear="2010"/>
          </IssuerFinancials>
          <IssuerFinancials issuerFinancialsType="ReturnOnEquity">
            <FinancialValue estimateActual="Actual" period="Q3" periodYear="2010">0.13244147</FinancialValue>
          </IssuerFinancials>
          <IssuerFinancials issuerFinancialsType="ReturnOnEquity">
            <FinancialValue estimateActual="Actual" period="Q4" periodYear="2010">0.4403569</FinancialValue>
          </IssuerFinancials>
          <IssuerFinancials issuerFinancialsType="ReturnOnEquity">
            <FinancialValue estimateActual="Actual" period="Annual" periodYear="2011">0.24679011</FinancialValue>
          </IssuerFinancials>
          <IssuerFinancials issuerFinancialsType="ReturnOnEquity">
            <FinancialValue estimateActual="Actual" period="Q1" periodYear="2011"/>
          </IssuerFinancials>
          <IssuerFinancials issuerFinancialsType="ReturnOnEquity">
            <FinancialValue estimateActual="Actual" period="Q2" periodYear="2011">0.14118446</FinancialValue>
          </IssuerFinancials>
          <IssuerFinancials issuerFinancialsType="ReturnOnEquity">
            <FinancialValue estimateActual="Actual" period="Q3" periodYear="2011">0.37495138</FinancialValue>
          </IssuerFinancials>
          <IssuerFinancials issuerFinancialsType="ReturnOnEquity">
            <FinancialValue estimateActual="Actual" period="Q4" periodYear="2011">0.63143668</FinancialValue>
          </IssuerFinancials>
          <IssuerFinancials issuerFinancialsType="ReturnOnEquity">
            <FinancialValue estimateActual="Actual" period="Annual" periodYear="2012"/>
          </IssuerFinancials>
          <IssuerFinancials issuerFinancialsType="ReturnOnEquity">
            <FinancialValue estimateActual="Actual" period="Q1" periodYear="2012"/>
          </IssuerFinancials>
          <IssuerFinancials issuerFinancialsType="ReturnOnEquity">
            <FinancialValue estimateActual="Actual" period="Q2" periodYear="2012"/>
          </IssuerFinancials>
          <IssuerFinancials issuerFinancialsType="ReturnOnEquity">
            <FinancialValue estimateActual="Actual" period="Q3" periodYear="2012"/>
          </IssuerFinancials>
          <IssuerFinancials issuerFinancialsType="ReturnOnEquity">
            <FinancialValue estimateActual="Actual" period="Q4" periodYear="2012"/>
          </IssuerFinancials>
          <IssuerFinancials issuerFinancialsType="ReturnOnEquity">
            <FinancialValue estimateActual="Actual" period="Annual" periodYear="2013"/>
          </IssuerFinancials>
          <IssuerFinancials issuerFinancialsType="ReturnOnEquity">
            <FinancialValue estimateActual="Actual" period="Q1" periodYear="2013"/>
          </IssuerFinancials>
          <IssuerFinancials issuerFinancialsType="ReturnOnEquity">
            <FinancialValue estimateActual="Actual" period="Q2" periodYear="2013"/>
          </IssuerFinancials>
          <IssuerFinancials issuerFinancialsType="ReturnOnEquity">
            <FinancialValue estimateActual="Actual" period="Q3" periodYear="2013"/>
          </IssuerFinancials>
          <IssuerFinancials issuerFinancialsType="ReturnOnEquity">
            <FinancialValue estimateActual="Actual" period="Q4" periodYear="2013">0.4028777</FinancialValue>
          </IssuerFinancials>
          <IssuerFinancials issuerFinancialsType="ReturnOnEquity">
            <FinancialValue estimateActual="Estimate" period="Annual" periodYear="2014">0.13282252</FinancialValue>
          </IssuerFinancials>
          <IssuerFinancials issuerFinancialsType="ReturnOnEquity">
            <FinancialValue estimateActual="Estimate" period="Annual" periodYear="2015">0.26512564</FinancialValue>
          </IssuerFinancials>
          <IssuerFinancials issuerFinancialsType="MarketCap">
            <Currency>EUR</Currency>
            <FinancialValue estimateActual="Actual">7429266000</FinancialValue>
          </IssuerFinancials>
          <SecurityDetails>
            <Security primaryIndicator="Yes" ratingAction="Upgrade">
              <SecurityID idType="CUSIP" idValue=" "/>
              <SecurityID idType="SEDOL" idValue="5975006"/>
              <SecurityID idType="Bloomberg" idValue="ALU FP"/>
              <SecurityID idType="RIC" idValue="ALUA.PA"/>
              <SecurityID idType="ISIN" idValue="FR0000130007"/>
              <SecurityFinancials securityFinancialsType="Price" yearType="Fiscal">
                <Currency>EUR</Currency>
                <FinancialValue estimateActual="Actual">2.64</FinancialValue>
              </SecurityFinancials>
              <SecurityFinancials securityFinancialsType="TargetPrice" yearType="Fiscal">
                <Currency>EUR</Currency>
                <FinancialValue estimateActual="Actual" dateTime="2014-12-31T00:00:00+00:00">3.3</FinancialValue>
              </SecurityFinancials>
              <SecurityFinancials securityFinancialsType="SharesOutStanding" yearType="Fiscal">
                <FinancialValue estimateActual="Actual">2814116000</FinancialValue>
              </SecurityFinancials>
              <SecurityFinancials securityFinancialsType="52WeekHigh" yearType="Fiscal">
                <Currency>EUR</Currency>
                <FinancialValue estimateActual="Actual">3.447</FinancialValue>
              </SecurityFinancials>
              <SecurityFinancials securityFinancialsType="52WeekLow" yearType="Fiscal">
                <Currency>EUR</Currency>
                <FinancialValue estimateActual="Actual">1.2497</FinancialValue>
              </SecurityFinancials>
              <AssetClass assetClass="Equity"/>
              <AssetType assetType="Stock"/>
              <Rating priorCurrent="Prior" rating="NeutralSentiment" timeFrame="ShortTerm">
                <RatingEntity ratingEntity="Publisher"/>
              </Rating>
              <Rating priorCurrent="Current" rating="PositiveSentiment" timeFrame="ShortTerm">
                <RatingEntity ratingEntity="Publisher"/>
              </Rating>
            </Security>
          </SecurityDetails>
          <IssuerName nameType="Display">
            <NameValue>Alcatel-Lucent</NameValue>
          </IssuerName>
        </Issuer>
      </IssuerDetails>
      <ProductDetails periodicalIndicator="No" publicationDateTime="2014-07-01T22:15:57+01:00">
        <ProductCategory productCategory="Report"/>
        <ProductFocus focus="Issuer" primaryIndicator="Yes"/>
        <EntitlementGroup>
          <Entitlement includeExcludeIndicator="Include" primaryIndicator="No">
            <AudienceTypeEntitlement audienceType="Institutional" external="Yes"/>
          </Entitlement>
        </EntitlementGroup>
        <EntitlementGroup>
          <Entitlement includeExcludeIndicator="Include" primaryIndicator="No">
            <AudienceTypeEntitlement audienceType="Retail" external="Yes"/>
          </Entitlement>
        </EntitlementGroup>
        <EntitlementGroup>
          <Entitlement includeExcludeIndicator="Include" primaryIndicator="No">
            <AudienceTypeEntitlement audienceType="QualifiedInstitutionalBuyer" external="Yes"/>
          </Entitlement>
        </EntitlementGroup>
      </ProductDetails>
      <ProductClassifications>
        <KeywordClassifications>
          <Keyword>JPMORGANCAZENOVE</Keyword>
        </KeywordClassifications>
        <Discipline disciplineType="Investment"/>
        <Country code="FR" primaryIndicator="No" emergingIndicator="No"/>
        <Region primaryIndicator="No" regionType="Europe" emergingIndicator="No"/>
        <Region primaryIndicator="No" regionType="NorthAmerica" emergingIndicator="No"/>
        <AssetClass assetClass="Equity"/>
        <AssetType assetType="Stock"/>
        <SectorIndustry classificationType="GICS" code="45" focusLevel="Yes" level="1" primaryIndicator="No">
          <Name>Information Technology</Name>
        </SectorIndustry>
        <SectorIndustry classificationType="GICS" code="4520" focusLevel="Yes" level="2" primaryIndicator="No">
          <Name>Technology Hardware &amp; Equipment</Name>
        </SectorIndustry>
        <SectorIndustry classificationType="GICS" code="452010" focusLevel="Yes" level="3" primaryIndicator="No">
          <Name>Communications Equipment</Name>
        </SectorIndustry>
        <SectorIndustry classificationType="GICS" code="45201020" focusLevel="Yes" level="4" primaryIndicator="No">
          <Name>Telecommunications Equipment -- Discontinued effective 04/30/2003.</Name>
        </SectorIndustry>
      </ProductClassifications>
    </Context>
  </Product>
</Research>
</file>

<file path=customXML/itemc.xml><?xml version="1.0" encoding="utf-8"?>
<JpmcExtensions>
  <EmailAlert>Y</EmailAlert>
  <Searchable>Y</Searchable>
  <SourceSystem>GPSAuthor</SourceSystem>
  <Permission>100</Permission>
  <BulletList>
    <component id="SUMMARY.ASCII.FORMATTEDBULLET" isBullet="Yes" order="1">It takes time to turn around a company that has not been successfully turned around since ’06 M&amp;A, hence our caution early in Alcatel’s restructuring plan. With the restructuring proceeding at a faster pace than guided originally and the stock having pulled back because some investors have taken profits, not because progress has stalled, we upgrade the stock to Overweight (from Neutral). We maintain our Dec-14 target price at €3.30 but show in the note there is potential upside to as much as €4.4 or more if the company becomes a pure-play core networking business. </component>
    <component id="SUMMARY.ASCII.FORMATTEDBULLET" isBullet="Yes" order="2">Costs cuts have been ahead of plan: Alcatel-Lucent (ALU) achieved fixed costs reduction of €335m in 2013, better than their target of €250-300m. The company achieved an additional €143m fixed costs reduction in 1Q14 with the cumulative fixed costs reduction of €478m by end of 1Q14, almost 50% of the target to achieve €1bn fixed costs reduction by 2015. Thus, cost cuts have been ahead of the plan in recent quarters. Cost cuts take time and a turn-around is not instant. The company is working away on its “Shift” plan and more cuts will likely be seen in the results through this year.</component>
    <component id="SUMMARY.ASCII.FORMATTEDBULLET" isBullet="Yes" order="3">Core networking worth more than company market cap if overhang from rest did not exist: ALU’s router business is its crown jewel. According to Delloro, Edge routing where Alcatel-Lucent is #2 globally has grown at a 12.5% CAGR over the last decade. Though growth will be lower than that in future, it will still be an attractive growth end market. Though ALU does not break out margin in this business, we think it is almost certainly targeting 20%+ margin in the Shift plan. ALU is assiduously cutting costs as part of this restructuring plan. If it does reach the 12.5% margin and €7bn revenue target of this plan, we believe this business alone would be worth more than the current €7.4bn market capitalization.</component>
    <component id="SUMMARY.ASCII.FORMATTEDBULLET" isBullet="Yes" order="4">Access restructuring making progress but we believe disposing wireless would generate the most shareholder value in mid to long term: Ongoing restructuring is reducing losses in access. Fixed access is likely already cash flow positive. The issue of wireless access looms large because it is ALU’s largest unit by sales, its weakest unit by market share, and there has been a structural change in the business. Historically ALU wireless had #1 global share in CDMA equipment which could command higher prices. With global standardization of LTE, ALU cannot turn wireless profitable on higher margin in a niche business. Scale matters; hence we believe ALU should dispose the business at fair value without waiting for “best value”. </component>
  </BulletList>
  <ContentTypeList>
    <ContentType>PUBNOT</ContentType>
  </ContentTypeList>
  <PrimaryAnalystList>
    <PrimaryAnalyst analystID="N015539">Sandeep Deshpande</PrimaryAnalyst>
  </PrimaryAnalystList>
  <SecondaryAnalystList>
    <SecondaryAnalyst analystID="E191966">Chetan Udeshi, CFA</SecondaryAnalyst>
    <SecondaryAnalyst analystID="O032422">Rod Hall, CFA</SecondaryAnalyst>
    <SecondaryAnalyst analystID="N072719">Ashwin Kesireddy</SecondaryAnalyst>
  </SecondaryAnalystList>
  <PrimaryCompanyList>
    <PrimaryCompany companyID="ALUA.PA">Alcatel-Lucent</PrimaryCompany>
  </PrimaryCompanyList>
  <SecondaryCompanyList/>
  <ExpiryDate/>
  <RICList>
    <RIC>ALUA.PA</RIC>
  </RICList>
  <RenderHtmlFlag>N</RenderHtmlFlag>
</JpmcExtensions>
</file>

<file path=customXML/itemd.xml><?xml version="1.0" encoding="utf-8"?>
<economicsCharts xmlns="http://www.w3.org/2001/XMLSchema-instance"/>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3.xml><?xml version="1.0" encoding="utf-8"?>
<publishingControl xmlns="http://www.w3.org/2001/XMLSchema-instance">
  <action>Publish</action>
  <type>
    <primary>RESEARCH</primary>
  </type>
  <distribution>
    <destination>BLOOMBERG-EMEA</destination>
    <destination>GREENJAR</destination>
    <destination>VAULT</destination>
    <destination>MORGAN-MARKETS</destination>
    <destination>WSOD-RBC</destination>
    <destination>THOMSON-EQUITIES</destination>
    <destination>FACTSET</destination>
    <destination>REUTERS-EQUITIES</destination>
    <destination>CAPITAL-IQ-EQUITIES</destination>
    <destination>WSOD</destination>
    <destination>AMBA</destination>
    <destination>PRIVATEBANK</destination>
    <destination>WSOD-MorganOnline</destination>
  </distribution>
  <documentId>GPS-1430349-0</documentId>
</publishingControl>
</file>

<file path=customXml/item6.xml><?xml version="1.0" encoding="utf-8"?>
<financials xmlns="http://www.w3.org/2001/XMLSchema-instance" keyList="58-1" type="DOCX" visibility="private"/>
</file>

<file path=customXml/item7.xml><?xml version="1.0" encoding="utf-8"?>
<companyFinancials xmlns="http://www.w3.org/2001/XMLSchema-instance" key="58-1" ric="ALUA.PA" yearEndMonth="12" firstEstimateInterim="Q1" firstEstimateYear="2014" reportingPattern="4" purpose="0" hierarchyId="2101" datasheetInserted="true" earningStripInserted="true" earningStripInFrontPageFooter="true" lastDownloadDate="2014-07-01T17:46:21.8032361Z" lastUploadDate="2014-07-01T17:45:39Z" firstEstimateYearBeforeEdit="2014" wordMLEarningStripTimeSeries="&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10;&lt;o:DocumentProperties&gt;&lt;/o:DocumentProperties&gt;&#10;&lt;w:fonts&gt;&lt;w:defaultFonts w:ascii=&quot;Calibri&quot; w:fareast=&quot;Times New Roman&quot; w:h-ansi=&quot;Calibri&quot; w:cs=&quot;Times New Roman&quot;/&gt;&lt;w:font w:name=&quot;Times New Roman&quot;&gt;&lt;w:panose-1 w:val=&quot;02020603050405020304&quot;/&gt;&lt;w:charset w:val=&quot;00&quot;/&gt;&lt;w:family w:val=&quot;Roman&quot;/&gt;&lt;w:pitch w:val=&quot;variable&quot;/&gt;&lt;w:sig w:usb-0=&quot;20002A87&quot; w:usb-1=&quot;80000000&quot; w:usb-2=&quot;00000008&quot; w:usb-3=&quot;00000000&quot; w:csb-0=&quot;000001FF&quot; w:csb-1=&quot;00000000&quot;/&gt;&lt;/w:font&gt;&lt;w:font w:name=&quot;Cambria Math&quot;&gt;&lt;w:panose-1 w:val=&quot;02040503050406030204&quot;/&gt;&lt;w:charset w:val=&quot;01&quot;/&gt;&lt;w:family w:val=&quot;Roman&quot;/&gt;&lt;w:notTrueType/&gt;&lt;w:pitch w:val=&quot;variable&quot;/&gt;&lt;w:sig w:usb-0=&quot;00000000&quot; w:usb-1=&quot;00000000&quot; w:usb-2=&quot;00000000&quot; w:usb-3=&quot;00000000&quot; w:csb-0=&quot;00000000&quot; w:csb-1=&quot;00000000&quot;/&gt;&lt;/w:font&gt;&lt;w:font w:name=&quot;Calibri&quot;&gt;&lt;w:panose-1 w:val=&quot;020F0502020204030204&quot;/&gt;&lt;w:charset w:val=&quot;00&quot;/&gt;&lt;w:family w:val=&quot;Swiss&quot;/&gt;&lt;w:pitch w:val=&quot;variable&quot;/&gt;&lt;w:sig w:usb-0=&quot;A00002EF&quot; w:usb-1=&quot;4000207B&quot; w:usb-2=&quot;00000000&quot; w:usb-3=&quot;00000000&quot; w:csb-0=&quot;0000009F&quot; w:csb-1=&quot;00000000&quot;/&gt;&lt;/w:font&gt;&lt;/w:fonts&gt;&#10;&lt;w:styles&gt;&lt;w:versionOfBuiltInStylenames w:val=&quot;7&quot;/&gt;&lt;w:latentStyles w:defLockedState=&quot;off&quot; w:latentStyleCount=&quot;267&quot;&gt;&lt;w:lsdException w:name=&quot;Normal&quot;/&gt;&lt;w:lsdException w:name=&quot;heading 1&quot;/&gt;&lt;w:lsdException w:name=&quot;heading 2&quot;/&gt;&lt;w:lsdException w:name=&quot;heading 3&quot;/&gt;&lt;w:lsdException w:name=&quot;heading 4&quot;/&gt;&lt;w:lsdException w:name=&quot;heading 5&quot;/&gt;&lt;w:lsdException w:name=&quot;heading 6&quot;/&gt;&lt;w:lsdException w:name=&quot;heading 7&quot;/&gt;&lt;w:lsdException w:name=&quot;heading 8&quot;/&gt;&lt;w:lsdException w:name=&quot;heading 9&quot;/&gt;&lt;w:lsdException w:name=&quot;toc 1&quot;/&gt;&lt;w:lsdException w:name=&quot;toc 2&quot;/&gt;&lt;w:lsdException w:name=&quot;toc 3&quot;/&gt;&lt;w:lsdException w:name=&quot;toc 4&quot;/&gt;&lt;w:lsdException w:name=&quot;toc 5&quot;/&gt;&lt;w:lsdException w:name=&quot;toc 6&quot;/&gt;&lt;w:lsdException w:name=&quot;toc 7&quot;/&gt;&lt;w:lsdException w:name=&quot;toc 8&quot;/&gt;&lt;w:lsdException w:name=&quot;toc 9&quot;/&gt;&lt;w:lsdException w:name=&quot;caption&quot;/&gt;&lt;w:lsdException w:name=&quot;Title&quot;/&gt;&lt;w:lsdException w:name=&quot;Default Paragraph Font&quot;/&gt;&lt;w:lsdException w:name=&quot;Subtitle&quot;/&gt;&lt;w:lsdException w:name=&quot;Strong&quot;/&gt;&lt;w:lsdException w:name=&quot;Emphasis&quot;/&gt;&lt;w:lsdException w:name=&quot;Table Grid&quot;/&gt;&lt;w:lsdException w:name=&quot;Placeholder Text&quot;/&gt;&lt;w:lsdException w:name=&quot;No Spacing&quot;/&gt;&lt;w:lsdException w:name=&quot;Light Shading&quot;/&gt;&lt;w:lsdException w:name=&quot;Light List&quot;/&gt;&lt;w:lsdException w:name=&quot;Light Grid&quot;/&gt;&lt;w:lsdException w:name=&quot;Medium Shading 1&quot;/&gt;&lt;w:lsdException w:name=&quot;Medium Shading 2&quot;/&gt;&lt;w:lsdException w:name=&quot;Medium List 1&quot;/&gt;&lt;w:lsdException w:name=&quot;Medium List 2&quot;/&gt;&lt;w:lsdException w:name=&quot;Medium Grid 1&quot;/&gt;&lt;w:lsdException w:name=&quot;Medium Grid 2&quot;/&gt;&lt;w:lsdException w:name=&quot;Medium Grid 3&quot;/&gt;&lt;w:lsdException w:name=&quot;Dark List&quot;/&gt;&lt;w:lsdException w:name=&quot;Colorful Shading&quot;/&gt;&lt;w:lsdException w:name=&quot;Colorful List&quot;/&gt;&lt;w:lsdException w:name=&quot;Colorful Grid&quot;/&gt;&lt;w:lsdException w:name=&quot;Light Shading Accent 1&quot;/&gt;&lt;w:lsdException w:name=&quot;Light List Accent 1&quot;/&gt;&lt;w:lsdException w:name=&quot;Light Grid Accent 1&quot;/&gt;&lt;w:lsdException w:name=&quot;Medium Shading 1 Accent 1&quot;/&gt;&lt;w:lsdException w:name=&quot;Medium Shading 2 Accent 1&quot;/&gt;&lt;w:lsdException w:name=&quot;Medium List 1 Accent 1&quot;/&gt;&lt;w:lsdException w:name=&quot;Revision&quot;/&gt;&lt;w:lsdException w:name=&quot;List Paragraph&quot;/&gt;&lt;w:lsdException w:name=&quot;Quote&quot;/&gt;&lt;w:lsdException w:name=&quot;Intense Quote&quot;/&gt;&lt;w:lsdException w:name=&quot;Medium List 2 Accent 1&quot;/&gt;&lt;w:lsdException w:name=&quot;Medium Grid 1 Accent 1&quot;/&gt;&lt;w:lsdException w:name=&quot;Medium Grid 2 Accent 1&quot;/&gt;&lt;w:lsdException w:name=&quot;Medium Grid 3 Accent 1&quot;/&gt;&lt;w:lsdException w:name=&quot;Dark List Accent 1&quot;/&gt;&lt;w:lsdException w:name=&quot;Colorful Shading Accent 1&quot;/&gt;&lt;w:lsdException w:name=&quot;Colorful List Accent 1&quot;/&gt;&lt;w:lsdException w:name=&quot;Colorful Grid Accent 1&quot;/&gt;&lt;w:lsdException w:name=&quot;Light Shading Accent 2&quot;/&gt;&lt;w:lsdException w:name=&quot;Light List Accent 2&quot;/&gt;&lt;w:lsdException w:name=&quot;Light Grid Accent 2&quot;/&gt;&lt;w:lsdException w:name=&quot;Medium Shading 1 Accent 2&quot;/&gt;&lt;w:lsdException w:name=&quot;Medium Shading 2 Accent 2&quot;/&gt;&lt;w:lsdException w:name=&quot;Medium List 1 Accent 2&quot;/&gt;&lt;w:lsdException w:name=&quot;Medium List 2 Accent 2&quot;/&gt;&lt;w:lsdException w:name=&quot;Medium Grid 1 Accent 2&quot;/&gt;&lt;w:lsdException w:name=&quot;Medium Grid 2 Accent 2&quot;/&gt;&lt;w:lsdException w:name=&quot;Medium Grid 3 Accent 2&quot;/&gt;&lt;w:lsdException w:name=&quot;Dark List Accent 2&quot;/&gt;&lt;w:lsdException w:name=&quot;Colorful Shading Accent 2&quot;/&gt;&lt;w:lsdException w:name=&quot;Colorful List Accent 2&quot;/&gt;&lt;w:lsdException w:name=&quot;Colorful Grid Accent 2&quot;/&gt;&lt;w:lsdException w:name=&quot;Light Shading Accent 3&quot;/&gt;&lt;w:lsdException w:name=&quot;Light List Accent 3&quot;/&gt;&lt;w:lsdException w:name=&quot;Light Grid Accent 3&quot;/&gt;&lt;w:lsdException w:name=&quot;Medium Shading 1 Accent 3&quot;/&gt;&lt;w:lsdException w:name=&quot;Medium Shading 2 Accent 3&quot;/&gt;&lt;w:lsdException w:name=&quot;Medium List 1 Accent 3&quot;/&gt;&lt;w:lsdException w:name=&quot;Medium List 2 Accent 3&quot;/&gt;&lt;w:lsdException w:name=&quot;Medium Grid 1 Accent 3&quot;/&gt;&lt;w:lsdException w:name=&quot;Medium Grid 2 Accent 3&quot;/&gt;&lt;w:lsdException w:name=&quot;Medium Grid 3 Accent 3&quot;/&gt;&lt;w:lsdException w:name=&quot;Dark List Accent 3&quot;/&gt;&lt;w:lsdException w:name=&quot;Colorful Shading Accent 3&quot;/&gt;&lt;w:lsdException w:name=&quot;Colorful List Accent 3&quot;/&gt;&lt;w:lsdException w:name=&quot;Colorful Grid Accent 3&quot;/&gt;&lt;w:lsdException w:name=&quot;Light Shading Accent 4&quot;/&gt;&lt;w:lsdException w:name=&quot;Light List Accent 4&quot;/&gt;&lt;w:lsdException w:name=&quot;Light Grid Accent 4&quot;/&gt;&lt;w:lsdException w:name=&quot;Medium Shading 1 Accent 4&quot;/&gt;&lt;w:lsdException w:name=&quot;Medium Shading 2 Accent 4&quot;/&gt;&lt;w:lsdException w:name=&quot;Medium List 1 Accent 4&quot;/&gt;&lt;w:lsdException w:name=&quot;Medium List 2 Accent 4&quot;/&gt;&lt;w:lsdException w:name=&quot;Medium Grid 1 Accent 4&quot;/&gt;&lt;w:lsdException w:name=&quot;Medium Grid 2 Accent 4&quot;/&gt;&lt;w:lsdException w:name=&quot;Medium Grid 3 Accent 4&quot;/&gt;&lt;w:lsdException w:name=&quot;Dark List Accent 4&quot;/&gt;&lt;w:lsdException w:name=&quot;Colorful Shading Accent 4&quot;/&gt;&lt;w:lsdException w:name=&quot;Colorful List Accent 4&quot;/&gt;&lt;w:lsdException w:name=&quot;Colorful Grid Accent 4&quot;/&gt;&lt;w:lsdException w:name=&quot;Light Shading Accent 5&quot;/&gt;&lt;w:lsdException w:name=&quot;Light List Accent 5&quot;/&gt;&lt;w:lsdException w:name=&quot;Light Grid Accent 5&quot;/&gt;&lt;w:lsdException w:name=&quot;Medium Shading 1 Accent 5&quot;/&gt;&lt;w:lsdException w:name=&quot;Medium Shading 2 Accent 5&quot;/&gt;&lt;w:lsdException w:name=&quot;Medium List 1 Accent 5&quot;/&gt;&lt;w:lsdException w:name=&quot;Medium List 2 Accent 5&quot;/&gt;&lt;w:lsdException w:name=&quot;Medium Grid 1 Accent 5&quot;/&gt;&lt;w:lsdException w:name=&quot;Medium Grid 2 Accent 5&quot;/&gt;&lt;w:lsdException w:name=&quot;Medium Grid 3 Accent 5&quot;/&gt;&lt;w:lsdException w:name=&quot;Dark List Accent 5&quot;/&gt;&lt;w:lsdException w:name=&quot;Colorful Shading Accent 5&quot;/&gt;&lt;w:lsdException w:name=&quot;Colorful List Accent 5&quot;/&gt;&lt;w:lsdException w:name=&quot;Colorful Grid Accent 5&quot;/&gt;&lt;w:lsdException w:name=&quot;Light Shading Accent 6&quot;/&gt;&lt;w:lsdException w:name=&quot;Light List Accent 6&quot;/&gt;&lt;w:lsdException w:name=&quot;Light Grid Accent 6&quot;/&gt;&lt;w:lsdException w:name=&quot;Medium Shading 1 Accent 6&quot;/&gt;&lt;w:lsdException w:name=&quot;Medium Shading 2 Accent 6&quot;/&gt;&lt;w:lsdException w:name=&quot;Medium List 1 Accent 6&quot;/&gt;&lt;w:lsdException w:name=&quot;Medium List 2 Accent 6&quot;/&gt;&lt;w:lsdException w:name=&quot;Medium Grid 1 Accent 6&quot;/&gt;&lt;w:lsdException w:name=&quot;Medium Grid 2 Accent 6&quot;/&gt;&lt;w:lsdException w:name=&quot;Medium Grid 3 Accent 6&quot;/&gt;&lt;w:lsdException w:name=&quot;Dark List Accent 6&quot;/&gt;&lt;w:lsdException w:name=&quot;Colorful Shading Accent 6&quot;/&gt;&lt;w:lsdException w:name=&quot;Colorful List Accent 6&quot;/&gt;&lt;w:lsdException w:name=&quot;Colorful Grid Accent 6&quot;/&gt;&lt;w:lsdException w:name=&quot;Subtle Emphasis&quot;/&gt;&lt;w:lsdException w:name=&quot;Intense Emphasis&quot;/&gt;&lt;w:lsdException w:name=&quot;Subtle Reference&quot;/&gt;&lt;w:lsdException w:name=&quot;Intense Reference&quot;/&gt;&lt;w:lsdException w:name=&quot;Book Title&quot;/&gt;&lt;w:lsdException w:name=&quot;Bibliography&quot;/&gt;&lt;w:lsdException w:name=&quot;TOC Heading&quot;/&gt;&lt;/w:latentStyles&gt;&lt;w:style w:type=&quot;paragraph&quot; w:default=&quot;on&quot; w:styleId=&quot;Normal&quot;&gt;&lt;w:name w:val=&quot;Normal&quot;/&gt;&lt;w:pPr&gt;&lt;w:spacing w:after=&quot;200&quot; w:line=&quot;276&quot; w:line-rule=&quot;auto&quot;/&gt;&lt;/w:pPr&gt;&lt;w:rPr&gt;&lt;wx:font wx:val=&quot;Calibri&quot;/&gt;&lt;w:sz w:val=&quot;22&quot;/&gt;&lt;w:sz-cs w:val=&quot;22&quot;/&gt;&lt;w:lang w:val=&quot;EN-GB&quot; w:fareast=&quot;EN-GB&quot; w:bidi=&quot;AR-SA&quot;/&gt;&lt;/w:rPr&gt;&lt;/w:style&gt;&lt;w:style w:type=&quot;character&quot; w:default=&quot;on&quot; w:styleId=&quot;DefaultParagraphFont&quot;&gt;&lt;w:name w:val=&quot;Default Paragraph Font&quot;/&gt;&lt;/w:style&gt;&lt;w:style w:type=&quot;table&quot; w:default=&quot;on&quot; w:styleId=&quot;TableNormal&quot;&gt;&lt;w:name w:val=&quot;Normal Table&quot;/&gt;&lt;wx:uiName wx:val=&quot;Table Normal&quot;/&gt;&lt;w:rPr&gt;&lt;wx:font wx:val=&quot;Calibri&quot;/&gt;&lt;w:lang w:val=&quot;EN-GB&quot; w:fareast=&quot;EN-GB&quot; w:bidi=&quot;AR-SA&quot;/&gt;&lt;/w:rPr&gt;&lt;w:tblPr&gt;&lt;w:tblInd w:w=&quot;0&quot; w:type=&quot;dxa&quot;/&gt;&lt;w:tblCellMar&gt;&lt;w:top w:w=&quot;0&quot; w:type=&quot;dxa&quot;/&gt;&lt;w:left w:w=&quot;108&quot; w:type=&quot;dxa&quot;/&gt;&lt;w:bottom w:w=&quot;0&quot; w:type=&quot;dxa&quot;/&gt;&lt;w:right w:w=&quot;108&quot; w:type=&quot;dxa&quot;/&gt;&lt;/w:tblCellMar&gt;&lt;/w:tblPr&gt;&lt;/w:style&gt;&lt;w:style w:type=&quot;list&quot; w:default=&quot;on&quot; w:styleId=&quot;NoList&quot;&gt;&lt;w:name w:val=&quot;No List&quot;/&gt;&lt;/w:style&gt;&lt;w:style w:type=&quot;paragraph&quot; w:styleId=&quot;ESTableRow&quot;&gt;&lt;w:name w:val=&quot;ESTableRow&quot;/&gt;&lt;w:rsid w:val=&quot;0053610B&quot;/&gt;&lt;w:rPr&gt;&lt;w:rFonts w:ascii=&quot;Arial&quot; w:fareast=&quot;MS PGothic&quot; w:h-ansi=&quot;Arial&quot; w:cs=&quot;Arial&quot;/&gt;&lt;wx:font wx:val=&quot;Arial&quot;/&gt;&lt;w:noProof/&gt;&lt;w:sz w:val=&quot;16&quot;/&gt;&lt;w:sz-cs w:val=&quot;16&quot;/&gt;&lt;w:lang w:val=&quot;EN-US&quot; w:fareast=&quot;EN-US&quot; w:bidi=&quot;AR-SA&quot;/&gt;&lt;/w:rPr&gt;&lt;/w:style&gt;&lt;w:style w:type=&quot;paragraph&quot; w:styleId=&quot;ESTableCaption&quot;&gt;&lt;w:name w:val=&quot;ESTableCaption&quot;/&gt;&lt;w:next w:val=&quot;Normal&quot;/&gt;&lt;w:rsid w:val=&quot;0053610B&quot;/&gt;&lt;w:pPr&gt;&lt;w:spacing w:after=&quot;20&quot;/&gt;&lt;/w:pPr&gt;&lt;w:rPr&gt;&lt;w:rFonts w:ascii=&quot;Arial&quot; w:fareast=&quot;MS PGothic&quot; w:h-ansi=&quot;Arial&quot; w:cs=&quot;Arial&quot;/&gt;&lt;wx:font wx:val=&quot;Arial&quot;/&gt;&lt;w:b/&gt;&lt;w:noProof/&gt;&lt;w:sz w:val=&quot;18&quot;/&gt;&lt;w:sz-cs w:val=&quot;18&quot;/&gt;&lt;w:lang w:val=&quot;EN-US&quot; w:fareast=&quot;EN-US&quot; w:bidi=&quot;AR-SA&quot;/&gt;&lt;/w:rPr&gt;&lt;/w:style&gt;&lt;w:style w:type=&quot;paragraph&quot; w:styleId=&quot;ESTableCaptionEmpty&quot;&gt;&lt;w:name w:val=&quot;ESTableCaptionEmpty&quot;/&gt;&lt;w:next w:val=&quot;Normal&quot;/&gt;&lt;w:rsid w:val=&quot;0053610B&quot;/&gt;&lt;w:pPr&gt;&lt;w:spacing w:after=&quot;20&quot;/&gt;&lt;/w:pPr&gt;&lt;w:rPr&gt;&lt;w:rFonts w:ascii=&quot;Arial&quot; w:fareast=&quot;MS PGothic&quot; w:h-ansi=&quot;Arial&quot; w:cs=&quot;Arial&quot;/&gt;&lt;wx:font wx:val=&quot;Arial&quot;/&gt;&lt;w:b/&gt;&lt;w:noProof/&gt;&lt;w:sz w:val=&quot;16&quot;/&gt;&lt;w:sz-cs w:val=&quot;16&quot;/&gt;&lt;w:lang w:val=&quot;EN-US&quot; w:fareast=&quot;EN-US&quot; w:bidi=&quot;AR-SA&quot;/&gt;&lt;/w:rPr&gt;&lt;/w:style&gt;&lt;w:style w:type=&quot;paragraph&quot; w:styleId=&quot;ESTableFootnote&quot;&gt;&lt;w:name w:val=&quot;ESTableFootnote&quot;/&gt;&lt;w:basedOn w:val=&quot;ESTableRow&quot;/&gt;&lt;w:rsid w:val=&quot;0053610B&quot;/&gt;&lt;w:rPr&gt;&lt;wx:font wx:val=&quot;Arial&quot;/&gt;&lt;w:sz w:val=&quot;14&quot;/&gt;&lt;/w:rPr&gt;&lt;/w:style&gt;&lt;/w:styles&gt;&#10;&lt;w:body&gt;&#10;&lt;w:tbl&gt;&#10;&lt;w:tblPr&gt;&#10;&lt;w:tblW w:w=&quot;9880&quot; w:type=&quot;dxa&quot;/&gt;&#10;&lt;w:tblCellMar&gt;&lt;w:left w:w=&quot;0&quot; w:type=&quot;dxa&quot; /&gt;&lt;w:right w:w=&quot;0&quot; w:type=&quot;dxa&quot; /&gt;&lt;/w:tblCellMar&gt;&#10;&lt;w:tblLook w:val=&quot;01E0&quot; /&gt;&#10;&lt;/w:tblPr&gt;&#10;&lt;w:tblGrid&gt;&lt;w:gridCol w:w=&quot;6750&quot;/&gt;&#10;&lt;w:gridCol w:w=&quot;463&quot;/&gt;&#10;&lt;w:gridCol w:w=&quot;3011&quot;/&gt;&#10;&lt;/w:tblGrid&gt;&lt;w:tr&gt;&#10;&lt;w:trPr&gt;&lt;w:cantSplit /&gt;&lt;/w:trPr&gt;&#10;&lt;w:tc&gt;&#10;&lt;w:tcPr&gt;&#10;&lt;w:tcW w:w=&quot;6750&quot; w:type=&quot;dxa&quot; /&gt;&#10;&lt;/w:tcPr&gt;&#10;&lt;w:p&gt;&#10;&lt;w:pPr&gt;&lt;w:keepNext /&gt; &#10;&lt;w:pStyle w:val=&quot;ESTableCaption&quot; /&gt;&#10;&lt;w:jc w:val=&quot;left&quot;/&gt;&lt;/w:pPr&gt;&#10;&lt;w:r&gt;&#10;&lt;w:rPr&gt;&#10;&lt;w:rFonts /&gt;&lt;w:sz w:val=&quot;16&quot; /&gt;&lt;w:szCs w:val=&quot;16&quot; /&gt;&#10;&lt;/w:rPr&gt;&#10;&lt;w:t&gt;Alcatel-Lucent SA (ALUA.PA;ALU FP)&lt;/w:t&gt;&lt;/w:r&gt;&#10;&lt;/w:p&gt;&#10;&lt;w:tbl&gt;&#10;&lt;w:tblPr&gt;&#10;&lt;w:tblW w:w=&quot;5000&quot; w:type=&quot;pct&quot;/&gt;&#10;&lt;w:tblCellMar&gt;&lt;w:left w:w=&quot;0&quot; w:type=&quot;dxa&quot; /&gt;&lt;w:right w:w=&quot;43&quot; w:type=&quot;dxa&quot; /&gt;&lt;/w:tblCellMar&gt;&#10;&lt;w:tcBorders&gt;&lt;w:top w:val=&quot;single&quot; w:sz=&quot;4&quot; w:space=&quot;0&quot; w:color=&quot;auto&quot; /&gt;&lt;w:bottom w:val=&quot;single&quot; w:sz=&quot;4&quot; w:space=&quot;0&quot; w:color=&quot;auto&quot; /&gt;&lt;/w:tcBorders&gt;&lt;w:tblLook w:val=&quot;01E0&quot; /&gt;&#10;&lt;/w:tblPr&gt;&#10;&lt;w:tblGrid&gt;&lt;w:gridCol w:w=&quot;2000&quot;/&gt;&#10;&lt;w:gridCol w:w=&quot;791&quot;/&gt;&#10;&lt;w:gridCol w:w=&quot;791&quot;/&gt;&#10;&lt;w:gridCol w:w=&quot;791&quot;/&gt;&#10;&lt;w:gridCol w:w=&quot;791&quot;/&gt;&#10;&lt;w:gridCol w:w=&quot;791&quot;/&gt;&#10;&lt;w:gridCol w:w=&quot;791&quot;/&gt;&#10;&lt;/w:tblGrid&gt;&lt;w:tr&gt;&#10;&lt;w:trPr&gt;&lt;w:cantSplit /&gt;&lt;/w:trPr&gt;&#10;&lt;w:tc&gt;&#10;&lt;w:tcPr&gt;&#10;&lt;w:tcW w:w=&quot;2000&quot; w:type=&quot;dxa&quot; /&gt;&#10;&lt;w:tcBorders&gt;&lt;w:top w:val=&quot;single&quot; w:sz=&quot;4&quot; w:space=&quot;0&quot; w:color=&quot;auto&quot; /&gt;&lt;/w:tcBorders&gt;&lt;/w:tcPr&gt;&#10;&lt;w:p&gt;&#10;&lt;w:pPr&gt;&lt;w:keepNext /&gt; &#10;&lt;w:pStyle w:val=&quot;ESTableRow&quot; /&gt;&#10;&lt;w:jc w:val=&quot;left&quot;/&gt;&lt;/w:pPr&gt;&#10;&lt;w:r&gt;&#10;&lt;w:rPr&gt;&#10;&lt;w:rFonts /&gt;&lt;w:b /&gt;&lt;/w:rPr&gt;&#10;&lt;w:t&gt;FYE Dec&lt;/w:t&gt;&lt;/w:r&gt;&#10;&lt;/w:p&gt;&#10;&lt;/w:tc&gt;&#10;&lt;w:tc&gt;&#10;&lt;w:tcPr&gt;&#10;&lt;w:tcW w:w=&quot;791&quot; w:type=&quot;dxa&quot; /&gt;&#10;&lt;w:tcBorders&gt;&lt;w:top w:val=&quot;single&quot; w:sz=&quot;4&quot; w:space=&quot;0&quot; w:color=&quot;auto&quot; /&gt;&lt;/w:tcBorders&gt;&lt;/w:tcPr&gt;&#10;&lt;w:p&gt;&#10;&lt;w:pPr&gt;&lt;w:keepNext /&gt; &#10;&lt;w:pStyle w:val=&quot;ESTableRow&quot; /&gt;&#10;&lt;w:jc w:val=&quot;right&quot;/&gt;&lt;/w:pPr&gt;&#10;&lt;w:r&gt;&#10;&lt;w:rPr&gt;&#10;&lt;w:rFonts /&gt;&lt;w:b /&gt;&lt;/w:rPr&gt;&#10;&lt;w:t&gt;2010A&lt;/w:t&gt;&lt;/w:r&gt;&#10;&lt;/w:p&gt;&#10;&lt;/w:tc&gt;&#10;&lt;w:tc&gt;&#10;&lt;w:tcPr&gt;&#10;&lt;w:tcW w:w=&quot;791&quot; w:type=&quot;dxa&quot; /&gt;&#10;&lt;w:tcBorders&gt;&lt;w:top w:val=&quot;single&quot; w:sz=&quot;4&quot; w:space=&quot;0&quot; w:color=&quot;auto&quot; /&gt;&lt;/w:tcBorders&gt;&lt;/w:tcPr&gt;&#10;&lt;w:p&gt;&#10;&lt;w:pPr&gt;&lt;w:keepNext /&gt; &#10;&lt;w:pStyle w:val=&quot;ESTableRow&quot; /&gt;&#10;&lt;w:jc w:val=&quot;right&quot;/&gt;&lt;/w:pPr&gt;&#10;&lt;w:r&gt;&#10;&lt;w:rPr&gt;&#10;&lt;w:rFonts /&gt;&lt;w:b /&gt;&lt;/w:rPr&gt;&#10;&lt;w:t&gt;2011A&lt;/w:t&gt;&lt;/w:r&gt;&#10;&lt;/w:p&gt;&#10;&lt;/w:tc&gt;&#10;&lt;w:tc&gt;&#10;&lt;w:tcPr&gt;&#10;&lt;w:tcW w:w=&quot;791&quot; w:type=&quot;dxa&quot; /&gt;&#10;&lt;w:tcBorders&gt;&lt;w:top w:val=&quot;single&quot; w:sz=&quot;4&quot; w:space=&quot;0&quot; w:color=&quot;auto&quot; /&gt;&lt;/w:tcBorders&gt;&lt;/w:tcPr&gt;&#10;&lt;w:p&gt;&#10;&lt;w:pPr&gt;&lt;w:keepNext /&gt; &#10;&lt;w:pStyle w:val=&quot;ESTableRow&quot; /&gt;&#10;&lt;w:jc w:val=&quot;right&quot;/&gt;&lt;/w:pPr&gt;&#10;&lt;w:r&gt;&#10;&lt;w:rPr&gt;&#10;&lt;w:rFonts /&gt;&lt;w:b /&gt;&lt;/w:rPr&gt;&#10;&lt;w:t&gt;2012A&lt;/w:t&gt;&lt;/w:r&gt;&#10;&lt;/w:p&gt;&#10;&lt;/w:tc&gt;&#10;&lt;w:tc&gt;&#10;&lt;w:tcPr&gt;&#10;&lt;w:tcW w:w=&quot;791&quot; w:type=&quot;dxa&quot; /&gt;&#10;&lt;w:tcBorders&gt;&lt;w:top w:val=&quot;single&quot; w:sz=&quot;4&quot; w:space=&quot;0&quot; w:color=&quot;auto&quot; /&gt;&lt;/w:tcBorders&gt;&lt;/w:tcPr&gt;&#10;&lt;w:p&gt;&#10;&lt;w:pPr&gt;&lt;w:keepNext /&gt; &#10;&lt;w:pStyle w:val=&quot;ESTableRow&quot; /&gt;&#10;&lt;w:jc w:val=&quot;right&quot;/&gt;&lt;/w:pPr&gt;&#10;&lt;w:r&gt;&#10;&lt;w:rPr&gt;&#10;&lt;w:rFonts /&gt;&lt;w:b /&gt;&lt;/w:rPr&gt;&#10;&lt;w:t&gt;2013A&lt;/w:t&gt;&lt;/w:r&gt;&#10;&lt;/w:p&gt;&#10;&lt;/w:tc&gt;&#10;&lt;w:tc&gt;&#10;&lt;w:tcPr&gt;&#10;&lt;w:tcW w:w=&quot;791&quot; w:type=&quot;dxa&quot; /&gt;&#10;&lt;w:tcBorders&gt;&lt;w:top w:val=&quot;single&quot; w:sz=&quot;4&quot; w:space=&quot;0&quot; w:color=&quot;auto&quot; /&gt;&lt;/w:tcBorders&gt;&lt;/w:tcPr&gt;&#10;&lt;w:p&gt;&#10;&lt;w:pPr&gt;&lt;w:keepNext /&gt; &#10;&lt;w:pStyle w:val=&quot;ESTableRow&quot; /&gt;&#10;&lt;w:jc w:val=&quot;right&quot;/&gt;&lt;/w:pPr&gt;&#10;&lt;w:r&gt;&#10;&lt;w:rPr&gt;&#10;&lt;w:rFonts /&gt;&lt;w:b /&gt;&lt;/w:rPr&gt;&#10;&lt;w:t&gt;2014E&lt;/w:t&gt;&lt;/w:r&gt;&#10;&lt;/w:p&gt;&#10;&lt;/w:tc&gt;&#10;&lt;w:tc&gt;&#10;&lt;w:tcPr&gt;&#10;&lt;w:tcW w:w=&quot;791&quot; w:type=&quot;dxa&quot; /&gt;&#10;&lt;w:tcBorders&gt;&lt;w:top w:val=&quot;single&quot; w:sz=&quot;4&quot; w:space=&quot;0&quot; w:color=&quot;auto&quot; /&gt;&lt;/w:tcBorders&gt;&lt;/w:tcPr&gt;&#10;&lt;w:p&gt;&#10;&lt;w:pPr&gt;&lt;w:keepNext /&gt; &#10;&lt;w:pStyle w:val=&quot;ESTableRow&quot; /&gt;&#10;&lt;w:jc w:val=&quot;right&quot;/&gt;&lt;/w:pPr&gt;&#10;&lt;w:r&gt;&#10;&lt;w:rPr&gt;&#10;&lt;w:rFonts /&gt;&lt;w:b /&gt;&lt;/w:rPr&gt;&#10;&lt;w:t&gt;2015E&lt;/w:t&gt;&lt;/w:r&gt;&#10;&lt;/w:p&gt;&#10;&lt;/w:tc&gt;&#10;&lt;/w:tr&gt;&#10;&lt;w:tr&gt;&#10;&lt;w:trPr&gt;&lt;w:cantSplit /&gt;&lt;/w:trPr&gt;&#10;&lt;w:tc&gt;&#10;&lt;w:tcPr&gt;&#10;&lt;w:tcW w:w=&quot;2000&quot; w:type=&quot;dxa&quot; /&gt;&#10;&lt;w:tcBorders&gt;&lt;w:top w:val=&quot;single&quot; w:sz=&quot;4&quot; w:space=&quot;0&quot; w:color=&quot;auto&quot; /&gt;&lt;/w:tcBorders&gt;&lt;/w:tcPr&gt;&#10;&lt;w:p&gt;&#10;&lt;w:pPr&gt;&lt;w:keepNext /&gt; &#10;&lt;w:pStyle w:val=&quot;ESTableRow&quot; /&gt;&#10;&lt;w:jc w:val=&quot;left&quot;/&gt;&lt;/w:pPr&gt;&#10;&lt;w:r&gt;&#10;&lt;w:rPr&gt;&#10;&lt;w:rFonts /&gt;&lt;/w:rPr&gt;&#10;&lt;w:t&gt;Adj.EPS FY (&amp;#8364;)&lt;/w:t&gt;&lt;/w:r&gt;&#10;&lt;/w:p&gt;&#10;&lt;/w:tc&gt;&#10;&lt;w:tc&gt;&#10;&lt;w:tcPr&gt;&#10;&lt;w:tcW w:w=&quot;791&quot; w:type=&quot;dxa&quot; /&gt;&#10;&lt;w:tcBorders&gt;&lt;w:top w:val=&quot;single&quot; w:sz=&quot;4&quot; w:space=&quot;0&quot; w:color=&quot;auto&quot; /&gt;&lt;/w:tcBorders&gt;&lt;/w:tcPr&gt;&#10;&lt;w:p&gt;&#10;&lt;w:pPr&gt;&lt;w:keepNext /&gt; &#10;&lt;w:pStyle w:val=&quot;ESTableRow&quot; /&gt;&#10;&lt;w:jc w:val=&quot;right&quot;/&gt;&lt;/w:pPr&gt;&#10;&lt;w:r&gt;&#10;&lt;w:rPr&gt;&#10;&lt;w:rFonts /&gt;&lt;/w:rPr&gt;&#10;&lt;w:t&gt;0.07&lt;/w:t&gt;&lt;/w:r&gt;&#10;&lt;/w:p&gt;&#10;&lt;/w:tc&gt;&#10;&lt;w:tc&gt;&#10;&lt;w:tcPr&gt;&#10;&lt;w:tcW w:w=&quot;791&quot; w:type=&quot;dxa&quot; /&gt;&#10;&lt;w:tcBorders&gt;&lt;w:top w:val=&quot;single&quot; w:sz=&quot;4&quot; w:space=&quot;0&quot; w:color=&quot;auto&quot; /&gt;&lt;/w:tcBorders&gt;&lt;/w:tcPr&gt;&#10;&lt;w:p&gt;&#10;&lt;w:pPr&gt;&lt;w:keepNext /&gt; &#10;&lt;w:pStyle w:val=&quot;ESTableRow&quot; /&gt;&#10;&lt;w:jc w:val=&quot;right&quot;/&gt;&lt;/w:pPr&gt;&#10;&lt;w:r&gt;&#10;&lt;w:rPr&gt;&#10;&lt;w:rFonts /&gt;&lt;/w:rPr&gt;&#10;&lt;w:t&gt;0.35&lt;/w:t&gt;&lt;/w:r&gt;&#10;&lt;/w:p&gt;&#10;&lt;/w:tc&gt;&#10;&lt;w:tc&gt;&#10;&lt;w:tcPr&gt;&#10;&lt;w:tcW w:w=&quot;791&quot; w:type=&quot;dxa&quot; /&gt;&#10;&lt;w:tcBorders&gt;&lt;w:top w:val=&quot;single&quot; w:sz=&quot;4&quot; w:space=&quot;0&quot; w:color=&quot;auto&quot; /&gt;&lt;/w:tcBorders&gt;&lt;/w:tcPr&gt;&#10;&lt;w:p&gt;&#10;&lt;w:pPr&gt;&lt;w:keepNext /&gt; &#10;&lt;w:pStyle w:val=&quot;ESTableRow&quot; /&gt;&#10;&lt;w:jc w:val=&quot;right&quot;/&gt;&lt;/w:pPr&gt;&#10;&lt;w:r&gt;&#10;&lt;w:rPr&gt;&#10;&lt;w:rFonts /&gt;&lt;/w:rPr&gt;&#10;&lt;w:t&gt;(0.31)&lt;/w:t&gt;&lt;/w:r&gt;&#10;&lt;/w:p&gt;&#10;&lt;/w:tc&gt;&#10;&lt;w:tc&gt;&#10;&lt;w:tcPr&gt;&#10;&lt;w:tcW w:w=&quot;791&quot; w:type=&quot;dxa&quot; /&gt;&#10;&lt;w:tcBorders&gt;&lt;w:top w:val=&quot;single&quot; w:sz=&quot;4&quot; w:space=&quot;0&quot; w:color=&quot;auto&quot; /&gt;&lt;/w:tcBorders&gt;&lt;/w:tcPr&gt;&#10;&lt;w:p&gt;&#10;&lt;w:pPr&gt;&lt;w:keepNext /&gt; &#10;&lt;w:pStyle w:val=&quot;ESTableRow&quot; /&gt;&#10;&lt;w:jc w:val=&quot;right&quot;/&gt;&lt;/w:pPr&gt;&#10;&lt;w:r&gt;&#10;&lt;w:rPr&gt;&#10;&lt;w:rFonts /&gt;&lt;/w:rPr&gt;&#10;&lt;w:t&gt;(0.17)&lt;/w:t&gt;&lt;/w:r&gt;&#10;&lt;/w:p&gt;&#10;&lt;/w:tc&gt;&#10;&lt;w:tc&gt;&#10;&lt;w:tcPr&gt;&#10;&lt;w:tcW w:w=&quot;791&quot; w:type=&quot;dxa&quot; /&gt;&#10;&lt;w:tcBorders&gt;&lt;w:top w:val=&quot;single&quot; w:sz=&quot;4&quot; w:space=&quot;0&quot; w:color=&quot;auto&quot; /&gt;&lt;/w:tcBorders&gt;&lt;/w:tcPr&gt;&#10;&lt;w:p&gt;&#10;&lt;w:pPr&gt;&lt;w:keepNext /&gt; &#10;&lt;w:pStyle w:val=&quot;ESTableRow&quot; /&gt;&#10;&lt;w:jc w:val=&quot;right&quot;/&gt;&lt;/w:pPr&gt;&#10;&lt;w:r&gt;&#10;&lt;w:rPr&gt;&#10;&lt;w:rFonts /&gt;&lt;/w:rPr&gt;&#10;&lt;w:t&gt;0.14&lt;/w:t&gt;&lt;/w:r&gt;&#10;&lt;/w:p&gt;&#10;&lt;/w:tc&gt;&#10;&lt;w:tc&gt;&#10;&lt;w:tcPr&gt;&#10;&lt;w:tcW w:w=&quot;791&quot; w:type=&quot;dxa&quot; /&gt;&#10;&lt;w:tcBorders&gt;&lt;w:top w:val=&quot;single&quot; w:sz=&quot;4&quot; w:space=&quot;0&quot; w:color=&quot;auto&quot; /&gt;&lt;/w:tcBorders&gt;&lt;/w:tcPr&gt;&#10;&lt;w:p&gt;&#10;&lt;w:pPr&gt;&lt;w:keepNext /&gt; &#10;&lt;w:pStyle w:val=&quot;ESTableRow&quot; /&gt;&#10;&lt;w:jc w:val=&quot;right&quot;/&gt;&lt;/w:pPr&gt;&#10;&lt;w:r&gt;&#10;&lt;w:rPr&gt;&#10;&lt;w:rFonts /&gt;&lt;/w:rPr&gt;&#10;&lt;w:t&gt;0.28&lt;/w:t&gt;&lt;/w:r&gt;&#10;&lt;/w:p&gt;&#10;&lt;/w:tc&gt;&#10;&lt;/w:tr&gt;&#10;&lt;w:tr&gt;&#10;&lt;w:trPr&gt;&lt;w:cantSplit /&gt;&lt;/w:trPr&gt;&#10;&lt;w:tc&gt;&#10;&lt;w:tcPr&gt;&#10;&lt;w:tcW w:w=&quot;2000&quot; w:type=&quot;dxa&quot; /&gt;&#10;&lt;/w:tcPr&gt;&#10;&lt;w:p&gt;&#10;&lt;w:pPr&gt;&lt;w:keepNext /&gt; &#10;&lt;w:pStyle w:val=&quot;ESTableRow&quot; /&gt;&#10;&lt;w:jc w:val=&quot;left&quot;/&gt;&lt;/w:pPr&gt;&#10;&lt;w:r&gt;&#10;&lt;w:rPr&gt;&#10;&lt;w:rFonts /&gt;&lt;/w:rPr&gt;&#10;&lt;w:t&gt;Revenue FY (&amp;#8364; mn)&lt;/w:t&gt;&lt;/w:r&gt;&#10;&lt;/w:p&gt;&#10;&lt;/w:tc&gt;&#10;&lt;w:tc&gt;&#10;&lt;w:tcPr&gt;&#10;&lt;w:tcW w:w=&quot;791&quot; w:type=&quot;dxa&quot; /&gt;&#10;&lt;/w:tcPr&gt;&#10;&lt;w:p&gt;&#10;&lt;w:pPr&gt;&lt;w:keepNext /&gt; &#10;&lt;w:pStyle w:val=&quot;ESTableRow&quot; /&gt;&#10;&lt;w:jc w:val=&quot;right&quot;/&gt;&lt;/w:pPr&gt;&#10;&lt;w:r&gt;&#10;&lt;w:rPr&gt;&#10;&lt;w:rFonts /&gt;&lt;/w:rPr&gt;&#10;&lt;w:t&gt;15,996&lt;/w:t&gt;&lt;/w:r&gt;&#10;&lt;/w:p&gt;&#10;&lt;/w:tc&gt;&#10;&lt;w:tc&gt;&#10;&lt;w:tcPr&gt;&#10;&lt;w:tcW w:w=&quot;791&quot; w:type=&quot;dxa&quot; /&gt;&#10;&lt;/w:tcPr&gt;&#10;&lt;w:p&gt;&#10;&lt;w:pPr&gt;&lt;w:keepNext /&gt; &#10;&lt;w:pStyle w:val=&quot;ESTableRow&quot; /&gt;&#10;&lt;w:jc w:val=&quot;right&quot;/&gt;&lt;/w:pPr&gt;&#10;&lt;w:r&gt;&#10;&lt;w:rPr&gt;&#10;&lt;w:rFonts /&gt;&lt;/w:rPr&gt;&#10;&lt;w:t&gt;15,327&lt;/w:t&gt;&lt;/w:r&gt;&#10;&lt;/w:p&gt;&#10;&lt;/w:tc&gt;&#10;&lt;w:tc&gt;&#10;&lt;w:tcPr&gt;&#10;&lt;w:tcW w:w=&quot;791&quot; w:type=&quot;dxa&quot; /&gt;&#10;&lt;/w:tcPr&gt;&#10;&lt;w:p&gt;&#10;&lt;w:pPr&gt;&lt;w:keepNext /&gt; &#10;&lt;w:pStyle w:val=&quot;ESTableRow&quot; /&gt;&#10;&lt;w:jc w:val=&quot;right&quot;/&gt;&lt;/w:pPr&gt;&#10;&lt;w:r&gt;&#10;&lt;w:rPr&gt;&#10;&lt;w:rFonts /&gt;&lt;/w:rPr&gt;&#10;&lt;w:t&gt;14,446&lt;/w:t&gt;&lt;/w:r&gt;&#10;&lt;/w:p&gt;&#10;&lt;/w:tc&gt;&#10;&lt;w:tc&gt;&#10;&lt;w:tcPr&gt;&#10;&lt;w:tcW w:w=&quot;791&quot; w:type=&quot;dxa&quot; /&gt;&#10;&lt;/w:tcPr&gt;&#10;&lt;w:p&gt;&#10;&lt;w:pPr&gt;&lt;w:keepNext /&gt; &#10;&lt;w:pStyle w:val=&quot;ESTableRow&quot; /&gt;&#10;&lt;w:jc w:val=&quot;right&quot;/&gt;&lt;/w:pPr&gt;&#10;&lt;w:r&gt;&#10;&lt;w:rPr&gt;&#10;&lt;w:rFonts /&gt;&lt;/w:rPr&gt;&#10;&lt;w:t&gt;14,436&lt;/w:t&gt;&lt;/w:r&gt;&#10;&lt;/w:p&gt;&#10;&lt;/w:tc&gt;&#10;&lt;w:tc&gt;&#10;&lt;w:tcPr&gt;&#10;&lt;w:tcW w:w=&quot;791&quot; w:type=&quot;dxa&quot; /&gt;&#10;&lt;/w:tcPr&gt;&#10;&lt;w:p&gt;&#10;&lt;w:pPr&gt;&lt;w:keepNext /&gt; &#10;&lt;w:pStyle w:val=&quot;ESTableRow&quot; /&gt;&#10;&lt;w:jc w:val=&quot;right&quot;/&gt;&lt;/w:pPr&gt;&#10;&lt;w:r&gt;&#10;&lt;w:rPr&gt;&#10;&lt;w:rFonts /&gt;&lt;/w:rPr&gt;&#10;&lt;w:t&gt;13,439&lt;/w:t&gt;&lt;/w:r&gt;&#10;&lt;/w:p&gt;&#10;&lt;/w:tc&gt;&#10;&lt;w:tc&gt;&#10;&lt;w:tcPr&gt;&#10;&lt;w:tcW w:w=&quot;791&quot; w:type=&quot;dxa&quot; /&gt;&#10;&lt;/w:tcPr&gt;&#10;&lt;w:p&gt;&#10;&lt;w:pPr&gt;&lt;w:keepNext /&gt; &#10;&lt;w:pStyle w:val=&quot;ESTableRow&quot; /&gt;&#10;&lt;w:jc w:val=&quot;right&quot;/&gt;&lt;/w:pPr&gt;&#10;&lt;w:r&gt;&#10;&lt;w:rPr&gt;&#10;&lt;w:rFonts /&gt;&lt;/w:rPr&gt;&#10;&lt;w:t&gt;14,114&lt;/w:t&gt;&lt;/w:r&gt;&#10;&lt;/w:p&gt;&#10;&lt;/w:tc&gt;&#10;&lt;/w:tr&gt;&#10;&lt;w:tr&gt;&#10;&lt;w:trPr&gt;&lt;w:cantSplit /&gt;&lt;/w:trPr&gt;&#10;&lt;w:tc&gt;&#10;&lt;w:tcPr&gt;&#10;&lt;w:tcW w:w=&quot;2000&quot; w:type=&quot;dxa&quot; /&gt;&#10;&lt;/w:tcPr&gt;&#10;&lt;w:p&gt;&#10;&lt;w:pPr&gt;&lt;w:keepNext /&gt; &#10;&lt;w:pStyle w:val=&quot;ESTableRow&quot; /&gt;&#10;&lt;w:jc w:val=&quot;left&quot;/&gt;&lt;/w:pPr&gt;&#10;&lt;w:r&gt;&#10;&lt;w:rPr&gt;&#10;&lt;w:rFonts /&gt;&lt;/w:rPr&gt;&#10;&lt;w:t&gt;Adjusted EBIT FY (&amp;#8364; mn)&lt;/w:t&gt;&lt;/w:r&gt;&#10;&lt;/w:p&gt;&#10;&lt;/w:tc&gt;&#10;&lt;w:tc&gt;&#10;&lt;w:tcPr&gt;&#10;&lt;w:tcW w:w=&quot;791&quot; w:type=&quot;dxa&quot; /&gt;&#10;&lt;/w:tcPr&gt;&#10;&lt;w:p&gt;&#10;&lt;w:pPr&gt;&lt;w:keepNext /&gt; &#10;&lt;w:pStyle w:val=&quot;ESTableRow&quot; /&gt;&#10;&lt;w:jc w:val=&quot;right&quot;/&gt;&lt;/w:pPr&gt;&#10;&lt;w:r&gt;&#10;&lt;w:rPr&gt;&#10;&lt;w:rFonts /&gt;&lt;/w:rPr&gt;&#10;&lt;w:t&gt;288&lt;/w:t&gt;&lt;/w:r&gt;&#10;&lt;/w:p&gt;&#10;&lt;/w:tc&gt;&#10;&lt;w:tc&gt;&#10;&lt;w:tcPr&gt;&#10;&lt;w:tcW w:w=&quot;791&quot; w:type=&quot;dxa&quot; /&gt;&#10;&lt;/w:tcPr&gt;&#10;&lt;w:p&gt;&#10;&lt;w:pPr&gt;&lt;w:keepNext /&gt; &#10;&lt;w:pStyle w:val=&quot;ESTableRow&quot; /&gt;&#10;&lt;w:jc w:val=&quot;right&quot;/&gt;&lt;/w:pPr&gt;&#10;&lt;w:r&gt;&#10;&lt;w:rPr&gt;&#10;&lt;w:rFonts /&gt;&lt;/w:rPr&gt;&#10;&lt;w:t&gt;491&lt;/w:t&gt;&lt;/w:r&gt;&#10;&lt;/w:p&gt;&#10;&lt;/w:tc&gt;&#10;&lt;w:tc&gt;&#10;&lt;w:tcPr&gt;&#10;&lt;w:tcW w:w=&quot;791&quot; w:type=&quot;dxa&quot; /&gt;&#10;&lt;/w:tcPr&gt;&#10;&lt;w:p&gt;&#10;&lt;w:pPr&gt;&lt;w:keepNext /&gt; &#10;&lt;w:pStyle w:val=&quot;ESTableRow&quot; /&gt;&#10;&lt;w:jc w:val=&quot;right&quot;/&gt;&lt;/w:pPr&gt;&#10;&lt;w:r&gt;&#10;&lt;w:rPr&gt;&#10;&lt;w:rFonts /&gt;&lt;/w:rPr&gt;&#10;&lt;w:t&gt;(260)&lt;/w:t&gt;&lt;/w:r&gt;&#10;&lt;/w:p&gt;&#10;&lt;/w:tc&gt;&#10;&lt;w:tc&gt;&#10;&lt;w:tcPr&gt;&#10;&lt;w:tcW w:w=&quot;791&quot; w:type=&quot;dxa&quot; /&gt;&#10;&lt;/w:tcPr&gt;&#10;&lt;w:p&gt;&#10;&lt;w:pPr&gt;&lt;w:keepNext /&gt; &#10;&lt;w:pStyle w:val=&quot;ESTableRow&quot; /&gt;&#10;&lt;w:jc w:val=&quot;right&quot;/&gt;&lt;/w:pPr&gt;&#10;&lt;w:r&gt;&#10;&lt;w:rPr&gt;&#10;&lt;w:rFonts /&gt;&lt;/w:rPr&gt;&#10;&lt;w:t&gt;290&lt;/w:t&gt;&lt;/w:r&gt;&#10;&lt;/w:p&gt;&#10;&lt;/w:tc&gt;&#10;&lt;w:tc&gt;&#10;&lt;w:tcPr&gt;&#10;&lt;w:tcW w:w=&quot;791&quot; w:type=&quot;dxa&quot; /&gt;&#10;&lt;/w:tcPr&gt;&#10;&lt;w:p&gt;&#10;&lt;w:pPr&gt;&lt;w:keepNext /&gt; &#10;&lt;w:pStyle w:val=&quot;ESTableRow&quot; /&gt;&#10;&lt;w:jc w:val=&quot;right&quot;/&gt;&lt;/w:pPr&gt;&#10;&lt;w:r&gt;&#10;&lt;w:rPr&gt;&#10;&lt;w:rFonts /&gt;&lt;/w:rPr&gt;&#10;&lt;w:t&gt;658&lt;/w:t&gt;&lt;/w:r&gt;&#10;&lt;/w:p&gt;&#10;&lt;/w:tc&gt;&#10;&lt;w:tc&gt;&#10;&lt;w:tcPr&gt;&#10;&lt;w:tcW w:w=&quot;791&quot; w:type=&quot;dxa&quot; /&gt;&#10;&lt;/w:tcPr&gt;&#10;&lt;w:p&gt;&#10;&lt;w:pPr&gt;&lt;w:keepNext /&gt; &#10;&lt;w:pStyle w:val=&quot;ESTableRow&quot; /&gt;&#10;&lt;w:jc w:val=&quot;right&quot;/&gt;&lt;/w:pPr&gt;&#10;&lt;w:r&gt;&#10;&lt;w:rPr&gt;&#10;&lt;w:rFonts /&gt;&lt;/w:rPr&gt;&#10;&lt;w:t&gt;1,077&lt;/w:t&gt;&lt;/w:r&gt;&#10;&lt;/w:p&gt;&#10;&lt;/w:tc&gt;&#10;&lt;/w:tr&gt;&#10;&lt;w:tr&gt;&#10;&lt;w:trPr&gt;&lt;w:cantSplit /&gt;&lt;/w:trPr&gt;&#10;&lt;w:tc&gt;&#10;&lt;w:tcPr&gt;&#10;&lt;w:tcW w:w=&quot;2000&quot; w:type=&quot;dxa&quot; /&gt;&#10;&lt;/w:tcPr&gt;&#10;&lt;w:p&gt;&#10;&lt;w:pPr&gt;&lt;w:keepNext /&gt; &#10;&lt;w:pStyle w:val=&quot;ESTableRow&quot; /&gt;&#10;&lt;w:jc w:val=&quot;left&quot;/&gt;&lt;/w:pPr&gt;&#10;&lt;w:r&gt;&#10;&lt;w:rPr&gt;&#10;&lt;w:rFonts /&gt;&lt;/w:rPr&gt;&#10;&lt;w:t&gt;Adj. EBIT Margin FY &lt;/w:t&gt;&lt;/w:r&gt;&#10;&lt;/w:p&gt;&#10;&lt;/w:tc&gt;&#10;&lt;w:tc&gt;&#10;&lt;w:tcPr&gt;&#10;&lt;w:tcW w:w=&quot;791&quot; w:type=&quot;dxa&quot; /&gt;&#10;&lt;/w:tcPr&gt;&#10;&lt;w:p&gt;&#10;&lt;w:pPr&gt;&lt;w:keepNext /&gt; &#10;&lt;w:pStyle w:val=&quot;ESTableRow&quot; /&gt;&#10;&lt;w:jc w:val=&quot;right&quot;/&gt;&lt;/w:pPr&gt;&#10;&lt;w:r&gt;&#10;&lt;w:rPr&gt;&#10;&lt;w:rFonts /&gt;&lt;/w:rPr&gt;&#10;&lt;w:t&gt;1.8%&lt;/w:t&gt;&lt;/w:r&gt;&#10;&lt;/w:p&gt;&#10;&lt;/w:tc&gt;&#10;&lt;w:tc&gt;&#10;&lt;w:tcPr&gt;&#10;&lt;w:tcW w:w=&quot;791&quot; w:type=&quot;dxa&quot; /&gt;&#10;&lt;/w:tcPr&gt;&#10;&lt;w:p&gt;&#10;&lt;w:pPr&gt;&lt;w:keepNext /&gt; &#10;&lt;w:pStyle w:val=&quot;ESTableRow&quot; /&gt;&#10;&lt;w:jc w:val=&quot;right&quot;/&gt;&lt;/w:pPr&gt;&#10;&lt;w:r&gt;&#10;&lt;w:rPr&gt;&#10;&lt;w:rFonts /&gt;&lt;/w:rPr&gt;&#10;&lt;w:t&gt;3.2%&lt;/w:t&gt;&lt;/w:r&gt;&#10;&lt;/w:p&gt;&#10;&lt;/w:tc&gt;&#10;&lt;w:tc&gt;&#10;&lt;w:tcPr&gt;&#10;&lt;w:tcW w:w=&quot;791&quot; w:type=&quot;dxa&quot; /&gt;&#10;&lt;/w:tcPr&gt;&#10;&lt;w:p&gt;&#10;&lt;w:pPr&gt;&lt;w:keepNext /&gt; &#10;&lt;w:pStyle w:val=&quot;ESTableRow&quot; /&gt;&#10;&lt;w:jc w:val=&quot;right&quot;/&gt;&lt;/w:pPr&gt;&#10;&lt;w:r&gt;&#10;&lt;w:rPr&gt;&#10;&lt;w:rFonts /&gt;&lt;/w:rPr&gt;&#10;&lt;w:t&gt;(1.8%)&lt;/w:t&gt;&lt;/w:r&gt;&#10;&lt;/w:p&gt;&#10;&lt;/w:tc&gt;&#10;&lt;w:tc&gt;&#10;&lt;w:tcPr&gt;&#10;&lt;w:tcW w:w=&quot;791&quot; w:type=&quot;dxa&quot; /&gt;&#10;&lt;/w:tcPr&gt;&#10;&lt;w:p&gt;&#10;&lt;w:pPr&gt;&lt;w:keepNext /&gt; &#10;&lt;w:pStyle w:val=&quot;ESTableRow&quot; /&gt;&#10;&lt;w:jc w:val=&quot;right&quot;/&gt;&lt;/w:pPr&gt;&#10;&lt;w:r&gt;&#10;&lt;w:rPr&gt;&#10;&lt;w:rFonts /&gt;&lt;/w:rPr&gt;&#10;&lt;w:t&gt;2.0%&lt;/w:t&gt;&lt;/w:r&gt;&#10;&lt;/w:p&gt;&#10;&lt;/w:tc&gt;&#10;&lt;w:tc&gt;&#10;&lt;w:tcPr&gt;&#10;&lt;w:tcW w:w=&quot;791&quot; w:type=&quot;dxa&quot; /&gt;&#10;&lt;/w:tcPr&gt;&#10;&lt;w:p&gt;&#10;&lt;w:pPr&gt;&lt;w:keepNext /&gt; &#10;&lt;w:pStyle w:val=&quot;ESTableRow&quot; /&gt;&#10;&lt;w:jc w:val=&quot;right&quot;/&gt;&lt;/w:pPr&gt;&#10;&lt;w:r&gt;&#10;&lt;w:rPr&gt;&#10;&lt;w:rFonts /&gt;&lt;/w:rPr&gt;&#10;&lt;w:t&gt;4.9%&lt;/w:t&gt;&lt;/w:r&gt;&#10;&lt;/w:p&gt;&#10;&lt;/w:tc&gt;&#10;&lt;w:tc&gt;&#10;&lt;w:tcPr&gt;&#10;&lt;w:tcW w:w=&quot;791&quot; w:type=&quot;dxa&quot; /&gt;&#10;&lt;/w:tcPr&gt;&#10;&lt;w:p&gt;&#10;&lt;w:pPr&gt;&lt;w:keepNext /&gt; &#10;&lt;w:pStyle w:val=&quot;ESTableRow&quot; /&gt;&#10;&lt;w:jc w:val=&quot;right&quot;/&gt;&lt;/w:pPr&gt;&#10;&lt;w:r&gt;&#10;&lt;w:rPr&gt;&#10;&lt;w:rFonts /&gt;&lt;/w:rPr&gt;&#10;&lt;w:t&gt;7.6%&lt;/w:t&gt;&lt;/w:r&gt;&#10;&lt;/w:p&gt;&#10;&lt;/w:tc&gt;&#10;&lt;/w:tr&gt;&#10;&lt;w:tr&gt;&#10;&lt;w:trPr&gt;&lt;w:cantSplit /&gt;&lt;/w:trPr&gt;&#10;&lt;w:tc&gt;&#10;&lt;w:tcPr&gt;&#10;&lt;w:tcW w:w=&quot;2000&quot; w:type=&quot;dxa&quot; /&gt;&#10;&lt;/w:tcPr&gt;&#10;&lt;w:p&gt;&#10;&lt;w:pPr&gt;&lt;w:keepNext /&gt; &#10;&lt;w:pStyle w:val=&quot;ESTableRow&quot; /&gt;&#10;&lt;w:jc w:val=&quot;left&quot;/&gt;&lt;/w:pPr&gt;&#10;&lt;w:r&gt;&#10;&lt;w:rPr&gt;&#10;&lt;w:rFonts /&gt;&lt;/w:rPr&gt;&#10;&lt;w:t&gt;EV/Revenue FY &lt;/w:t&gt;&lt;/w:r&gt;&#10;&lt;/w:p&gt;&#10;&lt;/w:tc&gt;&#10;&lt;w:tc&gt;&#10;&lt;w:tcPr&gt;&#10;&lt;w:tcW w:w=&quot;791&quot; w:type=&quot;dxa&quot; /&gt;&#10;&lt;/w:tcPr&gt;&#10;&lt;w:p&gt;&#10;&lt;w:pPr&gt;&lt;w:keepNext /&gt; &#10;&lt;w:pStyle w:val=&quot;ESTableRow&quot; /&gt;&#10;&lt;w:jc w:val=&quot;right&quot;/&gt;&lt;/w:pPr&gt;&#10;&lt;w:r&gt;&#10;&lt;w:rPr&gt;&#10;&lt;w:rFonts /&gt;&lt;/w:rPr&gt;&#10;&lt;w:t&gt;0.5&lt;/w:t&gt;&lt;/w:r&gt;&#10;&lt;/w:p&gt;&#10;&lt;/w:tc&gt;&#10;&lt;w:tc&gt;&#10;&lt;w:tcPr&gt;&#10;&lt;w:tcW w:w=&quot;791&quot; w:type=&quot;dxa&quot; /&gt;&#10;&lt;/w:tcPr&gt;&#10;&lt;w:p&gt;&#10;&lt;w:pPr&gt;&lt;w:keepNext /&gt; &#10;&lt;w:pStyle w:val=&quot;ESTableRow&quot; /&gt;&#10;&lt;w:jc w:val=&quot;right&quot;/&gt;&lt;/w:pPr&gt;&#10;&lt;w:r&gt;&#10;&lt;w:rPr&gt;&#10;&lt;w:rFonts /&gt;&lt;/w:rPr&gt;&#10;&lt;w:t&gt;0.5&lt;/w:t&gt;&lt;/w:r&gt;&#10;&lt;/w:p&gt;&#10;&lt;/w:tc&gt;&#10;&lt;w:tc&gt;&#10;&lt;w:tcPr&gt;&#10;&lt;w:tcW w:w=&quot;791&quot; w:type=&quot;dxa&quot; /&gt;&#10;&lt;/w:tcPr&gt;&#10;&lt;w:p&gt;&#10;&lt;w:pPr&gt;&lt;w:keepNext /&gt; &#10;&lt;w:pStyle w:val=&quot;ESTableRow&quot; /&gt;&#10;&lt;w:jc w:val=&quot;right&quot;/&gt;&lt;/w:pPr&gt;&#10;&lt;w:r&gt;&#10;&lt;w:rPr&gt;&#10;&lt;w:rFonts /&gt;&lt;/w:rPr&gt;&#10;&lt;w:t&gt;0.6&lt;/w:t&gt;&lt;/w:r&gt;&#10;&lt;/w:p&gt;&#10;&lt;/w:tc&gt;&#10;&lt;w:tc&gt;&#10;&lt;w:tcPr&gt;&#10;&lt;w:tcW w:w=&quot;791&quot; w:type=&quot;dxa&quot; /&gt;&#10;&lt;/w:tcPr&gt;&#10;&lt;w:p&gt;&#10;&lt;w:pPr&gt;&lt;w:keepNext /&gt; &#10;&lt;w:pStyle w:val=&quot;ESTableRow&quot; /&gt;&#10;&lt;w:jc w:val=&quot;right&quot;/&gt;&lt;/w:pPr&gt;&#10;&lt;w:r&gt;&#10;&lt;w:rPr&gt;&#10;&lt;w:rFonts /&gt;&lt;/w:rPr&gt;&#10;&lt;w:t&gt;0.6&lt;/w:t&gt;&lt;/w:r&gt;&#10;&lt;/w:p&gt;&#10;&lt;/w:tc&gt;&#10;&lt;w:tc&gt;&#10;&lt;w:tcPr&gt;&#10;&lt;w:tcW w:w=&quot;791&quot; w:type=&quot;dxa&quot; /&gt;&#10;&lt;/w:tcPr&gt;&#10;&lt;w:p&gt;&#10;&lt;w:pPr&gt;&lt;w:keepNext /&gt; &#10;&lt;w:pStyle w:val=&quot;ESTableRow&quot; /&gt;&#10;&lt;w:jc w:val=&quot;right&quot;/&gt;&lt;/w:pPr&gt;&#10;&lt;w:r&gt;&#10;&lt;w:rPr&gt;&#10;&lt;w:rFonts /&gt;&lt;/w:rPr&gt;&#10;&lt;w:t&gt;0.6&lt;/w:t&gt;&lt;/w:r&gt;&#10;&lt;/w:p&gt;&#10;&lt;/w:tc&gt;&#10;&lt;w:tc&gt;&#10;&lt;w:tcPr&gt;&#10;&lt;w:tcW w:w=&quot;791&quot; w:type=&quot;dxa&quot; /&gt;&#10;&lt;/w:tcPr&gt;&#10;&lt;w:p&gt;&#10;&lt;w:pPr&gt;&lt;w:keepNext /&gt; &#10;&lt;w:pStyle w:val=&quot;ESTableRow&quot; /&gt;&#10;&lt;w:jc w:val=&quot;right&quot;/&gt;&lt;/w:pPr&gt;&#10;&lt;w:r&gt;&#10;&lt;w:rPr&gt;&#10;&lt;w:rFonts /&gt;&lt;/w:rPr&gt;&#10;&lt;w:t&gt;0.6&lt;/w:t&gt;&lt;/w:r&gt;&#10;&lt;/w:p&gt;&#10;&lt;/w:tc&gt;&#10;&lt;/w:tr&gt;&#10;&lt;w:tr&gt;&#10;&lt;w:trPr&gt;&lt;w:cantSplit /&gt;&lt;/w:trPr&gt;&#10;&lt;w:tc&gt;&#10;&lt;w:tcPr&gt;&#10;&lt;w:tcW w:w=&quot;2000&quot; w:type=&quot;dxa&quot; /&gt;&#10;&lt;/w:tcPr&gt;&#10;&lt;w:p&gt;&#10;&lt;w:pPr&gt;&lt;w:keepNext /&gt; &#10;&lt;w:pStyle w:val=&quot;ESTableRow&quot; /&gt;&#10;&lt;w:jc w:val=&quot;left&quot;/&gt;&lt;/w:pPr&gt;&#10;&lt;w:r&gt;&#10;&lt;w:rPr&gt;&#10;&lt;w:rFonts /&gt;&lt;/w:rPr&gt;&#10;&lt;w:t&gt;EV/Operating Profit FY &lt;/w:t&gt;&lt;/w:r&gt;&#10;&lt;/w:p&gt;&#10;&lt;/w:tc&gt;&#10;&lt;w:tc&gt;&#10;&lt;w:tcPr&gt;&#10;&lt;w:tcW w:w=&quot;791&quot; w:type=&quot;dxa&quot; /&gt;&#10;&lt;/w:tcPr&gt;&#10;&lt;w:p&gt;&#10;&lt;w:pPr&gt;&lt;w:keepNext /&gt; &#10;&lt;w:pStyle w:val=&quot;ESTableRow&quot; /&gt;&#10;&lt;w:jc w:val=&quot;right&quot;/&gt;&lt;/w:pPr&gt;&#10;&lt;w:r&gt;&#10;&lt;w:rPr&gt;&#10;&lt;w:rFonts /&gt;&lt;/w:rPr&gt;&#10;&lt;w:t&gt;28.8&lt;/w:t&gt;&lt;/w:r&gt;&#10;&lt;/w:p&gt;&#10;&lt;/w:tc&gt;&#10;&lt;w:tc&gt;&#10;&lt;w:tcPr&gt;&#10;&lt;w:tcW w:w=&quot;791&quot; w:type=&quot;dxa&quot; /&gt;&#10;&lt;/w:tcPr&gt;&#10;&lt;w:p&gt;&#10;&lt;w:pPr&gt;&lt;w:keepNext /&gt; &#10;&lt;w:pStyle w:val=&quot;ESTableRow&quot; /&gt;&#10;&lt;w:jc w:val=&quot;right&quot;/&gt;&lt;/w:pPr&gt;&#10;&lt;w:r&gt;&#10;&lt;w:rPr&gt;&#10;&lt;w:rFonts /&gt;&lt;/w:rPr&gt;&#10;&lt;w:t&gt;16.9&lt;/w:t&gt;&lt;/w:r&gt;&#10;&lt;/w:p&gt;&#10;&lt;/w:tc&gt;&#10;&lt;w:tc&gt;&#10;&lt;w:tcPr&gt;&#10;&lt;w:tcW w:w=&quot;791&quot; w:type=&quot;dxa&quot; /&gt;&#10;&lt;/w:tcPr&gt;&#10;&lt;w:p&gt;&#10;&lt;w:pPr&gt;&lt;w:keepNext /&gt; &#10;&lt;w:pStyle w:val=&quot;ESTableRow&quot; /&gt;&#10;&lt;w:jc w:val=&quot;right&quot;/&gt;&lt;/w:pPr&gt;&#10;&lt;w:r&gt;&#10;&lt;w:rPr&gt;&#10;&lt;w:rFonts /&gt;&lt;/w:rPr&gt;&#10;&lt;w:t&gt;NM&lt;/w:t&gt;&lt;/w:r&gt;&#10;&lt;/w:p&gt;&#10;&lt;/w:tc&gt;&#10;&lt;w:tc&gt;&#10;&lt;w:tcPr&gt;&#10;&lt;w:tcW w:w=&quot;791&quot; w:type=&quot;dxa&quot; /&gt;&#10;&lt;/w:tcPr&gt;&#10;&lt;w:p&gt;&#10;&lt;w:pPr&gt;&lt;w:keepNext /&gt; &#10;&lt;w:pStyle w:val=&quot;ESTableRow&quot; /&gt;&#10;&lt;w:jc w:val=&quot;right&quot;/&gt;&lt;/w:pPr&gt;&#10;&lt;w:r&gt;&#10;&lt;w:rPr&gt;&#10;&lt;w:rFonts /&gt;&lt;/w:rPr&gt;&#10;&lt;w:t&gt;28.6&lt;/w:t&gt;&lt;/w:r&gt;&#10;&lt;/w:p&gt;&#10;&lt;/w:tc&gt;&#10;&lt;w:tc&gt;&#10;&lt;w:tcPr&gt;&#10;&lt;w:tcW w:w=&quot;791&quot; w:type=&quot;dxa&quot; /&gt;&#10;&lt;/w:tcPr&gt;&#10;&lt;w:p&gt;&#10;&lt;w:pPr&gt;&lt;w:keepNext /&gt; &#10;&lt;w:pStyle w:val=&quot;ESTableRow&quot; /&gt;&#10;&lt;w:jc w:val=&quot;right&quot;/&gt;&lt;/w:pPr&gt;&#10;&lt;w:r&gt;&#10;&lt;w:rPr&gt;&#10;&lt;w:rFonts /&gt;&lt;/w:rPr&gt;&#10;&lt;w:t&gt;12.6&lt;/w:t&gt;&lt;/w:r&gt;&#10;&lt;/w:p&gt;&#10;&lt;/w:tc&gt;&#10;&lt;w:tc&gt;&#10;&lt;w:tcPr&gt;&#10;&lt;w:tcW w:w=&quot;791&quot; w:type=&quot;dxa&quot; /&gt;&#10;&lt;/w:tcPr&gt;&#10;&lt;w:p&gt;&#10;&lt;w:pPr&gt;&lt;w:keepNext /&gt; &#10;&lt;w:pStyle w:val=&quot;ESTableRow&quot; /&gt;&#10;&lt;w:jc w:val=&quot;right&quot;/&gt;&lt;/w:pPr&gt;&#10;&lt;w:r&gt;&#10;&lt;w:rPr&gt;&#10;&lt;w:rFonts /&gt;&lt;/w:rPr&gt;&#10;&lt;w:t&gt;7.7&lt;/w:t&gt;&lt;/w:r&gt;&#10;&lt;/w:p&gt;&#10;&lt;/w:tc&gt;&#10;&lt;/w:tr&gt;&#10;&lt;w:tr&gt;&#10;&lt;w:trPr&gt;&lt;w:cantSplit /&gt;&lt;/w:trPr&gt;&#10;&lt;w:tc&gt;&#10;&lt;w:tcPr&gt;&#10;&lt;w:tcW w:w=&quot;2000&quot; w:type=&quot;dxa&quot; /&gt;&#10;&lt;/w:tcPr&gt;&#10;&lt;w:p&gt;&#10;&lt;w:pPr&gt;&lt;w:keepNext /&gt; &#10;&lt;w:pStyle w:val=&quot;ESTableRow&quot; /&gt;&#10;&lt;w:jc w:val=&quot;left&quot;/&gt;&lt;/w:pPr&gt;&#10;&lt;w:r&gt;&#10;&lt;w:rPr&gt;&#10;&lt;w:rFonts /&gt;&lt;/w:rPr&gt;&#10;&lt;w:t&gt;EV/EBITDA (x) FY &lt;/w:t&gt;&lt;/w:r&gt;&#10;&lt;/w:p&gt;&#10;&lt;/w:tc&gt;&#10;&lt;w:tc&gt;&#10;&lt;w:tcPr&gt;&#10;&lt;w:tcW w:w=&quot;791&quot; w:type=&quot;dxa&quot; /&gt;&#10;&lt;/w:tcPr&gt;&#10;&lt;w:p&gt;&#10;&lt;w:pPr&gt;&lt;w:keepNext /&gt; &#10;&lt;w:pStyle w:val=&quot;ESTableRow&quot; /&gt;&#10;&lt;w:jc w:val=&quot;right&quot;/&gt;&lt;/w:pPr&gt;&#10;&lt;w:r&gt;&#10;&lt;w:rPr&gt;&#10;&lt;w:rFonts /&gt;&lt;/w:rPr&gt;&#10;&lt;w:t&gt;8.3&lt;/w:t&gt;&lt;/w:r&gt;&#10;&lt;/w:p&gt;&#10;&lt;/w:tc&gt;&#10;&lt;w:tc&gt;&#10;&lt;w:tcPr&gt;&#10;&lt;w:tcW w:w=&quot;791&quot; w:type=&quot;dxa&quot; /&gt;&#10;&lt;/w:tcPr&gt;&#10;&lt;w:p&gt;&#10;&lt;w:pPr&gt;&lt;w:keepNext /&gt; &#10;&lt;w:pStyle w:val=&quot;ESTableRow&quot; /&gt;&#10;&lt;w:jc w:val=&quot;right&quot;/&gt;&lt;/w:pPr&gt;&#10;&lt;w:r&gt;&#10;&lt;w:rPr&gt;&#10;&lt;w:rFonts /&gt;&lt;/w:rPr&gt;&#10;&lt;w:t&gt;7.4&lt;/w:t&gt;&lt;/w:r&gt;&#10;&lt;/w:p&gt;&#10;&lt;/w:tc&gt;&#10;&lt;w:tc&gt;&#10;&lt;w:tcPr&gt;&#10;&lt;w:tcW w:w=&quot;791&quot; w:type=&quot;dxa&quot; /&gt;&#10;&lt;/w:tcPr&gt;&#10;&lt;w:p&gt;&#10;&lt;w:pPr&gt;&lt;w:keepNext /&gt; &#10;&lt;w:pStyle w:val=&quot;ESTableRow&quot; /&gt;&#10;&lt;w:jc w:val=&quot;right&quot;/&gt;&lt;/w:pPr&gt;&#10;&lt;w:r&gt;&#10;&lt;w:rPr&gt;&#10;&lt;w:rFonts /&gt;&lt;/w:rPr&gt;&#10;&lt;w:t&gt;20.2&lt;/w:t&gt;&lt;/w:r&gt;&#10;&lt;/w:p&gt;&#10;&lt;/w:tc&gt;&#10;&lt;w:tc&gt;&#10;&lt;w:tcPr&gt;&#10;&lt;w:tcW w:w=&quot;791&quot; w:type=&quot;dxa&quot; /&gt;&#10;&lt;/w:tcPr&gt;&#10;&lt;w:p&gt;&#10;&lt;w:pPr&gt;&lt;w:keepNext /&gt; &#10;&lt;w:pStyle w:val=&quot;ESTableRow&quot; /&gt;&#10;&lt;w:jc w:val=&quot;right&quot;/&gt;&lt;/w:pPr&gt;&#10;&lt;w:r&gt;&#10;&lt;w:rPr&gt;&#10;&lt;w:rFonts /&gt;&lt;/w:rPr&gt;&#10;&lt;w:t&gt;9.5&lt;/w:t&gt;&lt;/w:r&gt;&#10;&lt;/w:p&gt;&#10;&lt;/w:tc&gt;&#10;&lt;w:tc&gt;&#10;&lt;w:tcPr&gt;&#10;&lt;w:tcW w:w=&quot;791&quot; w:type=&quot;dxa&quot; /&gt;&#10;&lt;/w:tcPr&gt;&#10;&lt;w:p&gt;&#10;&lt;w:pPr&gt;&lt;w:keepNext /&gt; &#10;&lt;w:pStyle w:val=&quot;ESTableRow&quot; /&gt;&#10;&lt;w:jc w:val=&quot;right&quot;/&gt;&lt;/w:pPr&gt;&#10;&lt;w:r&gt;&#10;&lt;w:rPr&gt;&#10;&lt;w:rFonts /&gt;&lt;/w:rPr&gt;&#10;&lt;w:t&gt;7.0&lt;/w:t&gt;&lt;/w:r&gt;&#10;&lt;/w:p&gt;&#10;&lt;/w:tc&gt;&#10;&lt;w:tc&gt;&#10;&lt;w:tcPr&gt;&#10;&lt;w:tcW w:w=&quot;791&quot; w:type=&quot;dxa&quot; /&gt;&#10;&lt;/w:tcPr&gt;&#10;&lt;w:p&gt;&#10;&lt;w:pPr&gt;&lt;w:keepNext /&gt; &#10;&lt;w:pStyle w:val=&quot;ESTableRow&quot; /&gt;&#10;&lt;w:jc w:val=&quot;right&quot;/&gt;&lt;/w:pPr&gt;&#10;&lt;w:r&gt;&#10;&lt;w:rPr&gt;&#10;&lt;w:rFonts /&gt;&lt;/w:rPr&gt;&#10;&lt;w:t&gt;5.3&lt;/w:t&gt;&lt;/w:r&gt;&#10;&lt;/w:p&gt;&#10;&lt;/w:tc&gt;&#10;&lt;/w:tr&gt;&#10;&lt;w:tr&gt;&#10;&lt;w:trPr&gt;&lt;w:cantSplit /&gt;&lt;/w:trPr&gt;&#10;&lt;w:tc&gt;&#10;&lt;w:tcPr&gt;&#10;&lt;w:tcW w:w=&quot;2000&quot; w:type=&quot;dxa&quot; /&gt;&#10;&lt;w:tcBorders&gt;&lt;w:bottom w:val=&quot;single&quot; w:sz=&quot;4&quot; w:space=&quot;0&quot; w:color=&quot;auto&quot; /&gt;&lt;/w:tcBorders&gt;&lt;/w:tcPr&gt;&#10;&lt;w:p&gt;&#10;&lt;w:pPr&gt;&lt;w:keepNext /&gt; &#10;&lt;w:pStyle w:val=&quot;ESTableRow&quot; /&gt;&#10;&lt;w:jc w:val=&quot;left&quot;/&gt;&lt;/w:pPr&gt;&#10;&lt;w:r&gt;&#10;&lt;w:rPr&gt;&#10;&lt;w:rFonts /&gt;&lt;/w:rPr&gt;&#10;&lt;w:t&gt;Adj.P/E FY &lt;/w:t&gt;&lt;/w:r&gt;&#10;&lt;/w:p&gt;&#10;&lt;/w:tc&gt;&#10;&lt;w:tc&gt;&#10;&lt;w:tcPr&gt;&#10;&lt;w:tcW w:w=&quot;791&quot; w:type=&quot;dxa&quot; /&gt;&#10;&lt;w:tcBorders&gt;&lt;w:bottom w:val=&quot;single&quot; w:sz=&quot;4&quot; w:space=&quot;0&quot; w:color=&quot;auto&quot; /&gt;&lt;/w:tcBorders&gt;&lt;/w:tcPr&gt;&#10;&lt;w:p&gt;&#10;&lt;w:pPr&gt;&lt;w:keepNext /&gt; &#10;&lt;w:pStyle w:val=&quot;ESTableRow&quot; /&gt;&#10;&lt;w:jc w:val=&quot;right&quot;/&gt;&lt;/w:pPr&gt;&#10;&lt;w:r&gt;&#10;&lt;w:rPr&gt;&#10;&lt;w:rFonts /&gt;&lt;/w:rPr&gt;&#10;&lt;w:t&gt;39.2&lt;/w:t&gt;&lt;/w:r&gt;&#10;&lt;/w:p&gt;&#10;&lt;/w:tc&gt;&#10;&lt;w:tc&gt;&#10;&lt;w:tcPr&gt;&#10;&lt;w:tcW w:w=&quot;791&quot; w:type=&quot;dxa&quot; /&gt;&#10;&lt;w:tcBorders&gt;&lt;w:bottom w:val=&quot;single&quot; w:sz=&quot;4&quot; w:space=&quot;0&quot; w:color=&quot;auto&quot; /&gt;&lt;/w:tcBorders&gt;&lt;/w:tcPr&gt;&#10;&lt;w:p&gt;&#10;&lt;w:pPr&gt;&lt;w:keepNext /&gt; &#10;&lt;w:pStyle w:val=&quot;ESTableRow&quot; /&gt;&#10;&lt;w:jc w:val=&quot;right&quot;/&gt;&lt;/w:pPr&gt;&#10;&lt;w:r&gt;&#10;&lt;w:rPr&gt;&#10;&lt;w:rFonts /&gt;&lt;/w:rPr&gt;&#10;&lt;w:t&gt;7.6&lt;/w:t&gt;&lt;/w:r&gt;&#10;&lt;/w:p&gt;&#10;&lt;/w:tc&gt;&#10;&lt;w:tc&gt;&#10;&lt;w:tcPr&gt;&#10;&lt;w:tcW w:w=&quot;791&quot; w:type=&quot;dxa&quot; /&gt;&#10;&lt;w:tcBorders&gt;&lt;w:bottom w:val=&quot;single&quot; w:sz=&quot;4&quot; w:space=&quot;0&quot; w:color=&quot;auto&quot; /&gt;&lt;/w:tcBorders&gt;&lt;/w:tcPr&gt;&#10;&lt;w:p&gt;&#10;&lt;w:pPr&gt;&lt;w:keepNext /&gt; &#10;&lt;w:pStyle w:val=&quot;ESTableRow&quot; /&gt;&#10;&lt;w:jc w:val=&quot;right&quot;/&gt;&lt;/w:pPr&gt;&#10;&lt;w:r&gt;&#10;&lt;w:rPr&gt;&#10;&lt;w:rFonts /&gt;&lt;/w:rPr&gt;&#10;&lt;w:t&gt;NM&lt;/w:t&gt;&lt;/w:r&gt;&#10;&lt;/w:p&gt;&#10;&lt;/w:tc&gt;&#10;&lt;w:tc&gt;&#10;&lt;w:tcPr&gt;&#10;&lt;w:tcW w:w=&quot;791&quot; w:type=&quot;dxa&quot; /&gt;&#10;&lt;w:tcBorders&gt;&lt;w:bottom w:val=&quot;single&quot; w:sz=&quot;4&quot; w:space=&quot;0&quot; w:color=&quot;auto&quot; /&gt;&lt;/w:tcBorders&gt;&lt;/w:tcPr&gt;&#10;&lt;w:p&gt;&#10;&lt;w:pPr&gt;&lt;w:keepNext /&gt; &#10;&lt;w:pStyle w:val=&quot;ESTableRow&quot; /&gt;&#10;&lt;w:jc w:val=&quot;right&quot;/&gt;&lt;/w:pPr&gt;&#10;&lt;w:r&gt;&#10;&lt;w:rPr&gt;&#10;&lt;w:rFonts /&gt;&lt;/w:rPr&gt;&#10;&lt;w:t&gt;NM&lt;/w:t&gt;&lt;/w:r&gt;&#10;&lt;/w:p&gt;&#10;&lt;/w:tc&gt;&#10;&lt;w:tc&gt;&#10;&lt;w:tcPr&gt;&#10;&lt;w:tcW w:w=&quot;791&quot; w:type=&quot;dxa&quot; /&gt;&#10;&lt;w:tcBorders&gt;&lt;w:bottom w:val=&quot;single&quot; w:sz=&quot;4&quot; w:space=&quot;0&quot; w:color=&quot;auto&quot; /&gt;&lt;/w:tcBorders&gt;&lt;/w:tcPr&gt;&#10;&lt;w:p&gt;&#10;&lt;w:pPr&gt;&lt;w:keepNext /&gt; &#10;&lt;w:pStyle w:val=&quot;ESTableRow&quot; /&gt;&#10;&lt;w:jc w:val=&quot;right&quot;/&gt;&lt;/w:pPr&gt;&#10;&lt;w:r&gt;&#10;&lt;w:rPr&gt;&#10;&lt;w:rFonts /&gt;&lt;/w:rPr&gt;&#10;&lt;w:t&gt;19.4&lt;/w:t&gt;&lt;/w:r&gt;&#10;&lt;/w:p&gt;&#10;&lt;/w:tc&gt;&#10;&lt;w:tc&gt;&#10;&lt;w:tcPr&gt;&#10;&lt;w:tcW w:w=&quot;791&quot; w:type=&quot;dxa&quot; /&gt;&#10;&lt;w:tcBorders&gt;&lt;w:bottom w:val=&quot;single&quot; w:sz=&quot;4&quot; w:space=&quot;0&quot; w:color=&quot;auto&quot; /&gt;&lt;/w:tcBorders&gt;&lt;/w:tcPr&gt;&#10;&lt;w:p&gt;&#10;&lt;w:pPr&gt;&lt;w:keepNext /&gt; &#10;&lt;w:pStyle w:val=&quot;ESTableRow&quot; /&gt;&#10;&lt;w:jc w:val=&quot;right&quot;/&gt;&lt;/w:pPr&gt;&#10;&lt;w:r&gt;&#10;&lt;w:rPr&gt;&#10;&lt;w:rFonts /&gt;&lt;/w:rPr&gt;&#10;&lt;w:t&gt;9.6&lt;/w:t&gt;&lt;/w:r&gt;&#10;&lt;/w:p&gt;&#10;&lt;/w:tc&gt;&#10;&lt;/w:tr&gt;&#10;&lt;/w:tbl&gt;&#10;&lt;w:p&gt;&#10;&lt;w:pPr&gt;&lt;w:keepNext /&gt; &#10;&lt;w:pStyle w:val=&quot;ESTableFootnote&quot; /&gt;&#10;&lt;/w:pPr&gt;&#10;&lt;w:r&gt;&#10;&lt;w:rPr&gt;&#10;&lt;w:rFonts /&gt;&lt;/w:rPr&gt;&#10;&lt;w:t&gt;Source: Company data, Bloomberg, J.P. Morgan estimates.&lt;/w:t&gt;&lt;/w:r&gt;&#10;&lt;/w:p&gt;&#10;&lt;/w:tc&gt;&#10;&lt;w:tc&gt;&#10;&lt;w:tcPr&gt;&#10;&lt;w:tcW w:w=&quot;463&quot; w:type=&quot;dxa&quot; /&gt;&#10;&lt;/w:tcPr&gt;&#10;&lt;w:p&gt;&#10;&lt;w:pPr&gt;&lt;w:keepNext /&gt; &#10;&lt;/w:pPr&gt;&#10;&lt;/w:p&gt;&#10;&lt;/w:tc&gt;&#10;&lt;w:tc&gt;&#10;&lt;w:tcPr&gt;&#10;&lt;w:tcW w:w=&quot;3011&quot; w:type=&quot;dxa&quot; /&gt;&#10;&lt;/w:tcPr&gt;&#10;&lt;w:p&gt;&#10;&lt;w:pPr&gt;&lt;w:keepNext /&gt; &#10;&lt;w:pStyle w:val=&quot;ESTableCaptionEmpty&quot; /&gt;&#10;&lt;/w:pPr&gt;&#10;&lt;/w:p&gt;&#10;&lt;w:tbl&gt;&#10;&lt;w:tblPr&gt;&#10;&lt;w:tblCellMar&gt;&lt;w:left w:w=&quot;0&quot; w:type=&quot;dxa&quot; /&gt;&lt;w:right w:w=&quot;43&quot; w:type=&quot;dxa&quot; /&gt;&lt;/w:tblCellMar&gt;&#10;&lt;w:tcBorders&gt;&lt;w:top w:val=&quot;single&quot; w:sz=&quot;4&quot; w:space=&quot;0&quot; w:color=&quot;auto&quot; /&gt;&lt;w:bottom w:val=&quot;single&quot; w:sz=&quot;4&quot; w:space=&quot;0&quot; w:color=&quot;auto&quot; /&gt;&lt;/w:tcBorders&gt;&lt;w:tblLook w:val=&quot;01E0&quot; /&gt;&#10;&lt;/w:tblPr&gt;&#10;&lt;w:tblGrid&gt;&lt;w:gridCol w:w=&quot;1790&quot;/&gt;&#10;&lt;w:gridCol w:w=&quot;1221&quot;/&gt;&#10;&lt;/w:tblGrid&gt;&lt;w:tr&gt;&#10;&lt;w:trPr&gt;&lt;w:cantSplit /&gt;&lt;/w:trPr&gt;&#10;&lt;w:tc&gt;&#10;&lt;w:tcPr&gt;&#10;&lt;w:gridSpan w:val=&quot;2&quot; /&gt;&#10;&lt;w:tcBorders&gt;&lt;w:top w:val=&quot;single&quot; w:sz=&quot;4&quot; w:space=&quot;0&quot; w:color=&quot;auto&quot; /&gt;&lt;w:bottom w:val=&quot;single&quot; w:sz=&quot;4&quot; w:space=&quot;0&quot; w:color=&quot;auto&quot; /&gt;&lt;/w:tcBorders&gt;&lt;/w:tcPr&gt;&#10;&lt;w:p&gt;&#10;&lt;w:pPr&gt;&lt;w:keepNext /&gt; &#10;&lt;w:pStyle w:val=&quot;ESTableRow&quot; /&gt;&#10;&lt;/w:pPr&gt;&#10;&lt;w:r&gt;&#10;&lt;w:rPr&gt;&#10;&lt;w:rFonts /&gt;&lt;w:b /&gt;&lt;/w:rPr&gt;&#10;&lt;w:t&gt;Company Data&lt;/w:t&gt;&lt;/w:r&gt;&#10;&lt;/w:p&gt;&#10;&lt;/w:tc&gt;&#10;&lt;/w:tr&gt;&#10;&lt;w:tr&gt;&#10;&lt;w:trPr&gt;&lt;w:cantSplit /&gt;&lt;/w:trPr&gt;&#10;&lt;w:tc&gt;&#10;&lt;w:tcPr&gt;&#10;&lt;w:tcW w:w=&quot;1790&quot; w:type=&quot;dxa&quot; /&gt;&#10;&lt;w:tcBorders&gt;&lt;w:top w:val=&quot;single&quot; w:sz=&quot;4&quot; w:space=&quot;0&quot; w:color=&quot;auto&quot; /&gt;&lt;/w:tcBorders&gt;&lt;/w:tcPr&gt;&#10;&lt;w:p&gt;&#10;&lt;w:pPr&gt;&lt;w:keepNext /&gt; &#10;&lt;w:pStyle w:val=&quot;ESTableRow&quot; /&gt;&#10;&lt;/w:pPr&gt;&#10;&lt;w:r&gt;&#10;&lt;w:rPr&gt;&#10;&lt;w:rFonts /&gt;&lt;/w:rPr&gt;&#10;&lt;w:t&gt;Price (&amp;#8364;)&lt;/w:t&gt;&lt;/w:r&gt;&#10;&lt;/w:p&gt;&#10;&lt;/w:tc&gt;&#10;&lt;w:tc&gt;&#10;&lt;w:tcPr&gt;&#10;&lt;w:tcW w:w=&quot;1221&quot; w:type=&quot;dxa&quot; /&gt;&#10;&lt;w:tcBorders&gt;&lt;w:top w:val=&quot;single&quot; w:sz=&quot;4&quot; w:space=&quot;0&quot; w:color=&quot;auto&quot; /&gt;&lt;/w:tcBorders&gt;&lt;/w:tcPr&gt;&#10;&lt;w:p&gt;&#10;&lt;w:pPr&gt;&lt;w:keepNext /&gt; &#10;&lt;w:pStyle w:val=&quot;ESTableRow&quot; /&gt;&#10;&lt;w:jc w:val=&quot;right&quot;/&gt;&lt;/w:pPr&gt;&#10;&lt;w:r&gt;&#10;&lt;w:rPr&gt;&#10;&lt;w:rFonts /&gt;&lt;/w:rPr&gt;&#10;&lt;w:t&gt;2.64&lt;/w:t&gt;&lt;/w:r&gt;&#10;&lt;/w:p&gt;&#10;&lt;/w:tc&gt;&#10;&lt;/w:tr&gt;&#10;&lt;w:tr&gt;&#10;&lt;w:trPr&gt;&lt;w:cantSplit /&gt;&lt;/w:trPr&gt;&#10;&lt;w:tc&gt;&#10;&lt;w:tcPr&gt;&#10;&lt;w:tcW w:w=&quot;1790&quot; w:type=&quot;dxa&quot; /&gt;&#10;&lt;/w:tcPr&gt;&#10;&lt;w:p&gt;&#10;&lt;w:pPr&gt;&lt;w:keepNext /&gt; &#10;&lt;w:pStyle w:val=&quot;ESTableRow&quot; /&gt;&#10;&lt;/w:pPr&gt;&#10;&lt;w:r&gt;&#10;&lt;w:rPr&gt;&#10;&lt;w:rFonts /&gt;&lt;/w:rPr&gt;&#10;&lt;w:t&gt;Date Of Price &lt;/w:t&gt;&lt;/w:r&gt;&#10;&lt;/w:p&gt;&#10;&lt;/w:tc&gt;&#10;&lt;w:tc&gt;&#10;&lt;w:tcPr&gt;&#10;&lt;w:tcW w:w=&quot;1221&quot; w:type=&quot;dxa&quot; /&gt;&#10;&lt;/w:tcPr&gt;&#10;&lt;w:p&gt;&#10;&lt;w:pPr&gt;&lt;w:keepNext /&gt; &#10;&lt;w:pStyle w:val=&quot;ESTableRow&quot; /&gt;&#10;&lt;w:jc w:val=&quot;right&quot;/&gt;&lt;/w:pPr&gt;&#10;&lt;w:r&gt;&#10;&lt;w:rPr&gt;&#10;&lt;w:rFonts /&gt;&lt;/w:rPr&gt;&#10;&lt;w:t&gt;01 Jul 14&lt;/w:t&gt;&lt;/w:r&gt;&#10;&lt;/w:p&gt;&#10;&lt;/w:tc&gt;&#10;&lt;/w:tr&gt;&#10;&lt;w:tr&gt;&#10;&lt;w:trPr&gt;&lt;w:cantSplit /&gt;&lt;/w:trPr&gt;&#10;&lt;w:tc&gt;&#10;&lt;w:tcPr&gt;&#10;&lt;w:tcW w:w=&quot;1790&quot; w:type=&quot;dxa&quot; /&gt;&#10;&lt;/w:tcPr&gt;&#10;&lt;w:p&gt;&#10;&lt;w:pPr&gt;&lt;w:keepNext /&gt; &#10;&lt;w:pStyle w:val=&quot;ESTableRow&quot; /&gt;&#10;&lt;/w:pPr&gt;&#10;&lt;w:r&gt;&#10;&lt;w:rPr&gt;&#10;&lt;w:rFonts /&gt;&lt;/w:rPr&gt;&#10;&lt;w:t&gt;Price Target (&amp;#8364;)&lt;/w:t&gt;&lt;/w:r&gt;&#10;&lt;/w:p&gt;&#10;&lt;/w:tc&gt;&#10;&lt;w:tc&gt;&#10;&lt;w:tcPr&gt;&#10;&lt;w:tcW w:w=&quot;1221&quot; w:type=&quot;dxa&quot; /&gt;&#10;&lt;/w:tcPr&gt;&#10;&lt;w:p&gt;&#10;&lt;w:pPr&gt;&lt;w:keepNext /&gt; &#10;&lt;w:pStyle w:val=&quot;ESTableRow&quot; /&gt;&#10;&lt;w:jc w:val=&quot;right&quot;/&gt;&lt;/w:pPr&gt;&#10;&lt;w:r&gt;&#10;&lt;w:rPr&gt;&#10;&lt;w:rFonts /&gt;&lt;/w:rPr&gt;&#10;&lt;w:t&gt;3.30&lt;/w:t&gt;&lt;/w:r&gt;&#10;&lt;/w:p&gt;&#10;&lt;/w:tc&gt;&#10;&lt;/w:tr&gt;&#10;&lt;w:tr&gt;&#10;&lt;w:trPr&gt;&lt;w:cantSplit /&gt;&lt;/w:trPr&gt;&#10;&lt;w:tc&gt;&#10;&lt;w:tcPr&gt;&#10;&lt;w:tcW w:w=&quot;1790&quot; w:type=&quot;dxa&quot; /&gt;&#10;&lt;/w:tcPr&gt;&#10;&lt;w:p&gt;&#10;&lt;w:pPr&gt;&lt;w:keepNext /&gt; &#10;&lt;w:pStyle w:val=&quot;ESTableRow&quot; /&gt;&#10;&lt;/w:pPr&gt;&#10;&lt;w:r&gt;&#10;&lt;w:rPr&gt;&#10;&lt;w:rFonts /&gt;&lt;/w:rPr&gt;&#10;&lt;w:t&gt;Price Target End Date &lt;/w:t&gt;&lt;/w:r&gt;&#10;&lt;/w:p&gt;&#10;&lt;/w:tc&gt;&#10;&lt;w:tc&gt;&#10;&lt;w:tcPr&gt;&#10;&lt;w:tcW w:w=&quot;1221&quot; w:type=&quot;dxa&quot; /&gt;&#10;&lt;/w:tcPr&gt;&#10;&lt;w:p&gt;&#10;&lt;w:pPr&gt;&lt;w:keepNext /&gt; &#10;&lt;w:pStyle w:val=&quot;ESTableRow&quot; /&gt;&#10;&lt;w:jc w:val=&quot;right&quot;/&gt;&lt;/w:pPr&gt;&#10;&lt;w:r&gt;&#10;&lt;w:rPr&gt;&#10;&lt;w:rFonts /&gt;&lt;/w:rPr&gt;&#10;&lt;w:t&gt;31-Dec-14&lt;/w:t&gt;&lt;/w:r&gt;&#10;&lt;/w:p&gt;&#10;&lt;/w:tc&gt;&#10;&lt;/w:tr&gt;&#10;&lt;w:tr&gt;&#10;&lt;w:trPr&gt;&lt;w:cantSplit /&gt;&lt;/w:trPr&gt;&#10;&lt;w:tc&gt;&#10;&lt;w:tcPr&gt;&#10;&lt;w:tcW w:w=&quot;1790&quot; w:type=&quot;dxa&quot; /&gt;&#10;&lt;/w:tcPr&gt;&#10;&lt;w:p&gt;&#10;&lt;w:pPr&gt;&lt;w:keepNext /&gt; &#10;&lt;w:pStyle w:val=&quot;ESTableRow&quot; /&gt;&#10;&lt;/w:pPr&gt;&#10;&lt;w:r&gt;&#10;&lt;w:rPr&gt;&#10;&lt;w:rFonts /&gt;&lt;/w:rPr&gt;&#10;&lt;w:t&gt;52-week Range (&amp;#8364;)&lt;/w:t&gt;&lt;/w:r&gt;&#10;&lt;/w:p&gt;&#10;&lt;/w:tc&gt;&#10;&lt;w:tc&gt;&#10;&lt;w:tcPr&gt;&#10;&lt;w:tcW w:w=&quot;1221&quot; w:type=&quot;dxa&quot; /&gt;&#10;&lt;/w:tcPr&gt;&#10;&lt;w:p&gt;&#10;&lt;w:pPr&gt;&lt;w:keepNext /&gt; &#10;&lt;w:pStyle w:val=&quot;ESTableRow&quot; /&gt;&#10;&lt;w:jc w:val=&quot;right&quot;/&gt;&lt;/w:pPr&gt;&#10;&lt;w:r&gt;&#10;&lt;w:rPr&gt;&#10;&lt;w:rFonts /&gt;&lt;/w:rPr&gt;&#10;&lt;w:t&gt;3.45-1.25&lt;/w:t&gt;&lt;/w:r&gt;&#10;&lt;/w:p&gt;&#10;&lt;/w:tc&gt;&#10;&lt;/w:tr&gt;&#10;&lt;w:tr&gt;&#10;&lt;w:trPr&gt;&lt;w:cantSplit /&gt;&lt;/w:trPr&gt;&#10;&lt;w:tc&gt;&#10;&lt;w:tcPr&gt;&#10;&lt;w:tcW w:w=&quot;1790&quot; w:type=&quot;dxa&quot; /&gt;&#10;&lt;/w:tcPr&gt;&#10;&lt;w:p&gt;&#10;&lt;w:pPr&gt;&lt;w:keepNext /&gt; &#10;&lt;w:pStyle w:val=&quot;ESTableRow&quot; /&gt;&#10;&lt;/w:pPr&gt;&#10;&lt;w:r&gt;&#10;&lt;w:rPr&gt;&#10;&lt;w:rFonts /&gt;&lt;/w:rPr&gt;&#10;&lt;w:t&gt;Market Cap (&amp;#8364; bn)&lt;/w:t&gt;&lt;/w:r&gt;&#10;&lt;/w:p&gt;&#10;&lt;/w:tc&gt;&#10;&lt;w:tc&gt;&#10;&lt;w:tcPr&gt;&#10;&lt;w:tcW w:w=&quot;1221&quot; w:type=&quot;dxa&quot; /&gt;&#10;&lt;/w:tcPr&gt;&#10;&lt;w:p&gt;&#10;&lt;w:pPr&gt;&lt;w:keepNext /&gt; &#10;&lt;w:pStyle w:val=&quot;ESTableRow&quot; /&gt;&#10;&lt;w:jc w:val=&quot;right&quot;/&gt;&lt;/w:pPr&gt;&#10;&lt;w:r&gt;&#10;&lt;w:rPr&gt;&#10;&lt;w:rFonts /&gt;&lt;/w:rPr&gt;&#10;&lt;w:t&gt;7.43&lt;/w:t&gt;&lt;/w:r&gt;&#10;&lt;/w:p&gt;&#10;&lt;/w:tc&gt;&#10;&lt;/w:tr&gt;&#10;&lt;w:tr&gt;&#10;&lt;w:trPr&gt;&lt;w:cantSplit /&gt;&lt;/w:trPr&gt;&#10;&lt;w:tc&gt;&#10;&lt;w:tcPr&gt;&#10;&lt;w:tcW w:w=&quot;1790&quot; w:type=&quot;dxa&quot; /&gt;&#10;&lt;w:tcBorders&gt;&lt;w:bottom w:val=&quot;single&quot; w:sz=&quot;4&quot; w:space=&quot;0&quot; w:color=&quot;auto&quot; /&gt;&lt;/w:tcBorders&gt;&lt;/w:tcPr&gt;&#10;&lt;w:p&gt;&#10;&lt;w:pPr&gt;&lt;w:keepNext /&gt; &#10;&lt;w:pStyle w:val=&quot;ESTableRow&quot; /&gt;&#10;&lt;/w:pPr&gt;&#10;&lt;w:r&gt;&#10;&lt;w:rPr&gt;&#10;&lt;w:rFonts /&gt;&lt;/w:rPr&gt;&#10;&lt;w:t&gt;Shares O/S (mn)&lt;/w:t&gt;&lt;/w:r&gt;&#10;&lt;/w:p&gt;&#10;&lt;/w:tc&gt;&#10;&lt;w:tc&gt;&#10;&lt;w:tcPr&gt;&#10;&lt;w:tcW w:w=&quot;1221&quot; w:type=&quot;dxa&quot; /&gt;&#10;&lt;w:tcBorders&gt;&lt;w:bottom w:val=&quot;single&quot; w:sz=&quot;4&quot; w:space=&quot;0&quot; w:color=&quot;auto&quot; /&gt;&lt;/w:tcBorders&gt;&lt;/w:tcPr&gt;&#10;&lt;w:p&gt;&#10;&lt;w:pPr&gt;&lt;w:keepNext /&gt; &#10;&lt;w:pStyle w:val=&quot;ESTableRow&quot; /&gt;&#10;&lt;w:jc w:val=&quot;right&quot;/&gt;&lt;/w:pPr&gt;&#10;&lt;w:r&gt;&#10;&lt;w:rPr&gt;&#10;&lt;w:rFonts /&gt;&lt;/w:rPr&gt;&#10;&lt;w:t&gt;2,814&lt;/w:t&gt;&lt;/w:r&gt;&#10;&lt;/w:p&gt;&#10;&lt;/w:tc&gt;&#10;&lt;/w:tr&gt;&#10;&lt;/w:tbl&gt;&#10;&lt;w:p&gt;&#10;&lt;w:pPr&gt;&lt;w:keepNext /&gt; &#10;&lt;w:pStyle w:val=&quot;ESTableFootnote&quot; /&gt;&#10;&lt;/w:pPr&gt;&#10;&lt;/w:p&gt;&#10;&lt;/w:tc&gt;&#10;&lt;/w:tr&gt;&#10;&lt;/w:tbl&gt;&#10;&lt;/w:body&gt;&#10;&lt;/w:wordDocument&gt;&#10;" wordMLEarningStripTimeSeriesUnReversed="" wordMLEarningStripCompanyTable="" companyEstimates="true">
  <private>
    <actions>
      <rating>Upgrade</rating>
    </actions>
    <timeseries>
      <pvm>
        <tsdataitem label="Adj.EPS" units="0" placeholder="IS_ANALYST_ADJ_DILUTED_EPS_MDL" format="#,##0.00;(#,##0.00)">
          <datum interim="Q4" year="2005" currency="EUR" format="#,##0.00;(#,##0.00)" units="0">
            <value>0.00</value>
            <rawValue>0.0</rawValue>
            <prevValue>0.00</prevValue>
            <prevRawValue>0.0</prevRawValue>
          </datum>
          <datum interim="FY" year="2005" currency="EUR" format="#,##0.00;(#,##0.00)" units="0">
            <value>0.37</value>
            <rawValue>0.36959027</rawValue>
            <prevValue>0.37</prevValue>
            <prevRawValue>0.36959027</prevRawValue>
          </datum>
          <datum interim="CY" year="2005" currency="EUR" format="#,##0.00;(#,##0.00)" units="0">
            <value>0.37</value>
            <rawValue>0.36959027</rawValue>
            <prevValue>0.37</prevValue>
            <prevRawValue>0.36959027</prevRawValue>
          </datum>
          <datum interim="Q1" year="2006" currency="EUR" format="#,##0.00;(#,##0.00)" units="0">
            <value>0.28</value>
            <rawValue>0.28288321</rawValue>
            <prevValue>0.28</prevValue>
            <prevRawValue>0.28288321</prevRawValue>
          </datum>
          <datum interim="Q2" year="2006" currency="EUR" format="#,##0.00;(#,##0.00)" units="0">
            <value>0.31</value>
            <rawValue>0.31203501</rawValue>
            <prevValue>0.31</prevValue>
            <prevRawValue>0.31203501</prevRawValue>
          </datum>
          <datum interim="Q3" year="2006" currency="EUR" format="#,##0.00;(#,##0.00)" units="0">
            <value>0.42</value>
            <rawValue>0.41772429</rawValue>
            <prevValue>0.42</prevValue>
            <prevRawValue>0.41772429</prevRawValue>
          </datum>
          <datum interim="Q4" year="2006" currency="EUR" format="#,##0.00;(#,##0.00)" units="0">
            <value>(0.04)</value>
            <rawValue>-0.03650794</rawValue>
            <prevValue>(0.04)</prevValue>
            <prevRawValue>-0.03650794</prevRawValue>
          </datum>
          <datum interim="FY" year="2006" currency="EUR" format="#,##0.00;(#,##0.00)" units="0">
            <value>0.97</value>
            <rawValue>0.97201518</rawValue>
            <prevValue>0.97</prevValue>
            <prevRawValue>0.97201518</prevRawValue>
          </datum>
          <datum interim="CY" year="2006" currency="EUR" format="#,##0.00;(#,##0.00)" units="0">
            <value>0.97</value>
            <rawValue>0.97201518</rawValue>
            <prevValue>0.97</prevValue>
            <prevRawValue>0.97201518</prevRawValue>
          </datum>
          <datum interim="Q1" year="2007" currency="EUR" format="#,##0.00;(#,##0.00)" units="0">
            <value>(0.08)</value>
            <rawValue>-0.08459147</rawValue>
            <prevValue>(0.08)</prevValue>
            <prevRawValue>-0.08459147</prevRawValue>
          </datum>
          <datum interim="Q2" year="2007" currency="EUR" format="#,##0.00;(#,##0.00)" units="0">
            <value>0.07</value>
            <rawValue>0.0662672</rawValue>
            <prevValue>0.07</prevValue>
            <prevRawValue>0.0662672</prevRawValue>
          </datum>
          <datum interim="Q3" year="2007" currency="EUR" format="#,##0.00;(#,##0.00)" units="0">
            <value>0.07</value>
            <rawValue>0.06503527</rawValue>
            <prevValue>0.07</prevValue>
            <prevRawValue>0.06503527</prevRawValue>
          </datum>
          <datum interim="Q4" year="2007" currency="EUR" format="#,##0.00;(#,##0.00)" units="0">
            <value>0.28</value>
            <rawValue>0.28443352</rawValue>
            <prevValue>0.28</prevValue>
            <prevRawValue>0.28443352</prevRawValue>
          </datum>
          <datum interim="FY" year="2007" currency="EUR" format="#,##0.00;(#,##0.00)" units="0">
            <value>0.33</value>
            <rawValue>0.33163207</rawValue>
            <prevValue>0.33</prevValue>
            <prevRawValue>0.33163207</prevRawValue>
          </datum>
          <datum interim="CY" year="2007" currency="EUR" format="#,##0.00;(#,##0.00)" units="0">
            <value>0.33</value>
            <rawValue>0.33163207</rawValue>
            <prevValue>0.33</prevValue>
            <prevRawValue>0.33163207</prevRawValue>
          </datum>
          <datum interim="Q1" year="2008" currency="EUR" format="#,##0.00;(#,##0.00)" units="0">
            <value>0.01</value>
            <rawValue>0.01314683</rawValue>
            <prevValue>0.01</prevValue>
            <prevRawValue>0.01314683</prevRawValue>
          </datum>
          <datum interim="Q2" year="2008" currency="EUR" format="#,##0.00;(#,##0.00)" units="0">
            <value>0.05</value>
            <rawValue>0.0531185</rawValue>
            <prevValue>0.05</prevValue>
            <prevRawValue>0.0531185</prevRawValue>
          </datum>
          <datum interim="Q3" year="2008" currency="EUR" format="#,##0.00;(#,##0.00)" units="0">
            <value>0.04</value>
            <rawValue>0.0417777</rawValue>
            <prevValue>0.04</prevValue>
            <prevRawValue>0.0417777</prevRawValue>
          </datum>
          <datum interim="Q4" year="2008" currency="EUR" format="#,##0.00;(#,##0.00)" units="0">
            <value>0.07</value>
            <rawValue>0.06979771</rawValue>
            <prevValue>0.07</prevValue>
            <prevRawValue>0.06979771</prevRawValue>
          </datum>
          <datum interim="FY" year="2008" currency="EUR" format="#,##0.00;(#,##0.00)" units="0">
            <value>0.18</value>
            <rawValue>0.17784073</rawValue>
            <prevValue>0.18</prevValue>
            <prevRawValue>0.17784073</prevRawValue>
          </datum>
          <datum interim="CY" year="2008" currency="EUR" format="#,##0.00;(#,##0.00)" units="0">
            <value>0.18</value>
            <rawValue>0.17784073</rawValue>
            <prevValue>0.18</prevValue>
            <prevRawValue>0.17784073</prevRawValue>
          </datum>
          <datum interim="Q1" year="2009" currency="EUR" format="#,##0.00;(#,##0.00)" units="0">
            <value>(0.12)</value>
            <rawValue>-0.12305785</rawValue>
            <prevValue>(0.12)</prevValue>
            <prevRawValue>-0.12305785</prevRawValue>
          </datum>
          <datum interim="Q2" year="2009" currency="EUR" format="#,##0.00;(#,##0.00)" units="0">
            <value>0.02</value>
            <rawValue>0.02169005</rawValue>
            <prevValue>0.02</prevValue>
            <prevRawValue>0.02169005</prevRawValue>
          </datum>
          <datum interim="Q3" year="2009" currency="EUR" format="#,##0.00;(#,##0.00)" units="0">
            <value>(0.02)</value>
            <rawValue>-0.01991415</rawValue>
            <prevValue>(0.02)</prevValue>
            <prevRawValue>-0.01991415</prevRawValue>
          </datum>
          <datum interim="Q4" year="2009" currency="EUR" format="#,##0.00;(#,##0.00)" units="0">
            <value>0.06</value>
            <rawValue>0.05921393</rawValue>
            <prevValue>0.06</prevValue>
            <prevRawValue>0.05921393</prevRawValue>
          </datum>
          <datum interim="FY" year="2009" currency="EUR" format="#,##0.00;(#,##0.00)" units="0">
            <value>(0.05)</value>
            <rawValue>-0.05379699</rawValue>
            <prevValue>(0.05)</prevValue>
            <prevRawValue>-0.05379699</prevRawValue>
          </datum>
          <datum interim="CY" year="2009" currency="EUR" format="#,##0.00;(#,##0.00)" units="0">
            <value>(0.05)</value>
            <rawValue>-0.05379699</rawValue>
            <prevValue>(0.05)</prevValue>
            <prevRawValue>-0.05379699</prevRawValue>
          </datum>
          <datum interim="Q1" year="2010" currency="EUR" format="#,##0.00;(#,##0.00)" units="0">
            <value>(0.14)</value>
            <rawValue>-0.14205425</rawValue>
            <prevValue>(0.14)</prevValue>
            <prevRawValue>-0.14205425</prevRawValue>
          </datum>
          <datum interim="Q2" year="2010" currency="EUR" format="#,##0.00;(#,##0.00)" units="0">
            <value>(0.01)</value>
            <rawValue>-0.00663776</rawValue>
            <prevValue>(0.01)</prevValue>
            <prevRawValue>-0.00663776</prevRawValue>
          </datum>
          <datum interim="Q3" year="2010" currency="EUR" format="#,##0.00;(#,##0.00)" units="0">
            <value>0.04</value>
            <rawValue>0.0435031</rawValue>
            <prevValue>0.04</prevValue>
            <prevRawValue>0.0435031</prevRawValue>
          </datum>
          <datum interim="Q4" year="2010" currency="EUR" format="#,##0.00;(#,##0.00)" units="0">
            <value>0.14</value>
            <rawValue>0.13562876</rawValue>
            <prevValue>0.14</prevValue>
            <prevRawValue>0.13562876</prevRawValue>
          </datum>
          <datum interim="FY" year="2010" currency="EUR" format="#,##0.00;(#,##0.00)" units="0">
            <value>0.07</value>
            <rawValue>0.06726963</rawValue>
            <prevValue>0.07</prevValue>
            <prevRawValue>0.06726963</prevRawValue>
          </datum>
          <datum interim="CY" year="2010" currency="EUR" format="#,##0.00;(#,##0.00)" units="0">
            <value>0.07</value>
            <rawValue>0.06726963</rawValue>
            <prevValue>0.07</prevValue>
            <prevRawValue>0.06726963</prevRawValue>
          </datum>
          <datum interim="Q1" year="2011" currency="EUR" format="#,##0.00;(#,##0.00)" units="0">
            <value>(0.01)</value>
            <rawValue>-0.00695501</rawValue>
            <prevValue>(0.01)</prevValue>
            <prevRawValue>-0.00695501</prevRawValue>
          </datum>
          <datum interim="Q2" year="2011" currency="EUR" format="#,##0.00;(#,##0.00)" units="0">
            <value>0.04</value>
            <rawValue>0.04489338</rawValue>
            <prevValue>0.04</prevValue>
            <prevRawValue>0.04489338</prevRawValue>
          </datum>
          <datum interim="Q3" year="2011" currency="EUR" format="#,##0.00;(#,##0.00)" units="0">
            <value>0.08</value>
            <rawValue>0.08386401</rawValue>
            <prevValue>0.08</prevValue>
            <prevRawValue>0.08386401</prevRawValue>
          </datum>
          <datum interim="Q4" year="2011" currency="EUR" format="#,##0.00;(#,##0.00)" units="0">
            <value>0.19</value>
            <rawValue>0.18902123</rawValue>
            <prevValue>0.19</prevValue>
            <prevRawValue>0.18902123</prevRawValue>
          </datum>
          <datum interim="FY" year="2011" currency="EUR" format="#,##0.00;(#,##0.00)" units="0">
            <value>0.35</value>
            <rawValue>0.34516653</rawValue>
            <prevValue>0.35</prevValue>
            <prevRawValue>0.34516653</prevRawValue>
          </datum>
          <datum interim="CY" year="2011" currency="EUR" format="#,##0.00;(#,##0.00)" units="0">
            <value>0.35</value>
            <rawValue>0.34516653</rawValue>
            <prevValue>0.35</prevValue>
            <prevRawValue>0.34516653</prevRawValue>
          </datum>
          <datum interim="Q1" year="2012" currency="EUR" format="#,##0.00;(#,##0.00)" units="0">
            <value>(0.05)</value>
            <rawValue>-0.04534752</rawValue>
            <prevValue>(0.05)</prevValue>
            <prevRawValue>-0.04534752</prevRawValue>
          </datum>
          <datum interim="Q2" year="2012" currency="EUR" format="#,##0.00;(#,##0.00)" units="0">
            <value>(0.07)</value>
            <rawValue>-0.07494321</rawValue>
            <prevValue>(0.07)</prevValue>
            <prevRawValue>-0.07494321</prevRawValue>
          </datum>
          <datum interim="Q3" year="2012" currency="EUR" format="#,##0.00;(#,##0.00)" units="0">
            <value>(0.02)</value>
            <rawValue>-0.01939708</rawValue>
            <prevValue>(0.02)</prevValue>
            <prevRawValue>-0.01939708</prevRawValue>
          </datum>
          <datum interim="Q4" year="2012" currency="EUR" format="#,##0.00;(#,##0.00)" units="0">
            <value>(0.17)</value>
            <rawValue>-0.17369071</rawValue>
            <prevValue>(0.17)</prevValue>
            <prevRawValue>-0.17369071</prevRawValue>
          </datum>
          <datum interim="FY" year="2012" currency="EUR" format="#,##0.00;(#,##0.00)" units="0">
            <value>(0.31)</value>
            <rawValue>-0.31337851</rawValue>
            <prevValue>(0.31)</prevValue>
            <prevRawValue>-0.31337851</prevRawValue>
          </datum>
          <datum interim="CY" year="2012" currency="EUR" format="#,##0.00;(#,##0.00)" units="0">
            <value>(0.31)</value>
            <rawValue>-0.31337851</rawValue>
            <prevValue>(0.31)</prevValue>
            <prevRawValue>-0.31337851</prevRawValue>
          </datum>
          <datum interim="Q1" year="2013" currency="EUR" format="#,##0.00;(#,##0.00)" units="0">
            <value>(0.11)</value>
            <rawValue>-0.11239422</rawValue>
            <prevValue>(0.11)</prevValue>
            <prevRawValue>-0.11239422</prevRawValue>
          </datum>
          <datum interim="Q2" year="2013" currency="EUR" format="#,##0.00;(#,##0.00)" units="0">
            <value>(0.08)</value>
            <rawValue>-0.07749015</rawValue>
            <prevValue>(0.08)</prevValue>
            <prevRawValue>-0.07749015</prevRawValue>
          </datum>
          <datum interim="Q3" year="2013" currency="EUR" format="#,##0.00;(#,##0.00)" units="0">
            <value>(0.02)</value>
            <rawValue>-0.01937125</rawValue>
            <prevValue>(0.02)</prevValue>
            <prevRawValue>-0.01937125</prevRawValue>
          </datum>
          <datum interim="Q4" year="2013" currency="EUR" format="#,##0.00;(#,##0.00)" units="0">
            <value>0.03</value>
            <rawValue>0.03478384</rawValue>
            <prevValue>0.03</prevValue>
            <prevRawValue>0.03478384</prevRawValue>
          </datum>
          <datum interim="FY" year="2013" currency="EUR" format="#,##0.00;(#,##0.00)" units="0">
            <value>(0.17)</value>
            <rawValue>-0.17447177</rawValue>
            <prevValue>(0.17)</prevValue>
            <prevRawValue>-0.17447177</prevRawValue>
          </datum>
          <datum interim="CY" year="2013" currency="EUR" format="#,##0.00;(#,##0.00)" units="0">
            <value>(0.17)</value>
            <rawValue>-0.17447177</rawValue>
            <prevValue>(0.17)</prevValue>
            <prevRawValue>-0.17447177</prevRawValue>
          </datum>
          <datum interim="Q1" year="2014" estimate="true" currency="EUR" format="#,##0.00;(#,##0.00)" units="0">
            <value>(0.00)</value>
            <rawValue>-0.00108748</rawValue>
            <prevValue>(0.00)</prevValue>
            <prevRawValue>-0.00108748</prevRawValue>
          </datum>
          <datum interim="Q2" year="2014" estimate="true" currency="EUR" format="#,##0.00;(#,##0.00)" units="0">
            <value>0.01</value>
            <rawValue>0.01474832</rawValue>
            <prevValue>0.01</prevValue>
            <prevRawValue>0.01474832</prevRawValue>
          </datum>
          <datum interim="Q3" year="2014" estimate="true" currency="EUR" format="#,##0.00;(#,##0.00)" units="0">
            <value>0.02</value>
            <rawValue>0.02413661</rawValue>
            <prevValue>0.02</prevValue>
            <prevRawValue>0.02413661</prevRawValue>
          </datum>
          <datum interim="Q4" year="2014" estimate="true" currency="EUR" format="#,##0.00;(#,##0.00)" units="0">
            <value>0.10</value>
            <rawValue>0.1026891</rawValue>
            <prevValue>0.10</prevValue>
            <prevRawValue>0.1026891</prevRawValue>
          </datum>
          <datum interim="FY" year="2014" estimate="true" currency="EUR" format="#,##0.00;(#,##0.00)" units="0">
            <value>0.14</value>
            <rawValue>0.14048655</rawValue>
            <prevValue>0.14</prevValue>
            <prevRawValue>0.14048655</prevRawValue>
          </datum>
          <datum interim="CY" year="2014" estimate="true" currency="EUR" format="#,##0.00;(#,##0.00)" units="0">
            <value>0.14</value>
            <rawValue>0.14048655</rawValue>
            <prevValue>0.14</prevValue>
            <prevRawValue>0.14048655</prevRawValue>
          </datum>
          <datum interim="FY" year="2015" estimate="true" currency="EUR" format="#,##0.00;(#,##0.00)" units="0">
            <value>0.28</value>
            <rawValue>0.27613074</rawValue>
            <prevValue>0.28</prevValue>
            <prevRawValue>0.27613074</prevRawValue>
          </datum>
          <datum interim="CY" year="2015" estimate="true" currency="EUR" format="#,##0.00;(#,##0.00)" units="0">
            <value>0.28</value>
            <rawValue>0.27613074</rawValue>
            <prevValue>0.28</prevValue>
            <prevRawValue>0.27613074</prevRawValue>
          </datum>
        </tsdataitem>
        <tsdataitem label="Adj.P/E" units="0" calculated="true" placeholder="ADJUSTED_P_E" format="#,##0.0;&quot;NM&quot;">
          <datum interim="FY" year="2005" format="#,##0.0;&quot;NM&quot;" units="0">
            <value>7.1</value>
            <rawValue>7.14304461</rawValue>
            <prevValue>7.1</prevValue>
            <prevRawValue>7.14304461</prevRawValue>
          </datum>
          <datum interim="Q4" year="2005" format="#,##0.0;&quot;NM&quot;" units="0">
            <value>1.4</value>
            <rawValue>1.3836478</rawValue>
            <prevValue>1.4</prevValue>
            <prevRawValue>1.3836478</prevRawValue>
          </datum>
          <datum interim="CY" year="2005" format="#,##0.0;&quot;NM&quot;" units="0">
            <value>7.1</value>
            <rawValue>7.14304461</rawValue>
            <prevValue>7.1</prevValue>
            <prevRawValue>7.14304461</prevRawValue>
          </datum>
          <datum interim="FY" year="2006" format="#,##0.0;&quot;NM&quot;" units="0">
            <value>2.7</value>
            <rawValue>2.71600691</rawValue>
            <prevValue>2.7</prevValue>
            <prevRawValue>2.71600691</prevRawValue>
          </datum>
          <datum interim="Q1" year="2006" format="#,##0.0;&quot;NM&quot;" units="0">
            <value>2.3</value>
            <rawValue>2.33311799</rawValue>
            <prevValue>2.3</prevValue>
            <prevRawValue>2.33311799</prevRawValue>
          </datum>
          <datum interim="Q2" year="2006" format="#,##0.0;&quot;NM&quot;" units="0">
            <value>2.1</value>
            <rawValue>2.11514734</rawValue>
            <prevValue>2.1</prevValue>
            <prevRawValue>2.11514734</prevRawValue>
          </datum>
          <datum interim="Q3" year="2006" format="#,##0.0;&quot;NM&quot;" units="0">
            <value>1.6</value>
            <rawValue>1.57998967</rawValue>
            <prevValue>1.6</prevValue>
            <prevRawValue>1.57998967</prevRawValue>
          </datum>
          <datum interim="Q4" year="2006" format="#,##0.0;&quot;NM&quot;" units="0">
            <value>NM</value>
            <rawValue>-18.07825419</rawValue>
            <prevValue>NM</prevValue>
            <prevRawValue>-18.07825419</prevRawValue>
          </datum>
          <datum interim="CY" year="2006" format="#,##0.0;&quot;NM&quot;" units="0">
            <value>2.7</value>
            <rawValue>2.71600691</rawValue>
            <prevValue>2.7</prevValue>
            <prevRawValue>2.71600691</prevRawValue>
          </datum>
          <datum interim="FY" year="2007" format="#,##0.0;&quot;NM&quot;" units="0">
            <value>8.0</value>
            <rawValue>7.96062866</rawValue>
            <prevValue>8.0</prevValue>
            <prevRawValue>7.96062866</prevRawValue>
          </datum>
          <datum interim="Q1" year="2007" format="#,##0.0;&quot;NM&quot;" units="0">
            <value>NM</value>
            <rawValue>-7.80220465</rawValue>
            <prevValue>NM</prevValue>
            <prevRawValue>-7.80220465</prevRawValue>
          </datum>
          <datum interim="Q2" year="2007" format="#,##0.0;&quot;NM&quot;" units="0">
            <value>10.0</value>
            <rawValue>9.95967839</rawValue>
            <prevValue>10.0</prevValue>
            <prevRawValue>9.95967839</prevRawValue>
          </datum>
          <datum interim="Q3" year="2007" format="#,##0.0;&quot;NM&quot;" units="0">
            <value>10.1</value>
            <rawValue>10.14833873</rawValue>
            <prevValue>10.1</prevValue>
            <prevRawValue>10.14833873</prevRawValue>
          </datum>
          <datum interim="Q4" year="2007" format="#,##0.0;&quot;NM&quot;" units="0">
            <value>2.3</value>
            <rawValue>2.32040178</rawValue>
            <prevValue>2.3</prevValue>
            <prevRawValue>2.32040178</prevRawValue>
          </datum>
          <datum interim="CY" year="2007" format="#,##0.0;&quot;NM&quot;" units="0">
            <value>8.0</value>
            <rawValue>7.96062866</rawValue>
            <prevValue>8.0</prevValue>
            <prevRawValue>7.96062866</prevRawValue>
          </datum>
          <datum interim="FY" year="2008" format="#,##0.0;&quot;NM&quot;" units="0">
            <value>14.8</value>
            <rawValue>14.84474589</rawValue>
            <prevValue>14.8</prevValue>
            <prevRawValue>14.84474589</prevRawValue>
          </datum>
          <datum interim="Q1" year="2008" format="#,##0.0;&quot;NM&quot;" units="0">
            <value>50.2</value>
            <rawValue>50.20221605</rawValue>
            <prevValue>50.2</prevValue>
            <prevRawValue>50.20221605</prevRawValue>
          </datum>
          <datum interim="Q2" year="2008" format="#,##0.0;&quot;NM&quot;" units="0">
            <value>12.4</value>
            <rawValue>12.42504965</rawValue>
            <prevValue>12.4</prevValue>
            <prevRawValue>12.42504965</prevRawValue>
          </datum>
          <datum interim="Q3" year="2008" format="#,##0.0;&quot;NM&quot;" units="0">
            <value>15.8</value>
            <rawValue>15.79790175</rawValue>
            <prevValue>15.8</prevValue>
            <prevRawValue>15.79790175</prevRawValue>
          </datum>
          <datum interim="Q4" year="2008" format="#,##0.0;&quot;NM&quot;" units="0">
            <value>9.5</value>
            <rawValue>9.45589898</rawValue>
            <prevValue>9.5</prevValue>
            <prevRawValue>9.45589898</prevRawValue>
          </datum>
          <datum interim="CY" year="2008" format="#,##0.0;&quot;NM&quot;" units="0">
            <value>14.8</value>
            <rawValue>14.84474589</rawValue>
            <prevValue>14.8</prevValue>
            <prevRawValue>14.84474589</prevRawValue>
          </datum>
          <datum interim="FY" year="2009" format="#,##0.0;&quot;NM&quot;" units="0">
            <value>NM</value>
            <rawValue>-49.07337753</rawValue>
            <prevValue>NM</prevValue>
            <prevRawValue>-49.07337753</prevRawValue>
          </datum>
          <datum interim="Q1" year="2009" format="#,##0.0;&quot;NM&quot;" units="0">
            <value>NM</value>
            <rawValue>-5.36333333</rawValue>
            <prevValue>NM</prevValue>
            <prevRawValue>-5.36333333</prevRawValue>
          </datum>
          <datum interim="Q2" year="2009" format="#,##0.0;&quot;NM&quot;" units="0">
            <value>30.4</value>
            <rawValue>30.42869887</rawValue>
            <prevValue>30.4</prevValue>
            <prevRawValue>30.42869887</prevRawValue>
          </datum>
          <datum interim="Q3" year="2009" format="#,##0.0;&quot;NM&quot;" units="0">
            <value>NM</value>
            <rawValue>-33.14226316</rawValue>
            <prevValue>NM</prevValue>
            <prevRawValue>-33.14226316</prevRawValue>
          </datum>
          <datum interim="Q4" year="2009" format="#,##0.0;&quot;NM&quot;" units="0">
            <value>11.1</value>
            <rawValue>11.14602688</rawValue>
            <prevValue>11.1</prevValue>
            <prevRawValue>11.14602688</prevRawValue>
          </datum>
          <datum interim="CY" year="2009" format="#,##0.0;&quot;NM&quot;" units="0">
            <value>NM</value>
            <rawValue>-49.07337753</rawValue>
            <prevValue>NM</prevValue>
            <prevRawValue>-49.07337753</prevRawValue>
          </datum>
          <datum interim="FY" year="2010" format="#,##0.0;&quot;NM&quot;" units="0">
            <value>39.2</value>
            <rawValue>39.24505011</rawValue>
            <prevValue>39.2</prevValue>
            <prevRawValue>39.24505011</prevRawValue>
          </datum>
          <datum interim="Q1" year="2010" format="#,##0.0;&quot;NM&quot;" units="0">
            <value>NM</value>
            <rawValue>-4.64611395</rawValue>
            <prevValue>NM</prevValue>
            <prevRawValue>-4.64611395</prevRawValue>
          </datum>
          <datum interim="Q2" year="2010" format="#,##0.0;&quot;NM&quot;" units="0">
            <value>NM</value>
            <rawValue>-99.43113339</rawValue>
            <prevValue>NM</prevValue>
            <prevRawValue>-99.43113339</prevRawValue>
          </datum>
          <datum interim="Q3" year="2010" format="#,##0.0;&quot;NM&quot;" units="0">
            <value>15.2</value>
            <rawValue>15.17133262</rawValue>
            <prevValue>15.2</prevValue>
            <prevRawValue>15.17133262</prevRawValue>
          </datum>
          <datum interim="Q4" year="2010" format="#,##0.0;&quot;NM&quot;" units="0">
            <value>4.9</value>
            <rawValue>4.8662231</rawValue>
            <prevValue>4.9</prevValue>
            <prevRawValue>4.8662231</prevRawValue>
          </datum>
          <datum interim="CY" year="2010" format="#,##0.0;&quot;NM&quot;" units="0">
            <value>39.2</value>
            <rawValue>39.24505011</rawValue>
            <prevValue>39.2</prevValue>
            <prevRawValue>39.24505011</prevRawValue>
          </datum>
          <datum interim="FY" year="2011" format="#,##0.0;&quot;NM&quot;" units="0">
            <value>7.6</value>
            <rawValue>7.64848269</rawValue>
            <prevValue>7.6</prevValue>
            <prevRawValue>7.64848269</prevRawValue>
          </datum>
          <datum interim="Q1" year="2011" format="#,##0.0;&quot;NM&quot;" units="0">
            <value>NM</value>
            <rawValue>-94.895622</rawValue>
            <prevValue>NM</prevValue>
            <prevRawValue>-94.895622</prevRawValue>
          </datum>
          <datum interim="Q2" year="2011" format="#,##0.0;&quot;NM&quot;" units="0">
            <value>14.7</value>
            <rawValue>14.70150106</rawValue>
            <prevValue>14.7</prevValue>
            <prevRawValue>14.70150106</prevRawValue>
          </datum>
          <datum interim="Q3" year="2011" format="#,##0.0;&quot;NM&quot;" units="0">
            <value>7.9</value>
            <rawValue>7.86988458</rawValue>
            <prevValue>7.9</prevValue>
            <prevRawValue>7.86988458</prevRawValue>
          </datum>
          <datum interim="Q4" year="2011" format="#,##0.0;&quot;NM&quot;" units="0">
            <value>3.5</value>
            <rawValue>3.49167183</rawValue>
            <prevValue>3.5</prevValue>
            <prevRawValue>3.49167183</prevRawValue>
          </datum>
          <datum interim="CY" year="2011" format="#,##0.0;&quot;NM&quot;" units="0">
            <value>7.6</value>
            <rawValue>7.64848269</rawValue>
            <prevValue>7.6</prevValue>
            <prevRawValue>7.64848269</prevRawValue>
          </datum>
          <datum interim="FY" year="2012" format="#,##0.0;&quot;NM&quot;" units="0">
            <value>NM</value>
            <rawValue>-9.70860219</rawValue>
            <prevValue>NM</prevValue>
            <prevRawValue>-9.70860219</prevRawValue>
          </datum>
          <datum interim="Q1" year="2012" format="#,##0.0;&quot;NM&quot;" units="0">
            <value>NM</value>
            <rawValue>-14.55426729</rawValue>
            <prevValue>NM</prevValue>
            <prevRawValue>-14.55426729</prevRawValue>
          </datum>
          <datum interim="Q2" year="2012" format="#,##0.0;&quot;NM&quot;" units="0">
            <value>NM</value>
            <rawValue>-8.80666958</rawValue>
            <prevValue>NM</prevValue>
            <prevRawValue>-8.80666958</prevRawValue>
          </datum>
          <datum interim="Q3" year="2012" format="#,##0.0;&quot;NM&quot;" units="0">
            <value>NM</value>
            <rawValue>-34.02573996</rawValue>
            <prevValue>NM</prevValue>
            <prevRawValue>-34.02573996</prevRawValue>
          </datum>
          <datum interim="Q4" year="2012" format="#,##0.0;&quot;NM&quot;" units="0">
            <value>NM</value>
            <rawValue>-3.79985802</rawValue>
            <prevValue>NM</prevValue>
            <prevRawValue>-3.79985802</prevRawValue>
          </datum>
          <datum interim="CY" year="2012" format="#,##0.0;&quot;NM&quot;" units="0">
            <value>NM</value>
            <rawValue>-9.70860219</rawValue>
            <prevValue>NM</prevValue>
            <prevRawValue>-9.70860219</prevRawValue>
          </datum>
          <datum interim="FY" year="2013" format="#,##0.0;&quot;NM&quot;" units="0">
            <value>NM</value>
            <rawValue>-15.38752969</rawValue>
            <prevValue>NM</prevValue>
            <prevRawValue>-15.38752969</prevRawValue>
          </datum>
          <datum interim="Q1" year="2013" format="#,##0.0;&quot;NM&quot;" units="0">
            <value>NM</value>
            <rawValue>-5.87218913</rawValue>
            <prevValue>NM</prevValue>
            <prevRawValue>-5.87218913</prevRawValue>
          </datum>
          <datum interim="Q2" year="2013" format="#,##0.0;&quot;NM&quot;" units="0">
            <value>NM</value>
            <rawValue>-8.51721154</rawValue>
            <prevValue>NM</prevValue>
            <prevRawValue>-8.51721154</prevRawValue>
          </datum>
          <datum interim="Q3" year="2013" format="#,##0.0;&quot;NM&quot;" units="0">
            <value>NM</value>
            <rawValue>-34.07111054</rawValue>
            <prevValue>NM</prevValue>
            <prevRawValue>-34.07111054</prevRawValue>
          </datum>
          <datum interim="Q4" year="2013" format="#,##0.0;&quot;NM&quot;" units="0">
            <value>19.0</value>
            <rawValue>18.97432285</rawValue>
            <prevValue>19.0</prevValue>
            <prevRawValue>18.97432285</prevRawValue>
          </datum>
          <datum interim="CY" year="2013" format="#,##0.0;&quot;NM&quot;" units="0">
            <value>NM</value>
            <rawValue>-15.38752969</rawValue>
            <prevValue>NM</prevValue>
            <prevRawValue>-15.38752969</prevRawValue>
          </datum>
          <datum interim="FY" year="2014" estimate="true" format="#,##0.0;&quot;NM&quot;" units="0">
            <value>19.4</value>
            <rawValue>19.39063462</rawValue>
            <prevValue>19.4</prevValue>
            <prevRawValue>19.39063462</prevRawValue>
          </datum>
          <datum interim="Q1" year="2014" estimate="true" format="#,##0.0;&quot;NM&quot;" units="0">
            <value>NM</value>
            <rawValue>-606.90771325</rawValue>
            <prevValue>NM</prevValue>
            <prevRawValue>-606.90771325</prevRawValue>
          </datum>
          <datum interim="Q2" year="2014" estimate="true" format="#,##0.0;&quot;NM&quot;" units="0">
            <value>44.8</value>
            <rawValue>44.75085976</rawValue>
            <prevValue>44.8</prevValue>
            <prevRawValue>44.75085976</prevRawValue>
          </datum>
          <datum interim="Q3" year="2014" estimate="true" format="#,##0.0;&quot;NM&quot;" units="0">
            <value>27.3</value>
            <rawValue>27.34435366</rawValue>
            <prevValue>27.3</prevValue>
            <prevRawValue>27.34435366</prevRawValue>
          </datum>
          <datum interim="Q4" year="2014" estimate="true" format="#,##0.0;&quot;NM&quot;" units="0">
            <value>6.4</value>
            <rawValue>6.42716705</rawValue>
            <prevValue>6.4</prevValue>
            <prevRawValue>6.42716705</prevRawValue>
          </datum>
          <datum interim="CY" year="2014" estimate="true" format="#,##0.0;&quot;NM&quot;" units="0">
            <value>19.4</value>
            <rawValue>19.39063462</rawValue>
            <prevValue>19.4</prevValue>
            <prevRawValue>19.39063462</prevRawValue>
          </datum>
          <datum interim="FY" year="2015" estimate="true" format="#,##0.0;&quot;NM&quot;" units="0">
            <value>9.6</value>
            <rawValue>9.56068992</rawValue>
            <prevValue>9.6</prevValue>
            <prevRawValue>9.56068992</prevRawValue>
          </datum>
          <datum interim="CY" year="2015" estimate="true" format="#,##0.0;&quot;NM&quot;" units="0">
            <value>9.6</value>
            <rawValue>9.56068992</rawValue>
            <prevValue>9.6</prevValue>
            <prevRawValue>9.56068992</prevRawValue>
          </datum>
        </tsdataitem>
      </pvm>
      <mandatory/>
      <optional>
        <tsdataitem label="Adjusted Diluted NP" units="6" calculated="true" placeholder="IS_ADJ_ADJUSTED_DILUTED_NET_INCOME" format="#,###,##0;(#,###,##0)">
          <datum interim="FY" year="2005" currency="EUR" format="#,###,##0;(#,###,##0)" units="6">
            <value>930</value>
            <rawValue>930000000</rawValue>
            <prevValue>930</prevValue>
            <prevRawValue>930000000</prevRawValue>
          </datum>
          <datum interim="Q4" year="2005" currency="EUR" format="#,###,##0;(#,###,##0)" units="6">
            <value>477</value>
            <rawValue>477000000</rawValue>
            <prevValue>477</prevValue>
            <prevRawValue>477000000</prevRawValue>
          </datum>
          <datum interim="CY" year="2005" currency="EUR" format="#,###,##0;(#,###,##0)" units="6">
            <value>930</value>
            <rawValue>930000000</rawValue>
            <prevValue>930</prevValue>
            <prevRawValue>930000000</prevRawValue>
          </datum>
          <datum interim="FY" year="2006" currency="EUR" format="#,###,##0;(#,###,##0)" units="6">
            <value>1,408</value>
            <rawValue>1408449999.9999998</rawValue>
            <prevValue>1,408</prevValue>
            <prevRawValue>1408449999.9999998</prevRawValue>
          </datum>
          <datum interim="Q1" year="2006" currency="EUR" format="#,###,##0;(#,###,##0)" units="6">
            <value>388</value>
            <rawValue>387550000</rawValue>
            <prevValue>388</prevValue>
            <prevRawValue>387550000</prevRawValue>
          </datum>
          <datum interim="Q2" year="2006" currency="EUR" format="#,###,##0;(#,###,##0)" units="6">
            <value>428</value>
            <rawValue>427800000</rawValue>
            <prevValue>428</prevValue>
            <prevRawValue>427800000</prevRawValue>
          </datum>
          <datum interim="Q3" year="2006" currency="EUR" format="#,###,##0;(#,###,##0)" units="6">
            <value>573</value>
            <rawValue>572700000</rawValue>
            <prevValue>573</prevValue>
            <prevRawValue>572700000</prevRawValue>
          </datum>
          <datum interim="Q4" year="2006" currency="EUR" format="#,###,##0;(#,###,##0)" units="6">
            <value>(53)</value>
            <rawValue>-52900000</rawValue>
            <prevValue>(53)</prevValue>
            <prevRawValue>-52900000</prevRawValue>
          </datum>
          <datum interim="CY" year="2006" currency="EUR" format="#,###,##0;(#,###,##0)" units="6">
            <value>1,408</value>
            <rawValue>1408449999.9999998</rawValue>
            <prevValue>1,408</prevValue>
            <prevRawValue>1408449999.9999998</prevRawValue>
          </datum>
          <datum interim="FY" year="2007" currency="EUR" format="#,###,##0;(#,###,##0)" units="6">
            <value>748</value>
            <rawValue>747900000.000001</rawValue>
            <prevValue>748</prevValue>
            <prevRawValue>747900000.000001</prevRawValue>
          </datum>
          <datum interim="Q1" year="2007" currency="EUR" format="#,###,##0;(#,###,##0)" units="6">
            <value>(191)</value>
            <rawValue>-190500000</rawValue>
            <prevValue>(191)</prevValue>
            <prevRawValue>-190500000</prevRawValue>
          </datum>
          <datum interim="Q2" year="2007" currency="EUR" format="#,###,##0;(#,###,##0)" units="6">
            <value>149</value>
            <rawValue>149300000</rawValue>
            <prevValue>149</prevValue>
            <prevRawValue>149300000</prevRawValue>
          </datum>
          <datum interim="Q3" year="2007" currency="EUR" format="#,###,##0;(#,###,##0)" units="6">
            <value>147</value>
            <rawValue>146650000</rawValue>
            <prevValue>147</prevValue>
            <prevRawValue>146650000</prevRawValue>
          </datum>
          <datum interim="Q4" year="2007" currency="EUR" format="#,###,##0;(#,###,##0)" units="6">
            <value>642</value>
            <rawValue>642450000</rawValue>
            <prevValue>642</prevValue>
            <prevRawValue>642450000</prevRawValue>
          </datum>
          <datum interim="CY" year="2007" currency="EUR" format="#,###,##0;(#,###,##0)" units="6">
            <value>748</value>
            <rawValue>747900000.000001</rawValue>
            <prevValue>748</prevValue>
            <prevRawValue>747900000.000001</prevRawValue>
          </datum>
          <datum interim="FY" year="2008" currency="EUR" format="#,###,##0;(#,###,##0)" units="6">
            <value>402</value>
            <rawValue>401760000</rawValue>
            <prevValue>402</prevValue>
            <prevRawValue>401760000</prevRawValue>
          </datum>
          <datum interim="Q1" year="2008" currency="EUR" format="#,###,##0;(#,###,##0)" units="6">
            <value>30</value>
            <rawValue>29700000</rawValue>
            <prevValue>30</prevValue>
            <prevRawValue>29700000</prevRawValue>
          </datum>
          <datum interim="Q2" year="2008" currency="EUR" format="#,###,##0;(#,###,##0)" units="6">
            <value>120</value>
            <rawValue>120000000</rawValue>
            <prevValue>120</prevValue>
            <prevRawValue>120000000</prevRawValue>
          </datum>
          <datum interim="Q3" year="2008" currency="EUR" format="#,###,##0;(#,###,##0)" units="6">
            <value>94</value>
            <rawValue>94380000</rawValue>
            <prevValue>94</prevValue>
            <prevRawValue>94380000</prevRawValue>
          </datum>
          <datum interim="Q4" year="2008" currency="EUR" format="#,###,##0;(#,###,##0)" units="6">
            <value>158</value>
            <rawValue>157680000</rawValue>
            <prevValue>158</prevValue>
            <prevRawValue>157680000</prevRawValue>
          </datum>
          <datum interim="CY" year="2008" currency="EUR" format="#,###,##0;(#,###,##0)" units="6">
            <value>402</value>
            <rawValue>401760000</rawValue>
            <prevValue>402</prevValue>
            <prevRawValue>401760000</prevRawValue>
          </datum>
          <datum interim="FY" year="2009" currency="EUR" format="#,###,##0;(#,###,##0)" units="6">
            <value>(125)</value>
            <rawValue>-125000000</rawValue>
            <prevValue>(125)</prevValue>
            <prevRawValue>-125000000</prevRawValue>
          </datum>
          <datum interim="Q1" year="2009" currency="EUR" format="#,###,##0;(#,###,##0)" units="6">
            <value>(278)</value>
            <rawValue>-278000000</rawValue>
            <prevValue>(278)</prevValue>
            <prevRawValue>-278000000</prevRawValue>
          </datum>
          <datum interim="Q2" year="2009" currency="EUR" format="#,###,##0;(#,###,##0)" units="6">
            <value>49</value>
            <rawValue>49000000</rawValue>
            <prevValue>49</prevValue>
            <prevRawValue>49000000</prevRawValue>
          </datum>
          <datum interim="Q3" year="2009" currency="EUR" format="#,###,##0;(#,###,##0)" units="6">
            <value>(45)</value>
            <rawValue>-45000000</rawValue>
            <prevValue>(45)</prevValue>
            <prevRawValue>-45000000</prevRawValue>
          </datum>
          <datum interim="Q4" year="2009" currency="EUR" format="#,###,##0;(#,###,##0)" units="6">
            <value>149</value>
            <rawValue>149000000</rawValue>
            <prevValue>149</prevValue>
            <prevRawValue>149000000</prevRawValue>
          </datum>
          <datum interim="CY" year="2009" currency="EUR" format="#,###,##0;(#,###,##0)" units="6">
            <value>(125)</value>
            <rawValue>-125000000</rawValue>
            <prevValue>(125)</prevValue>
            <prevRawValue>-125000000</prevRawValue>
          </datum>
          <datum interim="FY" year="2010" currency="EUR" format="#,###,##0;(#,###,##0)" units="6">
            <value>164</value>
            <rawValue>164000000</rawValue>
            <prevValue>164</prevValue>
            <prevRawValue>164000000</prevRawValue>
          </datum>
          <datum interim="Q1" year="2010" currency="EUR" format="#,###,##0;(#,###,##0)" units="6">
            <value>(321)</value>
            <rawValue>-321000000</rawValue>
            <prevValue>(321)</prevValue>
            <prevRawValue>-321000000</prevRawValue>
          </datum>
          <datum interim="Q2" year="2010" currency="EUR" format="#,###,##0;(#,###,##0)" units="6">
            <value>(15)</value>
            <rawValue>-15000000</rawValue>
            <prevValue>(15)</prevValue>
            <prevRawValue>-15000000</prevRawValue>
          </datum>
          <datum interim="Q3" year="2010" currency="EUR" format="#,###,##0;(#,###,##0)" units="6">
            <value>99</value>
            <rawValue>99000000</rawValue>
            <prevValue>99</prevValue>
            <prevRawValue>99000000</prevRawValue>
          </datum>
          <datum interim="Q4" year="2010" currency="EUR" format="#,###,##0;(#,###,##0)" units="6">
            <value>401</value>
            <rawValue>401000000</rawValue>
            <prevValue>401</prevValue>
            <prevRawValue>401000000</prevRawValue>
          </datum>
          <datum interim="CY" year="2010" currency="EUR" format="#,###,##0;(#,###,##0)" units="6">
            <value>164</value>
            <rawValue>164000000</rawValue>
            <prevValue>164</prevValue>
            <prevRawValue>164000000</prevRawValue>
          </datum>
          <datum interim="FY" year="2011" currency="EUR" format="#,###,##0;(#,###,##0)" units="6">
            <value>913</value>
            <rawValue>913000000</rawValue>
            <prevValue>913</prevValue>
            <prevRawValue>913000000</prevRawValue>
          </datum>
          <datum interim="Q1" year="2011" currency="EUR" format="#,###,##0;(#,###,##0)" units="6">
            <value>(16)</value>
            <rawValue>-16000000</rawValue>
            <prevValue>(16)</prevValue>
            <prevRawValue>-16000000</prevRawValue>
          </datum>
          <datum interim="Q2" year="2011" currency="EUR" format="#,###,##0;(#,###,##0)" units="6">
            <value>104</value>
            <rawValue>104000000</rawValue>
            <prevValue>104</prevValue>
            <prevRawValue>104000000</prevRawValue>
          </datum>
          <datum interim="Q3" year="2011" currency="EUR" format="#,###,##0;(#,###,##0)" units="6">
            <value>241</value>
            <rawValue>241000000</rawValue>
            <prevValue>241</prevValue>
            <prevRawValue>241000000</prevRawValue>
          </datum>
          <datum interim="Q4" year="2011" currency="EUR" format="#,###,##0;(#,###,##0)" units="6">
            <value>584</value>
            <rawValue>584000000</rawValue>
            <prevValue>584</prevValue>
            <prevRawValue>584000000</prevRawValue>
          </datum>
          <datum interim="CY" year="2011" currency="EUR" format="#,###,##0;(#,###,##0)" units="6">
            <value>913</value>
            <rawValue>913000000</rawValue>
            <prevValue>913</prevValue>
            <prevRawValue>913000000</prevRawValue>
          </datum>
          <datum interim="FY" year="2012" currency="EUR" format="#,###,##0;(#,###,##0)" units="6">
            <value>(668)</value>
            <rawValue>-668000000</rawValue>
            <prevValue>(668)</prevValue>
            <prevRawValue>-668000000</prevRawValue>
          </datum>
          <datum interim="Q1" year="2012" currency="EUR" format="#,###,##0;(#,###,##0)" units="6">
            <value>(137)</value>
            <rawValue>-137000000</rawValue>
            <prevValue>(137)</prevValue>
            <prevRawValue>-137000000</prevRawValue>
          </datum>
          <datum interim="Q2" year="2012" currency="EUR" format="#,###,##0;(#,###,##0)" units="6">
            <value>(170)</value>
            <rawValue>-170000000</rawValue>
            <prevValue>(170)</prevValue>
            <prevRawValue>-170000000</prevRawValue>
          </datum>
          <datum interim="Q3" year="2012" currency="EUR" format="#,###,##0;(#,###,##0)" units="6">
            <value>(44)</value>
            <rawValue>-44000000</rawValue>
            <prevValue>(44)</prevValue>
            <prevRawValue>-44000000</prevRawValue>
          </datum>
          <datum interim="Q4" year="2012" currency="EUR" format="#,###,##0;(#,###,##0)" units="6">
            <value>(394)</value>
            <rawValue>-394000000</rawValue>
            <prevValue>(394)</prevValue>
            <prevRawValue>-394000000</prevRawValue>
          </datum>
          <datum interim="CY" year="2012" currency="EUR" format="#,###,##0;(#,###,##0)" units="6">
            <value>(668)</value>
            <rawValue>-668000000</rawValue>
            <prevValue>(668)</prevValue>
            <prevRawValue>-668000000</prevRawValue>
          </datum>
          <datum interim="FY" year="2013" currency="EUR" format="#,###,##0;(#,###,##0)" units="6">
            <value>(413)</value>
            <rawValue>-413000000</rawValue>
            <prevValue>(413)</prevValue>
            <prevRawValue>-413000000</prevRawValue>
          </datum>
          <datum interim="Q1" year="2013" currency="EUR" format="#,###,##0;(#,###,##0)" units="6">
            <value>(255)</value>
            <rawValue>-255000000</rawValue>
            <prevValue>(255)</prevValue>
            <prevRawValue>-255000000</prevRawValue>
          </datum>
          <datum interim="Q2" year="2013" currency="EUR" format="#,###,##0;(#,###,##0)" units="6">
            <value>(176)</value>
            <rawValue>-176000000</rawValue>
            <prevValue>(176)</prevValue>
            <prevRawValue>-176000000</prevRawValue>
          </datum>
          <datum interim="Q3" year="2013" currency="EUR" format="#,###,##0;(#,###,##0)" units="6">
            <value>(44)</value>
            <rawValue>-44000000</rawValue>
            <prevValue>(44)</prevValue>
            <prevRawValue>-44000000</prevRawValue>
          </datum>
          <datum interim="Q4" year="2013" currency="EUR" format="#,###,##0;(#,###,##0)" units="6">
            <value>98</value>
            <rawValue>98000000</rawValue>
            <prevValue>98</prevValue>
            <prevRawValue>98000000</prevRawValue>
          </datum>
          <datum interim="CY" year="2013" currency="EUR" format="#,###,##0;(#,###,##0)" units="6">
            <value>(413)</value>
            <rawValue>-413000000</rawValue>
            <prevValue>(413)</prevValue>
            <prevRawValue>-413000000</prevRawValue>
          </datum>
          <datum interim="FY" year="2014" estimate="true" currency="EUR" format="#,###,##0;(#,###,##0)" units="6">
            <value>378</value>
            <rawValue>377586954.731248</rawValue>
            <prevValue>378</prevValue>
            <prevRawValue>377586954.731248</prevRawValue>
          </datum>
          <datum interim="Q1" year="2014" estimate="true" currency="EUR" format="#,###,##0;(#,###,##0)" units="6">
            <value>(3)</value>
            <rawValue>-3000000.0</rawValue>
            <prevValue>(3)</prevValue>
            <prevRawValue>-3000000.0</prevRawValue>
          </datum>
          <datum interim="Q2" year="2014" estimate="true" currency="EUR" format="#,###,##0;(#,###,##0)" units="6">
            <value>41</value>
            <rawValue>40685750</rawValue>
            <prevValue>41</prevValue>
            <prevRawValue>40685750</prevRawValue>
          </datum>
          <datum interim="Q3" year="2014" estimate="true" currency="EUR" format="#,###,##0;(#,###,##0)" units="6">
            <value>67</value>
            <rawValue>66584942.4</rawValue>
            <prevValue>67</prevValue>
            <prevRawValue>66584942.4</prevRawValue>
          </datum>
          <datum interim="Q4" year="2014" estimate="true" currency="EUR" format="#,###,##0;(#,###,##0)" units="6">
            <value>289</value>
            <rawValue>289316262.331251</rawValue>
            <prevValue>289</prevValue>
            <prevRawValue>289316262.331251</prevRawValue>
          </datum>
          <datum interim="CY" year="2014" estimate="true" currency="EUR" format="#,###,##0;(#,###,##0)" units="6">
            <value>378</value>
            <rawValue>377586954.731248</rawValue>
            <prevValue>378</prevValue>
            <prevRawValue>377586954.731248</prevRawValue>
          </datum>
          <datum interim="FY" year="2015" estimate="true" currency="EUR" format="#,###,##0;(#,###,##0)" units="6">
            <value>778</value>
            <rawValue>777970734.404206</rawValue>
            <prevValue>778</prevValue>
            <prevRawValue>777970734.404206</prevRawValue>
          </datum>
          <datum interim="CY" year="2015" estimate="true" currency="EUR" format="#,###,##0;(#,###,##0)" units="6">
            <value>778</value>
            <rawValue>777970734.404206</rawValue>
            <prevValue>778</prevValue>
            <prevRawValue>777970734.404206</prevRawValue>
          </datum>
        </tsdataitem>
        <tsdataitem label="Adjusted EBIT" units="6" calculated="true" placeholder="IS_ADJ_EBIT" format="#,###,##0;(#,###,##0)">
          <datum interim="FY" year="2005" currency="EUR" format="#,###,##0;(#,###,##0)" units="6">
            <value>1,021</value>
            <rawValue>1021000000</rawValue>
            <prevValue>1,021</prevValue>
            <prevRawValue>1021000000</prevRawValue>
          </datum>
          <datum interim="Q4" year="2005" currency="EUR" format="#,###,##0;(#,###,##0)" units="6">
            <value>487</value>
            <rawValue>487000000</rawValue>
            <prevValue>487</prevValue>
            <prevRawValue>487000000</prevRawValue>
          </datum>
          <datum interim="CY" year="2005" currency="EUR" format="#,###,##0;(#,###,##0)" units="6">
            <value>1,021</value>
            <rawValue>1021000000</rawValue>
            <prevValue>1,021</prevValue>
            <prevRawValue>1021000000</prevRawValue>
          </datum>
          <datum interim="FY" year="2006" currency="EUR" format="#,###,##0;(#,###,##0)" units="6">
            <value>925</value>
            <rawValue>925000000</rawValue>
            <prevValue>925</prevValue>
            <prevRawValue>925000000</prevRawValue>
          </datum>
          <datum interim="Q1" year="2006" currency="EUR" format="#,###,##0;(#,###,##0)" units="6">
            <value>247</value>
            <rawValue>247000000</rawValue>
            <prevValue>247</prevValue>
            <prevRawValue>247000000</prevRawValue>
          </datum>
          <datum interim="Q2" year="2006" currency="EUR" format="#,###,##0;(#,###,##0)" units="6">
            <value>251</value>
            <rawValue>251000000</rawValue>
            <prevValue>251</prevValue>
            <prevRawValue>251000000</prevRawValue>
          </datum>
          <datum interim="Q3" year="2006" currency="EUR" format="#,###,##0;(#,###,##0)" units="6">
            <value>430</value>
            <rawValue>430000000</rawValue>
            <prevValue>430</prevValue>
            <prevRawValue>430000000</prevRawValue>
          </datum>
          <datum interim="Q4" year="2006" currency="EUR" format="#,###,##0;(#,###,##0)" units="6">
            <value>(3)</value>
            <rawValue>-3000000.0</rawValue>
            <prevValue>(3)</prevValue>
            <prevRawValue>-3000000.0</prevRawValue>
          </datum>
          <datum interim="CY" year="2006" currency="EUR" format="#,###,##0;(#,###,##0)" units="6">
            <value>925</value>
            <rawValue>925000000</rawValue>
            <prevValue>925</prevValue>
            <prevRawValue>925000000</prevRawValue>
          </datum>
          <datum interim="FY" year="2007" currency="EUR" format="#,###,##0;(#,###,##0)" units="6">
            <value>208</value>
            <rawValue>208000000.000001</rawValue>
            <prevValue>208</prevValue>
            <prevRawValue>208000000.000001</prevRawValue>
          </datum>
          <datum interim="Q1" year="2007" currency="EUR" format="#,###,##0;(#,###,##0)" units="6">
            <value>(244)</value>
            <rawValue>-244000000</rawValue>
            <prevValue>(244)</prevValue>
            <prevRawValue>-244000000</prevRawValue>
          </datum>
          <datum interim="Q2" year="2007" currency="EUR" format="#,###,##0;(#,###,##0)" units="6">
            <value>(19)</value>
            <rawValue>-19000000</rawValue>
            <prevValue>(19)</prevValue>
            <prevRawValue>-19000000</prevRawValue>
          </datum>
          <datum interim="Q3" year="2007" currency="EUR" format="#,###,##0;(#,###,##0)" units="6">
            <value>70</value>
            <rawValue>70000000</rawValue>
            <prevValue>70</prevValue>
            <prevRawValue>70000000</prevRawValue>
          </datum>
          <datum interim="Q4" year="2007" currency="EUR" format="#,###,##0;(#,###,##0)" units="6">
            <value>401</value>
            <rawValue>401000000</rawValue>
            <prevValue>401</prevValue>
            <prevRawValue>401000000</prevRawValue>
          </datum>
          <datum interim="CY" year="2007" currency="EUR" format="#,###,##0;(#,###,##0)" units="6">
            <value>208</value>
            <rawValue>208000000.000001</rawValue>
            <prevValue>208</prevValue>
            <prevRawValue>208000000.000001</prevRawValue>
          </datum>
          <datum interim="FY" year="2008" currency="EUR" format="#,###,##0;(#,###,##0)" units="6">
            <value>398</value>
            <rawValue>398000000</rawValue>
            <prevValue>398</prevValue>
            <prevRawValue>398000000</prevRawValue>
          </datum>
          <datum interim="Q1" year="2008" currency="EUR" format="#,###,##0;(#,###,##0)" units="6">
            <value>(31)</value>
            <rawValue>-31000000</rawValue>
            <prevValue>(31)</prevValue>
            <prevRawValue>-31000000</prevRawValue>
          </datum>
          <datum interim="Q2" year="2008" currency="EUR" format="#,###,##0;(#,###,##0)" units="6">
            <value>82</value>
            <rawValue>82000000</rawValue>
            <prevValue>82</prevValue>
            <prevRawValue>82000000</prevRawValue>
          </datum>
          <datum interim="Q3" year="2008" currency="EUR" format="#,###,##0;(#,###,##0)" units="6">
            <value>63</value>
            <rawValue>63000000</rawValue>
            <prevValue>63</prevValue>
            <prevRawValue>63000000</prevRawValue>
          </datum>
          <datum interim="Q4" year="2008" currency="EUR" format="#,###,##0;(#,###,##0)" units="6">
            <value>284</value>
            <rawValue>284000000</rawValue>
            <prevValue>284</prevValue>
            <prevRawValue>284000000</prevRawValue>
          </datum>
          <datum interim="CY" year="2008" currency="EUR" format="#,###,##0;(#,###,##0)" units="6">
            <value>398</value>
            <rawValue>398000000</rawValue>
            <prevValue>398</prevValue>
            <prevRawValue>398000000</prevRawValue>
          </datum>
          <datum interim="FY" year="2009" currency="EUR" format="#,###,##0;(#,###,##0)" units="6">
            <value>(56)</value>
            <rawValue>-56000000</rawValue>
            <prevValue>(56)</prevValue>
            <prevRawValue>-56000000</prevRawValue>
          </datum>
          <datum interim="Q1" year="2009" currency="EUR" format="#,###,##0;(#,###,##0)" units="6">
            <value>(254)</value>
            <rawValue>-254000000</rawValue>
            <prevValue>(254)</prevValue>
            <prevRawValue>-254000000</prevRawValue>
          </datum>
          <datum interim="Q2" year="2009" currency="EUR" format="#,###,##0;(#,###,##0)" units="6">
            <value>(62)</value>
            <rawValue>-62000000</rawValue>
            <prevValue>(62)</prevValue>
            <prevRawValue>-62000000</prevRawValue>
          </datum>
          <datum interim="Q3" year="2009" currency="EUR" format="#,###,##0;(#,###,##0)" units="6">
            <value>(11)</value>
            <rawValue>-11000000</rawValue>
            <prevValue>(11)</prevValue>
            <prevRawValue>-11000000</prevRawValue>
          </datum>
          <datum interim="Q4" year="2009" currency="EUR" format="#,###,##0;(#,###,##0)" units="6">
            <value>271</value>
            <rawValue>271000000</rawValue>
            <prevValue>271</prevValue>
            <prevRawValue>271000000</prevRawValue>
          </datum>
          <datum interim="CY" year="2009" currency="EUR" format="#,###,##0;(#,###,##0)" units="6">
            <value>(56)</value>
            <rawValue>-56000000</rawValue>
            <prevValue>(56)</prevValue>
            <prevRawValue>-56000000</prevRawValue>
          </datum>
          <datum interim="FY" year="2010" currency="EUR" format="#,###,##0;(#,###,##0)" units="6">
            <value>288</value>
            <rawValue>288000000</rawValue>
            <prevValue>288</prevValue>
            <prevRawValue>288000000</prevRawValue>
          </datum>
          <datum interim="Q1" year="2010" currency="EUR" format="#,###,##0;(#,###,##0)" units="6">
            <value>(195)</value>
            <rawValue>-195000000</rawValue>
            <prevValue>(195)</prevValue>
            <prevRawValue>-195000000</prevRawValue>
          </datum>
          <datum interim="Q2" year="2010" currency="EUR" format="#,###,##0;(#,###,##0)" units="6">
            <value>28</value>
            <rawValue>28000000</rawValue>
            <prevValue>28</prevValue>
            <prevRawValue>28000000</prevRawValue>
          </datum>
          <datum interim="Q3" year="2010" currency="EUR" format="#,###,##0;(#,###,##0)" units="6">
            <value>61</value>
            <rawValue>61000000</rawValue>
            <prevValue>61</prevValue>
            <prevRawValue>61000000</prevRawValue>
          </datum>
          <datum interim="Q4" year="2010" currency="EUR" format="#,###,##0;(#,###,##0)" units="6">
            <value>394</value>
            <rawValue>394000000</rawValue>
            <prevValue>394</prevValue>
            <prevRawValue>394000000</prevRawValue>
          </datum>
          <datum interim="CY" year="2010" currency="EUR" format="#,###,##0;(#,###,##0)" units="6">
            <value>288</value>
            <rawValue>288000000</rawValue>
            <prevValue>288</prevValue>
            <prevRawValue>288000000</prevRawValue>
          </datum>
          <datum interim="FY" year="2011" currency="EUR" format="#,###,##0;(#,###,##0)" units="6">
            <value>491</value>
            <rawValue>491000000</rawValue>
            <prevValue>491</prevValue>
            <prevRawValue>491000000</prevRawValue>
          </datum>
          <datum interim="Q1" year="2011" currency="EUR" format="#,###,##0;(#,###,##0)" units="6">
            <value>4</value>
            <rawValue>4000000.0</rawValue>
            <prevValue>4</prevValue>
            <prevRawValue>4000000.0</prevRawValue>
          </datum>
          <datum interim="Q2" year="2011" currency="EUR" format="#,###,##0;(#,###,##0)" units="6">
            <value>87</value>
            <rawValue>87000000</rawValue>
            <prevValue>87</prevValue>
            <prevRawValue>87000000</prevRawValue>
          </datum>
          <datum interim="Q3" year="2011" currency="EUR" format="#,###,##0;(#,###,##0)" units="6">
            <value>121</value>
            <rawValue>121000000</rawValue>
            <prevValue>121</prevValue>
            <prevRawValue>121000000</prevRawValue>
          </datum>
          <datum interim="Q4" year="2011" currency="EUR" format="#,###,##0;(#,###,##0)" units="6">
            <value>279</value>
            <rawValue>279000000</rawValue>
            <prevValue>279</prevValue>
            <prevRawValue>279000000</prevRawValue>
          </datum>
          <datum interim="CY" year="2011" currency="EUR" format="#,###,##0;(#,###,##0)" units="6">
            <value>491</value>
            <rawValue>491000000</rawValue>
            <prevValue>491</prevValue>
            <prevRawValue>491000000</prevRawValue>
          </datum>
          <datum interim="FY" year="2012" currency="EUR" format="#,###,##0;(#,###,##0)" units="6">
            <value>(260)</value>
            <rawValue>-260000000</rawValue>
            <prevValue>(260)</prevValue>
            <prevRawValue>-260000000</prevRawValue>
          </datum>
          <datum interim="Q1" year="2012" currency="EUR" format="#,###,##0;(#,###,##0)" units="6">
            <value>(221)</value>
            <rawValue>-221000000</rawValue>
            <prevValue>(221)</prevValue>
            <prevRawValue>-221000000</prevRawValue>
          </datum>
          <datum interim="Q2" year="2012" currency="EUR" format="#,###,##0;(#,###,##0)" units="6">
            <value>(31)</value>
            <rawValue>-31000000</rawValue>
            <prevValue>(31)</prevValue>
            <prevRawValue>-31000000</prevRawValue>
          </datum>
          <datum interim="Q3" year="2012" currency="EUR" format="#,###,##0;(#,###,##0)" units="6">
            <value>(125)</value>
            <rawValue>-125000000</rawValue>
            <prevValue>(125)</prevValue>
            <prevRawValue>-125000000</prevRawValue>
          </datum>
          <datum interim="Q4" year="2012" currency="EUR" format="#,###,##0;(#,###,##0)" units="6">
            <value>117</value>
            <rawValue>117000000</rawValue>
            <prevValue>117</prevValue>
            <prevRawValue>117000000</prevRawValue>
          </datum>
          <datum interim="CY" year="2012" currency="EUR" format="#,###,##0;(#,###,##0)" units="6">
            <value>(260)</value>
            <rawValue>-260000000</rawValue>
            <prevValue>(260)</prevValue>
            <prevRawValue>-260000000</prevRawValue>
          </datum>
          <datum interim="FY" year="2013" currency="EUR" format="#,###,##0;(#,###,##0)" units="6">
            <value>290</value>
            <rawValue>290000000</rawValue>
            <prevValue>290</prevValue>
            <prevRawValue>290000000</prevRawValue>
          </datum>
          <datum interim="Q1" year="2013" currency="EUR" format="#,###,##0;(#,###,##0)" units="6">
            <value>(179)</value>
            <rawValue>-179000000</rawValue>
            <prevValue>(179)</prevValue>
            <prevRawValue>-179000000</prevRawValue>
          </datum>
          <datum interim="Q2" year="2013" currency="EUR" format="#,###,##0;(#,###,##0)" units="6">
            <value>46</value>
            <rawValue>46000000</rawValue>
            <prevValue>46</prevValue>
            <prevRawValue>46000000</prevRawValue>
          </datum>
          <datum interim="Q3" year="2013" currency="EUR" format="#,###,##0;(#,###,##0)" units="6">
            <value>116</value>
            <rawValue>116000000</rawValue>
            <prevValue>116</prevValue>
            <prevRawValue>116000000</prevRawValue>
          </datum>
          <datum interim="Q4" year="2013" currency="EUR" format="#,###,##0;(#,###,##0)" units="6">
            <value>307</value>
            <rawValue>307000000</rawValue>
            <prevValue>307</prevValue>
            <prevRawValue>307000000</prevRawValue>
          </datum>
          <datum interim="CY" year="2013" currency="EUR" format="#,###,##0;(#,###,##0)" units="6">
            <value>290</value>
            <rawValue>290000000</rawValue>
            <prevValue>290</prevValue>
            <prevRawValue>290000000</prevRawValue>
          </datum>
          <datum interim="FY" year="2014" estimate="true" currency="EUR" format="#,###,##0;(#,###,##0)" units="6">
            <value>658</value>
            <rawValue>657586954.731248</rawValue>
            <prevValue>658</prevValue>
            <prevRawValue>657586954.731248</prevRawValue>
          </datum>
          <datum interim="Q1" year="2014" estimate="true" currency="EUR" format="#,###,##0;(#,###,##0)" units="6">
            <value>33</value>
            <rawValue>33000000</rawValue>
            <prevValue>33</prevValue>
            <prevRawValue>33000000</prevRawValue>
          </datum>
          <datum interim="Q2" year="2014" estimate="true" currency="EUR" format="#,###,##0;(#,###,##0)" units="6">
            <value>113</value>
            <rawValue>112685750</rawValue>
            <prevValue>113</prevValue>
            <prevRawValue>112685750</prevRawValue>
          </datum>
          <datum interim="Q3" year="2014" estimate="true" currency="EUR" format="#,###,##0;(#,###,##0)" units="6">
            <value>143</value>
            <rawValue>142584942.4</rawValue>
            <prevValue>143</prevValue>
            <prevRawValue>142584942.4</prevRawValue>
          </datum>
          <datum interim="Q4" year="2014" estimate="true" currency="EUR" format="#,###,##0;(#,###,##0)" units="6">
            <value>369</value>
            <rawValue>369316262.331251</rawValue>
            <prevValue>369</prevValue>
            <prevRawValue>369316262.331251</prevRawValue>
          </datum>
          <datum interim="CY" year="2014" estimate="true" currency="EUR" format="#,###,##0;(#,###,##0)" units="6">
            <value>658</value>
            <rawValue>657586954.731248</rawValue>
            <prevValue>658</prevValue>
            <prevRawValue>657586954.731248</prevRawValue>
          </datum>
          <datum interim="FY" year="2015" estimate="true" currency="EUR" format="#,###,##0;(#,###,##0)" units="6">
            <value>1,077</value>
            <rawValue>1076970734.404206</rawValue>
            <prevValue>1,077</prevValue>
            <prevRawValue>1076970734.404206</prevRawValue>
          </datum>
          <datum interim="CY" year="2015" estimate="true" currency="EUR" format="#,###,##0;(#,###,##0)" units="6">
            <value>1,077</value>
            <rawValue>1076970734.404206</rawValue>
            <prevValue>1,077</prevValue>
            <prevRawValue>1076970734.404206</prevRawValue>
          </datum>
        </tsdataitem>
        <tsdataitem label="Adjusted EBITDA" units="6" calculated="true" placeholder="IS_ADJ_EBITDA" format="#,###,##0;(#,###,##0)">
          <datum interim="FY" year="2005" currency="EUR" format="#,###,##0;(#,###,##0)" units="6">
            <value>1,021</value>
            <rawValue>1021000000</rawValue>
            <prevValue>1,021</prevValue>
            <prevRawValue>1021000000</prevRawValue>
          </datum>
          <datum interim="Q4" year="2005" currency="EUR" format="#,###,##0;(#,###,##0)" units="6">
            <value>487</value>
            <rawValue>487000000</rawValue>
            <prevValue>487</prevValue>
            <prevRawValue>487000000</prevRawValue>
          </datum>
          <datum interim="CY" year="2005" currency="EUR" format="#,###,##0;(#,###,##0)" units="6">
            <value>1,021</value>
            <rawValue>1021000000</rawValue>
            <prevValue>1,021</prevValue>
            <prevRawValue>1021000000</prevRawValue>
          </datum>
          <datum interim="FY" year="2006" currency="EUR" format="#,###,##0;(#,###,##0)" units="6">
            <value>925</value>
            <rawValue>925000000</rawValue>
            <prevValue>925</prevValue>
            <prevRawValue>925000000</prevRawValue>
          </datum>
          <datum interim="Q1" year="2006" currency="EUR" format="#,###,##0;(#,###,##0)" units="6">
            <value>247</value>
            <rawValue>247000000</rawValue>
            <prevValue>247</prevValue>
            <prevRawValue>247000000</prevRawValue>
          </datum>
          <datum interim="Q2" year="2006" currency="EUR" format="#,###,##0;(#,###,##0)" units="6">
            <value>251</value>
            <rawValue>251000000</rawValue>
            <prevValue>251</prevValue>
            <prevRawValue>251000000</prevRawValue>
          </datum>
          <datum interim="Q3" year="2006" currency="EUR" format="#,###,##0;(#,###,##0)" units="6">
            <value>430</value>
            <rawValue>430000000</rawValue>
            <prevValue>430</prevValue>
            <prevRawValue>430000000</prevRawValue>
          </datum>
          <datum interim="Q4" year="2006" currency="EUR" format="#,###,##0;(#,###,##0)" units="6">
            <value>(3)</value>
            <rawValue>-3000000.0</rawValue>
            <prevValue>(3)</prevValue>
            <prevRawValue>-3000000.0</prevRawValue>
          </datum>
          <datum interim="CY" year="2006" currency="EUR" format="#,###,##0;(#,###,##0)" units="6">
            <value>925</value>
            <rawValue>925000000</rawValue>
            <prevValue>925</prevValue>
            <prevRawValue>925000000</prevRawValue>
          </datum>
          <datum interim="FY" year="2007" currency="EUR" format="#,###,##0;(#,###,##0)" units="6">
            <value>208</value>
            <rawValue>208000000.000001</rawValue>
            <prevValue>208</prevValue>
            <prevRawValue>208000000.000001</prevRawValue>
          </datum>
          <datum interim="Q1" year="2007" currency="EUR" format="#,###,##0;(#,###,##0)" units="6">
            <value>(142)</value>
            <rawValue>-142000000</rawValue>
            <prevValue>(142)</prevValue>
            <prevRawValue>-142000000</prevRawValue>
          </datum>
          <datum interim="Q2" year="2007" currency="EUR" format="#,###,##0;(#,###,##0)" units="6">
            <value>505</value>
            <rawValue>505000000</rawValue>
            <prevValue>505</prevValue>
            <prevRawValue>505000000</prevRawValue>
          </datum>
          <datum interim="Q3" year="2007" currency="EUR" format="#,###,##0;(#,###,##0)" units="6">
            <value>377</value>
            <rawValue>377000000</rawValue>
            <prevValue>377</prevValue>
            <prevRawValue>377000000</prevRawValue>
          </datum>
          <datum interim="Q4" year="2007" currency="EUR" format="#,###,##0;(#,###,##0)" units="6">
            <value>703</value>
            <rawValue>703000000</rawValue>
            <prevValue>703</prevValue>
            <prevRawValue>703000000</prevRawValue>
          </datum>
          <datum interim="CY" year="2007" currency="EUR" format="#,###,##0;(#,###,##0)" units="6">
            <value>208</value>
            <rawValue>208000000.000001</rawValue>
            <prevValue>208</prevValue>
            <prevRawValue>208000000.000001</prevRawValue>
          </datum>
          <datum interim="FY" year="2008" currency="EUR" format="#,###,##0;(#,###,##0)" units="6">
            <value>1,376</value>
            <rawValue>1376000000</rawValue>
            <prevValue>1,376</prevValue>
            <prevRawValue>1376000000</prevRawValue>
          </datum>
          <datum interim="Q1" year="2008" currency="EUR" format="#,###,##0;(#,###,##0)" units="6">
            <value>239</value>
            <rawValue>239000000</rawValue>
            <prevValue>239</prevValue>
            <prevRawValue>239000000</prevRawValue>
          </datum>
          <datum interim="Q2" year="2008" currency="EUR" format="#,###,##0;(#,###,##0)" units="6">
            <value>303</value>
            <rawValue>303000000</rawValue>
            <prevValue>303</prevValue>
            <prevRawValue>303000000</prevRawValue>
          </datum>
          <datum interim="Q3" year="2008" currency="EUR" format="#,###,##0;(#,###,##0)" units="6">
            <value>273</value>
            <rawValue>273000000</rawValue>
            <prevValue>273</prevValue>
            <prevRawValue>273000000</prevRawValue>
          </datum>
          <datum interim="Q4" year="2008" currency="EUR" format="#,###,##0;(#,###,##0)" units="6">
            <value>561</value>
            <rawValue>561000000</rawValue>
            <prevValue>561</prevValue>
            <prevRawValue>561000000</prevRawValue>
          </datum>
          <datum interim="CY" year="2008" currency="EUR" format="#,###,##0;(#,###,##0)" units="6">
            <value>1,376</value>
            <rawValue>1376000000</rawValue>
            <prevValue>1,376</prevValue>
            <prevRawValue>1376000000</prevRawValue>
          </datum>
          <datum interim="FY" year="2009" currency="EUR" format="#,###,##0;(#,###,##0)" units="6">
            <value>645</value>
            <rawValue>645000000</rawValue>
            <prevValue>645</prevValue>
            <prevRawValue>645000000</prevRawValue>
          </datum>
          <datum interim="Q1" year="2009" currency="EUR" format="#,###,##0;(#,###,##0)" units="6">
            <value>(70)</value>
            <rawValue>-70000000</rawValue>
            <prevValue>(70)</prevValue>
            <prevRawValue>-70000000</prevRawValue>
          </datum>
          <datum interim="Q2" year="2009" currency="EUR" format="#,###,##0;(#,###,##0)" units="6">
            <value>110</value>
            <rawValue>110000000</rawValue>
            <prevValue>110</prevValue>
            <prevRawValue>110000000</prevRawValue>
          </datum>
          <datum interim="Q3" year="2009" currency="EUR" format="#,###,##0;(#,###,##0)" units="6">
            <value>156</value>
            <rawValue>156000000</rawValue>
            <prevValue>156</prevValue>
            <prevRawValue>156000000</prevRawValue>
          </datum>
          <datum interim="Q4" year="2009" currency="EUR" format="#,###,##0;(#,###,##0)" units="6">
            <value>449</value>
            <rawValue>449000000</rawValue>
            <prevValue>449</prevValue>
            <prevRawValue>449000000</prevRawValue>
          </datum>
          <datum interim="CY" year="2009" currency="EUR" format="#,###,##0;(#,###,##0)" units="6">
            <value>645</value>
            <rawValue>645000000</rawValue>
            <prevValue>645</prevValue>
            <prevRawValue>645000000</prevRawValue>
          </datum>
          <datum interim="FY" year="2010" currency="EUR" format="#,###,##0;(#,###,##0)" units="6">
            <value>996</value>
            <rawValue>996000000</rawValue>
            <prevValue>996</prevValue>
            <prevRawValue>996000000</prevRawValue>
          </datum>
          <datum interim="Q1" year="2010" currency="EUR" format="#,###,##0;(#,###,##0)" units="6">
            <value>(25)</value>
            <rawValue>-25000000</rawValue>
            <prevValue>(25)</prevValue>
            <prevRawValue>-25000000</prevRawValue>
          </datum>
          <datum interim="Q2" year="2010" currency="EUR" format="#,###,##0;(#,###,##0)" units="6">
            <value>213</value>
            <rawValue>213000000</rawValue>
            <prevValue>213</prevValue>
            <prevRawValue>213000000</prevRawValue>
          </datum>
          <datum interim="Q3" year="2010" currency="EUR" format="#,###,##0;(#,###,##0)" units="6">
            <value>237</value>
            <rawValue>237000000</rawValue>
            <prevValue>237</prevValue>
            <prevRawValue>237000000</prevRawValue>
          </datum>
          <datum interim="Q4" year="2010" currency="EUR" format="#,###,##0;(#,###,##0)" units="6">
            <value>571</value>
            <rawValue>571000000</rawValue>
            <prevValue>571</prevValue>
            <prevRawValue>571000000</prevRawValue>
          </datum>
          <datum interim="CY" year="2010" currency="EUR" format="#,###,##0;(#,###,##0)" units="6">
            <value>996</value>
            <rawValue>996000000</rawValue>
            <prevValue>996</prevValue>
            <prevRawValue>996000000</prevRawValue>
          </datum>
          <datum interim="FY" year="2011" currency="EUR" format="#,###,##0;(#,###,##0)" units="6">
            <value>1,118</value>
            <rawValue>1118000000</rawValue>
            <prevValue>1,118</prevValue>
            <prevRawValue>1118000000</prevRawValue>
          </datum>
          <datum interim="Q1" year="2011" currency="EUR" format="#,###,##0;(#,###,##0)" units="6">
            <value>169</value>
            <rawValue>169000000</rawValue>
            <prevValue>169</prevValue>
            <prevRawValue>169000000</prevRawValue>
          </datum>
          <datum interim="Q2" year="2011" currency="EUR" format="#,###,##0;(#,###,##0)" units="6">
            <value>253</value>
            <rawValue>253000000</rawValue>
            <prevValue>253</prevValue>
            <prevRawValue>253000000</prevRawValue>
          </datum>
          <datum interim="Q3" year="2011" currency="EUR" format="#,###,##0;(#,###,##0)" units="6">
            <value>279</value>
            <rawValue>279000000</rawValue>
            <prevValue>279</prevValue>
            <prevRawValue>279000000</prevRawValue>
          </datum>
          <datum interim="Q4" year="2011" currency="EUR" format="#,###,##0;(#,###,##0)" units="6">
            <value>417</value>
            <rawValue>417000000</rawValue>
            <prevValue>417</prevValue>
            <prevRawValue>417000000</prevRawValue>
          </datum>
          <datum interim="CY" year="2011" currency="EUR" format="#,###,##0;(#,###,##0)" units="6">
            <value>1,118</value>
            <rawValue>1118000000</rawValue>
            <prevValue>1,118</prevValue>
            <prevRawValue>1118000000</prevRawValue>
          </datum>
          <datum interim="FY" year="2012" currency="EUR" format="#,###,##0;(#,###,##0)" units="6">
            <value>411</value>
            <rawValue>411000000</rawValue>
            <prevValue>411</prevValue>
            <prevRawValue>411000000</prevRawValue>
          </datum>
          <datum interim="Q1" year="2012" currency="EUR" format="#,###,##0;(#,###,##0)" units="6">
            <value>(52)</value>
            <rawValue>-52000000</rawValue>
            <prevValue>(52)</prevValue>
            <prevRawValue>-52000000</prevRawValue>
          </datum>
          <datum interim="Q2" year="2012" currency="EUR" format="#,###,##0;(#,###,##0)" units="6">
            <value>133</value>
            <rawValue>133000000</rawValue>
            <prevValue>133</prevValue>
            <prevRawValue>133000000</prevRawValue>
          </datum>
          <datum interim="Q3" year="2012" currency="EUR" format="#,###,##0;(#,###,##0)" units="6">
            <value>43</value>
            <rawValue>43000000</rawValue>
            <prevValue>43</prevValue>
            <prevRawValue>43000000</prevRawValue>
          </datum>
          <datum interim="Q4" year="2012" currency="EUR" format="#,###,##0;(#,###,##0)" units="6">
            <value>287</value>
            <rawValue>287000000</rawValue>
            <prevValue>287</prevValue>
            <prevRawValue>287000000</prevRawValue>
          </datum>
          <datum interim="CY" year="2012" currency="EUR" format="#,###,##0;(#,###,##0)" units="6">
            <value>411</value>
            <rawValue>411000000</rawValue>
            <prevValue>411</prevValue>
            <prevRawValue>411000000</prevRawValue>
          </datum>
          <datum interim="FY" year="2013" currency="EUR" format="#,###,##0;(#,###,##0)" units="6">
            <value>873</value>
            <rawValue>873000000</rawValue>
            <prevValue>873</prevValue>
            <prevRawValue>873000000</prevRawValue>
          </datum>
          <datum interim="Q1" year="2013" currency="EUR" format="#,###,##0;(#,###,##0)" units="6">
            <value>(31)</value>
            <rawValue>-31000000</rawValue>
            <prevValue>(31)</prevValue>
            <prevRawValue>-31000000</prevRawValue>
          </datum>
          <datum interim="Q2" year="2013" currency="EUR" format="#,###,##0;(#,###,##0)" units="6">
            <value>195</value>
            <rawValue>195000000</rawValue>
            <prevValue>195</prevValue>
            <prevRawValue>195000000</prevRawValue>
          </datum>
          <datum interim="Q3" year="2013" currency="EUR" format="#,###,##0;(#,###,##0)" units="6">
            <value>258</value>
            <rawValue>258000000</rawValue>
            <prevValue>258</prevValue>
            <prevRawValue>258000000</prevRawValue>
          </datum>
          <datum interim="Q4" year="2013" currency="EUR" format="#,###,##0;(#,###,##0)" units="6">
            <value>451</value>
            <rawValue>451000000</rawValue>
            <prevValue>451</prevValue>
            <prevRawValue>451000000</prevRawValue>
          </datum>
          <datum interim="CY" year="2013" currency="EUR" format="#,###,##0;(#,###,##0)" units="6">
            <value>873</value>
            <rawValue>873000000</rawValue>
            <prevValue>873</prevValue>
            <prevRawValue>873000000</prevRawValue>
          </datum>
          <datum interim="FY" year="2014" estimate="true" currency="EUR" format="#,###,##0;(#,###,##0)" units="6">
            <value>1,187</value>
            <rawValue>1187089238.12169</rawValue>
            <prevValue>1,187</prevValue>
            <prevRawValue>1187089238.12169</prevRawValue>
          </datum>
          <datum interim="Q1" year="2014" estimate="true" currency="EUR" format="#,###,##0;(#,###,##0)" units="6">
            <value>154</value>
            <rawValue>154000000</rawValue>
            <prevValue>154</prevValue>
            <prevRawValue>154000000</prevRawValue>
          </datum>
          <datum interim="Q2" year="2014" estimate="true" currency="EUR" format="#,###,##0;(#,###,##0)" units="6">
            <value>250</value>
            <rawValue>249616633.72093</rawValue>
            <prevValue>250</prevValue>
            <prevRawValue>249616633.72093</prevRawValue>
          </datum>
          <datum interim="Q3" year="2014" estimate="true" currency="EUR" format="#,###,##0;(#,###,##0)" units="6">
            <value>279</value>
            <rawValue>278675420.559113</rawValue>
            <prevValue>279</prevValue>
            <prevRawValue>278675420.559113</prevRawValue>
          </datum>
          <datum interim="Q4" year="2014" estimate="true" currency="EUR" format="#,###,##0;(#,###,##0)" units="6">
            <value>505</value>
            <rawValue>504797183.84165</rawValue>
            <prevValue>505</prevValue>
            <prevRawValue>504797183.84165</prevRawValue>
          </datum>
          <datum interim="CY" year="2014" estimate="true" currency="EUR" format="#,###,##0;(#,###,##0)" units="6">
            <value>1,187</value>
            <rawValue>1187089238.12169</rawValue>
            <prevValue>1,187</prevValue>
            <prevRawValue>1187089238.12169</prevRawValue>
          </datum>
          <datum interim="FY" year="2015" estimate="true" currency="EUR" format="#,###,##0;(#,###,##0)" units="6">
            <value>1,578</value>
            <rawValue>1578219189.97019</rawValue>
            <prevValue>1,578</prevValue>
            <prevRawValue>1578219189.97019</prevRawValue>
          </datum>
          <datum interim="CY" year="2015" estimate="true" currency="EUR" format="#,###,##0;(#,###,##0)" units="6">
            <value>1,578</value>
            <rawValue>1578219189.97019</rawValue>
            <prevValue>1,578</prevValue>
            <prevRawValue>1578219189.97019</prevRawValue>
          </datum>
        </tsdataitem>
        <tsdataitem label="Adjusted PBT" units="6" calculated="true" placeholder="IS_ADJ_PRETAX_PROFIT" format="#,###,##0;(#,###,##0)">
          <datum interim="FY" year="2005" currency="EUR" format="#,###,##0;(#,###,##0)" units="6">
            <value>957</value>
            <rawValue>957000000</rawValue>
            <prevValue>957</prevValue>
            <prevRawValue>957000000</prevRawValue>
          </datum>
          <datum interim="Q4" year="2005" currency="EUR" format="#,###,##0;(#,###,##0)" units="6">
            <value>477</value>
            <rawValue>477000000</rawValue>
            <prevValue>477</prevValue>
            <prevRawValue>477000000</prevRawValue>
          </datum>
          <datum interim="CY" year="2005" currency="EUR" format="#,###,##0;(#,###,##0)" units="6">
            <value>957</value>
            <rawValue>957000000</rawValue>
            <prevValue>957</prevValue>
            <prevRawValue>957000000</prevRawValue>
          </datum>
          <datum interim="FY" year="2006" currency="EUR" format="#,###,##0;(#,###,##0)" units="6">
            <value>1,161</value>
            <rawValue>1161000000</rawValue>
            <prevValue>1,161</prevValue>
            <prevRawValue>1161000000</prevRawValue>
          </datum>
          <datum interim="Q1" year="2006" currency="EUR" format="#,###,##0;(#,###,##0)" units="6">
            <value>337</value>
            <rawValue>337000000</rawValue>
            <prevValue>337</prevValue>
            <prevRawValue>337000000</prevRawValue>
          </datum>
          <datum interim="Q2" year="2006" currency="EUR" format="#,###,##0;(#,###,##0)" units="6">
            <value>372</value>
            <rawValue>372000000</rawValue>
            <prevValue>372</prevValue>
            <prevRawValue>372000000</prevRawValue>
          </datum>
          <datum interim="Q3" year="2006" currency="EUR" format="#,###,##0;(#,###,##0)" units="6">
            <value>498</value>
            <rawValue>498000000</rawValue>
            <prevValue>498</prevValue>
            <prevRawValue>498000000</prevRawValue>
          </datum>
          <datum interim="Q4" year="2006" currency="EUR" format="#,###,##0;(#,###,##0)" units="6">
            <value>(46)</value>
            <rawValue>-46000000</rawValue>
            <prevValue>(46)</prevValue>
            <prevRawValue>-46000000</prevRawValue>
          </datum>
          <datum interim="CY" year="2006" currency="EUR" format="#,###,##0;(#,###,##0)" units="6">
            <value>1,161</value>
            <rawValue>1161000000</rawValue>
            <prevValue>1,161</prevValue>
            <prevRawValue>1161000000</prevRawValue>
          </datum>
          <datum interim="FY" year="2007" currency="EUR" format="#,###,##0;(#,###,##0)" units="6">
            <value>686</value>
            <rawValue>686000000.000001</rawValue>
            <prevValue>686</prevValue>
            <prevRawValue>686000000.000001</prevRawValue>
          </datum>
          <datum interim="Q1" year="2007" currency="EUR" format="#,###,##0;(#,###,##0)" units="6">
            <value>(170)</value>
            <rawValue>-170000000</rawValue>
            <prevValue>(170)</prevValue>
            <prevRawValue>-170000000</prevRawValue>
          </datum>
          <datum interim="Q2" year="2007" currency="EUR" format="#,###,##0;(#,###,##0)" units="6">
            <value>122</value>
            <rawValue>122000000</rawValue>
            <prevValue>122</prevValue>
            <prevRawValue>122000000</prevRawValue>
          </datum>
          <datum interim="Q3" year="2007" currency="EUR" format="#,###,##0;(#,###,##0)" units="6">
            <value>151</value>
            <rawValue>151000000</rawValue>
            <prevValue>151</prevValue>
            <prevRawValue>151000000</prevRawValue>
          </datum>
          <datum interim="Q4" year="2007" currency="EUR" format="#,###,##0;(#,###,##0)" units="6">
            <value>583</value>
            <rawValue>583000000</rawValue>
            <prevValue>583</prevValue>
            <prevRawValue>583000000</prevRawValue>
          </datum>
          <datum interim="CY" year="2007" currency="EUR" format="#,###,##0;(#,###,##0)" units="6">
            <value>686</value>
            <rawValue>686000000.000001</rawValue>
            <prevValue>686</prevValue>
            <prevRawValue>686000000.000001</prevRawValue>
          </datum>
          <datum interim="FY" year="2008" currency="EUR" format="#,###,##0;(#,###,##0)" units="6">
            <value>648</value>
            <rawValue>648000000</rawValue>
            <prevValue>648</prevValue>
            <prevRawValue>648000000</prevRawValue>
          </datum>
          <datum interim="Q1" year="2008" currency="EUR" format="#,###,##0;(#,###,##0)" units="6">
            <value>42</value>
            <rawValue>42000000</rawValue>
            <prevValue>42</prevValue>
            <prevRawValue>42000000</prevRawValue>
          </datum>
          <datum interim="Q2" year="2008" currency="EUR" format="#,###,##0;(#,###,##0)" units="6">
            <value>160</value>
            <rawValue>160000000</rawValue>
            <prevValue>160</prevValue>
            <prevRawValue>160000000</prevRawValue>
          </datum>
          <datum interim="Q3" year="2008" currency="EUR" format="#,###,##0;(#,###,##0)" units="6">
            <value>158</value>
            <rawValue>158000000</rawValue>
            <prevValue>158</prevValue>
            <prevRawValue>158000000</prevRawValue>
          </datum>
          <datum interim="Q4" year="2008" currency="EUR" format="#,###,##0;(#,###,##0)" units="6">
            <value>288</value>
            <rawValue>288000000</rawValue>
            <prevValue>288</prevValue>
            <prevRawValue>288000000</prevRawValue>
          </datum>
          <datum interim="CY" year="2008" currency="EUR" format="#,###,##0;(#,###,##0)" units="6">
            <value>648</value>
            <rawValue>648000000</rawValue>
            <prevValue>648</prevValue>
            <prevRawValue>648000000</prevRawValue>
          </datum>
          <datum interim="FY" year="2009" currency="EUR" format="#,###,##0;(#,###,##0)" units="6">
            <value>(60)</value>
            <rawValue>-60000000</rawValue>
            <prevValue>(60)</prevValue>
            <prevRawValue>-60000000</prevRawValue>
          </datum>
          <datum interim="Q1" year="2009" currency="EUR" format="#,###,##0;(#,###,##0)" units="6">
            <value>(276)</value>
            <rawValue>-276000000</rawValue>
            <prevValue>(276)</prevValue>
            <prevRawValue>-276000000</prevRawValue>
          </datum>
          <datum interim="Q2" year="2009" currency="EUR" format="#,###,##0;(#,###,##0)" units="6">
            <value>(24)</value>
            <rawValue>-24000000</rawValue>
            <prevValue>(24)</prevValue>
            <prevRawValue>-24000000</prevRawValue>
          </datum>
          <datum interim="Q3" year="2009" currency="EUR" format="#,###,##0;(#,###,##0)" units="6">
            <value>(24)</value>
            <rawValue>-24000000</rawValue>
            <prevValue>(24)</prevValue>
            <prevRawValue>-24000000</prevRawValue>
          </datum>
          <datum interim="Q4" year="2009" currency="EUR" format="#,###,##0;(#,###,##0)" units="6">
            <value>264</value>
            <rawValue>264000000</rawValue>
            <prevValue>264</prevValue>
            <prevRawValue>264000000</prevRawValue>
          </datum>
          <datum interim="CY" year="2009" currency="EUR" format="#,###,##0;(#,###,##0)" units="6">
            <value>(60)</value>
            <rawValue>-60000000</rawValue>
            <prevValue>(60)</prevValue>
            <prevRawValue>-60000000</prevRawValue>
          </datum>
          <datum interim="FY" year="2010" currency="EUR" format="#,###,##0;(#,###,##0)" units="6">
            <value>354</value>
            <rawValue>354000000</rawValue>
            <prevValue>354</prevValue>
            <prevRawValue>354000000</prevRawValue>
          </datum>
          <datum interim="Q1" year="2010" currency="EUR" format="#,###,##0;(#,###,##0)" units="6">
            <value>(240)</value>
            <rawValue>-240000000</rawValue>
            <prevValue>(240)</prevValue>
            <prevRawValue>-240000000</prevRawValue>
          </datum>
          <datum interim="Q2" year="2010" currency="EUR" format="#,###,##0;(#,###,##0)" units="6">
            <value>18</value>
            <rawValue>18000000</rawValue>
            <prevValue>18</prevValue>
            <prevRawValue>18000000</prevRawValue>
          </datum>
          <datum interim="Q3" year="2010" currency="EUR" format="#,###,##0;(#,###,##0)" units="6">
            <value>126</value>
            <rawValue>126000000</rawValue>
            <prevValue>126</prevValue>
            <prevRawValue>126000000</prevRawValue>
          </datum>
          <datum interim="Q4" year="2010" currency="EUR" format="#,###,##0;(#,###,##0)" units="6">
            <value>450</value>
            <rawValue>450000000</rawValue>
            <prevValue>450</prevValue>
            <prevRawValue>450000000</prevRawValue>
          </datum>
          <datum interim="CY" year="2010" currency="EUR" format="#,###,##0;(#,###,##0)" units="6">
            <value>354</value>
            <rawValue>354000000</rawValue>
            <prevValue>354</prevValue>
            <prevRawValue>354000000</prevRawValue>
          </datum>
          <datum interim="FY" year="2011" currency="EUR" format="#,###,##0;(#,###,##0)" units="6">
            <value>560</value>
            <rawValue>560000000</rawValue>
            <prevValue>560</prevValue>
            <prevRawValue>560000000</prevRawValue>
          </datum>
          <datum interim="Q1" year="2011" currency="EUR" format="#,###,##0;(#,###,##0)" units="6">
            <value>23</value>
            <rawValue>23000000</rawValue>
            <prevValue>23</prevValue>
            <prevRawValue>23000000</prevRawValue>
          </datum>
          <datum interim="Q2" year="2011" currency="EUR" format="#,###,##0;(#,###,##0)" units="6">
            <value>108</value>
            <rawValue>108000000</rawValue>
            <prevValue>108</prevValue>
            <prevRawValue>108000000</prevRawValue>
          </datum>
          <datum interim="Q3" year="2011" currency="EUR" format="#,###,##0;(#,###,##0)" units="6">
            <value>115</value>
            <rawValue>115000000</rawValue>
            <prevValue>115</prevValue>
            <prevRawValue>115000000</prevRawValue>
          </datum>
          <datum interim="Q4" year="2011" currency="EUR" format="#,###,##0;(#,###,##0)" units="6">
            <value>314</value>
            <rawValue>314000000</rawValue>
            <prevValue>314</prevValue>
            <prevRawValue>314000000</prevRawValue>
          </datum>
          <datum interim="CY" year="2011" currency="EUR" format="#,###,##0;(#,###,##0)" units="6">
            <value>560</value>
            <rawValue>560000000</rawValue>
            <prevValue>560</prevValue>
            <prevRawValue>560000000</prevRawValue>
          </datum>
          <datum interim="FY" year="2012" currency="EUR" format="#,###,##0;(#,###,##0)" units="6">
            <value>(190)</value>
            <rawValue>-190000000</rawValue>
            <prevValue>(190)</prevValue>
            <prevRawValue>-190000000</prevRawValue>
          </datum>
          <datum interim="Q1" year="2012" currency="EUR" format="#,###,##0;(#,###,##0)" units="6">
            <value>(179)</value>
            <rawValue>-179000000</rawValue>
            <prevValue>(179)</prevValue>
            <prevRawValue>-179000000</prevRawValue>
          </datum>
          <datum interim="Q2" year="2012" currency="EUR" format="#,###,##0;(#,###,##0)" units="6">
            <value>(172)</value>
            <rawValue>-172000000</rawValue>
            <prevValue>(172)</prevValue>
            <prevRawValue>-172000000</prevRawValue>
          </datum>
          <datum interim="Q3" year="2012" currency="EUR" format="#,###,##0;(#,###,##0)" units="6">
            <value>(55)</value>
            <rawValue>-55000000</rawValue>
            <prevValue>(55)</prevValue>
            <prevRawValue>-55000000</prevRawValue>
          </datum>
          <datum interim="Q4" year="2012" currency="EUR" format="#,###,##0;(#,###,##0)" units="6">
            <value>216</value>
            <rawValue>216000000</rawValue>
            <prevValue>216</prevValue>
            <prevRawValue>216000000</prevRawValue>
          </datum>
          <datum interim="CY" year="2012" currency="EUR" format="#,###,##0;(#,###,##0)" units="6">
            <value>(190)</value>
            <rawValue>-190000000</rawValue>
            <prevValue>(190)</prevValue>
            <prevRawValue>-190000000</prevRawValue>
          </datum>
          <datum interim="FY" year="2013" currency="EUR" format="#,###,##0;(#,###,##0)" units="6">
            <value>(414)</value>
            <rawValue>-414000000</rawValue>
            <prevValue>(414)</prevValue>
            <prevRawValue>-414000000</prevRawValue>
          </datum>
          <datum interim="Q1" year="2013" currency="EUR" format="#,###,##0;(#,###,##0)" units="6">
            <value>(329)</value>
            <rawValue>-329000000</rawValue>
            <prevValue>(329)</prevValue>
            <prevRawValue>-329000000</prevRawValue>
          </datum>
          <datum interim="Q2" year="2013" currency="EUR" format="#,###,##0;(#,###,##0)" units="6">
            <value>(133)</value>
            <rawValue>-133000000</rawValue>
            <prevValue>(133)</prevValue>
            <prevRawValue>-133000000</prevRawValue>
          </datum>
          <datum interim="Q3" year="2013" currency="EUR" format="#,###,##0;(#,###,##0)" units="6">
            <value>(100)</value>
            <rawValue>-100000000</rawValue>
            <prevValue>(100)</prevValue>
            <prevRawValue>-100000000</prevRawValue>
          </datum>
          <datum interim="Q4" year="2013" currency="EUR" format="#,###,##0;(#,###,##0)" units="6">
            <value>148</value>
            <rawValue>148000000</rawValue>
            <prevValue>148</prevValue>
            <prevRawValue>148000000</prevRawValue>
          </datum>
          <datum interim="CY" year="2013" currency="EUR" format="#,###,##0;(#,###,##0)" units="6">
            <value>(414)</value>
            <rawValue>-414000000</rawValue>
            <prevValue>(414)</prevValue>
            <prevRawValue>-414000000</prevRawValue>
          </datum>
          <datum interim="FY" year="2014" estimate="true" currency="EUR" format="#,###,##0;(#,###,##0)" units="6">
            <value>367</value>
            <rawValue>366586954.731248</rawValue>
            <prevValue>367</prevValue>
            <prevRawValue>366586954.731248</prevRawValue>
          </datum>
          <datum interim="Q1" year="2014" estimate="true" currency="EUR" format="#,###,##0;(#,###,##0)" units="6">
            <value>(47)</value>
            <rawValue>-47000000</rawValue>
            <prevValue>(47)</prevValue>
            <prevRawValue>-47000000</prevRawValue>
          </datum>
          <datum interim="Q2" year="2014" estimate="true" currency="EUR" format="#,###,##0;(#,###,##0)" units="6">
            <value>42</value>
            <rawValue>41685750</rawValue>
            <prevValue>42</prevValue>
            <prevRawValue>41685750</prevRawValue>
          </datum>
          <datum interim="Q3" year="2014" estimate="true" currency="EUR" format="#,###,##0;(#,###,##0)" units="6">
            <value>73</value>
            <rawValue>72584942.4</rawValue>
            <prevValue>73</prevValue>
            <prevRawValue>72584942.4</prevRawValue>
          </datum>
          <datum interim="Q4" year="2014" estimate="true" currency="EUR" format="#,###,##0;(#,###,##0)" units="6">
            <value>299</value>
            <rawValue>299316262.331251</rawValue>
            <prevValue>299</prevValue>
            <prevRawValue>299316262.331251</prevRawValue>
          </datum>
          <datum interim="CY" year="2014" estimate="true" currency="EUR" format="#,###,##0;(#,###,##0)" units="6">
            <value>367</value>
            <rawValue>366586954.731248</rawValue>
            <prevValue>367</prevValue>
            <prevRawValue>366586954.731248</prevRawValue>
          </datum>
          <datum interim="FY" year="2015" estimate="true" currency="EUR" format="#,###,##0;(#,###,##0)" units="6">
            <value>800</value>
            <rawValue>799970734.404206</rawValue>
            <prevValue>800</prevValue>
            <prevRawValue>799970734.404206</prevRawValue>
          </datum>
          <datum interim="CY" year="2015" estimate="true" currency="EUR" format="#,###,##0;(#,###,##0)" units="6">
            <value>800</value>
            <rawValue>799970734.404206</rawValue>
            <prevValue>800</prevValue>
            <prevRawValue>799970734.404206</prevRawValue>
          </datum>
        </tsdataitem>
        <tsdataitem label="Adjusted Total Debt" units="6" calculated="true" placeholder="BS_ADJ_TOTAL_DEBT" format="#,###,##0;(#,###,##0)">
          <datum interim="FY" year="2005" currency="EUR" format="#,###,##0;(#,###,##0)" units="6">
            <value>0</value>
            <rawValue>0.0</rawValue>
            <prevValue>0</prevValue>
            <prevRawValue>0.0</prevRawValue>
          </datum>
          <datum interim="CY" year="2005" currency="EUR" format="#,###,##0;(#,###,##0)" units="6">
            <value>0</value>
            <rawValue>0.0</rawValue>
            <prevValue>0</prevValue>
            <prevRawValue>0.0</prevRawValue>
          </datum>
          <datum interim="FY" year="2006" currency="EUR" format="#,###,##0;(#,###,##0)" units="6">
            <value>8,551</value>
            <rawValue>8551000000</rawValue>
            <prevValue>8,551</prevValue>
            <prevRawValue>8551000000</prevRawValue>
          </datum>
          <datum interim="Q1" year="2006" currency="EUR" format="#,###,##0;(#,###,##0)" units="6">
            <value>3,663</value>
            <rawValue>3663000000</rawValue>
            <prevValue>3,663</prevValue>
            <prevRawValue>3663000000</prevRawValue>
          </datum>
          <datum interim="Q2" year="2006" currency="EUR" format="#,###,##0;(#,###,##0)" units="6">
            <value>3,545</value>
            <rawValue>3545000000</rawValue>
            <prevValue>3,545</prevValue>
            <prevRawValue>3545000000</prevRawValue>
          </datum>
          <datum interim="Q3" year="2006" currency="EUR" format="#,###,##0;(#,###,##0)" units="6">
            <value>0</value>
            <rawValue>0.0</rawValue>
            <prevValue>0</prevValue>
            <prevRawValue>0.0</prevRawValue>
          </datum>
          <datum interim="Q4" year="2006" currency="EUR" format="#,###,##0;(#,###,##0)" units="6">
            <value>6,209</value>
            <rawValue>6209000000</rawValue>
            <prevValue>6,209</prevValue>
            <prevRawValue>6209000000</prevRawValue>
          </datum>
          <datum interim="CY" year="2006" currency="EUR" format="#,###,##0;(#,###,##0)" units="6">
            <value>8,551</value>
            <rawValue>8551000000</rawValue>
            <prevValue>8,551</prevValue>
            <prevRawValue>8551000000</prevRawValue>
          </datum>
          <datum interim="FY" year="2007" currency="EUR" format="#,###,##0;(#,###,##0)" units="6">
            <value>5,048</value>
            <rawValue>5048000000</rawValue>
            <prevValue>5,048</prevValue>
            <prevRawValue>5048000000</prevRawValue>
          </datum>
          <datum interim="Q1" year="2007" currency="EUR" format="#,###,##0;(#,###,##0)" units="6">
            <value>5,546</value>
            <rawValue>5546000000</rawValue>
            <prevValue>5,546</prevValue>
            <prevRawValue>5546000000</prevRawValue>
          </datum>
          <datum interim="Q2" year="2007" currency="EUR" format="#,###,##0;(#,###,##0)" units="6">
            <value>5,310</value>
            <rawValue>5310000000</rawValue>
            <prevValue>5,310</prevValue>
            <prevRawValue>5310000000</prevRawValue>
          </datum>
          <datum interim="Q3" year="2007" currency="EUR" format="#,###,##0;(#,###,##0)" units="6">
            <value>5,150</value>
            <rawValue>5150000000</rawValue>
            <prevValue>5,150</prevValue>
            <prevRawValue>5150000000</prevRawValue>
          </datum>
          <datum interim="Q4" year="2007" currency="EUR" format="#,###,##0;(#,###,##0)" units="6">
            <value>5,048</value>
            <rawValue>5048000000</rawValue>
            <prevValue>5,048</prevValue>
            <prevRawValue>5048000000</prevRawValue>
          </datum>
          <datum interim="CY" year="2007" currency="EUR" format="#,###,##0;(#,###,##0)" units="6">
            <value>5,048</value>
            <rawValue>5048000000</rawValue>
            <prevValue>5,048</prevValue>
            <prevRawValue>5048000000</prevRawValue>
          </datum>
          <datum interim="FY" year="2008" currency="EUR" format="#,###,##0;(#,###,##0)" units="6">
            <value>5,095</value>
            <rawValue>5095000000</rawValue>
            <prevValue>5,095</prevValue>
            <prevRawValue>5095000000</prevRawValue>
          </datum>
          <datum interim="Q1" year="2008" currency="EUR" format="#,###,##0;(#,###,##0)" units="6">
            <value>4,832</value>
            <rawValue>4832000000</rawValue>
            <prevValue>4,832</prevValue>
            <prevRawValue>4832000000</prevRawValue>
          </datum>
          <datum interim="Q2" year="2008" currency="EUR" format="#,###,##0;(#,###,##0)" units="6">
            <value>4,843</value>
            <rawValue>4843000000</rawValue>
            <prevValue>4,843</prevValue>
            <prevRawValue>4843000000</prevRawValue>
          </datum>
          <datum interim="Q3" year="2008" currency="EUR" format="#,###,##0;(#,###,##0)" units="6">
            <value>5,104</value>
            <rawValue>5104000000</rawValue>
            <prevValue>5,104</prevValue>
            <prevRawValue>5104000000</prevRawValue>
          </datum>
          <datum interim="Q4" year="2008" currency="EUR" format="#,###,##0;(#,###,##0)" units="6">
            <value>5,095</value>
            <rawValue>5095000000</rawValue>
            <prevValue>5,095</prevValue>
            <prevRawValue>5095000000</prevRawValue>
          </datum>
          <datum interim="CY" year="2008" currency="EUR" format="#,###,##0;(#,###,##0)" units="6">
            <value>5,095</value>
            <rawValue>5095000000</rawValue>
            <prevValue>5,095</prevValue>
            <prevRawValue>5095000000</prevRawValue>
          </datum>
          <datum interim="FY" year="2009" currency="EUR" format="#,###,##0;(#,###,##0)" units="6">
            <value>4,755</value>
            <rawValue>4755000000</rawValue>
            <prevValue>4,755</prevValue>
            <prevRawValue>4755000000</prevRawValue>
          </datum>
          <datum interim="Q1" year="2009" currency="EUR" format="#,###,##0;(#,###,##0)" units="6">
            <value>4,263</value>
            <rawValue>4263000000</rawValue>
            <prevValue>4,263</prevValue>
            <prevRawValue>4263000000</prevRawValue>
          </datum>
          <datum interim="Q2" year="2009" currency="EUR" format="#,###,##0;(#,###,##0)" units="6">
            <value>4,286</value>
            <rawValue>4286000000</rawValue>
            <prevValue>4,286</prevValue>
            <prevRawValue>4286000000</prevRawValue>
          </datum>
          <datum interim="Q3" year="2009" currency="EUR" format="#,###,##0;(#,###,##0)" units="6">
            <value>4,763</value>
            <rawValue>4763000000</rawValue>
            <prevValue>4,763</prevValue>
            <prevRawValue>4763000000</prevRawValue>
          </datum>
          <datum interim="Q4" year="2009" currency="EUR" format="#,###,##0;(#,###,##0)" units="6">
            <value>4,755</value>
            <rawValue>4755000000</rawValue>
            <prevValue>4,755</prevValue>
            <prevRawValue>4755000000</prevRawValue>
          </datum>
          <datum interim="CY" year="2009" currency="EUR" format="#,###,##0;(#,###,##0)" units="6">
            <value>4,755</value>
            <rawValue>4755000000</rawValue>
            <prevValue>4,755</prevValue>
            <prevRawValue>4755000000</prevRawValue>
          </datum>
          <datum interim="FY" year="2010" currency="EUR" format="#,###,##0;(#,###,##0)" units="6">
            <value>5,378</value>
            <rawValue>5378000000</rawValue>
            <prevValue>5,378</prevValue>
            <prevRawValue>5378000000</prevRawValue>
          </datum>
          <datum interim="Q1" year="2010" currency="EUR" format="#,###,##0;(#,###,##0)" units="6">
            <value>4,873</value>
            <rawValue>4873000000</rawValue>
            <prevValue>4,873</prevValue>
            <prevRawValue>4873000000</prevRawValue>
          </datum>
          <datum interim="Q2" year="2010" currency="EUR" format="#,###,##0;(#,###,##0)" units="6">
            <value>4,811</value>
            <rawValue>4811000000</rawValue>
            <prevValue>4,811</prevValue>
            <prevRawValue>4811000000</prevRawValue>
          </datum>
          <datum interim="Q3" year="2010" currency="EUR" format="#,###,##0;(#,###,##0)" units="6">
            <value>4,686</value>
            <rawValue>4686000000</rawValue>
            <prevValue>4,686</prevValue>
            <prevRawValue>4686000000</prevRawValue>
          </datum>
          <datum interim="Q4" year="2010" currency="EUR" format="#,###,##0;(#,###,##0)" units="6">
            <value>5,378</value>
            <rawValue>5378000000</rawValue>
            <prevValue>5,378</prevValue>
            <prevRawValue>5378000000</prevRawValue>
          </datum>
          <datum interim="CY" year="2010" currency="EUR" format="#,###,##0;(#,###,##0)" units="6">
            <value>5,378</value>
            <rawValue>5378000000</rawValue>
            <prevValue>5,378</prevValue>
            <prevRawValue>5378000000</prevRawValue>
          </datum>
          <datum interim="FY" year="2011" currency="EUR" format="#,###,##0;(#,###,##0)" units="6">
            <value>4,619</value>
            <rawValue>4619000000</rawValue>
            <prevValue>4,619</prevValue>
            <prevRawValue>4619000000</prevRawValue>
          </datum>
          <datum interim="Q1" year="2011" currency="EUR" format="#,###,##0;(#,###,##0)" units="6">
            <value>4,361</value>
            <rawValue>4361000000</rawValue>
            <prevValue>4,361</prevValue>
            <prevRawValue>4361000000</prevRawValue>
          </datum>
          <datum interim="Q2" year="2011" currency="EUR" format="#,###,##0;(#,###,##0)" units="6">
            <value>4,427</value>
            <rawValue>4427000000</rawValue>
            <prevValue>4,427</prevValue>
            <prevRawValue>4427000000</prevRawValue>
          </datum>
          <datum interim="Q3" year="2011" currency="EUR" format="#,###,##0;(#,###,##0)" units="6">
            <value>4,498</value>
            <rawValue>4498000000</rawValue>
            <prevValue>4,498</prevValue>
            <prevRawValue>4498000000</prevRawValue>
          </datum>
          <datum interim="Q4" year="2011" currency="EUR" format="#,###,##0;(#,###,##0)" units="6">
            <value>4,619</value>
            <rawValue>4619000000</rawValue>
            <prevValue>4,619</prevValue>
            <prevRawValue>4619000000</prevRawValue>
          </datum>
          <datum interim="CY" year="2011" currency="EUR" format="#,###,##0;(#,###,##0)" units="6">
            <value>4,619</value>
            <rawValue>4619000000</rawValue>
            <prevValue>4,619</prevValue>
            <prevRawValue>4619000000</prevRawValue>
          </datum>
          <datum interim="FY" year="2012" currency="EUR" format="#,###,##0;(#,###,##0)" units="6">
            <value>4,811</value>
            <rawValue>4811000000</rawValue>
            <prevValue>4,811</prevValue>
            <prevRawValue>4811000000</prevRawValue>
          </datum>
          <datum interim="Q1" year="2012" currency="EUR" format="#,###,##0;(#,###,##0)" units="6">
            <value>4,506</value>
            <rawValue>4506000000</rawValue>
            <prevValue>4,506</prevValue>
            <prevRawValue>4506000000</prevRawValue>
          </datum>
          <datum interim="Q2" year="2012" currency="EUR" format="#,###,##0;(#,###,##0)" units="6">
            <value>4,856</value>
            <rawValue>4856000000</rawValue>
            <prevValue>4,856</prevValue>
            <prevRawValue>4856000000</prevRawValue>
          </datum>
          <datum interim="Q3" year="2012" currency="EUR" format="#,###,##0;(#,###,##0)" units="6">
            <value>4,778</value>
            <rawValue>4778000000</rawValue>
            <prevValue>4,778</prevValue>
            <prevRawValue>4778000000</prevRawValue>
          </datum>
          <datum interim="Q4" year="2012" currency="EUR" format="#,###,##0;(#,###,##0)" units="6">
            <value>4,811</value>
            <rawValue>4811000000</rawValue>
            <prevValue>4,811</prevValue>
            <prevRawValue>4811000000</prevRawValue>
          </datum>
          <datum interim="CY" year="2012" currency="EUR" format="#,###,##0;(#,###,##0)" units="6">
            <value>4,811</value>
            <rawValue>4811000000</rawValue>
            <prevValue>4,811</prevValue>
            <prevRawValue>4811000000</prevRawValue>
          </datum>
          <datum interim="FY" year="2013" currency="EUR" format="#,###,##0;(#,###,##0)" units="6">
            <value>6,162</value>
            <rawValue>6162000000</rawValue>
            <prevValue>6,162</prevValue>
            <prevRawValue>6162000000</prevRawValue>
          </datum>
          <datum interim="CY" year="2013" currency="EUR" format="#,###,##0;(#,###,##0)" units="6">
            <value>6,162</value>
            <rawValue>6162000000</rawValue>
            <prevValue>6,162</prevValue>
            <prevRawValue>6162000000</prevRawValue>
          </datum>
          <datum interim="FY" year="2014" estimate="true" currency="EUR" format="#,###,##0;(#,###,##0)" units="6">
            <value>5,194</value>
            <rawValue>5194000000</rawValue>
            <prevValue>5,194</prevValue>
            <prevRawValue>5194000000</prevRawValue>
          </datum>
          <datum interim="CY" year="2014" estimate="true" currency="EUR" format="#,###,##0;(#,###,##0)" units="6">
            <value>5,194</value>
            <rawValue>5194000000</rawValue>
            <prevValue>5,194</prevValue>
            <prevRawValue>5194000000</prevRawValue>
          </datum>
          <datum interim="FY" year="2015" estimate="true" currency="EUR" format="#,###,##0;(#,###,##0)" units="6">
            <value>5,098</value>
            <rawValue>5098000000</rawValue>
            <prevValue>5,098</prevValue>
            <prevRawValue>5098000000</prevRawValue>
          </datum>
          <datum interim="CY" year="2015" estimate="true" currency="EUR" format="#,###,##0;(#,###,##0)" units="6">
            <value>5,098</value>
            <rawValue>5098000000</rawValue>
            <prevValue>5,098</prevValue>
            <prevRawValue>5098000000</prevRawValue>
          </datum>
        </tsdataitem>
        <tsdataitem label="Analyst Adjusted NAVPS" units="0" placeholder="ANALYST_ADJUSTED_NAVPS" format="#,##0.00;(#,##0.00)"/>
        <tsdataitem label="BV per share" units="0" placeholder="BV_PER_SHARE" format="#,##0.00;(#,##0.00)">
          <datum interim="FY" year="2005" currency="EUR" format="#,##0.00;(#,##0.00)" units="0">
            <value>8.39</value>
            <rawValue>8.3912888</rawValue>
            <prevValue>8.39</prevValue>
            <prevRawValue>8.3912888</prevRawValue>
          </datum>
          <datum interim="CY" year="2005" currency="EUR" format="#,##0.00;(#,##0.00)" units="0">
            <value>8.39</value>
            <rawValue>8.3912888</rawValue>
            <prevValue>8.39</prevValue>
            <prevRawValue>8.3912888</prevRawValue>
          </datum>
          <datum interim="Q3" year="2006" currency="EUR" format="#,##0.00;(#,##0.00)" units="0">
            <value>0.00</value>
            <rawValue>0.0</rawValue>
            <prevValue>0.00</prevValue>
            <prevRawValue>0.0</prevRawValue>
          </datum>
          <datum interim="Q1" year="2006" currency="EUR" format="#,##0.00;(#,##0.00)" units="0">
            <value>4.55</value>
            <rawValue>4.54963504</rawValue>
            <prevValue>4.55</prevValue>
            <prevRawValue>4.54963504</prevRawValue>
          </datum>
          <datum interim="Q2" year="2006" currency="EUR" format="#,##0.00;(#,##0.00)" units="0">
            <value>4.56</value>
            <rawValue>4.56455142</rawValue>
            <prevValue>4.56</prevValue>
            <prevRawValue>4.56455142</prevRawValue>
          </datum>
          <datum interim="Q4" year="2006" currency="EUR" format="#,##0.00;(#,##0.00)" units="0">
            <value>10.96</value>
            <rawValue>10.95928226</rawValue>
            <prevValue>10.96</prevValue>
            <prevRawValue>10.95928226</prevRawValue>
          </datum>
          <datum interim="FY" year="2006" currency="EUR" format="#,##0.00;(#,##0.00)" units="0">
            <value>10.96</value>
            <rawValue>10.95928226</rawValue>
            <prevValue>10.96</prevValue>
            <prevRawValue>10.95928226</prevRawValue>
          </datum>
          <datum interim="CY" year="2006" currency="EUR" format="#,##0.00;(#,##0.00)" units="0">
            <value>10.96</value>
            <rawValue>10.95928226</rawValue>
            <prevValue>10.96</prevValue>
            <prevRawValue>10.95928226</prevRawValue>
          </datum>
          <datum interim="Q1" year="2007" currency="EUR" format="#,##0.00;(#,##0.00)" units="0">
            <value>7.04</value>
            <rawValue>7.04484902</rawValue>
            <prevValue>7.04</prevValue>
            <prevRawValue>7.04484902</prevRawValue>
          </datum>
          <datum interim="Q2" year="2007" currency="EUR" format="#,##0.00;(#,##0.00)" units="0">
            <value>6.63</value>
            <rawValue>6.63382157</rawValue>
            <prevValue>6.63</prevValue>
            <prevRawValue>6.63382157</prevRawValue>
          </datum>
          <datum interim="Q3" year="2007" currency="EUR" format="#,##0.00;(#,##0.00)" units="0">
            <value>6.20</value>
            <rawValue>6.20152211</rawValue>
            <prevValue>6.20</prevValue>
            <prevRawValue>6.20152211</prevRawValue>
          </datum>
          <datum interim="Q4" year="2007" currency="EUR" format="#,##0.00;(#,##0.00)" units="0">
            <value>4.97</value>
            <rawValue>4.97277195</rawValue>
            <prevValue>4.97</prevValue>
            <prevRawValue>4.97277195</prevRawValue>
          </datum>
          <datum interim="FY" year="2007" currency="EUR" format="#,##0.00;(#,##0.00)" units="0">
            <value>4.98</value>
            <rawValue>4.98046724</rawValue>
            <prevValue>4.98</prevValue>
            <prevRawValue>4.98046724</prevRawValue>
          </datum>
          <datum interim="CY" year="2007" currency="EUR" format="#,##0.00;(#,##0.00)" units="0">
            <value>4.98</value>
            <rawValue>4.98046724</rawValue>
            <prevValue>4.98</prevValue>
            <prevRawValue>4.98046724</prevRawValue>
          </datum>
          <datum interim="Q1" year="2008" currency="EUR" format="#,##0.00;(#,##0.00)" units="0">
            <value>4.66</value>
            <rawValue>4.65627905</rawValue>
            <prevValue>4.66</prevValue>
            <prevRawValue>4.65627905</prevRawValue>
          </datum>
          <datum interim="Q2" year="2008" currency="EUR" format="#,##0.00;(#,##0.00)" units="0">
            <value>4.18</value>
            <rawValue>4.18086849</rawValue>
            <prevValue>4.18</prevValue>
            <prevRawValue>4.18086849</prevRawValue>
          </datum>
          <datum interim="Q3" year="2008" currency="EUR" format="#,##0.00;(#,##0.00)" units="0">
            <value>4.37</value>
            <rawValue>4.36766854</rawValue>
            <prevValue>4.37</prevValue>
            <prevRawValue>4.36766854</prevRawValue>
          </datum>
          <datum interim="Q4" year="2008" currency="EUR" format="#,##0.00;(#,##0.00)" units="0">
            <value>2.05</value>
            <rawValue>2.0508167</rawValue>
            <prevValue>2.05</prevValue>
            <prevRawValue>2.0508167</prevRawValue>
          </datum>
          <datum interim="FY" year="2008" currency="EUR" format="#,##0.00;(#,##0.00)" units="0">
            <value>2.05</value>
            <rawValue>2.0508167</rawValue>
            <prevValue>2.05</prevValue>
            <prevRawValue>2.0508167</prevRawValue>
          </datum>
          <datum interim="CY" year="2008" currency="EUR" format="#,##0.00;(#,##0.00)" units="0">
            <value>2.05</value>
            <rawValue>2.0508167</rawValue>
            <prevValue>2.05</prevValue>
            <prevRawValue>2.0508167</prevRawValue>
          </datum>
          <datum interim="Q1" year="2009" currency="EUR" format="#,##0.00;(#,##0.00)" units="0">
            <value>1.90</value>
            <rawValue>1.89898632</rawValue>
            <prevValue>1.90</prevValue>
            <prevRawValue>1.89898632</prevRawValue>
          </datum>
          <datum interim="Q2" year="2009" currency="EUR" format="#,##0.00;(#,##0.00)" units="0">
            <value>1.75</value>
            <rawValue>1.74892656</rawValue>
            <prevValue>1.75</prevValue>
            <prevRawValue>1.74892656</prevRawValue>
          </datum>
          <datum interim="Q3" year="2009" currency="EUR" format="#,##0.00;(#,##0.00)" units="0">
            <value>1.59</value>
            <rawValue>1.59445944</rawValue>
            <prevValue>1.59</prevValue>
            <prevRawValue>1.59445944</prevRawValue>
          </datum>
          <datum interim="Q4" year="2009" currency="EUR" format="#,##0.00;(#,##0.00)" units="0">
            <value>1.49</value>
            <rawValue>1.48630926</rawValue>
            <prevValue>1.49</prevValue>
            <prevRawValue>1.48630926</prevRawValue>
          </datum>
          <datum interim="FY" year="2009" currency="EUR" format="#,##0.00;(#,##0.00)" units="0">
            <value>1.61</value>
            <rawValue>1.60960599</rawValue>
            <prevValue>1.61</prevValue>
            <prevRawValue>1.60960599</prevRawValue>
          </datum>
          <datum interim="CY" year="2009" currency="EUR" format="#,##0.00;(#,##0.00)" units="0">
            <value>1.61</value>
            <rawValue>1.60960599</rawValue>
            <prevValue>1.61</prevValue>
            <prevRawValue>1.60960599</prevRawValue>
          </datum>
          <datum interim="Q1" year="2010" currency="EUR" format="#,##0.00;(#,##0.00)" units="0">
            <value>1.56</value>
            <rawValue>1.55507368</rawValue>
            <prevValue>1.56</prevValue>
            <prevRawValue>1.55507368</prevRawValue>
          </datum>
          <datum interim="Q2" year="2010" currency="EUR" format="#,##0.00;(#,##0.00)" units="0">
            <value>1.09</value>
            <rawValue>1.09434463</rawValue>
            <prevValue>1.09</prevValue>
            <prevRawValue>1.09434463</prevRawValue>
          </datum>
          <datum interim="Q3" year="2010" currency="EUR" format="#,##0.00;(#,##0.00)" units="0">
            <value>1.04</value>
            <rawValue>1.04451378</rawValue>
            <prevValue>1.04</prevValue>
            <prevRawValue>1.04451378</prevRawValue>
          </datum>
          <datum interim="Q4" year="2010" currency="EUR" format="#,##0.00;(#,##0.00)" units="0">
            <value>1.20</value>
            <rawValue>1.19901238</rawValue>
            <prevValue>1.20</prevValue>
            <prevRawValue>1.19901238</prevRawValue>
          </datum>
          <datum interim="FY" year="2010" currency="EUR" format="#,##0.00;(#,##0.00)" units="0">
            <value>1.45</value>
            <rawValue>1.45409053</rawValue>
            <prevValue>1.45</prevValue>
            <prevRawValue>1.45409053</prevRawValue>
          </datum>
          <datum interim="CY" year="2010" currency="EUR" format="#,##0.00;(#,##0.00)" units="0">
            <value>1.45</value>
            <rawValue>1.45409053</rawValue>
            <prevValue>1.45</prevValue>
            <prevRawValue>1.45409053</prevRawValue>
          </datum>
          <datum interim="Q1" year="2011" currency="EUR" format="#,##0.00;(#,##0.00)" units="0">
            <value>1.52</value>
            <rawValue>1.51706151</rawValue>
            <prevValue>1.52</prevValue>
            <prevRawValue>1.51706151</prevRawValue>
          </datum>
          <datum interim="Q2" year="2011" currency="EUR" format="#,##0.00;(#,##0.00)" units="0">
            <value>1.48</value>
            <rawValue>1.47630148</rawValue>
            <prevValue>1.48</prevValue>
            <prevRawValue>1.47630148</prevRawValue>
          </datum>
          <datum interim="Q3" year="2011" currency="EUR" format="#,##0.00;(#,##0.00)" units="0">
            <value>0.96</value>
            <rawValue>0.9621742</rawValue>
            <prevValue>0.96</prevValue>
            <prevRawValue>0.9621742</prevRawValue>
          </datum>
          <datum interim="Q4" year="2011" currency="EUR" format="#,##0.00;(#,##0.00)" units="0">
            <value>1.25</value>
            <rawValue>1.24741067</rawValue>
            <prevValue>1.25</prevValue>
            <prevRawValue>1.24741067</prevRawValue>
          </datum>
          <datum interim="FY" year="2011" currency="EUR" format="#,##0.00;(#,##0.00)" units="0">
            <value>1.46</value>
            <rawValue>1.45703376</rawValue>
            <prevValue>1.46</prevValue>
            <prevRawValue>1.45703376</prevRawValue>
          </datum>
          <datum interim="CY" year="2011" currency="EUR" format="#,##0.00;(#,##0.00)" units="0">
            <value>1.46</value>
            <rawValue>1.45703376</rawValue>
            <prevValue>1.46</prevValue>
            <prevRawValue>1.45703376</prevRawValue>
          </datum>
          <datum interim="Q1" year="2012" currency="EUR" format="#,##0.00;(#,##0.00)" units="0">
            <value>1.43</value>
            <rawValue>1.43059847</rawValue>
            <prevValue>1.43</prevValue>
            <prevRawValue>1.43059847</prevRawValue>
          </datum>
          <datum interim="Q2" year="2012" currency="EUR" format="#,##0.00;(#,##0.00)" units="0">
            <value>1.49</value>
            <rawValue>1.49269231</rawValue>
            <prevValue>1.49</prevValue>
            <prevRawValue>1.49269231</prevRawValue>
          </datum>
          <datum interim="Q3" year="2012" currency="EUR" format="#,##0.00;(#,##0.00)" units="0">
            <value>1.48</value>
            <rawValue>1.47638233</rawValue>
            <prevValue>1.48</prevValue>
            <prevRawValue>1.47638233</prevRawValue>
          </datum>
          <datum interim="Q4" year="2012" currency="EUR" format="#,##0.00;(#,##0.00)" units="0">
            <value>0.86</value>
            <rawValue>0.85787339</rawValue>
            <prevValue>0.86</prevValue>
            <prevRawValue>0.85787339</prevRawValue>
          </datum>
          <datum interim="FY" year="2012" currency="EUR" format="#,##0.00;(#,##0.00)" units="0">
            <value>0.79</value>
            <rawValue>0.7921614</rawValue>
            <prevValue>0.79</prevValue>
            <prevRawValue>0.7921614</prevRawValue>
          </datum>
          <datum interim="CY" year="2012" currency="EUR" format="#,##0.00;(#,##0.00)" units="0">
            <value>0.79</value>
            <rawValue>0.7921614</rawValue>
            <prevValue>0.79</prevValue>
            <prevRawValue>0.7921614</prevRawValue>
          </datum>
          <datum interim="FY" year="2013" currency="EUR" format="#,##0.00;(#,##0.00)" units="0">
            <value>1.22</value>
            <rawValue>1.21842003</rawValue>
            <prevValue>1.22</prevValue>
            <prevRawValue>1.21842003</prevRawValue>
          </datum>
          <datum interim="CY" year="2013" currency="EUR" format="#,##0.00;(#,##0.00)" units="0">
            <value>1.22</value>
            <rawValue>1.21842003</rawValue>
            <prevValue>1.22</prevValue>
            <prevRawValue>1.21842003</prevRawValue>
          </datum>
          <datum interim="FY" year="2014" estimate="true" currency="EUR" format="#,##0.00;(#,##0.00)" units="0">
            <value>0.99</value>
            <rawValue>0.99251256</rawValue>
            <prevValue>0.99</prevValue>
            <prevRawValue>0.99251256</prevRawValue>
          </datum>
          <datum interim="CY" year="2014" estimate="true" currency="EUR" format="#,##0.00;(#,##0.00)" units="0">
            <value>0.99</value>
            <rawValue>0.99251256</rawValue>
            <prevValue>0.99</prevValue>
            <prevRawValue>0.99251256</prevRawValue>
          </datum>
          <datum interim="FY" year="2015" estimate="true" currency="EUR" format="#,##0.00;(#,##0.00)" units="0">
            <value>1.11</value>
            <rawValue>1.10602246</rawValue>
            <prevValue>1.11</prevValue>
            <prevRawValue>1.10602246</prevRawValue>
          </datum>
          <datum interim="CY" year="2015" estimate="true" currency="EUR" format="#,##0.00;(#,##0.00)" units="0">
            <value>1.11</value>
            <rawValue>1.10602246</rawValue>
            <prevValue>1.11</prevValue>
            <prevRawValue>1.10602246</prevRawValue>
          </datum>
        </tsdataitem>
        <tsdataitem label="Bloomberg EPS" units="0" calculated="true" placeholder="BLOOMBERG_CONSENSUS_EPS" format="#,##0.00;">
          <datum interim="FY" year="2004" currency="EUR" format="#,##0.00;" units="0">
            <value>0.65</value>
            <rawValue>0.65</rawValue>
          </datum>
          <datum interim="CY" year="2004" currency="EUR" format="#,##0.00;" units="0">
            <value>0.65</value>
            <rawValue>0.65</rawValue>
          </datum>
          <datum interim="FY" year="2005" currency="EUR" format="#,##0.00;" units="0">
            <value>0.53</value>
            <rawValue>0.534</rawValue>
          </datum>
          <datum interim="Q1" year="2005" currency="EUR" format="#,##0.00;" units="0">
            <value>0.07</value>
            <rawValue>0.071</rawValue>
          </datum>
          <datum interim="Q2" year="2005" currency="EUR" format="#,##0.00;" units="0">
            <value>0.10</value>
            <rawValue>0.103</rawValue>
          </datum>
          <datum interim="Q3" year="2005" currency="EUR" format="#,##0.00;" units="0">
            <value>0.11</value>
            <rawValue>0.11</rawValue>
          </datum>
          <datum interim="Q4" year="2005" currency="EUR" format="#,##0.00;" units="0">
            <value>0.21</value>
            <rawValue>0.205</rawValue>
          </datum>
          <datum interim="CY" year="2005" currency="EUR" format="#,##0.00;" units="0">
            <value>0.53</value>
            <rawValue>0.534</rawValue>
          </datum>
          <datum interim="FY" year="2006" currency="EUR" format="#,##0.00;" units="0">
            <value>0.44</value>
            <rawValue>0.441</rawValue>
          </datum>
          <datum interim="Q1" year="2006" currency="EUR" format="#,##0.00;" units="0">
            <value>0.07</value>
            <rawValue>0.074</rawValue>
          </datum>
          <datum interim="Q2" year="2006" currency="EUR" format="#,##0.00;" units="0">
            <value>0.12</value>
            <rawValue>0.119</rawValue>
          </datum>
          <datum interim="Q3" year="2006" currency="EUR" format="#,##0.00;" units="0">
            <value>0.12</value>
            <rawValue>0.124</rawValue>
          </datum>
          <datum interim="Q4" year="2006" currency="EUR" format="#,##0.00;" units="0">
            <value>0.16</value>
            <rawValue>0.163</rawValue>
          </datum>
          <datum interim="CY" year="2006" currency="EUR" format="#,##0.00;" units="0">
            <value>0.44</value>
            <rawValue>0.441</rawValue>
          </datum>
          <datum interim="FY" year="2007" currency="EUR" format="#,##0.00;" units="0">
            <value>-0.01</value>
            <rawValue>-0.0090</rawValue>
          </datum>
          <datum interim="Q1" year="2007" currency="EUR" format="#,##0.00;" units="0">
            <value>-0.05</value>
            <rawValue>-0.051</rawValue>
          </datum>
          <datum interim="Q2" year="2007" currency="EUR" format="#,##0.00;" units="0">
            <value>0.04</value>
            <rawValue>0.036</rawValue>
          </datum>
          <datum interim="Q3" year="2007" currency="EUR" format="#,##0.00;" units="0">
            <value>0.03</value>
            <rawValue>0.032</rawValue>
          </datum>
          <datum interim="Q4" year="2007" currency="EUR" format="#,##0.00;" units="0">
            <value>0.08</value>
            <rawValue>0.079</rawValue>
          </datum>
          <datum interim="CY" year="2007" currency="EUR" format="#,##0.00;" units="0">
            <value>-0.01</value>
            <rawValue>-0.0090</rawValue>
          </datum>
          <datum interim="FY" year="2008" currency="EUR" format="#,##0.00;" units="0">
            <value>-0.07</value>
            <rawValue>-0.065</rawValue>
          </datum>
          <datum interim="Q1" year="2008" currency="EUR" format="#,##0.00;" units="0">
            <value>-0.01</value>
            <rawValue>-0.0060</rawValue>
          </datum>
          <datum interim="Q2" year="2008" currency="EUR" format="#,##0.00;" units="0">
            <value>0.01</value>
            <rawValue>0.01</rawValue>
          </datum>
          <datum interim="Q3" year="2008" currency="EUR" format="#,##0.00;" units="0">
            <value>0.02</value>
            <rawValue>0.016</rawValue>
          </datum>
          <datum interim="Q4" year="2008" currency="EUR" format="#,##0.00;" units="0">
            <value>0.08</value>
            <rawValue>0.082</rawValue>
          </datum>
          <datum interim="CY" year="2008" currency="EUR" format="#,##0.00;" units="0">
            <value>-0.07</value>
            <rawValue>-0.065</rawValue>
          </datum>
          <datum interim="FY" year="2009" currency="EUR" format="#,##0.00;" units="0">
            <value>-0.13</value>
            <rawValue>-0.133</rawValue>
          </datum>
          <datum interim="Q1" year="2009" currency="EUR" format="#,##0.00;" units="0">
            <value>-0.08</value>
            <rawValue>-0.078</rawValue>
          </datum>
          <datum interim="Q2" year="2009" currency="EUR" format="#,##0.00;" units="0">
            <value>-0.08</value>
            <rawValue>-0.077</rawValue>
          </datum>
          <datum interim="Q3" year="2009" currency="EUR" format="#,##0.00;" units="0">
            <value>-0.02</value>
            <rawValue>-0.022</rawValue>
          </datum>
          <datum interim="Q4" year="2009" currency="EUR" format="#,##0.00;" units="0">
            <value>0.06</value>
            <rawValue>0.056</rawValue>
          </datum>
          <datum interim="CY" year="2009" currency="EUR" format="#,##0.00;" units="0">
            <value>-0.13</value>
            <rawValue>-0.133</rawValue>
          </datum>
          <datum interim="FY" year="2010" currency="EUR" format="#,##0.00;" units="0">
            <value>-0.05</value>
            <rawValue>-0.048</rawValue>
          </datum>
          <datum interim="Q1" year="2010" currency="EUR" format="#,##0.00;" units="0">
            <value>-0.05</value>
            <rawValue>-0.052</rawValue>
          </datum>
          <datum interim="Q2" year="2010" currency="EUR" format="#,##0.00;" units="0">
            <value>-0.03</value>
            <rawValue>-0.03</rawValue>
          </datum>
          <datum interim="Q3" year="2010" currency="EUR" format="#,##0.00;" units="0">
            <value>0.01</value>
            <rawValue>0.0080</rawValue>
          </datum>
          <datum interim="Q4" year="2010" currency="EUR" format="#,##0.00;" units="0">
            <value>0.10</value>
            <rawValue>0.102</rawValue>
          </datum>
          <datum interim="CY" year="2010" currency="EUR" format="#,##0.00;" units="0">
            <value>-0.05</value>
            <rawValue>-0.048</rawValue>
          </datum>
          <datum interim="FY" year="2011" currency="EUR" format="#,##0.00;" units="0">
            <value>0.19</value>
            <rawValue>0.192</rawValue>
          </datum>
          <datum interim="Q1" year="2011" currency="EUR" format="#,##0.00;" units="0">
            <value>-0.03</value>
            <rawValue>-0.03</rawValue>
          </datum>
          <datum interim="Q2" year="2011" currency="EUR" format="#,##0.00;" units="0">
            <value>0.02</value>
            <rawValue>0.023</rawValue>
          </datum>
          <datum interim="Q3" year="2011" currency="EUR" format="#,##0.00;" units="0">
            <value>0.04</value>
            <rawValue>0.036</rawValue>
          </datum>
          <datum interim="Q4" year="2011" currency="EUR" format="#,##0.00;" units="0">
            <value>0.08</value>
            <rawValue>0.084</rawValue>
          </datum>
          <datum interim="CY" year="2011" currency="EUR" format="#,##0.00;" units="0">
            <value>0.19</value>
            <rawValue>0.192</rawValue>
          </datum>
          <datum interim="FY" year="2012" currency="EUR" format="#,##0.00;" units="0">
            <value>-0.23</value>
            <rawValue>-0.229</rawValue>
          </datum>
          <datum interim="Q1" year="2012" currency="EUR" format="#,##0.00;" units="0">
            <value>-0.06</value>
            <rawValue>-0.056</rawValue>
          </datum>
          <datum interim="Q2" year="2012" currency="EUR" format="#,##0.00;" units="0">
            <value>-0.03</value>
            <rawValue>-0.025</rawValue>
          </datum>
          <datum interim="Q3" year="2012" currency="EUR" format="#,##0.00;" units="0">
            <value>-0.05</value>
            <rawValue>-0.053</rawValue>
          </datum>
          <datum interim="Q4" year="2012" currency="EUR" format="#,##0.00;" units="0">
            <value>0.02</value>
            <rawValue>0.016</rawValue>
          </datum>
          <datum interim="CY" year="2012" currency="EUR" format="#,##0.00;" units="0">
            <value>-0.23</value>
            <rawValue>-0.229</rawValue>
          </datum>
          <datum interim="FY" year="2013" currency="EUR" format="#,##0.00;" units="0">
            <value>-0.18</value>
            <rawValue>-0.176</rawValue>
          </datum>
          <datum interim="Q1" year="2013" currency="EUR" format="#,##0.00;" units="0">
            <value>-0.09</value>
            <rawValue>-0.093</rawValue>
          </datum>
          <datum interim="Q2" year="2013" currency="EUR" format="#,##0.00;" units="0">
            <value>-0.05</value>
            <rawValue>-0.053</rawValue>
          </datum>
          <datum interim="Q3" year="2013" currency="EUR" format="#,##0.00;" units="0">
            <value>-0.03</value>
            <rawValue>-0.03</rawValue>
          </datum>
          <datum interim="Q4" year="2013" currency="EUR" format="#,##0.00;" units="0">
            <value>0.05</value>
            <rawValue>0.045</rawValue>
          </datum>
          <datum interim="CY" year="2013" currency="EUR" format="#,##0.00;" units="0">
            <value>-0.18</value>
            <rawValue>-0.176</rawValue>
          </datum>
          <datum interim="FY" year="2014" estimate="true" currency="EUR" format="#,##0.00;" units="0">
            <value>0.03</value>
            <rawValue>0.034</rawValue>
          </datum>
          <datum interim="Q1" year="2014" estimate="true" currency="EUR" format="#,##0.00;" units="0">
            <value>-0.03</value>
            <rawValue>-0.025</rawValue>
          </datum>
          <datum interim="Q2" year="2014" estimate="true" currency="EUR" format="#,##0.00;" units="0">
            <value>0.01</value>
            <rawValue>0.0050</rawValue>
          </datum>
          <datum interim="Q3" year="2014" estimate="true" currency="EUR" format="#,##0.00;" units="0">
            <value>0.02</value>
            <rawValue>0.02</rawValue>
          </datum>
          <datum interim="Q4" year="2014" estimate="true" currency="EUR" format="#,##0.00;" units="0">
            <value>0.08</value>
            <rawValue>0.078</rawValue>
          </datum>
          <datum interim="CY" year="2014" estimate="true" currency="EUR" format="#,##0.00;" units="0">
            <value>0.03</value>
            <rawValue>0.034</rawValue>
          </datum>
          <datum interim="FY" year="2015" estimate="true" currency="EUR" format="#,##0.00;" units="0">
            <value>0.14</value>
            <rawValue>0.144</rawValue>
          </datum>
          <datum interim="Q1" year="2015" estimate="true" currency="EUR" format="#,##0.00;" units="0">
            <value>0.00</value>
            <rawValue>0.0040</rawValue>
          </datum>
          <datum interim="Q2" year="2015" estimate="true" currency="EUR" format="#,##0.00;" units="0">
            <value>0.03</value>
            <rawValue>0.034</rawValue>
          </datum>
          <datum interim="Q3" year="2015" estimate="true" currency="EUR" format="#,##0.00;" units="0">
            <value>0.05</value>
            <rawValue>0.046</rawValue>
          </datum>
          <datum interim="Q4" year="2015" estimate="true" currency="EUR" format="#,##0.00;" units="0">
            <value>0.09</value>
            <rawValue>0.086</rawValue>
          </datum>
          <datum interim="CY" year="2015" estimate="true" currency="EUR" format="#,##0.00;" units="0">
            <value>0.14</value>
            <rawValue>0.144</rawValue>
          </datum>
          <datum interim="FY" year="2016" estimate="true" currency="EUR" format="#,##0.00;" units="0">
            <value>0.23</value>
            <rawValue>0.232</rawValue>
          </datum>
          <datum interim="CY" year="2016" estimate="true" currency="EUR" format="#,##0.00;" units="0">
            <value>0.23</value>
            <rawValue>0.232</rawValue>
          </datum>
        </tsdataitem>
        <tsdataitem label="Core Tier 1 Ratio" units="0" calculated="true" placeholder="CORE_TIER_I_RATIO" format="##0.0%;(##0.0%)"/>
        <tsdataitem label="DPS" units="0" placeholder="DPS_REPORTED" format="#,##0.00;(#,##0.00)"/>
        <tsdataitem label="Dividend Yield" units="0" calculated="true" placeholder="DIVIDEND_YIELD" format="##0.0%;(##0.0%)"/>
        <tsdataitem label="Dividend Yield" units="0" calculated="true" placeholder="DIVIDEND_YIELD" format="##0.0%;(##0.0%)"/>
        <tsdataitem label="EBIT" units="6" calculated="true" placeholder="IS_EBIT" format="#,###,##0;(#,###,##0)">
          <datum interim="FY" year="2005" currency="EUR" format="#,###,##0;(#,###,##0)" units="6">
            <value>1,021</value>
            <rawValue>1021000000</rawValue>
            <prevValue>1,021</prevValue>
            <prevRawValue>1021000000</prevRawValue>
          </datum>
          <datum interim="Q4" year="2005" currency="EUR" format="#,###,##0;(#,###,##0)" units="6">
            <value>0</value>
            <rawValue>0.0</rawValue>
            <prevValue>0</prevValue>
            <prevRawValue>0.0</prevRawValue>
          </datum>
          <datum interim="CY" year="2005" currency="EUR" format="#,###,##0;(#,###,##0)" units="6">
            <value>1,021</value>
            <rawValue>1021000000</rawValue>
            <prevValue>1,021</prevValue>
            <prevRawValue>1021000000</prevRawValue>
          </datum>
          <datum interim="FY" year="2006" currency="EUR" format="#,###,##0;(#,###,##0)" units="6">
            <value>0</value>
            <rawValue>0.0</rawValue>
            <prevValue>0</prevValue>
            <prevRawValue>0.0</prevRawValue>
          </datum>
          <datum interim="Q1" year="2006" currency="EUR" format="#,###,##0;(#,###,##0)" units="6">
            <value>0</value>
            <rawValue>0.0</rawValue>
            <prevValue>0</prevValue>
            <prevRawValue>0.0</prevRawValue>
          </datum>
          <datum interim="Q2" year="2006" currency="EUR" format="#,###,##0;(#,###,##0)" units="6">
            <value>0</value>
            <rawValue>0.0</rawValue>
            <prevValue>0</prevValue>
            <prevRawValue>0.0</prevRawValue>
          </datum>
          <datum interim="Q3" year="2006" currency="EUR" format="#,###,##0;(#,###,##0)" units="6">
            <value>0</value>
            <rawValue>0.0</rawValue>
            <prevValue>0</prevValue>
            <prevRawValue>0.0</prevRawValue>
          </datum>
          <datum interim="Q4" year="2006" currency="EUR" format="#,###,##0;(#,###,##0)" units="6">
            <value>0</value>
            <rawValue>0.0</rawValue>
            <prevValue>0</prevValue>
            <prevRawValue>0.0</prevRawValue>
          </datum>
          <datum interim="CY" year="2006" currency="EUR" format="#,###,##0;(#,###,##0)" units="6">
            <value>0</value>
            <rawValue>0.0</rawValue>
            <prevValue>0</prevValue>
            <prevRawValue>0.0</prevRawValue>
          </datum>
          <datum interim="FY" year="2007" currency="EUR" format="#,###,##0;(#,###,##0)" units="6">
            <value>1,443</value>
            <rawValue>1443000000</rawValue>
            <prevValue>1,443</prevValue>
            <prevRawValue>1443000000</prevRawValue>
          </datum>
          <datum interim="Q1" year="2007" currency="EUR" format="#,###,##0;(#,###,##0)" units="6">
            <value>(244)</value>
            <rawValue>-244000000</rawValue>
            <prevValue>(244)</prevValue>
            <prevRawValue>-244000000</prevRawValue>
          </datum>
          <datum interim="Q2" year="2007" currency="EUR" format="#,###,##0;(#,###,##0)" units="6">
            <value>(19)</value>
            <rawValue>-19000000</rawValue>
            <prevValue>(19)</prevValue>
            <prevRawValue>-19000000</prevRawValue>
          </datum>
          <datum interim="Q3" year="2007" currency="EUR" format="#,###,##0;(#,###,##0)" units="6">
            <value>70</value>
            <rawValue>70000000</rawValue>
            <prevValue>70</prevValue>
            <prevRawValue>70000000</prevRawValue>
          </datum>
          <datum interim="Q4" year="2007" currency="EUR" format="#,###,##0;(#,###,##0)" units="6">
            <value>401</value>
            <rawValue>401000000</rawValue>
            <prevValue>401</prevValue>
            <prevRawValue>401000000</prevRawValue>
          </datum>
          <datum interim="CY" year="2007" currency="EUR" format="#,###,##0;(#,###,##0)" units="6">
            <value>1,443</value>
            <rawValue>1443000000</rawValue>
            <prevValue>1,443</prevValue>
            <prevRawValue>1443000000</prevRawValue>
          </datum>
          <datum interim="FY" year="2008" currency="EUR" format="#,###,##0;(#,###,##0)" units="6">
            <value>398</value>
            <rawValue>398000000</rawValue>
            <prevValue>398</prevValue>
            <prevRawValue>398000000</prevRawValue>
          </datum>
          <datum interim="Q1" year="2008" currency="EUR" format="#,###,##0;(#,###,##0)" units="6">
            <value>(31)</value>
            <rawValue>-31000000</rawValue>
            <prevValue>(31)</prevValue>
            <prevRawValue>-31000000</prevRawValue>
          </datum>
          <datum interim="Q2" year="2008" currency="EUR" format="#,###,##0;(#,###,##0)" units="6">
            <value>82</value>
            <rawValue>82000000</rawValue>
            <prevValue>82</prevValue>
            <prevRawValue>82000000</prevRawValue>
          </datum>
          <datum interim="Q3" year="2008" currency="EUR" format="#,###,##0;(#,###,##0)" units="6">
            <value>63</value>
            <rawValue>63000000</rawValue>
            <prevValue>63</prevValue>
            <prevRawValue>63000000</prevRawValue>
          </datum>
          <datum interim="Q4" year="2008" currency="EUR" format="#,###,##0;(#,###,##0)" units="6">
            <value>284</value>
            <rawValue>284000000</rawValue>
            <prevValue>284</prevValue>
            <prevRawValue>284000000</prevRawValue>
          </datum>
          <datum interim="CY" year="2008" currency="EUR" format="#,###,##0;(#,###,##0)" units="6">
            <value>398</value>
            <rawValue>398000000</rawValue>
            <prevValue>398</prevValue>
            <prevRawValue>398000000</prevRawValue>
          </datum>
          <datum interim="FY" year="2009" currency="EUR" format="#,###,##0;(#,###,##0)" units="6">
            <value>(56)</value>
            <rawValue>-56000000</rawValue>
            <prevValue>(56)</prevValue>
            <prevRawValue>-56000000</prevRawValue>
          </datum>
          <datum interim="Q1" year="2009" currency="EUR" format="#,###,##0;(#,###,##0)" units="6">
            <value>(254)</value>
            <rawValue>-254000000</rawValue>
            <prevValue>(254)</prevValue>
            <prevRawValue>-254000000</prevRawValue>
          </datum>
          <datum interim="Q2" year="2009" currency="EUR" format="#,###,##0;(#,###,##0)" units="6">
            <value>(62)</value>
            <rawValue>-62000000</rawValue>
            <prevValue>(62)</prevValue>
            <prevRawValue>-62000000</prevRawValue>
          </datum>
          <datum interim="Q3" year="2009" currency="EUR" format="#,###,##0;(#,###,##0)" units="6">
            <value>(11)</value>
            <rawValue>-11000000</rawValue>
            <prevValue>(11)</prevValue>
            <prevRawValue>-11000000</prevRawValue>
          </datum>
          <datum interim="Q4" year="2009" currency="EUR" format="#,###,##0;(#,###,##0)" units="6">
            <value>271</value>
            <rawValue>271000000</rawValue>
            <prevValue>271</prevValue>
            <prevRawValue>271000000</prevRawValue>
          </datum>
          <datum interim="CY" year="2009" currency="EUR" format="#,###,##0;(#,###,##0)" units="6">
            <value>(56)</value>
            <rawValue>-56000000</rawValue>
            <prevValue>(56)</prevValue>
            <prevRawValue>-56000000</prevRawValue>
          </datum>
          <datum interim="FY" year="2010" currency="EUR" format="#,###,##0;(#,###,##0)" units="6">
            <value>288</value>
            <rawValue>288000000</rawValue>
            <prevValue>288</prevValue>
            <prevRawValue>288000000</prevRawValue>
          </datum>
          <datum interim="Q1" year="2010" currency="EUR" format="#,###,##0;(#,###,##0)" units="6">
            <value>(195)</value>
            <rawValue>-195000000</rawValue>
            <prevValue>(195)</prevValue>
            <prevRawValue>-195000000</prevRawValue>
          </datum>
          <datum interim="Q2" year="2010" currency="EUR" format="#,###,##0;(#,###,##0)" units="6">
            <value>28</value>
            <rawValue>28000000</rawValue>
            <prevValue>28</prevValue>
            <prevRawValue>28000000</prevRawValue>
          </datum>
          <datum interim="Q3" year="2010" currency="EUR" format="#,###,##0;(#,###,##0)" units="6">
            <value>61</value>
            <rawValue>61000000</rawValue>
            <prevValue>61</prevValue>
            <prevRawValue>61000000</prevRawValue>
          </datum>
          <datum interim="Q4" year="2010" currency="EUR" format="#,###,##0;(#,###,##0)" units="6">
            <value>394</value>
            <rawValue>394000000</rawValue>
            <prevValue>394</prevValue>
            <prevRawValue>394000000</prevRawValue>
          </datum>
          <datum interim="CY" year="2010" currency="EUR" format="#,###,##0;(#,###,##0)" units="6">
            <value>288</value>
            <rawValue>288000000</rawValue>
            <prevValue>288</prevValue>
            <prevRawValue>288000000</prevRawValue>
          </datum>
          <datum interim="FY" year="2011" currency="EUR" format="#,###,##0;(#,###,##0)" units="6">
            <value>491</value>
            <rawValue>491000000</rawValue>
            <prevValue>491</prevValue>
            <prevRawValue>491000000</prevRawValue>
          </datum>
          <datum interim="Q1" year="2011" currency="EUR" format="#,###,##0;(#,###,##0)" units="6">
            <value>4</value>
            <rawValue>4000000.0</rawValue>
            <prevValue>4</prevValue>
            <prevRawValue>4000000.0</prevRawValue>
          </datum>
          <datum interim="Q2" year="2011" currency="EUR" format="#,###,##0;(#,###,##0)" units="6">
            <value>87</value>
            <rawValue>87000000</rawValue>
            <prevValue>87</prevValue>
            <prevRawValue>87000000</prevRawValue>
          </datum>
          <datum interim="Q3" year="2011" currency="EUR" format="#,###,##0;(#,###,##0)" units="6">
            <value>121</value>
            <rawValue>121000000</rawValue>
            <prevValue>121</prevValue>
            <prevRawValue>121000000</prevRawValue>
          </datum>
          <datum interim="Q4" year="2011" currency="EUR" format="#,###,##0;(#,###,##0)" units="6">
            <value>279</value>
            <rawValue>279000000</rawValue>
            <prevValue>279</prevValue>
            <prevRawValue>279000000</prevRawValue>
          </datum>
          <datum interim="CY" year="2011" currency="EUR" format="#,###,##0;(#,###,##0)" units="6">
            <value>491</value>
            <rawValue>491000000</rawValue>
            <prevValue>491</prevValue>
            <prevRawValue>491000000</prevRawValue>
          </datum>
          <datum interim="FY" year="2012" currency="EUR" format="#,###,##0;(#,###,##0)" units="6">
            <value>(260)</value>
            <rawValue>-260000000</rawValue>
            <prevValue>(260)</prevValue>
            <prevRawValue>-260000000</prevRawValue>
          </datum>
          <datum interim="Q1" year="2012" currency="EUR" format="#,###,##0;(#,###,##0)" units="6">
            <value>(221)</value>
            <rawValue>-221000000</rawValue>
            <prevValue>(221)</prevValue>
            <prevRawValue>-221000000</prevRawValue>
          </datum>
          <datum interim="Q2" year="2012" currency="EUR" format="#,###,##0;(#,###,##0)" units="6">
            <value>(31)</value>
            <rawValue>-31000000</rawValue>
            <prevValue>(31)</prevValue>
            <prevRawValue>-31000000</prevRawValue>
          </datum>
          <datum interim="Q3" year="2012" currency="EUR" format="#,###,##0;(#,###,##0)" units="6">
            <value>(125)</value>
            <rawValue>-125000000</rawValue>
            <prevValue>(125)</prevValue>
            <prevRawValue>-125000000</prevRawValue>
          </datum>
          <datum interim="Q4" year="2012" currency="EUR" format="#,###,##0;(#,###,##0)" units="6">
            <value>117</value>
            <rawValue>117000000</rawValue>
            <prevValue>117</prevValue>
            <prevRawValue>117000000</prevRawValue>
          </datum>
          <datum interim="CY" year="2012" currency="EUR" format="#,###,##0;(#,###,##0)" units="6">
            <value>(260)</value>
            <rawValue>-260000000</rawValue>
            <prevValue>(260)</prevValue>
            <prevRawValue>-260000000</prevRawValue>
          </datum>
          <datum interim="FY" year="2013" currency="EUR" format="#,###,##0;(#,###,##0)" units="6">
            <value>290</value>
            <rawValue>290000000</rawValue>
            <prevValue>290</prevValue>
            <prevRawValue>290000000</prevRawValue>
          </datum>
          <datum interim="Q1" year="2013" currency="EUR" format="#,###,##0;(#,###,##0)" units="6">
            <value>(179)</value>
            <rawValue>-179000000</rawValue>
            <prevValue>(179)</prevValue>
            <prevRawValue>-179000000</prevRawValue>
          </datum>
          <datum interim="Q2" year="2013" currency="EUR" format="#,###,##0;(#,###,##0)" units="6">
            <value>46</value>
            <rawValue>46000000</rawValue>
            <prevValue>46</prevValue>
            <prevRawValue>46000000</prevRawValue>
          </datum>
          <datum interim="Q3" year="2013" currency="EUR" format="#,###,##0;(#,###,##0)" units="6">
            <value>116</value>
            <rawValue>116000000</rawValue>
            <prevValue>116</prevValue>
            <prevRawValue>116000000</prevRawValue>
          </datum>
          <datum interim="Q4" year="2013" currency="EUR" format="#,###,##0;(#,###,##0)" units="6">
            <value>307</value>
            <rawValue>307000000</rawValue>
            <prevValue>307</prevValue>
            <prevRawValue>307000000</prevRawValue>
          </datum>
          <datum interim="CY" year="2013" currency="EUR" format="#,###,##0;(#,###,##0)" units="6">
            <value>290</value>
            <rawValue>290000000</rawValue>
            <prevValue>290</prevValue>
            <prevRawValue>290000000</prevRawValue>
          </datum>
          <datum interim="FY" year="2014" estimate="true" currency="EUR" format="#,###,##0;(#,###,##0)" units="6">
            <value>658</value>
            <rawValue>657586954.731248</rawValue>
            <prevValue>658</prevValue>
            <prevRawValue>657586954.731248</prevRawValue>
          </datum>
          <datum interim="Q1" year="2014" estimate="true" currency="EUR" format="#,###,##0;(#,###,##0)" units="6">
            <value>33</value>
            <rawValue>33000000</rawValue>
            <prevValue>33</prevValue>
            <prevRawValue>33000000</prevRawValue>
          </datum>
          <datum interim="Q2" year="2014" estimate="true" currency="EUR" format="#,###,##0;(#,###,##0)" units="6">
            <value>113</value>
            <rawValue>112685750</rawValue>
            <prevValue>113</prevValue>
            <prevRawValue>112685750</prevRawValue>
          </datum>
          <datum interim="Q3" year="2014" estimate="true" currency="EUR" format="#,###,##0;(#,###,##0)" units="6">
            <value>143</value>
            <rawValue>142584942.4</rawValue>
            <prevValue>143</prevValue>
            <prevRawValue>142584942.4</prevRawValue>
          </datum>
          <datum interim="Q4" year="2014" estimate="true" currency="EUR" format="#,###,##0;(#,###,##0)" units="6">
            <value>369</value>
            <rawValue>369316262.33125</rawValue>
            <prevValue>369</prevValue>
            <prevRawValue>369316262.33125</prevRawValue>
          </datum>
          <datum interim="CY" year="2014" estimate="true" currency="EUR" format="#,###,##0;(#,###,##0)" units="6">
            <value>658</value>
            <rawValue>657586954.731248</rawValue>
            <prevValue>658</prevValue>
            <prevRawValue>657586954.731248</prevRawValue>
          </datum>
          <datum interim="FY" year="2015" estimate="true" currency="EUR" format="#,###,##0;(#,###,##0)" units="6">
            <value>1,077</value>
            <rawValue>1076970734.404206</rawValue>
            <prevValue>1,077</prevValue>
            <prevRawValue>1076970734.404206</prevRawValue>
          </datum>
          <datum interim="CY" year="2015" estimate="true" currency="EUR" format="#,###,##0;(#,###,##0)" units="6">
            <value>1,077</value>
            <rawValue>1076970734.404206</rawValue>
            <prevValue>1,077</prevValue>
            <prevRawValue>1076970734.404206</prevRawValue>
          </datum>
        </tsdataitem>
        <tsdataitem label="Adj. EBIT Margin" units="0" calculated="true" placeholder="EBIT_MARGIN" format="##0.0%;(##0.0%)">
          <datum interim="FY" year="2005" format="##0.0%;(##0.0%)" units="0">
            <value>9.1%</value>
            <rawValue>0.09100633</rawValue>
            <prevValue>9.1%</prevValue>
            <prevRawValue>0.09100633</prevRawValue>
          </datum>
          <datum interim="Q4" year="2005" format="##0.0%;(##0.0%)" units="0">
            <value>13.8%</value>
            <rawValue>0.13831298</rawValue>
            <prevValue>13.8%</prevValue>
            <prevRawValue>0.13831298</prevRawValue>
          </datum>
          <datum interim="CY" year="2005" format="##0.0%;(##0.0%)" units="0">
            <value>9.1%</value>
            <rawValue>0.09100633</rawValue>
            <prevValue>9.1%</prevValue>
            <prevRawValue>0.09100633</prevRawValue>
          </datum>
          <datum interim="FY" year="2006" format="##0.0%;(##0.0%)" units="0">
            <value>5.1%</value>
            <rawValue>0.05067382</rawValue>
            <prevValue>5.1%</prevValue>
            <prevRawValue>0.05067382</prevRawValue>
          </datum>
          <datum interim="Q1" year="2006" format="##0.0%;(##0.0%)" units="0">
            <value>5.6%</value>
            <rawValue>0.05571848</rawValue>
            <prevValue>5.6%</prevValue>
            <prevRawValue>0.05571848</prevRawValue>
          </datum>
          <datum interim="Q2" year="2006" format="##0.0%;(##0.0%)" units="0">
            <value>5.6%</value>
            <rawValue>0.05588956</rawValue>
            <prevValue>5.6%</prevValue>
            <prevRawValue>0.05588956</prevRawValue>
          </datum>
          <datum interim="Q3" year="2006" format="##0.0%;(##0.0%)" units="0">
            <value>8.8%</value>
            <rawValue>0.08759421</rawValue>
            <prevValue>8.8%</prevValue>
            <prevRawValue>0.08759421</prevRawValue>
          </datum>
          <datum interim="Q4" year="2006" format="##0.0%;(##0.0%)" units="0">
            <value>(0.1%)</value>
            <rawValue>-0.00067858</rawValue>
            <prevValue>(0.1%)</prevValue>
            <prevRawValue>-0.00067858</prevRawValue>
          </datum>
          <datum interim="CY" year="2006" format="##0.0%;(##0.0%)" units="0">
            <value>5.1%</value>
            <rawValue>0.05067382</rawValue>
            <prevValue>5.1%</prevValue>
            <prevRawValue>0.05067382</prevRawValue>
          </datum>
          <datum interim="FY" year="2007" format="##0.0%;(##0.0%)" units="0">
            <value>1.2%</value>
            <rawValue>0.01171308</rawValue>
            <prevValue>1.2%</prevValue>
            <prevRawValue>0.01171308</prevRawValue>
          </datum>
          <datum interim="Q1" year="2007" format="##0.0%;(##0.0%)" units="0">
            <value>(6.3%)</value>
            <rawValue>-0.06285411</rawValue>
            <prevValue>(6.3%)</prevValue>
            <prevRawValue>-0.06285411</prevRawValue>
          </datum>
          <datum interim="Q2" year="2007" format="##0.0%;(##0.0%)" units="0">
            <value>(0.4%)</value>
            <rawValue>-0.00442694</rawValue>
            <prevValue>(0.4%)</prevValue>
            <prevRawValue>-0.00442694</prevRawValue>
          </datum>
          <datum interim="Q3" year="2007" format="##0.0%;(##0.0%)" units="0">
            <value>1.6%</value>
            <rawValue>0.01609191</rawValue>
            <prevValue>1.6%</prevValue>
            <prevRawValue>0.01609191</prevRawValue>
          </datum>
          <datum interim="Q4" year="2007" format="##0.0%;(##0.0%)" units="0">
            <value>7.7%</value>
            <rawValue>0.07661431</rawValue>
            <prevValue>7.7%</prevValue>
            <prevRawValue>0.07661431</prevRawValue>
          </datum>
          <datum interim="CY" year="2007" format="##0.0%;(##0.0%)" units="0">
            <value>1.2%</value>
            <rawValue>0.01171308</rawValue>
            <prevValue>1.2%</prevValue>
            <prevRawValue>0.01171308</prevRawValue>
          </datum>
          <datum interim="FY" year="2008" format="##0.0%;(##0.0%)" units="0">
            <value>2.3%</value>
            <rawValue>0.02348083</rawValue>
            <prevValue>2.3%</prevValue>
            <prevRawValue>0.02348083</prevRawValue>
          </datum>
          <datum interim="Q1" year="2008" format="##0.0%;(##0.0%)" units="0">
            <value>(0.8%)</value>
            <rawValue>-0.00802277</rawValue>
            <prevValue>(0.8%)</prevValue>
            <prevRawValue>-0.00802277</prevRawValue>
          </datum>
          <datum interim="Q2" year="2008" format="##0.0%;(##0.0%)" units="0">
            <value>2.0%</value>
            <rawValue>0.01999512</rawValue>
            <prevValue>2.0%</prevValue>
            <prevRawValue>0.01999512</prevRawValue>
          </datum>
          <datum interim="Q3" year="2008" format="##0.0%;(##0.0%)" units="0">
            <value>1.5%</value>
            <rawValue>0.01549815</rawValue>
            <prevValue>1.5%</prevValue>
            <prevRawValue>0.01549815</prevRawValue>
          </datum>
          <datum interim="Q4" year="2008" format="##0.0%;(##0.0%)" units="0">
            <value>5.8%</value>
            <rawValue>0.05772358</rawValue>
            <prevValue>5.8%</prevValue>
            <prevRawValue>0.05772358</prevRawValue>
          </datum>
          <datum interim="CY" year="2008" format="##0.0%;(##0.0%)" units="0">
            <value>2.3%</value>
            <rawValue>0.02348083</rawValue>
            <prevValue>2.3%</prevValue>
            <prevRawValue>0.02348083</prevRawValue>
          </datum>
          <datum interim="FY" year="2009" format="##0.0%;(##0.0%)" units="0">
            <value>(0.4%)</value>
            <rawValue>-0.00369466</rawValue>
            <prevValue>(0.4%)</prevValue>
            <prevRawValue>-0.00369466</prevRawValue>
          </datum>
          <datum interim="Q1" year="2009" format="##0.0%;(##0.0%)" units="0">
            <value>(7.1%)</value>
            <rawValue>-0.07059477</rawValue>
            <prevValue>(7.1%)</prevValue>
            <prevRawValue>-0.07059477</prevRawValue>
          </datum>
          <datum interim="Q2" year="2009" format="##0.0%;(##0.0%)" units="0">
            <value>(1.6%)</value>
            <rawValue>-0.01587708</rawValue>
            <prevValue>(1.6%)</prevValue>
            <prevRawValue>-0.01587708</prevRawValue>
          </datum>
          <datum interim="Q3" year="2009" format="##0.0%;(##0.0%)" units="0">
            <value>(0.3%)</value>
            <rawValue>-0.00298346</rawValue>
            <prevValue>(0.3%)</prevValue>
            <prevRawValue>-0.00298346</prevRawValue>
          </datum>
          <datum interim="Q4" year="2009" format="##0.0%;(##0.0%)" units="0">
            <value>6.8%</value>
            <rawValue>0.06831359</rawValue>
            <prevValue>6.8%</prevValue>
            <prevRawValue>0.06831359</prevRawValue>
          </datum>
          <datum interim="CY" year="2009" format="##0.0%;(##0.0%)" units="0">
            <value>(0.4%)</value>
            <rawValue>-0.00369466</rawValue>
            <prevValue>(0.4%)</prevValue>
            <prevRawValue>-0.00369466</prevRawValue>
          </datum>
          <datum interim="FY" year="2010" format="##0.0%;(##0.0%)" units="0">
            <value>1.8%</value>
            <rawValue>0.0180045</rawValue>
            <prevValue>1.8%</prevValue>
            <prevRawValue>0.0180045</prevRawValue>
          </datum>
          <datum interim="Q1" year="2010" format="##0.0%;(##0.0%)" units="0">
            <value>(6.0%)</value>
            <rawValue>-0.06005544</rawValue>
            <prevValue>(6.0%)</prevValue>
            <prevRawValue>-0.06005544</prevRawValue>
          </datum>
          <datum interim="Q2" year="2010" format="##0.0%;(##0.0%)" units="0">
            <value>0.7%</value>
            <rawValue>0.0073433</rawValue>
            <prevValue>0.7%</prevValue>
            <prevRawValue>0.0073433</prevRawValue>
          </datum>
          <datum interim="Q3" year="2010" format="##0.0%;(##0.0%)" units="0">
            <value>1.5%</value>
            <rawValue>0.014973</rawValue>
            <prevValue>1.5%</prevValue>
            <prevRawValue>0.014973</prevRawValue>
          </datum>
          <datum interim="Q4" year="2010" format="##0.0%;(##0.0%)" units="0">
            <value>8.1%</value>
            <rawValue>0.08103661</rawValue>
            <prevValue>8.1%</prevValue>
            <prevRawValue>0.08103661</prevRawValue>
          </datum>
          <datum interim="CY" year="2010" format="##0.0%;(##0.0%)" units="0">
            <value>1.8%</value>
            <rawValue>0.0180045</rawValue>
            <prevValue>1.8%</prevValue>
            <prevRawValue>0.0180045</prevRawValue>
          </datum>
          <datum interim="FY" year="2011" format="##0.0%;(##0.0%)" units="0">
            <value>3.2%</value>
            <rawValue>0.03203497</rawValue>
            <prevValue>3.2%</prevValue>
            <prevRawValue>0.03203497</prevRawValue>
          </datum>
          <datum interim="Q1" year="2011" format="##0.0%;(##0.0%)" units="0">
            <value>0.1%</value>
            <rawValue>0.00109409</rawValue>
            <prevValue>0.1%</prevValue>
            <prevRawValue>0.00109409</prevRawValue>
          </datum>
          <datum interim="Q2" year="2011" format="##0.0%;(##0.0%)" units="0">
            <value>2.3%</value>
            <rawValue>0.02279277</rawValue>
            <prevValue>2.3%</prevValue>
            <prevRawValue>0.02279277</prevRawValue>
          </datum>
          <datum interim="Q3" year="2011" format="##0.0%;(##0.0%)" units="0">
            <value>3.3%</value>
            <rawValue>0.03266739</rawValue>
            <prevValue>3.3%</prevValue>
            <prevRawValue>0.03266739</prevRawValue>
          </datum>
          <datum interim="Q4" year="2011" format="##0.0%;(##0.0%)" units="0">
            <value>6.7%</value>
            <rawValue>0.06722892</rawValue>
            <prevValue>6.7%</prevValue>
            <prevRawValue>0.06722892</prevRawValue>
          </datum>
          <datum interim="CY" year="2011" format="##0.0%;(##0.0%)" units="0">
            <value>3.2%</value>
            <rawValue>0.03203497</rawValue>
            <prevValue>3.2%</prevValue>
            <prevRawValue>0.03203497</prevRawValue>
          </datum>
          <datum interim="FY" year="2012" format="##0.0%;(##0.0%)" units="0">
            <value>(1.8%)</value>
            <rawValue>-0.01799806</rawValue>
            <prevValue>(1.8%)</prevValue>
            <prevRawValue>-0.01799806</prevRawValue>
          </datum>
          <datum interim="Q1" year="2012" format="##0.0%;(##0.0%)" units="0">
            <value>(6.9%)</value>
            <rawValue>-0.06893325</rawValue>
            <prevValue>(6.9%)</prevValue>
            <prevRawValue>-0.06893325</prevRawValue>
          </datum>
          <datum interim="Q2" year="2012" format="##0.0%;(##0.0%)" units="0">
            <value>(0.9%)</value>
            <rawValue>-0.00874471</rawValue>
            <prevValue>(0.9%)</prevValue>
            <prevRawValue>-0.00874471</prevRawValue>
          </datum>
          <datum interim="Q3" year="2012" format="##0.0%;(##0.0%)" units="0">
            <value>(3.5%)</value>
            <rawValue>-0.03473187</rawValue>
            <prevValue>(3.5%)</prevValue>
            <prevRawValue>-0.03473187</prevRawValue>
          </datum>
          <datum interim="Q4" year="2012" format="##0.0%;(##0.0%)" units="0">
            <value>2.9%</value>
            <rawValue>0.02856445</rawValue>
            <prevValue>2.9%</prevValue>
            <prevRawValue>0.02856445</prevRawValue>
          </datum>
          <datum interim="CY" year="2012" format="##0.0%;(##0.0%)" units="0">
            <value>(1.8%)</value>
            <rawValue>-0.01799806</rawValue>
            <prevValue>(1.8%)</prevValue>
            <prevRawValue>-0.01799806</prevRawValue>
          </datum>
          <datum interim="FY" year="2013" format="##0.0%;(##0.0%)" units="0">
            <value>2.0%</value>
            <rawValue>0.02008867</rawValue>
            <prevValue>2.0%</prevValue>
            <prevRawValue>0.02008867</prevRawValue>
          </datum>
          <datum interim="Q1" year="2013" format="##0.0%;(##0.0%)" units="0">
            <value>(5.5%)</value>
            <rawValue>-0.05548667</rawValue>
            <prevValue>(5.5%)</prevValue>
            <prevRawValue>-0.05548667</prevRawValue>
          </datum>
          <datum interim="Q2" year="2013" format="##0.0%;(##0.0%)" units="0">
            <value>1.3%</value>
            <rawValue>0.01273533</rawValue>
            <prevValue>1.3%</prevValue>
            <prevRawValue>0.01273533</prevRawValue>
          </datum>
          <datum interim="Q3" year="2013" format="##0.0%;(##0.0%)" units="0">
            <value>3.2%</value>
            <rawValue>0.03162486</rawValue>
            <prevValue>3.2%</prevValue>
            <prevRawValue>0.03162486</prevRawValue>
          </datum>
          <datum interim="Q4" year="2013" format="##0.0%;(##0.0%)" units="0">
            <value>7.8%</value>
            <rawValue>0.07811705</rawValue>
            <prevValue>7.8%</prevValue>
            <prevRawValue>0.07811705</prevRawValue>
          </datum>
          <datum interim="CY" year="2013" format="##0.0%;(##0.0%)" units="0">
            <value>2.0%</value>
            <rawValue>0.02008867</rawValue>
            <prevValue>2.0%</prevValue>
            <prevRawValue>0.02008867</prevRawValue>
          </datum>
          <datum interim="FY" year="2014" estimate="true" format="##0.0%;(##0.0%)" units="0">
            <value>4.9%</value>
            <rawValue>0.04892955</rawValue>
            <prevValue>4.9%</prevValue>
            <prevRawValue>0.04892955</prevRawValue>
          </datum>
          <datum interim="Q1" year="2014" estimate="true" format="##0.0%;(##0.0%)" units="0">
            <value>1.1%</value>
            <rawValue>0.01113736</rawValue>
            <prevValue>1.1%</prevValue>
            <prevRawValue>0.01113736</prevRawValue>
          </datum>
          <datum interim="Q2" year="2014" estimate="true" format="##0.0%;(##0.0%)" units="0">
            <value>3.4%</value>
            <rawValue>0.03434599</rawValue>
            <prevValue>3.4%</prevValue>
            <prevRawValue>0.03434599</prevRawValue>
          </datum>
          <datum interim="Q3" year="2014" estimate="true" format="##0.0%;(##0.0%)" units="0">
            <value>4.3%</value>
            <rawValue>0.04257916</rawValue>
            <prevValue>4.3%</prevValue>
            <prevRawValue>0.04257916</prevRawValue>
          </datum>
          <datum interim="Q4" year="2014" estimate="true" format="##0.0%;(##0.0%)" units="0">
            <value>9.6%</value>
            <rawValue>0.09600453</rawValue>
            <prevValue>9.6%</prevValue>
            <prevRawValue>0.09600453</prevRawValue>
          </datum>
          <datum interim="CY" year="2014" estimate="true" format="##0.0%;(##0.0%)" units="0">
            <value>4.9%</value>
            <rawValue>0.04892955</rawValue>
            <prevValue>4.9%</prevValue>
            <prevRawValue>0.04892955</prevRawValue>
          </datum>
          <datum interim="FY" year="2015" estimate="true" format="##0.0%;(##0.0%)" units="0">
            <value>7.6%</value>
            <rawValue>0.07630407</rawValue>
            <prevValue>7.6%</prevValue>
            <prevRawValue>0.07630407</prevRawValue>
          </datum>
          <datum interim="CY" year="2015" estimate="true" format="##0.0%;(##0.0%)" units="0">
            <value>7.6%</value>
            <rawValue>0.07630407</rawValue>
            <prevValue>7.6%</prevValue>
            <prevRawValue>0.07630407</prevRawValue>
          </datum>
        </tsdataitem>
        <tsdataitem label="EBITDA" units="6" calculated="true" placeholder="IS_EBITDA" format="#,###,##0;(#,###,##0)">
          <datum interim="FY" year="2005" currency="EUR" format="#,###,##0;(#,###,##0)" units="6">
            <value>1,021</value>
            <rawValue>1021000000</rawValue>
            <prevValue>1,021</prevValue>
            <prevRawValue>1021000000</prevRawValue>
          </datum>
          <datum interim="Q4" year="2005" currency="EUR" format="#,###,##0;(#,###,##0)" units="6">
            <value>487</value>
            <rawValue>487000000</rawValue>
            <prevValue>487</prevValue>
            <prevRawValue>487000000</prevRawValue>
          </datum>
          <datum interim="CY" year="2005" currency="EUR" format="#,###,##0;(#,###,##0)" units="6">
            <value>1,021</value>
            <rawValue>1021000000</rawValue>
            <prevValue>1,021</prevValue>
            <prevRawValue>1021000000</prevRawValue>
          </datum>
          <datum interim="FY" year="2006" currency="EUR" format="#,###,##0;(#,###,##0)" units="6">
            <value>925</value>
            <rawValue>925000000</rawValue>
            <prevValue>925</prevValue>
            <prevRawValue>925000000</prevRawValue>
          </datum>
          <datum interim="Q1" year="2006" currency="EUR" format="#,###,##0;(#,###,##0)" units="6">
            <value>247</value>
            <rawValue>247000000</rawValue>
            <prevValue>247</prevValue>
            <prevRawValue>247000000</prevRawValue>
          </datum>
          <datum interim="Q2" year="2006" currency="EUR" format="#,###,##0;(#,###,##0)" units="6">
            <value>251</value>
            <rawValue>251000000</rawValue>
            <prevValue>251</prevValue>
            <prevRawValue>251000000</prevRawValue>
          </datum>
          <datum interim="Q3" year="2006" currency="EUR" format="#,###,##0;(#,###,##0)" units="6">
            <value>430</value>
            <rawValue>430000000</rawValue>
            <prevValue>430</prevValue>
            <prevRawValue>430000000</prevRawValue>
          </datum>
          <datum interim="Q4" year="2006" currency="EUR" format="#,###,##0;(#,###,##0)" units="6">
            <value>(3)</value>
            <rawValue>-3000000.0</rawValue>
            <prevValue>(3)</prevValue>
            <prevRawValue>-3000000.0</prevRawValue>
          </datum>
          <datum interim="CY" year="2006" currency="EUR" format="#,###,##0;(#,###,##0)" units="6">
            <value>925</value>
            <rawValue>925000000</rawValue>
            <prevValue>925</prevValue>
            <prevRawValue>925000000</prevRawValue>
          </datum>
          <datum interim="FY" year="2007" currency="EUR" format="#,###,##0;(#,###,##0)" units="6">
            <value>208</value>
            <rawValue>207999999.9999961</rawValue>
            <prevValue>208</prevValue>
            <prevRawValue>207999999.9999961</prevRawValue>
          </datum>
          <datum interim="Q1" year="2007" currency="EUR" format="#,###,##0;(#,###,##0)" units="6">
            <value>(142)</value>
            <rawValue>-142000000.00000116</rawValue>
            <prevValue>(142)</prevValue>
            <prevRawValue>-142000000.00000116</prevRawValue>
          </datum>
          <datum interim="Q2" year="2007" currency="EUR" format="#,###,##0;(#,###,##0)" units="6">
            <value>505</value>
            <rawValue>505000000.0000005</rawValue>
            <prevValue>505</prevValue>
            <prevRawValue>505000000.0000005</prevRawValue>
          </datum>
          <datum interim="Q3" year="2007" currency="EUR" format="#,###,##0;(#,###,##0)" units="6">
            <value>377</value>
            <rawValue>377000000.0000035</rawValue>
            <prevValue>377</prevValue>
            <prevRawValue>377000000.0000035</prevRawValue>
          </datum>
          <datum interim="Q4" year="2007" currency="EUR" format="#,###,##0;(#,###,##0)" units="6">
            <value>703</value>
            <rawValue>703000000.0000037</rawValue>
            <prevValue>703</prevValue>
            <prevRawValue>703000000.0000037</prevRawValue>
          </datum>
          <datum interim="CY" year="2007" currency="EUR" format="#,###,##0;(#,###,##0)" units="6">
            <value>208</value>
            <rawValue>207999999.9999961</rawValue>
            <prevValue>208</prevValue>
            <prevRawValue>207999999.9999961</prevRawValue>
          </datum>
          <datum interim="FY" year="2008" currency="EUR" format="#,###,##0;(#,###,##0)" units="6">
            <value>1,376</value>
            <rawValue>1376000000</rawValue>
            <prevValue>1,376</prevValue>
            <prevRawValue>1376000000</prevRawValue>
          </datum>
          <datum interim="Q1" year="2008" currency="EUR" format="#,###,##0;(#,###,##0)" units="6">
            <value>239</value>
            <rawValue>239000000</rawValue>
            <prevValue>239</prevValue>
            <prevRawValue>239000000</prevRawValue>
          </datum>
          <datum interim="Q2" year="2008" currency="EUR" format="#,###,##0;(#,###,##0)" units="6">
            <value>303</value>
            <rawValue>303000000</rawValue>
            <prevValue>303</prevValue>
            <prevRawValue>303000000</prevRawValue>
          </datum>
          <datum interim="Q3" year="2008" currency="EUR" format="#,###,##0;(#,###,##0)" units="6">
            <value>273</value>
            <rawValue>273000000</rawValue>
            <prevValue>273</prevValue>
            <prevRawValue>273000000</prevRawValue>
          </datum>
          <datum interim="Q4" year="2008" currency="EUR" format="#,###,##0;(#,###,##0)" units="6">
            <value>561</value>
            <rawValue>561000000</rawValue>
            <prevValue>561</prevValue>
            <prevRawValue>561000000</prevRawValue>
          </datum>
          <datum interim="CY" year="2008" currency="EUR" format="#,###,##0;(#,###,##0)" units="6">
            <value>1,376</value>
            <rawValue>1376000000</rawValue>
            <prevValue>1,376</prevValue>
            <prevRawValue>1376000000</prevRawValue>
          </datum>
          <datum interim="FY" year="2009" currency="EUR" format="#,###,##0;(#,###,##0)" units="6">
            <value>645</value>
            <rawValue>645000000</rawValue>
            <prevValue>645</prevValue>
            <prevRawValue>645000000</prevRawValue>
          </datum>
          <datum interim="Q1" year="2009" currency="EUR" format="#,###,##0;(#,###,##0)" units="6">
            <value>(70)</value>
            <rawValue>-70000000</rawValue>
            <prevValue>(70)</prevValue>
            <prevRawValue>-70000000</prevRawValue>
          </datum>
          <datum interim="Q2" year="2009" currency="EUR" format="#,###,##0;(#,###,##0)" units="6">
            <value>110</value>
            <rawValue>110000000</rawValue>
            <prevValue>110</prevValue>
            <prevRawValue>110000000</prevRawValue>
          </datum>
          <datum interim="Q3" year="2009" currency="EUR" format="#,###,##0;(#,###,##0)" units="6">
            <value>156</value>
            <rawValue>156000000</rawValue>
            <prevValue>156</prevValue>
            <prevRawValue>156000000</prevRawValue>
          </datum>
          <datum interim="Q4" year="2009" currency="EUR" format="#,###,##0;(#,###,##0)" units="6">
            <value>449</value>
            <rawValue>449000000</rawValue>
            <prevValue>449</prevValue>
            <prevRawValue>449000000</prevRawValue>
          </datum>
          <datum interim="CY" year="2009" currency="EUR" format="#,###,##0;(#,###,##0)" units="6">
            <value>645</value>
            <rawValue>645000000</rawValue>
            <prevValue>645</prevValue>
            <prevRawValue>645000000</prevRawValue>
          </datum>
          <datum interim="FY" year="2010" currency="EUR" format="#,###,##0;(#,###,##0)" units="6">
            <value>996</value>
            <rawValue>996000000</rawValue>
            <prevValue>996</prevValue>
            <prevRawValue>996000000</prevRawValue>
          </datum>
          <datum interim="Q1" year="2010" currency="EUR" format="#,###,##0;(#,###,##0)" units="6">
            <value>(25)</value>
            <rawValue>-25000000</rawValue>
            <prevValue>(25)</prevValue>
            <prevRawValue>-25000000</prevRawValue>
          </datum>
          <datum interim="Q2" year="2010" currency="EUR" format="#,###,##0;(#,###,##0)" units="6">
            <value>213</value>
            <rawValue>213000000</rawValue>
            <prevValue>213</prevValue>
            <prevRawValue>213000000</prevRawValue>
          </datum>
          <datum interim="Q3" year="2010" currency="EUR" format="#,###,##0;(#,###,##0)" units="6">
            <value>237</value>
            <rawValue>237000000</rawValue>
            <prevValue>237</prevValue>
            <prevRawValue>237000000</prevRawValue>
          </datum>
          <datum interim="Q4" year="2010" currency="EUR" format="#,###,##0;(#,###,##0)" units="6">
            <value>571</value>
            <rawValue>571000000</rawValue>
            <prevValue>571</prevValue>
            <prevRawValue>571000000</prevRawValue>
          </datum>
          <datum interim="CY" year="2010" currency="EUR" format="#,###,##0;(#,###,##0)" units="6">
            <value>996</value>
            <rawValue>996000000</rawValue>
            <prevValue>996</prevValue>
            <prevRawValue>996000000</prevRawValue>
          </datum>
          <datum interim="FY" year="2011" currency="EUR" format="#,###,##0;(#,###,##0)" units="6">
            <value>1,118</value>
            <rawValue>1118000000</rawValue>
            <prevValue>1,118</prevValue>
            <prevRawValue>1118000000</prevRawValue>
          </datum>
          <datum interim="Q1" year="2011" currency="EUR" format="#,###,##0;(#,###,##0)" units="6">
            <value>169</value>
            <rawValue>169000000</rawValue>
            <prevValue>169</prevValue>
            <prevRawValue>169000000</prevRawValue>
          </datum>
          <datum interim="Q2" year="2011" currency="EUR" format="#,###,##0;(#,###,##0)" units="6">
            <value>253</value>
            <rawValue>253000000</rawValue>
            <prevValue>253</prevValue>
            <prevRawValue>253000000</prevRawValue>
          </datum>
          <datum interim="Q3" year="2011" currency="EUR" format="#,###,##0;(#,###,##0)" units="6">
            <value>279</value>
            <rawValue>279000000</rawValue>
            <prevValue>279</prevValue>
            <prevRawValue>279000000</prevRawValue>
          </datum>
          <datum interim="Q4" year="2011" currency="EUR" format="#,###,##0;(#,###,##0)" units="6">
            <value>417</value>
            <rawValue>417000000</rawValue>
            <prevValue>417</prevValue>
            <prevRawValue>417000000</prevRawValue>
          </datum>
          <datum interim="CY" year="2011" currency="EUR" format="#,###,##0;(#,###,##0)" units="6">
            <value>1,118</value>
            <rawValue>1118000000</rawValue>
            <prevValue>1,118</prevValue>
            <prevRawValue>1118000000</prevRawValue>
          </datum>
          <datum interim="FY" year="2012" currency="EUR" format="#,###,##0;(#,###,##0)" units="6">
            <value>411</value>
            <rawValue>411000000</rawValue>
            <prevValue>411</prevValue>
            <prevRawValue>411000000</prevRawValue>
          </datum>
          <datum interim="Q1" year="2012" currency="EUR" format="#,###,##0;(#,###,##0)" units="6">
            <value>(52)</value>
            <rawValue>-52000000</rawValue>
            <prevValue>(52)</prevValue>
            <prevRawValue>-52000000</prevRawValue>
          </datum>
          <datum interim="Q2" year="2012" currency="EUR" format="#,###,##0;(#,###,##0)" units="6">
            <value>133</value>
            <rawValue>133000000</rawValue>
            <prevValue>133</prevValue>
            <prevRawValue>133000000</prevRawValue>
          </datum>
          <datum interim="Q3" year="2012" currency="EUR" format="#,###,##0;(#,###,##0)" units="6">
            <value>43</value>
            <rawValue>43000000</rawValue>
            <prevValue>43</prevValue>
            <prevRawValue>43000000</prevRawValue>
          </datum>
          <datum interim="Q4" year="2012" currency="EUR" format="#,###,##0;(#,###,##0)" units="6">
            <value>287</value>
            <rawValue>287000000</rawValue>
            <prevValue>287</prevValue>
            <prevRawValue>287000000</prevRawValue>
          </datum>
          <datum interim="CY" year="2012" currency="EUR" format="#,###,##0;(#,###,##0)" units="6">
            <value>411</value>
            <rawValue>411000000</rawValue>
            <prevValue>411</prevValue>
            <prevRawValue>411000000</prevRawValue>
          </datum>
          <datum interim="FY" year="2013" currency="EUR" format="#,###,##0;(#,###,##0)" units="6">
            <value>873</value>
            <rawValue>873000000</rawValue>
            <prevValue>873</prevValue>
            <prevRawValue>873000000</prevRawValue>
          </datum>
          <datum interim="Q1" year="2013" currency="EUR" format="#,###,##0;(#,###,##0)" units="6">
            <value>(31)</value>
            <rawValue>-31000000</rawValue>
            <prevValue>(31)</prevValue>
            <prevRawValue>-31000000</prevRawValue>
          </datum>
          <datum interim="Q2" year="2013" currency="EUR" format="#,###,##0;(#,###,##0)" units="6">
            <value>195</value>
            <rawValue>195000000</rawValue>
            <prevValue>195</prevValue>
            <prevRawValue>195000000</prevRawValue>
          </datum>
          <datum interim="Q3" year="2013" currency="EUR" format="#,###,##0;(#,###,##0)" units="6">
            <value>258</value>
            <rawValue>258000000</rawValue>
            <prevValue>258</prevValue>
            <prevRawValue>258000000</prevRawValue>
          </datum>
          <datum interim="Q4" year="2013" currency="EUR" format="#,###,##0;(#,###,##0)" units="6">
            <value>451</value>
            <rawValue>451000000</rawValue>
            <prevValue>451</prevValue>
            <prevRawValue>451000000</prevRawValue>
          </datum>
          <datum interim="CY" year="2013" currency="EUR" format="#,###,##0;(#,###,##0)" units="6">
            <value>873</value>
            <rawValue>873000000</rawValue>
            <prevValue>873</prevValue>
            <prevRawValue>873000000</prevRawValue>
          </datum>
          <datum interim="FY" year="2014" estimate="true" currency="EUR" format="#,###,##0;(#,###,##0)" units="6">
            <value>1,187</value>
            <rawValue>1187089238.12169</rawValue>
            <prevValue>1,187</prevValue>
            <prevRawValue>1187089238.12169</prevRawValue>
          </datum>
          <datum interim="Q1" year="2014" estimate="true" currency="EUR" format="#,###,##0;(#,###,##0)" units="6">
            <value>154</value>
            <rawValue>154000000</rawValue>
            <prevValue>154</prevValue>
            <prevRawValue>154000000</prevRawValue>
          </datum>
          <datum interim="Q2" year="2014" estimate="true" currency="EUR" format="#,###,##0;(#,###,##0)" units="6">
            <value>250</value>
            <rawValue>249616633.72093</rawValue>
            <prevValue>250</prevValue>
            <prevRawValue>249616633.72093</prevRawValue>
          </datum>
          <datum interim="Q3" year="2014" estimate="true" currency="EUR" format="#,###,##0;(#,###,##0)" units="6">
            <value>279</value>
            <rawValue>278675420.55911</rawValue>
            <prevValue>279</prevValue>
            <prevRawValue>278675420.55911</prevRawValue>
          </datum>
          <datum interim="Q4" year="2014" estimate="true" currency="EUR" format="#,###,##0;(#,###,##0)" units="6">
            <value>505</value>
            <rawValue>504797183.84165</rawValue>
            <prevValue>505</prevValue>
            <prevRawValue>504797183.84165</prevRawValue>
          </datum>
          <datum interim="CY" year="2014" estimate="true" currency="EUR" format="#,###,##0;(#,###,##0)" units="6">
            <value>1,187</value>
            <rawValue>1187089238.12169</rawValue>
            <prevValue>1,187</prevValue>
            <prevRawValue>1187089238.12169</prevRawValue>
          </datum>
          <datum interim="FY" year="2015" estimate="true" currency="EUR" format="#,###,##0;(#,###,##0)" units="6">
            <value>1,578</value>
            <rawValue>1578219189.97023</rawValue>
            <prevValue>1,578</prevValue>
            <prevRawValue>1578219189.97023</prevRawValue>
          </datum>
          <datum interim="CY" year="2015" estimate="true" currency="EUR" format="#,###,##0;(#,###,##0)" units="6">
            <value>1,578</value>
            <rawValue>1578219189.97023</rawValue>
            <prevValue>1,578</prevValue>
            <prevRawValue>1578219189.97023</prevRawValue>
          </datum>
        </tsdataitem>
        <tsdataitem label="EBITDA Margin" units="0" calculated="true" placeholder="EBITDA_MARGIN" format="##0.0%;(##0.0%)">
          <datum interim="FY" year="2005" format="##0.0%;(##0.0%)" units="0">
            <value>9.1%</value>
            <rawValue>0.09100633</rawValue>
            <prevValue>9.1%</prevValue>
            <prevRawValue>0.09100633</prevRawValue>
          </datum>
          <datum interim="Q4" year="2005" format="##0.0%;(##0.0%)" units="0">
            <value>13.8%</value>
            <rawValue>0.13831298</rawValue>
            <prevValue>13.8%</prevValue>
            <prevRawValue>0.13831298</prevRawValue>
          </datum>
          <datum interim="CY" year="2005" format="##0.0%;(##0.0%)" units="0">
            <value>9.1%</value>
            <rawValue>0.09100633</rawValue>
            <prevValue>9.1%</prevValue>
            <prevRawValue>0.09100633</prevRawValue>
          </datum>
          <datum interim="FY" year="2006" format="##0.0%;(##0.0%)" units="0">
            <value>5.1%</value>
            <rawValue>0.05067382</rawValue>
            <prevValue>5.1%</prevValue>
            <prevRawValue>0.05067382</prevRawValue>
          </datum>
          <datum interim="Q1" year="2006" format="##0.0%;(##0.0%)" units="0">
            <value>5.6%</value>
            <rawValue>0.05571848</rawValue>
            <prevValue>5.6%</prevValue>
            <prevRawValue>0.05571848</prevRawValue>
          </datum>
          <datum interim="Q2" year="2006" format="##0.0%;(##0.0%)" units="0">
            <value>5.6%</value>
            <rawValue>0.05588956</rawValue>
            <prevValue>5.6%</prevValue>
            <prevRawValue>0.05588956</prevRawValue>
          </datum>
          <datum interim="Q3" year="2006" format="##0.0%;(##0.0%)" units="0">
            <value>8.8%</value>
            <rawValue>0.08759421</rawValue>
            <prevValue>8.8%</prevValue>
            <prevRawValue>0.08759421</prevRawValue>
          </datum>
          <datum interim="Q4" year="2006" format="##0.0%;(##0.0%)" units="0">
            <value>(0.1%)</value>
            <rawValue>-0.00067858</rawValue>
            <prevValue>(0.1%)</prevValue>
            <prevRawValue>-0.00067858</prevRawValue>
          </datum>
          <datum interim="CY" year="2006" format="##0.0%;(##0.0%)" units="0">
            <value>5.1%</value>
            <rawValue>0.05067382</rawValue>
            <prevValue>5.1%</prevValue>
            <prevRawValue>0.05067382</prevRawValue>
          </datum>
          <datum interim="FY" year="2007" format="##0.0%;(##0.0%)" units="0">
            <value>1.2%</value>
            <rawValue>0.01171308</rawValue>
            <prevValue>1.2%</prevValue>
            <prevRawValue>0.01171308</prevRawValue>
          </datum>
          <datum interim="Q1" year="2007" format="##0.0%;(##0.0%)" units="0">
            <value>(3.7%)</value>
            <rawValue>-0.03657903</rawValue>
            <prevValue>(3.7%)</prevValue>
            <prevRawValue>-0.03657903</prevRawValue>
          </datum>
          <datum interim="Q2" year="2007" format="##0.0%;(##0.0%)" units="0">
            <value>11.8%</value>
            <rawValue>0.11766332</rawValue>
            <prevValue>11.8%</prevValue>
            <prevRawValue>0.11766332</prevRawValue>
          </datum>
          <datum interim="Q3" year="2007" format="##0.0%;(##0.0%)" units="0">
            <value>8.7%</value>
            <rawValue>0.08666644</rawValue>
            <prevValue>8.7%</prevValue>
            <prevRawValue>0.08666644</prevRawValue>
          </datum>
          <datum interim="Q4" year="2007" format="##0.0%;(##0.0%)" units="0">
            <value>13.4%</value>
            <rawValue>0.13431387</rawValue>
            <prevValue>13.4%</prevValue>
            <prevRawValue>0.13431387</prevRawValue>
          </datum>
          <datum interim="CY" year="2007" format="##0.0%;(##0.0%)" units="0">
            <value>1.2%</value>
            <rawValue>0.01171308</rawValue>
            <prevValue>1.2%</prevValue>
            <prevRawValue>0.01171308</prevRawValue>
          </datum>
          <datum interim="FY" year="2008" format="##0.0%;(##0.0%)" units="0">
            <value>8.1%</value>
            <rawValue>0.08117994</rawValue>
            <prevValue>8.1%</prevValue>
            <prevRawValue>0.08117994</prevRawValue>
          </datum>
          <datum interim="Q1" year="2008" format="##0.0%;(##0.0%)" units="0">
            <value>6.2%</value>
            <rawValue>0.061853</rawValue>
            <prevValue>6.2%</prevValue>
            <prevRawValue>0.061853</prevRawValue>
          </datum>
          <datum interim="Q2" year="2008" format="##0.0%;(##0.0%)" units="0">
            <value>7.4%</value>
            <rawValue>0.07388442</rawValue>
            <prevValue>7.4%</prevValue>
            <prevRawValue>0.07388442</prevRawValue>
          </datum>
          <datum interim="Q3" year="2008" format="##0.0%;(##0.0%)" units="0">
            <value>6.7%</value>
            <rawValue>0.06715867</rawValue>
            <prevValue>6.7%</prevValue>
            <prevRawValue>0.06715867</prevRawValue>
          </datum>
          <datum interim="Q4" year="2008" format="##0.0%;(##0.0%)" units="0">
            <value>11.4%</value>
            <rawValue>0.11402439</rawValue>
            <prevValue>11.4%</prevValue>
            <prevRawValue>0.11402439</prevRawValue>
          </datum>
          <datum interim="CY" year="2008" format="##0.0%;(##0.0%)" units="0">
            <value>8.1%</value>
            <rawValue>0.08117994</rawValue>
            <prevValue>8.1%</prevValue>
            <prevRawValue>0.08117994</prevRawValue>
          </datum>
          <datum interim="FY" year="2009" format="##0.0%;(##0.0%)" units="0">
            <value>4.3%</value>
            <rawValue>0.0425546</rawValue>
            <prevValue>4.3%</prevValue>
            <prevRawValue>0.0425546</prevRawValue>
          </datum>
          <datum interim="Q1" year="2009" format="##0.0%;(##0.0%)" units="0">
            <value>(1.9%)</value>
            <rawValue>-0.01945525</rawValue>
            <prevValue>(1.9%)</prevValue>
            <prevRawValue>-0.01945525</prevRawValue>
          </datum>
          <datum interim="Q2" year="2009" format="##0.0%;(##0.0%)" units="0">
            <value>2.8%</value>
            <rawValue>0.02816901</rawValue>
            <prevValue>2.8%</prevValue>
            <prevRawValue>0.02816901</prevRawValue>
          </datum>
          <datum interim="Q3" year="2009" format="##0.0%;(##0.0%)" units="0">
            <value>4.2%</value>
            <rawValue>0.04231082</rawValue>
            <prevValue>4.2%</prevValue>
            <prevRawValue>0.04231082</prevRawValue>
          </datum>
          <datum interim="Q4" year="2009" format="##0.0%;(##0.0%)" units="0">
            <value>11.3%</value>
            <rawValue>0.11318377</rawValue>
            <prevValue>11.3%</prevValue>
            <prevRawValue>0.11318377</prevRawValue>
          </datum>
          <datum interim="CY" year="2009" format="##0.0%;(##0.0%)" units="0">
            <value>4.3%</value>
            <rawValue>0.0425546</rawValue>
            <prevValue>4.3%</prevValue>
            <prevRawValue>0.0425546</prevRawValue>
          </datum>
          <datum interim="FY" year="2010" format="##0.0%;(##0.0%)" units="0">
            <value>6.2%</value>
            <rawValue>0.06226557</rawValue>
            <prevValue>6.2%</prevValue>
            <prevRawValue>0.06226557</prevRawValue>
          </datum>
          <datum interim="Q1" year="2010" format="##0.0%;(##0.0%)" units="0">
            <value>(0.8%)</value>
            <rawValue>-0.00769941</rawValue>
            <prevValue>(0.8%)</prevValue>
            <prevRawValue>-0.00769941</prevRawValue>
          </datum>
          <datum interim="Q2" year="2010" format="##0.0%;(##0.0%)" units="0">
            <value>5.6%</value>
            <rawValue>0.05586153</rawValue>
            <prevValue>5.6%</prevValue>
            <prevRawValue>0.05586153</prevRawValue>
          </datum>
          <datum interim="Q3" year="2010" format="##0.0%;(##0.0%)" units="0">
            <value>5.8%</value>
            <rawValue>0.05817378</rawValue>
            <prevValue>5.8%</prevValue>
            <prevRawValue>0.05817378</prevRawValue>
          </datum>
          <datum interim="Q4" year="2010" format="##0.0%;(##0.0%)" units="0">
            <value>11.7%</value>
            <rawValue>0.11744138</rawValue>
            <prevValue>11.7%</prevValue>
            <prevRawValue>0.11744138</prevRawValue>
          </datum>
          <datum interim="CY" year="2010" format="##0.0%;(##0.0%)" units="0">
            <value>6.2%</value>
            <rawValue>0.06226557</rawValue>
            <prevValue>6.2%</prevValue>
            <prevRawValue>0.06226557</prevRawValue>
          </datum>
          <datum interim="FY" year="2011" format="##0.0%;(##0.0%)" units="0">
            <value>7.3%</value>
            <rawValue>0.07294317</rawValue>
            <prevValue>7.3%</prevValue>
            <prevRawValue>0.07294317</prevRawValue>
          </datum>
          <datum interim="Q1" year="2011" format="##0.0%;(##0.0%)" units="0">
            <value>4.6%</value>
            <rawValue>0.04622538</rawValue>
            <prevValue>4.6%</prevValue>
            <prevRawValue>0.04622538</prevRawValue>
          </datum>
          <datum interim="Q2" year="2011" format="##0.0%;(##0.0%)" units="0">
            <value>6.6%</value>
            <rawValue>0.06628242</rawValue>
            <prevValue>6.6%</prevValue>
            <prevRawValue>0.06628242</prevRawValue>
          </datum>
          <datum interim="Q3" year="2011" format="##0.0%;(##0.0%)" units="0">
            <value>7.5%</value>
            <rawValue>0.07532397</rawValue>
            <prevValue>7.5%</prevValue>
            <prevRawValue>0.07532397</prevRawValue>
          </datum>
          <datum interim="Q4" year="2011" format="##0.0%;(##0.0%)" units="0">
            <value>10.0%</value>
            <rawValue>0.10048193</rawValue>
            <prevValue>10.0%</prevValue>
            <prevRawValue>0.10048193</prevRawValue>
          </datum>
          <datum interim="CY" year="2011" format="##0.0%;(##0.0%)" units="0">
            <value>7.3%</value>
            <rawValue>0.07294317</rawValue>
            <prevValue>7.3%</prevValue>
            <prevRawValue>0.07294317</prevRawValue>
          </datum>
          <datum interim="FY" year="2012" format="##0.0%;(##0.0%)" units="0">
            <value>2.8%</value>
            <rawValue>0.02845078</rawValue>
            <prevValue>2.8%</prevValue>
            <prevRawValue>0.02845078</prevRawValue>
          </datum>
          <datum interim="Q1" year="2012" format="##0.0%;(##0.0%)" units="0">
            <value>(1.6%)</value>
            <rawValue>-0.01621959</rawValue>
            <prevValue>(1.6%)</prevValue>
            <prevRawValue>-0.01621959</prevRawValue>
          </datum>
          <datum interim="Q2" year="2012" format="##0.0%;(##0.0%)" units="0">
            <value>3.8%</value>
            <rawValue>0.03751763</rawValue>
            <prevValue>3.8%</prevValue>
            <prevRawValue>0.03751763</prevRawValue>
          </datum>
          <datum interim="Q3" year="2012" format="##0.0%;(##0.0%)" units="0">
            <value>1.2%</value>
            <rawValue>0.01194776</rawValue>
            <prevValue>1.2%</prevValue>
            <prevRawValue>0.01194776</prevRawValue>
          </datum>
          <datum interim="Q4" year="2012" format="##0.0%;(##0.0%)" units="0">
            <value>7.0%</value>
            <rawValue>0.07006836</rawValue>
            <prevValue>7.0%</prevValue>
            <prevRawValue>0.07006836</prevRawValue>
          </datum>
          <datum interim="CY" year="2012" format="##0.0%;(##0.0%)" units="0">
            <value>2.8%</value>
            <rawValue>0.02845078</rawValue>
            <prevValue>2.8%</prevValue>
            <prevRawValue>0.02845078</prevRawValue>
          </datum>
          <datum interim="FY" year="2013" format="##0.0%;(##0.0%)" units="0">
            <value>6.0%</value>
            <rawValue>0.06047382</rawValue>
            <prevValue>6.0%</prevValue>
            <prevRawValue>0.06047382</prevRawValue>
          </datum>
          <datum interim="Q1" year="2013" format="##0.0%;(##0.0%)" units="0">
            <value>(1.0%)</value>
            <rawValue>-0.00960942</rawValue>
            <prevValue>(1.0%)</prevValue>
            <prevRawValue>-0.00960942</prevRawValue>
          </datum>
          <datum interim="Q2" year="2013" format="##0.0%;(##0.0%)" units="0">
            <value>5.4%</value>
            <rawValue>0.05398671</rawValue>
            <prevValue>5.4%</prevValue>
            <prevRawValue>0.05398671</prevRawValue>
          </datum>
          <datum interim="Q3" year="2013" format="##0.0%;(##0.0%)" units="0">
            <value>7.0%</value>
            <rawValue>0.07033806</rawValue>
            <prevValue>7.0%</prevValue>
            <prevRawValue>0.07033806</prevRawValue>
          </datum>
          <datum interim="Q4" year="2013" format="##0.0%;(##0.0%)" units="0">
            <value>11.5%</value>
            <rawValue>0.11475827</rawValue>
            <prevValue>11.5%</prevValue>
            <prevRawValue>0.11475827</prevRawValue>
          </datum>
          <datum interim="CY" year="2013" format="##0.0%;(##0.0%)" units="0">
            <value>6.0%</value>
            <rawValue>0.06047382</rawValue>
            <prevValue>6.0%</prevValue>
            <prevRawValue>0.06047382</prevRawValue>
          </datum>
          <datum interim="FY" year="2014" estimate="true" format="##0.0%;(##0.0%)" units="0">
            <value>8.8%</value>
            <rawValue>0.0883286</rawValue>
            <prevValue>8.8%</prevValue>
            <prevRawValue>0.0883286</prevRawValue>
          </datum>
          <datum interim="Q1" year="2014" estimate="true" format="##0.0%;(##0.0%)" units="0">
            <value>5.2%</value>
            <rawValue>0.05197435</rawValue>
            <prevValue>5.2%</prevValue>
            <prevRawValue>0.05197435</prevRawValue>
          </datum>
          <datum interim="Q2" year="2014" estimate="true" format="##0.0%;(##0.0%)" units="0">
            <value>7.6%</value>
            <rawValue>0.07608176</rawValue>
            <prevValue>7.6%</prevValue>
            <prevRawValue>0.07608176</prevRawValue>
          </datum>
          <datum interim="Q3" year="2014" estimate="true" format="##0.0%;(##0.0%)" units="0">
            <value>8.3%</value>
            <rawValue>0.08321891</rawValue>
            <prevValue>8.3%</prevValue>
            <prevRawValue>0.08321891</prevRawValue>
          </datum>
          <datum interim="Q4" year="2014" estimate="true" format="##0.0%;(##0.0%)" units="0">
            <value>13.1%</value>
            <rawValue>0.13122307</rawValue>
            <prevValue>13.1%</prevValue>
            <prevRawValue>0.13122307</prevRawValue>
          </datum>
          <datum interim="CY" year="2014" estimate="true" format="##0.0%;(##0.0%)" units="0">
            <value>8.8%</value>
            <rawValue>0.0883286</rawValue>
            <prevValue>8.8%</prevValue>
            <prevRawValue>0.0883286</prevRawValue>
          </datum>
          <datum interim="FY" year="2015" estimate="true" format="##0.0%;(##0.0%)" units="0">
            <value>11.2%</value>
            <rawValue>0.11181785</rawValue>
            <prevValue>11.2%</prevValue>
            <prevRawValue>0.11181785</prevRawValue>
          </datum>
          <datum interim="CY" year="2015" estimate="true" format="##0.0%;(##0.0%)" units="0">
            <value>11.2%</value>
            <rawValue>0.11181785</rawValue>
            <prevValue>11.2%</prevValue>
            <prevRawValue>0.11181785</prevRawValue>
          </datum>
        </tsdataitem>
        <tsdataitem label="EPS" units="0" calculated="true" placeholder="IS_EPS_BASIC" format="#,##0.00;(#,##0.00)">
          <datum interim="FY" year="2005" currency="EUR" format="#,##0.00;(#,##0.00)" units="0">
            <value>0.36</value>
            <rawValue>0.3640266</rawValue>
            <prevValue>0.36</prevValue>
            <prevRawValue>0.3640266</prevRawValue>
          </datum>
          <datum interim="Q4" year="2005" currency="EUR" format="#,##0.00;(#,##0.00)" units="0">
            <value>(0.02)</value>
            <rawValue>-0.021</rawValue>
            <prevValue>(0.02)</prevValue>
            <prevRawValue>-0.021</prevRawValue>
          </datum>
          <datum interim="CY" year="2005" currency="EUR" format="#,##0.00;(#,##0.00)" units="0">
            <value>0.36</value>
            <rawValue>0.3640266</rawValue>
            <prevValue>0.36</prevValue>
            <prevRawValue>0.3640266</prevRawValue>
          </datum>
          <datum interim="FY" year="2006" currency="EUR" format="#,##0.00;(#,##0.00)" units="0">
            <value>0.22</value>
            <rawValue>0.223913</rawValue>
            <prevValue>0.22</prevValue>
            <prevRawValue>0.223913</prevRawValue>
          </datum>
          <datum interim="Q1" year="2006" currency="EUR" format="#,##0.00;(#,##0.00)" units="0">
            <value>0.10</value>
            <rawValue>0.09748175</rawValue>
            <prevValue>0.10</prevValue>
            <prevRawValue>0.09748175</prevRawValue>
          </datum>
          <datum interim="Q2" year="2006" currency="EUR" format="#,##0.00;(#,##0.00)" units="0">
            <value>0.11</value>
            <rawValue>0.1121809</rawValue>
            <prevValue>0.11</prevValue>
            <prevRawValue>0.1121809</prevRawValue>
          </datum>
          <datum interim="Q3" year="2006" currency="EUR" format="#,##0.00;(#,##0.00)" units="0">
            <value>0.06</value>
            <rawValue>0.06272794</rawValue>
            <prevValue>0.06</prevValue>
            <prevRawValue>0.06272794</prevRawValue>
          </datum>
          <datum interim="Q4" year="2006" currency="EUR" format="#,##0.00;(#,##0.00)" units="0">
            <value>(0.03)</value>
            <rawValue>-0.03374741</rawValue>
            <prevValue>(0.03)</prevValue>
            <prevRawValue>-0.03374741</prevRawValue>
          </datum>
          <datum interim="CY" year="2006" currency="EUR" format="#,##0.00;(#,##0.00)" units="0">
            <value>0.22</value>
            <rawValue>0.223913</rawValue>
            <prevValue>0.22</prevValue>
            <prevRawValue>0.223913</prevRawValue>
          </datum>
          <datum interim="FY" year="2007" currency="EUR" format="#,##0.00;(#,##0.00)" units="0">
            <value>0.88</value>
            <rawValue>0.8792529</rawValue>
            <prevValue>0.88</prevValue>
            <prevRawValue>0.8792529</prevRawValue>
          </datum>
          <datum interim="Q1" year="2007" currency="EUR" format="#,##0.00;(#,##0.00)" units="0">
            <value>(0.08)</value>
            <rawValue>-0.08459147</rawValue>
            <prevValue>(0.08)</prevValue>
            <prevRawValue>-0.08459147</prevRawValue>
          </datum>
          <datum interim="Q2" year="2007" currency="EUR" format="#,##0.00;(#,##0.00)" units="0">
            <value>0.07</value>
            <rawValue>0.0662672</rawValue>
            <prevValue>0.07</prevValue>
            <prevRawValue>0.0662672</prevRawValue>
          </datum>
          <datum interim="Q3" year="2007" currency="EUR" format="#,##0.00;(#,##0.00)" units="0">
            <value>0.07</value>
            <rawValue>0.06503527</rawValue>
            <prevValue>0.07</prevValue>
            <prevRawValue>0.06503527</prevRawValue>
          </datum>
          <datum interim="Q4" year="2007" currency="EUR" format="#,##0.00;(#,##0.00)" units="0">
            <value>0.28</value>
            <rawValue>0.2844335</rawValue>
            <prevValue>0.28</prevValue>
            <prevRawValue>0.2844335</prevRawValue>
          </datum>
          <datum interim="CY" year="2007" currency="EUR" format="#,##0.00;(#,##0.00)" units="0">
            <value>0.88</value>
            <rawValue>0.8792529</rawValue>
            <prevValue>0.88</prevValue>
            <prevRawValue>0.8792529</prevRawValue>
          </datum>
          <datum interim="FY" year="2008" currency="EUR" format="#,##0.00;(#,##0.00)" units="0">
            <value>0.18</value>
            <rawValue>0.1778407</rawValue>
            <prevValue>0.18</prevValue>
            <prevRawValue>0.1778407</prevRawValue>
          </datum>
          <datum interim="Q1" year="2008" currency="EUR" format="#,##0.00;(#,##0.00)" units="0">
            <value>0.01</value>
            <rawValue>0.01314683</rawValue>
            <prevValue>0.01</prevValue>
            <prevRawValue>0.01314683</prevRawValue>
          </datum>
          <datum interim="Q2" year="2008" currency="EUR" format="#,##0.00;(#,##0.00)" units="0">
            <value>0.05</value>
            <rawValue>0.0531185</rawValue>
            <prevValue>0.05</prevValue>
            <prevRawValue>0.0531185</prevRawValue>
          </datum>
          <datum interim="Q3" year="2008" currency="EUR" format="#,##0.00;(#,##0.00)" units="0">
            <value>0.04</value>
            <rawValue>0.0417777</rawValue>
            <prevValue>0.04</prevValue>
            <prevRawValue>0.0417777</prevRawValue>
          </datum>
          <datum interim="Q4" year="2008" currency="EUR" format="#,##0.00;(#,##0.00)" units="0">
            <value>0.07</value>
            <rawValue>0.06979771</rawValue>
            <prevValue>0.07</prevValue>
            <prevRawValue>0.06979771</prevRawValue>
          </datum>
          <datum interim="CY" year="2008" currency="EUR" format="#,##0.00;(#,##0.00)" units="0">
            <value>0.18</value>
            <rawValue>0.1778407</rawValue>
            <prevValue>0.18</prevValue>
            <prevRawValue>0.1778407</prevRawValue>
          </datum>
          <datum interim="FY" year="2009" currency="EUR" format="#,##0.00;(#,##0.00)" units="0">
            <value>(0.05)</value>
            <rawValue>-0.05379699</rawValue>
            <prevValue>(0.05)</prevValue>
            <prevRawValue>-0.05379699</prevRawValue>
          </datum>
          <datum interim="Q1" year="2009" currency="EUR" format="#,##0.00;(#,##0.00)" units="0">
            <value>(0.12)</value>
            <rawValue>-0.1230578</rawValue>
            <prevValue>(0.12)</prevValue>
            <prevRawValue>-0.1230578</prevRawValue>
          </datum>
          <datum interim="Q2" year="2009" currency="EUR" format="#,##0.00;(#,##0.00)" units="0">
            <value>0.02</value>
            <rawValue>0.02169005</rawValue>
            <prevValue>0.02</prevValue>
            <prevRawValue>0.02169005</prevRawValue>
          </datum>
          <datum interim="Q3" year="2009" currency="EUR" format="#,##0.00;(#,##0.00)" units="0">
            <value>(0.02)</value>
            <rawValue>-0.01991415</rawValue>
            <prevValue>(0.02)</prevValue>
            <prevRawValue>-0.01991415</prevRawValue>
          </datum>
          <datum interim="Q4" year="2009" currency="EUR" format="#,##0.00;(#,##0.00)" units="0">
            <value>0.06</value>
            <rawValue>0.05921393</rawValue>
            <prevValue>0.06</prevValue>
            <prevRawValue>0.05921393</prevRawValue>
          </datum>
          <datum interim="CY" year="2009" currency="EUR" format="#,##0.00;(#,##0.00)" units="0">
            <value>(0.05)</value>
            <rawValue>-0.05379699</rawValue>
            <prevValue>(0.05)</prevValue>
            <prevRawValue>-0.05379699</prevRawValue>
          </datum>
          <datum interim="FY" year="2010" currency="EUR" format="#,##0.00;(#,##0.00)" units="0">
            <value>0.07</value>
            <rawValue>0.06726963</rawValue>
            <prevValue>0.07</prevValue>
            <prevRawValue>0.06726963</prevRawValue>
          </datum>
          <datum interim="Q1" year="2010" currency="EUR" format="#,##0.00;(#,##0.00)" units="0">
            <value>(0.14)</value>
            <rawValue>-0.1420542</rawValue>
            <prevValue>(0.14)</prevValue>
            <prevRawValue>-0.1420542</prevRawValue>
          </datum>
          <datum interim="Q2" year="2010" currency="EUR" format="#,##0.00;(#,##0.00)" units="0">
            <value>(0.01)</value>
            <rawValue>-0.00663776</rawValue>
            <prevValue>(0.01)</prevValue>
            <prevRawValue>-0.00663776</prevRawValue>
          </datum>
          <datum interim="Q3" year="2010" currency="EUR" format="#,##0.00;(#,##0.00)" units="0">
            <value>0.04</value>
            <rawValue>0.0435031</rawValue>
            <prevValue>0.04</prevValue>
            <prevRawValue>0.0435031</prevRawValue>
          </datum>
          <datum interim="Q4" year="2010" currency="EUR" format="#,##0.00;(#,##0.00)" units="0">
            <value>0.14</value>
            <rawValue>0.1356288</rawValue>
            <prevValue>0.14</prevValue>
            <prevRawValue>0.1356288</prevRawValue>
          </datum>
          <datum interim="CY" year="2010" currency="EUR" format="#,##0.00;(#,##0.00)" units="0">
            <value>0.07</value>
            <rawValue>0.06726963</rawValue>
            <prevValue>0.07</prevValue>
            <prevRawValue>0.06726963</prevRawValue>
          </datum>
          <datum interim="FY" year="2011" currency="EUR" format="#,##0.00;(#,##0.00)" units="0">
            <value>0.35</value>
            <rawValue>0.3451665</rawValue>
            <prevValue>0.35</prevValue>
            <prevRawValue>0.3451665</prevRawValue>
          </datum>
          <datum interim="Q1" year="2011" currency="EUR" format="#,##0.00;(#,##0.00)" units="0">
            <value>(0.01)</value>
            <rawValue>-0.00695501</rawValue>
            <prevValue>(0.01)</prevValue>
            <prevRawValue>-0.00695501</prevRawValue>
          </datum>
          <datum interim="Q2" year="2011" currency="EUR" format="#,##0.00;(#,##0.00)" units="0">
            <value>0.04</value>
            <rawValue>0.04489338</rawValue>
            <prevValue>0.04</prevValue>
            <prevRawValue>0.04489338</prevRawValue>
          </datum>
          <datum interim="Q3" year="2011" currency="EUR" format="#,##0.00;(#,##0.00)" units="0">
            <value>0.08</value>
            <rawValue>0.08386401</rawValue>
            <prevValue>0.08</prevValue>
            <prevRawValue>0.08386401</prevRawValue>
          </datum>
          <datum interim="Q4" year="2011" currency="EUR" format="#,##0.00;(#,##0.00)" units="0">
            <value>0.19</value>
            <rawValue>0.1890212</rawValue>
            <prevValue>0.19</prevValue>
            <prevRawValue>0.1890212</prevRawValue>
          </datum>
          <datum interim="CY" year="2011" currency="EUR" format="#,##0.00;(#,##0.00)" units="0">
            <value>0.35</value>
            <rawValue>0.3451665</rawValue>
            <prevValue>0.35</prevValue>
            <prevRawValue>0.3451665</prevRawValue>
          </datum>
          <datum interim="FY" year="2012" currency="EUR" format="#,##0.00;(#,##0.00)" units="0">
            <value>(0.30)</value>
            <rawValue>-0.3032684</rawValue>
            <prevValue>(0.30)</prevValue>
            <prevRawValue>-0.3032684</prevRawValue>
          </datum>
          <datum interim="Q1" year="2012" currency="EUR" format="#,##0.00;(#,##0.00)" units="0">
            <value>(0.05)</value>
            <rawValue>-0.04534752</rawValue>
            <prevValue>(0.05)</prevValue>
            <prevRawValue>-0.04534752</prevRawValue>
          </datum>
          <datum interim="Q2" year="2012" currency="EUR" format="#,##0.00;(#,##0.00)" units="0">
            <value>(0.07)</value>
            <rawValue>-0.07494321</rawValue>
            <prevValue>(0.07)</prevValue>
            <prevRawValue>-0.07494321</prevRawValue>
          </datum>
          <datum interim="Q3" year="2012" currency="EUR" format="#,##0.00;(#,##0.00)" units="0">
            <value>(0.02)</value>
            <rawValue>-0.01939708</rawValue>
            <prevValue>(0.02)</prevValue>
            <prevRawValue>-0.01939708</prevRawValue>
          </datum>
          <datum interim="Q4" year="2012" currency="EUR" format="#,##0.00;(#,##0.00)" units="0">
            <value>(0.17)</value>
            <rawValue>-0.1736907</rawValue>
            <prevValue>(0.17)</prevValue>
            <prevRawValue>-0.1736907</prevRawValue>
          </datum>
          <datum interim="CY" year="2012" currency="EUR" format="#,##0.00;(#,##0.00)" units="0">
            <value>(0.30)</value>
            <rawValue>-0.3032684</rawValue>
            <prevValue>(0.30)</prevValue>
            <prevRawValue>-0.3032684</prevRawValue>
          </datum>
          <datum interim="FY" year="2013" currency="EUR" format="#,##0.00;(#,##0.00)" units="0">
            <value>(0.16)</value>
            <rawValue>-0.1566125</rawValue>
            <prevValue>(0.16)</prevValue>
            <prevRawValue>-0.1566125</prevRawValue>
          </datum>
          <datum interim="Q1" year="2013" currency="EUR" format="#,##0.00;(#,##0.00)" units="0">
            <value>(0.11)</value>
            <rawValue>-0.1123942</rawValue>
            <prevValue>(0.11)</prevValue>
            <prevRawValue>-0.1123942</prevRawValue>
          </datum>
          <datum interim="Q2" year="2013" currency="EUR" format="#,##0.00;(#,##0.00)" units="0">
            <value>(0.08)</value>
            <rawValue>-0.07749015</rawValue>
            <prevValue>(0.08)</prevValue>
            <prevRawValue>-0.07749015</prevRawValue>
          </datum>
          <datum interim="Q3" year="2013" currency="EUR" format="#,##0.00;(#,##0.00)" units="0">
            <value>(0.02)</value>
            <rawValue>-0.01937125</rawValue>
            <prevValue>(0.02)</prevValue>
            <prevRawValue>-0.01937125</prevRawValue>
          </datum>
          <datum interim="Q4" year="2013" currency="EUR" format="#,##0.00;(#,##0.00)" units="0">
            <value>0.03</value>
            <rawValue>0.03478384</rawValue>
            <prevValue>0.03</prevValue>
            <prevRawValue>0.03478384</prevRawValue>
          </datum>
          <datum interim="CY" year="2013" currency="EUR" format="#,##0.00;(#,##0.00)" units="0">
            <value>(0.16)</value>
            <rawValue>-0.1566125</rawValue>
            <prevValue>(0.16)</prevValue>
            <prevRawValue>-0.1566125</prevRawValue>
          </datum>
          <datum interim="FY" year="2014" estimate="true" currency="EUR" format="#,##0.00;(#,##0.00)" units="0">
            <value>0.14</value>
            <rawValue>0.1419174</rawValue>
            <prevValue>0.14</prevValue>
            <prevRawValue>0.1419174</prevRawValue>
          </datum>
          <datum interim="Q1" year="2014" estimate="true" currency="EUR" format="#,##0.00;(#,##0.00)" units="0">
            <value>(0.00)</value>
            <rawValue>-0.00108748</rawValue>
            <prevValue>(0.00)</prevValue>
            <prevRawValue>-0.00108748</prevRawValue>
          </datum>
          <datum interim="Q2" year="2014" estimate="true" currency="EUR" format="#,##0.00;(#,##0.00)" units="0">
            <value>0.01</value>
            <rawValue>0.01474832</rawValue>
            <prevValue>0.01</prevValue>
            <prevRawValue>0.01474832</prevRawValue>
          </datum>
          <datum interim="Q3" year="2014" estimate="true" currency="EUR" format="#,##0.00;(#,##0.00)" units="0">
            <value>0.02</value>
            <rawValue>0.02413661</rawValue>
            <prevValue>0.02</prevValue>
            <prevRawValue>0.02413661</prevRawValue>
          </datum>
          <datum interim="Q4" year="2014" estimate="true" currency="EUR" format="#,##0.00;(#,##0.00)" units="0">
            <value>0.10</value>
            <rawValue>0.1026891</rawValue>
            <prevValue>0.10</prevValue>
            <prevRawValue>0.1026891</prevRawValue>
          </datum>
          <datum interim="CY" year="2014" estimate="true" currency="EUR" format="#,##0.00;(#,##0.00)" units="0">
            <value>0.14</value>
            <rawValue>0.1419174</rawValue>
            <prevValue>0.14</prevValue>
            <prevRawValue>0.1419174</prevRawValue>
          </datum>
          <datum interim="FY" year="2015" estimate="true" currency="EUR" format="#,##0.00;(#,##0.00)" units="0">
            <value>0.28</value>
            <rawValue>0.2761307</rawValue>
            <prevValue>0.28</prevValue>
            <prevRawValue>0.2761307</prevRawValue>
          </datum>
          <datum interim="CY" year="2015" estimate="true" currency="EUR" format="#,##0.00;(#,##0.00)" units="0">
            <value>0.28</value>
            <rawValue>0.2761307</rawValue>
            <prevValue>0.28</prevValue>
            <prevRawValue>0.2761307</prevRawValue>
          </datum>
        </tsdataitem>
        <tsdataitem label="EV/Operating Profit" units="0" calculated="true" placeholder="EV_EBIT" format="#,##0.0;&quot;NM&quot;">
          <datum interim="FY" year="2005" format="#,##0.0;&quot;NM&quot;" units="0">
            <value>NM</value>
            <rawValue>-4.40996154</rawValue>
            <prevValue>NM</prevValue>
            <prevRawValue>-4.40914922</prevRawValue>
          </datum>
          <datum interim="CY" year="2005" format="#,##0.0;&quot;NM&quot;" units="0">
            <value>NM</value>
            <rawValue>-4.40996154</rawValue>
            <prevValue>NM</prevValue>
            <prevRawValue>-4.40914922</prevRawValue>
          </datum>
          <datum interim="FY" year="2006" format="#,##0.0;&quot;NM&quot;" units="0">
            <value>4.7</value>
            <rawValue>4.65343704</rawValue>
            <prevValue>4.7</prevValue>
            <prevRawValue>4.65433367</prevRawValue>
          </datum>
          <datum interim="CY" year="2006" format="#,##0.0;&quot;NM&quot;" units="0">
            <value>4.7</value>
            <rawValue>4.65343704</rawValue>
            <prevValue>4.7</prevValue>
            <prevRawValue>4.65433367</prevRawValue>
          </datum>
          <datum interim="FY" year="2007" format="#,##0.0;&quot;NM&quot;" units="0">
            <value>5.7</value>
            <rawValue>5.7376407</rawValue>
            <prevValue>5.7</prevValue>
            <prevRawValue>5.74162811</prevRawValue>
          </datum>
          <datum interim="CY" year="2007" format="#,##0.0;&quot;NM&quot;" units="0">
            <value>5.7</value>
            <rawValue>5.7376407</rawValue>
            <prevValue>5.7</prevValue>
            <prevRawValue>5.74162811</prevRawValue>
          </datum>
          <datum interim="FY" year="2008" format="#,##0.0;&quot;NM&quot;" units="0">
            <value>20.9</value>
            <rawValue>20.87252824</rawValue>
            <prevValue>23.0</prevValue>
            <prevRawValue>22.95640086</prevRawValue>
          </datum>
          <datum interim="CY" year="2008" format="#,##0.0;&quot;NM&quot;" units="0">
            <value>20.9</value>
            <rawValue>20.87252824</rawValue>
            <prevValue>23.0</prevValue>
            <prevRawValue>22.95640086</prevRawValue>
          </datum>
          <datum interim="FY" year="2009" format="#,##0.0;&quot;NM&quot;" units="0">
            <value>NM</value>
            <rawValue>-148.34404</rawValue>
            <prevValue>NM</prevValue>
            <prevRawValue>-163.15442043</prevRawValue>
          </datum>
          <datum interim="CY" year="2009" format="#,##0.0;&quot;NM&quot;" units="0">
            <value>NM</value>
            <rawValue>-148.34404</rawValue>
            <prevValue>NM</prevValue>
            <prevRawValue>-163.15442043</prevRawValue>
          </datum>
          <datum interim="FY" year="2010" format="#,##0.0;&quot;NM&quot;" units="0">
            <value>28.8</value>
            <rawValue>28.84467444</rawValue>
            <prevValue>31.7</prevValue>
            <prevRawValue>31.72447064</prevRawValue>
          </datum>
          <datum interim="CY" year="2010" format="#,##0.0;&quot;NM&quot;" units="0">
            <value>28.8</value>
            <rawValue>28.84467444</rawValue>
            <prevValue>31.7</prevValue>
            <prevRawValue>31.72447064</prevRawValue>
          </datum>
          <datum interim="FY" year="2011" format="#,##0.0;&quot;NM&quot;" units="0">
            <value>16.9</value>
            <rawValue>16.91907585</rawValue>
            <prevValue>18.6</prevValue>
            <prevRawValue>18.60824347</prevRawValue>
          </datum>
          <datum interim="CY" year="2011" format="#,##0.0;&quot;NM&quot;" units="0">
            <value>16.9</value>
            <rawValue>16.91907585</rawValue>
            <prevValue>18.6</prevValue>
            <prevRawValue>18.60824347</prevRawValue>
          </datum>
          <datum interim="FY" year="2012" format="#,##0.0;&quot;NM&quot;" units="0">
            <value>NM</value>
            <rawValue>-31.951024</rawValue>
            <prevValue>NM</prevValue>
            <prevRawValue>-35.14095209</prevRawValue>
          </datum>
          <datum interim="CY" year="2012" format="#,##0.0;&quot;NM&quot;" units="0">
            <value>NM</value>
            <rawValue>-31.951024</rawValue>
            <prevValue>NM</prevValue>
            <prevRawValue>-35.14095209</prevRawValue>
          </datum>
          <datum interim="FY" year="2013" format="#,##0.0;&quot;NM&quot;" units="0">
            <value>28.6</value>
            <rawValue>28.64574566</rawValue>
            <prevValue>31.5</prevValue>
            <prevRawValue>31.50568119</prevRawValue>
          </datum>
          <datum interim="CY" year="2013" format="#,##0.0;&quot;NM&quot;" units="0">
            <value>28.6</value>
            <rawValue>28.64574566</rawValue>
            <prevValue>31.5</prevValue>
            <prevRawValue>31.50568119</prevRawValue>
          </datum>
          <datum interim="FY" year="2014" estimate="true" format="#,##0.0;&quot;NM&quot;" units="0">
            <value>12.6</value>
            <rawValue>12.63295388</rawValue>
            <prevValue>13.9</prevValue>
            <prevRawValue>13.89420342</prevRawValue>
          </datum>
          <datum interim="CY" year="2014" estimate="true" format="#,##0.0;&quot;NM&quot;" units="0">
            <value>12.6</value>
            <rawValue>12.63295388</rawValue>
            <prevValue>13.9</prevValue>
            <prevRawValue>13.89420342</prevRawValue>
          </datum>
          <datum interim="FY" year="2015" estimate="true" format="#,##0.0;&quot;NM&quot;" units="0">
            <value>7.7</value>
            <rawValue>7.71354683</rawValue>
            <prevValue>8.5</prevValue>
            <prevRawValue>8.48365234</prevRawValue>
          </datum>
          <datum interim="CY" year="2015" estimate="true" format="#,##0.0;&quot;NM&quot;" units="0">
            <value>7.7</value>
            <rawValue>7.71354683</rawValue>
            <prevValue>8.5</prevValue>
            <prevRawValue>8.48365234</prevRawValue>
          </datum>
        </tsdataitem>
        <tsdataitem label="EV/EBITDA (x)" units="0" calculated="true" placeholder="EV_EBITDA" format="#,##0.0;&quot;NM&quot;">
          <datum interim="FY" year="2005" format="#,##0.0;&quot;NM&quot;" units="0">
            <value>NM</value>
            <rawValue>-4.40996154</rawValue>
            <prevValue>NM</prevValue>
            <prevRawValue>-4.40914922</prevRawValue>
          </datum>
          <datum interim="CY" year="2005" format="#,##0.0;&quot;NM&quot;" units="0">
            <value>NM</value>
            <rawValue>-4.40996154</rawValue>
            <prevValue>NM</prevValue>
            <prevRawValue>-4.40914922</prevRawValue>
          </datum>
          <datum interim="FY" year="2006" format="#,##0.0;&quot;NM&quot;" units="0">
            <value>4.7</value>
            <rawValue>4.65343704</rawValue>
            <prevValue>4.7</prevValue>
            <prevRawValue>4.65433367</prevRawValue>
          </datum>
          <datum interim="CY" year="2006" format="#,##0.0;&quot;NM&quot;" units="0">
            <value>4.7</value>
            <rawValue>4.65343704</rawValue>
            <prevValue>4.7</prevValue>
            <prevRawValue>4.65433367</prevRawValue>
          </datum>
          <datum interim="FY" year="2007" format="#,##0.0;&quot;NM&quot;" units="0">
            <value>5.7</value>
            <rawValue>5.7376407</rawValue>
            <prevValue>5.7</prevValue>
            <prevRawValue>5.74162811</prevRawValue>
          </datum>
          <datum interim="CY" year="2007" format="#,##0.0;&quot;NM&quot;" units="0">
            <value>5.7</value>
            <rawValue>5.7376407</rawValue>
            <prevValue>5.7</prevValue>
            <prevRawValue>5.74162811</prevRawValue>
          </datum>
          <datum interim="FY" year="2008" format="#,##0.0;&quot;NM&quot;" units="0">
            <value>6.0</value>
            <rawValue>6.03725744</rawValue>
            <prevValue>6.6</prevValue>
            <prevRawValue>6.64000548</prevRawValue>
          </datum>
          <datum interim="CY" year="2008" format="#,##0.0;&quot;NM&quot;" units="0">
            <value>6.0</value>
            <rawValue>6.03725744</rawValue>
            <prevValue>6.6</prevValue>
            <prevRawValue>6.64000548</prevRawValue>
          </datum>
          <datum interim="FY" year="2009" format="#,##0.0;&quot;NM&quot;" units="0">
            <value>12.9</value>
            <rawValue>12.87948254</rawValue>
            <prevValue>14.2</prevValue>
            <prevRawValue>14.16534503</prevRawValue>
          </datum>
          <datum interim="CY" year="2009" format="#,##0.0;&quot;NM&quot;" units="0">
            <value>12.9</value>
            <rawValue>12.87948254</rawValue>
            <prevValue>14.2</prevValue>
            <prevRawValue>14.16534503</prevRawValue>
          </datum>
          <datum interim="FY" year="2010" format="#,##0.0;&quot;NM&quot;" units="0">
            <value>8.3</value>
            <rawValue>8.34062876</rawValue>
            <prevValue>9.2</prevValue>
            <prevRawValue>9.17334091</prevRawValue>
          </datum>
          <datum interim="CY" year="2010" format="#,##0.0;&quot;NM&quot;" units="0">
            <value>8.3</value>
            <rawValue>8.34062876</rawValue>
            <prevValue>9.2</prevValue>
            <prevRawValue>9.17334091</prevRawValue>
          </datum>
          <datum interim="FY" year="2011" format="#,##0.0;&quot;NM&quot;" units="0">
            <value>7.4</value>
            <rawValue>7.4304707</rawValue>
            <prevValue>8.2</prevValue>
            <prevRawValue>8.17231444</prevRawValue>
          </datum>
          <datum interim="CY" year="2011" format="#,##0.0;&quot;NM&quot;" units="0">
            <value>7.4</value>
            <rawValue>7.4304707</rawValue>
            <prevValue>8.2</prevValue>
            <prevRawValue>8.17231444</prevRawValue>
          </datum>
          <datum interim="FY" year="2012" format="#,##0.0;&quot;NM&quot;" units="0">
            <value>20.2</value>
            <rawValue>20.21232662</rawValue>
            <prevValue>22.2</prevValue>
            <prevRawValue>22.230286</prevRawValue>
          </datum>
          <datum interim="CY" year="2012" format="#,##0.0;&quot;NM&quot;" units="0">
            <value>20.2</value>
            <rawValue>20.21232662</rawValue>
            <prevValue>22.2</prevValue>
            <prevRawValue>22.230286</prevRawValue>
          </datum>
          <datum interim="FY" year="2013" format="#,##0.0;&quot;NM&quot;" units="0">
            <value>9.5</value>
            <rawValue>9.51576889</rawValue>
            <prevValue>10.5</prevValue>
            <prevRawValue>10.46580475</prevRawValue>
          </datum>
          <datum interim="CY" year="2013" format="#,##0.0;&quot;NM&quot;" units="0">
            <value>9.5</value>
            <rawValue>9.51576889</rawValue>
            <prevValue>10.5</prevValue>
            <prevRawValue>10.46580475</prevRawValue>
          </datum>
          <datum interim="FY" year="2014" estimate="true" format="#,##0.0;&quot;NM&quot;" units="0">
            <value>7.0</value>
            <rawValue>6.99801467</rawValue>
            <prevValue>7.7</prevValue>
            <prevRawValue>7.69668285</prevRawValue>
          </datum>
          <datum interim="CY" year="2014" estimate="true" format="#,##0.0;&quot;NM&quot;" units="0">
            <value>7.0</value>
            <rawValue>6.99801467</rawValue>
            <prevValue>7.7</prevValue>
            <prevRawValue>7.69668285</prevRawValue>
          </datum>
          <datum interim="FY" year="2015" estimate="true" format="#,##0.0;&quot;NM&quot;" units="0">
            <value>5.3</value>
            <rawValue>5.26369676</rawValue>
            <prevValue>5.8</prevValue>
            <prevRawValue>5.78921401</prevRawValue>
          </datum>
          <datum interim="CY" year="2015" estimate="true" format="#,##0.0;&quot;NM&quot;" units="0">
            <value>5.3</value>
            <rawValue>5.26369676</rawValue>
            <prevValue>5.8</prevValue>
            <prevRawValue>5.78921401</prevRawValue>
          </datum>
        </tsdataitem>
        <tsdataitem label="EV/Revenue" units="0" calculated="true" placeholder="EV_REVENUE" format="#,##0.0;&quot;NM&quot;">
          <datum interim="FY" year="2005" format="#,##0.0;&quot;NM&quot;" units="0">
            <value>NM</value>
            <rawValue>-0.40133441</rawValue>
            <prevValue>NM</prevValue>
            <prevRawValue>-0.40126048</prevRawValue>
          </datum>
          <datum interim="CY" year="2005" format="#,##0.0;&quot;NM&quot;" units="0">
            <value>NM</value>
            <rawValue>-0.40133441</rawValue>
            <prevValue>NM</prevValue>
            <prevRawValue>-0.40126048</prevRawValue>
          </datum>
          <datum interim="FY" year="2006" format="#,##0.0;&quot;NM&quot;" units="0">
            <value>0.2</value>
            <rawValue>0.23580745</rawValue>
            <prevValue>0.2</prevValue>
            <prevRawValue>0.23585289</prevRawValue>
          </datum>
          <datum interim="CY" year="2006" format="#,##0.0;&quot;NM&quot;" units="0">
            <value>0.2</value>
            <rawValue>0.23580745</rawValue>
            <prevValue>0.2</prevValue>
            <prevRawValue>0.23585289</prevRawValue>
          </datum>
          <datum interim="FY" year="2007" format="#,##0.0;&quot;NM&quot;" units="0">
            <value>0.1</value>
            <rawValue>0.06720543</rawValue>
            <prevValue>0.1</prevValue>
            <prevRawValue>0.06725213</prevRawValue>
          </datum>
          <datum interim="CY" year="2007" format="#,##0.0;&quot;NM&quot;" units="0">
            <value>0.1</value>
            <rawValue>0.06720543</rawValue>
            <prevValue>0.1</prevValue>
            <prevRawValue>0.06725213</prevRawValue>
          </datum>
          <datum interim="FY" year="2008" format="#,##0.0;&quot;NM&quot;" units="0">
            <value>0.5</value>
            <rawValue>0.4901042</rawValue>
            <prevValue>0.5</prevValue>
            <prevRawValue>0.53903525</prevRawValue>
          </datum>
          <datum interim="CY" year="2008" format="#,##0.0;&quot;NM&quot;" units="0">
            <value>0.5</value>
            <rawValue>0.4901042</rawValue>
            <prevValue>0.5</prevValue>
            <prevRawValue>0.53903525</prevRawValue>
          </datum>
          <datum interim="FY" year="2009" format="#,##0.0;&quot;NM&quot;" units="0">
            <value>0.5</value>
            <rawValue>0.54808117</rawValue>
            <prevValue>0.6</prevValue>
            <prevRawValue>0.60280052</prevRawValue>
          </datum>
          <datum interim="CY" year="2009" format="#,##0.0;&quot;NM&quot;" units="0">
            <value>0.5</value>
            <rawValue>0.54808117</rawValue>
            <prevValue>0.6</prevValue>
            <prevRawValue>0.60280052</prevRawValue>
          </datum>
          <datum interim="FY" year="2010" format="#,##0.0;&quot;NM&quot;" units="0">
            <value>0.5</value>
            <rawValue>0.51933397</rawValue>
            <prevValue>0.6</prevValue>
            <prevRawValue>0.57118327</prevRawValue>
          </datum>
          <datum interim="CY" year="2010" format="#,##0.0;&quot;NM&quot;" units="0">
            <value>0.5</value>
            <rawValue>0.51933397</rawValue>
            <prevValue>0.6</prevValue>
            <prevRawValue>0.57118327</prevRawValue>
          </datum>
          <datum interim="FY" year="2011" format="#,##0.0;&quot;NM&quot;" units="0">
            <value>0.5</value>
            <rawValue>0.5420021</rawValue>
            <prevValue>0.6</prevValue>
            <prevRawValue>0.59611454</prevRawValue>
          </datum>
          <datum interim="CY" year="2011" format="#,##0.0;&quot;NM&quot;" units="0">
            <value>0.5</value>
            <rawValue>0.5420021</rawValue>
            <prevValue>0.6</prevValue>
            <prevRawValue>0.59611454</prevRawValue>
          </datum>
          <datum interim="FY" year="2012" format="#,##0.0;&quot;NM&quot;" units="0">
            <value>0.6</value>
            <rawValue>0.5750565</rawValue>
            <prevValue>0.6</prevValue>
            <prevRawValue>0.63246903</prevRawValue>
          </datum>
          <datum interim="CY" year="2012" format="#,##0.0;&quot;NM&quot;" units="0">
            <value>0.6</value>
            <rawValue>0.5750565</rawValue>
            <prevValue>0.6</prevValue>
            <prevRawValue>0.63246903</prevRawValue>
          </datum>
          <datum interim="FY" year="2013" format="#,##0.0;&quot;NM&quot;" units="0">
            <value>0.6</value>
            <rawValue>0.57545485</rawValue>
            <prevValue>0.6</prevValue>
            <prevRawValue>0.63290714</prevRawValue>
          </datum>
          <datum interim="CY" year="2013" format="#,##0.0;&quot;NM&quot;" units="0">
            <value>0.6</value>
            <rawValue>0.57545485</rawValue>
            <prevValue>0.6</prevValue>
            <prevRawValue>0.63290714</prevRawValue>
          </datum>
          <datum interim="FY" year="2014" estimate="true" format="#,##0.0;&quot;NM&quot;" units="0">
            <value>0.6</value>
            <rawValue>0.61812454</rawValue>
            <prevValue>0.7</prevValue>
            <prevRawValue>0.67983689</prevRawValue>
          </datum>
          <datum interim="CY" year="2014" estimate="true" format="#,##0.0;&quot;NM&quot;" units="0">
            <value>0.6</value>
            <rawValue>0.61812454</rawValue>
            <prevValue>0.7</prevValue>
            <prevRawValue>0.67983689</prevRawValue>
          </datum>
          <datum interim="FY" year="2015" estimate="true" format="#,##0.0;&quot;NM&quot;" units="0">
            <value>0.6</value>
            <rawValue>0.58857507</rawValue>
            <prevValue>0.6</prevValue>
            <prevRawValue>0.64733726</prevRawValue>
          </datum>
          <datum interim="CY" year="2015" estimate="true" format="#,##0.0;&quot;NM&quot;" units="0">
            <value>0.6</value>
            <rawValue>0.58857507</rawValue>
            <prevValue>0.6</prevValue>
            <prevRawValue>0.64733726</prevRawValue>
          </datum>
        </tsdataitem>
        <tsdataitem label="Effective Tax Rate" units="0" calculated="true" placeholder="EFFECTIVE_TAX_RATE" format="##0.0%;(##0.0%)">
          <datum interim="FY" year="2005" format="##0.0%;(##0.0%)" units="0">
            <value>0.0%</value>
            <rawValue>0.0</rawValue>
            <prevValue>0.0%</prevValue>
            <prevRawValue>0.0</prevRawValue>
          </datum>
          <datum interim="CY" year="2005" format="##0.0%;(##0.0%)" units="0">
            <value>0.0%</value>
            <rawValue>0.0</rawValue>
            <prevValue>0.0%</prevValue>
            <prevRawValue>0.0</prevRawValue>
          </datum>
          <datum interim="FY" year="2006" format="##0.0%;(##0.0%)" units="0">
            <value>73.8%</value>
            <rawValue>0.73792373</rawValue>
            <prevValue>73.8%</prevValue>
            <prevRawValue>0.73792373</prevRawValue>
          </datum>
          <datum interim="Q1" year="2006" format="##0.0%;(##0.0%)" units="0">
            <value>56.2%</value>
            <rawValue>0.56166667</rawValue>
            <prevValue>56.2%</prevValue>
            <prevRawValue>0.56166667</prevRawValue>
          </datum>
          <datum interim="Q2" year="2006" format="##0.0%;(##0.0%)" units="0">
            <value>46.1%</value>
            <rawValue>0.46115702</rawValue>
            <prevValue>46.1%</prevValue>
            <prevRawValue>0.46115702</prevRawValue>
          </datum>
          <datum interim="Q3" year="2006" format="##0.0%;(##0.0%)" units="0">
            <value>109.9%</value>
            <rawValue>1.09852941</rawValue>
            <prevValue>109.9%</prevValue>
            <prevRawValue>1.09852941</prevRawValue>
          </datum>
          <datum interim="Q4" year="2006" format="##0.0%;(##0.0%)" units="0">
            <value>(16.0%)</value>
            <rawValue>-0.16046512</rawValue>
            <prevValue>(16.0%)</prevValue>
            <prevRawValue>-0.16046512</prevRawValue>
          </datum>
          <datum interim="CY" year="2006" format="##0.0%;(##0.0%)" units="0">
            <value>73.8%</value>
            <rawValue>0.73792373</rawValue>
            <prevValue>73.8%</prevValue>
            <prevRawValue>0.73792373</prevRawValue>
          </datum>
          <datum interim="FY" year="2007" format="##0.0%;(##0.0%)" units="0">
            <value>5.4%</value>
            <rawValue>0.05356585</rawValue>
            <prevValue>5.4%</prevValue>
            <prevRawValue>0.05356585</prevRawValue>
          </datum>
          <datum interim="Q1" year="2007" format="##0.0%;(##0.0%)" units="0">
            <value>(15.0%)</value>
            <rawValue>-0.15</rawValue>
            <prevValue>(15.0%)</prevValue>
            <prevRawValue>-0.15</prevRawValue>
          </datum>
          <datum interim="Q2" year="2007" format="##0.0%;(##0.0%)" units="0">
            <value>15.0%</value>
            <rawValue>0.15</rawValue>
            <prevValue>15.0%</prevValue>
            <prevRawValue>0.15</prevRawValue>
          </datum>
          <datum interim="Q3" year="2007" format="##0.0%;(##0.0%)" units="0">
            <value>15.0%</value>
            <rawValue>0.15</rawValue>
            <prevValue>15.0%</prevValue>
            <prevRawValue>0.15</prevRawValue>
          </datum>
          <datum interim="Q4" year="2007" format="##0.0%;(##0.0%)" units="0">
            <value>15.0%</value>
            <rawValue>0.15</rawValue>
            <prevValue>15.0%</prevValue>
            <prevRawValue>0.15</prevRawValue>
          </datum>
          <datum interim="CY" year="2007" format="##0.0%;(##0.0%)" units="0">
            <value>5.4%</value>
            <rawValue>0.05356585</rawValue>
            <prevValue>5.4%</prevValue>
            <prevRawValue>0.05356585</prevRawValue>
          </datum>
          <datum interim="FY" year="2008" format="##0.0%;(##0.0%)" units="0">
            <value>31.5%</value>
            <rawValue>0.31518519</rawValue>
            <prevValue>31.5%</prevValue>
            <prevRawValue>0.31518519</prevRawValue>
          </datum>
          <datum interim="Q1" year="2008" format="##0.0%;(##0.0%)" units="0">
            <value>15.0%</value>
            <rawValue>0.15</rawValue>
            <prevValue>15.0%</prevValue>
            <prevRawValue>0.15</prevRawValue>
          </datum>
          <datum interim="Q2" year="2008" format="##0.0%;(##0.0%)" units="0">
            <value>15.0%</value>
            <rawValue>0.15</rawValue>
            <prevValue>15.0%</prevValue>
            <prevRawValue>0.15</prevRawValue>
          </datum>
          <datum interim="Q3" year="2008" format="##0.0%;(##0.0%)" units="0">
            <value>39.0%</value>
            <rawValue>0.39</rawValue>
            <prevValue>39.0%</prevValue>
            <prevRawValue>0.39</prevRawValue>
          </datum>
          <datum interim="Q4" year="2008" format="##0.0%;(##0.0%)" units="0">
            <value>39.0%</value>
            <rawValue>0.39</rawValue>
            <prevValue>39.0%</prevValue>
            <prevRawValue>0.39</prevRawValue>
          </datum>
          <datum interim="CY" year="2008" format="##0.0%;(##0.0%)" units="0">
            <value>31.5%</value>
            <rawValue>0.31518519</rawValue>
            <prevValue>31.5%</prevValue>
            <prevRawValue>0.31518519</prevRawValue>
          </datum>
          <datum interim="FY" year="2009" format="##0.0%;(##0.0%)" units="0">
            <value>(75.0%)</value>
            <rawValue>-0.75</rawValue>
            <prevValue>(75.0%)</prevValue>
            <prevRawValue>-0.75</prevRawValue>
          </datum>
          <datum interim="Q1" year="2009" format="##0.0%;(##0.0%)" units="0">
            <value>(8.0%)</value>
            <rawValue>-0.07971014</rawValue>
            <prevValue>(8.0%)</prevValue>
            <prevRawValue>-0.07971014</prevRawValue>
          </datum>
          <datum interim="Q2" year="2009" format="##0.0%;(##0.0%)" units="0">
            <value>(254.2%)</value>
            <rawValue>-2.54166667</rawValue>
            <prevValue>(254.2%)</prevValue>
            <prevRawValue>-2.54166667</prevRawValue>
          </datum>
          <datum interim="Q3" year="2009" format="##0.0%;(##0.0%)" units="0">
            <value>(75.0%)</value>
            <rawValue>-0.75</rawValue>
            <prevValue>(75.0%)</prevValue>
            <prevRawValue>-0.75</prevRawValue>
          </datum>
          <datum interim="Q4" year="2009" format="##0.0%;(##0.0%)" units="0">
            <value>25.0%</value>
            <rawValue>0.25</rawValue>
            <prevValue>25.0%</prevValue>
            <prevRawValue>0.25</prevRawValue>
          </datum>
          <datum interim="CY" year="2009" format="##0.0%;(##0.0%)" units="0">
            <value>(75.0%)</value>
            <rawValue>-0.75</rawValue>
            <prevValue>(75.0%)</prevValue>
            <prevRawValue>-0.75</prevRawValue>
          </datum>
          <datum interim="FY" year="2010" format="##0.0%;(##0.0%)" units="0">
            <value>41.8%</value>
            <rawValue>0.4180791</rawValue>
            <prevValue>41.8%</prevValue>
            <prevRawValue>0.4180791</prevRawValue>
          </datum>
          <datum interim="Q1" year="2010" format="##0.0%;(##0.0%)" units="0">
            <value>(30.4%)</value>
            <rawValue>-0.30416667</rawValue>
            <prevValue>(30.4%)</prevValue>
            <prevRawValue>-0.30416667</prevRawValue>
          </datum>
          <datum interim="Q2" year="2010" format="##0.0%;(##0.0%)" units="0">
            <value>177.8%</value>
            <rawValue>1.77777778</rawValue>
            <prevValue>177.8%</prevValue>
            <prevRawValue>1.77777778</prevRawValue>
          </datum>
          <datum interim="Q3" year="2010" format="##0.0%;(##0.0%)" units="0">
            <value>4.8%</value>
            <rawValue>0.04761905</rawValue>
            <prevValue>4.8%</prevValue>
            <prevRawValue>0.04761905</prevRawValue>
          </datum>
          <datum interim="Q4" year="2010" format="##0.0%;(##0.0%)" units="0">
            <value>8.2%</value>
            <rawValue>0.08222222</rawValue>
            <prevValue>8.2%</prevValue>
            <prevRawValue>0.08222222</prevRawValue>
          </datum>
          <datum interim="CY" year="2010" format="##0.0%;(##0.0%)" units="0">
            <value>41.8%</value>
            <rawValue>0.4180791</rawValue>
            <prevValue>41.8%</prevValue>
            <prevRawValue>0.4180791</prevRawValue>
          </datum>
          <datum interim="FY" year="2011" format="##0.0%;(##0.0%)" units="0">
            <value>71.8%</value>
            <rawValue>0.71785714</rawValue>
            <prevValue>71.8%</prevValue>
            <prevRawValue>0.71785714</prevRawValue>
          </datum>
          <datum interim="Q1" year="2011" format="##0.0%;(##0.0%)" units="0">
            <value>147.8%</value>
            <rawValue>1.47826087</rawValue>
            <prevValue>147.8%</prevValue>
            <prevRawValue>1.47826087</prevRawValue>
          </datum>
          <datum interim="Q2" year="2011" format="##0.0%;(##0.0%)" units="0">
            <value>10.2%</value>
            <rawValue>0.10185185</rawValue>
            <prevValue>10.2%</prevValue>
            <prevRawValue>0.10185185</prevRawValue>
          </datum>
          <datum interim="Q3" year="2011" format="##0.0%;(##0.0%)" units="0">
            <value>131.3%</value>
            <rawValue>1.31304348</rawValue>
            <prevValue>131.3%</prevValue>
            <prevRawValue>1.31304348</prevRawValue>
          </datum>
          <datum interim="Q4" year="2011" format="##0.0%;(##0.0%)" units="0">
            <value>87.3%</value>
            <rawValue>0.87261146</rawValue>
            <prevValue>87.3%</prevValue>
            <prevRawValue>0.87261146</prevRawValue>
          </datum>
          <datum interim="CY" year="2011" format="##0.0%;(##0.0%)" units="0">
            <value>71.8%</value>
            <rawValue>0.71785714</rawValue>
            <prevValue>71.8%</prevValue>
            <prevRawValue>0.71785714</prevRawValue>
          </datum>
          <datum interim="FY" year="2012" format="##0.0%;(##0.0%)" units="0">
            <value>(332.6%)</value>
            <rawValue>-3.32631579</rawValue>
            <prevValue>(332.6%)</prevValue>
            <prevRawValue>-3.32631579</prevRawValue>
          </datum>
          <datum interim="Q1" year="2012" format="##0.0%;(##0.0%)" units="0">
            <value>(22.3%)</value>
            <rawValue>-0.22346369</rawValue>
            <prevValue>(22.3%)</prevValue>
            <prevRawValue>-0.22346369</prevRawValue>
          </datum>
          <datum interim="Q2" year="2012" format="##0.0%;(##0.0%)" units="0">
            <value>(1.7%)</value>
            <rawValue>-0.01744186</rawValue>
            <prevValue>(1.7%)</prevValue>
            <prevRawValue>-0.01744186</prevRawValue>
          </datum>
          <datum interim="Q3" year="2012" format="##0.0%;(##0.0%)" units="0">
            <value>(1.8%)</value>
            <rawValue>-0.01818182</rawValue>
            <prevValue>(1.8%)</prevValue>
            <prevRawValue>-0.01818182</prevRawValue>
          </datum>
          <datum interim="Q4" year="2012" format="##0.0%;(##0.0%)" units="0">
            <value>310.2%</value>
            <rawValue>3.10185185</rawValue>
            <prevValue>310.2%</prevValue>
            <prevRawValue>3.10185185</prevRawValue>
          </datum>
          <datum interim="CY" year="2012" format="##0.0%;(##0.0%)" units="0">
            <value>(332.6%)</value>
            <rawValue>-3.32631579</rawValue>
            <prevValue>(332.6%)</prevValue>
            <prevRawValue>-3.32631579</prevRawValue>
          </datum>
          <datum interim="FY" year="2013" format="##0.0%;(##0.0%)" units="0">
            <value>(11.8%)</value>
            <rawValue>-0.11835749</rawValue>
            <prevValue>(11.8%)</prevValue>
            <prevRawValue>-0.11835749</prevRawValue>
          </datum>
          <datum interim="Q1" year="2013" format="##0.0%;(##0.0%)" units="0">
            <value>(17.6%)</value>
            <rawValue>-0.17629179</rawValue>
            <prevValue>(17.6%)</prevValue>
            <prevRawValue>-0.17629179</prevRawValue>
          </datum>
          <datum interim="Q2" year="2013" format="##0.0%;(##0.0%)" units="0">
            <value>(32.3%)</value>
            <rawValue>-0.32330827</rawValue>
            <prevValue>(32.3%)</prevValue>
            <prevRawValue>-0.32330827</prevRawValue>
          </datum>
          <datum interim="Q3" year="2013" format="##0.0%;(##0.0%)" units="0">
            <value>(62.0%)</value>
            <rawValue>-0.62</rawValue>
            <prevValue>(62.0%)</prevValue>
            <prevRawValue>-0.62</prevRawValue>
          </datum>
          <datum interim="Q4" year="2013" format="##0.0%;(##0.0%)" units="0">
            <value>18.9%</value>
            <rawValue>0.18918919</rawValue>
            <prevValue>18.9%</prevValue>
            <prevRawValue>0.18918919</prevRawValue>
          </datum>
          <datum interim="CY" year="2013" format="##0.0%;(##0.0%)" units="0">
            <value>(11.8%)</value>
            <rawValue>-0.11835749</rawValue>
            <prevValue>(11.8%)</prevValue>
            <prevRawValue>-0.11835749</prevRawValue>
          </datum>
          <datum interim="FY" year="2014" estimate="true" format="##0.0%;(##0.0%)" units="0">
            <value>13.4%</value>
            <rawValue>0.13366542</rawValue>
            <prevValue>13.4%</prevValue>
            <prevRawValue>0.13366542</prevRawValue>
          </datum>
          <datum interim="Q1" year="2014" estimate="true" format="##0.0%;(##0.0%)" units="0">
            <value>(104.3%)</value>
            <rawValue>-1.04255319</rawValue>
            <prevValue>(104.3%)</prevValue>
            <prevRawValue>-1.04255319</prevRawValue>
          </datum>
          <datum interim="Q2" year="2014" estimate="true" format="##0.0%;(##0.0%)" units="0">
            <value>0.0%</value>
            <rawValue>0.0</rawValue>
            <prevValue>0.0%</prevValue>
            <prevRawValue>0.0</prevRawValue>
          </datum>
          <datum interim="Q3" year="2014" estimate="true" format="##0.0%;(##0.0%)" units="0">
            <value>0.0%</value>
            <rawValue>0.0</rawValue>
            <prevValue>0.0%</prevValue>
            <prevRawValue>0.0</prevRawValue>
          </datum>
          <datum interim="Q4" year="2014" estimate="true" format="##0.0%;(##0.0%)" units="0">
            <value>0.0%</value>
            <rawValue>0.0</rawValue>
            <prevValue>0.0%</prevValue>
            <prevRawValue>0.0</prevRawValue>
          </datum>
          <datum interim="CY" year="2014" estimate="true" format="##0.0%;(##0.0%)" units="0">
            <value>13.4%</value>
            <rawValue>0.13366542</rawValue>
            <prevValue>13.4%</prevValue>
            <prevRawValue>0.13366542</prevRawValue>
          </datum>
          <datum interim="FY" year="2015" estimate="true" format="##0.0%;(##0.0%)" units="0">
            <value>0.0%</value>
            <rawValue>0.0</rawValue>
            <prevValue>0.0%</prevValue>
            <prevRawValue>0.0</prevRawValue>
          </datum>
          <datum interim="CY" year="2015" estimate="true" format="##0.0%;(##0.0%)" units="0">
            <value>0.0%</value>
            <rawValue>0.0</rawValue>
            <prevValue>0.0%</prevValue>
            <prevRawValue>0.0</prevRawValue>
          </datum>
        </tsdataitem>
        <tsdataitem label="Enterprise value (EV)" units="6" placeholder="EV" format="#,###,##0;(#,###,##0)">
          <datum interim="FY" year="2005" currency="EUR" format="#,###,##0;(#,###,##0)" units="6">
            <value>(4,503)</value>
            <rawValue>-4502570733.76</rawValue>
            <prevValue>(4,502)</prevValue>
            <prevRawValue>-4501741352.456</prevRawValue>
          </datum>
          <datum interim="CY" year="2005" currency="EUR" format="#,###,##0;(#,###,##0)" units="6">
            <value>(4,503)</value>
            <rawValue>-4502570733.76</rawValue>
            <prevValue>(4,502)</prevValue>
            <prevRawValue>-4501741352.456</prevRawValue>
          </datum>
          <datum interim="FY" year="2006" currency="EUR" format="#,###,##0;(#,###,##0)" units="6">
            <value>4,304</value>
            <rawValue>4304429266.24</rawValue>
            <prevValue>4,305</prevValue>
            <prevRawValue>4305258647.544</prevRawValue>
          </datum>
          <datum interim="CY" year="2006" currency="EUR" format="#,###,##0;(#,###,##0)" units="6">
            <value>4,304</value>
            <rawValue>4304429266.24</rawValue>
            <prevValue>4,305</prevValue>
            <prevRawValue>4305258647.544</prevRawValue>
          </datum>
          <datum interim="FY" year="2007" currency="EUR" format="#,###,##0;(#,###,##0)" units="6">
            <value>1,193</value>
            <rawValue>1193429266.24</rawValue>
            <prevValue>1,194</prevValue>
            <prevRawValue>1194258647.544</prevRawValue>
          </datum>
          <datum interim="CY" year="2007" currency="EUR" format="#,###,##0;(#,###,##0)" units="6">
            <value>1,193</value>
            <rawValue>1193429266.24</rawValue>
            <prevValue>1,194</prevValue>
            <prevRawValue>1194258647.544</prevRawValue>
          </datum>
          <datum interim="FY" year="2008" currency="EUR" format="#,###,##0;(#,###,##0)" units="6">
            <value>8,307</value>
            <rawValue>8307266240</rawValue>
            <prevValue>9,137</prevValue>
            <prevRawValue>9136647544</prevRawValue>
          </datum>
          <datum interim="CY" year="2008" currency="EUR" format="#,###,##0;(#,###,##0)" units="6">
            <value>8,307</value>
            <rawValue>8307266240</rawValue>
            <prevValue>9,137</prevValue>
            <prevRawValue>9136647544</prevRawValue>
          </datum>
          <datum interim="FY" year="2009" currency="EUR" format="#,###,##0;(#,###,##0)" units="6">
            <value>8,307</value>
            <rawValue>8307266240</rawValue>
            <prevValue>9,137</prevValue>
            <prevRawValue>9136647544</prevRawValue>
          </datum>
          <datum interim="CY" year="2009" currency="EUR" format="#,###,##0;(#,###,##0)" units="6">
            <value>8,307</value>
            <rawValue>8307266240</rawValue>
            <prevValue>9,137</prevValue>
            <prevRawValue>9136647544</prevRawValue>
          </datum>
          <datum interim="FY" year="2010" currency="EUR" format="#,###,##0;(#,###,##0)" units="6">
            <value>8,307</value>
            <rawValue>8307266240</rawValue>
            <prevValue>9,137</prevValue>
            <prevRawValue>9136647544</prevRawValue>
          </datum>
          <datum interim="CY" year="2010" currency="EUR" format="#,###,##0;(#,###,##0)" units="6">
            <value>8,307</value>
            <rawValue>8307266240</rawValue>
            <prevValue>9,137</prevValue>
            <prevRawValue>9136647544</prevRawValue>
          </datum>
          <datum interim="FY" year="2011" currency="EUR" format="#,###,##0;(#,###,##0)" units="6">
            <value>8,307</value>
            <rawValue>8307266240</rawValue>
            <prevValue>9,137</prevValue>
            <prevRawValue>9136647544</prevRawValue>
          </datum>
          <datum interim="CY" year="2011" currency="EUR" format="#,###,##0;(#,###,##0)" units="6">
            <value>8,307</value>
            <rawValue>8307266240</rawValue>
            <prevValue>9,137</prevValue>
            <prevRawValue>9136647544</prevRawValue>
          </datum>
          <datum interim="FY" year="2012" currency="EUR" format="#,###,##0;(#,###,##0)" units="6">
            <value>8,307</value>
            <rawValue>8307266240</rawValue>
            <prevValue>9,137</prevValue>
            <prevRawValue>9136647544</prevRawValue>
          </datum>
          <datum interim="CY" year="2012" currency="EUR" format="#,###,##0;(#,###,##0)" units="6">
            <value>8,307</value>
            <rawValue>8307266240</rawValue>
            <prevValue>9,137</prevValue>
            <prevRawValue>9136647544</prevRawValue>
          </datum>
          <datum interim="Q2" year="2013" currency="EUR" format="#,###,##0;(#,###,##0)" units="6">
            <value>9,051</value>
            <rawValue>9051266240</rawValue>
            <prevValue>9,881</prevValue>
            <prevRawValue>9880647544</prevRawValue>
          </datum>
          <datum interim="Q3" year="2013" currency="EUR" format="#,###,##0;(#,###,##0)" units="6">
            <value>9,003</value>
            <rawValue>9003266240</rawValue>
            <prevValue>9,833</prevValue>
            <prevRawValue>9832647544</prevRawValue>
          </datum>
          <datum interim="Q4" year="2013" currency="EUR" format="#,###,##0;(#,###,##0)" units="6">
            <value>8,010</value>
            <rawValue>8010266240</rawValue>
            <prevValue>8,840</prevValue>
            <prevRawValue>8839647544</prevRawValue>
          </datum>
          <datum interim="FY" year="2013" currency="EUR" format="#,###,##0;(#,###,##0)" units="6">
            <value>8,307</value>
            <rawValue>8307266240</rawValue>
            <prevValue>9,137</prevValue>
            <prevRawValue>9136647544</prevRawValue>
          </datum>
          <datum interim="CY" year="2013" currency="EUR" format="#,###,##0;(#,###,##0)" units="6">
            <value>8,307</value>
            <rawValue>8307266240</rawValue>
            <prevValue>9,137</prevValue>
            <prevRawValue>9136647544</prevRawValue>
          </datum>
          <datum interim="Q1" year="2014" estimate="true" currency="EUR" format="#,###,##0;(#,###,##0)" units="6">
            <value>8,307</value>
            <rawValue>8307266240</rawValue>
            <prevValue>9,137</prevValue>
            <prevRawValue>9136647544</prevRawValue>
          </datum>
          <datum interim="FY" year="2014" estimate="true" currency="EUR" format="#,###,##0;(#,###,##0)" units="6">
            <value>8,307</value>
            <rawValue>8307266240</rawValue>
            <prevValue>9,137</prevValue>
            <prevRawValue>9136647544</prevRawValue>
          </datum>
          <datum interim="CY" year="2014" estimate="true" currency="EUR" format="#,###,##0;(#,###,##0)" units="6">
            <value>8,307</value>
            <rawValue>8307266240</rawValue>
            <prevValue>9,137</prevValue>
            <prevRawValue>9136647544</prevRawValue>
          </datum>
          <datum interim="FY" year="2015" estimate="true" currency="EUR" format="#,###,##0;(#,###,##0)" units="6">
            <value>8,307</value>
            <rawValue>8307266240</rawValue>
            <prevValue>9,137</prevValue>
            <prevRawValue>9136647544</prevRawValue>
          </datum>
          <datum interim="CY" year="2015" estimate="true" currency="EUR" format="#,###,##0;(#,###,##0)" units="6">
            <value>8,307</value>
            <rawValue>8307266240</rawValue>
            <prevValue>9,137</prevValue>
            <prevRawValue>9136647544</prevRawValue>
          </datum>
          <datum interim="FY" year="2016" estimate="true" currency="EUR" format="#,###,##0;(#,###,##0)" units="6">
            <value>8,307</value>
            <rawValue>8307266240</rawValue>
            <prevValue>9,137</prevValue>
            <prevRawValue>9136647544</prevRawValue>
          </datum>
          <datum interim="CY" year="2016" estimate="true" currency="EUR" format="#,###,##0;(#,###,##0)" units="6">
            <value>8,307</value>
            <rawValue>8307266240</rawValue>
            <prevValue>9,137</prevValue>
            <prevRawValue>9136647544</prevRawValue>
          </datum>
        </tsdataitem>
        <tsdataitem label="Net Income Attributable to Ordinary Shareholders" units="6" calculated="true" placeholder="IS_NET_INCOME_ATTRIBUTABLE_TO_ORDINARY_SHAREHOLDERS" format="#,###,##0;(#,###,##0)">
          <datum interim="FY" year="2005" currency="EUR" format="#,###,##0;(#,###,##0)" units="6">
            <value>916</value>
            <rawValue>916000000</rawValue>
            <prevValue>916</prevValue>
            <prevRawValue>916000000</prevRawValue>
          </datum>
          <datum interim="Q4" year="2005" currency="EUR" format="#,###,##0;(#,###,##0)" units="6">
            <value>(21)</value>
            <rawValue>-21000000</rawValue>
            <prevValue>(21)</prevValue>
            <prevRawValue>-21000000</prevRawValue>
          </datum>
          <datum interim="CY" year="2005" currency="EUR" format="#,###,##0;(#,###,##0)" units="6">
            <value>916</value>
            <rawValue>916000000</rawValue>
            <prevValue>916</prevValue>
            <prevRawValue>916000000</prevRawValue>
          </datum>
          <datum interim="FY" year="2006" currency="EUR" format="#,###,##0;(#,###,##0)" units="6">
            <value>324</value>
            <rawValue>324449999.9999997</rawValue>
            <prevValue>324</prevValue>
            <prevRawValue>324449999.9999997</prevRawValue>
          </datum>
          <datum interim="Q1" year="2006" currency="EUR" format="#,###,##0;(#,###,##0)" units="6">
            <value>134</value>
            <rawValue>133550000</rawValue>
            <prevValue>134</prevValue>
            <prevRawValue>133550000</prevRawValue>
          </datum>
          <datum interim="Q2" year="2006" currency="EUR" format="#,###,##0;(#,###,##0)" units="6">
            <value>154</value>
            <rawValue>153800000</rawValue>
            <prevValue>154</prevValue>
            <prevRawValue>153800000</prevRawValue>
          </datum>
          <datum interim="Q3" year="2006" currency="EUR" format="#,###,##0;(#,###,##0)" units="6">
            <value>86</value>
            <rawValue>86000000</rawValue>
            <prevValue>86</prevValue>
            <prevRawValue>86000000</prevRawValue>
          </datum>
          <datum interim="Q4" year="2006" currency="EUR" format="#,###,##0;(#,###,##0)" units="6">
            <value>(49)</value>
            <rawValue>-48900000</rawValue>
            <prevValue>(49)</prevValue>
            <prevRawValue>-48900000</prevRawValue>
          </datum>
          <datum interim="CY" year="2006" currency="EUR" format="#,###,##0;(#,###,##0)" units="6">
            <value>324</value>
            <rawValue>324449999.9999997</rawValue>
            <prevValue>324</prevValue>
            <prevRawValue>324449999.9999997</prevRawValue>
          </datum>
          <datum interim="FY" year="2007" currency="EUR" format="#,###,##0;(#,###,##0)" units="6">
            <value>1,983</value>
            <rawValue>1982900000</rawValue>
            <prevValue>1,983</prevValue>
            <prevRawValue>1982900000</prevRawValue>
          </datum>
          <datum interim="Q1" year="2007" currency="EUR" format="#,###,##0;(#,###,##0)" units="6">
            <value>(191)</value>
            <rawValue>-190500000</rawValue>
            <prevValue>(191)</prevValue>
            <prevRawValue>-190500000</prevRawValue>
          </datum>
          <datum interim="Q2" year="2007" currency="EUR" format="#,###,##0;(#,###,##0)" units="6">
            <value>149</value>
            <rawValue>149300000</rawValue>
            <prevValue>149</prevValue>
            <prevRawValue>149300000</prevRawValue>
          </datum>
          <datum interim="Q3" year="2007" currency="EUR" format="#,###,##0;(#,###,##0)" units="6">
            <value>147</value>
            <rawValue>146650000</rawValue>
            <prevValue>147</prevValue>
            <prevRawValue>146650000</prevRawValue>
          </datum>
          <datum interim="Q4" year="2007" currency="EUR" format="#,###,##0;(#,###,##0)" units="6">
            <value>642</value>
            <rawValue>642450000</rawValue>
            <prevValue>642</prevValue>
            <prevRawValue>642450000</prevRawValue>
          </datum>
          <datum interim="CY" year="2007" currency="EUR" format="#,###,##0;(#,###,##0)" units="6">
            <value>1,983</value>
            <rawValue>1982900000</rawValue>
            <prevValue>1,983</prevValue>
            <prevRawValue>1982900000</prevRawValue>
          </datum>
          <datum interim="FY" year="2008" currency="EUR" format="#,###,##0;(#,###,##0)" units="6">
            <value>402</value>
            <rawValue>401760000</rawValue>
            <prevValue>402</prevValue>
            <prevRawValue>401760000</prevRawValue>
          </datum>
          <datum interim="Q1" year="2008" currency="EUR" format="#,###,##0;(#,###,##0)" units="6">
            <value>30</value>
            <rawValue>29700000</rawValue>
            <prevValue>30</prevValue>
            <prevRawValue>29700000</prevRawValue>
          </datum>
          <datum interim="Q2" year="2008" currency="EUR" format="#,###,##0;(#,###,##0)" units="6">
            <value>120</value>
            <rawValue>120000000</rawValue>
            <prevValue>120</prevValue>
            <prevRawValue>120000000</prevRawValue>
          </datum>
          <datum interim="Q3" year="2008" currency="EUR" format="#,###,##0;(#,###,##0)" units="6">
            <value>94</value>
            <rawValue>94380000</rawValue>
            <prevValue>94</prevValue>
            <prevRawValue>94380000</prevRawValue>
          </datum>
          <datum interim="Q4" year="2008" currency="EUR" format="#,###,##0;(#,###,##0)" units="6">
            <value>158</value>
            <rawValue>157680000</rawValue>
            <prevValue>158</prevValue>
            <prevRawValue>157680000</prevRawValue>
          </datum>
          <datum interim="CY" year="2008" currency="EUR" format="#,###,##0;(#,###,##0)" units="6">
            <value>402</value>
            <rawValue>401760000</rawValue>
            <prevValue>402</prevValue>
            <prevRawValue>401760000</prevRawValue>
          </datum>
          <datum interim="FY" year="2009" currency="EUR" format="#,###,##0;(#,###,##0)" units="6">
            <value>(125)</value>
            <rawValue>-125000000</rawValue>
            <prevValue>(125)</prevValue>
            <prevRawValue>-125000000</prevRawValue>
          </datum>
          <datum interim="Q1" year="2009" currency="EUR" format="#,###,##0;(#,###,##0)" units="6">
            <value>(278)</value>
            <rawValue>-278000000</rawValue>
            <prevValue>(278)</prevValue>
            <prevRawValue>-278000000</prevRawValue>
          </datum>
          <datum interim="Q2" year="2009" currency="EUR" format="#,###,##0;(#,###,##0)" units="6">
            <value>49</value>
            <rawValue>49000000</rawValue>
            <prevValue>49</prevValue>
            <prevRawValue>49000000</prevRawValue>
          </datum>
          <datum interim="Q3" year="2009" currency="EUR" format="#,###,##0;(#,###,##0)" units="6">
            <value>(45)</value>
            <rawValue>-45000000</rawValue>
            <prevValue>(45)</prevValue>
            <prevRawValue>-45000000</prevRawValue>
          </datum>
          <datum interim="Q4" year="2009" currency="EUR" format="#,###,##0;(#,###,##0)" units="6">
            <value>149</value>
            <rawValue>149000000</rawValue>
            <prevValue>149</prevValue>
            <prevRawValue>149000000</prevRawValue>
          </datum>
          <datum interim="CY" year="2009" currency="EUR" format="#,###,##0;(#,###,##0)" units="6">
            <value>(125)</value>
            <rawValue>-125000000</rawValue>
            <prevValue>(125)</prevValue>
            <prevRawValue>-125000000</prevRawValue>
          </datum>
          <datum interim="FY" year="2010" currency="EUR" format="#,###,##0;(#,###,##0)" units="6">
            <value>164</value>
            <rawValue>164000000</rawValue>
            <prevValue>164</prevValue>
            <prevRawValue>164000000</prevRawValue>
          </datum>
          <datum interim="Q1" year="2010" currency="EUR" format="#,###,##0;(#,###,##0)" units="6">
            <value>(321)</value>
            <rawValue>-321000000</rawValue>
            <prevValue>(321)</prevValue>
            <prevRawValue>-321000000</prevRawValue>
          </datum>
          <datum interim="Q2" year="2010" currency="EUR" format="#,###,##0;(#,###,##0)" units="6">
            <value>(15)</value>
            <rawValue>-15000000</rawValue>
            <prevValue>(15)</prevValue>
            <prevRawValue>-15000000</prevRawValue>
          </datum>
          <datum interim="Q3" year="2010" currency="EUR" format="#,###,##0;(#,###,##0)" units="6">
            <value>99</value>
            <rawValue>99000000</rawValue>
            <prevValue>99</prevValue>
            <prevRawValue>99000000</prevRawValue>
          </datum>
          <datum interim="Q4" year="2010" currency="EUR" format="#,###,##0;(#,###,##0)" units="6">
            <value>401</value>
            <rawValue>401000000</rawValue>
            <prevValue>401</prevValue>
            <prevRawValue>401000000</prevRawValue>
          </datum>
          <datum interim="CY" year="2010" currency="EUR" format="#,###,##0;(#,###,##0)" units="6">
            <value>164</value>
            <rawValue>164000000</rawValue>
            <prevValue>164</prevValue>
            <prevRawValue>164000000</prevRawValue>
          </datum>
          <datum interim="FY" year="2011" currency="EUR" format="#,###,##0;(#,###,##0)" units="6">
            <value>913</value>
            <rawValue>913000000</rawValue>
            <prevValue>913</prevValue>
            <prevRawValue>913000000</prevRawValue>
          </datum>
          <datum interim="Q1" year="2011" currency="EUR" format="#,###,##0;(#,###,##0)" units="6">
            <value>(16)</value>
            <rawValue>-16000000</rawValue>
            <prevValue>(16)</prevValue>
            <prevRawValue>-16000000</prevRawValue>
          </datum>
          <datum interim="Q2" year="2011" currency="EUR" format="#,###,##0;(#,###,##0)" units="6">
            <value>104</value>
            <rawValue>104000000</rawValue>
            <prevValue>104</prevValue>
            <prevRawValue>104000000</prevRawValue>
          </datum>
          <datum interim="Q3" year="2011" currency="EUR" format="#,###,##0;(#,###,##0)" units="6">
            <value>241</value>
            <rawValue>241000000</rawValue>
            <prevValue>241</prevValue>
            <prevRawValue>241000000</prevRawValue>
          </datum>
          <datum interim="Q4" year="2011" currency="EUR" format="#,###,##0;(#,###,##0)" units="6">
            <value>584</value>
            <rawValue>584000000</rawValue>
            <prevValue>584</prevValue>
            <prevRawValue>584000000</prevRawValue>
          </datum>
          <datum interim="CY" year="2011" currency="EUR" format="#,###,##0;(#,###,##0)" units="6">
            <value>913</value>
            <rawValue>913000000</rawValue>
            <prevValue>913</prevValue>
            <prevRawValue>913000000</prevRawValue>
          </datum>
          <datum interim="FY" year="2012" currency="EUR" format="#,###,##0;(#,###,##0)" units="6">
            <value>(745)</value>
            <rawValue>-745000000</rawValue>
            <prevValue>(745)</prevValue>
            <prevRawValue>-745000000</prevRawValue>
          </datum>
          <datum interim="Q1" year="2012" currency="EUR" format="#,###,##0;(#,###,##0)" units="6">
            <value>(137)</value>
            <rawValue>-137000000</rawValue>
            <prevValue>(137)</prevValue>
            <prevRawValue>-137000000</prevRawValue>
          </datum>
          <datum interim="Q2" year="2012" currency="EUR" format="#,###,##0;(#,###,##0)" units="6">
            <value>(170)</value>
            <rawValue>-170000000</rawValue>
            <prevValue>(170)</prevValue>
            <prevRawValue>-170000000</prevRawValue>
          </datum>
          <datum interim="Q3" year="2012" currency="EUR" format="#,###,##0;(#,###,##0)" units="6">
            <value>(44)</value>
            <rawValue>-44000000</rawValue>
            <prevValue>(44)</prevValue>
            <prevRawValue>-44000000</prevRawValue>
          </datum>
          <datum interim="Q4" year="2012" currency="EUR" format="#,###,##0;(#,###,##0)" units="6">
            <value>(394)</value>
            <rawValue>-394000000</rawValue>
            <prevValue>(394)</prevValue>
            <prevRawValue>-394000000</prevRawValue>
          </datum>
          <datum interim="CY" year="2012" currency="EUR" format="#,###,##0;(#,###,##0)" units="6">
            <value>(745)</value>
            <rawValue>-745000000</rawValue>
            <prevValue>(745)</prevValue>
            <prevRawValue>-745000000</prevRawValue>
          </datum>
          <datum interim="FY" year="2013" currency="EUR" format="#,###,##0;(#,###,##0)" units="6">
            <value>(377)</value>
            <rawValue>-377000000</rawValue>
            <prevValue>(377)</prevValue>
            <prevRawValue>-377000000</prevRawValue>
          </datum>
          <datum interim="Q1" year="2013" currency="EUR" format="#,###,##0;(#,###,##0)" units="6">
            <value>(255)</value>
            <rawValue>-255000000</rawValue>
            <prevValue>(255)</prevValue>
            <prevRawValue>-255000000</prevRawValue>
          </datum>
          <datum interim="Q2" year="2013" currency="EUR" format="#,###,##0;(#,###,##0)" units="6">
            <value>(176)</value>
            <rawValue>-176000000</rawValue>
            <prevValue>(176)</prevValue>
            <prevRawValue>-176000000</prevRawValue>
          </datum>
          <datum interim="Q3" year="2013" currency="EUR" format="#,###,##0;(#,###,##0)" units="6">
            <value>(44)</value>
            <rawValue>-44000000</rawValue>
            <prevValue>(44)</prevValue>
            <prevRawValue>-44000000</prevRawValue>
          </datum>
          <datum interim="Q4" year="2013" currency="EUR" format="#,###,##0;(#,###,##0)" units="6">
            <value>98</value>
            <rawValue>98000000</rawValue>
            <prevValue>98</prevValue>
            <prevRawValue>98000000</prevRawValue>
          </datum>
          <datum interim="CY" year="2013" currency="EUR" format="#,###,##0;(#,###,##0)" units="6">
            <value>(377)</value>
            <rawValue>-377000000</rawValue>
            <prevValue>(377)</prevValue>
            <prevRawValue>-377000000</prevRawValue>
          </datum>
          <datum interim="FY" year="2014" estimate="true" currency="EUR" format="#,###,##0;(#,###,##0)" units="6">
            <value>394</value>
            <rawValue>393586954.731248</rawValue>
            <prevValue>394</prevValue>
            <prevRawValue>393586954.731248</prevRawValue>
          </datum>
          <datum interim="Q1" year="2014" estimate="true" currency="EUR" format="#,###,##0;(#,###,##0)" units="6">
            <value>(3)</value>
            <rawValue>-3000000.0</rawValue>
            <prevValue>(3)</prevValue>
            <prevRawValue>-3000000.0</prevRawValue>
          </datum>
          <datum interim="Q2" year="2014" estimate="true" currency="EUR" format="#,###,##0;(#,###,##0)" units="6">
            <value>41</value>
            <rawValue>40685750</rawValue>
            <prevValue>41</prevValue>
            <prevRawValue>40685750</prevRawValue>
          </datum>
          <datum interim="Q3" year="2014" estimate="true" currency="EUR" format="#,###,##0;(#,###,##0)" units="6">
            <value>67</value>
            <rawValue>66584942.4</rawValue>
            <prevValue>67</prevValue>
            <prevRawValue>66584942.4</prevRawValue>
          </datum>
          <datum interim="Q4" year="2014" estimate="true" currency="EUR" format="#,###,##0;(#,###,##0)" units="6">
            <value>289</value>
            <rawValue>289316262.33125</rawValue>
            <prevValue>289</prevValue>
            <prevRawValue>289316262.33125</prevRawValue>
          </datum>
          <datum interim="CY" year="2014" estimate="true" currency="EUR" format="#,###,##0;(#,###,##0)" units="6">
            <value>394</value>
            <rawValue>393586954.731248</rawValue>
            <prevValue>394</prevValue>
            <prevRawValue>393586954.731248</prevRawValue>
          </datum>
          <datum interim="FY" year="2015" estimate="true" currency="EUR" format="#,###,##0;(#,###,##0)" units="6">
            <value>778</value>
            <rawValue>777970734.404206</rawValue>
            <prevValue>778</prevValue>
            <prevRawValue>777970734.404206</prevRawValue>
          </datum>
          <datum interim="CY" year="2015" estimate="true" currency="EUR" format="#,###,##0;(#,###,##0)" units="6">
            <value>778</value>
            <rawValue>777970734.404206</rawValue>
            <prevValue>778</prevValue>
            <prevRawValue>777970734.404206</prevRawValue>
          </datum>
        </tsdataitem>
        <tsdataitem label="Net Profit" units="6" calculated="true" placeholder="IS_NP" format="#,###,##0;(#,###,##0)">
          <datum interim="FY" year="2005" currency="EUR" format="#,###,##0;(#,###,##0)" units="6">
            <value>916</value>
            <rawValue>916000000</rawValue>
            <prevValue>916</prevValue>
            <prevRawValue>916000000</prevRawValue>
          </datum>
          <datum interim="Q4" year="2005" currency="EUR" format="#,###,##0;(#,###,##0)" units="6">
            <value>(21)</value>
            <rawValue>-21000000</rawValue>
            <prevValue>(21)</prevValue>
            <prevRawValue>-21000000</prevRawValue>
          </datum>
          <datum interim="CY" year="2005" currency="EUR" format="#,###,##0;(#,###,##0)" units="6">
            <value>916</value>
            <rawValue>916000000</rawValue>
            <prevValue>916</prevValue>
            <prevRawValue>916000000</prevRawValue>
          </datum>
          <datum interim="FY" year="2006" currency="EUR" format="#,###,##0;(#,###,##0)" units="6">
            <value>324</value>
            <rawValue>324449999.9999997</rawValue>
            <prevValue>324</prevValue>
            <prevRawValue>324449999.9999997</prevRawValue>
          </datum>
          <datum interim="Q1" year="2006" currency="EUR" format="#,###,##0;(#,###,##0)" units="6">
            <value>134</value>
            <rawValue>133550000</rawValue>
            <prevValue>134</prevValue>
            <prevRawValue>133550000</prevRawValue>
          </datum>
          <datum interim="Q2" year="2006" currency="EUR" format="#,###,##0;(#,###,##0)" units="6">
            <value>154</value>
            <rawValue>153800000</rawValue>
            <prevValue>154</prevValue>
            <prevRawValue>153800000</prevRawValue>
          </datum>
          <datum interim="Q3" year="2006" currency="EUR" format="#,###,##0;(#,###,##0)" units="6">
            <value>86</value>
            <rawValue>86000000</rawValue>
            <prevValue>86</prevValue>
            <prevRawValue>86000000</prevRawValue>
          </datum>
          <datum interim="Q4" year="2006" currency="EUR" format="#,###,##0;(#,###,##0)" units="6">
            <value>(49)</value>
            <rawValue>-48900000</rawValue>
            <prevValue>(49)</prevValue>
            <prevRawValue>-48900000</prevRawValue>
          </datum>
          <datum interim="CY" year="2006" currency="EUR" format="#,###,##0;(#,###,##0)" units="6">
            <value>324</value>
            <rawValue>324449999.9999997</rawValue>
            <prevValue>324</prevValue>
            <prevRawValue>324449999.9999997</prevRawValue>
          </datum>
          <datum interim="FY" year="2007" currency="EUR" format="#,###,##0;(#,###,##0)" units="6">
            <value>1,983</value>
            <rawValue>1982900000</rawValue>
            <prevValue>1,983</prevValue>
            <prevRawValue>1982900000</prevRawValue>
          </datum>
          <datum interim="Q1" year="2007" currency="EUR" format="#,###,##0;(#,###,##0)" units="6">
            <value>(191)</value>
            <rawValue>-190500000</rawValue>
            <prevValue>(191)</prevValue>
            <prevRawValue>-190500000</prevRawValue>
          </datum>
          <datum interim="Q2" year="2007" currency="EUR" format="#,###,##0;(#,###,##0)" units="6">
            <value>149</value>
            <rawValue>149300000</rawValue>
            <prevValue>149</prevValue>
            <prevRawValue>149300000</prevRawValue>
          </datum>
          <datum interim="Q3" year="2007" currency="EUR" format="#,###,##0;(#,###,##0)" units="6">
            <value>147</value>
            <rawValue>146650000</rawValue>
            <prevValue>147</prevValue>
            <prevRawValue>146650000</prevRawValue>
          </datum>
          <datum interim="Q4" year="2007" currency="EUR" format="#,###,##0;(#,###,##0)" units="6">
            <value>642</value>
            <rawValue>642450000</rawValue>
            <prevValue>642</prevValue>
            <prevRawValue>642450000</prevRawValue>
          </datum>
          <datum interim="CY" year="2007" currency="EUR" format="#,###,##0;(#,###,##0)" units="6">
            <value>1,983</value>
            <rawValue>1982900000</rawValue>
            <prevValue>1,983</prevValue>
            <prevRawValue>1982900000</prevRawValue>
          </datum>
          <datum interim="FY" year="2008" currency="EUR" format="#,###,##0;(#,###,##0)" units="6">
            <value>402</value>
            <rawValue>401760000</rawValue>
            <prevValue>402</prevValue>
            <prevRawValue>401760000</prevRawValue>
          </datum>
          <datum interim="Q1" year="2008" currency="EUR" format="#,###,##0;(#,###,##0)" units="6">
            <value>30</value>
            <rawValue>29700000</rawValue>
            <prevValue>30</prevValue>
            <prevRawValue>29700000</prevRawValue>
          </datum>
          <datum interim="Q2" year="2008" currency="EUR" format="#,###,##0;(#,###,##0)" units="6">
            <value>120</value>
            <rawValue>120000000</rawValue>
            <prevValue>120</prevValue>
            <prevRawValue>120000000</prevRawValue>
          </datum>
          <datum interim="Q3" year="2008" currency="EUR" format="#,###,##0;(#,###,##0)" units="6">
            <value>94</value>
            <rawValue>94380000</rawValue>
            <prevValue>94</prevValue>
            <prevRawValue>94380000</prevRawValue>
          </datum>
          <datum interim="Q4" year="2008" currency="EUR" format="#,###,##0;(#,###,##0)" units="6">
            <value>158</value>
            <rawValue>157680000</rawValue>
            <prevValue>158</prevValue>
            <prevRawValue>157680000</prevRawValue>
          </datum>
          <datum interim="CY" year="2008" currency="EUR" format="#,###,##0;(#,###,##0)" units="6">
            <value>402</value>
            <rawValue>401760000</rawValue>
            <prevValue>402</prevValue>
            <prevRawValue>401760000</prevRawValue>
          </datum>
          <datum interim="FY" year="2009" currency="EUR" format="#,###,##0;(#,###,##0)" units="6">
            <value>(125)</value>
            <rawValue>-125000000</rawValue>
            <prevValue>(125)</prevValue>
            <prevRawValue>-125000000</prevRawValue>
          </datum>
          <datum interim="Q1" year="2009" currency="EUR" format="#,###,##0;(#,###,##0)" units="6">
            <value>(278)</value>
            <rawValue>-278000000</rawValue>
            <prevValue>(278)</prevValue>
            <prevRawValue>-278000000</prevRawValue>
          </datum>
          <datum interim="Q2" year="2009" currency="EUR" format="#,###,##0;(#,###,##0)" units="6">
            <value>49</value>
            <rawValue>49000000</rawValue>
            <prevValue>49</prevValue>
            <prevRawValue>49000000</prevRawValue>
          </datum>
          <datum interim="Q3" year="2009" currency="EUR" format="#,###,##0;(#,###,##0)" units="6">
            <value>(45)</value>
            <rawValue>-45000000</rawValue>
            <prevValue>(45)</prevValue>
            <prevRawValue>-45000000</prevRawValue>
          </datum>
          <datum interim="Q4" year="2009" currency="EUR" format="#,###,##0;(#,###,##0)" units="6">
            <value>149</value>
            <rawValue>149000000</rawValue>
            <prevValue>149</prevValue>
            <prevRawValue>149000000</prevRawValue>
          </datum>
          <datum interim="CY" year="2009" currency="EUR" format="#,###,##0;(#,###,##0)" units="6">
            <value>(125)</value>
            <rawValue>-125000000</rawValue>
            <prevValue>(125)</prevValue>
            <prevRawValue>-125000000</prevRawValue>
          </datum>
          <datum interim="FY" year="2010" currency="EUR" format="#,###,##0;(#,###,##0)" units="6">
            <value>164</value>
            <rawValue>164000000</rawValue>
            <prevValue>164</prevValue>
            <prevRawValue>164000000</prevRawValue>
          </datum>
          <datum interim="Q1" year="2010" currency="EUR" format="#,###,##0;(#,###,##0)" units="6">
            <value>(321)</value>
            <rawValue>-321000000</rawValue>
            <prevValue>(321)</prevValue>
            <prevRawValue>-321000000</prevRawValue>
          </datum>
          <datum interim="Q2" year="2010" currency="EUR" format="#,###,##0;(#,###,##0)" units="6">
            <value>(15)</value>
            <rawValue>-15000000</rawValue>
            <prevValue>(15)</prevValue>
            <prevRawValue>-15000000</prevRawValue>
          </datum>
          <datum interim="Q3" year="2010" currency="EUR" format="#,###,##0;(#,###,##0)" units="6">
            <value>99</value>
            <rawValue>99000000</rawValue>
            <prevValue>99</prevValue>
            <prevRawValue>99000000</prevRawValue>
          </datum>
          <datum interim="Q4" year="2010" currency="EUR" format="#,###,##0;(#,###,##0)" units="6">
            <value>401</value>
            <rawValue>401000000</rawValue>
            <prevValue>401</prevValue>
            <prevRawValue>401000000</prevRawValue>
          </datum>
          <datum interim="CY" year="2010" currency="EUR" format="#,###,##0;(#,###,##0)" units="6">
            <value>164</value>
            <rawValue>164000000</rawValue>
            <prevValue>164</prevValue>
            <prevRawValue>164000000</prevRawValue>
          </datum>
          <datum interim="FY" year="2011" currency="EUR" format="#,###,##0;(#,###,##0)" units="6">
            <value>913</value>
            <rawValue>913000000</rawValue>
            <prevValue>913</prevValue>
            <prevRawValue>913000000</prevRawValue>
          </datum>
          <datum interim="Q1" year="2011" currency="EUR" format="#,###,##0;(#,###,##0)" units="6">
            <value>(16)</value>
            <rawValue>-16000000</rawValue>
            <prevValue>(16)</prevValue>
            <prevRawValue>-16000000</prevRawValue>
          </datum>
          <datum interim="Q2" year="2011" currency="EUR" format="#,###,##0;(#,###,##0)" units="6">
            <value>104</value>
            <rawValue>104000000</rawValue>
            <prevValue>104</prevValue>
            <prevRawValue>104000000</prevRawValue>
          </datum>
          <datum interim="Q3" year="2011" currency="EUR" format="#,###,##0;(#,###,##0)" units="6">
            <value>241</value>
            <rawValue>241000000</rawValue>
            <prevValue>241</prevValue>
            <prevRawValue>241000000</prevRawValue>
          </datum>
          <datum interim="Q4" year="2011" currency="EUR" format="#,###,##0;(#,###,##0)" units="6">
            <value>584</value>
            <rawValue>584000000</rawValue>
            <prevValue>584</prevValue>
            <prevRawValue>584000000</prevRawValue>
          </datum>
          <datum interim="CY" year="2011" currency="EUR" format="#,###,##0;(#,###,##0)" units="6">
            <value>913</value>
            <rawValue>913000000</rawValue>
            <prevValue>913</prevValue>
            <prevRawValue>913000000</prevRawValue>
          </datum>
          <datum interim="FY" year="2012" currency="EUR" format="#,###,##0;(#,###,##0)" units="6">
            <value>(745)</value>
            <rawValue>-745000000</rawValue>
            <prevValue>(745)</prevValue>
            <prevRawValue>-745000000</prevRawValue>
          </datum>
          <datum interim="Q1" year="2012" currency="EUR" format="#,###,##0;(#,###,##0)" units="6">
            <value>(137)</value>
            <rawValue>-137000000</rawValue>
            <prevValue>(137)</prevValue>
            <prevRawValue>-137000000</prevRawValue>
          </datum>
          <datum interim="Q2" year="2012" currency="EUR" format="#,###,##0;(#,###,##0)" units="6">
            <value>(170)</value>
            <rawValue>-170000000</rawValue>
            <prevValue>(170)</prevValue>
            <prevRawValue>-170000000</prevRawValue>
          </datum>
          <datum interim="Q3" year="2012" currency="EUR" format="#,###,##0;(#,###,##0)" units="6">
            <value>(44)</value>
            <rawValue>-44000000</rawValue>
            <prevValue>(44)</prevValue>
            <prevRawValue>-44000000</prevRawValue>
          </datum>
          <datum interim="Q4" year="2012" currency="EUR" format="#,###,##0;(#,###,##0)" units="6">
            <value>(394)</value>
            <rawValue>-394000000</rawValue>
            <prevValue>(394)</prevValue>
            <prevRawValue>-394000000</prevRawValue>
          </datum>
          <datum interim="CY" year="2012" currency="EUR" format="#,###,##0;(#,###,##0)" units="6">
            <value>(745)</value>
            <rawValue>-745000000</rawValue>
            <prevValue>(745)</prevValue>
            <prevRawValue>-745000000</prevRawValue>
          </datum>
          <datum interim="FY" year="2013" currency="EUR" format="#,###,##0;(#,###,##0)" units="6">
            <value>(377)</value>
            <rawValue>-377000000</rawValue>
            <prevValue>(377)</prevValue>
            <prevRawValue>-377000000</prevRawValue>
          </datum>
          <datum interim="Q1" year="2013" currency="EUR" format="#,###,##0;(#,###,##0)" units="6">
            <value>(255)</value>
            <rawValue>-255000000</rawValue>
            <prevValue>(255)</prevValue>
            <prevRawValue>-255000000</prevRawValue>
          </datum>
          <datum interim="Q2" year="2013" currency="EUR" format="#,###,##0;(#,###,##0)" units="6">
            <value>(176)</value>
            <rawValue>-176000000</rawValue>
            <prevValue>(176)</prevValue>
            <prevRawValue>-176000000</prevRawValue>
          </datum>
          <datum interim="Q3" year="2013" currency="EUR" format="#,###,##0;(#,###,##0)" units="6">
            <value>(44)</value>
            <rawValue>-44000000</rawValue>
            <prevValue>(44)</prevValue>
            <prevRawValue>-44000000</prevRawValue>
          </datum>
          <datum interim="Q4" year="2013" currency="EUR" format="#,###,##0;(#,###,##0)" units="6">
            <value>98</value>
            <rawValue>98000000</rawValue>
            <prevValue>98</prevValue>
            <prevRawValue>98000000</prevRawValue>
          </datum>
          <datum interim="CY" year="2013" currency="EUR" format="#,###,##0;(#,###,##0)" units="6">
            <value>(377)</value>
            <rawValue>-377000000</rawValue>
            <prevValue>(377)</prevValue>
            <prevRawValue>-377000000</prevRawValue>
          </datum>
          <datum interim="FY" year="2014" estimate="true" currency="EUR" format="#,###,##0;(#,###,##0)" units="6">
            <value>394</value>
            <rawValue>393586954.731248</rawValue>
            <prevValue>394</prevValue>
            <prevRawValue>393586954.731248</prevRawValue>
          </datum>
          <datum interim="Q1" year="2014" estimate="true" currency="EUR" format="#,###,##0;(#,###,##0)" units="6">
            <value>(3)</value>
            <rawValue>-3000000.0</rawValue>
            <prevValue>(3)</prevValue>
            <prevRawValue>-3000000.0</prevRawValue>
          </datum>
          <datum interim="Q2" year="2014" estimate="true" currency="EUR" format="#,###,##0;(#,###,##0)" units="6">
            <value>41</value>
            <rawValue>40685750</rawValue>
            <prevValue>41</prevValue>
            <prevRawValue>40685750</prevRawValue>
          </datum>
          <datum interim="Q3" year="2014" estimate="true" currency="EUR" format="#,###,##0;(#,###,##0)" units="6">
            <value>67</value>
            <rawValue>66584942.4</rawValue>
            <prevValue>67</prevValue>
            <prevRawValue>66584942.4</prevRawValue>
          </datum>
          <datum interim="Q4" year="2014" estimate="true" currency="EUR" format="#,###,##0;(#,###,##0)" units="6">
            <value>289</value>
            <rawValue>289316262.33125</rawValue>
            <prevValue>289</prevValue>
            <prevRawValue>289316262.33125</prevRawValue>
          </datum>
          <datum interim="CY" year="2014" estimate="true" currency="EUR" format="#,###,##0;(#,###,##0)" units="6">
            <value>394</value>
            <rawValue>393586954.731248</rawValue>
            <prevValue>394</prevValue>
            <prevRawValue>393586954.731248</prevRawValue>
          </datum>
          <datum interim="FY" year="2015" estimate="true" currency="EUR" format="#,###,##0;(#,###,##0)" units="6">
            <value>778</value>
            <rawValue>777970734.404206</rawValue>
            <prevValue>778</prevValue>
            <prevRawValue>777970734.404206</prevRawValue>
          </datum>
          <datum interim="CY" year="2015" estimate="true" currency="EUR" format="#,###,##0;(#,###,##0)" units="6">
            <value>778</value>
            <rawValue>777970734.404206</rawValue>
            <prevValue>778</prevValue>
            <prevRawValue>777970734.404206</prevRawValue>
          </datum>
        </tsdataitem>
        <tsdataitem label="P/BV (x)" units="0" calculated="true" placeholder="PRICE_BVPS" format="#,##0.0;&quot;NM&quot;">
          <datum interim="FY" year="2005" format="#,##0.0;&quot;NM&quot;" units="0">
            <value>0.3</value>
            <rawValue>0.31461198</rawValue>
            <prevValue>0.3</prevValue>
            <prevRawValue>0.31461198</prevRawValue>
          </datum>
          <datum interim="CY" year="2005" format="#,##0.0;&quot;NM&quot;" units="0">
            <value>0.3</value>
            <rawValue>0.31461198</rawValue>
            <prevValue>0.3</prevValue>
            <prevRawValue>0.31461198</prevRawValue>
          </datum>
          <datum interim="FY" year="2006" format="#,##0.0;&quot;NM&quot;" units="0">
            <value>0.2</value>
            <rawValue>0.24089169</rawValue>
            <prevValue>0.2</prevValue>
            <prevRawValue>0.24089169</prevRawValue>
          </datum>
          <datum interim="Q1" year="2006" format="#,##0.0;&quot;NM&quot;" units="0">
            <value>0.6</value>
            <rawValue>0.58026632</rawValue>
            <prevValue>0.6</prevValue>
            <prevRawValue>0.58026632</prevRawValue>
          </datum>
          <datum interim="Q2" year="2006" format="#,##0.0;&quot;NM&quot;" units="0">
            <value>0.6</value>
            <rawValue>0.57837009</rawValue>
            <prevValue>0.6</prevValue>
            <prevRawValue>0.57837009</prevRawValue>
          </datum>
          <datum interim="Q4" year="2006" format="#,##0.0;&quot;NM&quot;" units="0">
            <value>0.2</value>
            <rawValue>0.24089169</rawValue>
            <prevValue>0.2</prevValue>
            <prevRawValue>0.24089169</prevRawValue>
          </datum>
          <datum interim="CY" year="2006" format="#,##0.0;&quot;NM&quot;" units="0">
            <value>0.2</value>
            <rawValue>0.24089169</rawValue>
            <prevValue>0.2</prevValue>
            <prevRawValue>0.24089169</prevRawValue>
          </datum>
          <datum interim="FY" year="2007" format="#,##0.0;&quot;NM&quot;" units="0">
            <value>0.5</value>
            <rawValue>0.53007075</rawValue>
            <prevValue>0.5</prevValue>
            <prevRawValue>0.53007075</prevRawValue>
          </datum>
          <datum interim="Q1" year="2007" format="#,##0.0;&quot;NM&quot;" units="0">
            <value>0.4</value>
            <rawValue>0.37474188</rawValue>
            <prevValue>0.4</prevValue>
            <prevRawValue>0.37474188</prevRawValue>
          </datum>
          <datum interim="Q2" year="2007" format="#,##0.0;&quot;NM&quot;" units="0">
            <value>0.4</value>
            <rawValue>0.39796066</rawValue>
            <prevValue>0.4</prevValue>
            <prevRawValue>0.39796066</prevRawValue>
          </datum>
          <datum interim="Q3" year="2007" format="#,##0.0;&quot;NM&quot;" units="0">
            <value>0.4</value>
            <rawValue>0.42570194</rawValue>
            <prevValue>0.4</prevValue>
            <prevRawValue>0.42570194</prevRawValue>
          </datum>
          <datum interim="Q4" year="2007" format="#,##0.0;&quot;NM&quot;" units="0">
            <value>0.5</value>
            <rawValue>0.53089103</rawValue>
            <prevValue>0.5</prevValue>
            <prevRawValue>0.53089103</prevRawValue>
          </datum>
          <datum interim="CY" year="2007" format="#,##0.0;&quot;NM&quot;" units="0">
            <value>0.5</value>
            <rawValue>0.53007075</rawValue>
            <prevValue>0.5</prevValue>
            <prevRawValue>0.53007075</prevRawValue>
          </datum>
          <datum interim="FY" year="2008" format="#,##0.0;&quot;NM&quot;" units="0">
            <value>1.3</value>
            <rawValue>1.28729203</rawValue>
            <prevValue>1.3</prevValue>
            <prevRawValue>1.28729203</prevRawValue>
          </datum>
          <datum interim="Q1" year="2008" format="#,##0.0;&quot;NM&quot;" units="0">
            <value>0.6</value>
            <rawValue>0.56697633</rawValue>
            <prevValue>0.6</prevValue>
            <prevRawValue>0.56697633</prevRawValue>
          </datum>
          <datum interim="Q2" year="2008" format="#,##0.0;&quot;NM&quot;" units="0">
            <value>0.6</value>
            <rawValue>0.63144775</rawValue>
            <prevValue>0.6</prevValue>
            <prevRawValue>0.63144775</prevRawValue>
          </datum>
          <datum interim="Q3" year="2008" format="#,##0.0;&quot;NM&quot;" units="0">
            <value>0.6</value>
            <rawValue>0.60444147</rawValue>
            <prevValue>0.6</prevValue>
            <prevRawValue>0.60444147</prevRawValue>
          </datum>
          <datum interim="Q4" year="2008" format="#,##0.0;&quot;NM&quot;" units="0">
            <value>1.3</value>
            <rawValue>1.28729203</rawValue>
            <prevValue>1.3</prevValue>
            <prevRawValue>1.28729203</prevRawValue>
          </datum>
          <datum interim="CY" year="2008" format="#,##0.0;&quot;NM&quot;" units="0">
            <value>1.3</value>
            <rawValue>1.28729203</rawValue>
            <prevValue>1.3</prevValue>
            <prevRawValue>1.28729203</prevRawValue>
          </datum>
          <datum interim="FY" year="2009" format="#,##0.0;&quot;NM&quot;" units="0">
            <value>1.6</value>
            <rawValue>1.64015294</rawValue>
            <prevValue>1.6</prevValue>
            <prevRawValue>1.64015294</prevRawValue>
          </datum>
          <datum interim="Q1" year="2009" format="#,##0.0;&quot;NM&quot;" units="0">
            <value>1.4</value>
            <rawValue>1.39021539</rawValue>
            <prevValue>1.4</prevValue>
            <prevRawValue>1.39021539</prevRawValue>
          </datum>
          <datum interim="Q2" year="2009" format="#,##0.0;&quot;NM&quot;" units="0">
            <value>1.5</value>
            <rawValue>1.50949735</rawValue>
            <prevValue>1.5</prevValue>
            <prevRawValue>1.50949735</prevRawValue>
          </datum>
          <datum interim="Q3" year="2009" format="#,##0.0;&quot;NM&quot;" units="0">
            <value>1.7</value>
            <rawValue>1.65573356</rawValue>
            <prevValue>1.7</prevValue>
            <prevRawValue>1.65573356</prevRawValue>
          </datum>
          <datum interim="Q4" year="2009" format="#,##0.0;&quot;NM&quot;" units="0">
            <value>1.8</value>
            <rawValue>1.77621177</rawValue>
            <prevValue>1.8</prevValue>
            <prevRawValue>1.77621177</prevRawValue>
          </datum>
          <datum interim="CY" year="2009" format="#,##0.0;&quot;NM&quot;" units="0">
            <value>1.6</value>
            <rawValue>1.64015294</rawValue>
            <prevValue>1.6</prevValue>
            <prevRawValue>1.64015294</prevRawValue>
          </datum>
          <datum interim="FY" year="2010" format="#,##0.0;&quot;NM&quot;" units="0">
            <value>1.8</value>
            <rawValue>1.81556784</rawValue>
            <prevValue>1.8</prevValue>
            <prevRawValue>1.81556784</prevRawValue>
          </datum>
          <datum interim="Q1" year="2010" format="#,##0.0;&quot;NM&quot;" units="0">
            <value>1.7</value>
            <rawValue>1.69766876</rawValue>
            <prevValue>1.7</prevValue>
            <prevRawValue>1.69766876</prevRawValue>
          </datum>
          <datum interim="Q2" year="2010" format="#,##0.0;&quot;NM&quot;" units="0">
            <value>2.4</value>
            <rawValue>2.41240275</rawValue>
            <prevValue>2.4</prevValue>
            <prevRawValue>2.41240275</prevRawValue>
          </datum>
          <datum interim="Q3" year="2010" format="#,##0.0;&quot;NM&quot;" units="0">
            <value>2.5</value>
            <rawValue>2.52749179</rawValue>
            <prevValue>2.5</prevValue>
            <prevRawValue>2.52749179</prevRawValue>
          </datum>
          <datum interim="Q4" year="2010" format="#,##0.0;&quot;NM&quot;" units="0">
            <value>2.2</value>
            <rawValue>2.20181213</rawValue>
            <prevValue>2.2</prevValue>
            <prevRawValue>2.20181213</prevRawValue>
          </datum>
          <datum interim="CY" year="2010" format="#,##0.0;&quot;NM&quot;" units="0">
            <value>1.8</value>
            <rawValue>1.81556784</rawValue>
            <prevValue>1.8</prevValue>
            <prevRawValue>1.81556784</prevRawValue>
          </datum>
          <datum interim="FY" year="2011" format="#,##0.0;&quot;NM&quot;" units="0">
            <value>1.8</value>
            <rawValue>1.81190036</rawValue>
            <prevValue>1.8</prevValue>
            <prevRawValue>1.81190036</prevRawValue>
          </datum>
          <datum interim="Q1" year="2011" format="#,##0.0;&quot;NM&quot;" units="0">
            <value>1.7</value>
            <rawValue>1.7402063</rawValue>
            <prevValue>1.7</prevValue>
            <prevRawValue>1.7402063</prevRawValue>
          </datum>
          <datum interim="Q2" year="2011" format="#,##0.0;&quot;NM&quot;" units="0">
            <value>1.8</value>
            <rawValue>1.78825263</rawValue>
            <prevValue>1.8</prevValue>
            <prevRawValue>1.78825263</prevRawValue>
          </datum>
          <datum interim="Q3" year="2011" format="#,##0.0;&quot;NM&quot;" units="0">
            <value>2.7</value>
            <rawValue>2.7437859</rawValue>
            <prevValue>2.7</prevValue>
            <prevRawValue>2.7437859</prevRawValue>
          </datum>
          <datum interim="Q4" year="2011" format="#,##0.0;&quot;NM&quot;" units="0">
            <value>2.1</value>
            <rawValue>2.11638401</rawValue>
            <prevValue>2.1</prevValue>
            <prevRawValue>2.11638401</prevRawValue>
          </datum>
          <datum interim="CY" year="2011" format="#,##0.0;&quot;NM&quot;" units="0">
            <value>1.8</value>
            <rawValue>1.81190036</rawValue>
            <prevValue>1.8</prevValue>
            <prevRawValue>1.81190036</prevRawValue>
          </datum>
          <datum interim="FY" year="2012" format="#,##0.0;&quot;NM&quot;" units="0">
            <value>3.3</value>
            <rawValue>3.33265418</rawValue>
            <prevValue>3.3</prevValue>
            <prevRawValue>3.33265418</prevRawValue>
          </datum>
          <datum interim="Q1" year="2012" format="#,##0.0;&quot;NM&quot;" units="0">
            <value>1.8</value>
            <rawValue>1.84538153</rawValue>
            <prevValue>1.8</prevValue>
            <prevRawValue>1.84538153</prevRawValue>
          </datum>
          <datum interim="Q2" year="2012" format="#,##0.0;&quot;NM&quot;" units="0">
            <value>1.8</value>
            <rawValue>1.76861633</rawValue>
            <prevValue>1.8</prevValue>
            <prevRawValue>1.76861633</prevRawValue>
          </datum>
          <datum interim="Q3" year="2012" format="#,##0.0;&quot;NM&quot;" units="0">
            <value>1.8</value>
            <rawValue>1.7881547</rawValue>
            <prevValue>1.8</prevValue>
            <prevRawValue>1.7881547</prevRawValue>
          </datum>
          <datum interim="Q4" year="2012" format="#,##0.0;&quot;NM&quot;" units="0">
            <value>3.1</value>
            <rawValue>3.07737719</rawValue>
            <prevValue>3.1</prevValue>
            <prevRawValue>3.07737719</prevRawValue>
          </datum>
          <datum interim="CY" year="2012" format="#,##0.0;&quot;NM&quot;" units="0">
            <value>3.3</value>
            <rawValue>3.33265418</rawValue>
            <prevValue>3.3</prevValue>
            <prevRawValue>3.33265418</prevRawValue>
          </datum>
          <datum interim="FY" year="2013" format="#,##0.0;&quot;NM&quot;" units="0">
            <value>2.2</value>
            <rawValue>2.16674048</rawValue>
            <prevValue>2.2</prevValue>
            <prevRawValue>2.16674048</prevRawValue>
          </datum>
          <datum interim="CY" year="2013" format="#,##0.0;&quot;NM&quot;" units="0">
            <value>2.2</value>
            <rawValue>2.16674048</rawValue>
            <prevValue>2.2</prevValue>
            <prevRawValue>2.16674048</prevRawValue>
          </datum>
          <datum interim="FY" year="2014" estimate="true" format="#,##0.0;&quot;NM&quot;" units="0">
            <value>2.7</value>
            <rawValue>2.65991596</rawValue>
            <prevValue>2.7</prevValue>
            <prevRawValue>2.65991596</prevRawValue>
          </datum>
          <datum interim="CY" year="2014" estimate="true" format="#,##0.0;&quot;NM&quot;" units="0">
            <value>2.7</value>
            <rawValue>2.65991596</rawValue>
            <prevValue>2.7</prevValue>
            <prevRawValue>2.65991596</prevRawValue>
          </datum>
          <datum interim="FY" year="2015" estimate="true" format="#,##0.0;&quot;NM&quot;" units="0">
            <value>2.4</value>
            <rawValue>2.38693164</rawValue>
            <prevValue>2.4</prevValue>
            <prevRawValue>2.38693164</prevRawValue>
          </datum>
          <datum interim="CY" year="2015" estimate="true" format="#,##0.0;&quot;NM&quot;" units="0">
            <value>2.4</value>
            <rawValue>2.38693164</rawValue>
            <prevValue>2.4</prevValue>
            <prevRawValue>2.38693164</prevRawValue>
          </datum>
        </tsdataitem>
        <tsdataitem label="P/E (x)" units="0" calculated="true" placeholder="HEADLINE_PE" format="#,##0.0;&quot;NM&quot;">
          <datum interim="FY" year="2005" format="#,##0.0;&quot;NM&quot;" units="0">
            <value>7.3</value>
            <rawValue>7.25221728</rawValue>
            <prevValue>7.3</prevValue>
            <prevRawValue>7.25221728</prevRawValue>
          </datum>
          <datum interim="Q4" year="2005" format="#,##0.0;&quot;NM&quot;" units="0">
            <value>NM</value>
            <rawValue>-31.42857143</rawValue>
            <prevValue>NM</prevValue>
            <prevRawValue>-31.42857143</prevRawValue>
          </datum>
          <datum interim="CY" year="2005" format="#,##0.0;&quot;NM&quot;" units="0">
            <value>7.3</value>
            <rawValue>7.25221728</rawValue>
            <prevValue>7.3</prevValue>
            <prevRawValue>7.25221728</prevRawValue>
          </datum>
          <datum interim="FY" year="2006" format="#,##0.0;&quot;NM&quot;" units="0">
            <value>11.8</value>
            <rawValue>11.79029355</rawValue>
            <prevValue>11.8</prevValue>
            <prevRawValue>11.79029355</prevRawValue>
          </datum>
          <datum interim="Q1" year="2006" format="#,##0.0;&quot;NM&quot;" units="0">
            <value>6.8</value>
            <rawValue>6.77049807</rawValue>
            <prevValue>6.8</prevValue>
            <prevRawValue>6.77049807</prevRawValue>
          </datum>
          <datum interim="Q2" year="2006" format="#,##0.0;&quot;NM&quot;" units="0">
            <value>5.9</value>
            <rawValue>5.88335447</rawValue>
            <prevValue>5.9</prevValue>
            <prevRawValue>5.88335447</prevRawValue>
          </datum>
          <datum interim="Q3" year="2006" format="#,##0.0;&quot;NM&quot;" units="0">
            <value>10.5</value>
            <rawValue>10.52162553</rawValue>
            <prevValue>10.5</prevValue>
            <prevRawValue>10.52162553</prevRawValue>
          </datum>
          <datum interim="Q4" year="2006" format="#,##0.0;&quot;NM&quot;" units="0">
            <value>NM</value>
            <rawValue>-19.55706217</rawValue>
            <prevValue>NM</prevValue>
            <prevRawValue>-19.55706217</prevRawValue>
          </datum>
          <datum interim="CY" year="2006" format="#,##0.0;&quot;NM&quot;" units="0">
            <value>11.8</value>
            <rawValue>11.79029355</rawValue>
            <prevValue>11.8</prevValue>
            <prevRawValue>11.79029355</prevRawValue>
          </datum>
          <datum interim="FY" year="2007" format="#,##0.0;&quot;NM&quot;" units="0">
            <value>3.0</value>
            <rawValue>3.0025491</rawValue>
            <prevValue>3.0</prevValue>
            <prevRawValue>3.0025491</prevRawValue>
          </datum>
          <datum interim="Q1" year="2007" format="#,##0.0;&quot;NM&quot;" units="0">
            <value>NM</value>
            <rawValue>-7.80220465</rawValue>
            <prevValue>NM</prevValue>
            <prevRawValue>-7.80220465</prevRawValue>
          </datum>
          <datum interim="Q2" year="2007" format="#,##0.0;&quot;NM&quot;" units="0">
            <value>10.0</value>
            <rawValue>9.95967839</rawValue>
            <prevValue>10.0</prevValue>
            <prevRawValue>9.95967839</prevRawValue>
          </datum>
          <datum interim="Q3" year="2007" format="#,##0.0;&quot;NM&quot;" units="0">
            <value>10.1</value>
            <rawValue>10.14833873</rawValue>
            <prevValue>10.1</prevValue>
            <prevRawValue>10.14833873</prevRawValue>
          </datum>
          <datum interim="Q4" year="2007" format="#,##0.0;&quot;NM&quot;" units="0">
            <value>2.3</value>
            <rawValue>2.32040178</rawValue>
            <prevValue>2.3</prevValue>
            <prevRawValue>2.32040178</prevRawValue>
          </datum>
          <datum interim="CY" year="2007" format="#,##0.0;&quot;NM&quot;" units="0">
            <value>3.0</value>
            <rawValue>3.0025491</rawValue>
            <prevValue>3.0</prevValue>
            <prevRawValue>3.0025491</prevRawValue>
          </datum>
          <datum interim="FY" year="2008" format="#,##0.0;&quot;NM&quot;" units="0">
            <value>14.8</value>
            <rawValue>14.84474589</rawValue>
            <prevValue>14.8</prevValue>
            <prevRawValue>14.84474589</prevRawValue>
          </datum>
          <datum interim="Q1" year="2008" format="#,##0.0;&quot;NM&quot;" units="0">
            <value>50.2</value>
            <rawValue>50.20221605</rawValue>
            <prevValue>50.2</prevValue>
            <prevRawValue>50.20221605</prevRawValue>
          </datum>
          <datum interim="Q2" year="2008" format="#,##0.0;&quot;NM&quot;" units="0">
            <value>12.4</value>
            <rawValue>12.42504965</rawValue>
            <prevValue>12.4</prevValue>
            <prevRawValue>12.42504965</prevRawValue>
          </datum>
          <datum interim="Q3" year="2008" format="#,##0.0;&quot;NM&quot;" units="0">
            <value>15.8</value>
            <rawValue>15.79790175</rawValue>
            <prevValue>15.8</prevValue>
            <prevRawValue>15.79790175</prevRawValue>
          </datum>
          <datum interim="Q4" year="2008" format="#,##0.0;&quot;NM&quot;" units="0">
            <value>9.5</value>
            <rawValue>9.45589898</rawValue>
            <prevValue>9.5</prevValue>
            <prevRawValue>9.45589898</prevRawValue>
          </datum>
          <datum interim="CY" year="2008" format="#,##0.0;&quot;NM&quot;" units="0">
            <value>14.8</value>
            <rawValue>14.84474589</rawValue>
            <prevValue>14.8</prevValue>
            <prevRawValue>14.84474589</prevRawValue>
          </datum>
          <datum interim="FY" year="2009" format="#,##0.0;&quot;NM&quot;" units="0">
            <value>NM</value>
            <rawValue>-49.07337753</rawValue>
            <prevValue>NM</prevValue>
            <prevRawValue>-49.07337753</prevRawValue>
          </datum>
          <datum interim="Q1" year="2009" format="#,##0.0;&quot;NM&quot;" units="0">
            <value>NM</value>
            <rawValue>-5.36333333</rawValue>
            <prevValue>NM</prevValue>
            <prevRawValue>-5.36333333</prevRawValue>
          </datum>
          <datum interim="Q2" year="2009" format="#,##0.0;&quot;NM&quot;" units="0">
            <value>30.4</value>
            <rawValue>30.42869887</rawValue>
            <prevValue>30.4</prevValue>
            <prevRawValue>30.42869887</prevRawValue>
          </datum>
          <datum interim="Q3" year="2009" format="#,##0.0;&quot;NM&quot;" units="0">
            <value>NM</value>
            <rawValue>-33.14226316</rawValue>
            <prevValue>NM</prevValue>
            <prevRawValue>-33.14226316</prevRawValue>
          </datum>
          <datum interim="Q4" year="2009" format="#,##0.0;&quot;NM&quot;" units="0">
            <value>11.1</value>
            <rawValue>11.14602688</rawValue>
            <prevValue>11.1</prevValue>
            <prevRawValue>11.14602688</prevRawValue>
          </datum>
          <datum interim="CY" year="2009" format="#,##0.0;&quot;NM&quot;" units="0">
            <value>NM</value>
            <rawValue>-49.07337753</rawValue>
            <prevValue>NM</prevValue>
            <prevRawValue>-49.07337753</prevRawValue>
          </datum>
          <datum interim="FY" year="2010" format="#,##0.0;&quot;NM&quot;" units="0">
            <value>39.2</value>
            <rawValue>39.24505011</rawValue>
            <prevValue>39.2</prevValue>
            <prevRawValue>39.24505011</prevRawValue>
          </datum>
          <datum interim="Q1" year="2010" format="#,##0.0;&quot;NM&quot;" units="0">
            <value>NM</value>
            <rawValue>-4.64611395</rawValue>
            <prevValue>NM</prevValue>
            <prevRawValue>-4.64611395</prevRawValue>
          </datum>
          <datum interim="Q2" year="2010" format="#,##0.0;&quot;NM&quot;" units="0">
            <value>NM</value>
            <rawValue>-99.43113339</rawValue>
            <prevValue>NM</prevValue>
            <prevRawValue>-99.43113339</prevRawValue>
          </datum>
          <datum interim="Q3" year="2010" format="#,##0.0;&quot;NM&quot;" units="0">
            <value>15.2</value>
            <rawValue>15.17133262</rawValue>
            <prevValue>15.2</prevValue>
            <prevRawValue>15.17133262</prevRawValue>
          </datum>
          <datum interim="Q4" year="2010" format="#,##0.0;&quot;NM&quot;" units="0">
            <value>4.9</value>
            <rawValue>4.8662231</rawValue>
            <prevValue>4.9</prevValue>
            <prevRawValue>4.8662231</prevRawValue>
          </datum>
          <datum interim="CY" year="2010" format="#,##0.0;&quot;NM&quot;" units="0">
            <value>39.2</value>
            <rawValue>39.24505011</rawValue>
            <prevValue>39.2</prevValue>
            <prevRawValue>39.24505011</prevRawValue>
          </datum>
          <datum interim="FY" year="2011" format="#,##0.0;&quot;NM&quot;" units="0">
            <value>7.6</value>
            <rawValue>7.64848269</rawValue>
            <prevValue>7.6</prevValue>
            <prevRawValue>7.64848269</prevRawValue>
          </datum>
          <datum interim="Q1" year="2011" format="#,##0.0;&quot;NM&quot;" units="0">
            <value>NM</value>
            <rawValue>-94.895622</rawValue>
            <prevValue>NM</prevValue>
            <prevRawValue>-94.895622</prevRawValue>
          </datum>
          <datum interim="Q2" year="2011" format="#,##0.0;&quot;NM&quot;" units="0">
            <value>14.7</value>
            <rawValue>14.70150106</rawValue>
            <prevValue>14.7</prevValue>
            <prevRawValue>14.70150106</prevRawValue>
          </datum>
          <datum interim="Q3" year="2011" format="#,##0.0;&quot;NM&quot;" units="0">
            <value>7.9</value>
            <rawValue>7.86988458</rawValue>
            <prevValue>7.9</prevValue>
            <prevRawValue>7.86988458</prevRawValue>
          </datum>
          <datum interim="Q4" year="2011" format="#,##0.0;&quot;NM&quot;" units="0">
            <value>3.5</value>
            <rawValue>3.49167183</rawValue>
            <prevValue>3.5</prevValue>
            <prevRawValue>3.49167183</prevRawValue>
          </datum>
          <datum interim="CY" year="2011" format="#,##0.0;&quot;NM&quot;" units="0">
            <value>7.6</value>
            <rawValue>7.64848269</rawValue>
            <prevValue>7.6</prevValue>
            <prevRawValue>7.64848269</prevRawValue>
          </datum>
          <datum interim="FY" year="2012" format="#,##0.0;&quot;NM&quot;" units="0">
            <value>NM</value>
            <rawValue>-8.70516018</rawValue>
            <prevValue>NM</prevValue>
            <prevRawValue>-8.70516018</prevRawValue>
          </datum>
          <datum interim="Q1" year="2012" format="#,##0.0;&quot;NM&quot;" units="0">
            <value>NM</value>
            <rawValue>-14.55426729</rawValue>
            <prevValue>NM</prevValue>
            <prevRawValue>-14.55426729</prevRawValue>
          </datum>
          <datum interim="Q2" year="2012" format="#,##0.0;&quot;NM&quot;" units="0">
            <value>NM</value>
            <rawValue>-8.80666958</rawValue>
            <prevValue>NM</prevValue>
            <prevRawValue>-8.80666958</prevRawValue>
          </datum>
          <datum interim="Q3" year="2012" format="#,##0.0;&quot;NM&quot;" units="0">
            <value>NM</value>
            <rawValue>-34.02573996</rawValue>
            <prevValue>NM</prevValue>
            <prevRawValue>-34.02573996</prevRawValue>
          </datum>
          <datum interim="Q4" year="2012" format="#,##0.0;&quot;NM&quot;" units="0">
            <value>NM</value>
            <rawValue>-3.79985802</rawValue>
            <prevValue>NM</prevValue>
            <prevRawValue>-3.79985802</prevRawValue>
          </datum>
          <datum interim="CY" year="2012" format="#,##0.0;&quot;NM&quot;" units="0">
            <value>NM</value>
            <rawValue>-8.70516018</rawValue>
            <prevValue>NM</prevValue>
            <prevRawValue>-8.70516018</prevRawValue>
          </datum>
          <datum interim="FY" year="2013" format="#,##0.0;&quot;NM&quot;" units="0">
            <value>NM</value>
            <rawValue>-16.85689201</rawValue>
            <prevValue>NM</prevValue>
            <prevRawValue>-16.85689201</prevRawValue>
          </datum>
          <datum interim="Q1" year="2013" format="#,##0.0;&quot;NM&quot;" units="0">
            <value>NM</value>
            <rawValue>-5.87218913</rawValue>
            <prevValue>NM</prevValue>
            <prevRawValue>-5.87218913</prevRawValue>
          </datum>
          <datum interim="Q2" year="2013" format="#,##0.0;&quot;NM&quot;" units="0">
            <value>NM</value>
            <rawValue>-8.51721154</rawValue>
            <prevValue>NM</prevValue>
            <prevRawValue>-8.51721154</prevRawValue>
          </datum>
          <datum interim="Q3" year="2013" format="#,##0.0;&quot;NM&quot;" units="0">
            <value>NM</value>
            <rawValue>-34.07111054</rawValue>
            <prevValue>NM</prevValue>
            <prevRawValue>-34.07111054</prevRawValue>
          </datum>
          <datum interim="Q4" year="2013" format="#,##0.0;&quot;NM&quot;" units="0">
            <value>19.0</value>
            <rawValue>18.97432285</rawValue>
            <prevValue>19.0</prevValue>
            <prevRawValue>18.97432285</prevRawValue>
          </datum>
          <datum interim="CY" year="2013" format="#,##0.0;&quot;NM&quot;" units="0">
            <value>NM</value>
            <rawValue>-16.85689201</rawValue>
            <prevValue>NM</prevValue>
            <prevRawValue>-16.85689201</prevRawValue>
          </datum>
          <datum interim="FY" year="2014" estimate="true" format="#,##0.0;&quot;NM&quot;" units="0">
            <value>18.6</value>
            <rawValue>18.60237011</rawValue>
            <prevValue>18.6</prevValue>
            <prevRawValue>18.60237011</prevRawValue>
          </datum>
          <datum interim="Q1" year="2014" estimate="true" format="#,##0.0;&quot;NM&quot;" units="0">
            <value>NM</value>
            <rawValue>-606.90771325</rawValue>
            <prevValue>NM</prevValue>
            <prevRawValue>-606.90771325</prevRawValue>
          </datum>
          <datum interim="Q2" year="2014" estimate="true" format="#,##0.0;&quot;NM&quot;" units="0">
            <value>44.8</value>
            <rawValue>44.75085976</rawValue>
            <prevValue>44.8</prevValue>
            <prevRawValue>44.75085976</prevRawValue>
          </datum>
          <datum interim="Q3" year="2014" estimate="true" format="#,##0.0;&quot;NM&quot;" units="0">
            <value>27.3</value>
            <rawValue>27.34435366</rawValue>
            <prevValue>27.3</prevValue>
            <prevRawValue>27.34435366</prevRawValue>
          </datum>
          <datum interim="Q4" year="2014" estimate="true" format="#,##0.0;&quot;NM&quot;" units="0">
            <value>6.4</value>
            <rawValue>6.42716705</rawValue>
            <prevValue>6.4</prevValue>
            <prevRawValue>6.42716705</prevRawValue>
          </datum>
          <datum interim="CY" year="2014" estimate="true" format="#,##0.0;&quot;NM&quot;" units="0">
            <value>18.6</value>
            <rawValue>18.60237011</rawValue>
            <prevValue>18.6</prevValue>
            <prevRawValue>18.60237011</prevRawValue>
          </datum>
          <datum interim="FY" year="2015" estimate="true" format="#,##0.0;&quot;NM&quot;" units="0">
            <value>9.6</value>
            <rawValue>9.56068992</rawValue>
            <prevValue>9.6</prevValue>
            <prevRawValue>9.56068992</prevRawValue>
          </datum>
          <datum interim="CY" year="2015" estimate="true" format="#,##0.0;&quot;NM&quot;" units="0">
            <value>9.6</value>
            <rawValue>9.56068992</rawValue>
            <prevValue>9.6</prevValue>
            <prevRawValue>9.56068992</prevRawValue>
          </datum>
        </tsdataitem>
        <tsdataitem label="Post Provision Operating Income" units="6" calculated="true" placeholder="IS_POST_PROVISION_OPERATING_INCOME" format="#,###,##0;(#,###,##0)">
          <datum interim="FY" year="2005" currency="EUR" format="#,###,##0;(#,###,##0)" units="6">
            <value>0</value>
            <rawValue>0.0</rawValue>
            <prevValue>0</prevValue>
            <prevRawValue>0.0</prevRawValue>
          </datum>
          <datum interim="Q4" year="2005" currency="EUR" format="#,###,##0;(#,###,##0)" units="6">
            <value>0</value>
            <rawValue>0.0</rawValue>
            <prevValue>0</prevValue>
            <prevRawValue>0.0</prevRawValue>
          </datum>
          <datum interim="CY" year="2005" currency="EUR" format="#,###,##0;(#,###,##0)" units="6">
            <value>0</value>
            <rawValue>0.0</rawValue>
            <prevValue>0</prevValue>
            <prevRawValue>0.0</prevRawValue>
          </datum>
          <datum interim="FY" year="2006" currency="EUR" format="#,###,##0;(#,###,##0)" units="6">
            <value>0</value>
            <rawValue>0.0</rawValue>
            <prevValue>0</prevValue>
            <prevRawValue>0.0</prevRawValue>
          </datum>
          <datum interim="Q1" year="2006" currency="EUR" format="#,###,##0;(#,###,##0)" units="6">
            <value>0</value>
            <rawValue>0.0</rawValue>
            <prevValue>0</prevValue>
            <prevRawValue>0.0</prevRawValue>
          </datum>
          <datum interim="Q2" year="2006" currency="EUR" format="#,###,##0;(#,###,##0)" units="6">
            <value>0</value>
            <rawValue>0.0</rawValue>
            <prevValue>0</prevValue>
            <prevRawValue>0.0</prevRawValue>
          </datum>
          <datum interim="Q3" year="2006" currency="EUR" format="#,###,##0;(#,###,##0)" units="6">
            <value>0</value>
            <rawValue>0.0</rawValue>
            <prevValue>0</prevValue>
            <prevRawValue>0.0</prevRawValue>
          </datum>
          <datum interim="Q4" year="2006" currency="EUR" format="#,###,##0;(#,###,##0)" units="6">
            <value>0</value>
            <rawValue>0.0</rawValue>
            <prevValue>0</prevValue>
            <prevRawValue>0.0</prevRawValue>
          </datum>
          <datum interim="CY" year="2006" currency="EUR" format="#,###,##0;(#,###,##0)" units="6">
            <value>0</value>
            <rawValue>0.0</rawValue>
            <prevValue>0</prevValue>
            <prevRawValue>0.0</prevRawValue>
          </datum>
          <datum interim="FY" year="2007" currency="EUR" format="#,###,##0;(#,###,##0)" units="6">
            <value>0</value>
            <rawValue>0.0</rawValue>
            <prevValue>0</prevValue>
            <prevRawValue>0.0</prevRawValue>
          </datum>
          <datum interim="Q1" year="2007" currency="EUR" format="#,###,##0;(#,###,##0)" units="6">
            <value>(102)</value>
            <rawValue>-102000000</rawValue>
            <prevValue>(102)</prevValue>
            <prevRawValue>-102000000</prevRawValue>
          </datum>
          <datum interim="Q2" year="2007" currency="EUR" format="#,###,##0;(#,###,##0)" units="6">
            <value>(524)</value>
            <rawValue>-524000000</rawValue>
            <prevValue>(524)</prevValue>
            <prevRawValue>-524000000</prevRawValue>
          </datum>
          <datum interim="Q3" year="2007" currency="EUR" format="#,###,##0;(#,###,##0)" units="6">
            <value>(307)</value>
            <rawValue>-307000000</rawValue>
            <prevValue>(307)</prevValue>
            <prevRawValue>-307000000</prevRawValue>
          </datum>
          <datum interim="Q4" year="2007" currency="EUR" format="#,###,##0;(#,###,##0)" units="6">
            <value>(302)</value>
            <rawValue>-302000000</rawValue>
            <prevValue>(302)</prevValue>
            <prevRawValue>-302000000</prevRawValue>
          </datum>
          <datum interim="CY" year="2007" currency="EUR" format="#,###,##0;(#,###,##0)" units="6">
            <value>0</value>
            <rawValue>0.0</rawValue>
            <prevValue>0</prevValue>
            <prevRawValue>0.0</prevRawValue>
          </datum>
          <datum interim="FY" year="2008" currency="EUR" format="#,###,##0;(#,###,##0)" units="6">
            <value>(978)</value>
            <rawValue>-978000000</rawValue>
            <prevValue>(978)</prevValue>
            <prevRawValue>-978000000</prevRawValue>
          </datum>
          <datum interim="Q1" year="2008" currency="EUR" format="#,###,##0;(#,###,##0)" units="6">
            <value>(270)</value>
            <rawValue>-270000000</rawValue>
            <prevValue>(270)</prevValue>
            <prevRawValue>-270000000</prevRawValue>
          </datum>
          <datum interim="Q2" year="2008" currency="EUR" format="#,###,##0;(#,###,##0)" units="6">
            <value>(221)</value>
            <rawValue>-221000000</rawValue>
            <prevValue>(221)</prevValue>
            <prevRawValue>-221000000</prevRawValue>
          </datum>
          <datum interim="Q3" year="2008" currency="EUR" format="#,###,##0;(#,###,##0)" units="6">
            <value>(210)</value>
            <rawValue>-210000000</rawValue>
            <prevValue>(210)</prevValue>
            <prevRawValue>-210000000</prevRawValue>
          </datum>
          <datum interim="Q4" year="2008" currency="EUR" format="#,###,##0;(#,###,##0)" units="6">
            <value>(277)</value>
            <rawValue>-277000000</rawValue>
            <prevValue>(277)</prevValue>
            <prevRawValue>-277000000</prevRawValue>
          </datum>
          <datum interim="CY" year="2008" currency="EUR" format="#,###,##0;(#,###,##0)" units="6">
            <value>(978)</value>
            <rawValue>-978000000</rawValue>
            <prevValue>(978)</prevValue>
            <prevRawValue>-978000000</prevRawValue>
          </datum>
          <datum interim="FY" year="2009" currency="EUR" format="#,###,##0;(#,###,##0)" units="6">
            <value>(701)</value>
            <rawValue>-701000000</rawValue>
            <prevValue>(701)</prevValue>
            <prevRawValue>-701000000</prevRawValue>
          </datum>
          <datum interim="Q1" year="2009" currency="EUR" format="#,###,##0;(#,###,##0)" units="6">
            <value>(184)</value>
            <rawValue>-184000000</rawValue>
            <prevValue>(184)</prevValue>
            <prevRawValue>-184000000</prevRawValue>
          </datum>
          <datum interim="Q2" year="2009" currency="EUR" format="#,###,##0;(#,###,##0)" units="6">
            <value>(172)</value>
            <rawValue>-172000000</rawValue>
            <prevValue>(172)</prevValue>
            <prevRawValue>-172000000</prevRawValue>
          </datum>
          <datum interim="Q3" year="2009" currency="EUR" format="#,###,##0;(#,###,##0)" units="6">
            <value>(167)</value>
            <rawValue>-167000000</rawValue>
            <prevValue>(167)</prevValue>
            <prevRawValue>-167000000</prevRawValue>
          </datum>
          <datum interim="Q4" year="2009" currency="EUR" format="#,###,##0;(#,###,##0)" units="6">
            <value>(178)</value>
            <rawValue>-178000000</rawValue>
            <prevValue>(178)</prevValue>
            <prevRawValue>-178000000</prevRawValue>
          </datum>
          <datum interim="CY" year="2009" currency="EUR" format="#,###,##0;(#,###,##0)" units="6">
            <value>(701)</value>
            <rawValue>-701000000</rawValue>
            <prevValue>(701)</prevValue>
            <prevRawValue>-701000000</prevRawValue>
          </datum>
          <datum interim="FY" year="2010" currency="EUR" format="#,###,##0;(#,###,##0)" units="6">
            <value>(708)</value>
            <rawValue>-708000000</rawValue>
            <prevValue>(708)</prevValue>
            <prevRawValue>-708000000</prevRawValue>
          </datum>
          <datum interim="Q1" year="2010" currency="EUR" format="#,###,##0;(#,###,##0)" units="6">
            <value>(170)</value>
            <rawValue>-170000000</rawValue>
            <prevValue>(170)</prevValue>
            <prevRawValue>-170000000</prevRawValue>
          </datum>
          <datum interim="Q2" year="2010" currency="EUR" format="#,###,##0;(#,###,##0)" units="6">
            <value>(185)</value>
            <rawValue>-185000000</rawValue>
            <prevValue>(185)</prevValue>
            <prevRawValue>-185000000</prevRawValue>
          </datum>
          <datum interim="Q3" year="2010" currency="EUR" format="#,###,##0;(#,###,##0)" units="6">
            <value>(176)</value>
            <rawValue>-176000000</rawValue>
            <prevValue>(176)</prevValue>
            <prevRawValue>-176000000</prevRawValue>
          </datum>
          <datum interim="Q4" year="2010" currency="EUR" format="#,###,##0;(#,###,##0)" units="6">
            <value>(177)</value>
            <rawValue>-177000000</rawValue>
            <prevValue>(177)</prevValue>
            <prevRawValue>-177000000</prevRawValue>
          </datum>
          <datum interim="CY" year="2010" currency="EUR" format="#,###,##0;(#,###,##0)" units="6">
            <value>(708)</value>
            <rawValue>-708000000</rawValue>
            <prevValue>(708)</prevValue>
            <prevRawValue>-708000000</prevRawValue>
          </datum>
          <datum interim="FY" year="2011" currency="EUR" format="#,###,##0;(#,###,##0)" units="6">
            <value>(627)</value>
            <rawValue>-627000000</rawValue>
            <prevValue>(627)</prevValue>
            <prevRawValue>-627000000</prevRawValue>
          </datum>
          <datum interim="Q1" year="2011" currency="EUR" format="#,###,##0;(#,###,##0)" units="6">
            <value>(165)</value>
            <rawValue>-165000000</rawValue>
            <prevValue>(165)</prevValue>
            <prevRawValue>-165000000</prevRawValue>
          </datum>
          <datum interim="Q2" year="2011" currency="EUR" format="#,###,##0;(#,###,##0)" units="6">
            <value>(166)</value>
            <rawValue>-166000000</rawValue>
            <prevValue>(166)</prevValue>
            <prevRawValue>-166000000</prevRawValue>
          </datum>
          <datum interim="Q3" year="2011" currency="EUR" format="#,###,##0;(#,###,##0)" units="6">
            <value>(158)</value>
            <rawValue>-158000000</rawValue>
            <prevValue>(158)</prevValue>
            <prevRawValue>-158000000</prevRawValue>
          </datum>
          <datum interim="Q4" year="2011" currency="EUR" format="#,###,##0;(#,###,##0)" units="6">
            <value>(138)</value>
            <rawValue>-138000000</rawValue>
            <prevValue>(138)</prevValue>
            <prevRawValue>-138000000</prevRawValue>
          </datum>
          <datum interim="CY" year="2011" currency="EUR" format="#,###,##0;(#,###,##0)" units="6">
            <value>(627)</value>
            <rawValue>-627000000</rawValue>
            <prevValue>(627)</prevValue>
            <prevRawValue>-627000000</prevRawValue>
          </datum>
          <datum interim="FY" year="2012" currency="EUR" format="#,###,##0;(#,###,##0)" units="6">
            <value>(671)</value>
            <rawValue>-671000000</rawValue>
            <prevValue>(671)</prevValue>
            <prevRawValue>-671000000</prevRawValue>
          </datum>
          <datum interim="Q1" year="2012" currency="EUR" format="#,###,##0;(#,###,##0)" units="6">
            <value>(169)</value>
            <rawValue>-169000000</rawValue>
            <prevValue>(169)</prevValue>
            <prevRawValue>-169000000</prevRawValue>
          </datum>
          <datum interim="Q2" year="2012" currency="EUR" format="#,###,##0;(#,###,##0)" units="6">
            <value>(164)</value>
            <rawValue>-164000000</rawValue>
            <prevValue>(164)</prevValue>
            <prevRawValue>-164000000</prevRawValue>
          </datum>
          <datum interim="Q3" year="2012" currency="EUR" format="#,###,##0;(#,###,##0)" units="6">
            <value>(168)</value>
            <rawValue>-168000000</rawValue>
            <prevValue>(168)</prevValue>
            <prevRawValue>-168000000</prevRawValue>
          </datum>
          <datum interim="Q4" year="2012" currency="EUR" format="#,###,##0;(#,###,##0)" units="6">
            <value>(170)</value>
            <rawValue>-170000000</rawValue>
            <prevValue>(170)</prevValue>
            <prevRawValue>-170000000</prevRawValue>
          </datum>
          <datum interim="CY" year="2012" currency="EUR" format="#,###,##0;(#,###,##0)" units="6">
            <value>(671)</value>
            <rawValue>-671000000</rawValue>
            <prevValue>(671)</prevValue>
            <prevRawValue>-671000000</prevRawValue>
          </datum>
          <datum interim="FY" year="2013" currency="EUR" format="#,###,##0;(#,###,##0)" units="6">
            <value>(583)</value>
            <rawValue>-583000000</rawValue>
            <prevValue>(583)</prevValue>
            <prevRawValue>-583000000</prevRawValue>
          </datum>
          <datum interim="Q1" year="2013" currency="EUR" format="#,###,##0;(#,###,##0)" units="6">
            <value>(148)</value>
            <rawValue>-148000000</rawValue>
            <prevValue>(148)</prevValue>
            <prevRawValue>-148000000</prevRawValue>
          </datum>
          <datum interim="Q2" year="2013" currency="EUR" format="#,###,##0;(#,###,##0)" units="6">
            <value>(149)</value>
            <rawValue>-149000000</rawValue>
            <prevValue>(149)</prevValue>
            <prevRawValue>-149000000</prevRawValue>
          </datum>
          <datum interim="Q3" year="2013" currency="EUR" format="#,###,##0;(#,###,##0)" units="6">
            <value>(142)</value>
            <rawValue>-142000000</rawValue>
            <prevValue>(142)</prevValue>
            <prevRawValue>-142000000</prevRawValue>
          </datum>
          <datum interim="Q4" year="2013" currency="EUR" format="#,###,##0;(#,###,##0)" units="6">
            <value>(144)</value>
            <rawValue>-144000000</rawValue>
            <prevValue>(144)</prevValue>
            <prevRawValue>-144000000</prevRawValue>
          </datum>
          <datum interim="CY" year="2013" currency="EUR" format="#,###,##0;(#,###,##0)" units="6">
            <value>(583)</value>
            <rawValue>-583000000</rawValue>
            <prevValue>(583)</prevValue>
            <prevRawValue>-583000000</prevRawValue>
          </datum>
          <datum interim="FY" year="2014" estimate="true" currency="EUR" format="#,###,##0;(#,###,##0)" units="6">
            <value>(530)</value>
            <rawValue>-529502283.390442</rawValue>
            <prevValue>(530)</prevValue>
            <prevRawValue>-529502283.390442</prevRawValue>
          </datum>
          <datum interim="Q1" year="2014" estimate="true" currency="EUR" format="#,###,##0;(#,###,##0)" units="6">
            <value>(121)</value>
            <rawValue>-121000000</rawValue>
            <prevValue>(121)</prevValue>
            <prevRawValue>-121000000</prevRawValue>
          </datum>
          <datum interim="Q2" year="2014" estimate="true" currency="EUR" format="#,###,##0;(#,###,##0)" units="6">
            <value>(137)</value>
            <rawValue>-136930883.72093</rawValue>
            <prevValue>(137)</prevValue>
            <prevRawValue>-136930883.72093</prevRawValue>
          </datum>
          <datum interim="Q3" year="2014" estimate="true" currency="EUR" format="#,###,##0;(#,###,##0)" units="6">
            <value>(136)</value>
            <rawValue>-136090478.159113</rawValue>
            <prevValue>(136)</prevValue>
            <prevRawValue>-136090478.159113</prevRawValue>
          </datum>
          <datum interim="Q4" year="2014" estimate="true" currency="EUR" format="#,###,##0;(#,###,##0)" units="6">
            <value>(135)</value>
            <rawValue>-135480921.510399</rawValue>
            <prevValue>(135)</prevValue>
            <prevRawValue>-135480921.510399</prevRawValue>
          </datum>
          <datum interim="CY" year="2014" estimate="true" currency="EUR" format="#,###,##0;(#,###,##0)" units="6">
            <value>(530)</value>
            <rawValue>-529502283.390442</rawValue>
            <prevValue>(530)</prevValue>
            <prevRawValue>-529502283.390442</prevRawValue>
          </datum>
          <datum interim="FY" year="2015" estimate="true" currency="EUR" format="#,###,##0;(#,###,##0)" units="6">
            <value>(501)</value>
            <rawValue>-501248455.565984</rawValue>
            <prevValue>(501)</prevValue>
            <prevRawValue>-501248455.565984</prevRawValue>
          </datum>
          <datum interim="CY" year="2015" estimate="true" currency="EUR" format="#,###,##0;(#,###,##0)" units="6">
            <value>(501)</value>
            <rawValue>-501248455.565984</rawValue>
            <prevValue>(501)</prevValue>
            <prevRawValue>-501248455.565984</prevRawValue>
          </datum>
        </tsdataitem>
        <tsdataitem label="Pre Tax Income" units="6" calculated="true" placeholder="IS_PRE_TAX_INCOME" format="#,###,##0;(#,###,##0)">
          <datum interim="FY" year="2005" currency="EUR" format="#,###,##0;(#,###,##0)" units="6">
            <value>957</value>
            <rawValue>957000000</rawValue>
            <prevValue>957</prevValue>
            <prevRawValue>957000000</prevRawValue>
          </datum>
          <datum interim="Q4" year="2005" currency="EUR" format="#,###,##0;(#,###,##0)" units="6">
            <value>(10)</value>
            <rawValue>-10000000</rawValue>
            <prevValue>(10)</prevValue>
            <prevRawValue>-10000000</prevRawValue>
          </datum>
          <datum interim="CY" year="2005" currency="EUR" format="#,###,##0;(#,###,##0)" units="6">
            <value>957</value>
            <rawValue>957000000</rawValue>
            <prevValue>957</prevValue>
            <prevRawValue>957000000</prevRawValue>
          </datum>
          <datum interim="FY" year="2006" currency="EUR" format="#,###,##0;(#,###,##0)" units="6">
            <value>236</value>
            <rawValue>236000000</rawValue>
            <prevValue>236</prevValue>
            <prevRawValue>236000000</prevRawValue>
          </datum>
          <datum interim="Q1" year="2006" currency="EUR" format="#,###,##0;(#,###,##0)" units="6">
            <value>90</value>
            <rawValue>90000000</rawValue>
            <prevValue>90</prevValue>
            <prevRawValue>90000000</prevRawValue>
          </datum>
          <datum interim="Q2" year="2006" currency="EUR" format="#,###,##0;(#,###,##0)" units="6">
            <value>121</value>
            <rawValue>121000000</rawValue>
            <prevValue>121</prevValue>
            <prevRawValue>121000000</prevRawValue>
          </datum>
          <datum interim="Q3" year="2006" currency="EUR" format="#,###,##0;(#,###,##0)" units="6">
            <value>68</value>
            <rawValue>68000000</rawValue>
            <prevValue>68</prevValue>
            <prevRawValue>68000000</prevRawValue>
          </datum>
          <datum interim="Q4" year="2006" currency="EUR" format="#,###,##0;(#,###,##0)" units="6">
            <value>(43)</value>
            <rawValue>-43000000</rawValue>
            <prevValue>(43)</prevValue>
            <prevRawValue>-43000000</prevRawValue>
          </datum>
          <datum interim="CY" year="2006" currency="EUR" format="#,###,##0;(#,###,##0)" units="6">
            <value>236</value>
            <rawValue>236000000</rawValue>
            <prevValue>236</prevValue>
            <prevRawValue>236000000</prevRawValue>
          </datum>
          <datum interim="FY" year="2007" currency="EUR" format="#,###,##0;(#,###,##0)" units="6">
            <value>1,921</value>
            <rawValue>1921000000</rawValue>
            <prevValue>1,921</prevValue>
            <prevRawValue>1921000000</prevRawValue>
          </datum>
          <datum interim="Q1" year="2007" currency="EUR" format="#,###,##0;(#,###,##0)" units="6">
            <value>(170)</value>
            <rawValue>-170000000</rawValue>
            <prevValue>(170)</prevValue>
            <prevRawValue>-170000000</prevRawValue>
          </datum>
          <datum interim="Q2" year="2007" currency="EUR" format="#,###,##0;(#,###,##0)" units="6">
            <value>122</value>
            <rawValue>122000000</rawValue>
            <prevValue>122</prevValue>
            <prevRawValue>122000000</prevRawValue>
          </datum>
          <datum interim="Q3" year="2007" currency="EUR" format="#,###,##0;(#,###,##0)" units="6">
            <value>151</value>
            <rawValue>151000000</rawValue>
            <prevValue>151</prevValue>
            <prevRawValue>151000000</prevRawValue>
          </datum>
          <datum interim="Q4" year="2007" currency="EUR" format="#,###,##0;(#,###,##0)" units="6">
            <value>583</value>
            <rawValue>583000000</rawValue>
            <prevValue>583</prevValue>
            <prevRawValue>583000000</prevRawValue>
          </datum>
          <datum interim="CY" year="2007" currency="EUR" format="#,###,##0;(#,###,##0)" units="6">
            <value>1,921</value>
            <rawValue>1921000000</rawValue>
            <prevValue>1,921</prevValue>
            <prevRawValue>1921000000</prevRawValue>
          </datum>
          <datum interim="FY" year="2008" currency="EUR" format="#,###,##0;(#,###,##0)" units="6">
            <value>648</value>
            <rawValue>648000000</rawValue>
            <prevValue>648</prevValue>
            <prevRawValue>648000000</prevRawValue>
          </datum>
          <datum interim="Q1" year="2008" currency="EUR" format="#,###,##0;(#,###,##0)" units="6">
            <value>42</value>
            <rawValue>42000000</rawValue>
            <prevValue>42</prevValue>
            <prevRawValue>42000000</prevRawValue>
          </datum>
          <datum interim="Q2" year="2008" currency="EUR" format="#,###,##0;(#,###,##0)" units="6">
            <value>160</value>
            <rawValue>160000000</rawValue>
            <prevValue>160</prevValue>
            <prevRawValue>160000000</prevRawValue>
          </datum>
          <datum interim="Q3" year="2008" currency="EUR" format="#,###,##0;(#,###,##0)" units="6">
            <value>158</value>
            <rawValue>158000000</rawValue>
            <prevValue>158</prevValue>
            <prevRawValue>158000000</prevRawValue>
          </datum>
          <datum interim="Q4" year="2008" currency="EUR" format="#,###,##0;(#,###,##0)" units="6">
            <value>288</value>
            <rawValue>288000000</rawValue>
            <prevValue>288</prevValue>
            <prevRawValue>288000000</prevRawValue>
          </datum>
          <datum interim="CY" year="2008" currency="EUR" format="#,###,##0;(#,###,##0)" units="6">
            <value>648</value>
            <rawValue>648000000</rawValue>
            <prevValue>648</prevValue>
            <prevRawValue>648000000</prevRawValue>
          </datum>
          <datum interim="FY" year="2009" currency="EUR" format="#,###,##0;(#,###,##0)" units="6">
            <value>(60)</value>
            <rawValue>-60000000</rawValue>
            <prevValue>(60)</prevValue>
            <prevRawValue>-60000000</prevRawValue>
          </datum>
          <datum interim="Q1" year="2009" currency="EUR" format="#,###,##0;(#,###,##0)" units="6">
            <value>(276)</value>
            <rawValue>-276000000</rawValue>
            <prevValue>(276)</prevValue>
            <prevRawValue>-276000000</prevRawValue>
          </datum>
          <datum interim="Q2" year="2009" currency="EUR" format="#,###,##0;(#,###,##0)" units="6">
            <value>(24)</value>
            <rawValue>-24000000</rawValue>
            <prevValue>(24)</prevValue>
            <prevRawValue>-24000000</prevRawValue>
          </datum>
          <datum interim="Q3" year="2009" currency="EUR" format="#,###,##0;(#,###,##0)" units="6">
            <value>(24)</value>
            <rawValue>-24000000</rawValue>
            <prevValue>(24)</prevValue>
            <prevRawValue>-24000000</prevRawValue>
          </datum>
          <datum interim="Q4" year="2009" currency="EUR" format="#,###,##0;(#,###,##0)" units="6">
            <value>264</value>
            <rawValue>264000000</rawValue>
            <prevValue>264</prevValue>
            <prevRawValue>264000000</prevRawValue>
          </datum>
          <datum interim="CY" year="2009" currency="EUR" format="#,###,##0;(#,###,##0)" units="6">
            <value>(60)</value>
            <rawValue>-60000000</rawValue>
            <prevValue>(60)</prevValue>
            <prevRawValue>-60000000</prevRawValue>
          </datum>
          <datum interim="FY" year="2010" currency="EUR" format="#,###,##0;(#,###,##0)" units="6">
            <value>354</value>
            <rawValue>354000000</rawValue>
            <prevValue>354</prevValue>
            <prevRawValue>354000000</prevRawValue>
          </datum>
          <datum interim="Q1" year="2010" currency="EUR" format="#,###,##0;(#,###,##0)" units="6">
            <value>(240)</value>
            <rawValue>-240000000</rawValue>
            <prevValue>(240)</prevValue>
            <prevRawValue>-240000000</prevRawValue>
          </datum>
          <datum interim="Q2" year="2010" currency="EUR" format="#,###,##0;(#,###,##0)" units="6">
            <value>18</value>
            <rawValue>18000000</rawValue>
            <prevValue>18</prevValue>
            <prevRawValue>18000000</prevRawValue>
          </datum>
          <datum interim="Q3" year="2010" currency="EUR" format="#,###,##0;(#,###,##0)" units="6">
            <value>126</value>
            <rawValue>126000000</rawValue>
            <prevValue>126</prevValue>
            <prevRawValue>126000000</prevRawValue>
          </datum>
          <datum interim="Q4" year="2010" currency="EUR" format="#,###,##0;(#,###,##0)" units="6">
            <value>450</value>
            <rawValue>450000000</rawValue>
            <prevValue>450</prevValue>
            <prevRawValue>450000000</prevRawValue>
          </datum>
          <datum interim="CY" year="2010" currency="EUR" format="#,###,##0;(#,###,##0)" units="6">
            <value>354</value>
            <rawValue>354000000</rawValue>
            <prevValue>354</prevValue>
            <prevRawValue>354000000</prevRawValue>
          </datum>
          <datum interim="FY" year="2011" currency="EUR" format="#,###,##0;(#,###,##0)" units="6">
            <value>560</value>
            <rawValue>560000000</rawValue>
            <prevValue>560</prevValue>
            <prevRawValue>560000000</prevRawValue>
          </datum>
          <datum interim="Q1" year="2011" currency="EUR" format="#,###,##0;(#,###,##0)" units="6">
            <value>23</value>
            <rawValue>23000000</rawValue>
            <prevValue>23</prevValue>
            <prevRawValue>23000000</prevRawValue>
          </datum>
          <datum interim="Q2" year="2011" currency="EUR" format="#,###,##0;(#,###,##0)" units="6">
            <value>108</value>
            <rawValue>108000000</rawValue>
            <prevValue>108</prevValue>
            <prevRawValue>108000000</prevRawValue>
          </datum>
          <datum interim="Q3" year="2011" currency="EUR" format="#,###,##0;(#,###,##0)" units="6">
            <value>115</value>
            <rawValue>115000000</rawValue>
            <prevValue>115</prevValue>
            <prevRawValue>115000000</prevRawValue>
          </datum>
          <datum interim="Q4" year="2011" currency="EUR" format="#,###,##0;(#,###,##0)" units="6">
            <value>314</value>
            <rawValue>314000000</rawValue>
            <prevValue>314</prevValue>
            <prevRawValue>314000000</prevRawValue>
          </datum>
          <datum interim="CY" year="2011" currency="EUR" format="#,###,##0;(#,###,##0)" units="6">
            <value>560</value>
            <rawValue>560000000</rawValue>
            <prevValue>560</prevValue>
            <prevRawValue>560000000</prevRawValue>
          </datum>
          <datum interim="FY" year="2012" currency="EUR" format="#,###,##0;(#,###,##0)" units="6">
            <value>(190)</value>
            <rawValue>-190000000</rawValue>
            <prevValue>(190)</prevValue>
            <prevRawValue>-190000000</prevRawValue>
          </datum>
          <datum interim="Q1" year="2012" currency="EUR" format="#,###,##0;(#,###,##0)" units="6">
            <value>(179)</value>
            <rawValue>-179000000</rawValue>
            <prevValue>(179)</prevValue>
            <prevRawValue>-179000000</prevRawValue>
          </datum>
          <datum interim="Q2" year="2012" currency="EUR" format="#,###,##0;(#,###,##0)" units="6">
            <value>(172)</value>
            <rawValue>-172000000</rawValue>
            <prevValue>(172)</prevValue>
            <prevRawValue>-172000000</prevRawValue>
          </datum>
          <datum interim="Q3" year="2012" currency="EUR" format="#,###,##0;(#,###,##0)" units="6">
            <value>(55)</value>
            <rawValue>-55000000</rawValue>
            <prevValue>(55)</prevValue>
            <prevRawValue>-55000000</prevRawValue>
          </datum>
          <datum interim="Q4" year="2012" currency="EUR" format="#,###,##0;(#,###,##0)" units="6">
            <value>216</value>
            <rawValue>216000000</rawValue>
            <prevValue>216</prevValue>
            <prevRawValue>216000000</prevRawValue>
          </datum>
          <datum interim="CY" year="2012" currency="EUR" format="#,###,##0;(#,###,##0)" units="6">
            <value>(190)</value>
            <rawValue>-190000000</rawValue>
            <prevValue>(190)</prevValue>
            <prevRawValue>-190000000</prevRawValue>
          </datum>
          <datum interim="FY" year="2013" currency="EUR" format="#,###,##0;(#,###,##0)" units="6">
            <value>(414)</value>
            <rawValue>-414000000</rawValue>
            <prevValue>(414)</prevValue>
            <prevRawValue>-414000000</prevRawValue>
          </datum>
          <datum interim="Q1" year="2013" currency="EUR" format="#,###,##0;(#,###,##0)" units="6">
            <value>(329)</value>
            <rawValue>-329000000</rawValue>
            <prevValue>(329)</prevValue>
            <prevRawValue>-329000000</prevRawValue>
          </datum>
          <datum interim="Q2" year="2013" currency="EUR" format="#,###,##0;(#,###,##0)" units="6">
            <value>(133)</value>
            <rawValue>-133000000</rawValue>
            <prevValue>(133)</prevValue>
            <prevRawValue>-133000000</prevRawValue>
          </datum>
          <datum interim="Q3" year="2013" currency="EUR" format="#,###,##0;(#,###,##0)" units="6">
            <value>(100)</value>
            <rawValue>-100000000</rawValue>
            <prevValue>(100)</prevValue>
            <prevRawValue>-100000000</prevRawValue>
          </datum>
          <datum interim="Q4" year="2013" currency="EUR" format="#,###,##0;(#,###,##0)" units="6">
            <value>148</value>
            <rawValue>148000000</rawValue>
            <prevValue>148</prevValue>
            <prevRawValue>148000000</prevRawValue>
          </datum>
          <datum interim="CY" year="2013" currency="EUR" format="#,###,##0;(#,###,##0)" units="6">
            <value>(414)</value>
            <rawValue>-414000000</rawValue>
            <prevValue>(414)</prevValue>
            <prevRawValue>-414000000</prevRawValue>
          </datum>
          <datum interim="FY" year="2014" estimate="true" currency="EUR" format="#,###,##0;(#,###,##0)" units="6">
            <value>367</value>
            <rawValue>366586954.731248</rawValue>
            <prevValue>367</prevValue>
            <prevRawValue>366586954.731248</prevRawValue>
          </datum>
          <datum interim="Q1" year="2014" estimate="true" currency="EUR" format="#,###,##0;(#,###,##0)" units="6">
            <value>(47)</value>
            <rawValue>-47000000</rawValue>
            <prevValue>(47)</prevValue>
            <prevRawValue>-47000000</prevRawValue>
          </datum>
          <datum interim="Q2" year="2014" estimate="true" currency="EUR" format="#,###,##0;(#,###,##0)" units="6">
            <value>42</value>
            <rawValue>41685750</rawValue>
            <prevValue>42</prevValue>
            <prevRawValue>41685750</prevRawValue>
          </datum>
          <datum interim="Q3" year="2014" estimate="true" currency="EUR" format="#,###,##0;(#,###,##0)" units="6">
            <value>73</value>
            <rawValue>72584942.4</rawValue>
            <prevValue>73</prevValue>
            <prevRawValue>72584942.4</prevRawValue>
          </datum>
          <datum interim="Q4" year="2014" estimate="true" currency="EUR" format="#,###,##0;(#,###,##0)" units="6">
            <value>299</value>
            <rawValue>299316262.33125</rawValue>
            <prevValue>299</prevValue>
            <prevRawValue>299316262.33125</prevRawValue>
          </datum>
          <datum interim="CY" year="2014" estimate="true" currency="EUR" format="#,###,##0;(#,###,##0)" units="6">
            <value>367</value>
            <rawValue>366586954.731248</rawValue>
            <prevValue>367</prevValue>
            <prevRawValue>366586954.731248</prevRawValue>
          </datum>
          <datum interim="FY" year="2015" estimate="true" currency="EUR" format="#,###,##0;(#,###,##0)" units="6">
            <value>800</value>
            <rawValue>799970734.404206</rawValue>
            <prevValue>800</prevValue>
            <prevRawValue>799970734.404206</prevRawValue>
          </datum>
          <datum interim="CY" year="2015" estimate="true" currency="EUR" format="#,###,##0;(#,###,##0)" units="6">
            <value>800</value>
            <rawValue>799970734.404206</rawValue>
            <prevValue>800</prevValue>
            <prevRawValue>799970734.404206</prevRawValue>
          </datum>
        </tsdataitem>
        <tsdataitem label="Price/Adjusted NAVPS" units="0" calculated="true" placeholder="PRICE_ADJUSTED_NAVPS" format="#,##0.0;&quot;NM&quot;"/>
        <tsdataitem label="Price/Tangible Book Value per Share" units="0" calculated="true" placeholder="PRICE_TANGIBLE_BVPS" format="#,##0.0;&quot;NM&quot;"/>
        <tsdataitem label="ROA" units="0" calculated="true" placeholder="ROA" format="##0.0%;(##0.0%)">
          <datum interim="FY" year="2005" format="##0.0%;(##0.0%)" units="0">
            <value>8.8%</value>
            <rawValue>0.08808904</rawValue>
            <prevValue>8.8%</prevValue>
            <prevRawValue>0.08808904</prevRawValue>
          </datum>
          <datum interim="CY" year="2005" format="##0.0%;(##0.0%)" units="0">
            <value>8.8%</value>
            <rawValue>0.08808904</rawValue>
            <prevValue>8.8%</prevValue>
            <prevRawValue>0.08808904</prevRawValue>
          </datum>
          <datum interim="FY" year="2006" format="##0.0%;(##0.0%)" units="0">
            <value>4.5%</value>
            <rawValue>0.0446978</rawValue>
            <prevValue>4.5%</prevValue>
            <prevRawValue>0.0446978</prevRawValue>
          </datum>
          <datum interim="Q1" year="2006" format="##0.0%;(##0.0%)" units="0">
            <value>15.0%</value>
            <rawValue>0.1497706</rawValue>
            <prevValue>15.0%</prevValue>
            <prevRawValue>0.1497706</prevRawValue>
          </datum>
          <datum interim="Q2" year="2006" format="##0.0%;(##0.0%)" units="0">
            <value>16.8%</value>
            <rawValue>0.1676825</rawValue>
            <prevValue>16.8%</prevValue>
            <prevRawValue>0.1676825</prevRawValue>
          </datum>
          <datum interim="Q4" year="2006" format="##0.0%;(##0.0%)" units="0">
            <value>(1.0%)</value>
            <rawValue>-0.01011716</rawValue>
            <prevValue>(1.0%)</prevValue>
            <prevRawValue>-0.01011716</prevRawValue>
          </datum>
          <datum interim="CY" year="2006" format="##0.0%;(##0.0%)" units="0">
            <value>4.5%</value>
            <rawValue>0.0446978</rawValue>
            <prevValue>4.5%</prevValue>
            <prevRawValue>0.0446978</prevRawValue>
          </datum>
          <datum interim="FY" year="2007" format="##0.0%;(##0.0%)" units="0">
            <value>2.0%</value>
            <rawValue>0.01975018</rawValue>
            <prevValue>2.0%</prevValue>
            <prevRawValue>0.01975018</prevRawValue>
          </datum>
          <datum interim="Q1" year="2007" format="##0.0%;(##0.0%)" units="0">
            <value>(2.5%)</value>
            <rawValue>-0.02483256</rawValue>
            <prevValue>(2.5%)</prevValue>
            <prevRawValue>-0.02483256</prevRawValue>
          </datum>
          <datum interim="Q2" year="2007" format="##0.0%;(##0.0%)" units="0">
            <value>2.0%</value>
            <rawValue>0.02044156</rawValue>
            <prevValue>2.0%</prevValue>
            <prevRawValue>0.02044156</prevRawValue>
          </datum>
          <datum interim="Q3" year="2007" format="##0.0%;(##0.0%)" units="0">
            <value>3.2%</value>
            <rawValue>0.03196208</rawValue>
            <prevValue>3.2%</prevValue>
            <prevRawValue>0.03196208</prevRawValue>
          </datum>
          <datum interim="Q4" year="2007" format="##0.0%;(##0.0%)" units="0">
            <value>6.8%</value>
            <rawValue>0.0679302</rawValue>
            <prevValue>6.8%</prevValue>
            <prevRawValue>0.0679302</prevRawValue>
          </datum>
          <datum interim="CY" year="2007" format="##0.0%;(##0.0%)" units="0">
            <value>2.0%</value>
            <rawValue>0.01975018</rawValue>
            <prevValue>2.0%</prevValue>
            <prevRawValue>0.01975018</prevRawValue>
          </datum>
          <datum interim="FY" year="2008" format="##0.0%;(##0.0%)" units="0">
            <value>1.3%</value>
            <rawValue>0.01314208</rawValue>
            <prevValue>1.3%</prevValue>
            <prevRawValue>0.01314208</prevRawValue>
          </datum>
          <datum interim="Q1" year="2008" format="##0.0%;(##0.0%)" units="0">
            <value>0.3%</value>
            <rawValue>0.00326112</rawValue>
            <prevValue>0.3%</prevValue>
            <prevRawValue>0.00326112</prevRawValue>
          </datum>
          <datum interim="Q2" year="2008" format="##0.0%;(##0.0%)" units="0">
            <value>1.4%</value>
            <rawValue>0.01392052</rawValue>
            <prevValue>1.4%</prevValue>
            <prevRawValue>0.01392052</prevRawValue>
          </datum>
          <datum interim="Q3" year="2008" format="##0.0%;(##0.0%)" units="0">
            <value>1.1%</value>
            <rawValue>0.01100832</rawValue>
            <prevValue>1.1%</prevValue>
            <prevRawValue>0.01100832</prevRawValue>
          </datum>
          <datum interim="Q4" year="2008" format="##0.0%;(##0.0%)" units="0">
            <value>2.1%</value>
            <rawValue>0.02063164</rawValue>
            <prevValue>2.1%</prevValue>
            <prevRawValue>0.02063164</prevRawValue>
          </datum>
          <datum interim="CY" year="2008" format="##0.0%;(##0.0%)" units="0">
            <value>1.3%</value>
            <rawValue>0.01314208</rawValue>
            <prevValue>1.3%</prevValue>
            <prevRawValue>0.01314208</prevRawValue>
          </datum>
          <datum interim="FY" year="2009" format="##0.0%;(##0.0%)" units="0">
            <value>(0.5%)</value>
            <rawValue>-0.00488673</rawValue>
            <prevValue>(0.5%)</prevValue>
            <prevRawValue>-0.00488673</prevRawValue>
          </datum>
          <datum interim="Q1" year="2009" format="##0.0%;(##0.0%)" units="0">
            <value>(3.8%)</value>
            <rawValue>-0.03845288</rawValue>
            <prevValue>(3.8%)</prevValue>
            <prevRawValue>-0.03845288</prevRawValue>
          </datum>
          <datum interim="Q2" year="2009" format="##0.0%;(##0.0%)" units="0">
            <value>0.7%</value>
            <rawValue>0.00708872</rawValue>
            <prevValue>0.7%</prevValue>
            <prevRawValue>0.00708872</prevRawValue>
          </datum>
          <datum interim="Q3" year="2009" format="##0.0%;(##0.0%)" units="0">
            <value>(0.6%)</value>
            <rawValue>-0.00639704</rawValue>
            <prevValue>(0.6%)</prevValue>
            <prevRawValue>-0.00639704</prevRawValue>
          </datum>
          <datum interim="Q4" year="2009" format="##0.0%;(##0.0%)" units="0">
            <value>2.3%</value>
            <rawValue>0.02329992</rawValue>
            <prevValue>2.3%</prevValue>
            <prevRawValue>0.02329992</prevRawValue>
          </datum>
          <datum interim="CY" year="2009" format="##0.0%;(##0.0%)" units="0">
            <value>(0.5%)</value>
            <rawValue>-0.00488673</rawValue>
            <prevValue>(0.5%)</prevValue>
            <prevRawValue>-0.00488673</prevRawValue>
          </datum>
          <datum interim="FY" year="2010" format="##0.0%;(##0.0%)" units="0">
            <value>0.7%</value>
            <rawValue>0.0067318</rawValue>
            <prevValue>0.7%</prevValue>
            <prevRawValue>0.0067318</prevRawValue>
          </datum>
          <datum interim="Q1" year="2010" format="##0.0%;(##0.0%)" units="0">
            <value>(5.1%)</value>
            <rawValue>-0.05142996</rawValue>
            <prevValue>(5.1%)</prevValue>
            <prevRawValue>-0.05142996</prevRawValue>
          </datum>
          <datum interim="Q2" year="2010" format="##0.0%;(##0.0%)" units="0">
            <value>(0.2%)</value>
            <rawValue>-0.00240848</rawValue>
            <prevValue>(0.2%)</prevValue>
            <prevRawValue>-0.00240848</prevRawValue>
          </datum>
          <datum interim="Q3" year="2010" format="##0.0%;(##0.0%)" units="0">
            <value>1.6%</value>
            <rawValue>0.01618376</rawValue>
            <prevValue>1.6%</prevValue>
            <prevRawValue>0.01618376</prevRawValue>
          </datum>
          <datum interim="Q4" year="2010" format="##0.0%;(##0.0%)" units="0">
            <value>6.6%</value>
            <rawValue>0.06584024</rawValue>
            <prevValue>6.6%</prevValue>
            <prevRawValue>0.06584024</prevRawValue>
          </datum>
          <datum interim="CY" year="2010" format="##0.0%;(##0.0%)" units="0">
            <value>0.7%</value>
            <rawValue>0.0067318</rawValue>
            <prevValue>0.7%</prevValue>
            <prevRawValue>0.0067318</prevRawValue>
          </datum>
          <datum interim="FY" year="2011" format="##0.0%;(##0.0%)" units="0">
            <value>3.7%</value>
            <rawValue>0.03720532</rawValue>
            <prevValue>3.7%</prevValue>
            <prevRawValue>0.03720532</prevRawValue>
          </datum>
          <datum interim="Q1" year="2011" format="##0.0%;(##0.0%)" units="0">
            <value>(0.3%)</value>
            <rawValue>-0.00272224</rawValue>
            <prevValue>(0.3%)</prevValue>
            <prevRawValue>-0.00272224</prevRawValue>
          </datum>
          <datum interim="Q2" year="2011" format="##0.0%;(##0.0%)" units="0">
            <value>1.7%</value>
            <rawValue>0.01744968</rawValue>
            <prevValue>1.7%</prevValue>
            <prevRawValue>0.01744968</prevRawValue>
          </datum>
          <datum interim="Q3" year="2011" format="##0.0%;(##0.0%)" units="0">
            <value>4.1%</value>
            <rawValue>0.040793</rawValue>
            <prevValue>4.1%</prevValue>
            <prevRawValue>0.040793</prevRawValue>
          </datum>
          <datum interim="Q4" year="2011" format="##0.0%;(##0.0%)" units="0">
            <value>9.5%</value>
            <rawValue>0.09519348</rawValue>
            <prevValue>9.5%</prevValue>
            <prevRawValue>0.09519348</prevRawValue>
          </datum>
          <datum interim="CY" year="2011" format="##0.0%;(##0.0%)" units="0">
            <value>3.7%</value>
            <rawValue>0.03720532</rawValue>
            <prevValue>3.7%</prevValue>
            <prevRawValue>0.03720532</prevRawValue>
          </datum>
          <datum interim="FY" year="2012" format="##0.0%;(##0.0%)" units="0">
            <value>(2.9%)</value>
            <rawValue>-0.02931882</rawValue>
            <prevValue>(2.9%)</prevValue>
            <prevRawValue>-0.02931882</prevRawValue>
          </datum>
          <datum interim="Q1" year="2012" format="##0.0%;(##0.0%)" units="0">
            <value>(2.4%)</value>
            <rawValue>-0.0235704</rawValue>
            <prevValue>(2.4%)</prevValue>
            <prevRawValue>-0.0235704</prevRawValue>
          </datum>
          <datum interim="Q2" year="2012" format="##0.0%;(##0.0%)" units="0">
            <value>(2.9%)</value>
            <rawValue>-0.0294366</rawValue>
            <prevValue>(2.9%)</prevValue>
            <prevRawValue>-0.0294366</prevRawValue>
          </datum>
          <datum interim="Q3" year="2012" format="##0.0%;(##0.0%)" units="0">
            <value>(0.8%)</value>
            <rawValue>-0.00760424</rawValue>
            <prevValue>(0.8%)</prevValue>
            <prevRawValue>-0.00760424</prevRawValue>
          </datum>
          <datum interim="Q4" year="2012" format="##0.0%;(##0.0%)" units="0">
            <value>(6.9%)</value>
            <rawValue>-0.06917136</rawValue>
            <prevValue>(6.9%)</prevValue>
            <prevRawValue>-0.06917136</prevRawValue>
          </datum>
          <datum interim="CY" year="2012" format="##0.0%;(##0.0%)" units="0">
            <value>(2.9%)</value>
            <rawValue>-0.02931882</rawValue>
            <prevValue>(2.9%)</prevValue>
            <prevRawValue>-0.02931882</prevRawValue>
          </datum>
          <datum interim="FY" year="2013" format="##0.0%;(##0.0%)" units="0">
            <value>(1.9%)</value>
            <rawValue>-0.01909341</rawValue>
            <prevValue>(1.9%)</prevValue>
            <prevRawValue>-0.01909341</prevRawValue>
          </datum>
          <datum interim="Q1" year="2013" format="##0.0%;(##0.0%)" units="0">
            <value>(8.6%)</value>
            <rawValue>-0.08585136</rawValue>
            <prevValue>(8.6%)</prevValue>
            <prevRawValue>-0.08585136</prevRawValue>
          </datum>
          <datum interim="Q2" year="2013" format="##0.0%;(##0.0%)" units="0">
            <value>(5.9%)</value>
            <rawValue>-0.05869356</rawValue>
            <prevValue>(5.9%)</prevValue>
            <prevRawValue>-0.05869356</prevRawValue>
          </datum>
          <datum interim="Q3" year="2013" format="##0.0%;(##0.0%)" units="0">
            <value>(1.5%)</value>
            <rawValue>-0.0149336</rawValue>
            <prevValue>(1.5%)</prevValue>
            <prevRawValue>-0.0149336</prevRawValue>
          </datum>
          <datum interim="Q4" year="2013" format="##0.0%;(##0.0%)" units="0">
            <value>3.7%</value>
            <rawValue>0.03669552</rawValue>
            <prevValue>3.7%</prevValue>
            <prevRawValue>0.03669552</prevRawValue>
          </datum>
          <datum interim="CY" year="2013" format="##0.0%;(##0.0%)" units="0">
            <value>(1.9%)</value>
            <rawValue>-0.01909341</rawValue>
            <prevValue>(1.9%)</prevValue>
            <prevRawValue>-0.01909341</prevRawValue>
          </datum>
          <datum interim="FY" year="2014" estimate="true" format="##0.0%;(##0.0%)" units="0">
            <value>1.8%</value>
            <rawValue>0.0177216</rawValue>
            <prevValue>1.8%</prevValue>
            <prevRawValue>0.0177216</prevRawValue>
          </datum>
          <datum interim="CY" year="2014" estimate="true" format="##0.0%;(##0.0%)" units="0">
            <value>1.8%</value>
            <rawValue>0.0177216</rawValue>
            <prevValue>1.8%</prevValue>
            <prevRawValue>0.0177216</prevRawValue>
          </datum>
          <datum interim="FY" year="2015" estimate="true" format="##0.0%;(##0.0%)" units="0">
            <value>3.7%</value>
            <rawValue>0.0374784</rawValue>
            <prevValue>3.7%</prevValue>
            <prevRawValue>0.0374784</prevRawValue>
          </datum>
          <datum interim="CY" year="2015" estimate="true" format="##0.0%;(##0.0%)" units="0">
            <value>3.7%</value>
            <rawValue>0.0374784</rawValue>
            <prevValue>3.7%</prevValue>
            <prevRawValue>0.0374784</prevRawValue>
          </datum>
        </tsdataitem>
        <tsdataitem label="ROE" units="0" calculated="true" placeholder="ROE" rixml="ReturnOnEquity" rixmlLevel="I" format="##0.0%;(##0.0%)">
          <datum interim="FY" year="2005" format="##0.0%;(##0.0%)" units="0">
            <value>8.8%</value>
            <rawValue>0.08808904</rawValue>
            <prevValue>8.8%</prevValue>
            <prevRawValue>0.08808904</prevRawValue>
          </datum>
          <datum interim="CY" year="2005" format="##0.0%;(##0.0%)" units="0">
            <value>8.8%</value>
            <rawValue>0.08808904</rawValue>
            <prevValue>8.8%</prevValue>
            <prevRawValue>0.08808904</prevRawValue>
          </datum>
          <datum interim="FY" year="2006" format="##0.0%;(##0.0%)" units="0">
            <value>7.6%</value>
            <rawValue>0.07614272</rawValue>
            <prevValue>7.6%</prevValue>
            <prevRawValue>0.07614272</prevRawValue>
          </datum>
          <datum interim="Q1" year="2006" format="##0.0%;(##0.0%)" units="0">
            <value>49.7%</value>
            <rawValue>0.49741697</rawValue>
            <prevValue>49.7%</prevValue>
            <prevRawValue>0.49741697</prevRawValue>
          </datum>
          <datum interim="Q2" year="2006" format="##0.0%;(##0.0%)" units="0">
            <value>54.7%</value>
            <rawValue>0.54688399</rawValue>
            <prevValue>54.7%</prevValue>
            <prevRawValue>0.54688399</prevRawValue>
          </datum>
          <datum interim="Q4" year="2006" format="##0.0%;(##0.0%)" units="0">
            <value>(2.7%)</value>
            <rawValue>-0.02664987</rawValue>
            <prevValue>(2.7%)</prevValue>
            <prevRawValue>-0.02664987</prevRawValue>
          </datum>
          <datum interim="CY" year="2006" format="##0.0%;(##0.0%)" units="0">
            <value>7.6%</value>
            <rawValue>0.07614272</rawValue>
            <prevValue>7.6%</prevValue>
            <prevRawValue>0.07614272</prevRawValue>
          </datum>
          <datum interim="FY" year="2007" format="##0.0%;(##0.0%)" units="0">
            <value>5.5%</value>
            <rawValue>0.05517114</rawValue>
            <prevValue>5.5%</prevValue>
            <prevRawValue>0.05517114</prevRawValue>
          </datum>
          <datum interim="Q1" year="2007" format="##0.0%;(##0.0%)" units="0">
            <value>(6.9%)</value>
            <rawValue>-0.06896552</rawValue>
            <prevValue>(6.9%)</prevValue>
            <prevRawValue>-0.06896552</prevRawValue>
          </datum>
          <datum interim="Q2" year="2007" format="##0.0%;(##0.0%)" units="0">
            <value>5.6%</value>
            <rawValue>0.05632899</rawValue>
            <prevValue>5.6%</prevValue>
            <prevRawValue>0.05632899</prevRawValue>
          </datum>
          <datum interim="Q3" year="2007" format="##0.0%;(##0.0%)" units="0">
            <value>8.4%</value>
            <rawValue>0.08389588</rawValue>
            <prevValue>8.4%</prevValue>
            <prevRawValue>0.08389588</prevRawValue>
          </datum>
          <datum interim="Q4" year="2007" format="##0.0%;(##0.0%)" units="0">
            <value>19.0%</value>
            <rawValue>0.18956919</rawValue>
            <prevValue>19.0%</prevValue>
            <prevRawValue>0.18956919</prevRawValue>
          </datum>
          <datum interim="CY" year="2007" format="##0.0%;(##0.0%)" units="0">
            <value>5.5%</value>
            <rawValue>0.05517114</rawValue>
            <prevValue>5.5%</prevValue>
            <prevRawValue>0.05517114</prevRawValue>
          </datum>
          <datum interim="FY" year="2008" format="##0.0%;(##0.0%)" units="0">
            <value>5.1%</value>
            <rawValue>0.05064734</rawValue>
            <prevValue>5.1%</prevValue>
            <prevRawValue>0.05064734</prevRawValue>
          </datum>
          <datum interim="Q1" year="2008" format="##0.0%;(##0.0%)" units="0">
            <value>0.9%</value>
            <rawValue>0.00900546</rawValue>
            <prevValue>0.9%</prevValue>
            <prevRawValue>0.00900546</prevRawValue>
          </datum>
          <datum interim="Q2" year="2008" format="##0.0%;(##0.0%)" units="0">
            <value>3.9%</value>
            <rawValue>0.03935878</rawValue>
            <prevValue>3.9%</prevValue>
            <prevRawValue>0.03935878</prevRawValue>
          </datum>
          <datum interim="Q3" year="2008" format="##0.0%;(##0.0%)" units="0">
            <value>3.2%</value>
            <rawValue>0.03165653</rawValue>
            <prevValue>3.2%</prevValue>
            <prevRawValue>0.03165653</prevRawValue>
          </datum>
          <datum interim="Q4" year="2008" format="##0.0%;(##0.0%)" units="0">
            <value>8.0%</value>
            <rawValue>0.07951087</rawValue>
            <prevValue>8.0%</prevValue>
            <prevRawValue>0.07951087</prevRawValue>
          </datum>
          <datum interim="CY" year="2008" format="##0.0%;(##0.0%)" units="0">
            <value>5.1%</value>
            <rawValue>0.05064734</rawValue>
            <prevValue>5.1%</prevValue>
            <prevRawValue>0.05064734</prevRawValue>
          </datum>
          <datum interim="FY" year="2009" format="##0.0%;(##0.0%)" units="0">
            <value>(3.0%)</value>
            <rawValue>-0.02985788</rawValue>
            <prevValue>(3.0%)</prevValue>
            <prevRawValue>-0.02985788</prevRawValue>
          </datum>
          <datum interim="Q1" year="2009" format="##0.0%;(##0.0%)" units="0">
            <value>(15.0%)</value>
            <rawValue>-0.15017895</rawValue>
            <prevValue>(15.0%)</prevValue>
            <prevRawValue>-0.15017895</prevRawValue>
          </datum>
          <datum interim="Q2" year="2009" format="##0.0%;(##0.0%)" units="0">
            <value>2.9%</value>
            <rawValue>0.02926247</rawValue>
            <prevValue>2.9%</prevValue>
            <prevRawValue>0.02926247</prevRawValue>
          </datum>
          <datum interim="Q3" year="2009" format="##0.0%;(##0.0%)" units="0">
            <value>(2.7%)</value>
            <rawValue>-0.02672606</rawValue>
            <prevValue>(2.7%)</prevValue>
            <prevRawValue>-0.02672606</prevRawValue>
          </datum>
          <datum interim="Q4" year="2009" format="##0.0%;(##0.0%)" units="0">
            <value>14.2%</value>
            <rawValue>0.14236236</rawValue>
            <prevValue>14.2%</prevValue>
            <prevRawValue>0.14236236</prevRawValue>
          </datum>
          <datum interim="CY" year="2009" format="##0.0%;(##0.0%)" units="0">
            <value>(3.0%)</value>
            <rawValue>-0.02985788</rawValue>
            <prevValue>(3.0%)</prevValue>
            <prevRawValue>-0.02985788</prevRawValue>
          </datum>
          <datum interim="FY" year="2010" format="##0.0%;(##0.0%)" units="0">
            <value>4.5%</value>
            <rawValue>0.04502402</rawValue>
            <prevValue>4.5%</prevValue>
            <prevRawValue>0.04502402</prevRawValue>
          </datum>
          <datum interim="Q1" year="2010" format="##0.0%;(##0.0%)" units="0">
            <value>(32.9%)</value>
            <rawValue>-0.32906202</rawValue>
            <prevValue>(32.9%)</prevValue>
            <prevRawValue>-0.32906202</prevRawValue>
          </datum>
          <datum interim="Q2" year="2010" format="##0.0%;(##0.0%)" units="0">
            <value>(1.9%)</value>
            <rawValue>-0.01867995</rawValue>
            <prevValue>(1.9%)</prevValue>
            <prevRawValue>-0.01867995</prevRawValue>
          </datum>
          <datum interim="Q3" year="2010" format="##0.0%;(##0.0%)" units="0">
            <value>13.2%</value>
            <rawValue>0.13244147</rawValue>
            <prevValue>13.2%</prevValue>
            <prevRawValue>0.13244147</prevRawValue>
          </datum>
          <datum interim="Q4" year="2010" format="##0.0%;(##0.0%)" units="0">
            <value>44.0%</value>
            <rawValue>0.4403569</rawValue>
            <prevValue>44.0%</prevValue>
            <prevRawValue>0.4403569</prevRawValue>
          </datum>
          <datum interim="CY" year="2010" format="##0.0%;(##0.0%)" units="0">
            <value>4.5%</value>
            <rawValue>0.04502402</rawValue>
            <prevValue>4.5%</prevValue>
            <prevRawValue>0.04502402</prevRawValue>
          </datum>
          <datum interim="FY" year="2011" format="##0.0%;(##0.0%)" units="0">
            <value>24.7%</value>
            <rawValue>0.24679011</rawValue>
            <prevValue>24.7%</prevValue>
            <prevRawValue>0.24679011</prevRawValue>
          </datum>
          <datum interim="Q1" year="2011" format="##0.0%;(##0.0%)" units="0">
            <value>(1.8%)</value>
            <rawValue>-0.01827527</rawValue>
            <prevValue>(1.8%)</prevValue>
            <prevRawValue>-0.01827527</prevRawValue>
          </datum>
          <datum interim="Q2" year="2011" format="##0.0%;(##0.0%)" units="0">
            <value>14.1%</value>
            <rawValue>0.14118446</rawValue>
            <prevValue>14.1%</prevValue>
            <prevRawValue>0.14118446</prevRawValue>
          </datum>
          <datum interim="Q3" year="2011" format="##0.0%;(##0.0%)" units="0">
            <value>37.5%</value>
            <rawValue>0.37495138</rawValue>
            <prevValue>37.5%</prevValue>
            <prevRawValue>0.37495138</prevRawValue>
          </datum>
          <datum interim="Q4" year="2011" format="##0.0%;(##0.0%)" units="0">
            <value>63.1%</value>
            <rawValue>0.63143668</rawValue>
            <prevValue>63.1%</prevValue>
            <prevRawValue>0.63143668</prevRawValue>
          </datum>
          <datum interim="CY" year="2011" format="##0.0%;(##0.0%)" units="0">
            <value>24.7%</value>
            <rawValue>0.24679011</rawValue>
            <prevValue>24.7%</prevValue>
            <prevRawValue>0.24679011</prevRawValue>
          </datum>
          <datum interim="FY" year="2012" format="##0.0%;(##0.0%)" units="0">
            <value>(23.0%)</value>
            <rawValue>-0.23034483</rawValue>
            <prevValue>(23.0%)</prevValue>
            <prevRawValue>-0.23034483</prevRawValue>
          </datum>
          <datum interim="Q1" year="2012" format="##0.0%;(##0.0%)" units="0">
            <value>(14.0%)</value>
            <rawValue>-0.14029698</rawValue>
            <prevValue>(14.0%)</prevValue>
            <prevRawValue>-0.14029698</prevRawValue>
          </datum>
          <datum interim="Q2" year="2012" format="##0.0%;(##0.0%)" units="0">
            <value>(20.0%)</value>
            <rawValue>-0.19982368</rawValue>
            <prevValue>(20.0%)</prevValue>
            <prevRawValue>-0.19982368</prevRawValue>
          </datum>
          <datum interim="Q3" year="2012" format="##0.0%;(##0.0%)" units="0">
            <value>(5.8%)</value>
            <rawValue>-0.05757278</rawValue>
            <prevValue>(5.8%)</prevValue>
            <prevRawValue>-0.05757278</prevRawValue>
          </datum>
          <datum interim="Q4" year="2012" format="##0.0%;(##0.0%)" units="0">
            <value>(54.3%)</value>
            <rawValue>-0.54344828</rawValue>
            <prevValue>(54.3%)</prevValue>
            <prevRawValue>-0.54344828</prevRawValue>
          </datum>
          <datum interim="CY" year="2012" format="##0.0%;(##0.0%)" units="0">
            <value>(23.0%)</value>
            <rawValue>-0.23034483</rawValue>
            <prevValue>(23.0%)</prevValue>
            <prevRawValue>-0.23034483</prevRawValue>
          </datum>
          <datum interim="FY" year="2013" format="##0.0%;(##0.0%)" units="0">
            <value>(16.9%)</value>
            <rawValue>-0.16929699</rawValue>
            <prevValue>(16.9%)</prevValue>
            <prevRawValue>-0.16929699</prevRawValue>
          </datum>
          <datum interim="Q1" year="2013" format="##0.0%;(##0.0%)" units="0">
            <value>(47.2%)</value>
            <rawValue>-0.4720037</rawValue>
            <prevValue>(47.2%)</prevValue>
            <prevRawValue>-0.4720037</prevRawValue>
          </datum>
          <datum interim="Q2" year="2013" format="##0.0%;(##0.0%)" units="0">
            <value>(41.6%)</value>
            <rawValue>-0.41582989</rawValue>
            <prevValue>(41.6%)</prevValue>
            <prevRawValue>-0.41582989</prevRawValue>
          </datum>
          <datum interim="Q3" year="2013" format="##0.0%;(##0.0%)" units="0">
            <value>(10.5%)</value>
            <rawValue>-0.105106</rawValue>
            <prevValue>(10.5%)</prevValue>
            <prevRawValue>-0.105106</prevRawValue>
          </datum>
          <datum interim="Q4" year="2013" format="##0.0%;(##0.0%)" units="0">
            <value>40.3%</value>
            <rawValue>0.4028777</rawValue>
            <prevValue>40.3%</prevValue>
            <prevRawValue>0.4028777</prevRawValue>
          </datum>
          <datum interim="CY" year="2013" format="##0.0%;(##0.0%)" units="0">
            <value>(16.9%)</value>
            <rawValue>-0.16929699</rawValue>
            <prevValue>(16.9%)</prevValue>
            <prevRawValue>-0.16929699</prevRawValue>
          </datum>
          <datum interim="FY" year="2014" estimate="true" format="##0.0%;(##0.0%)" units="0">
            <value>13.3%</value>
            <rawValue>0.13282252</rawValue>
            <prevValue>13.3%</prevValue>
            <prevRawValue>0.13282252</prevRawValue>
          </datum>
          <datum interim="CY" year="2014" estimate="true" format="##0.0%;(##0.0%)" units="0">
            <value>13.3%</value>
            <rawValue>0.13282252</rawValue>
            <prevValue>13.3%</prevValue>
            <prevRawValue>0.13282252</prevRawValue>
          </datum>
          <datum interim="FY" year="2015" estimate="true" format="##0.0%;(##0.0%)" units="0">
            <value>26.5%</value>
            <rawValue>0.26512564</rawValue>
            <prevValue>26.5%</prevValue>
            <prevRawValue>0.26512564</prevRawValue>
          </datum>
          <datum interim="CY" year="2015" estimate="true" format="##0.0%;(##0.0%)" units="0">
            <value>26.5%</value>
            <rawValue>0.26512564</rawValue>
            <prevValue>26.5%</prevValue>
            <prevRawValue>0.26512564</prevRawValue>
          </datum>
        </tsdataitem>
        <tsdataitem label="Revenue" units="6" placeholder="IS_REVENUE" format="#,###,##0;(#,###,##0)">
          <datum interim="Q4" year="2005" currency="EUR" format="#,###,##0;(#,###,##0)" units="6">
            <value>3,521</value>
            <rawValue>3521000000</rawValue>
            <prevValue>3,521</prevValue>
            <prevRawValue>3521000000</prevRawValue>
          </datum>
          <datum interim="FY" year="2005" currency="EUR" format="#,###,##0;(#,###,##0)" units="6">
            <value>11,219</value>
            <rawValue>11219000000</rawValue>
            <prevValue>11,219</prevValue>
            <prevRawValue>11219000000</prevRawValue>
          </datum>
          <datum interim="CY" year="2005" currency="EUR" format="#,###,##0;(#,###,##0)" units="6">
            <value>11,219</value>
            <rawValue>11219000000</rawValue>
            <prevValue>11,219</prevValue>
            <prevRawValue>11219000000</prevRawValue>
          </datum>
          <datum interim="Q1" year="2006" currency="EUR" format="#,###,##0;(#,###,##0)" units="6">
            <value>4,433</value>
            <rawValue>4433000000</rawValue>
            <prevValue>4,433</prevValue>
            <prevRawValue>4433000000</prevRawValue>
          </datum>
          <datum interim="Q2" year="2006" currency="EUR" format="#,###,##0;(#,###,##0)" units="6">
            <value>4,491</value>
            <rawValue>4491000000</rawValue>
            <prevValue>4,491</prevValue>
            <prevRawValue>4491000000</prevRawValue>
          </datum>
          <datum interim="Q3" year="2006" currency="EUR" format="#,###,##0;(#,###,##0)" units="6">
            <value>4,909</value>
            <rawValue>4909000000</rawValue>
            <prevValue>4,909</prevValue>
            <prevRawValue>4909000000</prevRawValue>
          </datum>
          <datum interim="Q4" year="2006" currency="EUR" format="#,###,##0;(#,###,##0)" units="6">
            <value>4,421</value>
            <rawValue>4421000000</rawValue>
            <prevValue>4,421</prevValue>
            <prevRawValue>4421000000</prevRawValue>
          </datum>
          <datum interim="FY" year="2006" currency="EUR" format="#,###,##0;(#,###,##0)" units="6">
            <value>18,254</value>
            <rawValue>18254000000</rawValue>
            <prevValue>18,254</prevValue>
            <prevRawValue>18254000000</prevRawValue>
          </datum>
          <datum interim="CY" year="2006" currency="EUR" format="#,###,##0;(#,###,##0)" units="6">
            <value>18,254</value>
            <rawValue>18254000000</rawValue>
            <prevValue>18,254</prevValue>
            <prevRawValue>18254000000</prevRawValue>
          </datum>
          <datum interim="Q1" year="2007" currency="EUR" format="#,###,##0;(#,###,##0)" units="6">
            <value>3,882</value>
            <rawValue>3882005534.53832</rawValue>
            <prevValue>3,882</prevValue>
            <prevRawValue>3882005534.53832</prevRawValue>
          </datum>
          <datum interim="Q2" year="2007" currency="EUR" format="#,###,##0;(#,###,##0)" units="6">
            <value>4,292</value>
            <rawValue>4291906593.05489</rawValue>
            <prevValue>4,292</prevValue>
            <prevRawValue>4291906593.05489</prevRawValue>
          </datum>
          <datum interim="Q3" year="2007" currency="EUR" format="#,###,##0;(#,###,##0)" units="6">
            <value>4,350</value>
            <rawValue>4350011141.18462</rawValue>
            <prevValue>4,350</prevValue>
            <prevRawValue>4350011141.18462</prevRawValue>
          </datum>
          <datum interim="Q4" year="2007" currency="EUR" format="#,###,##0;(#,###,##0)" units="6">
            <value>5,234</value>
            <rawValue>5234008918.14418</rawValue>
            <prevValue>5,234</prevValue>
            <prevRawValue>5234008918.14418</prevRawValue>
          </datum>
          <datum interim="FY" year="2007" currency="EUR" format="#,###,##0;(#,###,##0)" units="6">
            <value>17,758</value>
            <rawValue>17757932186.922</rawValue>
            <prevValue>17,758</prevValue>
            <prevRawValue>17757932186.922</prevRawValue>
          </datum>
          <datum interim="CY" year="2007" currency="EUR" format="#,###,##0;(#,###,##0)" units="6">
            <value>17,758</value>
            <rawValue>17757932186.922</rawValue>
            <prevValue>17,758</prevValue>
            <prevRawValue>17757932186.922</prevRawValue>
          </datum>
          <datum interim="Q1" year="2008" currency="EUR" format="#,###,##0;(#,###,##0)" units="6">
            <value>3,864</value>
            <rawValue>3864000000</rawValue>
            <prevValue>3,864</prevValue>
            <prevRawValue>3864000000</prevRawValue>
          </datum>
          <datum interim="Q2" year="2008" currency="EUR" format="#,###,##0;(#,###,##0)" units="6">
            <value>4,101</value>
            <rawValue>4101000000</rawValue>
            <prevValue>4,101</prevValue>
            <prevRawValue>4101000000</prevRawValue>
          </datum>
          <datum interim="Q3" year="2008" currency="EUR" format="#,###,##0;(#,###,##0)" units="6">
            <value>4,065</value>
            <rawValue>4065000000</rawValue>
            <prevValue>4,065</prevValue>
            <prevRawValue>4065000000</prevRawValue>
          </datum>
          <datum interim="Q4" year="2008" currency="EUR" format="#,###,##0;(#,###,##0)" units="6">
            <value>4,920</value>
            <rawValue>4920000000</rawValue>
            <prevValue>4,920</prevValue>
            <prevRawValue>4920000000</prevRawValue>
          </datum>
          <datum interim="FY" year="2008" currency="EUR" format="#,###,##0;(#,###,##0)" units="6">
            <value>16,950</value>
            <rawValue>16950000000</rawValue>
            <prevValue>16,950</prevValue>
            <prevRawValue>16950000000</prevRawValue>
          </datum>
          <datum interim="CY" year="2008" currency="EUR" format="#,###,##0;(#,###,##0)" units="6">
            <value>16,950</value>
            <rawValue>16950000000</rawValue>
            <prevValue>16,950</prevValue>
            <prevRawValue>16950000000</prevRawValue>
          </datum>
          <datum interim="Q1" year="2009" currency="EUR" format="#,###,##0;(#,###,##0)" units="6">
            <value>3,598</value>
            <rawValue>3598000000</rawValue>
            <prevValue>3,598</prevValue>
            <prevRawValue>3598000000</prevRawValue>
          </datum>
          <datum interim="Q2" year="2009" currency="EUR" format="#,###,##0;(#,###,##0)" units="6">
            <value>3,905</value>
            <rawValue>3905000000</rawValue>
            <prevValue>3,905</prevValue>
            <prevRawValue>3905000000</prevRawValue>
          </datum>
          <datum interim="Q3" year="2009" currency="EUR" format="#,###,##0;(#,###,##0)" units="6">
            <value>3,687</value>
            <rawValue>3687000000</rawValue>
            <prevValue>3,687</prevValue>
            <prevRawValue>3687000000</prevRawValue>
          </datum>
          <datum interim="Q4" year="2009" currency="EUR" format="#,###,##0;(#,###,##0)" units="6">
            <value>3,967</value>
            <rawValue>3967000000</rawValue>
            <prevValue>3,967</prevValue>
            <prevRawValue>3967000000</prevRawValue>
          </datum>
          <datum interim="FY" year="2009" currency="EUR" format="#,###,##0;(#,###,##0)" units="6">
            <value>15,157</value>
            <rawValue>15157000000</rawValue>
            <prevValue>15,157</prevValue>
            <prevRawValue>15157000000</prevRawValue>
          </datum>
          <datum interim="CY" year="2009" currency="EUR" format="#,###,##0;(#,###,##0)" units="6">
            <value>15,157</value>
            <rawValue>15157000000</rawValue>
            <prevValue>15,157</prevValue>
            <prevRawValue>15157000000</prevRawValue>
          </datum>
          <datum interim="Q1" year="2010" currency="EUR" format="#,###,##0;(#,###,##0)" units="6">
            <value>3,247</value>
            <rawValue>3247000000</rawValue>
            <prevValue>3,247</prevValue>
            <prevRawValue>3247000000</prevRawValue>
          </datum>
          <datum interim="Q2" year="2010" currency="EUR" format="#,###,##0;(#,###,##0)" units="6">
            <value>3,813</value>
            <rawValue>3813000000</rawValue>
            <prevValue>3,813</prevValue>
            <prevRawValue>3813000000</prevRawValue>
          </datum>
          <datum interim="Q3" year="2010" currency="EUR" format="#,###,##0;(#,###,##0)" units="6">
            <value>4,074</value>
            <rawValue>4074000000</rawValue>
            <prevValue>4,074</prevValue>
            <prevRawValue>4074000000</prevRawValue>
          </datum>
          <datum interim="Q4" year="2010" currency="EUR" format="#,###,##0;(#,###,##0)" units="6">
            <value>4,862</value>
            <rawValue>4862000000</rawValue>
            <prevValue>4,862</prevValue>
            <prevRawValue>4862000000</prevRawValue>
          </datum>
          <datum interim="FY" year="2010" currency="EUR" format="#,###,##0;(#,###,##0)" units="6">
            <value>15,996</value>
            <rawValue>15996000000</rawValue>
            <prevValue>15,996</prevValue>
            <prevRawValue>15996000000</prevRawValue>
          </datum>
          <datum interim="CY" year="2010" currency="EUR" format="#,###,##0;(#,###,##0)" units="6">
            <value>15,996</value>
            <rawValue>15996000000</rawValue>
            <prevValue>15,996</prevValue>
            <prevRawValue>15996000000</prevRawValue>
          </datum>
          <datum interim="Q1" year="2011" currency="EUR" format="#,###,##0;(#,###,##0)" units="6">
            <value>3,656</value>
            <rawValue>3656000000</rawValue>
            <prevValue>3,656</prevValue>
            <prevRawValue>3656000000</prevRawValue>
          </datum>
          <datum interim="Q2" year="2011" currency="EUR" format="#,###,##0;(#,###,##0)" units="6">
            <value>3,817</value>
            <rawValue>3817000000</rawValue>
            <prevValue>3,817</prevValue>
            <prevRawValue>3817000000</prevRawValue>
          </datum>
          <datum interim="Q3" year="2011" currency="EUR" format="#,###,##0;(#,###,##0)" units="6">
            <value>3,704</value>
            <rawValue>3704000000</rawValue>
            <prevValue>3,704</prevValue>
            <prevRawValue>3704000000</prevRawValue>
          </datum>
          <datum interim="Q4" year="2011" currency="EUR" format="#,###,##0;(#,###,##0)" units="6">
            <value>4,150</value>
            <rawValue>4150000000</rawValue>
            <prevValue>4,150</prevValue>
            <prevRawValue>4150000000</prevRawValue>
          </datum>
          <datum interim="FY" year="2011" currency="EUR" format="#,###,##0;(#,###,##0)" units="6">
            <value>15,327</value>
            <rawValue>15327000000</rawValue>
            <prevValue>15,327</prevValue>
            <prevRawValue>15327000000</prevRawValue>
          </datum>
          <datum interim="CY" year="2011" currency="EUR" format="#,###,##0;(#,###,##0)" units="6">
            <value>15,327</value>
            <rawValue>15327000000</rawValue>
            <prevValue>15,327</prevValue>
            <prevRawValue>15327000000</prevRawValue>
          </datum>
          <datum interim="Q1" year="2012" currency="EUR" format="#,###,##0;(#,###,##0)" units="6">
            <value>3,206</value>
            <rawValue>3206000000</rawValue>
            <prevValue>3,206</prevValue>
            <prevRawValue>3206000000</prevRawValue>
          </datum>
          <datum interim="Q2" year="2012" currency="EUR" format="#,###,##0;(#,###,##0)" units="6">
            <value>3,545</value>
            <rawValue>3545000000</rawValue>
            <prevValue>3,545</prevValue>
            <prevRawValue>3545000000</prevRawValue>
          </datum>
          <datum interim="Q3" year="2012" currency="EUR" format="#,###,##0;(#,###,##0)" units="6">
            <value>3,599</value>
            <rawValue>3599000000</rawValue>
            <prevValue>3,599</prevValue>
            <prevRawValue>3599000000</prevRawValue>
          </datum>
          <datum interim="Q4" year="2012" currency="EUR" format="#,###,##0;(#,###,##0)" units="6">
            <value>4,096</value>
            <rawValue>4096000000</rawValue>
            <prevValue>4,096</prevValue>
            <prevRawValue>4096000000</prevRawValue>
          </datum>
          <datum interim="FY" year="2012" currency="EUR" format="#,###,##0;(#,###,##0)" units="6">
            <value>14,446</value>
            <rawValue>14446000000</rawValue>
            <prevValue>14,446</prevValue>
            <prevRawValue>14446000000</prevRawValue>
          </datum>
          <datum interim="CY" year="2012" currency="EUR" format="#,###,##0;(#,###,##0)" units="6">
            <value>14,446</value>
            <rawValue>14446000000</rawValue>
            <prevValue>14,446</prevValue>
            <prevRawValue>14446000000</prevRawValue>
          </datum>
          <datum interim="Q1" year="2013" currency="EUR" format="#,###,##0;(#,###,##0)" units="6">
            <value>3,226</value>
            <rawValue>3226000000</rawValue>
            <prevValue>3,226</prevValue>
            <prevRawValue>3226000000</prevRawValue>
          </datum>
          <datum interim="Q2" year="2013" currency="EUR" format="#,###,##0;(#,###,##0)" units="6">
            <value>3,612</value>
            <rawValue>3612000000</rawValue>
            <prevValue>3,612</prevValue>
            <prevRawValue>3612000000</prevRawValue>
          </datum>
          <datum interim="Q3" year="2013" currency="EUR" format="#,###,##0;(#,###,##0)" units="6">
            <value>3,668</value>
            <rawValue>3668000000</rawValue>
            <prevValue>3,668</prevValue>
            <prevRawValue>3668000000</prevRawValue>
          </datum>
          <datum interim="Q4" year="2013" currency="EUR" format="#,###,##0;(#,###,##0)" units="6">
            <value>3,930</value>
            <rawValue>3930000000</rawValue>
            <prevValue>3,930</prevValue>
            <prevRawValue>3930000000</prevRawValue>
          </datum>
          <datum interim="FY" year="2013" currency="EUR" format="#,###,##0;(#,###,##0)" units="6">
            <value>14,436</value>
            <rawValue>14436000000</rawValue>
            <prevValue>14,436</prevValue>
            <prevRawValue>14436000000</prevRawValue>
          </datum>
          <datum interim="CY" year="2013" currency="EUR" format="#,###,##0;(#,###,##0)" units="6">
            <value>14,436</value>
            <rawValue>14436000000</rawValue>
            <prevValue>14,436</prevValue>
            <prevRawValue>14436000000</prevRawValue>
          </datum>
          <datum interim="Q1" year="2014" estimate="true" currency="EUR" format="#,###,##0;(#,###,##0)" units="6">
            <value>2,963</value>
            <rawValue>2963000000</rawValue>
            <prevValue>2,963</prevValue>
            <prevRawValue>2963000000</prevRawValue>
          </datum>
          <datum interim="Q2" year="2014" estimate="true" currency="EUR" format="#,###,##0;(#,###,##0)" units="6">
            <value>3,281</value>
            <rawValue>3280900000</rawValue>
            <prevValue>3,281</prevValue>
            <prevRawValue>3280900000</prevRawValue>
          </datum>
          <datum interim="Q3" year="2014" estimate="true" currency="EUR" format="#,###,##0;(#,###,##0)" units="6">
            <value>3,349</value>
            <rawValue>3348702945</rawValue>
            <prevValue>3,349</prevValue>
            <prevRawValue>3348702945</prevRawValue>
          </datum>
          <datum interim="Q4" year="2014" estimate="true" currency="EUR" format="#,###,##0;(#,###,##0)" units="6">
            <value>3,847</value>
            <rawValue>3846862999.5</rawValue>
            <prevValue>3,847</prevValue>
            <prevRawValue>3846862999.5</prevRawValue>
          </datum>
          <datum interim="FY" year="2014" estimate="true" currency="EUR" format="#,###,##0;(#,###,##0)" units="6">
            <value>13,439</value>
            <rawValue>13439465944.5</rawValue>
            <prevValue>13,439</prevValue>
            <prevRawValue>13439465944.5</prevRawValue>
          </datum>
          <datum interim="CY" year="2014" estimate="true" currency="EUR" format="#,###,##0;(#,###,##0)" units="6">
            <value>13,439</value>
            <rawValue>13439465944.5</rawValue>
            <prevValue>13,439</prevValue>
            <prevRawValue>13439465944.5</prevRawValue>
          </datum>
          <datum interim="FY" year="2015" estimate="true" currency="EUR" format="#,###,##0;(#,###,##0)" units="6">
            <value>14,114</value>
            <rawValue>14114197697.4563</rawValue>
            <prevValue>14,114</prevValue>
            <prevRawValue>14114197697.4563</prevRawValue>
          </datum>
          <datum interim="CY" year="2015" estimate="true" currency="EUR" format="#,###,##0;(#,###,##0)" units="6">
            <value>14,114</value>
            <rawValue>14114197697.4563</rawValue>
            <prevValue>14,114</prevValue>
            <prevRawValue>14114197697.4563</prevRawValue>
          </datum>
        </tsdataitem>
        <tsdataitem label="RoNAV" units="0" placeholder="RONAV" format="##0.0%;(##0.0%)"/>
        <tsdataitem label="Tier 1 Ratio" units="0" calculated="true" placeholder="TIER_I_RATIO" format="##0.0%;(##0.0%)"/>
        <tsdataitem label="Total BV" units="6" placeholder="TOTAL_BV" format="#,###,##0;(#,###,##0)">
          <datum interim="FY" year="2005" currency="EUR" format="#,###,##0;(#,###,##0)" units="6">
            <value>21,115</value>
            <rawValue>21115000000</rawValue>
            <prevValue>21,115</prevValue>
            <prevRawValue>21115000000</prevRawValue>
          </datum>
          <datum interim="CY" year="2005" currency="EUR" format="#,###,##0;(#,###,##0)" units="6">
            <value>21,115</value>
            <rawValue>21115000000</rawValue>
            <prevValue>21,115</prevValue>
            <prevRawValue>21115000000</prevRawValue>
          </datum>
          <datum interim="Q1" year="2006" currency="EUR" format="#,###,##0;(#,###,##0)" units="6">
            <value>6,233</value>
            <rawValue>6233000000</rawValue>
            <prevValue>6,233</prevValue>
            <prevRawValue>6233000000</prevRawValue>
          </datum>
          <datum interim="Q2" year="2006" currency="EUR" format="#,###,##0;(#,###,##0)" units="6">
            <value>6,258</value>
            <rawValue>6258000000</rawValue>
            <prevValue>6,258</prevValue>
            <prevRawValue>6258000000</prevRawValue>
          </datum>
          <datum interim="Q3" year="2006" currency="EUR" format="#,###,##0;(#,###,##0)" units="6">
            <value>0</value>
            <rawValue>0.0</rawValue>
            <prevValue>0</prevValue>
            <prevRawValue>0.0</prevRawValue>
          </datum>
          <datum interim="Q4" year="2006" currency="EUR" format="#,###,##0;(#,###,##0)" units="6">
            <value>15,880</value>
            <rawValue>15880000000</rawValue>
            <prevValue>15,880</prevValue>
            <prevRawValue>15880000000</prevRawValue>
          </datum>
          <datum interim="FY" year="2006" currency="EUR" format="#,###,##0;(#,###,##0)" units="6">
            <value>15,880</value>
            <rawValue>15880000000</rawValue>
            <prevValue>15,880</prevValue>
            <prevRawValue>15880000000</prevRawValue>
          </datum>
          <datum interim="CY" year="2006" currency="EUR" format="#,###,##0;(#,###,##0)" units="6">
            <value>15,880</value>
            <rawValue>15880000000</rawValue>
            <prevValue>15,880</prevValue>
            <prevRawValue>15880000000</prevRawValue>
          </datum>
          <datum interim="Q1" year="2007" currency="EUR" format="#,###,##0;(#,###,##0)" units="6">
            <value>15,865</value>
            <rawValue>15865000000</rawValue>
            <prevValue>15,865</prevValue>
            <prevRawValue>15865000000</prevRawValue>
          </datum>
          <datum interim="Q2" year="2007" currency="EUR" format="#,###,##0;(#,###,##0)" units="6">
            <value>14,946</value>
            <rawValue>14946000000</rawValue>
            <prevValue>14,946</prevValue>
            <prevRawValue>14946000000</prevRawValue>
          </datum>
          <datum interim="Q3" year="2007" currency="EUR" format="#,###,##0;(#,###,##0)" units="6">
            <value>13,984</value>
            <rawValue>13984000000</rawValue>
            <prevValue>13,984</prevValue>
            <prevRawValue>13984000000</prevRawValue>
          </datum>
          <datum interim="Q4" year="2007" currency="EUR" format="#,###,##0;(#,###,##0)" units="6">
            <value>11,232</value>
            <rawValue>11232000000</rawValue>
            <prevValue>11,232</prevValue>
            <prevRawValue>11232000000</prevRawValue>
          </datum>
          <datum interim="FY" year="2007" currency="EUR" format="#,###,##0;(#,###,##0)" units="6">
            <value>11,232</value>
            <rawValue>11232000000</rawValue>
            <prevValue>11,232</prevValue>
            <prevRawValue>11232000000</prevRawValue>
          </datum>
          <datum interim="CY" year="2007" currency="EUR" format="#,###,##0;(#,###,##0)" units="6">
            <value>11,232</value>
            <rawValue>11232000000</rawValue>
            <prevValue>11,232</prevValue>
            <prevRawValue>11232000000</prevRawValue>
          </datum>
          <datum interim="Q1" year="2008" currency="EUR" format="#,###,##0;(#,###,##0)" units="6">
            <value>10,519</value>
            <rawValue>10519000000</rawValue>
            <prevValue>10,519</prevValue>
            <prevRawValue>10519000000</prevRawValue>
          </datum>
          <datum interim="Q2" year="2008" currency="EUR" format="#,###,##0;(#,###,##0)" units="6">
            <value>9,445</value>
            <rawValue>9445000000</rawValue>
            <prevValue>9,445</prevValue>
            <prevRawValue>9445000000</prevRawValue>
          </datum>
          <datum interim="Q3" year="2008" currency="EUR" format="#,###,##0;(#,###,##0)" units="6">
            <value>9,867</value>
            <rawValue>9867000000</rawValue>
            <prevValue>9,867</prevValue>
            <prevRawValue>9867000000</prevRawValue>
          </datum>
          <datum interim="Q4" year="2008" currency="EUR" format="#,###,##0;(#,###,##0)" units="6">
            <value>4,633</value>
            <rawValue>4633000000</rawValue>
            <prevValue>4,633</prevValue>
            <prevRawValue>4633000000</prevRawValue>
          </datum>
          <datum interim="FY" year="2008" currency="EUR" format="#,###,##0;(#,###,##0)" units="6">
            <value>4,633</value>
            <rawValue>4633000000</rawValue>
            <prevValue>4,633</prevValue>
            <prevRawValue>4633000000</prevRawValue>
          </datum>
          <datum interim="CY" year="2008" currency="EUR" format="#,###,##0;(#,###,##0)" units="6">
            <value>4,633</value>
            <rawValue>4633000000</rawValue>
            <prevValue>4,633</prevValue>
            <prevRawValue>4633000000</prevRawValue>
          </datum>
          <datum interim="Q1" year="2009" currency="EUR" format="#,###,##0;(#,###,##0)" units="6">
            <value>4,290</value>
            <rawValue>4290000000</rawValue>
            <prevValue>4,290</prevValue>
            <prevRawValue>4290000000</prevRawValue>
          </datum>
          <datum interim="Q2" year="2009" currency="EUR" format="#,###,##0;(#,###,##0)" units="6">
            <value>3,951</value>
            <rawValue>3951000000</rawValue>
            <prevValue>3,951</prevValue>
            <prevRawValue>3951000000</prevRawValue>
          </datum>
          <datum interim="Q3" year="2009" currency="EUR" format="#,###,##0;(#,###,##0)" units="6">
            <value>3,603</value>
            <rawValue>3603000000</rawValue>
            <prevValue>3,603</prevValue>
            <prevRawValue>3603000000</prevRawValue>
          </datum>
          <datum interim="Q4" year="2009" currency="EUR" format="#,###,##0;(#,###,##0)" units="6">
            <value>3,740</value>
            <rawValue>3740000000</rawValue>
            <prevValue>3,740</prevValue>
            <prevRawValue>3740000000</prevRawValue>
          </datum>
          <datum interim="FY" year="2009" currency="EUR" format="#,###,##0;(#,###,##0)" units="6">
            <value>3,740</value>
            <rawValue>3740000000</rawValue>
            <prevValue>3,740</prevValue>
            <prevRawValue>3740000000</prevRawValue>
          </datum>
          <datum interim="CY" year="2009" currency="EUR" format="#,###,##0;(#,###,##0)" units="6">
            <value>3,740</value>
            <rawValue>3740000000</rawValue>
            <prevValue>3,740</prevValue>
            <prevRawValue>3740000000</prevRawValue>
          </datum>
          <datum interim="Q1" year="2010" currency="EUR" format="#,###,##0;(#,###,##0)" units="6">
            <value>3,514</value>
            <rawValue>3514000000</rawValue>
            <prevValue>3,514</prevValue>
            <prevRawValue>3514000000</prevRawValue>
          </datum>
          <datum interim="Q2" year="2010" currency="EUR" format="#,###,##0;(#,###,##0)" units="6">
            <value>2,473</value>
            <rawValue>2473000000</rawValue>
            <prevValue>2,473</prevValue>
            <prevRawValue>2473000000</prevRawValue>
          </datum>
          <datum interim="Q3" year="2010" currency="EUR" format="#,###,##0;(#,###,##0)" units="6">
            <value>2,377</value>
            <rawValue>2377000000</rawValue>
            <prevValue>2,377</prevValue>
            <prevRawValue>2377000000</prevRawValue>
          </datum>
          <datum interim="Q4" year="2010" currency="EUR" format="#,###,##0;(#,###,##0)" units="6">
            <value>3,545</value>
            <rawValue>3545000000</rawValue>
            <prevValue>3,545</prevValue>
            <prevRawValue>3545000000</prevRawValue>
          </datum>
          <datum interim="FY" year="2010" currency="EUR" format="#,###,##0;(#,###,##0)" units="6">
            <value>3,545</value>
            <rawValue>3545000000</rawValue>
            <prevValue>3,545</prevValue>
            <prevRawValue>3545000000</prevRawValue>
          </datum>
          <datum interim="CY" year="2010" currency="EUR" format="#,###,##0;(#,###,##0)" units="6">
            <value>3,545</value>
            <rawValue>3545000000</rawValue>
            <prevValue>3,545</prevValue>
            <prevRawValue>3545000000</prevRawValue>
          </datum>
          <datum interim="Q1" year="2011" currency="EUR" format="#,###,##0;(#,###,##0)" units="6">
            <value>3,490</value>
            <rawValue>3490000000</rawValue>
            <prevValue>3,490</prevValue>
            <prevRawValue>3490000000</prevRawValue>
          </datum>
          <datum interim="Q2" year="2011" currency="EUR" format="#,###,##0;(#,###,##0)" units="6">
            <value>3,420</value>
            <rawValue>3420000000</rawValue>
            <prevValue>3,420</prevValue>
            <prevRawValue>3420000000</prevRawValue>
          </datum>
          <datum interim="Q3" year="2011" currency="EUR" format="#,###,##0;(#,###,##0)" units="6">
            <value>2,765</value>
            <rawValue>2765000000</rawValue>
            <prevValue>2,765</prevValue>
            <prevRawValue>2765000000</prevRawValue>
          </datum>
          <datum interim="Q4" year="2011" currency="EUR" format="#,###,##0;(#,###,##0)" units="6">
            <value>3,854</value>
            <rawValue>3854000000</rawValue>
            <prevValue>3,854</prevValue>
            <prevRawValue>3854000000</prevRawValue>
          </datum>
          <datum interim="FY" year="2011" currency="EUR" format="#,###,##0;(#,###,##0)" units="6">
            <value>3,854</value>
            <rawValue>3854000000</rawValue>
            <prevValue>3,854</prevValue>
            <prevRawValue>3854000000</prevRawValue>
          </datum>
          <datum interim="CY" year="2011" currency="EUR" format="#,###,##0;(#,###,##0)" units="6">
            <value>3,854</value>
            <rawValue>3854000000</rawValue>
            <prevValue>3,854</prevValue>
            <prevRawValue>3854000000</prevRawValue>
          </datum>
          <datum interim="Q1" year="2012" currency="EUR" format="#,###,##0;(#,###,##0)" units="6">
            <value>4,322</value>
            <rawValue>4322000000</rawValue>
            <prevValue>4,322</prevValue>
            <prevRawValue>4322000000</prevRawValue>
          </datum>
          <datum interim="Q2" year="2012" currency="EUR" format="#,###,##0;(#,###,##0)" units="6">
            <value>3,386</value>
            <rawValue>3386000000</rawValue>
            <prevValue>3,386</prevValue>
            <prevRawValue>3386000000</prevRawValue>
          </datum>
          <datum interim="Q3" year="2012" currency="EUR" format="#,###,##0;(#,###,##0)" units="6">
            <value>3,349</value>
            <rawValue>3349000000</rawValue>
            <prevValue>3,349</prevValue>
            <prevRawValue>3349000000</prevRawValue>
          </datum>
          <datum interim="Q4" year="2012" currency="EUR" format="#,###,##0;(#,###,##0)" units="6">
            <value>1,946</value>
            <rawValue>1946000000</rawValue>
            <prevValue>1,946</prevValue>
            <prevRawValue>1946000000</prevRawValue>
          </datum>
          <datum interim="FY" year="2012" currency="EUR" format="#,###,##0;(#,###,##0)" units="6">
            <value>1,946</value>
            <rawValue>1946000000</rawValue>
            <prevValue>1,946</prevValue>
            <prevRawValue>1946000000</prevRawValue>
          </datum>
          <datum interim="CY" year="2012" currency="EUR" format="#,###,##0;(#,###,##0)" units="6">
            <value>1,946</value>
            <rawValue>1946000000</rawValue>
            <prevValue>1,946</prevValue>
            <prevRawValue>1946000000</prevRawValue>
          </datum>
          <datum interim="FY" year="2013" currency="EUR" format="#,###,##0;(#,###,##0)" units="6">
            <value>2,933</value>
            <rawValue>2933000000</rawValue>
            <prevValue>2,933</prevValue>
            <prevRawValue>2933000000</prevRawValue>
          </datum>
          <datum interim="CY" year="2013" currency="EUR" format="#,###,##0;(#,###,##0)" units="6">
            <value>2,933</value>
            <rawValue>2933000000</rawValue>
            <prevValue>2,933</prevValue>
            <prevRawValue>2933000000</prevRawValue>
          </datum>
          <datum interim="FY" year="2014" estimate="true" currency="EUR" format="#,###,##0;(#,###,##0)" units="6">
            <value>2,753</value>
            <rawValue>2752586954.73125</rawValue>
            <prevValue>2,753</prevValue>
            <prevRawValue>2752586954.73125</prevRawValue>
          </datum>
          <datum interim="CY" year="2014" estimate="true" currency="EUR" format="#,###,##0;(#,###,##0)" units="6">
            <value>2,753</value>
            <rawValue>2752586954.73125</rawValue>
            <prevValue>2,753</prevValue>
            <prevRawValue>2752586954.73125</prevRawValue>
          </datum>
          <datum interim="FY" year="2015" estimate="true" currency="EUR" format="#,###,##0;(#,###,##0)" units="6">
            <value>3,116</value>
            <rawValue>3116107689.13545</rawValue>
            <prevValue>3,116</prevValue>
            <prevRawValue>3116107689.13545</prevRawValue>
          </datum>
          <datum interim="CY" year="2015" estimate="true" currency="EUR" format="#,###,##0;(#,###,##0)" units="6">
            <value>3,116</value>
            <rawValue>3116107689.13545</rawValue>
            <prevValue>3,116</prevValue>
            <prevRawValue>3116107689.13545</prevRawValue>
          </datum>
        </tsdataitem>
        <tsdataitem label="Yield" units="0" calculated="true" placeholder="YIELD_CALC" format="##0.0%;(##0.0%)"/>
      </optional>
    </timeseries>
    <nontimeseries>
      <pvm/>
      <mandatory>
        <nontsdataitem label="52-week Range" units="0" placeholder="FIFTYTWO_WEEK_RANGE">
          <datum interim="NT" year="0" format="null;" units="0">
            <value>3.45-1.25</value>
          </datum>
        </nontsdataitem>
        <nontsdataitem label="Date Of Price" units="0" placeholder="DATE_OF_PRICE">
          <datum interim="NT" year="0" format="null;" units="0">
            <value>01 Jul 14</value>
          </datum>
        </nontsdataitem>
        <nontsdataitem label="Market Cap" units="9" calculated="true" placeholder="MKT_CAP" rixml="MarketCap" rixmlLevel="I" format="#,###,##0.00;">
          <datum interim="NT" year="0" currency="EUR" format="#,###,##0.00;" units="9">
            <value>7.43</value>
            <rawValue>7429266000</rawValue>
          </datum>
        </nontsdataitem>
        <nontsdataitem label="Price" units="0" placeholder="PRICE" rixml="Price" rixmlLevel="S" format="#,###,##0.00;">
          <datum interim="NT" year="0" currency="EUR" format="#,###,##0.00;" units="0">
            <value>2.64</value>
            <rawValue>2.64</rawValue>
          </datum>
        </nontsdataitem>
        <nontsdataitem label="Price Target" units="0" placeholder="PRICE_TARGET" rixml="TargetPrice" rixmlLevel="S" format="#,###,##0.00;">
          <datum interim="NT" year="0" currency="EUR" format="#,###,##0.00;" units="0">
            <value>3.30</value>
            <rawValue>3.3</rawValue>
          </datum>
        </nontsdataitem>
        <nontsdataitem label="Price Target End Date" units="0" placeholder="PRICE_TARGET_END_DATE">
          <datum interim="NT" year="0" format="null;" units="0">
            <value>31-Dec-14</value>
          </datum>
        </nontsdataitem>
        <nontsdataitem label="Shares O/S" units="6" placeholder="SHARES_O_S" rixml="SharesOutStanding" rixmlLevel="S" format="#,###,##0;">
          <datum interim="NT" year="0" format="#,###,##0;" units="6">
            <value>2,814</value>
            <rawValue>2814116000</rawValue>
          </datum>
        </nontsdataitem>
      </mandatory>
      <optional>
        <nontsdataitem label="Fiscal Year End" units="0" placeholder="FISCAL_YEAR_END">
          <datum interim="NT" year="0" format="null;" units="0">
            <value>12</value>
          </datum>
        </nontsdataitem>
        <nontsdataitem label="Free Float(%)" units="0" placeholder="FREE_FLOAT_PCT" format="##0.0%;(##0.0%)"/>
        <nontsdataitem label="Market Cap" units="6" calculated="true" placeholder="MKT_CAP_USD" format="#,###,##0.00;">
          <datum interim="NT" year="0" currency="USD" format="#,###,##0.00;" units="6">
            <value>10,170.11</value>
            <rawValue>10170110000</rawValue>
          </datum>
        </nontsdataitem>
      </optional>
    </nontimeseries>
    <estrip>
      <PVM>IS_ANALYST_ADJ_DILUTED_EPS_MDL,FY</PVM>
      <timeseries>IS_REVENUE,FY,IS_ADJ_EBIT,FY,EBIT_MARGIN,FY,EV_REVENUE,FY,EV_EBIT,FY,EV_EBITDA,FY,ADJUSTED_P_E,FY</timeseries>
      <year current="true">2010</year>
      <year current="true">2011</year>
      <year current="true">2012</year>
      <year current="true">2013</year>
      <year current="true">2014</year>
      <year current="true">2015</year>
      <nontimeseries>PRICE,DATE_OF_PRICE,PRICE_TARGET,PRICE_TARGET_END_DATE,FIFTYTWO_WEEK_RANGE,MKT_CAP,SHARES_O_S</nontimeseries>
      <estripFootnote>Source: Company data, Bloomberg, J.P. Morgan estimates.</estripFootnote>
      <datasheetFootnote>Source: Company reports and J.P. Morgan estimates.</datasheetFootnote>
      <neEstripFootnote/>
      <neDatasheetFootnote/>
      <pricePerformanceChart>Reporting</pricePerformanceChart>
    </estrip>
  </private>
  <overrides/>
</companyFinancials>
</file>

<file path=customXml/item8.xml><?xml version="1.0" encoding="utf-8"?>
<AVRState xmlns="http://www.w3.org/2001/XMLSchema-instance"><![CDATA[<?mso-application progid="Word.Document"?><pkg:package xmlns:pkg="http://schemas.microsoft.com/office/2006/xmlPackage"><pkg:part pkg:name="/word/settings.xml" pkg:contentType="application/vnd.openxmlformats-officedocument.wordprocessingml.settings+xml"><pkg:xmlData><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w:zoom w:percent="100" /><w:displayBackgroundShape /><w:bordersDoNotSurroundHeader /><w:bordersDoNotSurroundFooter /><w:defaultTabStop w:val="720" /><w:evenAndOddHeaders /><w:drawingGridHorizontalSpacing w:val="120" /><w:displayHorizontalDrawingGridEvery w:val="2" /><w:displayVerticalDrawingGridEvery w:val="2" /><w:characterSpacingControl w:val="doNotCompress" /><w:hdrShapeDefaults><o:shapedefaults v:ext="edit" spidmax="2049"><v:textbox inset="5.85pt,.7pt,5.85pt,.7pt" /></o:shapedefaults></w:hdrShapeDefaults><w:footnotePr><w:footnote w:id="-1" /><w:footnote w:id="0" /></w:footnotePr><w:endnotePr><w:endnote w:id="-1" /><w:endnote w:id="0" /></w:endnotePr><w:compat><w:useFELayout /></w:compat><w:docVars><w:docVar w:name="GPS" w:val="GPS" /><w:docVar w:name="IsGPSTemplate" w:val="True" /><w:docVar w:name="ShapeAltTextReset" w:val="True" /></w:docVars><w:rsids><w:rsidRoot w:val="00E1734F" /><w:rsid w:val="00011F7C" /><w:rsid w:val="0003110B" /><w:rsid w:val="00046E38" /><w:rsid w:val="0005608C" /><w:rsid w:val="0006221D" /><w:rsid w:val="00064ABB" /><w:rsid w:val="00076B29" /><w:rsid w:val="00080BF0" /><w:rsid w:val="000842DD" /><w:rsid w:val="00087B7A" /><w:rsid w:val="00094639" /><w:rsid w:val="00096996" /><w:rsid w:val="000A0E66" /><w:rsid w:val="000C080F" /><w:rsid w:val="000C7E25" /><w:rsid w:val="000D0FB5" /><w:rsid w:val="000F3062" /><w:rsid w:val="00113372" /><w:rsid w:val="001214CD" /><w:rsid w:val="00126509" /><w:rsid w:val="00127C4F" /><w:rsid w:val="001373DB" /><w:rsid w:val="00163399" /><w:rsid w:val="00165952" /><w:rsid w:val="00173256" /><w:rsid w:val="00174A0D" /><w:rsid w:val="00182D9D" /><w:rsid w:val="00195F30" /><w:rsid w:val="001B02DA" /><w:rsid w:val="001B09C0" /><w:rsid w:val="001C2E4A" /><w:rsid w:val="001C3457" /><w:rsid w:val="001D3FD9" /><w:rsid w:val="001F5CEA" /><w:rsid w:val="001F7E08" /><w:rsid w:val="002022ED" /><w:rsid w:val="00204E78" /><w:rsid w:val="00207CF8" /><w:rsid w:val="002219CF" /><w:rsid w:val="00221D3E" /><w:rsid w:val="002225FA" /><w:rsid w:val="00222B6C" /><w:rsid w:val="00225DCA" /><w:rsid w:val="0024329F" /><w:rsid w:val="00246806" /><w:rsid w:val="002920F3" /><w:rsid w:val="002A0515" /><w:rsid w:val="002A4922" /><w:rsid w:val="002B3ED7" /><w:rsid w:val="002B7BA8" /><w:rsid w:val="002B7F33" /><w:rsid w:val="002F3281" /><w:rsid w:val="002F65DA" /><w:rsid w:val="00301381" /><w:rsid w:val="00306588" /><w:rsid w:val="00313D3F" /><w:rsid w:val="00317F49" /><w:rsid w:val="003364B4" /><w:rsid w:val="003421DC" /><w:rsid w:val="00343610" /><w:rsid w:val="0035007D" /><w:rsid w:val="00371741" /><w:rsid w:val="00376DEC" /><w:rsid w:val="003802B4" /><w:rsid w:val="003859BA" /><w:rsid w:val="003A17BC" /><w:rsid w:val="003A1C33" /><w:rsid w:val="003B2FCC" /><w:rsid w:val="003B799F" /><w:rsid w:val="003E51D4" /><w:rsid w:val="003E7B37" /><w:rsid w:val="003E7D5F" /><w:rsid w:val="003F062A" /><w:rsid w:val="003F4299" /><w:rsid w:val="003F651A" /><w:rsid w:val="00410841" /><w:rsid w:val="004210DC" /><w:rsid w:val="00425B56" /><w:rsid w:val="00430D82" /><w:rsid w:val="004415EB" /><w:rsid w:val="00444A1A" /><w:rsid w:val="004472B9" /><w:rsid w:val="00447B81" /><w:rsid w:val="00456992" /><w:rsid w:val="00471BFA" /><w:rsid w:val="004749E4" /><w:rsid w:val="004840BF" /><w:rsid w:val="004A253F" /><w:rsid w:val="004B58D2" /><w:rsid w:val="004C6C0B" /><w:rsid w:val="004D5D7D" /><w:rsid w:val="004E7435" /><w:rsid w:val="004F4167" /><w:rsid w:val="005049A5" /><w:rsid w:val="00511D68" /><w:rsid w:val="00512329" /><w:rsid w:val="0051461C" /><w:rsid w:val="005218A8" /><w:rsid w:val="00530B85" /><w:rsid w:val="00530E34" /><w:rsid w:val="00533070" /><w:rsid w:val="00554CF7" /><w:rsid w:val="00554F99" /><w:rsid w:val="00564264" /><w:rsid w:val="00576094" /><w:rsid w:val="005874BB" /><w:rsid w:val="005A0889" /><w:rsid w:val="005B28FE" /><w:rsid w:val="005C00EF" /><w:rsid w:val="005C17AF" /><w:rsid w:val="005D1C67" /><w:rsid w:val="005E2062" /><w:rsid w:val="006024A7" /><w:rsid w:val="00603222" /><w:rsid w:val="00614B2E" /><w:rsid w:val="0063388F" /><w:rsid w:val="006347E8" /><w:rsid w:val="00636AE1" /><w:rsid w:val="00641382" /><w:rsid w:val="0064368B" /><w:rsid w:val="0064778C" /><w:rsid w:val="00661613" /><w:rsid w:val="006736C5" /><w:rsid w:val="00691D06" /><w:rsid w:val="006A403A" /><w:rsid w:val="006A55EF" /><w:rsid w:val="006D3CD9" /><w:rsid w:val="006D3D9E" /><w:rsid w:val="006F5AAA" /><w:rsid w:val="006F5FE1" /><w:rsid w:val="006F6C6E" /><w:rsid w:val="00702AC2" /><w:rsid w:val="00734C7B" /><w:rsid w:val="00736D17" /><w:rsid w:val="00740F9D" /><w:rsid w:val="00743161" /><w:rsid w:val="00752E99" /><w:rsid w:val="00760818" /><w:rsid w:val="007634CA" /><w:rsid w:val="00775EED" /><w:rsid w:val="0078129D" /><w:rsid w:val="00796713" /><w:rsid w:val="007A088C" /><w:rsid w:val="007B16F4" /><w:rsid w:val="007B7482" /><w:rsid w:val="007C0C3A" /><w:rsid w:val="007C2FFC" /><w:rsid w:val="007E301F" /><w:rsid w:val="007E69D8" /><w:rsid w:val="00803E21" /><w:rsid w:val="00813174" /><w:rsid w:val="0081417C" /><w:rsid w:val="00814823" /><w:rsid w:val="00814D02" /><w:rsid w:val="0081510D" /><w:rsid w:val="00815877" /><w:rsid w:val="00824B92" /><w:rsid w:val="00827888" /><w:rsid w:val="008302A6" /><w:rsid w:val="0084175F" /><w:rsid w:val="00873D2E" /><w:rsid w:val="0087542E" /><w:rsid w:val="00884CB1" /><w:rsid w:val="00896650" /><w:rsid w:val="008A6080" /><w:rsid w:val="008C728B" /><w:rsid w:val="008E0155" /><w:rsid w:val="008E2713" /><w:rsid w:val="008E2C47" /><w:rsid w:val="008F3508" /><w:rsid w:val="00906E1E" /><w:rsid w:val="00916567" /><w:rsid w:val="0092168B" /><w:rsid w:val="009238A8" /><w:rsid w:val="009253B4" /><w:rsid w:val="00943E0D" /><w:rsid w:val="0094723E" /><w:rsid w:val="00966DE8" /><w:rsid w:val="00976B40" /><w:rsid w:val="00982E3D" /><w:rsid w:val="00995DAF" /><w:rsid w:val="00995ECE" /><w:rsid w:val="009A29AE" /><w:rsid w:val="009A3C5A" /><w:rsid w:val="009A50C0" /><w:rsid w:val="009A7A0D" /><w:rsid w:val="009C3F75" /><w:rsid w:val="009D5DD1" /><w:rsid w:val="009E0FA3" /><w:rsid w:val="00A057D6" /><w:rsid w:val="00A071B9" /><w:rsid w:val="00A233EB" /><w:rsid w:val="00A24197" /><w:rsid w:val="00A44A0C" /><w:rsid w:val="00A45D1D" /><w:rsid w:val="00A53845" /><w:rsid w:val="00A56F37" /><w:rsid w:val="00A679EC" /><w:rsid w:val="00A734AE" /><w:rsid w:val="00A90CA7" /><w:rsid w:val="00AA2FDB" /><w:rsid w:val="00AA3FBA" /><w:rsid w:val="00AA578F" /><w:rsid w:val="00AD071C" /><w:rsid w:val="00AD47A7" /><w:rsid w:val="00AE2630" /><w:rsid w:val="00AF490E" /><w:rsid w:val="00AF7410" /><w:rsid w:val="00B01412" /><w:rsid w:val="00B127AD" /><w:rsid w:val="00B12975" /><w:rsid w:val="00B12F56" /><w:rsid w:val="00B36FE3" /><w:rsid w:val="00B418B2" /><w:rsid w:val="00B443E3" /><w:rsid w:val="00B67145" /><w:rsid w:val="00B842EF" /><w:rsid w:val="00BB18A8" /><w:rsid w:val="00BB7137" /><w:rsid w:val="00BC4E43" /><w:rsid w:val="00BC66AD" /><w:rsid w:val="00BD52BB" /><w:rsid w:val="00BE020D" /><w:rsid w:val="00BE7E70" /><w:rsid w:val="00BF23B0" /><w:rsid w:val="00BF6997" /><w:rsid w:val="00C04067" /><w:rsid w:val="00C1006B" /><w:rsid w:val="00C1052A" /><w:rsid w:val="00C205E4" /><w:rsid w:val="00C21412" /><w:rsid w:val="00C27FE1" /><w:rsid w:val="00C35DE7" /><w:rsid w:val="00C473D4" /><w:rsid w:val="00C81879" /><w:rsid w:val="00C926BE" /><w:rsid w:val="00C95BEA" /><w:rsid w:val="00CA605F" /><w:rsid w:val="00CB405B" /><w:rsid w:val="00CB7448" /><w:rsid w:val="00CC0BF3" /><w:rsid w:val="00CC6D41" /><w:rsid w:val="00CD350C" /><w:rsid w:val="00CD3DD0" /><w:rsid w:val="00CE3EE1" /><w:rsid w:val="00D11483" /><w:rsid w:val="00D14EE2" /><w:rsid w:val="00D2143B" /><w:rsid w:val="00D253B4" /><w:rsid w:val="00D2642C" /><w:rsid w:val="00D35EB4" /><w:rsid w:val="00D37C9F" /><w:rsid w:val="00D44BF1" /><w:rsid w:val="00D55EA8" /><w:rsid w:val="00D7704C" /><w:rsid w:val="00D81839" /><w:rsid w:val="00D8401F" /><w:rsid w:val="00D90BE8" /><w:rsid w:val="00DA2100" /><w:rsid w:val="00DA27E1" /><w:rsid w:val="00DA7682" /><w:rsid w:val="00DB1C13" /><w:rsid w:val="00DC0959" /><w:rsid w:val="00DD50C3" /><w:rsid w:val="00DE3348" /><w:rsid w:val="00DE5B6A" /><w:rsid w:val="00DF62CA" /><w:rsid w:val="00E02178" /><w:rsid w:val="00E02214" /><w:rsid w:val="00E07374" /><w:rsid w:val="00E128D3" /><w:rsid w:val="00E1734F" /><w:rsid w:val="00E227CE" /><w:rsid w:val="00E23838" /><w:rsid w:val="00E2451B" /><w:rsid w:val="00E2686D" /><w:rsid w:val="00E34B0E" /><w:rsid w:val="00E37233" /><w:rsid w:val="00E4017A" /><w:rsid w:val="00E42621" /><w:rsid w:val="00E71768" /><w:rsid w:val="00E75177" /><w:rsid w:val="00E75966" /><w:rsid w:val="00E7645A" /><w:rsid w:val="00E80083" /><w:rsid w:val="00E90C03" /><w:rsid w:val="00E90CFE" /><w:rsid w:val="00E977E1" /><w:rsid w:val="00EC0330" /><w:rsid w:val="00EC644C" /><w:rsid w:val="00ED2F51" /><w:rsid w:val="00ED5BDC" /><w:rsid w:val="00ED6D6D" /><w:rsid w:val="00EE0290" /><w:rsid w:val="00EF1F2F" /><w:rsid w:val="00EF5DA4" /><w:rsid w:val="00F06250" /><w:rsid w:val="00F11D0F" /><w:rsid w:val="00F1242D" /><w:rsid w:val="00F12C51" /><w:rsid w:val="00F167C7" /><w:rsid w:val="00F31E9B" /><w:rsid w:val="00F31FFC" /><w:rsid w:val="00F33780" /><w:rsid w:val="00F40CBA" /><w:rsid w:val="00F4409B" /><w:rsid w:val="00F55817" /><w:rsid w:val="00F563DD" /><w:rsid w:val="00F714B4" /><w:rsid w:val="00F74780" /><w:rsid w:val="00F90613" /><w:rsid w:val="00F90650" /><w:rsid w:val="00F91FB9" /><w:rsid w:val="00FD4FFF" /><w:rsid w:val="00FE0BF7" /><w:rsid w:val="00FF5E1D" /></w:rsids><m:mathPr><m:mathFont m:val="Cambria Math" /><m:brkBin m:val="before" /><m:brkBinSub m:val="--" /><m:smallFrac m:val="off" /><m:dispDef /><m:lMargin m:val="0" /><m:rMargin m:val="0" /><m:defJc m:val="centerGroup" /><m:wrapIndent m:val="1440" /><m:intLim m:val="subSup" /><m:naryLim m:val="undOvr" /></m:mathPr><w:themeFontLang w:val="en-GB" /><w:clrSchemeMapping w:bg1="light1" w:t1="dark1" w:bg2="light2" w:t2="dark2" w:accent1="accent1" w:accent2="accent2" w:accent3="accent3" w:accent4="accent4" w:accent5="accent5" w:accent6="accent6" w:hyperlink="hyperlink" w:followedHyperlink="followedHyperlink" /><w:doNotAutoCompressPictures /><w:shapeDefaults><o:shapedefaults v:ext="edit" spidmax="2049"><v:textbox inset="5.85pt,.7pt,5.85pt,.7pt" /></o:shapedefaults><o:shapelayout v:ext="edit"><o:idmap v:ext="edit" data="1" /></o:shapelayout></w:shapeDefaults><w:decimalSymbol w:val="." /><w:listSeparator w:val="," /></w:settings></pkg:xmlData></pkg:part><pkg:part pkg:name="/word/webSettings.xml" pkg:contentType="application/vnd.openxmlformats-officedocument.wordprocessingml.webSettings+xml"><pkg:xmlData><w:webSettings xmlns:r="http://schemas.openxmlformats.org/officeDocument/2006/relationships" xmlns:w="http://schemas.openxmlformats.org/wordprocessingml/2006/main"><w:divs><w:div w:id="19623901"><w:bodyDiv w:val="1" /><w:marLeft w:val="0" /><w:marRight w:val="0" /><w:marTop w:val="0" /><w:marBottom w:val="0" /><w:divBdr><w:top w:val="none" w:sz="0" w:space="0" w:color="auto" /><w:left w:val="none" w:sz="0" w:space="0" w:color="auto" /><w:bottom w:val="none" w:sz="0" w:space="0" w:color="auto" /><w:right w:val="none" w:sz="0" w:space="0" w:color="auto" /></w:divBdr><w:divsChild><w:div w:id="1722093772"><w:marLeft w:val="0" /><w:marRight w:val="0" /><w:marTop w:val="0" /><w:marBottom w:val="0" /><w:divBdr><w:top w:val="none" w:sz="0" w:space="0" w:color="auto" /><w:left w:val="none" w:sz="0" w:space="0" w:color="auto" /><w:bottom w:val="none" w:sz="0" w:space="0" w:color="auto" /><w:right w:val="none" w:sz="0" w:space="0" w:color="auto" /></w:divBdr></w:div></w:divsChild></w:div><w:div w:id="47071137"><w:bodyDiv w:val="1" /><w:marLeft w:val="0" /><w:marRight w:val="0" /><w:marTop w:val="0" /><w:marBottom w:val="0" /><w:divBdr><w:top w:val="none" w:sz="0" w:space="0" w:color="auto" /><w:left w:val="none" w:sz="0" w:space="0" w:color="auto" /><w:bottom w:val="none" w:sz="0" w:space="0" w:color="auto" /><w:right w:val="none" w:sz="0" w:space="0" w:color="auto" /></w:divBdr><w:divsChild><w:div w:id="226576562"><w:marLeft w:val="0" /><w:marRight w:val="0" /><w:marTop w:val="0" /><w:marBottom w:val="0" /><w:divBdr><w:top w:val="none" w:sz="0" w:space="0" w:color="auto" /><w:left w:val="none" w:sz="0" w:space="0" w:color="auto" /><w:bottom w:val="none" w:sz="0" w:space="0" w:color="auto" /><w:right w:val="none" w:sz="0" w:space="0" w:color="auto" /></w:divBdr></w:div></w:divsChild></w:div><w:div w:id="131095242"><w:bodyDiv w:val="1" /><w:marLeft w:val="0" /><w:marRight w:val="0" /><w:marTop w:val="0" /><w:marBottom w:val="0" /><w:divBdr><w:top w:val="none" w:sz="0" w:space="0" w:color="auto" /><w:left w:val="none" w:sz="0" w:space="0" w:color="auto" /><w:bottom w:val="none" w:sz="0" w:space="0" w:color="auto" /><w:right w:val="none" w:sz="0" w:space="0" w:color="auto" /></w:divBdr><w:divsChild><w:div w:id="712078681"><w:marLeft w:val="0" /><w:marRight w:val="0" /><w:marTop w:val="0" /><w:marBottom w:val="0" /><w:divBdr><w:top w:val="none" w:sz="0" w:space="0" w:color="auto" /><w:left w:val="none" w:sz="0" w:space="0" w:color="auto" /><w:bottom w:val="none" w:sz="0" w:space="0" w:color="auto" /><w:right w:val="none" w:sz="0" w:space="0" w:color="auto" /></w:divBdr></w:div></w:divsChild></w:div><w:div w:id="184289807"><w:bodyDiv w:val="1" /><w:marLeft w:val="0" /><w:marRight w:val="0" /><w:marTop w:val="0" /><w:marBottom w:val="0" /><w:divBdr><w:top w:val="none" w:sz="0" w:space="0" w:color="auto" /><w:left w:val="none" w:sz="0" w:space="0" w:color="auto" /><w:bottom w:val="none" w:sz="0" w:space="0" w:color="auto" /><w:right w:val="none" w:sz="0" w:space="0" w:color="auto" /></w:divBdr><w:divsChild><w:div w:id="780226913"><w:marLeft w:val="0" /><w:marRight w:val="0" /><w:marTop w:val="0" /><w:marBottom w:val="0" /><w:divBdr><w:top w:val="none" w:sz="0" w:space="0" w:color="auto" /><w:left w:val="none" w:sz="0" w:space="0" w:color="auto" /><w:bottom w:val="none" w:sz="0" w:space="0" w:color="auto" /><w:right w:val="none" w:sz="0" w:space="0" w:color="auto" /></w:divBdr></w:div></w:divsChild></w:div><w:div w:id="191579915"><w:bodyDiv w:val="1" /><w:marLeft w:val="0" /><w:marRight w:val="0" /><w:marTop w:val="0" /><w:marBottom w:val="0" /><w:divBdr><w:top w:val="none" w:sz="0" w:space="0" w:color="auto" /><w:left w:val="none" w:sz="0" w:space="0" w:color="auto" /><w:bottom w:val="none" w:sz="0" w:space="0" w:color="auto" /><w:right w:val="none" w:sz="0" w:space="0" w:color="auto" /></w:divBdr><w:divsChild><w:div w:id="596594467"><w:marLeft w:val="0" /><w:marRight w:val="0" /><w:marTop w:val="0" /><w:marBottom w:val="0" /><w:divBdr><w:top w:val="none" w:sz="0" w:space="0" w:color="auto" /><w:left w:val="none" w:sz="0" w:space="0" w:color="auto" /><w:bottom w:val="none" w:sz="0" w:space="0" w:color="auto" /><w:right w:val="none" w:sz="0" w:space="0" w:color="auto" /></w:divBdr></w:div></w:divsChild></w:div><w:div w:id="358355977"><w:bodyDiv w:val="1" /><w:marLeft w:val="0" /><w:marRight w:val="0" /><w:marTop w:val="0" /><w:marBottom w:val="0" /><w:divBdr><w:top w:val="none" w:sz="0" w:space="0" w:color="auto" /><w:left w:val="none" w:sz="0" w:space="0" w:color="auto" /><w:bottom w:val="none" w:sz="0" w:space="0" w:color="auto" /><w:right w:val="none" w:sz="0" w:space="0" w:color="auto" /></w:divBdr><w:divsChild><w:div w:id="534319279"><w:marLeft w:val="0" /><w:marRight w:val="0" /><w:marTop w:val="0" /><w:marBottom w:val="0" /><w:divBdr><w:top w:val="none" w:sz="0" w:space="0" w:color="auto" /><w:left w:val="none" w:sz="0" w:space="0" w:color="auto" /><w:bottom w:val="none" w:sz="0" w:space="0" w:color="auto" /><w:right w:val="none" w:sz="0" w:space="0" w:color="auto" /></w:divBdr></w:div></w:divsChild></w:div><w:div w:id="441148643"><w:bodyDiv w:val="1" /><w:marLeft w:val="0" /><w:marRight w:val="0" /><w:marTop w:val="0" /><w:marBottom w:val="0" /><w:divBdr><w:top w:val="none" w:sz="0" w:space="0" w:color="auto" /><w:left w:val="none" w:sz="0" w:space="0" w:color="auto" /><w:bottom w:val="none" w:sz="0" w:space="0" w:color="auto" /><w:right w:val="none" w:sz="0" w:space="0" w:color="auto" /></w:divBdr><w:divsChild><w:div w:id="1677030439"><w:marLeft w:val="0" /><w:marRight w:val="0" /><w:marTop w:val="0" /><w:marBottom w:val="0" /><w:divBdr><w:top w:val="none" w:sz="0" w:space="0" w:color="auto" /><w:left w:val="none" w:sz="0" w:space="0" w:color="auto" /><w:bottom w:val="none" w:sz="0" w:space="0" w:color="auto" /><w:right w:val="none" w:sz="0" w:space="0" w:color="auto" /></w:divBdr></w:div></w:divsChild></w:div><w:div w:id="526872763"><w:bodyDiv w:val="1" /><w:marLeft w:val="0" /><w:marRight w:val="0" /><w:marTop w:val="0" /><w:marBottom w:val="0" /><w:divBdr><w:top w:val="none" w:sz="0" w:space="0" w:color="auto" /><w:left w:val="none" w:sz="0" w:space="0" w:color="auto" /><w:bottom w:val="none" w:sz="0" w:space="0" w:color="auto" /><w:right w:val="none" w:sz="0" w:space="0" w:color="auto" /></w:divBdr><w:divsChild><w:div w:id="7097313"><w:marLeft w:val="0" /><w:marRight w:val="0" /><w:marTop w:val="0" /><w:marBottom w:val="0" /><w:divBdr><w:top w:val="none" w:sz="0" w:space="0" w:color="auto" /><w:left w:val="none" w:sz="0" w:space="0" w:color="auto" /><w:bottom w:val="none" w:sz="0" w:space="0" w:color="auto" /><w:right w:val="none" w:sz="0" w:space="0" w:color="auto" /></w:divBdr></w:div></w:divsChild></w:div><w:div w:id="677661806"><w:bodyDiv w:val="1" /><w:marLeft w:val="0" /><w:marRight w:val="0" /><w:marTop w:val="0" /><w:marBottom w:val="0" /><w:divBdr><w:top w:val="none" w:sz="0" w:space="0" w:color="auto" /><w:left w:val="none" w:sz="0" w:space="0" w:color="auto" /><w:bottom w:val="none" w:sz="0" w:space="0" w:color="auto" /><w:right w:val="none" w:sz="0" w:space="0" w:color="auto" /></w:divBdr><w:divsChild><w:div w:id="1270232803"><w:marLeft w:val="0" /><w:marRight w:val="0" /><w:marTop w:val="0" /><w:marBottom w:val="0" /><w:divBdr><w:top w:val="none" w:sz="0" w:space="0" w:color="auto" /><w:left w:val="none" w:sz="0" w:space="0" w:color="auto" /><w:bottom w:val="none" w:sz="0" w:space="0" w:color="auto" /><w:right w:val="none" w:sz="0" w:space="0" w:color="auto" /></w:divBdr></w:div></w:divsChild></w:div><w:div w:id="703332780"><w:bodyDiv w:val="1" /><w:marLeft w:val="0" /><w:marRight w:val="0" /><w:marTop w:val="0" /><w:marBottom w:val="0" /><w:divBdr><w:top w:val="none" w:sz="0" w:space="0" w:color="auto" /><w:left w:val="none" w:sz="0" w:space="0" w:color="auto" /><w:bottom w:val="none" w:sz="0" w:space="0" w:color="auto" /><w:right w:val="none" w:sz="0" w:space="0" w:color="auto" /></w:divBdr><w:divsChild><w:div w:id="1476600322"><w:marLeft w:val="0" /><w:marRight w:val="0" /><w:marTop w:val="0" /><w:marBottom w:val="0" /><w:divBdr><w:top w:val="none" w:sz="0" w:space="0" w:color="auto" /><w:left w:val="none" w:sz="0" w:space="0" w:color="auto" /><w:bottom w:val="none" w:sz="0" w:space="0" w:color="auto" /><w:right w:val="none" w:sz="0" w:space="0" w:color="auto" /></w:divBdr></w:div></w:divsChild></w:div><w:div w:id="725639260"><w:bodyDiv w:val="1" /><w:marLeft w:val="0" /><w:marRight w:val="0" /><w:marTop w:val="0" /><w:marBottom w:val="0" /><w:divBdr><w:top w:val="none" w:sz="0" w:space="0" w:color="auto" /><w:left w:val="none" w:sz="0" w:space="0" w:color="auto" /><w:bottom w:val="none" w:sz="0" w:space="0" w:color="auto" /><w:right w:val="none" w:sz="0" w:space="0" w:color="auto" /></w:divBdr><w:divsChild><w:div w:id="303698122"><w:marLeft w:val="0" /><w:marRight w:val="0" /><w:marTop w:val="0" /><w:marBottom w:val="0" /><w:divBdr><w:top w:val="none" w:sz="0" w:space="0" w:color="auto" /><w:left w:val="none" w:sz="0" w:space="0" w:color="auto" /><w:bottom w:val="none" w:sz="0" w:space="0" w:color="auto" /><w:right w:val="none" w:sz="0" w:space="0" w:color="auto" /></w:divBdr></w:div></w:divsChild></w:div><w:div w:id="768738108"><w:bodyDiv w:val="1" /><w:marLeft w:val="0" /><w:marRight w:val="0" /><w:marTop w:val="0" /><w:marBottom w:val="0" /><w:divBdr><w:top w:val="none" w:sz="0" w:space="0" w:color="auto" /><w:left w:val="none" w:sz="0" w:space="0" w:color="auto" /><w:bottom w:val="none" w:sz="0" w:space="0" w:color="auto" /><w:right w:val="none" w:sz="0" w:space="0" w:color="auto" /></w:divBdr><w:divsChild><w:div w:id="1413426627"><w:marLeft w:val="0" /><w:marRight w:val="0" /><w:marTop w:val="0" /><w:marBottom w:val="0" /><w:divBdr><w:top w:val="none" w:sz="0" w:space="0" w:color="auto" /><w:left w:val="none" w:sz="0" w:space="0" w:color="auto" /><w:bottom w:val="none" w:sz="0" w:space="0" w:color="auto" /><w:right w:val="none" w:sz="0" w:space="0" w:color="auto" /></w:divBdr></w:div></w:divsChild></w:div><w:div w:id="775100960"><w:bodyDiv w:val="1" /><w:marLeft w:val="0" /><w:marRight w:val="0" /><w:marTop w:val="0" /><w:marBottom w:val="0" /><w:divBdr><w:top w:val="none" w:sz="0" w:space="0" w:color="auto" /><w:left w:val="none" w:sz="0" w:space="0" w:color="auto" /><w:bottom w:val="none" w:sz="0" w:space="0" w:color="auto" /><w:right w:val="none" w:sz="0" w:space="0" w:color="auto" /></w:divBdr><w:divsChild><w:div w:id="573783416"><w:marLeft w:val="0" /><w:marRight w:val="0" /><w:marTop w:val="0" /><w:marBottom w:val="0" /><w:divBdr><w:top w:val="none" w:sz="0" w:space="0" w:color="auto" /><w:left w:val="none" w:sz="0" w:space="0" w:color="auto" /><w:bottom w:val="none" w:sz="0" w:space="0" w:color="auto" /><w:right w:val="none" w:sz="0" w:space="0" w:color="auto" /></w:divBdr></w:div></w:divsChild></w:div><w:div w:id="779878953"><w:bodyDiv w:val="1" /><w:marLeft w:val="0" /><w:marRight w:val="0" /><w:marTop w:val="0" /><w:marBottom w:val="0" /><w:divBdr><w:top w:val="none" w:sz="0" w:space="0" w:color="auto" /><w:left w:val="none" w:sz="0" w:space="0" w:color="auto" /><w:bottom w:val="none" w:sz="0" w:space="0" w:color="auto" /><w:right w:val="none" w:sz="0" w:space="0" w:color="auto" /></w:divBdr><w:divsChild><w:div w:id="1165323706"><w:marLeft w:val="0" /><w:marRight w:val="0" /><w:marTop w:val="0" /><w:marBottom w:val="0" /><w:divBdr><w:top w:val="none" w:sz="0" w:space="0" w:color="auto" /><w:left w:val="none" w:sz="0" w:space="0" w:color="auto" /><w:bottom w:val="none" w:sz="0" w:space="0" w:color="auto" /><w:right w:val="none" w:sz="0" w:space="0" w:color="auto" /></w:divBdr></w:div><w:div w:id="778257266"><w:marLeft w:val="0" /><w:marRight w:val="0" /><w:marTop w:val="0" /><w:marBottom w:val="0" /><w:divBdr><w:top w:val="none" w:sz="0" w:space="0" w:color="auto" /><w:left w:val="none" w:sz="0" w:space="0" w:color="auto" /><w:bottom w:val="none" w:sz="0" w:space="0" w:color="auto" /><w:right w:val="none" w:sz="0" w:space="0" w:color="auto" /></w:divBdr></w:div><w:div w:id="2027974157"><w:marLeft w:val="0" /><w:marRight w:val="0" /><w:marTop w:val="0" /><w:marBottom w:val="0" /><w:divBdr><w:top w:val="none" w:sz="0" w:space="0" w:color="auto" /><w:left w:val="none" w:sz="0" w:space="0" w:color="auto" /><w:bottom w:val="none" w:sz="0" w:space="0" w:color="auto" /><w:right w:val="none" w:sz="0" w:space="0" w:color="auto" /></w:divBdr></w:div><w:div w:id="100491713"><w:marLeft w:val="0" /><w:marRight w:val="0" /><w:marTop w:val="0" /><w:marBottom w:val="0" /><w:divBdr><w:top w:val="none" w:sz="0" w:space="0" w:color="auto" /><w:left w:val="none" w:sz="0" w:space="0" w:color="auto" /><w:bottom w:val="none" w:sz="0" w:space="0" w:color="auto" /><w:right w:val="none" w:sz="0" w:space="0" w:color="auto" /></w:divBdr></w:div><w:div w:id="1107042128"><w:marLeft w:val="0" /><w:marRight w:val="0" /><w:marTop w:val="0" /><w:marBottom w:val="0" /><w:divBdr><w:top w:val="none" w:sz="0" w:space="0" w:color="auto" /><w:left w:val="none" w:sz="0" w:space="0" w:color="auto" /><w:bottom w:val="none" w:sz="0" w:space="0" w:color="auto" /><w:right w:val="none" w:sz="0" w:space="0" w:color="auto" /></w:divBdr></w:div><w:div w:id="1358966796"><w:marLeft w:val="0" /><w:marRight w:val="0" /><w:marTop w:val="0" /><w:marBottom w:val="0" /><w:divBdr><w:top w:val="none" w:sz="0" w:space="0" w:color="auto" /><w:left w:val="none" w:sz="0" w:space="0" w:color="auto" /><w:bottom w:val="none" w:sz="0" w:space="0" w:color="auto" /><w:right w:val="none" w:sz="0" w:space="0" w:color="auto" /></w:divBdr></w:div><w:div w:id="1331520648"><w:marLeft w:val="0" /><w:marRight w:val="0" /><w:marTop w:val="0" /><w:marBottom w:val="0" /><w:divBdr><w:top w:val="none" w:sz="0" w:space="0" w:color="auto" /><w:left w:val="none" w:sz="0" w:space="0" w:color="auto" /><w:bottom w:val="none" w:sz="0" w:space="0" w:color="auto" /><w:right w:val="none" w:sz="0" w:space="0" w:color="auto" /></w:divBdr></w:div><w:div w:id="1701973975"><w:marLeft w:val="0" /><w:marRight w:val="0" /><w:marTop w:val="0" /><w:marBottom w:val="0" /><w:divBdr><w:top w:val="none" w:sz="0" w:space="0" w:color="auto" /><w:left w:val="none" w:sz="0" w:space="0" w:color="auto" /><w:bottom w:val="none" w:sz="0" w:space="0" w:color="auto" /><w:right w:val="none" w:sz="0" w:space="0" w:color="auto" /></w:divBdr></w:div><w:div w:id="937953742"><w:marLeft w:val="0" /><w:marRight w:val="0" /><w:marTop w:val="0" /><w:marBottom w:val="0" /><w:divBdr><w:top w:val="none" w:sz="0" w:space="0" w:color="auto" /><w:left w:val="none" w:sz="0" w:space="0" w:color="auto" /><w:bottom w:val="none" w:sz="0" w:space="0" w:color="auto" /><w:right w:val="none" w:sz="0" w:space="0" w:color="auto" /></w:divBdr></w:div><w:div w:id="754478381"><w:marLeft w:val="0" /><w:marRight w:val="0" /><w:marTop w:val="0" /><w:marBottom w:val="0" /><w:divBdr><w:top w:val="none" w:sz="0" w:space="0" w:color="auto" /><w:left w:val="none" w:sz="0" w:space="0" w:color="auto" /><w:bottom w:val="none" w:sz="0" w:space="0" w:color="auto" /><w:right w:val="none" w:sz="0" w:space="0" w:color="auto" /></w:divBdr></w:div><w:div w:id="2014066337"><w:marLeft w:val="0" /><w:marRight w:val="0" /><w:marTop w:val="0" /><w:marBottom w:val="0" /><w:divBdr><w:top w:val="none" w:sz="0" w:space="0" w:color="auto" /><w:left w:val="none" w:sz="0" w:space="0" w:color="auto" /><w:bottom w:val="none" w:sz="0" w:space="0" w:color="auto" /><w:right w:val="none" w:sz="0" w:space="0" w:color="auto" /></w:divBdr></w:div><w:div w:id="1157840997"><w:marLeft w:val="0" /><w:marRight w:val="0" /><w:marTop w:val="0" /><w:marBottom w:val="0" /><w:divBdr><w:top w:val="none" w:sz="0" w:space="0" w:color="auto" /><w:left w:val="none" w:sz="0" w:space="0" w:color="auto" /><w:bottom w:val="none" w:sz="0" w:space="0" w:color="auto" /><w:right w:val="none" w:sz="0" w:space="0" w:color="auto" /></w:divBdr></w:div><w:div w:id="1930700572"><w:marLeft w:val="0" /><w:marRight w:val="0" /><w:marTop w:val="0" /><w:marBottom w:val="0" /><w:divBdr><w:top w:val="none" w:sz="0" w:space="0" w:color="auto" /><w:left w:val="none" w:sz="0" w:space="0" w:color="auto" /><w:bottom w:val="none" w:sz="0" w:space="0" w:color="auto" /><w:right w:val="none" w:sz="0" w:space="0" w:color="auto" /></w:divBdr></w:div><w:div w:id="1817455980"><w:marLeft w:val="0" /><w:marRight w:val="0" /><w:marTop w:val="0" /><w:marBottom w:val="0" /><w:divBdr><w:top w:val="none" w:sz="0" w:space="0" w:color="auto" /><w:left w:val="none" w:sz="0" w:space="0" w:color="auto" /><w:bottom w:val="none" w:sz="0" w:space="0" w:color="auto" /><w:right w:val="none" w:sz="0" w:space="0" w:color="auto" /></w:divBdr></w:div><w:div w:id="203101077"><w:marLeft w:val="0" /><w:marRight w:val="0" /><w:marTop w:val="0" /><w:marBottom w:val="0" /><w:divBdr><w:top w:val="none" w:sz="0" w:space="0" w:color="auto" /><w:left w:val="none" w:sz="0" w:space="0" w:color="auto" /><w:bottom w:val="none" w:sz="0" w:space="0" w:color="auto" /><w:right w:val="none" w:sz="0" w:space="0" w:color="auto" /></w:divBdr></w:div><w:div w:id="1070496252"><w:marLeft w:val="0" /><w:marRight w:val="0" /><w:marTop w:val="0" /><w:marBottom w:val="0" /><w:divBdr><w:top w:val="none" w:sz="0" w:space="0" w:color="auto" /><w:left w:val="none" w:sz="0" w:space="0" w:color="auto" /><w:bottom w:val="none" w:sz="0" w:space="0" w:color="auto" /><w:right w:val="none" w:sz="0" w:space="0" w:color="auto" /></w:divBdr></w:div><w:div w:id="1437796060"><w:marLeft w:val="0" /><w:marRight w:val="0" /><w:marTop w:val="0" /><w:marBottom w:val="0" /><w:divBdr><w:top w:val="none" w:sz="0" w:space="0" w:color="auto" /><w:left w:val="none" w:sz="0" w:space="0" w:color="auto" /><w:bottom w:val="none" w:sz="0" w:space="0" w:color="auto" /><w:right w:val="none" w:sz="0" w:space="0" w:color="auto" /></w:divBdr></w:div></w:divsChild></w:div><w:div w:id="873032584"><w:bodyDiv w:val="1" /><w:marLeft w:val="0" /><w:marRight w:val="0" /><w:marTop w:val="0" /><w:marBottom w:val="0" /><w:divBdr><w:top w:val="none" w:sz="0" w:space="0" w:color="auto" /><w:left w:val="none" w:sz="0" w:space="0" w:color="auto" /><w:bottom w:val="none" w:sz="0" w:space="0" w:color="auto" /><w:right w:val="none" w:sz="0" w:space="0" w:color="auto" /></w:divBdr><w:divsChild><w:div w:id="1017266725"><w:marLeft w:val="0" /><w:marRight w:val="0" /><w:marTop w:val="0" /><w:marBottom w:val="0" /><w:divBdr><w:top w:val="none" w:sz="0" w:space="0" w:color="auto" /><w:left w:val="none" w:sz="0" w:space="0" w:color="auto" /><w:bottom w:val="none" w:sz="0" w:space="0" w:color="auto" /><w:right w:val="none" w:sz="0" w:space="0" w:color="auto" /></w:divBdr></w:div></w:divsChild></w:div><w:div w:id="877821384"><w:bodyDiv w:val="1" /><w:marLeft w:val="0" /><w:marRight w:val="0" /><w:marTop w:val="0" /><w:marBottom w:val="0" /><w:divBdr><w:top w:val="none" w:sz="0" w:space="0" w:color="auto" /><w:left w:val="none" w:sz="0" w:space="0" w:color="auto" /><w:bottom w:val="none" w:sz="0" w:space="0" w:color="auto" /><w:right w:val="none" w:sz="0" w:space="0" w:color="auto" /></w:divBdr><w:divsChild><w:div w:id="835531030"><w:marLeft w:val="0" /><w:marRight w:val="0" /><w:marTop w:val="0" /><w:marBottom w:val="0" /><w:divBdr><w:top w:val="none" w:sz="0" w:space="0" w:color="auto" /><w:left w:val="none" w:sz="0" w:space="0" w:color="auto" /><w:bottom w:val="none" w:sz="0" w:space="0" w:color="auto" /><w:right w:val="none" w:sz="0" w:space="0" w:color="auto" /></w:divBdr></w:div></w:divsChild></w:div><w:div w:id="899249435"><w:bodyDiv w:val="1" /><w:marLeft w:val="0" /><w:marRight w:val="0" /><w:marTop w:val="0" /><w:marBottom w:val="0" /><w:divBdr><w:top w:val="none" w:sz="0" w:space="0" w:color="auto" /><w:left w:val="none" w:sz="0" w:space="0" w:color="auto" /><w:bottom w:val="none" w:sz="0" w:space="0" w:color="auto" /><w:right w:val="none" w:sz="0" w:space="0" w:color="auto" /></w:divBdr><w:divsChild><w:div w:id="1129009756"><w:marLeft w:val="0" /><w:marRight w:val="0" /><w:marTop w:val="0" /><w:marBottom w:val="0" /><w:divBdr><w:top w:val="none" w:sz="0" w:space="0" w:color="auto" /><w:left w:val="none" w:sz="0" w:space="0" w:color="auto" /><w:bottom w:val="none" w:sz="0" w:space="0" w:color="auto" /><w:right w:val="none" w:sz="0" w:space="0" w:color="auto" /></w:divBdr></w:div></w:divsChild></w:div><w:div w:id="948051298"><w:bodyDiv w:val="1" /><w:marLeft w:val="0" /><w:marRight w:val="0" /><w:marTop w:val="0" /><w:marBottom w:val="0" /><w:divBdr><w:top w:val="none" w:sz="0" w:space="0" w:color="auto" /><w:left w:val="none" w:sz="0" w:space="0" w:color="auto" /><w:bottom w:val="none" w:sz="0" w:space="0" w:color="auto" /><w:right w:val="none" w:sz="0" w:space="0" w:color="auto" /></w:divBdr><w:divsChild><w:div w:id="1547328803"><w:marLeft w:val="0" /><w:marRight w:val="0" /><w:marTop w:val="0" /><w:marBottom w:val="0" /><w:divBdr><w:top w:val="none" w:sz="0" w:space="0" w:color="auto" /><w:left w:val="none" w:sz="0" w:space="0" w:color="auto" /><w:bottom w:val="none" w:sz="0" w:space="0" w:color="auto" /><w:right w:val="none" w:sz="0" w:space="0" w:color="auto" /></w:divBdr></w:div></w:divsChild></w:div><w:div w:id="994801229"><w:bodyDiv w:val="1" /><w:marLeft w:val="0" /><w:marRight w:val="0" /><w:marTop w:val="0" /><w:marBottom w:val="0" /><w:divBdr><w:top w:val="none" w:sz="0" w:space="0" w:color="auto" /><w:left w:val="none" w:sz="0" w:space="0" w:color="auto" /><w:bottom w:val="none" w:sz="0" w:space="0" w:color="auto" /><w:right w:val="none" w:sz="0" w:space="0" w:color="auto" /></w:divBdr><w:divsChild><w:div w:id="1137190092"><w:marLeft w:val="0" /><w:marRight w:val="0" /><w:marTop w:val="0" /><w:marBottom w:val="0" /><w:divBdr><w:top w:val="none" w:sz="0" w:space="0" w:color="auto" /><w:left w:val="none" w:sz="0" w:space="0" w:color="auto" /><w:bottom w:val="none" w:sz="0" w:space="0" w:color="auto" /><w:right w:val="none" w:sz="0" w:space="0" w:color="auto" /></w:divBdr></w:div></w:divsChild></w:div><w:div w:id="1060859178"><w:bodyDiv w:val="1" /><w:marLeft w:val="0" /><w:marRight w:val="0" /><w:marTop w:val="0" /><w:marBottom w:val="0" /><w:divBdr><w:top w:val="none" w:sz="0" w:space="0" w:color="auto" /><w:left w:val="none" w:sz="0" w:space="0" w:color="auto" /><w:bottom w:val="none" w:sz="0" w:space="0" w:color="auto" /><w:right w:val="none" w:sz="0" w:space="0" w:color="auto" /></w:divBdr><w:divsChild><w:div w:id="1677223054"><w:marLeft w:val="0" /><w:marRight w:val="0" /><w:marTop w:val="0" /><w:marBottom w:val="0" /><w:divBdr><w:top w:val="none" w:sz="0" w:space="0" w:color="auto" /><w:left w:val="none" w:sz="0" w:space="0" w:color="auto" /><w:bottom w:val="none" w:sz="0" w:space="0" w:color="auto" /><w:right w:val="none" w:sz="0" w:space="0" w:color="auto" /></w:divBdr></w:div></w:divsChild></w:div><w:div w:id="1098603415"><w:bodyDiv w:val="1" /><w:marLeft w:val="0" /><w:marRight w:val="0" /><w:marTop w:val="0" /><w:marBottom w:val="0" /><w:divBdr><w:top w:val="none" w:sz="0" w:space="0" w:color="auto" /><w:left w:val="none" w:sz="0" w:space="0" w:color="auto" /><w:bottom w:val="none" w:sz="0" w:space="0" w:color="auto" /><w:right w:val="none" w:sz="0" w:space="0" w:color="auto" /></w:divBdr><w:divsChild><w:div w:id="828863187"><w:marLeft w:val="0" /><w:marRight w:val="0" /><w:marTop w:val="0" /><w:marBottom w:val="0" /><w:divBdr><w:top w:val="none" w:sz="0" w:space="0" w:color="auto" /><w:left w:val="none" w:sz="0" w:space="0" w:color="auto" /><w:bottom w:val="none" w:sz="0" w:space="0" w:color="auto" /><w:right w:val="none" w:sz="0" w:space="0" w:color="auto" /></w:divBdr></w:div></w:divsChild></w:div><w:div w:id="1146357589"><w:bodyDiv w:val="1" /><w:marLeft w:val="0" /><w:marRight w:val="0" /><w:marTop w:val="0" /><w:marBottom w:val="0" /><w:divBdr><w:top w:val="none" w:sz="0" w:space="0" w:color="auto" /><w:left w:val="none" w:sz="0" w:space="0" w:color="auto" /><w:bottom w:val="none" w:sz="0" w:space="0" w:color="auto" /><w:right w:val="none" w:sz="0" w:space="0" w:color="auto" /></w:divBdr><w:divsChild><w:div w:id="87386098"><w:marLeft w:val="0" /><w:marRight w:val="0" /><w:marTop w:val="0" /><w:marBottom w:val="0" /><w:divBdr><w:top w:val="none" w:sz="0" w:space="0" w:color="auto" /><w:left w:val="none" w:sz="0" w:space="0" w:color="auto" /><w:bottom w:val="none" w:sz="0" w:space="0" w:color="auto" /><w:right w:val="none" w:sz="0" w:space="0" w:color="auto" /></w:divBdr></w:div></w:divsChild></w:div><w:div w:id="1235505971"><w:bodyDiv w:val="1" /><w:marLeft w:val="0" /><w:marRight w:val="0" /><w:marTop w:val="0" /><w:marBottom w:val="0" /><w:divBdr><w:top w:val="none" w:sz="0" w:space="0" w:color="auto" /><w:left w:val="none" w:sz="0" w:space="0" w:color="auto" /><w:bottom w:val="none" w:sz="0" w:space="0" w:color="auto" /><w:right w:val="none" w:sz="0" w:space="0" w:color="auto" /></w:divBdr><w:divsChild><w:div w:id="1979413120"><w:marLeft w:val="0" /><w:marRight w:val="0" /><w:marTop w:val="0" /><w:marBottom w:val="0" /><w:divBdr><w:top w:val="none" w:sz="0" w:space="0" w:color="auto" /><w:left w:val="none" w:sz="0" w:space="0" w:color="auto" /><w:bottom w:val="none" w:sz="0" w:space="0" w:color="auto" /><w:right w:val="none" w:sz="0" w:space="0" w:color="auto" /></w:divBdr></w:div></w:divsChild></w:div><w:div w:id="1244727700"><w:bodyDiv w:val="1" /><w:marLeft w:val="0" /><w:marRight w:val="0" /><w:marTop w:val="0" /><w:marBottom w:val="0" /><w:divBdr><w:top w:val="none" w:sz="0" w:space="0" w:color="auto" /><w:left w:val="none" w:sz="0" w:space="0" w:color="auto" /><w:bottom w:val="none" w:sz="0" w:space="0" w:color="auto" /><w:right w:val="none" w:sz="0" w:space="0" w:color="auto" /></w:divBdr><w:divsChild><w:div w:id="78447424"><w:marLeft w:val="0" /><w:marRight w:val="0" /><w:marTop w:val="0" /><w:marBottom w:val="0" /><w:divBdr><w:top w:val="none" w:sz="0" w:space="0" w:color="auto" /><w:left w:val="none" w:sz="0" w:space="0" w:color="auto" /><w:bottom w:val="none" w:sz="0" w:space="0" w:color="auto" /><w:right w:val="none" w:sz="0" w:space="0" w:color="auto" /></w:divBdr></w:div></w:divsChild></w:div><w:div w:id="1250625766"><w:bodyDiv w:val="1" /><w:marLeft w:val="0" /><w:marRight w:val="0" /><w:marTop w:val="0" /><w:marBottom w:val="0" /><w:divBdr><w:top w:val="none" w:sz="0" w:space="0" w:color="auto" /><w:left w:val="none" w:sz="0" w:space="0" w:color="auto" /><w:bottom w:val="none" w:sz="0" w:space="0" w:color="auto" /><w:right w:val="none" w:sz="0" w:space="0" w:color="auto" /></w:divBdr><w:divsChild><w:div w:id="1367832570"><w:marLeft w:val="0" /><w:marRight w:val="0" /><w:marTop w:val="0" /><w:marBottom w:val="0" /><w:divBdr><w:top w:val="none" w:sz="0" w:space="0" w:color="auto" /><w:left w:val="none" w:sz="0" w:space="0" w:color="auto" /><w:bottom w:val="none" w:sz="0" w:space="0" w:color="auto" /><w:right w:val="none" w:sz="0" w:space="0" w:color="auto" /></w:divBdr></w:div></w:divsChild></w:div><w:div w:id="1303000870"><w:bodyDiv w:val="1" /><w:marLeft w:val="0" /><w:marRight w:val="0" /><w:marTop w:val="0" /><w:marBottom w:val="0" /><w:divBdr><w:top w:val="none" w:sz="0" w:space="0" w:color="auto" /><w:left w:val="none" w:sz="0" w:space="0" w:color="auto" /><w:bottom w:val="none" w:sz="0" w:space="0" w:color="auto" /><w:right w:val="none" w:sz="0" w:space="0" w:color="auto" /></w:divBdr><w:divsChild><w:div w:id="537089532"><w:marLeft w:val="0" /><w:marRight w:val="0" /><w:marTop w:val="0" /><w:marBottom w:val="0" /><w:divBdr><w:top w:val="none" w:sz="0" w:space="0" w:color="auto" /><w:left w:val="none" w:sz="0" w:space="0" w:color="auto" /><w:bottom w:val="none" w:sz="0" w:space="0" w:color="auto" /><w:right w:val="none" w:sz="0" w:space="0" w:color="auto" /></w:divBdr></w:div></w:divsChild></w:div><w:div w:id="1325890919"><w:bodyDiv w:val="1" /><w:marLeft w:val="0" /><w:marRight w:val="0" /><w:marTop w:val="0" /><w:marBottom w:val="0" /><w:divBdr><w:top w:val="none" w:sz="0" w:space="0" w:color="auto" /><w:left w:val="none" w:sz="0" w:space="0" w:color="auto" /><w:bottom w:val="none" w:sz="0" w:space="0" w:color="auto" /><w:right w:val="none" w:sz="0" w:space="0" w:color="auto" /></w:divBdr><w:divsChild><w:div w:id="2086099052"><w:marLeft w:val="0" /><w:marRight w:val="0" /><w:marTop w:val="0" /><w:marBottom w:val="0" /><w:divBdr><w:top w:val="none" w:sz="0" w:space="0" w:color="auto" /><w:left w:val="none" w:sz="0" w:space="0" w:color="auto" /><w:bottom w:val="none" w:sz="0" w:space="0" w:color="auto" /><w:right w:val="none" w:sz="0" w:space="0" w:color="auto" /></w:divBdr></w:div></w:divsChild></w:div><w:div w:id="1360274554"><w:bodyDiv w:val="1" /><w:marLeft w:val="0" /><w:marRight w:val="0" /><w:marTop w:val="0" /><w:marBottom w:val="0" /><w:divBdr><w:top w:val="none" w:sz="0" w:space="0" w:color="auto" /><w:left w:val="none" w:sz="0" w:space="0" w:color="auto" /><w:bottom w:val="none" w:sz="0" w:space="0" w:color="auto" /><w:right w:val="none" w:sz="0" w:space="0" w:color="auto" /></w:divBdr><w:divsChild><w:div w:id="2059163299"><w:marLeft w:val="0" /><w:marRight w:val="0" /><w:marTop w:val="0" /><w:marBottom w:val="0" /><w:divBdr><w:top w:val="none" w:sz="0" w:space="0" w:color="auto" /><w:left w:val="none" w:sz="0" w:space="0" w:color="auto" /><w:bottom w:val="none" w:sz="0" w:space="0" w:color="auto" /><w:right w:val="none" w:sz="0" w:space="0" w:color="auto" /></w:divBdr></w:div></w:divsChild></w:div><w:div w:id="1430352331"><w:bodyDiv w:val="1" /><w:marLeft w:val="0" /><w:marRight w:val="0" /><w:marTop w:val="0" /><w:marBottom w:val="0" /><w:divBdr><w:top w:val="none" w:sz="0" w:space="0" w:color="auto" /><w:left w:val="none" w:sz="0" w:space="0" w:color="auto" /><w:bottom w:val="none" w:sz="0" w:space="0" w:color="auto" /><w:right w:val="none" w:sz="0" w:space="0" w:color="auto" /></w:divBdr><w:divsChild><w:div w:id="488714012"><w:marLeft w:val="0" /><w:marRight w:val="0" /><w:marTop w:val="0" /><w:marBottom w:val="0" /><w:divBdr><w:top w:val="none" w:sz="0" w:space="0" w:color="auto" /><w:left w:val="none" w:sz="0" w:space="0" w:color="auto" /><w:bottom w:val="none" w:sz="0" w:space="0" w:color="auto" /><w:right w:val="none" w:sz="0" w:space="0" w:color="auto" /></w:divBdr></w:div></w:divsChild></w:div><w:div w:id="1518734839"><w:bodyDiv w:val="1" /><w:marLeft w:val="0" /><w:marRight w:val="0" /><w:marTop w:val="0" /><w:marBottom w:val="0" /><w:divBdr><w:top w:val="none" w:sz="0" w:space="0" w:color="auto" /><w:left w:val="none" w:sz="0" w:space="0" w:color="auto" /><w:bottom w:val="none" w:sz="0" w:space="0" w:color="auto" /><w:right w:val="none" w:sz="0" w:space="0" w:color="auto" /></w:divBdr><w:divsChild><w:div w:id="445393126"><w:marLeft w:val="0" /><w:marRight w:val="0" /><w:marTop w:val="0" /><w:marBottom w:val="0" /><w:divBdr><w:top w:val="none" w:sz="0" w:space="0" w:color="auto" /><w:left w:val="none" w:sz="0" w:space="0" w:color="auto" /><w:bottom w:val="none" w:sz="0" w:space="0" w:color="auto" /><w:right w:val="none" w:sz="0" w:space="0" w:color="auto" /></w:divBdr></w:div><w:div w:id="595481293"><w:marLeft w:val="0" /><w:marRight w:val="0" /><w:marTop w:val="0" /><w:marBottom w:val="0" /><w:divBdr><w:top w:val="none" w:sz="0" w:space="0" w:color="auto" /><w:left w:val="none" w:sz="0" w:space="0" w:color="auto" /><w:bottom w:val="none" w:sz="0" w:space="0" w:color="auto" /><w:right w:val="none" w:sz="0" w:space="0" w:color="auto" /></w:divBdr></w:div><w:div w:id="137037828"><w:marLeft w:val="0" /><w:marRight w:val="0" /><w:marTop w:val="0" /><w:marBottom w:val="0" /><w:divBdr><w:top w:val="none" w:sz="0" w:space="0" w:color="auto" /><w:left w:val="none" w:sz="0" w:space="0" w:color="auto" /><w:bottom w:val="none" w:sz="0" w:space="0" w:color="auto" /><w:right w:val="none" w:sz="0" w:space="0" w:color="auto" /></w:divBdr></w:div><w:div w:id="184095534"><w:marLeft w:val="0" /><w:marRight w:val="0" /><w:marTop w:val="0" /><w:marBottom w:val="0" /><w:divBdr><w:top w:val="none" w:sz="0" w:space="0" w:color="auto" /><w:left w:val="none" w:sz="0" w:space="0" w:color="auto" /><w:bottom w:val="none" w:sz="0" w:space="0" w:color="auto" /><w:right w:val="none" w:sz="0" w:space="0" w:color="auto" /></w:divBdr></w:div><w:div w:id="1482497853"><w:marLeft w:val="0" /><w:marRight w:val="0" /><w:marTop w:val="0" /><w:marBottom w:val="0" /><w:divBdr><w:top w:val="none" w:sz="0" w:space="0" w:color="auto" /><w:left w:val="none" w:sz="0" w:space="0" w:color="auto" /><w:bottom w:val="none" w:sz="0" w:space="0" w:color="auto" /><w:right w:val="none" w:sz="0" w:space="0" w:color="auto" /></w:divBdr></w:div><w:div w:id="103883921"><w:marLeft w:val="0" /><w:marRight w:val="0" /><w:marTop w:val="0" /><w:marBottom w:val="0" /><w:divBdr><w:top w:val="none" w:sz="0" w:space="0" w:color="auto" /><w:left w:val="none" w:sz="0" w:space="0" w:color="auto" /><w:bottom w:val="none" w:sz="0" w:space="0" w:color="auto" /><w:right w:val="none" w:sz="0" w:space="0" w:color="auto" /></w:divBdr></w:div><w:div w:id="1874490818"><w:marLeft w:val="0" /><w:marRight w:val="0" /><w:marTop w:val="0" /><w:marBottom w:val="0" /><w:divBdr><w:top w:val="none" w:sz="0" w:space="0" w:color="auto" /><w:left w:val="none" w:sz="0" w:space="0" w:color="auto" /><w:bottom w:val="none" w:sz="0" w:space="0" w:color="auto" /><w:right w:val="none" w:sz="0" w:space="0" w:color="auto" /></w:divBdr></w:div><w:div w:id="734399672"><w:marLeft w:val="0" /><w:marRight w:val="0" /><w:marTop w:val="0" /><w:marBottom w:val="0" /><w:divBdr><w:top w:val="none" w:sz="0" w:space="0" w:color="auto" /><w:left w:val="none" w:sz="0" w:space="0" w:color="auto" /><w:bottom w:val="none" w:sz="0" w:space="0" w:color="auto" /><w:right w:val="none" w:sz="0" w:space="0" w:color="auto" /></w:divBdr></w:div><w:div w:id="2118409263"><w:marLeft w:val="0" /><w:marRight w:val="0" /><w:marTop w:val="0" /><w:marBottom w:val="0" /><w:divBdr><w:top w:val="none" w:sz="0" w:space="0" w:color="auto" /><w:left w:val="none" w:sz="0" w:space="0" w:color="auto" /><w:bottom w:val="none" w:sz="0" w:space="0" w:color="auto" /><w:right w:val="none" w:sz="0" w:space="0" w:color="auto" /></w:divBdr></w:div><w:div w:id="739906236"><w:marLeft w:val="0" /><w:marRight w:val="0" /><w:marTop w:val="0" /><w:marBottom w:val="0" /><w:divBdr><w:top w:val="none" w:sz="0" w:space="0" w:color="auto" /><w:left w:val="none" w:sz="0" w:space="0" w:color="auto" /><w:bottom w:val="none" w:sz="0" w:space="0" w:color="auto" /><w:right w:val="none" w:sz="0" w:space="0" w:color="auto" /></w:divBdr></w:div><w:div w:id="1038817532"><w:marLeft w:val="0" /><w:marRight w:val="0" /><w:marTop w:val="0" /><w:marBottom w:val="0" /><w:divBdr><w:top w:val="none" w:sz="0" w:space="0" w:color="auto" /><w:left w:val="none" w:sz="0" w:space="0" w:color="auto" /><w:bottom w:val="none" w:sz="0" w:space="0" w:color="auto" /><w:right w:val="none" w:sz="0" w:space="0" w:color="auto" /></w:divBdr></w:div><w:div w:id="304164428"><w:marLeft w:val="0" /><w:marRight w:val="0" /><w:marTop w:val="0" /><w:marBottom w:val="0" /><w:divBdr><w:top w:val="none" w:sz="0" w:space="0" w:color="auto" /><w:left w:val="none" w:sz="0" w:space="0" w:color="auto" /><w:bottom w:val="none" w:sz="0" w:space="0" w:color="auto" /><w:right w:val="none" w:sz="0" w:space="0" w:color="auto" /></w:divBdr></w:div><w:div w:id="1111976620"><w:marLeft w:val="0" /><w:marRight w:val="0" /><w:marTop w:val="0" /><w:marBottom w:val="0" /><w:divBdr><w:top w:val="none" w:sz="0" w:space="0" w:color="auto" /><w:left w:val="none" w:sz="0" w:space="0" w:color="auto" /><w:bottom w:val="none" w:sz="0" w:space="0" w:color="auto" /><w:right w:val="none" w:sz="0" w:space="0" w:color="auto" /></w:divBdr></w:div><w:div w:id="2024701804"><w:marLeft w:val="0" /><w:marRight w:val="0" /><w:marTop w:val="0" /><w:marBottom w:val="0" /><w:divBdr><w:top w:val="none" w:sz="0" w:space="0" w:color="auto" /><w:left w:val="none" w:sz="0" w:space="0" w:color="auto" /><w:bottom w:val="none" w:sz="0" w:space="0" w:color="auto" /><w:right w:val="none" w:sz="0" w:space="0" w:color="auto" /></w:divBdr></w:div><w:div w:id="315692555"><w:marLeft w:val="0" /><w:marRight w:val="0" /><w:marTop w:val="0" /><w:marBottom w:val="0" /><w:divBdr><w:top w:val="none" w:sz="0" w:space="0" w:color="auto" /><w:left w:val="none" w:sz="0" w:space="0" w:color="auto" /><w:bottom w:val="none" w:sz="0" w:space="0" w:color="auto" /><w:right w:val="none" w:sz="0" w:space="0" w:color="auto" /></w:divBdr></w:div><w:div w:id="641039470"><w:marLeft w:val="0" /><w:marRight w:val="0" /><w:marTop w:val="0" /><w:marBottom w:val="0" /><w:divBdr><w:top w:val="none" w:sz="0" w:space="0" w:color="auto" /><w:left w:val="none" w:sz="0" w:space="0" w:color="auto" /><w:bottom w:val="none" w:sz="0" w:space="0" w:color="auto" /><w:right w:val="none" w:sz="0" w:space="0" w:color="auto" /></w:divBdr></w:div><w:div w:id="784807935"><w:marLeft w:val="0" /><w:marRight w:val="0" /><w:marTop w:val="0" /><w:marBottom w:val="0" /><w:divBdr><w:top w:val="none" w:sz="0" w:space="0" w:color="auto" /><w:left w:val="none" w:sz="0" w:space="0" w:color="auto" /><w:bottom w:val="none" w:sz="0" w:space="0" w:color="auto" /><w:right w:val="none" w:sz="0" w:space="0" w:color="auto" /></w:divBdr></w:div></w:divsChild></w:div><w:div w:id="1526866269"><w:bodyDiv w:val="1" /><w:marLeft w:val="0" /><w:marRight w:val="0" /><w:marTop w:val="0" /><w:marBottom w:val="0" /><w:divBdr><w:top w:val="none" w:sz="0" w:space="0" w:color="auto" /><w:left w:val="none" w:sz="0" w:space="0" w:color="auto" /><w:bottom w:val="none" w:sz="0" w:space="0" w:color="auto" /><w:right w:val="none" w:sz="0" w:space="0" w:color="auto" /></w:divBdr><w:divsChild><w:div w:id="920943293"><w:marLeft w:val="0" /><w:marRight w:val="0" /><w:marTop w:val="0" /><w:marBottom w:val="0" /><w:divBdr><w:top w:val="none" w:sz="0" w:space="0" w:color="auto" /><w:left w:val="none" w:sz="0" w:space="0" w:color="auto" /><w:bottom w:val="none" w:sz="0" w:space="0" w:color="auto" /><w:right w:val="none" w:sz="0" w:space="0" w:color="auto" /></w:divBdr></w:div></w:divsChild></w:div><w:div w:id="1563784814"><w:bodyDiv w:val="1" /><w:marLeft w:val="0" /><w:marRight w:val="0" /><w:marTop w:val="0" /><w:marBottom w:val="0" /><w:divBdr><w:top w:val="none" w:sz="0" w:space="0" w:color="auto" /><w:left w:val="none" w:sz="0" w:space="0" w:color="auto" /><w:bottom w:val="none" w:sz="0" w:space="0" w:color="auto" /><w:right w:val="none" w:sz="0" w:space="0" w:color="auto" /></w:divBdr><w:divsChild><w:div w:id="626813775"><w:marLeft w:val="0" /><w:marRight w:val="0" /><w:marTop w:val="0" /><w:marBottom w:val="0" /><w:divBdr><w:top w:val="none" w:sz="0" w:space="0" w:color="auto" /><w:left w:val="none" w:sz="0" w:space="0" w:color="auto" /><w:bottom w:val="none" w:sz="0" w:space="0" w:color="auto" /><w:right w:val="none" w:sz="0" w:space="0" w:color="auto" /></w:divBdr></w:div></w:divsChild></w:div><w:div w:id="1735279006"><w:bodyDiv w:val="1" /><w:marLeft w:val="0" /><w:marRight w:val="0" /><w:marTop w:val="0" /><w:marBottom w:val="0" /><w:divBdr><w:top w:val="none" w:sz="0" w:space="0" w:color="auto" /><w:left w:val="none" w:sz="0" w:space="0" w:color="auto" /><w:bottom w:val="none" w:sz="0" w:space="0" w:color="auto" /><w:right w:val="none" w:sz="0" w:space="0" w:color="auto" /></w:divBdr><w:divsChild><w:div w:id="1285575852"><w:marLeft w:val="0" /><w:marRight w:val="0" /><w:marTop w:val="0" /><w:marBottom w:val="0" /><w:divBdr><w:top w:val="none" w:sz="0" w:space="0" w:color="auto" /><w:left w:val="none" w:sz="0" w:space="0" w:color="auto" /><w:bottom w:val="none" w:sz="0" w:space="0" w:color="auto" /><w:right w:val="none" w:sz="0" w:space="0" w:color="auto" /></w:divBdr></w:div></w:divsChild></w:div><w:div w:id="1777170162"><w:bodyDiv w:val="1" /><w:marLeft w:val="0" /><w:marRight w:val="0" /><w:marTop w:val="0" /><w:marBottom w:val="0" /><w:divBdr><w:top w:val="none" w:sz="0" w:space="0" w:color="auto" /><w:left w:val="none" w:sz="0" w:space="0" w:color="auto" /><w:bottom w:val="none" w:sz="0" w:space="0" w:color="auto" /><w:right w:val="none" w:sz="0" w:space="0" w:color="auto" /></w:divBdr><w:divsChild><w:div w:id="921523806"><w:marLeft w:val="0" /><w:marRight w:val="0" /><w:marTop w:val="0" /><w:marBottom w:val="0" /><w:divBdr><w:top w:val="none" w:sz="0" w:space="0" w:color="auto" /><w:left w:val="none" w:sz="0" w:space="0" w:color="auto" /><w:bottom w:val="none" w:sz="0" w:space="0" w:color="auto" /><w:right w:val="none" w:sz="0" w:space="0" w:color="auto" /></w:divBdr></w:div></w:divsChild></w:div><w:div w:id="2010937741"><w:bodyDiv w:val="1" /><w:marLeft w:val="0" /><w:marRight w:val="0" /><w:marTop w:val="0" /><w:marBottom w:val="0" /><w:divBdr><w:top w:val="none" w:sz="0" w:space="0" w:color="auto" /><w:left w:val="none" w:sz="0" w:space="0" w:color="auto" /><w:bottom w:val="none" w:sz="0" w:space="0" w:color="auto" /><w:right w:val="none" w:sz="0" w:space="0" w:color="auto" /></w:divBdr><w:divsChild><w:div w:id="1875075996"><w:marLeft w:val="0" /><w:marRight w:val="0" /><w:marTop w:val="0" /><w:marBottom w:val="0" /><w:divBdr><w:top w:val="none" w:sz="0" w:space="0" w:color="auto" /><w:left w:val="none" w:sz="0" w:space="0" w:color="auto" /><w:bottom w:val="none" w:sz="0" w:space="0" w:color="auto" /><w:right w:val="none" w:sz="0" w:space="0" w:color="auto" /></w:divBdr></w:div></w:divsChild></w:div><w:div w:id="2019191428"><w:bodyDiv w:val="1" /><w:marLeft w:val="0" /><w:marRight w:val="0" /><w:marTop w:val="0" /><w:marBottom w:val="0" /><w:divBdr><w:top w:val="none" w:sz="0" w:space="0" w:color="auto" /><w:left w:val="none" w:sz="0" w:space="0" w:color="auto" /><w:bottom w:val="none" w:sz="0" w:space="0" w:color="auto" /><w:right w:val="none" w:sz="0" w:space="0" w:color="auto" /></w:divBdr><w:divsChild><w:div w:id="832070496"><w:marLeft w:val="0" /><w:marRight w:val="0" /><w:marTop w:val="0" /><w:marBottom w:val="0" /><w:divBdr><w:top w:val="none" w:sz="0" w:space="0" w:color="auto" /><w:left w:val="none" w:sz="0" w:space="0" w:color="auto" /><w:bottom w:val="none" w:sz="0" w:space="0" w:color="auto" /><w:right w:val="none" w:sz="0" w:space="0" w:color="auto" /></w:divBdr></w:div></w:divsChild></w:div><w:div w:id="2067415968"><w:bodyDiv w:val="1" /><w:marLeft w:val="0" /><w:marRight w:val="0" /><w:marTop w:val="0" /><w:marBottom w:val="0" /><w:divBdr><w:top w:val="none" w:sz="0" w:space="0" w:color="auto" /><w:left w:val="none" w:sz="0" w:space="0" w:color="auto" /><w:bottom w:val="none" w:sz="0" w:space="0" w:color="auto" /><w:right w:val="none" w:sz="0" w:space="0" w:color="auto" /></w:divBdr><w:divsChild><w:div w:id="612254237"><w:marLeft w:val="0" /><w:marRight w:val="0" /><w:marTop w:val="0" /><w:marBottom w:val="0" /><w:divBdr><w:top w:val="none" w:sz="0" w:space="0" w:color="auto" /><w:left w:val="none" w:sz="0" w:space="0" w:color="auto" /><w:bottom w:val="none" w:sz="0" w:space="0" w:color="auto" /><w:right w:val="none" w:sz="0" w:space="0" w:color="auto" /></w:divBdr></w:div></w:divsChild></w:div><w:div w:id="2128888727"><w:bodyDiv w:val="1" /><w:marLeft w:val="0" /><w:marRight w:val="0" /><w:marTop w:val="0" /><w:marBottom w:val="0" /><w:divBdr><w:top w:val="none" w:sz="0" w:space="0" w:color="auto" /><w:left w:val="none" w:sz="0" w:space="0" w:color="auto" /><w:bottom w:val="none" w:sz="0" w:space="0" w:color="auto" /><w:right w:val="none" w:sz="0" w:space="0" w:color="auto" /></w:divBdr><w:divsChild><w:div w:id="553395122"><w:marLeft w:val="0" /><w:marRight w:val="0" /><w:marTop w:val="0" /><w:marBottom w:val="0" /><w:divBdr><w:top w:val="none" w:sz="0" w:space="0" w:color="auto" /><w:left w:val="none" w:sz="0" w:space="0" w:color="auto" /><w:bottom w:val="none" w:sz="0" w:space="0" w:color="auto" /><w:right w:val="none" w:sz="0" w:space="0" w:color="auto" /></w:divBdr></w:div></w:divsChild></w:div><w:div w:id="2134864579"><w:bodyDiv w:val="1" /><w:marLeft w:val="0" /><w:marRight w:val="0" /><w:marTop w:val="0" /><w:marBottom w:val="0" /><w:divBdr><w:top w:val="none" w:sz="0" w:space="0" w:color="auto" /><w:left w:val="none" w:sz="0" w:space="0" w:color="auto" /><w:bottom w:val="none" w:sz="0" w:space="0" w:color="auto" /><w:right w:val="none" w:sz="0" w:space="0" w:color="auto" /></w:divBdr><w:divsChild><w:div w:id="50616896"><w:marLeft w:val="0" /><w:marRight w:val="0" /><w:marTop w:val="0" /><w:marBottom w:val="0" /><w:divBdr><w:top w:val="none" w:sz="0" w:space="0" w:color="auto" /><w:left w:val="none" w:sz="0" w:space="0" w:color="auto" /><w:bottom w:val="none" w:sz="0" w:space="0" w:color="auto" /><w:right w:val="none" w:sz="0" w:space="0" w:color="auto" /></w:divBdr></w:div></w:divsChild></w:div><w:div w:id="2144077237"><w:bodyDiv w:val="1" /><w:marLeft w:val="0" /><w:marRight w:val="0" /><w:marTop w:val="0" /><w:marBottom w:val="0" /><w:divBdr><w:top w:val="none" w:sz="0" w:space="0" w:color="auto" /><w:left w:val="none" w:sz="0" w:space="0" w:color="auto" /><w:bottom w:val="none" w:sz="0" w:space="0" w:color="auto" /><w:right w:val="none" w:sz="0" w:space="0" w:color="auto" /></w:divBdr><w:divsChild><w:div w:id="665472676"><w:marLeft w:val="0" /><w:marRight w:val="0" /><w:marTop w:val="0" /><w:marBottom w:val="0" /><w:divBdr><w:top w:val="none" w:sz="0" w:space="0" w:color="auto" /><w:left w:val="none" w:sz="0" w:space="0" w:color="auto" /><w:bottom w:val="none" w:sz="0" w:space="0" w:color="auto" /><w:right w:val="none" w:sz="0" w:space="0" w:color="auto" /></w:divBdr></w:div></w:divsChild></w:div><w:div w:id="2147233140"><w:bodyDiv w:val="1" /><w:marLeft w:val="0" /><w:marRight w:val="0" /><w:marTop w:val="0" /><w:marBottom w:val="0" /><w:divBdr><w:top w:val="none" w:sz="0" w:space="0" w:color="auto" /><w:left w:val="none" w:sz="0" w:space="0" w:color="auto" /><w:bottom w:val="none" w:sz="0" w:space="0" w:color="auto" /><w:right w:val="none" w:sz="0" w:space="0" w:color="auto" /></w:divBdr><w:divsChild><w:div w:id="1905752693"><w:marLeft w:val="0" /><w:marRight w:val="0" /><w:marTop w:val="0" /><w:marBottom w:val="0" /><w:divBdr><w:top w:val="none" w:sz="0" w:space="0" w:color="auto" /><w:left w:val="none" w:sz="0" w:space="0" w:color="auto" /><w:bottom w:val="none" w:sz="0" w:space="0" w:color="auto" /><w:right w:val="none" w:sz="0" w:space="0" w:color="auto" /></w:divBdr></w:div></w:divsChild></w:div></w:divs><w:optimizeForBrowser /><w:allowPNG /></w:webSettings></pkg:xmlData></pkg:part><pkg:part pkg:name="/word/theme/theme1.xml" pkg:contentType="application/vnd.openxmlformats-officedocument.theme+xml"><pkg:xmlData><a:theme name="Office Theme" xmlns:a="http://schemas.openxmlformats.org/drawingml/2006/main"><a:themeElements><a:clrScheme name="Office"><a:dk1><a:sysClr val="windowText" lastClr="000000" /></a:dk1><a:lt1><a:sysClr val="window" lastClr="FFFFFF" /></a:lt1><a:dk2><a:srgbClr val="1F497D" /></a:dk2><a:lt2><a:srgbClr val="EEECE1" /></a:lt2><a:accent1><a:srgbClr val="4F81BD" /></a:accent1><a:accent2><a:srgbClr val="C0504D" /></a:accent2><a:accent3><a:srgbClr val="9BBB59" /></a:accent3><a:accent4><a:srgbClr val="8064A2" /></a:accent4><a:accent5><a:srgbClr val="4BACC6" /></a:accent5><a:accent6><a:srgbClr val="F79646" /></a:accent6><a:hlink><a:srgbClr val="0000FF" /></a:hlink><a:folHlink><a:srgbClr val="800080" /></a:folHlink></a:clrScheme><a:fontScheme name="Office"><a:majorFont><a:latin typeface="Cambria" /><a:ea typeface="" /><a:cs typeface="" /><a:font script="Jpan" typeface="MS ????"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a:minorFont><a:latin typeface="Calibri" /><a:ea typeface="" /><a:cs typeface="" /><a:font script="Jpan" typeface="MS ??"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a:fontScheme><a:fmtScheme name="Office"><a:fillStyleLst><a:solidFill><a:schemeClr val="phClr" /></a:solidFill><a:gradFill rotWithShape="1"><a:gsLst><a:gs pos="0"><a:schemeClr val="phClr"><a:tint val="50000" /><a:satMod val="300000" /></a:schemeClr></a:gs><a:gs pos="35000"><a:schemeClr val="phClr"><a:tint val="37000" /><a:satMod val="300000" /></a:schemeClr></a:gs><a:gs pos="100000"><a:schemeClr val="phClr"><a:tint val="15000" /><a:satMod val="350000" /></a:schemeClr></a:gs></a:gsLst><a:lin ang="16200000" scaled="1" /></a:gradFill><a:gradFill rotWithShape="1"><a:gsLst><a:gs pos="0"><a:schemeClr val="phClr"><a:shade val="51000" /><a:satMod val="130000" /></a:schemeClr></a:gs><a:gs pos="80000"><a:schemeClr val="phClr"><a:shade val="93000" /><a:satMod val="130000" /></a:schemeClr></a:gs><a:gs pos="100000"><a:schemeClr val="phClr"><a:shade val="94000" /><a:satMod val="135000" /></a:schemeClr></a:gs></a:gsLst><a:lin ang="16200000" scaled="0" /></a:gradFill></a:fillStyleLst><a:lnStyleLst><a:ln w="9525" cap="flat" cmpd="sng" algn="ctr"><a:solidFill><a:schemeClr val="phClr"><a:shade val="95000" /><a:satMod val="105000" /></a:schemeClr></a:solidFill><a:prstDash val="solid" /></a:ln><a:ln w="25400" cap="flat" cmpd="sng" algn="ctr"><a:solidFill><a:schemeClr val="phClr" /></a:solidFill><a:prstDash val="solid" /></a:ln><a:ln w="38100" cap="flat" cmpd="sng" algn="ctr"><a:solidFill><a:schemeClr val="phClr" /></a:solidFill><a:prstDash val="solid" /></a:ln></a:lnStyleLst><a:effectStyleLst><a:effectStyle><a:effectLst><a:outerShdw blurRad="40000" dist="20000" dir="5400000" rotWithShape="0"><a:srgbClr val="000000"><a:alpha val="38000" /></a:srgbClr></a:outerShdw></a:effectLst></a:effectStyle><a:effectStyle><a:effectLst><a:outerShdw blurRad="40000" dist="23000" dir="5400000" rotWithShape="0"><a:srgbClr val="000000"><a:alpha val="35000" /></a:srgbClr></a:outerShdw></a:effectLst></a:effectStyle><a:effectStyle><a:effectLst><a:outerShdw blurRad="40000" dist="23000" dir="5400000" rotWithShape="0"><a:srgbClr val="000000"><a:alpha val="35000" /></a:srgbClr></a:outerShdw></a:effectLst><a:scene3d><a:camera prst="orthographicFront"><a:rot lat="0" lon="0" rev="0" /></a:camera><a:lightRig rig="threePt" dir="t"><a:rot lat="0" lon="0" rev="1200000" /></a:lightRig></a:scene3d><a:sp3d><a:bevelT w="63500" h="25400" /></a:sp3d></a:effectStyle></a:effectStyleLst><a:bgFillStyleLst><a:solidFill><a:schemeClr val="phClr" /></a:solidFill><a:gradFill rotWithShape="1"><a:gsLst><a:gs pos="0"><a:schemeClr val="phClr"><a:tint val="40000" /><a:satMod val="350000" /></a:schemeClr></a:gs><a:gs pos="40000"><a:schemeClr val="phClr"><a:tint val="45000" /><a:shade val="99000" /><a:satMod val="350000" /></a:schemeClr></a:gs><a:gs pos="100000"><a:schemeClr val="phClr"><a:shade val="20000" /><a:satMod val="255000" /></a:schemeClr></a:gs></a:gsLst><a:path path="circle"><a:fillToRect l="50000" t="-80000" r="50000" b="180000" /></a:path></a:gradFill><a:gradFill rotWithShape="1"><a:gsLst><a:gs pos="0"><a:schemeClr val="phClr"><a:tint val="80000" /><a:satMod val="300000" /></a:schemeClr></a:gs><a:gs pos="100000"><a:schemeClr val="phClr"><a:shade val="30000" /><a:satMod val="200000" /></a:schemeClr></a:gs></a:gsLst><a:path path="circle"><a:fillToRect l="50000" t="50000" r="50000" b="50000" /></a:path></a:gradFill></a:bgFillStyleLst></a:fmtScheme></a:themeElements><a:objectDefaults /><a:extraClrSchemeLst /></a:theme></pkg:xmlData></pkg:part><pkg:part pkg:name="/word/styles.xml" pkg:contentType="application/vnd.openxmlformats-officedocument.wordprocessingml.styles+xml"><pkg:xmlData><w:styles xmlns:r="http://schemas.openxmlformats.org/officeDocument/2006/relationships" xmlns:w="http://schemas.openxmlformats.org/wordprocessingml/2006/main"><w:docDefaults><w:rPrDefault><w:rPr><w:rFonts w:asciiTheme="minorHAnsi" w:eastAsiaTheme="minorEastAsia" w:hAnsiTheme="minorHAnsi" w:cstheme="minorBidi" /><w:sz w:val="22" /><w:szCs w:val="22" /><w:lang w:val="en-GB" w:eastAsia="ja-JP" w:bidi="ar-SA" /></w:rPr></w:rPrDefault><w:pPrDefault><w:pPr><w:spacing w:after="200" w:line="276" w:lineRule="auto" /></w:pPr></w:pPrDefault></w:docDefaults><w:latentStyles w:defLockedState="0" w:defUIPriority="0" w:defSemiHidden="1" w:defUnhideWhenUsed="1" w:defQFormat="0" w:count="267"><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w:style w:type="paragraph" w:default="1" w:styleId="Normal"><w:name w:val="Normal" /><w:qFormat /><w:rsid w:val="00096996" /><w:pPr><w:spacing w:after="0" w:line="240" w:lineRule="auto" /></w:pPr><w:rPr><w:rFonts w:ascii="Times New Roman" w:eastAsia="MS Mincho" w:hAnsi="Times New Roman" w:cs="Times New Roman" /><w:sz w:val="24" /><w:szCs w:val="24" /><w:lang w:val="en-US" w:eastAsia="en-US" /></w:rPr></w:style><w:style w:type="paragraph" w:styleId="Heading1"><w:name w:val="heading 1" /><w:basedOn w:val="Body" /><w:next w:val="Body" /><w:link w:val="Heading1Char" /><w:qFormat /><w:rsid w:val="00096996" /><w:pPr><w:keepNext /><w:spacing w:before="360" w:line="420" w:lineRule="atLeast" /><w:outlineLvl w:val="0" /></w:pPr><w:rPr><w:rFonts w:ascii="Arial" w:hAnsi="Arial" w:cs="Arial" /><w:bCs /><w:color w:val="4E8ABE" /><w:kern w:val="32" /><w:sz w:val="36" /><w:szCs w:val="36" /></w:rPr></w:style><w:style w:type="paragraph" w:styleId="Heading2"><w:name w:val="heading 2" /><w:basedOn w:val="Body" /><w:next w:val="Body" /><w:link w:val="Heading2Char" /><w:qFormat /><w:rsid w:val="00096996" /><w:pPr><w:keepNext /><w:autoSpaceDE w:val="0" /><w:autoSpaceDN w:val="0" /><w:adjustRightInd w:val="0" /><w:spacing w:after="90" w:line="280" w:lineRule="atLeast" /><w:outlineLvl w:val="1" /></w:pPr><w:rPr><w:rFonts w:ascii="Arial" w:hAnsi="Arial" /><w:b /><w:color w:val="4E8ABE" /><w:sz w:val="24" /></w:rPr></w:style><w:style w:type="paragraph" w:styleId="Heading3"><w:name w:val="heading 3" /><w:basedOn w:val="Body" /><w:next w:val="Body" /><w:link w:val="Heading3Char" /><w:qFormat /><w:rsid w:val="00096996" /><w:pPr><w:keepNext /><w:spacing w:after="0" /><w:outlineLvl w:val="2" /></w:pPr><w:rPr><w:rFonts w:cs="Arial" /><w:b /><w:bCs /><w:szCs w:val="26" /></w:rPr></w:style><w:style w:type="paragraph" w:styleId="Heading4"><w:name w:val="heading 4" /><w:basedOn w:val="Body" /><w:next w:val="Body" /><w:link w:val="Heading4Char" /><w:qFormat /><w:rsid w:val="00096996" /><w:pPr><w:keepNext /><w:spacing w:after="0" /><w:outlineLvl w:val="3" /></w:pPr><w:rPr><w:bCs /><w:i /><w:szCs w:val="28" /></w:rPr></w:style><w:style w:type="paragraph" w:styleId="Heading5"><w:name w:val="heading 5" /><w:basedOn w:val="Heading4" /><w:next w:val="Body" /><w:link w:val="Heading5Char" /><w:qFormat /><w:rsid w:val="00096996" /><w:pPr><w:spacing w:after="40" w:line="240" w:lineRule="auto" /><w:outlineLvl w:val="4" /></w:pPr><w:rPr><w:b /><w:bCs w:val="0" /><w:i w:val="0" /><w:color w:val="000080" /><w:sz w:val="144" /><w:szCs w:val="144" /></w:rPr></w:style><w:style w:type="paragraph" w:styleId="Heading6"><w:name w:val="heading 6" /><w:basedOn w:val="Heading1" /><w:next w:val="Normal" /><w:link w:val="Heading6Char" /><w:qFormat /><w:rsid w:val="00096996" /><w:pPr><w:pBdr><w:bottom w:val="single" w:sz="6" w:space="1" w:color="auto" /></w:pBdr><w:spacing w:before="120" w:line="240" w:lineRule="auto" /><w:outlineLvl w:val="5" /></w:pPr><w:rPr><w:rFonts w:ascii="Times New Roman" w:hAnsi="Times New Roman" w:cs="Times New Roman" /><w:bCs w:val="0" /><w:smallCaps /><w:color w:val="000080" /><w:kern w:val="0" /><w:sz w:val="144" /><w:szCs w:val="144" /></w:rPr></w:style><w:style w:type="paragraph" w:styleId="Heading7"><w:name w:val="heading 7" /><w:basedOn w:val="Normal" /><w:next w:val="Normal" /><w:link w:val="Heading7Char" /><w:qFormat /><w:rsid w:val="00096996" /><w:pPr><w:keepNext /><w:keepLines /><w:spacing w:after="100" /><w:outlineLvl w:val="6" /></w:pPr><w:rPr><w:color w:val="000080" /><w:sz w:val="144" /><w:szCs w:val="144" /></w:rPr></w:style><w:style w:type="paragraph" w:styleId="Heading8"><w:name w:val="heading 8" /><w:basedOn w:val="Normal" /><w:next w:val="Normal" /><w:link w:val="Heading8Char" /><w:qFormat /><w:rsid w:val="00096996" /><w:pPr><w:spacing w:before="240" w:after="60" /><w:outlineLvl w:val="7" /></w:pPr><w:rPr><w:i /><w:iCs /></w:rPr></w:style><w:style w:type="paragraph" w:styleId="Heading9"><w:name w:val="heading 9" /><w:basedOn w:val="Normal" /><w:next w:val="Normal" /><w:link w:val="Heading9Char" /><w:qFormat /><w:rsid w:val="00096996" /><w:pPr><w:spacing w:before="240" w:after="60" /><w:outlineLvl w:val="8" /></w:pPr><w:rPr><w:rFonts w:ascii="Arial" w:hAnsi="Arial" w:cs="Arial" /><w:szCs w:val="22" /></w:rPr></w:style><w:style w:type="character" w:default="1" w:styleId="DefaultParagraphFont"><w:name w:val="Default Paragraph Font" /><w:uiPriority w:val="1" /><w:semiHidden /><w:unhideWhenUsed /></w:style><w:style w:type="table" w:default="1" w:styleId="TableNormal"><w:name w:val="Normal Table" /><w:uiPriority w:val="99" /><w:semiHidden /><w:unhideWhenUsed /><w:qFormat /><w:tblPr><w:tblInd w:w="0" w:type="dxa" /><w:tblCellMar><w:top w:w="0" w:type="dxa" /><w:left w:w="108" w:type="dxa" /><w:bottom w:w="0" w:type="dxa" /><w:right w:w="108" w:type="dxa" /></w:tblCellMar></w:tblPr></w:style><w:style w:type="numbering" w:default="1" w:styleId="NoList"><w:name w:val="No List" /><w:uiPriority w:val="99" /><w:semiHidden /><w:unhideWhenUsed /></w:style><w:style w:type="paragraph" w:styleId="Header"><w:name w:val="header" /><w:basedOn w:val="Normal" /><w:link w:val="HeaderChar" /><w:rsid w:val="00096996" /><w:pPr><w:tabs><w:tab w:val="center" w:pos="4320" /><w:tab w:val="right" w:pos="8640" /></w:tabs><w:spacing w:after="120" /></w:pPr><w:rPr><w:rFonts w:ascii="Arial" w:hAnsi="Arial" /><w:noProof /><w:kern w:val="20" /><w:sz w:val="14" /></w:rPr></w:style><w:style w:type="character" w:customStyle="1" w:styleId="HeaderChar"><w:name w:val="Header Char" /><w:basedOn w:val="DefaultParagraphFont" /><w:link w:val="Header" /><w:rsid w:val="00410841" /><w:rPr><w:rFonts w:ascii="Arial" w:eastAsia="MS Mincho" w:hAnsi="Arial" w:cs="Times New Roman" /><w:noProof /><w:kern w:val="20" /><w:sz w:val="14" /><w:szCs w:val="24" /><w:lang w:val="en-US" w:eastAsia="en-US" /></w:rPr></w:style><w:style w:type="paragraph" w:styleId="Footer"><w:name w:val="footer" /><w:basedOn w:val="Normal" /><w:link w:val="FooterChar" /><w:rsid w:val="00096996" /><w:pPr><w:tabs><w:tab w:val="left" w:pos="6552" /></w:tabs><w:spacing w:before="240" /></w:pPr><w:rPr><w:rFonts w:ascii="Arial" w:hAnsi="Arial" /><w:b /><w:sz w:val="14" /></w:rPr></w:style><w:style w:type="character" w:customStyle="1" w:styleId="FooterChar"><w:name w:val="Footer Char" /><w:basedOn w:val="DefaultParagraphFont" /><w:link w:val="Footer" /><w:rsid w:val="00410841" /><w:rPr><w:rFonts w:ascii="Arial" w:eastAsia="MS Mincho" w:hAnsi="Arial" w:cs="Times New Roman" /><w:b /><w:sz w:val="14" /><w:szCs w:val="24" /><w:lang w:val="en-US" w:eastAsia="en-US" /></w:rPr></w:style><w:style w:type="paragraph" w:styleId="BalloonText"><w:name w:val="Balloon Text" /><w:basedOn w:val="Normal" /><w:link w:val="BalloonTextChar" /><w:semiHidden /><w:rsid w:val="00096996" /><w:rPr><w:rFonts w:ascii="Tahoma" w:hAnsi="Tahoma" w:cs="Tahoma" /><w:sz w:val="16" /><w:szCs w:val="16" /></w:rPr></w:style><w:style w:type="character" w:customStyle="1" w:styleId="BalloonTextChar"><w:name w:val="Balloon Text Char" /><w:basedOn w:val="DefaultParagraphFont" /><w:link w:val="BalloonText" /><w:semiHidden /><w:rsid w:val="00410841" /><w:rPr><w:rFonts w:ascii="Tahoma" w:eastAsia="MS Mincho" w:hAnsi="Tahoma" w:cs="Tahoma" /><w:sz w:val="16" /><w:szCs w:val="16" /><w:lang w:val="en-US" w:eastAsia="en-US" /></w:rPr></w:style><w:style w:type="character" w:styleId="PlaceholderText"><w:name w:val="Placeholder Text" /><w:basedOn w:val="DefaultParagraphFont" /><w:uiPriority w:val="99" /><w:semiHidden /><w:rsid w:val="00410841" /><w:rPr><w:color w:val="808080" /></w:rPr></w:style><w:style w:type="paragraph" w:customStyle="1" w:styleId="Body"><w:name w:val="Body" /><w:basedOn w:val="Normal" /><w:rsid w:val="00096996" /><w:pPr><w:spacing w:after="240" w:line="240" w:lineRule="atLeast" /></w:pPr><w:rPr><w:sz w:val="20" /></w:rPr></w:style><w:style w:type="paragraph" w:customStyle="1" w:styleId="FooterFrontPage"><w:name w:val="FooterFrontPage" /><w:basedOn w:val="Normal" /><w:rsid w:val="00ED263B" /><w:pPr><w:framePr w:wrap="around" w:hAnchor="text" w:yAlign="bottom" /><w:spacing w:line="216" w:lineRule="atLeast" /><w:jc w:val="both" /></w:pPr><w:rPr><w:rFonts w:ascii="Arial Narrow" w:hAnsi="Arial Narrow" /><w:bCs /><w:iCs /><w:noProof /><w:sz w:val="18" /><w:szCs w:val="18" /></w:rPr></w:style><w:style w:type="paragraph" w:customStyle="1" w:styleId="FPBullet"><w:name w:val="FPBullet" /><w:basedOn w:val="Body" /><w:rsid w:val="00151F6E" /><w:pPr><w:numPr><w:numId w:val="17" /></w:numPr><w:spacing w:after="180" /><w:ind w:left="187" w:right="3269" w:hanging="187" /><w:jc w:val="both" /></w:pPr><w:rPr><w:sz w:val="22" /><w:szCs w:val="22" /></w:rPr></w:style><w:style w:type="paragraph" w:customStyle="1" w:styleId="Industry"><w:name w:val="Industry" /><w:basedOn w:val="Body" /><w:next w:val="Body" /><w:rsid w:val="00096996" /><w:pPr><w:pBdr><w:top w:val="single" w:sz="2" w:space="4" w:color="auto" /></w:pBdr><w:spacing w:after="90" w:line="240" w:lineRule="auto" /></w:pPr><w:rPr><w:rFonts w:ascii="Arial" w:hAnsi="Arial" /><w:b /><w:noProof /><w:sz w:val="17" /><w:szCs w:val="17" /></w:rPr></w:style><w:style w:type="paragraph" w:customStyle="1" w:styleId="FPTitleCompany"><w:name w:val="FPTitleCompany" /><w:basedOn w:val="DocTitle" /><w:rsid w:val="00C27FE1" /><w:pPr><w:framePr w:hSpace="187" w:wrap="around" w:vAnchor="text" w:hAnchor="text" w:xAlign="right" w:y="1" /><w:spacing w:line="240" w:lineRule="auto" /></w:pPr><w:rPr><w:color w:val="4E8ABE" /></w:rPr></w:style><w:style w:type="paragraph" w:customStyle="1" w:styleId="HeaderRegionGroup"><w:name w:val="HeaderRegionGroup" /><w:basedOn w:val="Header" /><w:rsid w:val="00096996" /><w:pPr><w:spacing w:after="0" /></w:pPr><w:rPr><w:b /><w:color w:val="4E8ABE" /><w:szCs w:val="14" /></w:rPr></w:style><w:style w:type="paragraph" w:customStyle="1" w:styleId="IPOInsidePage"><w:name w:val="IPOInsidePage" /><w:basedOn w:val="IPO" /><w:rsid w:val="00096996" /><w:pPr><w:spacing w:before="120" w:after="50" /><w:ind w:right="0" /></w:pPr><w:rPr><w:sz w:val="18" /></w:rPr></w:style><w:style w:type="character" w:styleId="PageNumber"><w:name w:val="page number" /><w:basedOn w:val="DefaultParagraphFont" /><w:rsid w:val="00096996" /><w:rPr><w:rFonts w:ascii="Arial" w:hAnsi="Arial" /><w:sz w:val="14" /></w:rPr></w:style><w:style w:type="paragraph" w:customStyle="1" w:styleId="PriceDual"><w:name w:val="PriceDual" /><w:basedOn w:val="RatingDual" /><w:next w:val="Body" /><w:rsid w:val="00096996" /><w:pPr><w:framePr w:wrap="around" /></w:pPr><w:rPr><w:b /></w:rPr></w:style><w:style w:type="paragraph" w:customStyle="1" w:styleId="PTChangeArrow"><w:name w:val="PTChangeArrow" /><w:basedOn w:val="FPTitleCompany" /><w:rsid w:val="00096996" /><w:pPr><w:framePr w:wrap="auto" /><w:spacing w:before="260" w:after="300" /></w:pPr><w:rPr><w:color w:val="616265" /><w:sz w:val="20" /><w:szCs w:val="20" /></w:rPr></w:style><w:style w:type="paragraph" w:customStyle="1" w:styleId="PublishDate"><w:name w:val="PublishDate" /><w:basedOn w:val="Normal" /><w:rsid w:val="00376DEC" /><w:pPr><w:spacing w:after="260" w:line="200" w:lineRule="atLeast" /><w:ind w:left="7114" /></w:pPr><w:rPr><w:rFonts w:ascii="Arial" w:hAnsi="Arial" /><w:noProof /><w:sz w:val="16" /></w:rPr></w:style><w:style w:type="paragraph" w:customStyle="1" w:styleId="RatingChangeArrow"><w:name w:val="RatingChangeArrow" /><w:basedOn w:val="FPTitleCompany" /><w:rsid w:val="00096996" /><w:pPr><w:framePr w:wrap="auto" /><w:spacing w:before="120" w:after="480" /></w:pPr><w:rPr><w:color w:val="616265" /><w:sz w:val="28" /><w:szCs w:val="28" /></w:rPr></w:style><w:style w:type="paragraph" w:customStyle="1" w:styleId="RegionGroup"><w:name w:val="RegionGroup" /><w:basedOn w:val="Body" /><w:next w:val="PublishDate" /><w:qFormat /><w:rsid w:val="00376DEC" /><w:pPr><w:spacing w:after="0" w:line="200" w:lineRule="atLeast" /><w:ind w:left="7114" /></w:pPr><w:rPr><w:rFonts w:ascii="Arial" w:hAnsi="Arial" /><w:b /><w:noProof /><w:color w:val="4E8ABE" /><w:sz w:val="18" /><w:szCs w:val="18" /></w:rPr></w:style><w:style w:type="paragraph" w:customStyle="1" w:styleId="RegionGroupInvisible"><w:name w:val="RegionGroupInvisible" /><w:basedOn w:val="Header" /><w:rsid w:val="00096996" /><w:pPr><w:spacing w:before="1440" /></w:pPr><w:rPr><w:color w:val="FFFFFF" /></w:rPr></w:style><w:style w:type="paragraph" w:customStyle="1" w:styleId="ReportType"><w:name w:val="ReportType" /><w:basedOn w:val="RatingDual" /><w:rsid w:val="00096996" /><w:pPr><w:framePr w:wrap="around" /></w:pPr><w:rPr><w:b /><w:sz w:val="18" /></w:rPr></w:style><w:style w:type="paragraph" w:customStyle="1" w:styleId="SubTitle"><w:name w:val="SubTitle" /><w:basedOn w:val="Body" /><w:next w:val="Body" /><w:rsid w:val="00096996" /><w:pPr><w:spacing w:before="60" w:after="120" w:line="240" w:lineRule="auto" /></w:pPr><w:rPr><w:rFonts w:ascii="Arial" w:hAnsi="Arial" /><w:sz w:val="26" /></w:rPr></w:style><w:style w:type="table" w:styleId="TableGrid"><w:name w:val="Table Grid"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4" w:space="0" w:color="auto" /><w:left w:val="single" w:sz="4" w:space="0" w:color="auto" /><w:bottom w:val="single" w:sz="4" w:space="0" w:color="auto" /><w:right w:val="single" w:sz="4" w:space="0" w:color="auto" /><w:insideH w:val="single" w:sz="4" w:space="0" w:color="auto" /><w:insideV w:val="single" w:sz="4" w:space="0" w:color="auto" /></w:tblBorders><w:tblCellMar><w:top w:w="0" w:type="dxa" /><w:left w:w="108" w:type="dxa" /><w:bottom w:w="0" w:type="dxa" /><w:right w:w="108" w:type="dxa" /></w:tblCellMar></w:tblPr></w:style><w:style w:type="numbering" w:styleId="111111"><w:name w:val="Outline List 2" /><w:basedOn w:val="NoList" /><w:rsid w:val="00096996" /><w:pPr><w:numPr><w:numId w:val="2" /></w:numPr></w:pPr></w:style><w:style w:type="numbering" w:styleId="1ai"><w:name w:val="Outline List 1" /><w:basedOn w:val="NoList" /><w:rsid w:val="00096996" /><w:pPr><w:numPr><w:numId w:val="5" /></w:numPr></w:pPr></w:style><w:style w:type="paragraph" w:customStyle="1" w:styleId="AbstractRP"><w:name w:val="AbstractRP" /><w:basedOn w:val="Body" /><w:semiHidden /><w:rsid w:val="00096996" /></w:style><w:style w:type="paragraph" w:styleId="CommentText"><w:name w:val="annotation text" /><w:basedOn w:val="Normal" /><w:link w:val="CommentTextChar" /><w:semiHidden /><w:rsid w:val="00096996" /><w:rPr><w:sz w:val="20" /></w:rPr></w:style><w:style w:type="character" w:customStyle="1" w:styleId="CommentTextChar"><w:name w:val="Comment Text Char" /><w:basedOn w:val="DefaultParagraphFont" /><w:link w:val="CommentText" /><w:semiHidden /><w:rsid w:val="00096996" /><w:rPr><w:rFonts w:ascii="Times New Roman" w:eastAsia="MS Mincho" w:hAnsi="Times New Roman" w:cs="Times New Roman" /><w:sz w:val="20" /><w:szCs w:val="24" /><w:lang w:val="en-US" w:eastAsia="en-US" /></w:rPr></w:style><w:style w:type="paragraph" w:customStyle="1" w:styleId="AcrobatBookmark"><w:name w:val="Acrobat Bookmark" /><w:basedOn w:val="CommentText" /><w:rsid w:val="00096996" /><w:rPr><w:rFonts w:ascii="Arial" w:hAnsi="Arial" /><w:i /><w:sz w:val="16" /></w:rPr></w:style><w:style w:type="paragraph" w:customStyle="1" w:styleId="AgencyRating"><w:name w:val="AgencyRating" /><w:basedOn w:val="Body" /><w:rsid w:val="00096996" /><w:pPr><w:spacing w:after="0" w:line="240" w:lineRule="auto" /></w:pPr><w:rPr><w:rFonts w:ascii="Arial Narrow" w:hAnsi="Arial Narrow" /><w:sz w:val="18" /><w:szCs w:val="18" /></w:rPr></w:style><w:style w:type="paragraph" w:styleId="BodyText"><w:name w:val="Body Text" /><w:basedOn w:val="Normal" /><w:link w:val="BodyTextChar" /><w:rsid w:val="00096996" /><w:pPr><w:spacing w:after="120" /></w:pPr></w:style><w:style w:type="character" w:customStyle="1" w:styleId="BodyTextChar"><w:name w:val="Body Text Char" /><w:basedOn w:val="DefaultParagraphFont" /><w:link w:val="BodyText" /><w:rsid w:val="00096996" /><w:rPr><w:rFonts w:ascii="Times New Roman" w:eastAsia="MS Mincho" w:hAnsi="Times New Roman" w:cs="Times New Roman" /><w:sz w:val="24" /><w:szCs w:val="24" /><w:lang w:val="en-US" w:eastAsia="en-US" /></w:rPr></w:style><w:style w:type="paragraph" w:customStyle="1" w:styleId="AnalystCertification"><w:name w:val="AnalystCertification" /><w:basedOn w:val="BodyText" /><w:rsid w:val="00096996" /><w:pPr><w:ind w:left="-3125" /></w:pPr><w:rPr><w:sz w:val="20" /></w:rPr></w:style><w:style w:type="paragraph" w:customStyle="1" w:styleId="AnalystCertificationHead"><w:name w:val="AnalystCertificationHead" /><w:basedOn w:val="Normal" /><w:rsid w:val="00096996" /><w:pPr><w:keepNext /><w:autoSpaceDE w:val="0" /><w:autoSpaceDN w:val="0" /><w:adjustRightInd w:val="0" /><w:spacing w:line="240" w:lineRule="atLeast" /><w:ind w:left="-3125" /></w:pPr><w:rPr><w:b /><w:bCs /><w:color w:val="000000" /><w:sz w:val="20" /><w:szCs w:val="20" /></w:rPr></w:style><w:style w:type="paragraph" w:customStyle="1" w:styleId="AnalystsnonJPMSI"><w:name w:val="AnalystsnonJPMSI" /><w:basedOn w:val="Body" /><w:rsid w:val="00096996" /><w:pPr><w:spacing w:after="40" /></w:pPr><w:rPr><w:rFonts w:ascii="Arial Narrow" w:hAnsi="Arial Narrow" /><w:sz w:val="18" /><w:szCs w:val="18" /></w:rPr></w:style><w:style w:type="paragraph" w:customStyle="1" w:styleId="AnchorLETable"><w:name w:val="AnchorLETable" /><w:basedOn w:val="FooterFrontPage" /><w:rsid w:val="00096996" /><w:pPr><w:framePr w:wrap="around" /></w:pPr><w:rPr><w:rFonts w:ascii="Arial" w:hAnsi="Arial" /><w:sz w:val="20" /></w:rPr></w:style><w:style w:type="paragraph" w:customStyle="1" w:styleId="AnchorPriceData"><w:name w:val="AnchorPriceData" /><w:basedOn w:val="FooterFrontPage" /><w:rsid w:val="00096996" /><w:pPr><w:framePr w:wrap="around" /></w:pPr></w:style><w:style w:type="character" w:customStyle="1" w:styleId="Heading1Char"><w:name w:val="Heading 1 Char" /><w:basedOn w:val="DefaultParagraphFont" /><w:link w:val="Heading1" /><w:rsid w:val="00096996" /><w:rPr><w:rFonts w:ascii="Arial" w:eastAsia="MS Mincho" w:hAnsi="Arial" w:cs="Arial" /><w:bCs /><w:color w:val="4E8ABE" /><w:kern w:val="32" /><w:sz w:val="36" /><w:szCs w:val="36" /><w:lang w:val="en-US" w:eastAsia="en-US" /></w:rPr></w:style><w:style w:type="paragraph" w:customStyle="1" w:styleId="Append"><w:name w:val="Append" /><w:basedOn w:val="Heading1" /><w:next w:val="Body" /><w:rsid w:val="00096996" /><w:pPr><w:numPr><w:numId w:val="6" /></w:numPr></w:pPr></w:style><w:style w:type="character" w:customStyle="1" w:styleId="Heading2Char"><w:name w:val="Heading 2 Char" /><w:basedOn w:val="DefaultParagraphFont" /><w:link w:val="Heading2" /><w:rsid w:val="00096996" /><w:rPr><w:rFonts w:ascii="Arial" w:eastAsia="MS Mincho" w:hAnsi="Arial" w:cs="Times New Roman" /><w:b /><w:color w:val="4E8ABE" /><w:sz w:val="24" /><w:szCs w:val="24" /><w:lang w:val="en-US" w:eastAsia="en-US" /></w:rPr></w:style><w:style w:type="paragraph" w:customStyle="1" w:styleId="Append2"><w:name w:val="Append2" /><w:basedOn w:val="Heading2" /><w:next w:val="Body" /><w:rsid w:val="00096996" /></w:style><w:style w:type="character" w:customStyle="1" w:styleId="Heading3Char"><w:name w:val="Heading 3 Char" /><w:basedOn w:val="DefaultParagraphFont" /><w:link w:val="Heading3" /><w:rsid w:val="00096996" /><w:rPr><w:rFonts w:ascii="Times New Roman" w:eastAsia="MS Mincho" w:hAnsi="Times New Roman" w:cs="Arial" /><w:b /><w:bCs /><w:sz w:val="20" /><w:szCs w:val="26" /><w:lang w:val="en-US" w:eastAsia="en-US" /></w:rPr></w:style><w:style w:type="character" w:customStyle="1" w:styleId="Heading4Char"><w:name w:val="Heading 4 Char" /><w:basedOn w:val="DefaultParagraphFont" /><w:link w:val="Heading4" /><w:rsid w:val="00096996" /><w:rPr><w:rFonts w:ascii="Times New Roman" w:eastAsia="MS Mincho" w:hAnsi="Times New Roman" w:cs="Times New Roman" /><w:bCs /><w:i /><w:sz w:val="20" /><w:szCs w:val="28" /><w:lang w:val="en-US" w:eastAsia="en-US" /></w:rPr></w:style><w:style w:type="character" w:customStyle="1" w:styleId="Heading5Char"><w:name w:val="Heading 5 Char" /><w:basedOn w:val="DefaultParagraphFont" /><w:link w:val="Heading5" /><w:rsid w:val="00096996" /><w:rPr><w:rFonts w:ascii="Times New Roman" w:eastAsia="MS Mincho" w:hAnsi="Times New Roman" w:cs="Times New Roman" /><w:b /><w:color w:val="000080" /><w:sz w:val="144" /><w:szCs w:val="144" /><w:lang w:val="en-US" w:eastAsia="en-US" /></w:rPr></w:style><w:style w:type="character" w:customStyle="1" w:styleId="Heading6Char"><w:name w:val="Heading 6 Char" /><w:basedOn w:val="DefaultParagraphFont" /><w:link w:val="Heading6" /><w:rsid w:val="00096996" /><w:rPr><w:rFonts w:ascii="Times New Roman" w:eastAsia="MS Mincho" w:hAnsi="Times New Roman" w:cs="Times New Roman" /><w:smallCaps /><w:color w:val="000080" /><w:sz w:val="144" /><w:szCs w:val="144" /><w:lang w:val="en-US" w:eastAsia="en-US" /></w:rPr></w:style><w:style w:type="character" w:customStyle="1" w:styleId="Heading7Char"><w:name w:val="Heading 7 Char" /><w:basedOn w:val="DefaultParagraphFont" /><w:link w:val="Heading7" /><w:rsid w:val="00096996" /><w:rPr><w:rFonts w:ascii="Times New Roman" w:eastAsia="MS Mincho" w:hAnsi="Times New Roman" w:cs="Times New Roman" /><w:color w:val="000080" /><w:sz w:val="144" /><w:szCs w:val="144" /><w:lang w:val="en-US" w:eastAsia="en-US" /></w:rPr></w:style><w:style w:type="character" w:customStyle="1" w:styleId="Heading8Char"><w:name w:val="Heading 8 Char" /><w:basedOn w:val="DefaultParagraphFont" /><w:link w:val="Heading8" /><w:rsid w:val="00096996" /><w:rPr><w:rFonts w:ascii="Times New Roman" w:eastAsia="MS Mincho" w:hAnsi="Times New Roman" w:cs="Times New Roman" /><w:i /><w:iCs /><w:sz w:val="24" /><w:szCs w:val="24" /><w:lang w:val="en-US" w:eastAsia="en-US" /></w:rPr></w:style><w:style w:type="character" w:customStyle="1" w:styleId="Heading9Char"><w:name w:val="Heading 9 Char" /><w:basedOn w:val="DefaultParagraphFont" /><w:link w:val="Heading9" /><w:rsid w:val="00096996" /><w:rPr><w:rFonts w:ascii="Arial" w:eastAsia="MS Mincho" w:hAnsi="Arial" w:cs="Arial" /><w:sz w:val="24" /><w:lang w:val="en-US" w:eastAsia="en-US" /></w:rPr></w:style><w:style w:type="numbering" w:styleId="ArticleSection"><w:name w:val="Outline List 3" /><w:basedOn w:val="NoList" /><w:rsid w:val="00096996" /><w:pPr><w:numPr><w:numId w:val="8" /></w:numPr></w:pPr></w:style><w:style w:type="paragraph" w:styleId="BlockText"><w:name w:val="Block Text" /><w:basedOn w:val="Normal" /><w:rsid w:val="00096996" /><w:pPr><w:spacing w:after="120" /><w:ind w:left="1440" w:right="1440" /></w:pPr></w:style><w:style w:type="paragraph" w:styleId="BodyText2"><w:name w:val="Body Text 2" /><w:basedOn w:val="Normal" /><w:link w:val="BodyText2Char" /><w:rsid w:val="00096996" /><w:pPr><w:spacing w:after="120" w:line="480" w:lineRule="auto" /></w:pPr></w:style><w:style w:type="character" w:customStyle="1" w:styleId="BodyText2Char"><w:name w:val="Body Text 2 Char" /><w:basedOn w:val="DefaultParagraphFont" /><w:link w:val="BodyText2" /><w:rsid w:val="00096996" /><w:rPr><w:rFonts w:ascii="Times New Roman" w:eastAsia="MS Mincho" w:hAnsi="Times New Roman" w:cs="Times New Roman" /><w:sz w:val="24" /><w:szCs w:val="24" /><w:lang w:val="en-US" w:eastAsia="en-US" /></w:rPr></w:style><w:style w:type="paragraph" w:styleId="BodyText3"><w:name w:val="Body Text 3" /><w:basedOn w:val="Normal" /><w:link w:val="BodyText3Char" /><w:rsid w:val="00096996" /><w:pPr><w:spacing w:after="120" /></w:pPr><w:rPr><w:sz w:val="16" /><w:szCs w:val="16" /></w:rPr></w:style><w:style w:type="character" w:customStyle="1" w:styleId="BodyText3Char"><w:name w:val="Body Text 3 Char" /><w:basedOn w:val="DefaultParagraphFont" /><w:link w:val="BodyText3" /><w:rsid w:val="00096996" /><w:rPr><w:rFonts w:ascii="Times New Roman" w:eastAsia="MS Mincho" w:hAnsi="Times New Roman" w:cs="Times New Roman" /><w:sz w:val="16" /><w:szCs w:val="16" /><w:lang w:val="en-US" w:eastAsia="en-US" /></w:rPr></w:style><w:style w:type="paragraph" w:styleId="BodyTextFirstIndent"><w:name w:val="Body Text First Indent" /><w:basedOn w:val="BodyText" /><w:link w:val="BodyTextFirstIndentChar" /><w:rsid w:val="00096996" /><w:pPr><w:ind w:firstLine="210" /></w:pPr></w:style><w:style w:type="character" w:customStyle="1" w:styleId="BodyTextFirstIndentChar"><w:name w:val="Body Text First Indent Char" /><w:basedOn w:val="BodyTextChar" /><w:link w:val="BodyTextFirstIndent" /><w:rsid w:val="00096996" /></w:style><w:style w:type="paragraph" w:styleId="BodyTextIndent"><w:name w:val="Body Text Indent" /><w:basedOn w:val="Normal" /><w:link w:val="BodyTextIndentChar" /><w:rsid w:val="00096996" /><w:pPr><w:spacing w:after="120" /><w:ind w:left="360" /></w:pPr></w:style><w:style w:type="character" w:customStyle="1" w:styleId="BodyTextIndentChar"><w:name w:val="Body Text Indent Char" /><w:basedOn w:val="DefaultParagraphFont" /><w:link w:val="BodyTextIndent" /><w:rsid w:val="00096996" /><w:rPr><w:rFonts w:ascii="Times New Roman" w:eastAsia="MS Mincho" w:hAnsi="Times New Roman" w:cs="Times New Roman" /><w:sz w:val="24" /><w:szCs w:val="24" /><w:lang w:val="en-US" w:eastAsia="en-US" /></w:rPr></w:style><w:style w:type="paragraph" w:styleId="BodyTextFirstIndent2"><w:name w:val="Body Text First Indent 2" /><w:basedOn w:val="BodyTextIndent" /><w:link w:val="BodyTextFirstIndent2Char" /><w:rsid w:val="00096996" /><w:pPr><w:ind w:firstLine="210" /></w:pPr></w:style><w:style w:type="character" w:customStyle="1" w:styleId="BodyTextFirstIndent2Char"><w:name w:val="Body Text First Indent 2 Char" /><w:basedOn w:val="BodyTextIndentChar" /><w:link w:val="BodyTextFirstIndent2" /><w:rsid w:val="00096996" /></w:style><w:style w:type="paragraph" w:styleId="BodyTextIndent2"><w:name w:val="Body Text Indent 2" /><w:basedOn w:val="Normal" /><w:link w:val="BodyTextIndent2Char" /><w:rsid w:val="00096996" /><w:pPr><w:spacing w:after="120" w:line="480" w:lineRule="auto" /><w:ind w:left="360" /></w:pPr></w:style><w:style w:type="character" w:customStyle="1" w:styleId="BodyTextIndent2Char"><w:name w:val="Body Text Indent 2 Char" /><w:basedOn w:val="DefaultParagraphFont" /><w:link w:val="BodyTextIndent2" /><w:rsid w:val="00096996" /><w:rPr><w:rFonts w:ascii="Times New Roman" w:eastAsia="MS Mincho" w:hAnsi="Times New Roman" w:cs="Times New Roman" /><w:sz w:val="24" /><w:szCs w:val="24" /><w:lang w:val="en-US" w:eastAsia="en-US" /></w:rPr></w:style><w:style w:type="paragraph" w:styleId="BodyTextIndent3"><w:name w:val="Body Text Indent 3" /><w:basedOn w:val="Normal" /><w:link w:val="BodyTextIndent3Char" /><w:rsid w:val="00096996" /><w:pPr><w:spacing w:after="120" /><w:ind w:left="360" /></w:pPr><w:rPr><w:sz w:val="16" /><w:szCs w:val="16" /></w:rPr></w:style><w:style w:type="character" w:customStyle="1" w:styleId="BodyTextIndent3Char"><w:name w:val="Body Text Indent 3 Char" /><w:basedOn w:val="DefaultParagraphFont" /><w:link w:val="BodyTextIndent3" /><w:rsid w:val="00096996" /><w:rPr><w:rFonts w:ascii="Times New Roman" w:eastAsia="MS Mincho" w:hAnsi="Times New Roman" w:cs="Times New Roman" /><w:sz w:val="16" /><w:szCs w:val="16" /><w:lang w:val="en-US" w:eastAsia="en-US" /></w:rPr></w:style><w:style w:type="paragraph" w:customStyle="1" w:styleId="BrokerDisclaimer"><w:name w:val="BrokerDisclaimer" /><w:basedOn w:val="Normal" /><w:semiHidden /><w:rsid w:val="00096996" /><w:pPr><w:spacing w:after="120" /></w:pPr><w:rPr><w:rFonts w:ascii="Arial Narrow" w:hAnsi="Arial Narrow" /><w:noProof /><w:sz w:val="18" /></w:rPr></w:style><w:style w:type="paragraph" w:customStyle="1" w:styleId="Bullet"><w:name w:val="Bullet" /><w:basedOn w:val="Body" /><w:rsid w:val="00096996" /><w:pPr><w:numPr><w:numId w:val="9" /></w:numPr><w:tabs><w:tab w:val="left" w:pos="288" /></w:tabs><w:spacing w:after="120" /></w:pPr></w:style><w:style w:type="paragraph" w:customStyle="1" w:styleId="Bullettext"><w:name w:val="Bullet text" /><w:basedOn w:val="Normal" /><w:rsid w:val="00096996" /><w:pPr><w:spacing w:after="240" w:line="240" w:lineRule="exact" /></w:pPr><w:rPr><w:color w:val="000000" /><w:sz w:val="20" /><w:szCs w:val="20" /></w:rPr></w:style><w:style w:type="paragraph" w:customStyle="1" w:styleId="BulletAsia"><w:name w:val="BulletAsia" /><w:basedOn w:val="Body" /><w:rsid w:val="00096996" /><w:pPr><w:numPr><w:numId w:val="10" /></w:numPr><w:tabs><w:tab w:val="left" w:pos="170" /></w:tabs><w:spacing w:after="120" /></w:pPr></w:style><w:style w:type="paragraph" w:customStyle="1" w:styleId="Bullet-first"><w:name w:val="Bullet-first" /><w:basedOn w:val="Normal" /><w:rsid w:val="00096996" /><w:pPr><w:numPr><w:numId w:val="12" /></w:numPr><w:pBdr><w:top w:val="single" w:sz="4" w:space="3" w:color="auto" /></w:pBdr><w:spacing w:before="420" w:after="120" /></w:pPr><w:rPr><w:b /><w:sz w:val="20" /></w:rPr></w:style><w:style w:type="paragraph" w:customStyle="1" w:styleId="Bullet-middle"><w:name w:val="Bullet-middle" /><w:basedOn w:val="Bullet-first" /><w:rsid w:val="00096996" /><w:pPr><w:numPr><w:numId w:val="0" /></w:numPr><w:pBdr><w:top w:val="none" w:sz="0" w:space="0" w:color="auto" /></w:pBdr><w:spacing w:before="0" /></w:pPr></w:style><w:style w:type="paragraph" w:customStyle="1" w:styleId="Bullet-last"><w:name w:val="Bullet-last" /><w:basedOn w:val="Bullet-middle" /><w:rsid w:val="00096996" /><w:pPr><w:numPr><w:numId w:val="13" /></w:numPr><w:pBdr><w:bottom w:val="single" w:sz="4" w:space="1" w:color="auto" /></w:pBdr><w:spacing w:after="360" /></w:pPr></w:style><w:style w:type="paragraph" w:customStyle="1" w:styleId="BulletRP"><w:name w:val="BulletRP" /><w:basedOn w:val="FPBullet" /><w:rsid w:val="00096996" /><w:pPr><w:numPr><w:numId w:val="0" /></w:numPr><w:ind w:right="0" /></w:pPr></w:style><w:style w:type="paragraph" w:customStyle="1" w:styleId="TableTitle"><w:name w:val="Table Title" /><w:basedOn w:val="Body" /><w:next w:val="Normal" /><w:rsid w:val="00096996" /><w:pPr><w:keepNext /><w:keepLines /><w:spacing w:after="100" w:line="200" w:lineRule="atLeast" /></w:pPr><w:rPr><w:rFonts w:ascii="Arial Narrow" w:hAnsi="Arial Narrow" /><w:b /><w:color w:val="4E8ABE" /><w:sz w:val="18" /><w:szCs w:val="18" /></w:rPr></w:style><w:style w:type="paragraph" w:styleId="Caption"><w:name w:val="caption" /><w:aliases w:val="Caption.Appendix,Appendix,c,capt,caption" /><w:basedOn w:val="TableTitle" /><w:next w:val="Normal" /><w:qFormat /><w:rsid w:val="00096996" /><w:rPr><w:bCs /></w:rPr></w:style><w:style w:type="paragraph" w:customStyle="1" w:styleId="Chartsubtitle"><w:name w:val="Chart subtitle" /><w:basedOn w:val="Normal" /><w:rsid w:val="00096996" /><w:rPr><w:rFonts w:ascii="Arial Narrow" w:hAnsi="Arial Narrow" /><w:sz w:val="16" /></w:rPr></w:style><w:style w:type="paragraph" w:customStyle="1" w:styleId="Charttitle"><w:name w:val="Chart title" /><w:basedOn w:val="Normal" /><w:rsid w:val="00096996" /><w:rPr><w:rFonts w:ascii="Arial Narrow" w:hAnsi="Arial Narrow" /><w:b /><w:color w:val="4E8ABE" /><w:sz w:val="18" /><w:szCs w:val="18" /></w:rPr></w:style><w:style w:type="paragraph" w:styleId="Closing"><w:name w:val="Closing" /><w:basedOn w:val="Normal" /><w:link w:val="ClosingChar" /><w:rsid w:val="00096996" /><w:pPr><w:ind w:left="4320" /></w:pPr></w:style><w:style w:type="character" w:customStyle="1" w:styleId="ClosingChar"><w:name w:val="Closing Char" /><w:basedOn w:val="DefaultParagraphFont" /><w:link w:val="Closing" /><w:rsid w:val="00096996" /><w:rPr><w:rFonts w:ascii="Times New Roman" w:eastAsia="MS Mincho" w:hAnsi="Times New Roman" w:cs="Times New Roman" /><w:sz w:val="24" /><w:szCs w:val="24" /><w:lang w:val="en-US" w:eastAsia="en-US" /></w:rPr></w:style><w:style w:type="character" w:styleId="CommentReference"><w:name w:val="annotation reference" /><w:basedOn w:val="DefaultParagraphFont" /><w:semiHidden /><w:rsid w:val="00096996" /><w:rPr><w:sz w:val="16" /><w:szCs w:val="16" /></w:rPr></w:style><w:style w:type="paragraph" w:styleId="CommentSubject"><w:name w:val="annotation subject" /><w:basedOn w:val="CommentText" /><w:next w:val="CommentText" /><w:link w:val="CommentSubjectChar" /><w:semiHidden /><w:rsid w:val="00096996" /><w:rPr><w:b /><w:bCs /><w:szCs w:val="20" /></w:rPr></w:style><w:style w:type="character" w:customStyle="1" w:styleId="CommentSubjectChar"><w:name w:val="Comment Subject Char" /><w:basedOn w:val="CommentTextChar" /><w:link w:val="CommentSubject" /><w:semiHidden /><w:rsid w:val="00096996" /><w:rPr><w:b /><w:bCs /><w:szCs w:val="20" /></w:rPr></w:style><w:style w:type="paragraph" w:customStyle="1" w:styleId="CompanyDescription"><w:name w:val="CompanyDescription" /><w:basedOn w:val="Body" /><w:rsid w:val="00096996" /><w:pPr><w:pBdr><w:top w:val="single" w:sz="36" w:space="1" w:color="CCDDEC" /><w:left w:val="single" w:sz="36" w:space="4" w:color="CCDDEC" /><w:bottom w:val="single" w:sz="36" w:space="1" w:color="CCDDEC" /><w:right w:val="single" w:sz="36" w:space="4" w:color="CCDDEC" /></w:pBdr><w:shd w:val="clear" w:color="auto" w:fill="CCDDEC" /></w:pPr></w:style><w:style w:type="paragraph" w:customStyle="1" w:styleId="CompanyDescriptionHeader"><w:name w:val="CompanyDescriptionHeader" /><w:basedOn w:val="Heading1" /><w:rsid w:val="00096996" /><w:pPr><w:pBdr><w:top w:val="single" w:sz="36" w:space="1" w:color="CCDDEC" /><w:left w:val="single" w:sz="36" w:space="4" w:color="CCDDEC" /><w:bottom w:val="single" w:sz="36" w:space="1" w:color="CCDDEC" /><w:right w:val="single" w:sz="36" w:space="4" w:color="CCDDEC" /></w:pBdr><w:shd w:val="clear" w:color="auto" w:fill="CCDDEC" /><w:spacing w:before="0" w:after="60" w:line="240" w:lineRule="auto" /></w:pPr><w:rPr><w:b /><w:sz w:val="24" /><w:szCs w:val="24" /></w:rPr></w:style><w:style w:type="character" w:customStyle="1" w:styleId="ComplianceMark"><w:name w:val="ComplianceMark" /><w:basedOn w:val="DefaultParagraphFont" /><w:rsid w:val="00096996" /><w:rPr><w:rFonts w:ascii="Arial" w:hAnsi="Arial" /><w:b /><w:sz w:val="18" /><w:szCs w:val="18" /><w:vertAlign w:val="superscript" /></w:rPr></w:style><w:style w:type="paragraph" w:customStyle="1" w:styleId="Country"><w:name w:val="Country" /><w:basedOn w:val="Industry" /><w:rsid w:val="00096996" /><w:pPr><w:spacing w:after="40" /></w:pPr></w:style><w:style w:type="paragraph" w:customStyle="1" w:styleId="CoverContentsTitle"><w:name w:val="Cover Contents Title" /><w:next w:val="Normal" /><w:rsid w:val="00096996" /><w:pPr><w:pBdr><w:bottom w:val="single" w:sz="4" w:space="1" w:color="auto" /></w:pBdr><w:tabs><w:tab w:val="left" w:pos="2693" /></w:tabs><w:spacing w:after="0" w:line="200" w:lineRule="atLeast" /></w:pPr><w:rPr><w:rFonts w:ascii="Arial" w:eastAsia="MS Mincho" w:hAnsi="Arial" w:cs="Arial" /><w:b /><w:color w:val="4E8ABE" /><w:sz w:val="18" /><w:szCs w:val="18" /><w:lang w:val="en-US" w:eastAsia="en-US" /></w:rPr></w:style><w:style w:type="paragraph" w:customStyle="1" w:styleId="CreditAnalystTicker"><w:name w:val="CreditAnalystTicker" /><w:basedOn w:val="Body" /><w:rsid w:val="00096996" /><w:pPr><w:spacing w:after="0" w:line="240" w:lineRule="auto" /></w:pPr><w:rPr><w:rFonts w:ascii="Arial" w:hAnsi="Arial" /><w:sz w:val="16" /><w:szCs w:val="16" /></w:rPr></w:style><w:style w:type="paragraph" w:customStyle="1" w:styleId="CreditAnalystTickerValue"><w:name w:val="CreditAnalystTickerValue" /><w:basedOn w:val="Body" /><w:rsid w:val="00096996" /><w:pPr><w:spacing w:after="0" w:line="240" w:lineRule="auto" /></w:pPr><w:rPr><w:rFonts w:ascii="Arial" w:hAnsi="Arial" /><w:b /><w:sz w:val="22" /><w:szCs w:val="22" /></w:rPr></w:style><w:style w:type="paragraph" w:styleId="Date"><w:name w:val="Date" /><w:basedOn w:val="Normal" /><w:next w:val="Normal" /><w:link w:val="DateChar" /><w:rsid w:val="00096996" /></w:style><w:style w:type="character" w:customStyle="1" w:styleId="DateChar"><w:name w:val="Date Char" /><w:basedOn w:val="DefaultParagraphFont" /><w:link w:val="Date" /><w:rsid w:val="00096996" /><w:rPr><w:rFonts w:ascii="Times New Roman" w:eastAsia="MS Mincho" w:hAnsi="Times New Roman" w:cs="Times New Roman" /><w:sz w:val="24" /><w:szCs w:val="24" /><w:lang w:val="en-US" w:eastAsia="en-US" /></w:rPr></w:style><w:style w:type="paragraph" w:customStyle="1" w:styleId="Disclosure"><w:name w:val="Disclosure" /><w:basedOn w:val="Body" /><w:rsid w:val="00096996" /><w:pPr><w:spacing w:after="50" w:line="175" w:lineRule="exact" /><w:ind w:left="-3125" /></w:pPr><w:rPr><w:bCs /><w:noProof /><w:sz w:val="16" /></w:rPr></w:style><w:style w:type="paragraph" w:customStyle="1" w:styleId="DiscClause"><w:name w:val="DiscClause" /><w:basedOn w:val="Disclosure" /><w:rsid w:val="00096996" /><w:rPr><w:b /></w:rPr></w:style><w:style w:type="paragraph" w:customStyle="1" w:styleId="Disclaimer"><w:name w:val="Disclaimer" /><w:basedOn w:val="Normal" /><w:rsid w:val="00096996" /><w:pPr><w:numPr><w:numId w:val="16" /></w:numPr></w:pPr><w:rPr><w:snapToGrid w:val="0" /><w:color w:val="000000" /><w:sz w:val="18" /></w:rPr></w:style><w:style w:type="paragraph" w:customStyle="1" w:styleId="DisclaimerBP"><w:name w:val="DisclaimerBP" /><w:basedOn w:val="Normal" /><w:rsid w:val="00096996" /><w:pPr><w:keepNext /><w:spacing w:after="240" /><w:ind w:left="-3125" /></w:pPr><w:rPr><w:b /><w:snapToGrid w:val="0" /><w:color w:val="000000" /><w:sz w:val="20" /></w:rPr></w:style><w:style w:type="paragraph" w:customStyle="1" w:styleId="DisclaimerHeading"><w:name w:val="DisclaimerHeading" /><w:basedOn w:val="Heading1" /><w:rsid w:val="00096996" /><w:pPr><w:ind w:left="-3119" /></w:pPr><w:rPr><w:sz w:val="16" /><w:szCs w:val="16" /></w:rPr></w:style><w:style w:type="paragraph" w:customStyle="1" w:styleId="DisclaimerText"><w:name w:val="DisclaimerText" /><w:basedOn w:val="Normal" /><w:rsid w:val="00096996" /><w:pPr><w:ind w:left="-3125" /></w:pPr><w:rPr><w:snapToGrid w:val="0" /><w:color w:val="000000" /><w:sz w:val="16" /></w:rPr></w:style><w:style w:type="paragraph" w:customStyle="1" w:styleId="DisclosureDistribution"><w:name w:val="DisclosureDistribution" /><w:basedOn w:val="Disclosure" /><w:rsid w:val="00096996" /><w:pPr><w:spacing w:after="0" /></w:pPr><w:rPr><w:b /><w:bCs w:val="0" /><w:sz w:val="18" /></w:rPr></w:style><w:style w:type="paragraph" w:customStyle="1" w:styleId="DisclosureFreeText"><w:name w:val="DisclosureFreeText" /><w:basedOn w:val="FooterFrontPage" /><w:rsid w:val="00096996" /><w:pPr><w:framePr w:wrap="around" /></w:pPr><w:rPr><w:rFonts w:ascii="Times New Roman" w:hAnsi="Times New Roman" /><w:b /><w:sz w:val="20" /></w:rPr></w:style><w:style w:type="paragraph" w:customStyle="1" w:styleId="DisclosureHead"><w:name w:val="DisclosureHead" /><w:basedOn w:val="Disclosure" /><w:rsid w:val="00096996" /><w:pPr><w:keepNext /><w:pBdr><w:top w:val="single" w:sz="4" w:space="1" w:color="auto" /></w:pBdr></w:pPr><w:rPr><w:b /></w:rPr></w:style><w:style w:type="paragraph" w:customStyle="1" w:styleId="DocTitle"><w:name w:val="DocTitle" /><w:basedOn w:val="Body" /><w:next w:val="Body" /><w:rsid w:val="00096996" /><w:pPr><w:spacing w:after="0" w:line="480" w:lineRule="atLeast" /></w:pPr><w:rPr><w:rFonts w:ascii="Arial" w:hAnsi="Arial" /><w:b /><w:sz w:val="40" /></w:rPr></w:style><w:style w:type="paragraph" w:styleId="DocumentMap"><w:name w:val="Document Map" /><w:basedOn w:val="Normal" /><w:link w:val="DocumentMapChar" /><w:semiHidden /><w:rsid w:val="00096996" /><w:pPr><w:shd w:val="clear" w:color="auto" w:fill="000080" /></w:pPr><w:rPr><w:rFonts w:ascii="Tahoma" w:hAnsi="Tahoma" w:cs="Tahoma" /></w:rPr></w:style><w:style w:type="character" w:customStyle="1" w:styleId="DocumentMapChar"><w:name w:val="Document Map Char" /><w:basedOn w:val="DefaultParagraphFont" /><w:link w:val="DocumentMap" /><w:semiHidden /><w:rsid w:val="00096996" /><w:rPr><w:rFonts w:ascii="Tahoma" w:eastAsia="MS Mincho" w:hAnsi="Tahoma" w:cs="Tahoma" /><w:sz w:val="24" /><w:szCs w:val="24" /><w:shd w:val="clear" w:color="auto" w:fill="000080" /><w:lang w:val="en-US" w:eastAsia="en-US" /></w:rPr></w:style><w:style w:type="paragraph" w:customStyle="1" w:styleId="DraftMark"><w:name w:val="DraftMark" /><w:rsid w:val="00096996" /><w:pPr><w:widowControl w:val="0" /><w:spacing w:after="0" w:line="0" w:lineRule="atLeast" /></w:pPr><w:rPr><w:rFonts w:ascii="Times New Roman" w:eastAsia="MS Mincho" w:hAnsi="Times New Roman" w:cs="Times New Roman" /><w:b /><w:noProof /><w:color w:val="C50000" /><w:kern w:val="28" /><w:sz w:val="36" /><w:szCs w:val="36" /><w:lang w:val="en-US" w:eastAsia="en-US" /></w:rPr></w:style><w:style w:type="paragraph" w:customStyle="1" w:styleId="EarningsBody"><w:name w:val="EarningsBody" /><w:basedOn w:val="Normal" /><w:next w:val="Body" /><w:semiHidden /><w:rsid w:val="00096996" /><w:pPr><w:ind w:left="-3125" /></w:pPr><w:rPr><w:sz w:val="20" /></w:rPr></w:style><w:style w:type="paragraph" w:customStyle="1" w:styleId="EarningsCover"><w:name w:val="EarningsCover" /><w:basedOn w:val="Footer" /><w:next w:val="Normal" /><w:semiHidden /><w:rsid w:val="00096996" /><w:pPr><w:framePr w:wrap="around" w:hAnchor="text" w:yAlign="bottom" /><w:spacing w:before="0" /></w:pPr></w:style><w:style w:type="paragraph" w:customStyle="1" w:styleId="Phone"><w:name w:val="Phone" /><w:basedOn w:val="Body" /><w:next w:val="Normal" /><w:rsid w:val="00096996" /><w:pPr><w:spacing w:before="40" w:after="0" w:line="240" w:lineRule="auto" /></w:pPr><w:rPr><w:rFonts w:ascii="Arial" w:hAnsi="Arial" /><w:noProof /><w:sz w:val="14" /></w:rPr></w:style><w:style w:type="paragraph" w:customStyle="1" w:styleId="EMail"><w:name w:val="EMail" /><w:basedOn w:val="Phone" /><w:next w:val="Normal" /><w:rsid w:val="00096996" /><w:pPr><w:spacing w:after="120" /></w:pPr></w:style><w:style w:type="paragraph" w:styleId="E-mailSignature"><w:name w:val="E-mail Signature" /><w:basedOn w:val="Normal" /><w:link w:val="E-mailSignatureChar" /><w:rsid w:val="00096996" /></w:style><w:style w:type="character" w:customStyle="1" w:styleId="E-mailSignatureChar"><w:name w:val="E-mail Signature Char" /><w:basedOn w:val="DefaultParagraphFont" /><w:link w:val="E-mailSignature" /><w:rsid w:val="00096996" /><w:rPr><w:rFonts w:ascii="Times New Roman" w:eastAsia="MS Mincho" w:hAnsi="Times New Roman" w:cs="Times New Roman" /><w:sz w:val="24" /><w:szCs w:val="24" /><w:lang w:val="en-US" w:eastAsia="en-US" /></w:rPr></w:style><w:style w:type="paragraph" w:customStyle="1" w:styleId="EmailSide"><w:name w:val="EmailSide" /><w:basedOn w:val="EMail" /><w:next w:val="Normal" /><w:rsid w:val="00096996" /><w:pPr><w:framePr w:w="2520" w:hSpace="187" w:vSpace="187" w:wrap="around" w:vAnchor="text" w:hAnchor="margin" w:x="-3124" w:y="1" /></w:pPr></w:style><w:style w:type="character" w:styleId="Emphasis"><w:name w:val="Emphasis" /><w:basedOn w:val="DefaultParagraphFont" /><w:qFormat /><w:rsid w:val="00096996" /><w:rPr><w:i /><w:iCs /></w:rPr></w:style><w:style w:type="character" w:styleId="EndnoteReference"><w:name w:val="endnote reference" /><w:basedOn w:val="DefaultParagraphFont" /><w:semiHidden /><w:rsid w:val="00096996" /><w:rPr><w:vertAlign w:val="superscript" /></w:rPr></w:style><w:style w:type="paragraph" w:styleId="EndnoteText"><w:name w:val="endnote text" /><w:basedOn w:val="Normal" /><w:link w:val="EndnoteTextChar" /><w:semiHidden /><w:rsid w:val="00096996" /><w:rPr><w:sz w:val="20" /></w:rPr></w:style><w:style w:type="character" w:customStyle="1" w:styleId="EndnoteTextChar"><w:name w:val="Endnote Text Char" /><w:basedOn w:val="DefaultParagraphFont" /><w:link w:val="EndnoteText" /><w:semiHidden /><w:rsid w:val="00096996" /><w:rPr><w:rFonts w:ascii="Times New Roman" w:eastAsia="MS Mincho" w:hAnsi="Times New Roman" w:cs="Times New Roman" /><w:sz w:val="20" /><w:szCs w:val="24" /><w:lang w:val="en-US" w:eastAsia="en-US" /></w:rPr></w:style><w:style w:type="paragraph" w:styleId="EnvelopeAddress"><w:name w:val="envelope address" /><w:basedOn w:val="Normal" /><w:rsid w:val="00096996" /><w:pPr><w:framePr w:w="7920" w:h="1980" w:hRule="exact" w:hSpace="180" w:wrap="auto" w:hAnchor="page" w:xAlign="center" w:yAlign="bottom" /><w:ind w:left="2880" /></w:pPr><w:rPr><w:rFonts w:ascii="Arial" w:hAnsi="Arial" w:cs="Arial" /></w:rPr></w:style><w:style w:type="paragraph" w:styleId="EnvelopeReturn"><w:name w:val="envelope return" /><w:basedOn w:val="Normal" /><w:rsid w:val="00096996" /><w:rPr><w:rFonts w:ascii="Arial" w:hAnsi="Arial" w:cs="Arial" /><w:sz w:val="20" /></w:rPr></w:style><w:style w:type="paragraph" w:customStyle="1" w:styleId="ESTableCaption"><w:name w:val="ESTableCaption" /><w:next w:val="Normal" /><w:rsid w:val="00096996" /><w:pPr><w:spacing w:after="20" w:line="240" w:lineRule="auto" /></w:pPr><w:rPr><w:rFonts w:ascii="Arial" w:eastAsia="MS Mincho" w:hAnsi="Arial" w:cs="Arial" /><w:b /><w:noProof /><w:sz w:val="18" /><w:szCs w:val="18" /><w:lang w:val="en-US" w:eastAsia="en-US" /></w:rPr></w:style><w:style w:type="paragraph" w:customStyle="1" w:styleId="ESTableRow"><w:name w:val="ESTableRow" /><w:rsid w:val="00096996" /><w:pPr><w:spacing w:after="0" w:line="240" w:lineRule="auto" /></w:pPr><w:rPr><w:rFonts w:ascii="Arial" w:eastAsia="MS Mincho" w:hAnsi="Arial" w:cs="Arial" /><w:noProof /><w:sz w:val="16" /><w:szCs w:val="16" /><w:lang w:val="en-US" w:eastAsia="en-US" /></w:rPr></w:style><w:style w:type="paragraph" w:customStyle="1" w:styleId="ESTableFootnote"><w:name w:val="ESTableFootnote" /><w:basedOn w:val="ESTableRow" /><w:rsid w:val="00096996" /><w:rPr><w:sz w:val="14" /></w:rPr></w:style><w:style w:type="character" w:customStyle="1" w:styleId="FASB123"><w:name w:val="FASB123" /><w:basedOn w:val="DefaultParagraphFont" /><w:rsid w:val="00096996" /><w:rPr><w:rFonts w:ascii="Arial Narrow" w:hAnsi="Arial Narrow" /><w:b /><w:dstrike w:val="0" /><w:sz w:val="18" /><w:szCs w:val="18" /><w:vertAlign w:val="superscript" /></w:rPr></w:style><w:style w:type="paragraph" w:customStyle="1" w:styleId="FigureTitle"><w:name w:val="FigureTitle" /><w:basedOn w:val="Body" /><w:next w:val="Body" /><w:rsid w:val="00096996" /><w:pPr><w:keepNext /><w:keepLines /><w:spacing w:after="0" w:line="200" w:lineRule="atLeast" /></w:pPr><w:rPr><w:rFonts w:ascii="Arial Narrow" w:hAnsi="Arial Narrow" /><w:b /><w:color w:val="4E8ABE" /><w:sz w:val="18" /><w:szCs w:val="18" /></w:rPr></w:style><w:style w:type="character" w:styleId="FollowedHyperlink"><w:name w:val="FollowedHyperlink" /><w:basedOn w:val="DefaultParagraphFont" /><w:rsid w:val="00096996" /><w:rPr><w:color w:val="800080" /><w:u w:val="single" /></w:rPr></w:style><w:style w:type="character" w:styleId="FootnoteReference"><w:name w:val="footnote reference" /><w:basedOn w:val="DefaultParagraphFont" /><w:semiHidden /><w:rsid w:val="00096996" /><w:rPr><w:sz w:val="20" /><w:vertAlign w:val="superscript" /></w:rPr></w:style><w:style w:type="paragraph" w:styleId="FootnoteText"><w:name w:val="footnote text" /><w:basedOn w:val="Normal" /><w:link w:val="FootnoteTextChar" /><w:semiHidden /><w:rsid w:val="00096996" /><w:rPr><w:sz w:val="18" /></w:rPr></w:style><w:style w:type="character" w:customStyle="1" w:styleId="FootnoteTextChar"><w:name w:val="Footnote Text Char" /><w:basedOn w:val="DefaultParagraphFont" /><w:link w:val="FootnoteText" /><w:semiHidden /><w:rsid w:val="00096996" /><w:rPr><w:rFonts w:ascii="Times New Roman" w:eastAsia="MS Mincho" w:hAnsi="Times New Roman" w:cs="Times New Roman" /><w:sz w:val="18" /><w:szCs w:val="24" /><w:lang w:val="en-US" w:eastAsia="en-US" /></w:rPr></w:style><w:style w:type="paragraph" w:customStyle="1" w:styleId="FootnoteEarningsTable"><w:name w:val="FootnoteEarningsTable" /><w:basedOn w:val="Body" /><w:rsid w:val="00096996" /><w:pPr><w:spacing w:before="20" w:after="0" w:line="240" w:lineRule="auto" /></w:pPr><w:rPr><w:noProof /><w:sz w:val="12" /></w:rPr></w:style><w:style w:type="paragraph" w:customStyle="1" w:styleId="FPBody"><w:name w:val="FPBody" /><w:basedOn w:val="Body" /><w:rsid w:val="00096996" /><w:pPr><w:ind w:right="3269" /><w:jc w:val="both" /></w:pPr><w:rPr><w:sz w:val="22" /></w:rPr></w:style><w:style w:type="paragraph" w:customStyle="1" w:styleId="FPBodyNala"><w:name w:val="FPBodyNala" /><w:basedOn w:val="FPBody" /><w:next w:val="FPBullet" /><w:rsid w:val="00096996" /></w:style><w:style w:type="paragraph" w:customStyle="1" w:styleId="FPBulletBold"><w:name w:val="FPBulletBold" /><w:basedOn w:val="FPBullet" /><w:rsid w:val="005B697A" /><w:pPr><w:numPr><w:numId w:val="0" /></w:numPr><w:ind w:left="187" w:right="0" w:hanging="187" /></w:pPr><w:rPr><w:b /><w:sz w:val="20" /></w:rPr></w:style><w:style w:type="paragraph" w:customStyle="1" w:styleId="FPLegalEntityName"><w:name w:val="FPLegalEntityName" /><w:basedOn w:val="EMail" /><w:rsid w:val="00096996" /><w:pPr><w:pBdr><w:bottom w:val="single" w:sz="2" w:space="4" w:color="auto" /></w:pBdr></w:pPr><w:rPr><w:color w:val="000000" /><w:szCs w:val="14" /></w:rPr></w:style><w:style w:type="table" w:customStyle="1" w:styleId="GPSDisclosureTable"><w:name w:val="GPSDisclosureTable" /><w:basedOn w:val="TableNormal" /><w:rsid w:val="00096996" /><w:pPr><w:spacing w:after="0" w:line="240" w:lineRule="auto" /></w:pPr><w:rPr><w:rFonts w:ascii="Times New Roman" w:eastAsia="MS Mincho" w:hAnsi="Times New Roman" w:cs="Times New Roman" /><w:sz w:val="20" /><w:szCs w:val="20" /><w:lang w:val="en-US" /></w:rPr><w:tblPr><w:tblInd w:w="0" w:type="dxa" /><w:tblCellMar><w:top w:w="0" w:type="dxa" /><w:left w:w="108" w:type="dxa" /><w:bottom w:w="0" w:type="dxa" /><w:right w:w="108" w:type="dxa" /></w:tblCellMar></w:tblPr></w:style><w:style w:type="table" w:styleId="TableSimple1"><w:name w:val="Table Simple 1"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12" w:space="0" w:color="008000" /><w:bottom w:val="single" w:sz="12" w:space="0" w:color="008000" /></w:tblBorders><w:tblCellMar><w:top w:w="0" w:type="dxa" /><w:left w:w="108" w:type="dxa" /><w:bottom w:w="0" w:type="dxa" /><w:right w:w="108" w:type="dxa" /></w:tblCellMar></w:tblPr><w:tcPr><w:shd w:val="clear" w:color="auto" w:fill="auto" /></w:tcPr><w:tblStylePr w:type="firstRow"><w:tblPr /><w:tcPr><w:tcBorders><w:bottom w:val="single" w:sz="6" w:space="0" w:color="008000" /><w:tl2br w:val="none" w:sz="0" w:space="0" w:color="auto" /><w:tr2bl w:val="none" w:sz="0" w:space="0" w:color="auto" /></w:tcBorders></w:tcPr></w:tblStylePr><w:tblStylePr w:type="lastRow"><w:tblPr /><w:tcPr><w:tcBorders><w:top w:val="single" w:sz="6" w:space="0" w:color="008000" /><w:tl2br w:val="none" w:sz="0" w:space="0" w:color="auto" /><w:tr2bl w:val="none" w:sz="0" w:space="0" w:color="auto" /></w:tcBorders></w:tcPr></w:tblStylePr></w:style><w:style w:type="table" w:customStyle="1" w:styleId="GPSTable"><w:name w:val="GPSTable" /><w:basedOn w:val="TableSimple1" /><w:rsid w:val="00096996" /><w:pPr><w:jc w:val="right" /></w:pPr><w:rPr><w:rFonts w:ascii="Arial" w:hAnsi="Arial" /><w:sz w:val="16" /></w:rPr><w:tblPr><w:tblInd w:w="0" w:type="dxa" /><w:tblBorders><w:top w:val="single" w:sz="12" w:space="0" w:color="008000" /><w:bottom w:val="single" w:sz="12" w:space="0" w:color="008000" /></w:tblBorders><w:tblCellMar><w:top w:w="0" w:type="dxa" /><w:left w:w="0" w:type="dxa" /><w:bottom w:w="0" w:type="dxa" /><w:right w:w="0" w:type="dxa" /></w:tblCellMar></w:tblPr><w:tcPr><w:shd w:val="clear" w:color="auto" w:fill="auto" /></w:tcPr><w:tblStylePr w:type="firstRow"><w:rPr><w:rFonts w:ascii="Arial" w:hAnsi="Arial" /><w:b /><w:i w:val="0" /><w:sz w:val="16" /><w:szCs w:val="16" /></w:rPr><w:tblPr /><w:tcPr><w:tcBorders><w:top w:val="single" w:sz="4" w:space="0" w:color="000000" /><w:left w:val="nil" /><w:bottom w:val="single" w:sz="4" w:space="0" w:color="000000" /><w:right w:val="nil" /><w:insideH w:val="nil" /><w:insideV w:val="nil" /><w:tl2br w:val="nil" /><w:tr2bl w:val="nil" /></w:tcBorders><w:shd w:val="clear" w:color="auto" w:fill="auto" /></w:tcPr></w:tblStylePr><w:tblStylePr w:type="lastRow"><w:tblPr /><w:tcPr><w:tcBorders><w:top w:val="nil" /><w:left w:val="nil" /><w:bottom w:val="single" w:sz="4" w:space="0" w:color="000000" /><w:right w:val="nil" /><w:insideH w:val="nil" /><w:insideV w:val="nil" /><w:tl2br w:val="nil" /><w:tr2bl w:val="nil" /></w:tcBorders><w:shd w:val="clear" w:color="auto" w:fill="auto" /></w:tcPr></w:tblStylePr><w:tblStylePr w:type="firstCol"><w:pPr><w:wordWrap /><w:jc w:val="left" /></w:pPr><w:rPr><w:b w:val="0" /><w:i w:val="0" /></w:rPr></w:tblStylePr><w:tblStylePr w:type="lastCol"><w:rPr><w:b w:val="0" /></w:rPr></w:tblStylePr></w:style><w:style w:type="paragraph" w:customStyle="1" w:styleId="GroupName"><w:name w:val="GroupName" /><w:basedOn w:val="Industry" /><w:next w:val="Normal" /><w:rsid w:val="00096996" /></w:style><w:style w:type="table" w:customStyle="1" w:styleId="HeaderDetailsTable"><w:name w:val="HeaderDetailsTable" /><w:basedOn w:val="TableNormal" /><w:rsid w:val="00096996" /><w:pPr><w:spacing w:after="0" w:line="240" w:lineRule="auto" /></w:pPr><w:rPr><w:rFonts w:ascii="Arial" w:eastAsia="MS Mincho" w:hAnsi="Arial" w:cs="Times New Roman" /><w:sz w:val="20" /><w:szCs w:val="20" /><w:lang w:val="en-US" /></w:rPr><w:tblPr><w:tblInd w:w="7186" w:type="dxa" /><w:tblCellMar><w:top w:w="0" w:type="dxa" /><w:left w:w="108" w:type="dxa" /><w:bottom w:w="0" w:type="dxa" /><w:right w:w="108" w:type="dxa" /></w:tblCellMar></w:tblPr><w:tcPr><w:shd w:val="clear" w:color="auto" w:fill="auto" /></w:tcPr></w:style><w:style w:type="paragraph" w:customStyle="1" w:styleId="Heading1-NoTOC"><w:name w:val="Heading 1 -No TOC" /><w:basedOn w:val="Heading1" /><w:rsid w:val="00096996" /></w:style><w:style w:type="paragraph" w:customStyle="1" w:styleId="Heading2-NoTOC"><w:name w:val="Heading 2 -No TOC" /><w:basedOn w:val="Heading2" /><w:rsid w:val="00096996" /></w:style><w:style w:type="paragraph" w:customStyle="1" w:styleId="HeadingVR"><w:name w:val="Heading VR" /><w:basedOn w:val="Heading2" /><w:rsid w:val="00096996" /><w:pPr><w:spacing w:before="120" w:after="80" w:line="160" w:lineRule="atLeast" /></w:pPr></w:style><w:style w:type="character" w:customStyle="1" w:styleId="HeadingVRRatingPT"><w:name w:val="Heading VR (Rating/PT)" /><w:basedOn w:val="DefaultParagraphFont" /><w:rsid w:val="00096996" /><w:rPr><w:rFonts w:ascii="Arial" w:hAnsi="Arial" /><w:b /><w:i /><w:sz w:val="20" /><w:szCs w:val="20" /></w:rPr></w:style><w:style w:type="paragraph" w:customStyle="1" w:styleId="Heading1Abstract"><w:name w:val="Heading1Abstract" /><w:basedOn w:val="Heading1" /><w:semiHidden /><w:rsid w:val="00096996" /><w:pPr><w:outlineLvl w:val="9" /></w:pPr></w:style><w:style w:type="paragraph" w:customStyle="1" w:styleId="HeadlineRPText"><w:name w:val="HeadlineRPText" /><w:basedOn w:val="Body" /><w:semiHidden /><w:rsid w:val="00096996" /><w:pPr><w:spacing w:after="0" w:line="240" w:lineRule="auto" /><w:ind w:left="-3125" /></w:pPr></w:style><w:style w:type="paragraph" w:customStyle="1" w:styleId="HeadlineRPHangingIndent"><w:name w:val="HeadlineRPHangingIndent" /><w:basedOn w:val="HeadlineRPText" /><w:semiHidden /><w:rsid w:val="00096996" /><w:pPr><w:ind w:left="-1685" w:hanging="1440" /></w:pPr></w:style><w:style w:type="paragraph" w:customStyle="1" w:styleId="HeadlineRPSubject"><w:name w:val="HeadlineRPSubject" /><w:basedOn w:val="Heading2" /><w:semiHidden /><w:rsid w:val="00096996" /><w:pPr><w:outlineLvl w:val="9" /></w:pPr></w:style><w:style w:type="character" w:customStyle="1" w:styleId="HiddenFieldRP"><w:name w:val="HiddenFieldRP" /><w:basedOn w:val="DefaultParagraphFont" /><w:semiHidden /><w:rsid w:val="00096996" /><w:rPr><w:rFonts w:ascii="Arial" w:hAnsi="Arial" /><w:vanish /><w:color w:val="FFFFFF" /><w:sz w:val="2" /></w:rPr></w:style><w:style w:type="character" w:styleId="HTMLAcronym"><w:name w:val="HTML Acronym" /><w:basedOn w:val="DefaultParagraphFont" /><w:rsid w:val="00096996" /></w:style><w:style w:type="paragraph" w:styleId="HTMLAddress"><w:name w:val="HTML Address" /><w:basedOn w:val="Normal" /><w:link w:val="HTMLAddressChar" /><w:rsid w:val="00096996" /><w:rPr><w:i /><w:iCs /></w:rPr></w:style><w:style w:type="character" w:customStyle="1" w:styleId="HTMLAddressChar"><w:name w:val="HTML Address Char" /><w:basedOn w:val="DefaultParagraphFont" /><w:link w:val="HTMLAddress" /><w:rsid w:val="00096996" /><w:rPr><w:rFonts w:ascii="Times New Roman" w:eastAsia="MS Mincho" w:hAnsi="Times New Roman" w:cs="Times New Roman" /><w:i /><w:iCs /><w:sz w:val="24" /><w:szCs w:val="24" /><w:lang w:val="en-US" w:eastAsia="en-US" /></w:rPr></w:style><w:style w:type="character" w:styleId="HTMLCite"><w:name w:val="HTML Cite" /><w:basedOn w:val="DefaultParagraphFont" /><w:rsid w:val="00096996" /><w:rPr><w:i /><w:iCs /></w:rPr></w:style><w:style w:type="character" w:styleId="HTMLCode"><w:name w:val="HTML Code" /><w:basedOn w:val="DefaultParagraphFont" /><w:rsid w:val="00096996" /><w:rPr><w:rFonts w:ascii="Courier New" w:hAnsi="Courier New" /><w:sz w:val="20" /><w:szCs w:val="20" /></w:rPr></w:style><w:style w:type="character" w:styleId="HTMLDefinition"><w:name w:val="HTML Definition" /><w:basedOn w:val="DefaultParagraphFont" /><w:rsid w:val="00096996" /><w:rPr><w:i /><w:iCs /></w:rPr></w:style><w:style w:type="character" w:styleId="HTMLKeyboard"><w:name w:val="HTML Keyboard" /><w:basedOn w:val="DefaultParagraphFont" /><w:rsid w:val="00096996" /><w:rPr><w:rFonts w:ascii="Courier New" w:hAnsi="Courier New" /><w:sz w:val="20" /><w:szCs w:val="20" /></w:rPr></w:style><w:style w:type="paragraph" w:styleId="HTMLPreformatted"><w:name w:val="HTML Preformatted" /><w:basedOn w:val="Normal" /><w:link w:val="HTMLPreformattedChar" /><w:rsid w:val="00096996" /><w:rPr><w:rFonts w:ascii="Courier New" w:hAnsi="Courier New" w:cs="Courier New" /><w:sz w:val="20" /></w:rPr></w:style><w:style w:type="character" w:customStyle="1" w:styleId="HTMLPreformattedChar"><w:name w:val="HTML Preformatted Char" /><w:basedOn w:val="DefaultParagraphFont" /><w:link w:val="HTMLPreformatted" /><w:rsid w:val="00096996" /><w:rPr><w:rFonts w:ascii="Courier New" w:eastAsia="MS Mincho" w:hAnsi="Courier New" w:cs="Courier New" /><w:sz w:val="20" /><w:szCs w:val="24" /><w:lang w:val="en-US" w:eastAsia="en-US" /></w:rPr></w:style><w:style w:type="character" w:styleId="HTMLSample"><w:name w:val="HTML Sample" /><w:basedOn w:val="DefaultParagraphFont" /><w:rsid w:val="00096996" /><w:rPr><w:rFonts w:ascii="Courier New" w:hAnsi="Courier New" /></w:rPr></w:style><w:style w:type="character" w:styleId="HTMLTypewriter"><w:name w:val="HTML Typewriter" /><w:basedOn w:val="DefaultParagraphFont" /><w:rsid w:val="00096996" /><w:rPr><w:rFonts w:ascii="Courier New" w:hAnsi="Courier New" /><w:sz w:val="20" /><w:szCs w:val="20" /></w:rPr></w:style><w:style w:type="character" w:styleId="HTMLVariable"><w:name w:val="HTML Variable" /><w:basedOn w:val="DefaultParagraphFont" /><w:rsid w:val="00096996" /><w:rPr><w:i /><w:iCs /></w:rPr></w:style><w:style w:type="character" w:styleId="Hyperlink"><w:name w:val="Hyperlink" /><w:basedOn w:val="DefaultParagraphFont" /><w:rsid w:val="00096996" /><w:rPr><w:color w:val="0000FF" /><w:u w:val="single" /></w:rPr></w:style><w:style w:type="paragraph" w:styleId="Index1"><w:name w:val="index 1" /><w:basedOn w:val="Normal" /><w:next w:val="Normal" /><w:autoRedefine /><w:semiHidden /><w:rsid w:val="00096996" /><w:pPr><w:ind w:left="240" w:hanging="240" /></w:pPr></w:style><w:style w:type="paragraph" w:styleId="Index2"><w:name w:val="index 2" /><w:basedOn w:val="Normal" /><w:next w:val="Normal" /><w:autoRedefine /><w:semiHidden /><w:rsid w:val="00096996" /><w:pPr><w:ind w:left="480" w:hanging="240" /></w:pPr></w:style><w:style w:type="paragraph" w:styleId="Index3"><w:name w:val="index 3" /><w:basedOn w:val="Normal" /><w:next w:val="Normal" /><w:autoRedefine /><w:semiHidden /><w:rsid w:val="00096996" /><w:pPr><w:ind w:left="720" w:hanging="240" /></w:pPr></w:style><w:style w:type="paragraph" w:styleId="Index4"><w:name w:val="index 4" /><w:basedOn w:val="Normal" /><w:next w:val="Normal" /><w:autoRedefine /><w:semiHidden /><w:rsid w:val="00096996" /><w:pPr><w:ind w:left="960" w:hanging="240" /></w:pPr></w:style><w:style w:type="paragraph" w:styleId="Index5"><w:name w:val="index 5" /><w:basedOn w:val="Normal" /><w:next w:val="Normal" /><w:autoRedefine /><w:semiHidden /><w:rsid w:val="00096996" /><w:pPr><w:ind w:left="1200" w:hanging="240" /></w:pPr></w:style><w:style w:type="paragraph" w:styleId="Index6"><w:name w:val="index 6" /><w:basedOn w:val="Normal" /><w:next w:val="Normal" /><w:autoRedefine /><w:semiHidden /><w:rsid w:val="00096996" /><w:pPr><w:ind w:left="1440" w:hanging="240" /></w:pPr></w:style><w:style w:type="paragraph" w:styleId="Index7"><w:name w:val="index 7" /><w:basedOn w:val="Normal" /><w:next w:val="Normal" /><w:autoRedefine /><w:semiHidden /><w:rsid w:val="00096996" /><w:pPr><w:ind w:left="1680" w:hanging="240" /></w:pPr></w:style><w:style w:type="paragraph" w:styleId="Index8"><w:name w:val="index 8" /><w:basedOn w:val="Normal" /><w:next w:val="Normal" /><w:autoRedefine /><w:semiHidden /><w:rsid w:val="00096996" /><w:pPr><w:ind w:left="1920" w:hanging="240" /></w:pPr></w:style><w:style w:type="paragraph" w:styleId="Index9"><w:name w:val="index 9" /><w:basedOn w:val="Normal" /><w:next w:val="Normal" /><w:autoRedefine /><w:semiHidden /><w:rsid w:val="00096996" /><w:pPr><w:ind w:left="2160" w:hanging="240" /></w:pPr></w:style><w:style w:type="paragraph" w:styleId="IndexHeading"><w:name w:val="index heading" /><w:basedOn w:val="Normal" /><w:next w:val="Index1" /><w:semiHidden /><w:rsid w:val="00096996" /><w:rPr><w:rFonts w:ascii="Arial" w:hAnsi="Arial" w:cs="Arial" /><w:b /><w:bCs /></w:rPr></w:style><w:style w:type="paragraph" w:customStyle="1" w:styleId="IPO"><w:name w:val="IPO" /><w:basedOn w:val="DiscClause" /><w:rsid w:val="00096996" /><w:pPr><w:pBdr><w:top w:val="single" w:sz="2" w:space="1" w:color="auto" /><w:bottom w:val="single" w:sz="2" w:space="0" w:color="auto" /></w:pBdr><w:spacing w:after="0" w:line="180" w:lineRule="exact" /><w:ind w:left="0" w:right="-360" /></w:pPr><w:rPr><w:rFonts w:ascii="Arial Narrow" w:hAnsi="Arial Narrow" /><w:sz w:val="20" /></w:rPr></w:style><w:style w:type="paragraph" w:customStyle="1" w:styleId="IPOBackCover"><w:name w:val="IPOBackCover" /><w:basedOn w:val="IPOInsidePage" /><w:rsid w:val="00096996" /><w:pPr><w:ind w:left="3125" /></w:pPr></w:style><w:style w:type="paragraph" w:customStyle="1" w:styleId="ipubnormal"><w:name w:val="ipubnormal" /><w:rsid w:val="00096996" /><w:pPr><w:spacing w:after="0" w:line="240" w:lineRule="auto" /></w:pPr><w:rPr><w:rFonts w:ascii="Times New Roman" w:eastAsia="MS Mincho" w:hAnsi="Times New Roman" w:cs="Times New Roman" /><w:sz w:val="20" /><w:szCs w:val="20" /><w:lang w:val="en-US" w:eastAsia="en-US" /></w:rPr></w:style><w:style w:type="paragraph" w:customStyle="1" w:styleId="LegalData"><w:name w:val="Legal Data" /><w:basedOn w:val="Body" /><w:rsid w:val="00096996" /><w:pPr><w:spacing w:before="20" w:after="0" w:line="160" w:lineRule="atLeast" /></w:pPr><w:rPr><w:rFonts w:ascii="Arial Narrow" w:hAnsi="Arial Narrow" /><w:sz w:val="12" /></w:rPr></w:style><w:style w:type="paragraph" w:customStyle="1" w:styleId="LegalEntityName"><w:name w:val="LegalEntityName" /><w:basedOn w:val="FooterFrontPage" /><w:rsid w:val="00096996" /><w:pPr><w:framePr w:wrap="around" /><w:spacing w:line="240" w:lineRule="auto" /><w:jc w:val="right" /></w:pPr><w:rPr><w:rFonts w:ascii="Arial" w:hAnsi="Arial" /><w:b /><w:sz w:val="20" /><w:szCs w:val="20" /></w:rPr></w:style><w:style w:type="table" w:customStyle="1" w:styleId="LegalEntityTable"><w:name w:val="LegalEntityTable" /><w:basedOn w:val="TableNormal" /><w:rsid w:val="00096996" /><w:pPr><w:spacing w:after="0" w:line="240" w:lineRule="auto" /></w:pPr><w:rPr><w:rFonts w:ascii="Arial" w:eastAsia="MS Mincho" w:hAnsi="Arial" w:cs="Times New Roman" /><w:sz w:val="20" /><w:szCs w:val="20" /><w:lang w:val="en-US" /></w:rPr><w:tblPr><w:tblInd w:w="0" w:type="dxa" /><w:tblCellMar><w:top w:w="0" w:type="dxa" /><w:left w:w="108" w:type="dxa" /><w:bottom w:w="0" w:type="dxa" /><w:right w:w="108" w:type="dxa" /></w:tblCellMar></w:tblPr><w:tcPr><w:shd w:val="clear" w:color="auto" w:fill="auto" /></w:tcPr></w:style><w:style w:type="character" w:styleId="LineNumber"><w:name w:val="line number" /><w:basedOn w:val="DefaultParagraphFont" /><w:rsid w:val="00096996" /></w:style><w:style w:type="paragraph" w:styleId="List"><w:name w:val="List" /><w:basedOn w:val="Normal" /><w:rsid w:val="00096996" /><w:pPr><w:ind w:left="360" w:hanging="360" /></w:pPr></w:style><w:style w:type="paragraph" w:styleId="List2"><w:name w:val="List 2" /><w:basedOn w:val="Normal" /><w:rsid w:val="00096996" /><w:pPr><w:ind w:left="720" w:hanging="360" /></w:pPr></w:style><w:style w:type="paragraph" w:styleId="List3"><w:name w:val="List 3" /><w:basedOn w:val="Normal" /><w:rsid w:val="00096996" /><w:pPr><w:ind w:left="1080" w:hanging="360" /></w:pPr></w:style><w:style w:type="paragraph" w:styleId="List4"><w:name w:val="List 4" /><w:basedOn w:val="Normal" /><w:rsid w:val="00096996" /><w:pPr><w:ind w:left="1440" w:hanging="360" /></w:pPr></w:style><w:style w:type="paragraph" w:styleId="List5"><w:name w:val="List 5" /><w:basedOn w:val="Normal" /><w:rsid w:val="00096996" /><w:pPr><w:ind w:left="1800" w:hanging="360" /></w:pPr></w:style><w:style w:type="paragraph" w:styleId="ListBullet"><w:name w:val="List Bullet" /><w:basedOn w:val="Normal" /><w:autoRedefine /><w:rsid w:val="00096996" /><w:pPr><w:numPr><w:numId w:val="19" /></w:numPr></w:pPr></w:style><w:style w:type="paragraph" w:styleId="ListBullet2"><w:name w:val="List Bullet 2" /><w:basedOn w:val="Normal" /><w:autoRedefine /><w:rsid w:val="00096996" /><w:pPr><w:numPr><w:numId w:val="21" /></w:numPr></w:pPr></w:style><w:style w:type="paragraph" w:styleId="ListBullet3"><w:name w:val="List Bullet 3" /><w:basedOn w:val="Normal" /><w:autoRedefine /><w:rsid w:val="00096996" /><w:pPr><w:numPr><w:numId w:val="23" /></w:numPr></w:pPr></w:style><w:style w:type="paragraph" w:styleId="ListBullet4"><w:name w:val="List Bullet 4" /><w:basedOn w:val="Normal" /><w:autoRedefine /><w:rsid w:val="00096996" /><w:pPr><w:numPr><w:numId w:val="25" /></w:numPr></w:pPr></w:style><w:style w:type="paragraph" w:styleId="ListBullet5"><w:name w:val="List Bullet 5" /><w:basedOn w:val="Normal" /><w:autoRedefine /><w:rsid w:val="00096996" /><w:pPr><w:numPr><w:numId w:val="27" /></w:numPr></w:pPr></w:style><w:style w:type="paragraph" w:styleId="ListContinue"><w:name w:val="List Continue" /><w:basedOn w:val="Normal" /><w:rsid w:val="00096996" /><w:pPr><w:spacing w:after="120" /><w:ind w:left="360" /></w:pPr></w:style><w:style w:type="paragraph" w:styleId="ListContinue2"><w:name w:val="List Continue 2" /><w:basedOn w:val="Normal" /><w:rsid w:val="00096996" /><w:pPr><w:spacing w:after="120" /><w:ind w:left="720" /></w:pPr></w:style><w:style w:type="paragraph" w:styleId="ListContinue3"><w:name w:val="List Continue 3" /><w:basedOn w:val="Normal" /><w:rsid w:val="00096996" /><w:pPr><w:spacing w:after="120" /><w:ind w:left="1080" /></w:pPr></w:style><w:style w:type="paragraph" w:styleId="ListContinue4"><w:name w:val="List Continue 4" /><w:basedOn w:val="Normal" /><w:rsid w:val="00096996" /><w:pPr><w:spacing w:after="120" /><w:ind w:left="1440" /></w:pPr></w:style><w:style w:type="paragraph" w:styleId="ListContinue5"><w:name w:val="List Continue 5" /><w:basedOn w:val="Normal" /><w:rsid w:val="00096996" /><w:pPr><w:spacing w:after="120" /><w:ind w:left="1800" /></w:pPr></w:style><w:style w:type="paragraph" w:styleId="ListNumber"><w:name w:val="List Number" /><w:basedOn w:val="Normal" /><w:rsid w:val="00096996" /><w:pPr><w:numPr><w:numId w:val="29" /></w:numPr></w:pPr></w:style><w:style w:type="paragraph" w:styleId="ListNumber2"><w:name w:val="List Number 2" /><w:basedOn w:val="Normal" /><w:rsid w:val="00096996" /><w:pPr><w:numPr><w:numId w:val="31" /></w:numPr></w:pPr></w:style><w:style w:type="paragraph" w:styleId="ListNumber3"><w:name w:val="List Number 3" /><w:basedOn w:val="Normal" /><w:rsid w:val="00096996" /><w:pPr><w:numPr><w:numId w:val="33" /></w:numPr></w:pPr></w:style><w:style w:type="paragraph" w:styleId="ListNumber4"><w:name w:val="List Number 4" /><w:basedOn w:val="Normal" /><w:rsid w:val="00096996" /><w:pPr><w:numPr><w:numId w:val="35" /></w:numPr></w:pPr></w:style><w:style w:type="paragraph" w:styleId="ListNumber5"><w:name w:val="List Number 5" /><w:basedOn w:val="Normal" /><w:rsid w:val="00096996" /><w:pPr><w:numPr><w:numId w:val="37" /></w:numPr></w:pPr></w:style><w:style w:type="paragraph" w:styleId="MacroText"><w:name w:val="macro" /><w:link w:val="MacroTextChar" /><w:semiHidden /><w:rsid w:val="00096996" /><w:pPr><w:tabs><w:tab w:val="left" w:pos="480" /><w:tab w:val="left" w:pos="960" /><w:tab w:val="left" w:pos="1440" /><w:tab w:val="left" w:pos="1920" /><w:tab w:val="left" w:pos="2400" /><w:tab w:val="left" w:pos="2880" /><w:tab w:val="left" w:pos="3360" /><w:tab w:val="left" w:pos="3840" /><w:tab w:val="left" w:pos="4320" /></w:tabs><w:spacing w:after="0" w:line="240" w:lineRule="auto" /></w:pPr><w:rPr><w:rFonts w:ascii="Courier New" w:eastAsia="MS Mincho" w:hAnsi="Courier New" w:cs="Courier New" /><w:sz w:val="20" /><w:szCs w:val="20" /><w:lang w:val="en-US" w:eastAsia="en-US" /></w:rPr></w:style><w:style w:type="character" w:customStyle="1" w:styleId="MacroTextChar"><w:name w:val="Macro Text Char" /><w:basedOn w:val="DefaultParagraphFont" /><w:link w:val="MacroText" /><w:semiHidden /><w:rsid w:val="00096996" /><w:rPr><w:rFonts w:ascii="Courier New" w:eastAsia="MS Mincho" w:hAnsi="Courier New" w:cs="Courier New" /><w:sz w:val="20" /><w:szCs w:val="20" /><w:lang w:val="en-US" w:eastAsia="en-US" /></w:rPr></w:style><w:style w:type="paragraph" w:styleId="MessageHeader"><w:name w:val="Message Header" /><w:basedOn w:val="Normal" /><w:link w:val="MessageHeaderChar" /><w:rsid w:val="00096996" /><w:pPr><w:pBdr><w:top w:val="single" w:sz="6" w:space="1" w:color="auto" /><w:left w:val="single" w:sz="6" w:space="1" w:color="auto" /><w:bottom w:val="single" w:sz="6" w:space="1" w:color="auto" /><w:right w:val="single" w:sz="6" w:space="1" w:color="auto" /></w:pBdr><w:shd w:val="pct20" w:color="auto" w:fill="auto" /><w:ind w:left="1080" w:hanging="1080" /></w:pPr><w:rPr><w:rFonts w:ascii="Arial" w:hAnsi="Arial" w:cs="Arial" /></w:rPr></w:style><w:style w:type="character" w:customStyle="1" w:styleId="MessageHeaderChar"><w:name w:val="Message Header Char" /><w:basedOn w:val="DefaultParagraphFont" /><w:link w:val="MessageHeader" /><w:rsid w:val="00096996" /><w:rPr><w:rFonts w:ascii="Arial" w:eastAsia="MS Mincho" w:hAnsi="Arial" w:cs="Arial" /><w:sz w:val="24" /><w:szCs w:val="24" /><w:shd w:val="pct20" w:color="auto" w:fill="auto" /><w:lang w:val="en-US" w:eastAsia="en-US" /></w:rPr></w:style><w:style w:type="paragraph" w:customStyle="1" w:styleId="MorganmarketURL"><w:name w:val="MorganmarketURL" /><w:basedOn w:val="FooterFrontPage" /><w:rsid w:val="00DD252A" /><w:pPr><w:framePr w:wrap="around" /><w:spacing w:line="240" w:lineRule="auto" /></w:pPr><w:rPr><w:rFonts w:ascii="Arial" w:hAnsi="Arial" /><w:b /><w:color w:val="4E8ABE" /><w:szCs w:val="20" /></w:rPr></w:style><w:style w:type="paragraph" w:customStyle="1" w:styleId="Name"><w:name w:val="Name" /><w:basedOn w:val="Body" /><w:next w:val="Phone" /><w:rsid w:val="00096996" /><w:pPr><w:spacing w:before="90" w:after="0" w:line="240" w:lineRule="auto" /></w:pPr><w:rPr><w:rFonts w:ascii="Arial" w:hAnsi="Arial" /><w:b /><w:noProof /><w:sz w:val="17" /></w:rPr></w:style><w:style w:type="paragraph" w:customStyle="1" w:styleId="NameSide"><w:name w:val="NameSide" /><w:basedOn w:val="Name" /><w:next w:val="Normal" /><w:rsid w:val="00096996" /><w:pPr><w:framePr w:w="2520" w:hSpace="187" w:vSpace="187" w:wrap="around" w:vAnchor="text" w:hAnchor="margin" w:x="-3124" w:y="1" /></w:pPr></w:style><w:style w:type="character" w:customStyle="1" w:styleId="NCOComplianceMark"><w:name w:val="NCO_ComplianceMark" /><w:basedOn w:val="DefaultParagraphFont" /><w:rsid w:val="00096996" /><w:rPr><w:rFonts w:ascii="Arial" w:hAnsi="Arial" /><w:b /><w:dstrike w:val="0" /><w:sz w:val="14" /><w:szCs w:val="14" /><w:vertAlign w:val="superscript" /></w:rPr></w:style><w:style w:type="paragraph" w:customStyle="1" w:styleId="NCOEmail"><w:name w:val="NCO_Email" /><w:basedOn w:val="EMail" /><w:rsid w:val="00096996" /><w:pPr><w:spacing w:after="40" /></w:pPr></w:style><w:style w:type="table" w:customStyle="1" w:styleId="NCOFrontPageFooterTable"><w:name w:val="NCO_FrontPageFooterTable" /><w:basedOn w:val="TableNormal" /><w:rsid w:val="00096996" /><w:pPr><w:spacing w:after="0" w:line="240" w:lineRule="auto" /></w:pPr><w:rPr><w:rFonts w:ascii="Arial" w:eastAsia="MS Mincho" w:hAnsi="Arial" w:cs="Times New Roman" /><w:sz w:val="20" /><w:szCs w:val="20" /><w:lang w:val="en-US" /></w:rPr><w:tblPr><w:tblInd w:w="0" w:type="dxa" /><w:tblCellMar><w:top w:w="0" w:type="dxa" /><w:left w:w="108" w:type="dxa" /><w:bottom w:w="0" w:type="dxa" /><w:right w:w="108" w:type="dxa" /></w:tblCellMar></w:tblPr><w:tcPr><w:shd w:val="clear" w:color="auto" w:fill="auto" /></w:tcPr></w:style><w:style w:type="paragraph" w:customStyle="1" w:styleId="NCOLegalEntityName"><w:name w:val="NCO_LegalEntityName" /><w:basedOn w:val="LegalEntityName" /><w:rsid w:val="00096996" /><w:pPr><w:framePr w:wrap="around" /><w:jc w:val="left" /></w:pPr><w:rPr><w:sz w:val="14" /></w:rPr></w:style><w:style w:type="paragraph" w:customStyle="1" w:styleId="NCOLocation"><w:name w:val="NCO_Location" /><w:basedOn w:val="Body" /><w:rsid w:val="00096996" /><w:pPr><w:spacing w:before="40" w:after="0" w:line="0" w:lineRule="atLeast" /></w:pPr><w:rPr><w:rFonts w:ascii="Arial" w:hAnsi="Arial" /><w:sz w:val="14" /></w:rPr></w:style><w:style w:type="paragraph" w:customStyle="1" w:styleId="NCOName"><w:name w:val="NCO_Name" /><w:basedOn w:val="Name" /><w:rsid w:val="00096996" /><w:rPr><w:sz w:val="14" /></w:rPr></w:style><w:style w:type="character" w:customStyle="1" w:styleId="NCOPhone"><w:name w:val="NCO_Phone" /><w:basedOn w:val="DefaultParagraphFont" /><w:rsid w:val="00096996" /><w:rPr><w:rFonts w:ascii="Arial" w:hAnsi="Arial" /><w:noProof /><w:sz w:val="14" /><w:szCs w:val="14" /></w:rPr></w:style><w:style w:type="paragraph" w:customStyle="1" w:styleId="NextToSource"><w:name w:val="NextToSource" /><w:basedOn w:val="Normal" /><w:next w:val="Body" /><w:rsid w:val="00096996" /><w:pPr><w:keepLines /><w:spacing w:line="180" w:lineRule="atLeast" /></w:pPr><w:rPr><w:rFonts w:ascii="Arial Narrow" w:hAnsi="Arial Narrow" /><w:sz w:val="14" /></w:rPr></w:style><w:style w:type="paragraph" w:styleId="NormalWeb"><w:name w:val="Normal (Web)" /><w:basedOn w:val="Normal" /><w:rsid w:val="00096996" /><w:rPr><w:sz w:val="20" /><w:szCs w:val="20" /></w:rPr></w:style><w:style w:type="paragraph" w:styleId="NormalIndent"><w:name w:val="Normal Indent" /><w:basedOn w:val="Normal" /><w:rsid w:val="00096996" /><w:pPr><w:ind w:left="720" /></w:pPr></w:style><w:style w:type="paragraph" w:styleId="NoteHeading"><w:name w:val="Note Heading" /><w:basedOn w:val="Normal" /><w:next w:val="Normal" /><w:link w:val="NoteHeadingChar" /><w:rsid w:val="00096996" /></w:style><w:style w:type="character" w:customStyle="1" w:styleId="NoteHeadingChar"><w:name w:val="Note Heading Char" /><w:basedOn w:val="DefaultParagraphFont" /><w:link w:val="NoteHeading" /><w:rsid w:val="00096996" /><w:rPr><w:rFonts w:ascii="Times New Roman" w:eastAsia="MS Mincho" w:hAnsi="Times New Roman" w:cs="Times New Roman" /><w:sz w:val="24" /><w:szCs w:val="24" /><w:lang w:val="en-US" w:eastAsia="en-US" /></w:rPr></w:style><w:style w:type="character" w:customStyle="1" w:styleId="NotSeries8687Qualified"><w:name w:val="NotSeries8687Qualified" /><w:basedOn w:val="DefaultParagraphFont" /><w:rsid w:val="00096996" /><w:rPr><w:rFonts w:ascii="Arial" w:hAnsi="Arial" /><w:sz w:val="20" /><w:szCs w:val="20" /><w:vertAlign w:val="superscript" /></w:rPr></w:style><w:style w:type="paragraph" w:customStyle="1" w:styleId="NotSeries8687QualifiedMessage"><w:name w:val="NotSeries8687QualifiedMessage" /><w:basedOn w:val="FooterFrontPage" /><w:rsid w:val="00096996" /><w:pPr><w:framePr w:wrap="around" /><w:spacing w:line="226" w:lineRule="atLeast" /></w:pPr><w:rPr><w:sz w:val="20" /></w:rPr></w:style><w:style w:type="paragraph" w:customStyle="1" w:styleId="NumberBullet"><w:name w:val="NumberBullet" /><w:rsid w:val="00096996" /><w:pPr><w:numPr><w:numId w:val="38" /></w:numPr><w:spacing w:after="120" w:line="240" w:lineRule="atLeast" /></w:pPr><w:rPr><w:rFonts w:ascii="Times New Roman" w:eastAsia="MS Mincho" w:hAnsi="Times New Roman" w:cs="Times New Roman" /><w:sz w:val="20" /><w:szCs w:val="20" /><w:lang w:val="en-US" w:eastAsia="en-US" /></w:rPr></w:style><w:style w:type="paragraph" w:customStyle="1" w:styleId="PerfSource"><w:name w:val="PerfSource" /><w:basedOn w:val="Normal" /><w:rsid w:val="00096996" /><w:pPr><w:keepLines /></w:pPr><w:rPr><w:rFonts w:ascii="Arial Narrow" w:hAnsi="Arial Narrow" /><w:noProof /><w:sz w:val="14" /></w:rPr></w:style><w:style w:type="paragraph" w:customStyle="1" w:styleId="PerfChart"><w:name w:val="PerfChart" /><w:basedOn w:val="PerfSource" /><w:rsid w:val="00096996" /></w:style><w:style w:type="paragraph" w:customStyle="1" w:styleId="PhoneSide"><w:name w:val="PhoneSide" /><w:basedOn w:val="Phone" /><w:next w:val="EmailSide" /><w:rsid w:val="00096996" /><w:pPr><w:framePr w:w="2520" w:hSpace="187" w:vSpace="187" w:wrap="around" w:vAnchor="text" w:hAnchor="margin" w:x="-3124" w:y="1" /></w:pPr></w:style><w:style w:type="paragraph" w:styleId="PlainText"><w:name w:val="Plain Text" /><w:basedOn w:val="Normal" /><w:link w:val="PlainTextChar" /><w:rsid w:val="00096996" /><w:rPr><w:rFonts w:ascii="Courier New" w:hAnsi="Courier New" w:cs="Courier New" /><w:sz w:val="20" /><w:szCs w:val="20" /></w:rPr></w:style><w:style w:type="character" w:customStyle="1" w:styleId="PlainTextChar"><w:name w:val="Plain Text Char" /><w:basedOn w:val="DefaultParagraphFont" /><w:link w:val="PlainText" /><w:rsid w:val="00096996" /><w:rPr><w:rFonts w:ascii="Courier New" w:eastAsia="MS Mincho" w:hAnsi="Courier New" w:cs="Courier New" /><w:sz w:val="20" /><w:szCs w:val="20" /><w:lang w:val="en-US" w:eastAsia="en-US" /></w:rPr></w:style><w:style w:type="paragraph" w:customStyle="1" w:styleId="Price"><w:name w:val="Price" /><w:basedOn w:val="Normal" /><w:next w:val="Body" /><w:rsid w:val="00096996" /><w:pPr><w:framePr w:hSpace="187" w:wrap="around" w:vAnchor="page" w:hAnchor="text" w:xAlign="right" w:y="2161" /></w:pPr><w:rPr><w:rFonts w:ascii="Arial" w:hAnsi="Arial" /><w:noProof /><w:sz w:val="16" /></w:rPr></w:style><w:style w:type="paragraph" w:customStyle="1" w:styleId="Target"><w:name w:val="Target" /><w:basedOn w:val="Normal" /><w:next w:val="Body" /><w:rsid w:val="00096996" /><w:pPr><w:spacing w:line="200" w:lineRule="atLeast" /></w:pPr><w:rPr><w:rFonts w:ascii="Arial" w:hAnsi="Arial" /><w:sz w:val="16" /></w:rPr></w:style><w:style w:type="paragraph" w:customStyle="1" w:styleId="PriceDate"><w:name w:val="PriceDate" /><w:basedOn w:val="Target" /><w:rsid w:val="00096996" /><w:pPr><w:framePr w:hSpace="187" w:wrap="around" w:vAnchor="page" w:hAnchor="text" w:xAlign="right" w:y="2161" /><w:spacing w:before="120" w:line="240" w:lineRule="auto" /></w:pPr><w:rPr><w:b /><w:noProof /></w:rPr></w:style><w:style w:type="paragraph" w:customStyle="1" w:styleId="PriceDateDual"><w:name w:val="PriceDateDual" /><w:basedOn w:val="Target" /><w:rsid w:val="00096996" /><w:pPr><w:framePr w:hSpace="187" w:wrap="around" w:vAnchor="page" w:hAnchor="text" w:xAlign="right" w:y="2161" /><w:spacing w:before="120" w:line="160" w:lineRule="exact" /></w:pPr><w:rPr><w:b /><w:noProof /></w:rPr></w:style><w:style w:type="paragraph" w:customStyle="1" w:styleId="RatingDual"><w:name w:val="RatingDual" /><w:basedOn w:val="Body" /><w:next w:val="Body" /><w:rsid w:val="00096996" /><w:pPr><w:framePr w:hSpace="187" w:wrap="around" w:vAnchor="page" w:hAnchor="text" w:xAlign="right" w:y="2161" /><w:spacing w:after="0" w:line="160" w:lineRule="exact" /></w:pPr><w:rPr><w:rFonts w:ascii="Arial" w:hAnsi="Arial" /><w:noProof /><w:sz w:val="15" /></w:rPr></w:style><w:style w:type="paragraph" w:customStyle="1" w:styleId="PriceTargetCurrent"><w:name w:val="PriceTargetCurrent" /><w:basedOn w:val="PriceDate" /><w:rsid w:val="00096996" /><w:pPr><w:framePr w:wrap="around" /></w:pPr></w:style><w:style w:type="paragraph" w:customStyle="1" w:styleId="PriceTargetPrior"><w:name w:val="PriceTargetPrior" /><w:basedOn w:val="PriceDate" /><w:rsid w:val="00096996" /><w:pPr><w:framePr w:wrap="around" /><w:spacing w:before="0" /></w:pPr><w:rPr><w:b w:val="0" /></w:rPr></w:style><w:style w:type="paragraph" w:customStyle="1" w:styleId="PriorRecommendation"><w:name w:val="Prior Recommendation" /><w:basedOn w:val="Body" /><w:rsid w:val="00096996" /><w:pPr><w:spacing w:after="0" w:line="200" w:lineRule="atLeast" /></w:pPr><w:rPr><w:rFonts w:ascii="Arial" w:hAnsi="Arial" /><w:noProof /><w:sz w:val="16" /></w:rPr></w:style><w:style w:type="paragraph" w:customStyle="1" w:styleId="ProductData1"><w:name w:val="ProductData1" /><w:basedOn w:val="Body" /><w:next w:val="Normal" /><w:rsid w:val="00096996" /><w:pPr><w:spacing w:after="0" w:line="200" w:lineRule="atLeast" /></w:pPr><w:rPr><w:rFonts w:ascii="Arial" w:hAnsi="Arial" /><w:b /><w:sz w:val="18" /><w:szCs w:val="18" /></w:rPr></w:style><w:style w:type="paragraph" w:customStyle="1" w:styleId="ProductData2"><w:name w:val="ProductData2" /><w:basedOn w:val="Body" /><w:next w:val="Normal" /><w:rsid w:val="00096996" /><w:pPr><w:spacing w:after="0" w:line="200" w:lineRule="atLeast" /></w:pPr><w:rPr><w:rFonts w:ascii="Arial" w:hAnsi="Arial" /><w:b /><w:sz w:val="14" /></w:rPr></w:style><w:style w:type="paragraph" w:customStyle="1" w:styleId="ProductData3"><w:name w:val="ProductData3" /><w:basedOn w:val="ProductData2" /><w:rsid w:val="00096996" /></w:style><w:style w:type="paragraph" w:customStyle="1" w:styleId="ProductOfJPMSI"><w:name w:val="ProductOfJPMSI" /><w:basedOn w:val="DisclaimerBP" /><w:next w:val="Body" /><w:rsid w:val="00096996" /></w:style><w:style w:type="paragraph" w:customStyle="1" w:styleId="Rating"><w:name w:val="Rating" /><w:basedOn w:val="Body" /><w:next w:val="Body" /><w:rsid w:val="008E2C47" /><w:pPr><w:spacing w:after="0" w:line="240" w:lineRule="auto" /></w:pPr><w:rPr><w:rFonts w:ascii="Arial" w:hAnsi="Arial" /><w:b /><w:noProof /><w:sz w:val="28" /></w:rPr></w:style><w:style w:type="paragraph" w:customStyle="1" w:styleId="RatingPrior"><w:name w:val="RatingPrior" /><w:basedOn w:val="Body" /><w:rsid w:val="00096996" /><w:pPr><w:spacing w:after="0" w:line="240" w:lineRule="auto" /></w:pPr><w:rPr><w:rFonts w:ascii="Arial" w:hAnsi="Arial" /><w:noProof /><w:sz w:val="16" /></w:rPr></w:style><w:style w:type="paragraph" w:customStyle="1" w:styleId="RatingPriorDual"><w:name w:val="RatingPriorDual" /><w:basedOn w:val="Body" /><w:rsid w:val="00096996" /><w:pPr><w:framePr w:hSpace="187" w:wrap="around" w:vAnchor="page" w:hAnchor="text" w:xAlign="right" w:y="2161" /><w:spacing w:after="0" w:line="240" w:lineRule="auto" /></w:pPr><w:rPr><w:rFonts w:ascii="Arial" w:hAnsi="Arial" /><w:b /><w:noProof /><w:sz w:val="12" /></w:rPr></w:style><w:style w:type="paragraph" w:customStyle="1" w:styleId="RatingPriorSide"><w:name w:val="RatingPriorSide" /><w:basedOn w:val="RatingPriorDual" /><w:next w:val="NameSide" /><w:rsid w:val="00096996" /><w:pPr><w:framePr w:w="2520" w:vSpace="187" w:wrap="around" w:vAnchor="text" w:hAnchor="margin" w:x="-3124" w:y="1" /></w:pPr><w:rPr><w:b w:val="0" /></w:rPr></w:style><w:style w:type="paragraph" w:customStyle="1" w:styleId="RatingsDistributionTableHead"><w:name w:val="RatingsDistributionTableHead" /><w:basedOn w:val="Normal" /><w:rsid w:val="00096996" /><w:pPr><w:spacing w:before="100" w:beforeAutospacing="1" w:after="100" w:afterAutospacing="1" /></w:pPr><w:rPr><w:b /><w:bCs /><w:sz w:val="16" /><w:szCs w:val="16" /></w:rPr></w:style><w:style w:type="paragraph" w:customStyle="1" w:styleId="RatingSide"><w:name w:val="RatingSide" /><w:basedOn w:val="RatingDual" /><w:next w:val="NameSide" /><w:rsid w:val="00096996" /><w:pPr><w:framePr w:w="2520" w:vSpace="187" w:wrap="around" w:vAnchor="text" w:hAnchor="margin" w:x="-3124" w:y="1" /></w:pPr><w:rPr><w:b /></w:rPr></w:style><w:style w:type="paragraph" w:styleId="Salutation"><w:name w:val="Salutation" /><w:basedOn w:val="Normal" /><w:next w:val="Normal" /><w:link w:val="SalutationChar" /><w:rsid w:val="00096996" /></w:style><w:style w:type="character" w:customStyle="1" w:styleId="SalutationChar"><w:name w:val="Salutation Char" /><w:basedOn w:val="DefaultParagraphFont" /><w:link w:val="Salutation" /><w:rsid w:val="00096996" /><w:rPr><w:rFonts w:ascii="Times New Roman" w:eastAsia="MS Mincho" w:hAnsi="Times New Roman" w:cs="Times New Roman" /><w:sz w:val="24" /><w:szCs w:val="24" /><w:lang w:val="en-US" w:eastAsia="en-US" /></w:rPr></w:style><w:style w:type="paragraph" w:customStyle="1" w:styleId="SCFigureTitle"><w:name w:val="SCFigureTitle" /><w:basedOn w:val="Normal" /><w:rsid w:val="00096996" /><w:pPr><w:framePr w:w="2954" w:vSpace="180" w:wrap="around" w:vAnchor="text" w:hAnchor="text" w:x="-3118" w:y="1" w:anchorLock="1" /><w:spacing w:line="200" w:lineRule="atLeast" /></w:pPr><w:rPr><w:rFonts w:ascii="Arial" w:hAnsi="Arial" /><w:b /><w:color w:val="4E8ABE" /><w:spacing w:val="5" /><w:sz w:val="18" /><w:szCs w:val="18" /></w:rPr></w:style><w:style w:type="paragraph" w:customStyle="1" w:styleId="SCSource"><w:name w:val="SCSource" /><w:basedOn w:val="Normal" /><w:rsid w:val="00096996" /><w:pPr><w:framePr w:w="2954" w:vSpace="180" w:wrap="around" w:vAnchor="text" w:hAnchor="text" w:x="-3118" w:y="1" w:anchorLock="1" /><w:spacing w:line="200" w:lineRule="atLeast" /></w:pPr><w:rPr><w:rFonts w:ascii="Arial Narrow" w:hAnsi="Arial Narrow" /><w:sz w:val="14" /></w:rPr></w:style><w:style w:type="paragraph" w:customStyle="1" w:styleId="SCTableUnit"><w:name w:val="SCTableUnit" /><w:basedOn w:val="Normal" /><w:rsid w:val="00096996" /><w:pPr><w:framePr w:w="2954" w:vSpace="180" w:wrap="around" w:vAnchor="text" w:hAnchor="text" w:x="-3118" w:y="1" w:anchorLock="1" /><w:spacing w:line="200" w:lineRule="atLeast" /></w:pPr><w:rPr><w:rFonts w:ascii="Arial Narrow" w:hAnsi="Arial Narrow" /><w:spacing w:val="5" /><w:sz w:val="16" /></w:rPr></w:style><w:style w:type="paragraph" w:customStyle="1" w:styleId="SectionHeading"><w:name w:val="SectionHeading" /><w:basedOn w:val="Body" /><w:next w:val="Body" /><w:rsid w:val="00096996" /><w:pPr><w:pBdr><w:top w:val="single" w:sz="6" w:space="3" w:color="C0C0C0" /><w:bottom w:val="single" w:sz="6" w:space="3" w:color="C0C0C0" /></w:pBdr><w:spacing w:before="180" w:after="80" w:line="240" w:lineRule="auto" /></w:pPr><w:rPr><w:rFonts w:ascii="Arial" w:hAnsi="Arial" /><w:b /><w:color w:val="4E8ABE" /><w:szCs w:val="20" /></w:rPr></w:style><w:style w:type="paragraph" w:customStyle="1" w:styleId="Sector"><w:name w:val="Sector" /><w:basedOn w:val="Body" /><w:next w:val="Body" /><w:rsid w:val="00096996" /><w:pPr><w:spacing w:after="0" w:line="220" w:lineRule="atLeast" /></w:pPr><w:rPr><w:rFonts w:ascii="Arial" w:hAnsi="Arial" /><w:b /><w:sz w:val="18" /><w:szCs w:val="18" /></w:rPr></w:style><w:style w:type="paragraph" w:customStyle="1" w:styleId="Sidecomments"><w:name w:val="Sidecomments" /><w:basedOn w:val="Body" /><w:rsid w:val="00096996" /><w:pPr><w:framePr w:w="2520" w:h="403" w:hSpace="187" w:wrap="around" w:vAnchor="text" w:hAnchor="text" w:x="-3124" w:y="1" /><w:spacing w:after="120" w:line="200" w:lineRule="atLeast" /></w:pPr><w:rPr><w:rFonts w:ascii="Arial" w:hAnsi="Arial" /><w:b /><w:sz w:val="16" /></w:rPr></w:style><w:style w:type="paragraph" w:customStyle="1" w:styleId="SideCommentCompanyName"><w:name w:val="SideCommentCompanyName" /><w:basedOn w:val="Sidecomments" /><w:rsid w:val="00096996" /><w:pPr><w:framePr w:wrap="around" /></w:pPr><w:rPr><w:color w:val="4E8ABE" /><w:sz w:val="24" /></w:rPr></w:style><w:style w:type="paragraph" w:customStyle="1" w:styleId="SideCommentRating"><w:name w:val="SideCommentRating" /><w:basedOn w:val="Sidecomments" /><w:rsid w:val="00096996" /><w:pPr><w:framePr w:wrap="around" /></w:pPr><w:rPr><w:color w:val="4E8ABE" /><w:sz w:val="18" /><w:szCs w:val="18" /></w:rPr></w:style><w:style w:type="paragraph" w:styleId="Signature"><w:name w:val="Signature" /><w:basedOn w:val="Normal" /><w:link w:val="SignatureChar" /><w:rsid w:val="00096996" /><w:pPr><w:ind w:left="4320" /></w:pPr></w:style><w:style w:type="character" w:customStyle="1" w:styleId="SignatureChar"><w:name w:val="Signature Char" /><w:basedOn w:val="DefaultParagraphFont" /><w:link w:val="Signature" /><w:rsid w:val="00096996" /><w:rPr><w:rFonts w:ascii="Times New Roman" w:eastAsia="MS Mincho" w:hAnsi="Times New Roman" w:cs="Times New Roman" /><w:sz w:val="24" /><w:szCs w:val="24" /><w:lang w:val="en-US" w:eastAsia="en-US" /></w:rPr></w:style><w:style w:type="paragraph" w:customStyle="1" w:styleId="Source"><w:name w:val="Source" /><w:basedOn w:val="Body" /><w:next w:val="Body" /><w:link w:val="SourceChar" /><w:rsid w:val="00096996" /><w:pPr><w:keepLines /><w:spacing w:before="40" w:line="180" w:lineRule="atLeast" /></w:pPr><w:rPr><w:rFonts w:ascii="Arial Narrow" w:hAnsi="Arial Narrow" /><w:sz w:val="14" /></w:rPr></w:style><w:style w:type="character" w:styleId="Strong"><w:name w:val="Strong" /><w:basedOn w:val="DefaultParagraphFont" /><w:qFormat /><w:rsid w:val="00096996" /><w:rPr><w:b /><w:bCs /></w:rPr></w:style><w:style w:type="paragraph" w:customStyle="1" w:styleId="StyleArial8ptBoldTopSinglesolidlineAuto05ptLin"><w:name w:val="Style Arial 8 pt Bold Top: (Single solid line Auto  0.5 pt Lin..." /><w:basedOn w:val="ESTableRow" /><w:next w:val="ESTableRow" /><w:rsid w:val="00096996" /><w:pPr><w:pBdr><w:top w:val="single" w:sz="4" w:space="0" w:color="auto" /><w:bottom w:val="single" w:sz="4" w:space="0" w:color="auto" /></w:pBdr></w:pPr><w:rPr><w:b /><w:bCs /><w:szCs w:val="20" /></w:rPr></w:style><w:style w:type="paragraph" w:styleId="Subtitle0"><w:name w:val="Subtitle" /><w:basedOn w:val="Normal" /><w:link w:val="SubtitleChar" /><w:qFormat /><w:rsid w:val="00096996" /><w:pPr><w:spacing w:after="60" /><w:jc w:val="center" /><w:outlineLvl w:val="1" /></w:pPr><w:rPr><w:rFonts w:ascii="Arial" w:hAnsi="Arial" w:cs="Arial" /></w:rPr></w:style><w:style w:type="character" w:customStyle="1" w:styleId="SubtitleChar"><w:name w:val="Subtitle Char" /><w:basedOn w:val="DefaultParagraphFont" /><w:link w:val="Subtitle0" /><w:rsid w:val="00096996" /><w:rPr><w:rFonts w:ascii="Arial" w:eastAsia="MS Mincho" w:hAnsi="Arial" w:cs="Arial" /><w:sz w:val="24" /><w:szCs w:val="24" /><w:lang w:val="en-US" w:eastAsia="en-US" /></w:rPr></w:style><w:style w:type="paragraph" w:customStyle="1" w:styleId="SubTitleRP"><w:name w:val="SubTitleRP" /><w:basedOn w:val="SubTitle" /><w:next w:val="Body" /><w:rsid w:val="00096996" /><w:pPr><w:spacing w:after="0" w:line="0" w:lineRule="atLeast" /><w:ind w:left="-3125" /></w:pPr></w:style><w:style w:type="table" w:styleId="Table3Deffects1"><w:name w:val="Table 3D effects 1" /><w:basedOn w:val="TableNormal" /><w:rsid w:val="00096996" /><w:pPr><w:spacing w:after="0" w:line="240" w:lineRule="auto" /></w:pPr><w:rPr><w:rFonts w:ascii="Times New Roman" w:eastAsia="MS Mincho" w:hAnsi="Times New Roman" w:cs="Times New Roman" /><w:sz w:val="20" /><w:szCs w:val="20" /><w:lang w:val="en-US" /></w:rPr><w:tblPr><w:tblInd w:w="0" w:type="dxa" /><w:tblCellMar><w:top w:w="0" w:type="dxa" /><w:left w:w="108" w:type="dxa" /><w:bottom w:w="0" w:type="dxa" /><w:right w:w="108" w:type="dxa" /></w:tblCellMar></w:tblPr><w:tcPr><w:shd w:val="solid" w:color="C0C0C0" w:fill="FFFFFF" /></w:tcPr><w:tblStylePr w:type="firstRow"><w:rPr><w:b /><w:bCs /><w:color w:val="800080" /></w:rPr><w:tblPr /><w:tcPr><w:tcBorders><w:bottom w:val="single" w:sz="6" w:space="0" w:color="808080" /><w:tl2br w:val="none" w:sz="0" w:space="0" w:color="auto" /><w:tr2bl w:val="none" w:sz="0" w:space="0" w:color="auto" /></w:tcBorders></w:tcPr></w:tblStylePr><w:tblStylePr w:type="lastRow"><w:tblPr /><w:tcPr><w:tcBorders><w:top w:val="single" w:sz="6" w:space="0" w:color="FFFFFF" /><w:tl2br w:val="none" w:sz="0" w:space="0" w:color="auto" /><w:tr2bl w:val="none" w:sz="0" w:space="0" w:color="auto" /></w:tcBorders></w:tcPr></w:tblStylePr><w:tblStylePr w:type="firstCol"><w:rPr><w:b /><w:bCs /></w:rPr><w:tblPr /><w:tcPr><w:tcBorders><w:right w:val="single" w:sz="6" w:space="0" w:color="808080" /><w:tl2br w:val="none" w:sz="0" w:space="0" w:color="auto" /><w:tr2bl w:val="none" w:sz="0" w:space="0" w:color="auto" /></w:tcBorders></w:tcPr></w:tblStylePr><w:tblStylePr w:type="lastCol"><w:tblPr /><w:tcPr><w:tcBorders><w:left w:val="single" w:sz="6" w:space="0" w:color="FFFFFF" /><w:tl2br w:val="none" w:sz="0" w:space="0" w:color="auto" /><w:tr2bl w:val="none" w:sz="0" w:space="0" w:color="auto" /></w:tcBorders></w:tcPr></w:tblStylePr><w:tblStylePr w:type="neCell"><w:tblPr /><w:tcPr><w:tcBorders><w:left w:val="none" w:sz="0" w:space="0" w:color="auto" /><w:bottom w:val="none" w:sz="0" w:space="0" w:color="auto" /><w:tl2br w:val="none" w:sz="0" w:space="0" w:color="auto" /><w:tr2bl w:val="none" w:sz="0" w:space="0" w:color="auto" /></w:tcBorders></w:tcPr></w:tblStylePr><w:tblStylePr w:type="nwCell"><w:tblPr /><w:tcPr><w:tcBorders><w:bottom w:val="none" w:sz="0" w:space="0" w:color="auto" /><w:right w:val="none" w:sz="0" w:space="0" w:color="auto" /><w:tl2br w:val="none" w:sz="0" w:space="0" w:color="auto" /><w:tr2bl w:val="none" w:sz="0" w:space="0" w:color="auto" /></w:tcBorders></w:tcPr></w:tblStylePr><w:tblStylePr w:type="seCell"><w:tblPr /><w:tcPr><w:tcBorders><w:top w:val="none" w:sz="0" w:space="0" w:color="auto" /><w:left w:val="none" w:sz="0" w:space="0" w:color="auto" /><w:tl2br w:val="none" w:sz="0" w:space="0" w:color="auto" /><w:tr2bl w:val="none" w:sz="0" w:space="0" w:color="auto" /></w:tcBorders></w:tcPr></w:tblStylePr><w:tblStylePr w:type="swCell"><w:rPr><w:color w:val="000080" /></w:rPr><w:tblPr /><w:tcPr><w:tcBorders><w:top w:val="none" w:sz="0" w:space="0" w:color="auto" /><w:right w:val="none" w:sz="0" w:space="0" w:color="auto" /><w:tl2br w:val="none" w:sz="0" w:space="0" w:color="auto" /><w:tr2bl w:val="none" w:sz="0" w:space="0" w:color="auto" /></w:tcBorders></w:tcPr></w:tblStylePr></w:style><w:style w:type="table" w:styleId="Table3Deffects2"><w:name w:val="Table 3D effects 2" /><w:basedOn w:val="TableNormal" /><w:rsid w:val="00096996" /><w:pPr><w:spacing w:after="0" w:line="240" w:lineRule="auto" /></w:pPr><w:rPr><w:rFonts w:ascii="Times New Roman" w:eastAsia="MS Mincho" w:hAnsi="Times New Roman" w:cs="Times New Roman" /><w:sz w:val="20" /><w:szCs w:val="20" /><w:lang w:val="en-US" /></w:rPr><w:tblPr><w:tblStyleRowBandSize w:val="1" /><w:tblInd w:w="0" w:type="dxa" /><w:tblCellMar><w:top w:w="0" w:type="dxa" /><w:left w:w="108" w:type="dxa" /><w:bottom w:w="0" w:type="dxa" /><w:right w:w="108" w:type="dxa" /></w:tblCellMar></w:tblPr><w:tcPr><w:shd w:val="solid" w:color="C0C0C0" w:fill="FFFFFF" /></w:tcPr><w:tblStylePr w:type="firstRow"><w:rPr><w:b /><w:bCs /></w:rPr><w:tblPr /><w:tcPr><w:tcBorders><w:tl2br w:val="none" w:sz="0" w:space="0" w:color="auto" /><w:tr2bl w:val="none" w:sz="0" w:space="0" w:color="auto" /></w:tcBorders></w:tcPr></w:tblStylePr><w:tblStylePr w:type="firstCol"><w:tblPr /><w:tcPr><w:tcBorders><w:top w:val="none" w:sz="0" w:space="0" w:color="auto" /><w:bottom w:val="none" w:sz="0" w:space="0" w:color="auto" /><w:right w:val="single" w:sz="6" w:space="0" w:color="808080" /><w:tl2br w:val="none" w:sz="0" w:space="0" w:color="auto" /><w:tr2bl w:val="none" w:sz="0" w:space="0" w:color="auto" /></w:tcBorders></w:tcPr></w:tblStylePr><w:tblStylePr w:type="lastCol"><w:tblPr /><w:tcPr><w:tcBorders><w:right w:val="single" w:sz="6" w:space="0" w:color="FFFFFF" /><w:tl2br w:val="none" w:sz="0" w:space="0" w:color="auto" /><w:tr2bl w:val="none" w:sz="0" w:space="0" w:color="auto" /></w:tcBorders></w:tcPr></w:tblStylePr><w:tblStylePr w:type="band1Horz"><w:tblPr /><w:tcPr><w:tcBorders><w:top w:val="single" w:sz="6" w:space="0" w:color="808080" /><w:bottom w:val="single" w:sz="6" w:space="0" w:color="FFFFFF" /><w:tl2br w:val="none" w:sz="0" w:space="0" w:color="auto" /><w:tr2bl w:val="none" w:sz="0" w:space="0" w:color="auto" /></w:tcBorders></w:tcPr></w:tblStylePr><w:tblStylePr w:type="swCell"><w:rPr><w:b /><w:bCs /></w:rPr><w:tblPr /><w:tcPr><w:tcBorders><w:tl2br w:val="none" w:sz="0" w:space="0" w:color="auto" /><w:tr2bl w:val="none" w:sz="0" w:space="0" w:color="auto" /></w:tcBorders></w:tcPr></w:tblStylePr></w:style><w:style w:type="table" w:styleId="Table3Deffects3"><w:name w:val="Table 3D effects 3" /><w:basedOn w:val="TableNormal" /><w:rsid w:val="00096996" /><w:pPr><w:spacing w:after="0" w:line="240" w:lineRule="auto" /></w:pPr><w:rPr><w:rFonts w:ascii="Times New Roman" w:eastAsia="MS Mincho" w:hAnsi="Times New Roman" w:cs="Times New Roman" /><w:sz w:val="20" /><w:szCs w:val="20" /><w:lang w:val="en-US" /></w:rPr><w:tblPr><w:tblStyleRowBandSize w:val="1" /><w:tblStyleColBandSize w:val="1" /><w:tblInd w:w="0" w:type="dxa" /><w:tblCellMar><w:top w:w="0" w:type="dxa" /><w:left w:w="108" w:type="dxa" /><w:bottom w:w="0" w:type="dxa" /><w:right w:w="108" w:type="dxa" /></w:tblCellMar></w:tblPr><w:tblStylePr w:type="firstRow"><w:rPr><w:b /><w:bCs /></w:rPr><w:tblPr /><w:tcPr><w:tcBorders><w:tl2br w:val="none" w:sz="0" w:space="0" w:color="auto" /><w:tr2bl w:val="none" w:sz="0" w:space="0" w:color="auto" /></w:tcBorders></w:tcPr></w:tblStylePr><w:tblStylePr w:type="firstCol"><w:tblPr /><w:tcPr><w:tcBorders><w:top w:val="none" w:sz="0" w:space="0" w:color="auto" /><w:bottom w:val="none" w:sz="0" w:space="0" w:color="auto" /><w:right w:val="single" w:sz="6" w:space="0" w:color="808080" /><w:tl2br w:val="none" w:sz="0" w:space="0" w:color="auto" /><w:tr2bl w:val="none" w:sz="0" w:space="0" w:color="auto" /></w:tcBorders></w:tcPr></w:tblStylePr><w:tblStylePr w:type="lastCol"><w:tblPr /><w:tcPr><w:tcBorders><w:right w:val="single" w:sz="6" w:space="0" w:color="FFFFFF" /><w:tl2br w:val="none" w:sz="0" w:space="0" w:color="auto" /><w:tr2bl w:val="none" w:sz="0" w:space="0" w:color="auto" /></w:tcBorders></w:tcPr></w:tblStylePr><w:tblStylePr w:type="band1Vert"><w:rPr><w:color w:val="auto" /></w:rPr><w:tblPr /><w:tcPr><w:shd w:val="solid" w:color="C0C0C0" w:fill="FFFFFF" /></w:tcPr></w:tblStylePr><w:tblStylePr w:type="band2Vert"><w:rPr><w:color w:val="auto" /></w:rPr><w:tblPr /><w:tcPr><w:shd w:val="pct50" w:color="C0C0C0" w:fill="FFFFFF" /></w:tcPr></w:tblStylePr><w:tblStylePr w:type="band1Horz"><w:tblPr /><w:tcPr><w:tcBorders><w:top w:val="single" w:sz="6" w:space="0" w:color="808080" /><w:bottom w:val="single" w:sz="6" w:space="0" w:color="FFFFFF" /><w:tl2br w:val="none" w:sz="0" w:space="0" w:color="auto" /><w:tr2bl w:val="none" w:sz="0" w:space="0" w:color="auto" /></w:tcBorders></w:tcPr></w:tblStylePr><w:tblStylePr w:type="swCell"><w:rPr><w:b /><w:bCs /></w:rPr><w:tblPr /><w:tcPr><w:tcBorders><w:tl2br w:val="none" w:sz="0" w:space="0" w:color="auto" /><w:tr2bl w:val="none" w:sz="0" w:space="0" w:color="auto" /></w:tcBorders></w:tcPr></w:tblStylePr></w:style><w:style w:type="paragraph" w:customStyle="1" w:styleId="TableBody"><w:name w:val="Table Body" /><w:basedOn w:val="Body" /><w:rsid w:val="00096996" /><w:pPr><w:keepNext /><w:keepLines /><w:spacing w:after="7" w:line="200" w:lineRule="atLeast" /><w:jc w:val="right" /></w:pPr><w:rPr><w:rFonts w:ascii="Arial Narrow" w:hAnsi="Arial Narrow" /><w:sz w:val="16" /></w:rPr></w:style><w:style w:type="table" w:styleId="TableClassic1"><w:name w:val="Table Classic 1"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12" w:space="0" w:color="000000" /><w:bottom w:val="single" w:sz="12" w:space="0" w:color="000000" /></w:tblBorders><w:tblCellMar><w:top w:w="0" w:type="dxa" /><w:left w:w="108" w:type="dxa" /><w:bottom w:w="0" w:type="dxa" /><w:right w:w="108" w:type="dxa" /></w:tblCellMar></w:tblPr><w:tcPr><w:shd w:val="clear" w:color="auto" w:fill="auto" /></w:tcPr><w:tblStylePr w:type="firstRow"><w:rPr><w:i /><w:iCs /></w:rPr><w:tblPr /><w:tcPr><w:tcBorders><w:bottom w:val="single" w:sz="6" w:space="0" w:color="000000" /><w:tl2br w:val="none" w:sz="0" w:space="0" w:color="auto" /><w:tr2bl w:val="none" w:sz="0" w:space="0" w:color="auto" /></w:tcBorders></w:tcPr></w:tblStylePr><w:tblStylePr w:type="lastRow"><w:rPr><w:color w:val="auto" /></w:rPr><w:tblPr /><w:tcPr><w:tcBorders><w:top w:val="single" w:sz="6" w:space="0" w:color="000000" /><w:tl2br w:val="none" w:sz="0" w:space="0" w:color="auto" /><w:tr2bl w:val="none" w:sz="0" w:space="0" w:color="auto" /></w:tcBorders></w:tcPr></w:tblStylePr><w:tblStylePr w:type="firstCol"><w:tblPr /><w:tcPr><w:tcBorders><w:right w:val="single" w:sz="6" w:space="0" w:color="000000" /><w:tl2br w:val="none" w:sz="0" w:space="0" w:color="auto" /><w:tr2bl w:val="none" w:sz="0" w:space="0" w:color="auto" /></w:tcBorders></w:tcPr></w:tblStylePr><w:tblStylePr w:type="neCell"><w:rPr><w:b /><w:bCs /><w:i w:val="0" /><w:iCs w:val="0" /></w:rPr><w:tblPr /><w:tcPr><w:tcBorders><w:tl2br w:val="none" w:sz="0" w:space="0" w:color="auto" /><w:tr2bl w:val="none" w:sz="0" w:space="0" w:color="auto" /></w:tcBorders></w:tcPr></w:tblStylePr><w:tblStylePr w:type="swCell"><w:rPr><w:b /><w:bCs /></w:rPr><w:tblPr /><w:tcPr><w:tcBorders><w:tl2br w:val="none" w:sz="0" w:space="0" w:color="auto" /><w:tr2bl w:val="none" w:sz="0" w:space="0" w:color="auto" /></w:tcBorders></w:tcPr></w:tblStylePr></w:style><w:style w:type="table" w:styleId="TableClassic2"><w:name w:val="Table Classic 2"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12" w:space="0" w:color="000000" /><w:bottom w:val="single" w:sz="12" w:space="0" w:color="000000" /></w:tblBorders><w:tblCellMar><w:top w:w="0" w:type="dxa" /><w:left w:w="108" w:type="dxa" /><w:bottom w:w="0" w:type="dxa" /><w:right w:w="108" w:type="dxa" /></w:tblCellMar></w:tblPr><w:tcPr><w:shd w:val="clear" w:color="auto" w:fill="auto" /></w:tcPr><w:tblStylePr w:type="firstRow"><w:rPr><w:color w:val="FFFFFF" /></w:rPr><w:tblPr /><w:tcPr><w:tcBorders><w:bottom w:val="single" w:sz="6" w:space="0" w:color="000000" /><w:tl2br w:val="none" w:sz="0" w:space="0" w:color="auto" /><w:tr2bl w:val="none" w:sz="0" w:space="0" w:color="auto" /></w:tcBorders><w:shd w:val="solid" w:color="800080" w:fill="FFFFFF" /></w:tcPr></w:tblStylePr><w:tblStylePr w:type="lastRow"><w:tblPr /><w:tcPr><w:tcBorders><w:top w:val="single" w:sz="6" w:space="0" w:color="000000" /><w:tl2br w:val="none" w:sz="0" w:space="0" w:color="auto" /><w:tr2bl w:val="none" w:sz="0" w:space="0" w:color="auto" /></w:tcBorders></w:tcPr></w:tblStylePr><w:tblStylePr w:type="firstCol"><w:rPr><w:b /><w:bCs /></w:rPr><w:tblPr /><w:tcPr><w:tcBorders><w:tl2br w:val="none" w:sz="0" w:space="0" w:color="auto" /><w:tr2bl w:val="none" w:sz="0" w:space="0" w:color="auto" /></w:tcBorders><w:shd w:val="solid" w:color="C0C0C0" w:fill="FFFFFF" /></w:tcPr></w:tblStylePr><w:tblStylePr w:type="neCell"><w:rPr><w:b /><w:bCs /></w:rPr><w:tblPr /><w:tcPr><w:tcBorders><w:tl2br w:val="none" w:sz="0" w:space="0" w:color="auto" /><w:tr2bl w:val="none" w:sz="0" w:space="0" w:color="auto" /></w:tcBorders></w:tcPr></w:tblStylePr><w:tblStylePr w:type="nwCell"><w:tblPr /><w:tcPr><w:tcBorders><w:tl2br w:val="none" w:sz="0" w:space="0" w:color="auto" /><w:tr2bl w:val="none" w:sz="0" w:space="0" w:color="auto" /></w:tcBorders><w:shd w:val="solid" w:color="800080" w:fill="FFFFFF" /></w:tcPr></w:tblStylePr><w:tblStylePr w:type="swCell"><w:rPr><w:color w:val="000080" /></w:rPr><w:tblPr /><w:tcPr><w:tcBorders><w:tl2br w:val="none" w:sz="0" w:space="0" w:color="auto" /><w:tr2bl w:val="none" w:sz="0" w:space="0" w:color="auto" /></w:tcBorders></w:tcPr></w:tblStylePr></w:style><w:style w:type="table" w:styleId="TableClassic3"><w:name w:val="Table Classic 3" /><w:basedOn w:val="TableNormal" /><w:rsid w:val="00096996" /><w:pPr><w:spacing w:after="0" w:line="240" w:lineRule="auto" /></w:pPr><w:rPr><w:rFonts w:ascii="Times New Roman" w:eastAsia="MS Mincho" w:hAnsi="Times New Roman" w:cs="Times New Roman" /><w:color w:val="000080" /><w:sz w:val="20" /><w:szCs w:val="20" /><w:lang w:val="en-US" /></w:rPr><w:tblPr><w:tblInd w:w="0" w:type="dxa" /><w:tblBorders><w:top w:val="single" w:sz="12" w:space="0" w:color="000000" /><w:left w:val="single" w:sz="12" w:space="0" w:color="000000" /><w:bottom w:val="single" w:sz="12" w:space="0" w:color="000000" /><w:right w:val="single" w:sz="12" w:space="0" w:color="000000" /></w:tblBorders><w:tblCellMar><w:top w:w="0" w:type="dxa" /><w:left w:w="108" w:type="dxa" /><w:bottom w:w="0" w:type="dxa" /><w:right w:w="108" w:type="dxa" /></w:tblCellMar></w:tblPr><w:tcPr><w:shd w:val="solid" w:color="C0C0C0" w:fill="FFFFFF" /></w:tcPr><w:tblStylePr w:type="firstRow"><w:rPr><w:b /><w:bCs /><w:i /><w:iCs /><w:color w:val="FFFFFF" /></w:rPr><w:tblPr /><w:tcPr><w:tcBorders><w:bottom w:val="single" w:sz="6" w:space="0" w:color="000000" /><w:tl2br w:val="none" w:sz="0" w:space="0" w:color="auto" /><w:tr2bl w:val="none" w:sz="0" w:space="0" w:color="auto" /></w:tcBorders><w:shd w:val="solid" w:color="000080" w:fill="FFFFFF" /></w:tcPr></w:tblStylePr><w:tblStylePr w:type="lastRow"><w:rPr><w:color w:val="000080" /></w:rPr><w:tblPr /><w:tcPr><w:tcBorders><w:top w:val="single" w:sz="12" w:space="0" w:color="000000" /><w:tl2br w:val="none" w:sz="0" w:space="0" w:color="auto" /><w:tr2bl w:val="none" w:sz="0" w:space="0" w:color="auto" /></w:tcBorders><w:shd w:val="solid" w:color="FFFFFF" w:fill="FFFFFF" /></w:tcPr></w:tblStylePr><w:tblStylePr w:type="firstCol"><w:rPr><w:b /><w:bCs /><w:color w:val="000000" /></w:rPr><w:tblPr /><w:tcPr><w:tcBorders><w:tl2br w:val="none" w:sz="0" w:space="0" w:color="auto" /><w:tr2bl w:val="none" w:sz="0" w:space="0" w:color="auto" /></w:tcBorders></w:tcPr></w:tblStylePr></w:style><w:style w:type="table" w:styleId="TableClassic4"><w:name w:val="Table Classic 4"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12" w:space="0" w:color="000000" /><w:left w:val="single" w:sz="6" w:space="0" w:color="000000" /><w:bottom w:val="single" w:sz="12" w:space="0" w:color="000000" /><w:right w:val="single" w:sz="6" w:space="0" w:color="000000" /></w:tblBorders><w:tblCellMar><w:top w:w="0" w:type="dxa" /><w:left w:w="108" w:type="dxa" /><w:bottom w:w="0" w:type="dxa" /><w:right w:w="108" w:type="dxa" /></w:tblCellMar></w:tblPr><w:tcPr><w:shd w:val="clear" w:color="auto" w:fill="auto" /></w:tcPr><w:tblStylePr w:type="firstRow"><w:rPr><w:b /><w:bCs /><w:i /><w:iCs /><w:color w:val="FFFFFF" /></w:rPr><w:tblPr /><w:tcPr><w:tcBorders><w:bottom w:val="single" w:sz="6" w:space="0" w:color="000000" /><w:tl2br w:val="none" w:sz="0" w:space="0" w:color="auto" /><w:tr2bl w:val="none" w:sz="0" w:space="0" w:color="auto" /></w:tcBorders><w:shd w:val="pct50" w:color="000080" w:fill="FFFFFF" /></w:tcPr></w:tblStylePr><w:tblStylePr w:type="lastRow"><w:rPr><w:color w:val="000080" /></w:rPr><w:tblPr /><w:tcPr><w:tcBorders><w:bottom w:val="single" w:sz="6" w:space="0" w:color="000000" /><w:tl2br w:val="none" w:sz="0" w:space="0" w:color="auto" /><w:tr2bl w:val="none" w:sz="0" w:space="0" w:color="auto" /></w:tcBorders><w:shd w:val="pct50" w:color="000000" w:fill="FFFFFF" /></w:tcPr></w:tblStylePr><w:tblStylePr w:type="firstCol"><w:rPr><w:b /><w:bCs /></w:rPr><w:tblPr /><w:tcPr><w:tcBorders><w:tl2br w:val="none" w:sz="0" w:space="0" w:color="auto" /><w:tr2bl w:val="none" w:sz="0" w:space="0" w:color="auto" /></w:tcBorders></w:tcPr></w:tblStylePr><w:tblStylePr w:type="nwCell"><w:rPr><w:b /><w:bCs /></w:rPr><w:tblPr /><w:tcPr><w:tcBorders><w:tl2br w:val="none" w:sz="0" w:space="0" w:color="auto" /><w:tr2bl w:val="none" w:sz="0" w:space="0" w:color="auto" /></w:tcBorders></w:tcPr></w:tblStylePr><w:tblStylePr w:type="swCell"><w:rPr><w:color w:val="000080" /></w:rPr><w:tblPr /><w:tcPr><w:tcBorders><w:tl2br w:val="none" w:sz="0" w:space="0" w:color="auto" /><w:tr2bl w:val="none" w:sz="0" w:space="0" w:color="auto" /></w:tcBorders></w:tcPr></w:tblStylePr></w:style><w:style w:type="table" w:styleId="TableColorful1"><w:name w:val="Table Colorful 1" /><w:basedOn w:val="TableNormal" /><w:rsid w:val="00096996" /><w:pPr><w:spacing w:after="0" w:line="240" w:lineRule="auto" /></w:pPr><w:rPr><w:rFonts w:ascii="Times New Roman" w:eastAsia="MS Mincho" w:hAnsi="Times New Roman" w:cs="Times New Roman" /><w:color w:val="FFFFFF" /><w:sz w:val="20" /><w:szCs w:val="20" /><w:lang w:val="en-US" /></w:rPr><w:tblPr><w:tblInd w:w="0" w:type="dxa" /><w:tblBorders><w:top w:val="single" w:sz="12" w:space="0" w:color="008080" /><w:left w:val="single" w:sz="12" w:space="0" w:color="008080" /><w:bottom w:val="single" w:sz="12" w:space="0" w:color="008080" /><w:right w:val="single" w:sz="12" w:space="0" w:color="008080" /><w:insideH w:val="single" w:sz="6" w:space="0" w:color="00FFFF" /></w:tblBorders><w:tblCellMar><w:top w:w="0" w:type="dxa" /><w:left w:w="108" w:type="dxa" /><w:bottom w:w="0" w:type="dxa" /><w:right w:w="108" w:type="dxa" /></w:tblCellMar></w:tblPr><w:tcPr><w:shd w:val="solid" w:color="008080" w:fill="FFFFFF" /></w:tcPr><w:tblStylePr w:type="firstRow"><w:rPr><w:b /><w:bCs /><w:i /><w:iCs /></w:rPr><w:tblPr /><w:tcPr><w:tcBorders><w:tl2br w:val="none" w:sz="0" w:space="0" w:color="auto" /><w:tr2bl w:val="none" w:sz="0" w:space="0" w:color="auto" /></w:tcBorders><w:shd w:val="solid" w:color="000000" w:fill="FFFFFF" /></w:tcPr></w:tblStylePr><w:tblStylePr w:type="firstCol"><w:rPr><w:b /><w:bCs /><w:i /><w:iCs /></w:rPr><w:tblPr /><w:tcPr><w:tcBorders><w:tl2br w:val="none" w:sz="0" w:space="0" w:color="auto" /><w:tr2bl w:val="none" w:sz="0" w:space="0" w:color="auto" /></w:tcBorders><w:shd w:val="solid" w:color="000080" w:fill="FFFFFF" /></w:tcPr></w:tblStylePr><w:tblStylePr w:type="nwCell"><w:tblPr /><w:tcPr><w:tcBorders><w:tl2br w:val="none" w:sz="0" w:space="0" w:color="auto" /><w:tr2bl w:val="none" w:sz="0" w:space="0" w:color="auto" /></w:tcBorders><w:shd w:val="solid" w:color="000000" w:fill="FFFFFF" /></w:tcPr></w:tblStylePr><w:tblStylePr w:type="swCell"><w:rPr><w:b /><w:bCs /><w:i w:val="0" /><w:iCs w:val="0" /></w:rPr><w:tblPr /><w:tcPr><w:tcBorders><w:tl2br w:val="none" w:sz="0" w:space="0" w:color="auto" /><w:tr2bl w:val="none" w:sz="0" w:space="0" w:color="auto" /></w:tcBorders></w:tcPr></w:tblStylePr></w:style><w:style w:type="table" w:styleId="TableColorful2"><w:name w:val="Table Colorful 2" /><w:basedOn w:val="TableNormal" /><w:rsid w:val="00096996" /><w:pPr><w:spacing w:after="0" w:line="240" w:lineRule="auto" /></w:pPr><w:rPr><w:rFonts w:ascii="Times New Roman" w:eastAsia="MS Mincho" w:hAnsi="Times New Roman" w:cs="Times New Roman" /><w:sz w:val="20" /><w:szCs w:val="20" /><w:lang w:val="en-US" /></w:rPr><w:tblPr><w:tblInd w:w="0" w:type="dxa" /><w:tblBorders><w:bottom w:val="single" w:sz="12" w:space="0" w:color="000000" /></w:tblBorders><w:tblCellMar><w:top w:w="0" w:type="dxa" /><w:left w:w="108" w:type="dxa" /><w:bottom w:w="0" w:type="dxa" /><w:right w:w="108" w:type="dxa" /></w:tblCellMar></w:tblPr><w:tcPr><w:shd w:val="pct20" w:color="FFFF00" w:fill="FFFFFF" /></w:tcPr><w:tblStylePr w:type="firstRow"><w:rPr><w:b /><w:bCs /><w:i /><w:iCs /><w:color w:val="FFFFFF" /></w:rPr><w:tblPr /><w:tcPr><w:tcBorders><w:bottom w:val="single" w:sz="12" w:space="0" w:color="000000" /><w:tl2br w:val="none" w:sz="0" w:space="0" w:color="auto" /><w:tr2bl w:val="none" w:sz="0" w:space="0" w:color="auto" /></w:tcBorders><w:shd w:val="solid" w:color="800000" w:fill="FFFFFF" /></w:tcPr></w:tblStylePr><w:tblStylePr w:type="firstCol"><w:rPr><w:b /><w:bCs /><w:i /><w:iCs /></w:rPr><w:tblPr /><w:tcPr><w:tcBorders><w:tl2br w:val="none" w:sz="0" w:space="0" w:color="auto" /><w:tr2bl w:val="none" w:sz="0" w:space="0" w:color="auto" /></w:tcBorders></w:tcPr></w:tblStylePr><w:tblStylePr w:type="lastCol"><w:tblPr /><w:tcPr><w:tcBorders><w:tl2br w:val="none" w:sz="0" w:space="0" w:color="auto" /><w:tr2bl w:val="none" w:sz="0" w:space="0" w:color="auto" /></w:tcBorders><w:shd w:val="solid" w:color="C0C0C0" w:fill="FFFFFF" /></w:tcPr></w:tblStylePr><w:tblStylePr w:type="swCell"><w:rPr><w:b /><w:bCs /><w:i w:val="0" /><w:iCs w:val="0" /></w:rPr><w:tblPr /><w:tcPr><w:tcBorders><w:tl2br w:val="none" w:sz="0" w:space="0" w:color="auto" /><w:tr2bl w:val="none" w:sz="0" w:space="0" w:color="auto" /></w:tcBorders></w:tcPr></w:tblStylePr></w:style><w:style w:type="table" w:styleId="TableColorful3"><w:name w:val="Table Colorful 3"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18" w:space="0" w:color="000000" /><w:left w:val="single" w:sz="18" w:space="0" w:color="000000" /><w:bottom w:val="single" w:sz="18" w:space="0" w:color="000000" /><w:right w:val="single" w:sz="18" w:space="0" w:color="000000" /><w:insideH w:val="single" w:sz="6" w:space="0" w:color="C0C0C0" /></w:tblBorders><w:tblCellMar><w:top w:w="0" w:type="dxa" /><w:left w:w="108" w:type="dxa" /><w:bottom w:w="0" w:type="dxa" /><w:right w:w="108" w:type="dxa" /></w:tblCellMar></w:tblPr><w:tcPr><w:shd w:val="pct25" w:color="008080" w:fill="FFFFFF" /></w:tcPr><w:tblStylePr w:type="firstRow"><w:tblPr /><w:tcPr><w:tcBorders><w:bottom w:val="single" w:sz="6" w:space="0" w:color="000000" /><w:tl2br w:val="none" w:sz="0" w:space="0" w:color="auto" /><w:tr2bl w:val="none" w:sz="0" w:space="0" w:color="auto" /></w:tcBorders><w:shd w:val="solid" w:color="008080" w:fill="FFFFFF" /></w:tcPr></w:tblStylePr><w:tblStylePr w:type="firstCol"><w:tblPr /><w:tcPr><w:tcBorders><w:left w:val="single" w:sz="36" w:space="0" w:color="000000" /><w:right w:val="single" w:sz="6" w:space="0" w:color="000000" /><w:tl2br w:val="none" w:sz="0" w:space="0" w:color="auto" /><w:tr2bl w:val="none" w:sz="0" w:space="0" w:color="auto" /></w:tcBorders><w:shd w:val="solid" w:color="008080" w:fill="FFFFFF" /></w:tcPr></w:tblStylePr><w:tblStylePr w:type="nwCell"><w:rPr><w:b /><w:bCs /><w:color w:val="FFFFFF" /></w:rPr><w:tblPr /><w:tcPr><w:tcBorders><w:tl2br w:val="none" w:sz="0" w:space="0" w:color="auto" /><w:tr2bl w:val="none" w:sz="0" w:space="0" w:color="auto" /></w:tcBorders><w:shd w:val="solid" w:color="000000" w:fill="FFFFFF" /></w:tcPr></w:tblStylePr></w:style><w:style w:type="table" w:styleId="TableColumns1"><w:name w:val="Table Columns 1" /><w:basedOn w:val="TableNormal" /><w:rsid w:val="00096996" /><w:pPr><w:spacing w:after="0" w:line="240" w:lineRule="auto" /></w:pPr><w:rPr><w:rFonts w:ascii="Times New Roman" w:eastAsia="MS Mincho" w:hAnsi="Times New Roman" w:cs="Times New Roman" /><w:b /><w:bCs /><w:sz w:val="20" /><w:szCs w:val="20" /><w:lang w:val="en-US" /></w:rPr><w:tblPr><w:tblStyleColBandSize w:val="1" /><w:tblInd w:w="0" w:type="dxa" /><w:tblBorders><w:top w:val="single" w:sz="12" w:space="0" w:color="000000" /><w:left w:val="single" w:sz="12" w:space="0" w:color="000000" /><w:bottom w:val="single" w:sz="12" w:space="0" w:color="000000" /><w:right w:val="single" w:sz="12" w:space="0" w:color="000000" /></w:tblBorders><w:tblCellMar><w:top w:w="0" w:type="dxa" /><w:left w:w="108" w:type="dxa" /><w:bottom w:w="0" w:type="dxa" /><w:right w:w="108" w:type="dxa" /></w:tblCellMar></w:tblPr><w:tblStylePr w:type="firstRow"><w:rPr><w:b w:val="0" /><w:bCs w:val="0" /></w:rPr><w:tblPr /><w:tcPr><w:tcBorders><w:bottom w:val="double" w:sz="6" w:space="0" w:color="000000" /><w:tl2br w:val="none" w:sz="0" w:space="0" w:color="auto" /><w:tr2bl w:val="none" w:sz="0" w:space="0" w:color="auto" /></w:tcBorders></w:tcPr></w:tblStylePr><w:tblStylePr w:type="lastRow"><w:rPr><w:b w:val="0" /><w:bCs w:val="0" /></w:rPr><w:tblPr /><w:tcPr><w:tcBorders><w:tl2br w:val="none" w:sz="0" w:space="0" w:color="auto" /><w:tr2bl w:val="none" w:sz="0" w:space="0" w:color="auto" /></w:tcBorders></w:tcPr></w:tblStylePr><w:tblStylePr w:type="firstCol"><w:rPr><w:b w:val="0" /><w:bCs w:val="0" /></w:rPr><w:tblPr /><w:tcPr><w:tcBorders><w:tl2br w:val="none" w:sz="0" w:space="0" w:color="auto" /><w:tr2bl w:val="none" w:sz="0" w:space="0" w:color="auto" /></w:tcBorders></w:tcPr></w:tblStylePr><w:tblStylePr w:type="lastCol"><w:rPr><w:b w:val="0" /><w:bCs w:val="0" /></w:rPr><w:tblPr /><w:tcPr><w:tcBorders><w:tl2br w:val="none" w:sz="0" w:space="0" w:color="auto" /><w:tr2bl w:val="none" w:sz="0" w:space="0" w:color="auto" /></w:tcBorders></w:tcPr></w:tblStylePr><w:tblStylePr w:type="band1Vert"><w:rPr><w:color w:val="auto" /></w:rPr><w:tblPr /><w:tcPr><w:shd w:val="pct25" w:color="000000" w:fill="FFFFFF" /></w:tcPr></w:tblStylePr><w:tblStylePr w:type="band2Vert"><w:rPr><w:color w:val="auto" /></w:rPr><w:tblPr /><w:tcPr><w:shd w:val="pct25" w:color="FFFF00" w:fill="FFFFFF" /></w:tcPr></w:tblStylePr><w:tblStylePr w:type="neCell"><w:rPr><w:b /><w:bCs /></w:rPr><w:tblPr /><w:tcPr><w:tcBorders><w:tl2br w:val="none" w:sz="0" w:space="0" w:color="auto" /><w:tr2bl w:val="none" w:sz="0" w:space="0" w:color="auto" /></w:tcBorders></w:tcPr></w:tblStylePr><w:tblStylePr w:type="swCell"><w:rPr><w:b /><w:bCs /></w:rPr><w:tblPr /><w:tcPr><w:tcBorders><w:tl2br w:val="none" w:sz="0" w:space="0" w:color="auto" /><w:tr2bl w:val="none" w:sz="0" w:space="0" w:color="auto" /></w:tcBorders></w:tcPr></w:tblStylePr></w:style><w:style w:type="table" w:styleId="TableColumns2"><w:name w:val="Table Columns 2" /><w:basedOn w:val="TableNormal" /><w:rsid w:val="00096996" /><w:pPr><w:spacing w:after="0" w:line="240" w:lineRule="auto" /></w:pPr><w:rPr><w:rFonts w:ascii="Times New Roman" w:eastAsia="MS Mincho" w:hAnsi="Times New Roman" w:cs="Times New Roman" /><w:b /><w:bCs /><w:sz w:val="20" /><w:szCs w:val="20" /><w:lang w:val="en-US" /></w:rPr><w:tblPr><w:tblStyleColBandSize w:val="1" /><w:tblInd w:w="0" w:type="dxa" /><w:tblCellMar><w:top w:w="0" w:type="dxa" /><w:left w:w="108" w:type="dxa" /><w:bottom w:w="0" w:type="dxa" /><w:right w:w="108" w:type="dxa" /></w:tblCellMar></w:tblPr><w:tblStylePr w:type="firstRow"><w:rPr><w:color w:val="FFFFFF" /></w:rPr><w:tblPr /><w:tcPr><w:tcBorders><w:tl2br w:val="none" w:sz="0" w:space="0" w:color="auto" /><w:tr2bl w:val="none" w:sz="0" w:space="0" w:color="auto" /></w:tcBorders><w:shd w:val="solid" w:color="000080" w:fill="FFFFFF" /></w:tcPr></w:tblStylePr><w:tblStylePr w:type="lastRow"><w:rPr><w:b w:val="0" /><w:bCs w:val="0" /></w:rPr><w:tblPr /><w:tcPr><w:tcBorders><w:tl2br w:val="none" w:sz="0" w:space="0" w:color="auto" /><w:tr2bl w:val="none" w:sz="0" w:space="0" w:color="auto" /></w:tcBorders></w:tcPr></w:tblStylePr><w:tblStylePr w:type="firstCol"><w:rPr><w:b w:val="0" /><w:bCs w:val="0" /><w:color w:val="000000" /></w:rPr><w:tblPr /><w:tcPr><w:tcBorders><w:tl2br w:val="none" w:sz="0" w:space="0" w:color="auto" /><w:tr2bl w:val="none" w:sz="0" w:space="0" w:color="auto" /></w:tcBorders></w:tcPr></w:tblStylePr><w:tblStylePr w:type="lastCol"><w:rPr><w:b w:val="0" /><w:bCs w:val="0" /></w:rPr><w:tblPr /><w:tcPr><w:tcBorders><w:tl2br w:val="none" w:sz="0" w:space="0" w:color="auto" /><w:tr2bl w:val="none" w:sz="0" w:space="0" w:color="auto" /></w:tcBorders></w:tcPr></w:tblStylePr><w:tblStylePr w:type="band1Vert"><w:rPr><w:color w:val="auto" /></w:rPr><w:tblPr /><w:tcPr><w:shd w:val="pct30" w:color="000000" w:fill="FFFFFF" /></w:tcPr></w:tblStylePr><w:tblStylePr w:type="band2Vert"><w:rPr><w:color w:val="auto" /></w:rPr><w:tblPr /><w:tcPr><w:shd w:val="pct25" w:color="00FF00" w:fill="FFFFFF" /></w:tcPr></w:tblStylePr><w:tblStylePr w:type="neCell"><w:rPr><w:b /><w:bCs /></w:rPr><w:tblPr /><w:tcPr><w:tcBorders><w:tl2br w:val="none" w:sz="0" w:space="0" w:color="auto" /><w:tr2bl w:val="none" w:sz="0" w:space="0" w:color="auto" /></w:tcBorders></w:tcPr></w:tblStylePr><w:tblStylePr w:type="swCell"><w:rPr><w:b /><w:bCs /></w:rPr><w:tblPr /><w:tcPr><w:tcBorders><w:tl2br w:val="none" w:sz="0" w:space="0" w:color="auto" /><w:tr2bl w:val="none" w:sz="0" w:space="0" w:color="auto" /></w:tcBorders></w:tcPr></w:tblStylePr></w:style><w:style w:type="table" w:styleId="TableColumns3"><w:name w:val="Table Columns 3" /><w:basedOn w:val="TableNormal" /><w:rsid w:val="00096996" /><w:pPr><w:spacing w:after="0" w:line="240" w:lineRule="auto" /></w:pPr><w:rPr><w:rFonts w:ascii="Times New Roman" w:eastAsia="MS Mincho" w:hAnsi="Times New Roman" w:cs="Times New Roman" /><w:b /><w:bCs /><w:sz w:val="20" /><w:szCs w:val="20" /><w:lang w:val="en-US" /></w:rPr><w:tblPr><w:tblStyleColBandSize w:val="1" /><w:tblInd w:w="0" w:type="dxa" /><w:tblBorders><w:top w:val="single" w:sz="6" w:space="0" w:color="000080" /><w:left w:val="single" w:sz="6" w:space="0" w:color="000080" /><w:bottom w:val="single" w:sz="6" w:space="0" w:color="000080" /><w:right w:val="single" w:sz="6" w:space="0" w:color="000080" /><w:insideV w:val="single" w:sz="6" w:space="0" w:color="000080" /></w:tblBorders><w:tblCellMar><w:top w:w="0" w:type="dxa" /><w:left w:w="108" w:type="dxa" /><w:bottom w:w="0" w:type="dxa" /><w:right w:w="108" w:type="dxa" /></w:tblCellMar></w:tblPr><w:tblStylePr w:type="firstRow"><w:rPr><w:color w:val="FFFFFF" /></w:rPr><w:tblPr /><w:tcPr><w:tcBorders><w:tl2br w:val="none" w:sz="0" w:space="0" w:color="auto" /><w:tr2bl w:val="none" w:sz="0" w:space="0" w:color="auto" /></w:tcBorders><w:shd w:val="solid" w:color="000080" w:fill="FFFFFF" /></w:tcPr></w:tblStylePr><w:tblStylePr w:type="lastRow"><w:rPr><w:b w:val="0" /><w:bCs w:val="0" /></w:rPr><w:tblPr /><w:tcPr><w:tcBorders><w:top w:val="single" w:sz="6" w:space="0" w:color="000080" /><w:tl2br w:val="none" w:sz="0" w:space="0" w:color="auto" /><w:tr2bl w:val="none" w:sz="0" w:space="0" w:color="auto" /></w:tcBorders></w:tcPr></w:tblStylePr><w:tblStylePr w:type="firstCol"><w:rPr><w:b w:val="0" /><w:bCs w:val="0" /></w:rPr><w:tblPr /><w:tcPr><w:tcBorders><w:tl2br w:val="none" w:sz="0" w:space="0" w:color="auto" /><w:tr2bl w:val="none" w:sz="0" w:space="0" w:color="auto" /></w:tcBorders></w:tcPr></w:tblStylePr><w:tblStylePr w:type="lastCol"><w:rPr><w:b w:val="0" /><w:bCs w:val="0" /></w:rPr><w:tblPr /><w:tcPr><w:tcBorders><w:tl2br w:val="none" w:sz="0" w:space="0" w:color="auto" /><w:tr2bl w:val="none" w:sz="0" w:space="0" w:color="auto" /></w:tcBorders></w:tcPr></w:tblStylePr><w:tblStylePr w:type="band1Vert"><w:rPr><w:color w:val="auto" /></w:rPr><w:tblPr /><w:tcPr><w:shd w:val="solid" w:color="C0C0C0" w:fill="FFFFFF" /></w:tcPr></w:tblStylePr><w:tblStylePr w:type="band2Vert"><w:rPr><w:color w:val="auto" /></w:rPr><w:tblPr /><w:tcPr><w:shd w:val="pct10" w:color="000000" w:fill="FFFFFF" /></w:tcPr></w:tblStylePr><w:tblStylePr w:type="neCell"><w:rPr><w:b /><w:bCs /></w:rPr><w:tblPr /><w:tcPr><w:tcBorders><w:tl2br w:val="none" w:sz="0" w:space="0" w:color="auto" /><w:tr2bl w:val="none" w:sz="0" w:space="0" w:color="auto" /></w:tcBorders></w:tcPr></w:tblStylePr></w:style><w:style w:type="table" w:styleId="TableColumns4"><w:name w:val="Table Columns 4" /><w:basedOn w:val="TableNormal" /><w:rsid w:val="00096996" /><w:pPr><w:spacing w:after="0" w:line="240" w:lineRule="auto" /></w:pPr><w:rPr><w:rFonts w:ascii="Times New Roman" w:eastAsia="MS Mincho" w:hAnsi="Times New Roman" w:cs="Times New Roman" /><w:sz w:val="20" /><w:szCs w:val="20" /><w:lang w:val="en-US" /></w:rPr><w:tblPr><w:tblStyleColBandSize w:val="1" /><w:tblInd w:w="0" w:type="dxa" /><w:tblCellMar><w:top w:w="0" w:type="dxa" /><w:left w:w="108" w:type="dxa" /><w:bottom w:w="0" w:type="dxa" /><w:right w:w="108" w:type="dxa" /></w:tblCellMar></w:tblPr><w:tblStylePr w:type="firstRow"><w:rPr><w:color w:val="FFFFFF" /></w:rPr><w:tblPr /><w:tcPr><w:tcBorders><w:tl2br w:val="none" w:sz="0" w:space="0" w:color="auto" /><w:tr2bl w:val="none" w:sz="0" w:space="0" w:color="auto" /></w:tcBorders><w:shd w:val="solid" w:color="000000" w:fill="FFFFFF" /></w:tcPr></w:tblStylePr><w:tblStylePr w:type="lastRow"><w:rPr><w:b /><w:bCs /></w:rPr><w:tblPr /><w:tcPr><w:tcBorders><w:tl2br w:val="none" w:sz="0" w:space="0" w:color="auto" /><w:tr2bl w:val="none" w:sz="0" w:space="0" w:color="auto" /></w:tcBorders></w:tcPr></w:tblStylePr><w:tblStylePr w:type="lastCol"><w:rPr><w:b /><w:bCs /></w:rPr><w:tblPr /><w:tcPr><w:tcBorders><w:tl2br w:val="none" w:sz="0" w:space="0" w:color="auto" /><w:tr2bl w:val="none" w:sz="0" w:space="0" w:color="auto" /></w:tcBorders></w:tcPr></w:tblStylePr><w:tblStylePr w:type="band1Vert"><w:rPr><w:color w:val="auto" /></w:rPr><w:tblPr /><w:tcPr><w:shd w:val="pct50" w:color="008080" w:fill="FFFFFF" /></w:tcPr></w:tblStylePr><w:tblStylePr w:type="band2Vert"><w:rPr><w:color w:val="auto" /></w:rPr><w:tblPr /><w:tcPr><w:shd w:val="pct10" w:color="000000" w:fill="FFFFFF" /></w:tcPr></w:tblStylePr></w:style><w:style w:type="table" w:styleId="TableColumns5"><w:name w:val="Table Columns 5" /><w:basedOn w:val="TableNormal" /><w:rsid w:val="00096996" /><w:pPr><w:spacing w:after="0" w:line="240" w:lineRule="auto" /></w:pPr><w:rPr><w:rFonts w:ascii="Times New Roman" w:eastAsia="MS Mincho" w:hAnsi="Times New Roman" w:cs="Times New Roman" /><w:sz w:val="20" /><w:szCs w:val="20" /><w:lang w:val="en-US" /></w:rPr><w:tblPr><w:tblStyleColBandSize w:val="1" /><w:tblInd w:w="0" w:type="dxa" /><w:tblBorders><w:top w:val="single" w:sz="12" w:space="0" w:color="808080" /><w:left w:val="single" w:sz="12" w:space="0" w:color="808080" /><w:bottom w:val="single" w:sz="12" w:space="0" w:color="808080" /><w:right w:val="single" w:sz="12" w:space="0" w:color="808080" /><w:insideV w:val="single" w:sz="6" w:space="0" w:color="C0C0C0" /></w:tblBorders><w:tblCellMar><w:top w:w="0" w:type="dxa" /><w:left w:w="108" w:type="dxa" /><w:bottom w:w="0" w:type="dxa" /><w:right w:w="108" w:type="dxa" /></w:tblCellMar></w:tblPr><w:tblStylePr w:type="firstRow"><w:rPr><w:b /><w:bCs /><w:i /><w:iCs /></w:rPr><w:tblPr /><w:tcPr><w:tcBorders><w:bottom w:val="single" w:sz="6" w:space="0" w:color="808080" /><w:tl2br w:val="none" w:sz="0" w:space="0" w:color="auto" /><w:tr2bl w:val="none" w:sz="0" w:space="0" w:color="auto" /></w:tcBorders></w:tcPr></w:tblStylePr><w:tblStylePr w:type="lastRow"><w:rPr><w:b /><w:bCs /></w:rPr><w:tblPr /><w:tcPr><w:tcBorders><w:top w:val="single" w:sz="6" w:space="0" w:color="808080" /><w:tl2br w:val="none" w:sz="0" w:space="0" w:color="auto" /><w:tr2bl w:val="none" w:sz="0" w:space="0" w:color="auto" /></w:tcBorders></w:tcPr></w:tblStylePr><w:tblStylePr w:type="firstCol"><w:rPr><w:b /><w:bCs /></w:rPr><w:tblPr /><w:tcPr><w:tcBorders><w:tl2br w:val="none" w:sz="0" w:space="0" w:color="auto" /><w:tr2bl w:val="none" w:sz="0" w:space="0" w:color="auto" /></w:tcBorders></w:tcPr></w:tblStylePr><w:tblStylePr w:type="lastCol"><w:rPr><w:b /><w:bCs /></w:rPr><w:tblPr /><w:tcPr><w:tcBorders><w:tl2br w:val="none" w:sz="0" w:space="0" w:color="auto" /><w:tr2bl w:val="none" w:sz="0" w:space="0" w:color="auto" /></w:tcBorders></w:tcPr></w:tblStylePr><w:tblStylePr w:type="band1Vert"><w:rPr><w:color w:val="auto" /></w:rPr><w:tblPr /><w:tcPr><w:shd w:val="solid" w:color="C0C0C0" w:fill="FFFFFF" /></w:tcPr></w:tblStylePr><w:tblStylePr w:type="band2Vert"><w:rPr><w:color w:val="auto" /></w:rPr></w:tblStylePr></w:style><w:style w:type="table" w:styleId="TableContemporary"><w:name w:val="Table Contemporary" /><w:basedOn w:val="TableNormal" /><w:rsid w:val="00096996" /><w:pPr><w:spacing w:after="0" w:line="240" w:lineRule="auto" /></w:pPr><w:rPr><w:rFonts w:ascii="Times New Roman" w:eastAsia="MS Mincho" w:hAnsi="Times New Roman" w:cs="Times New Roman" /><w:sz w:val="20" /><w:szCs w:val="20" /><w:lang w:val="en-US" /></w:rPr><w:tblPr><w:tblStyleRowBandSize w:val="1" /><w:tblInd w:w="0" w:type="dxa" /><w:tblBorders><w:insideH w:val="single" w:sz="18" w:space="0" w:color="FFFFFF" /><w:insideV w:val="single" w:sz="18" w:space="0" w:color="FFFFFF" /></w:tblBorders><w:tblCellMar><w:top w:w="0" w:type="dxa" /><w:left w:w="108" w:type="dxa" /><w:bottom w:w="0" w:type="dxa" /><w:right w:w="108" w:type="dxa" /></w:tblCellMar></w:tblPr><w:tblStylePr w:type="firstRow"><w:rPr><w:b /><w:bCs /><w:color w:val="auto" /></w:rPr><w:tblPr /><w:tcPr><w:tcBorders><w:tl2br w:val="none" w:sz="0" w:space="0" w:color="auto" /><w:tr2bl w:val="none" w:sz="0" w:space="0" w:color="auto" /></w:tcBorders><w:shd w:val="pct20" w:color="000000" w:fill="FFFFFF" /></w:tcPr></w:tblStylePr><w:tblStylePr w:type="band1Horz"><w:rPr><w:color w:val="auto" /></w:rPr><w:tblPr /><w:tcPr><w:tcBorders><w:tl2br w:val="none" w:sz="0" w:space="0" w:color="auto" /><w:tr2bl w:val="none" w:sz="0" w:space="0" w:color="auto" /></w:tcBorders><w:shd w:val="pct5" w:color="000000" w:fill="FFFFFF" /></w:tcPr></w:tblStylePr><w:tblStylePr w:type="band2Horz"><w:rPr><w:color w:val="auto" /></w:rPr><w:tblPr /><w:tcPr><w:tcBorders><w:tl2br w:val="none" w:sz="0" w:space="0" w:color="auto" /><w:tr2bl w:val="none" w:sz="0" w:space="0" w:color="auto" /></w:tcBorders><w:shd w:val="pct20" w:color="000000" w:fill="FFFFFF" /></w:tcPr></w:tblStylePr></w:style><w:style w:type="table" w:styleId="TableElegant"><w:name w:val="Table Elegant" /><w:basedOn w:val="TableNormal" /><w:rsid w:val="00096996" /><w:pPr><w:spacing w:after="0" w:line="240" w:lineRule="auto" /></w:pPr><w:rPr><w:rFonts w:ascii="Times New Roman" w:eastAsia="MS Mincho" w:hAnsi="Times New Roman" w:cs="Times New Roman" /><w:sz w:val="20" /><w:szCs w:val="20" /><w:lang w:val="en-US" /></w:rPr><w:tblPr><w:tblInd w:w="0" w:type="dxa" /><w:tblBorders><w:top w:val="double" w:sz="6" w:space="0" w:color="000000" /><w:left w:val="double" w:sz="6" w:space="0" w:color="000000" /><w:bottom w:val="double" w:sz="6" w:space="0" w:color="000000" /><w:right w:val="double" w:sz="6" w:space="0" w:color="000000" /><w:insideH w:val="single" w:sz="6" w:space="0" w:color="000000" /><w:insideV w:val="single" w:sz="6" w:space="0" w:color="000000" /></w:tblBorders><w:tblCellMar><w:top w:w="0" w:type="dxa" /><w:left w:w="108" w:type="dxa" /><w:bottom w:w="0" w:type="dxa" /><w:right w:w="108" w:type="dxa" /></w:tblCellMar></w:tblPr><w:tcPr><w:shd w:val="clear" w:color="auto" w:fill="auto" /></w:tcPr><w:tblStylePr w:type="firstRow"><w:rPr><w:caps /><w:color w:val="auto" /></w:rPr><w:tblPr /><w:tcPr><w:tcBorders><w:tl2br w:val="none" w:sz="0" w:space="0" w:color="auto" /><w:tr2bl w:val="none" w:sz="0" w:space="0" w:color="auto" /></w:tcBorders></w:tcPr></w:tblStylePr></w:style><w:style w:type="table" w:styleId="TableGrid1"><w:name w:val="Table Grid 1"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6" w:space="0" w:color="000000" /><w:left w:val="single" w:sz="6" w:space="0" w:color="000000" /><w:bottom w:val="single" w:sz="6" w:space="0" w:color="000000" /><w:right w:val="single" w:sz="6" w:space="0" w:color="000000" /><w:insideH w:val="single" w:sz="6" w:space="0" w:color="000000" /><w:insideV w:val="single" w:sz="6" w:space="0" w:color="000000" /></w:tblBorders><w:tblCellMar><w:top w:w="0" w:type="dxa" /><w:left w:w="108" w:type="dxa" /><w:bottom w:w="0" w:type="dxa" /><w:right w:w="108" w:type="dxa" /></w:tblCellMar></w:tblPr><w:tcPr><w:shd w:val="clear" w:color="auto" w:fill="auto" /></w:tcPr><w:tblStylePr w:type="lastRow"><w:rPr><w:i /><w:iCs /></w:rPr><w:tblPr /><w:tcPr><w:tcBorders><w:tl2br w:val="none" w:sz="0" w:space="0" w:color="auto" /><w:tr2bl w:val="none" w:sz="0" w:space="0" w:color="auto" /></w:tcBorders></w:tcPr></w:tblStylePr><w:tblStylePr w:type="lastCol"><w:rPr><w:i /><w:iCs /></w:rPr><w:tblPr /><w:tcPr><w:tcBorders><w:tl2br w:val="none" w:sz="0" w:space="0" w:color="auto" /><w:tr2bl w:val="none" w:sz="0" w:space="0" w:color="auto" /></w:tcBorders></w:tcPr></w:tblStylePr></w:style><w:style w:type="table" w:styleId="TableGrid2"><w:name w:val="Table Grid 2" /><w:basedOn w:val="TableNormal" /><w:rsid w:val="00096996" /><w:pPr><w:spacing w:after="0" w:line="240" w:lineRule="auto" /></w:pPr><w:rPr><w:rFonts w:ascii="Times New Roman" w:eastAsia="MS Mincho" w:hAnsi="Times New Roman" w:cs="Times New Roman" /><w:sz w:val="20" /><w:szCs w:val="20" /><w:lang w:val="en-US" /></w:rPr><w:tblPr><w:tblInd w:w="0" w:type="dxa" /><w:tblBorders><w:insideH w:val="single" w:sz="6" w:space="0" w:color="000000" /><w:insideV w:val="single" w:sz="6" w:space="0" w:color="000000" /></w:tblBorders><w:tblCellMar><w:top w:w="0" w:type="dxa" /><w:left w:w="108" w:type="dxa" /><w:bottom w:w="0" w:type="dxa" /><w:right w:w="108" w:type="dxa" /></w:tblCellMar></w:tblPr><w:tcPr><w:shd w:val="clear" w:color="auto" w:fill="auto" /></w:tcPr><w:tblStylePr w:type="firstRow"><w:rPr><w:b /><w:bCs /></w:rPr><w:tblPr /><w:tcPr><w:tcBorders><w:tl2br w:val="none" w:sz="0" w:space="0" w:color="auto" /><w:tr2bl w:val="none" w:sz="0" w:space="0" w:color="auto" /></w:tcBorders></w:tcPr></w:tblStylePr><w:tblStylePr w:type="lastRow"><w:rPr><w:b /><w:bCs /></w:rPr><w:tblPr /><w:tcPr><w:tcBorders><w:top w:val="single" w:sz="6" w:space="0" w:color="000000" /><w:tl2br w:val="none" w:sz="0" w:space="0" w:color="auto" /><w:tr2bl w:val="none" w:sz="0" w:space="0" w:color="auto" /></w:tcBorders></w:tcPr></w:tblStylePr><w:tblStylePr w:type="firstCol"><w:rPr><w:b /><w:bCs /></w:rPr><w:tblPr /><w:tcPr><w:tcBorders><w:tl2br w:val="none" w:sz="0" w:space="0" w:color="auto" /><w:tr2bl w:val="none" w:sz="0" w:space="0" w:color="auto" /></w:tcBorders></w:tcPr></w:tblStylePr><w:tblStylePr w:type="lastCol"><w:rPr><w:b /><w:bCs /></w:rPr><w:tblPr /><w:tcPr><w:tcBorders><w:tl2br w:val="none" w:sz="0" w:space="0" w:color="auto" /><w:tr2bl w:val="none" w:sz="0" w:space="0" w:color="auto" /></w:tcBorders></w:tcPr></w:tblStylePr></w:style><w:style w:type="table" w:styleId="TableGrid3"><w:name w:val="Table Grid 3"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6" w:space="0" w:color="000000" /><w:left w:val="single" w:sz="12" w:space="0" w:color="000000" /><w:bottom w:val="single" w:sz="6" w:space="0" w:color="000000" /><w:right w:val="single" w:sz="12" w:space="0" w:color="000000" /><w:insideV w:val="single" w:sz="6" w:space="0" w:color="000000" /></w:tblBorders><w:tblCellMar><w:top w:w="0" w:type="dxa" /><w:left w:w="108" w:type="dxa" /><w:bottom w:w="0" w:type="dxa" /><w:right w:w="108" w:type="dxa" /></w:tblCellMar></w:tblPr><w:tcPr><w:shd w:val="clear" w:color="auto" w:fill="auto" /></w:tcPr><w:tblStylePr w:type="firstRow"><w:tblPr /><w:tcPr><w:tcBorders><w:bottom w:val="single" w:sz="6" w:space="0" w:color="000000" /><w:tl2br w:val="none" w:sz="0" w:space="0" w:color="auto" /><w:tr2bl w:val="none" w:sz="0" w:space="0" w:color="auto" /></w:tcBorders><w:shd w:val="pct30" w:color="FFFF00" w:fill="FFFFFF" /></w:tcPr></w:tblStylePr><w:tblStylePr w:type="lastRow"><w:rPr><w:b /><w:bCs /></w:rPr><w:tblPr /><w:tcPr><w:tcBorders><w:tl2br w:val="none" w:sz="0" w:space="0" w:color="auto" /><w:tr2bl w:val="none" w:sz="0" w:space="0" w:color="auto" /></w:tcBorders></w:tcPr></w:tblStylePr><w:tblStylePr w:type="lastCol"><w:rPr><w:b /><w:bCs /></w:rPr><w:tblPr /><w:tcPr><w:tcBorders><w:tl2br w:val="none" w:sz="0" w:space="0" w:color="auto" /><w:tr2bl w:val="none" w:sz="0" w:space="0" w:color="auto" /></w:tcBorders></w:tcPr></w:tblStylePr></w:style><w:style w:type="table" w:styleId="TableGrid4"><w:name w:val="Table Grid 4" /><w:basedOn w:val="TableNormal" /><w:rsid w:val="00096996" /><w:pPr><w:spacing w:after="0" w:line="240" w:lineRule="auto" /></w:pPr><w:rPr><w:rFonts w:ascii="Times New Roman" w:eastAsia="MS Mincho" w:hAnsi="Times New Roman" w:cs="Times New Roman" /><w:sz w:val="20" /><w:szCs w:val="20" /><w:lang w:val="en-US" /></w:rPr><w:tblPr><w:tblInd w:w="0" w:type="dxa" /><w:tblBorders><w:left w:val="single" w:sz="12" w:space="0" w:color="000000" /><w:right w:val="single" w:sz="12" w:space="0" w:color="000000" /><w:insideH w:val="single" w:sz="6" w:space="0" w:color="000000" /><w:insideV w:val="single" w:sz="6" w:space="0" w:color="000000" /></w:tblBorders><w:tblCellMar><w:top w:w="0" w:type="dxa" /><w:left w:w="108" w:type="dxa" /><w:bottom w:w="0" w:type="dxa" /><w:right w:w="108" w:type="dxa" /></w:tblCellMar></w:tblPr><w:tcPr><w:shd w:val="clear" w:color="auto" w:fill="auto" /></w:tcPr><w:tblStylePr w:type="firstRow"><w:rPr><w:color w:val="auto" /></w:rPr><w:tblPr /><w:tcPr><w:tcBorders><w:bottom w:val="single" w:sz="6" w:space="0" w:color="000000" /><w:tl2br w:val="none" w:sz="0" w:space="0" w:color="auto" /><w:tr2bl w:val="none" w:sz="0" w:space="0" w:color="auto" /></w:tcBorders><w:shd w:val="pct30" w:color="FFFF00" w:fill="FFFFFF" /></w:tcPr></w:tblStylePr><w:tblStylePr w:type="lastRow"><w:rPr><w:b /><w:bCs /><w:color w:val="auto" /></w:rPr><w:tblPr /><w:tcPr><w:tcBorders><w:top w:val="single" w:sz="6" w:space="0" w:color="000000" /><w:tl2br w:val="none" w:sz="0" w:space="0" w:color="auto" /><w:tr2bl w:val="none" w:sz="0" w:space="0" w:color="auto" /></w:tcBorders><w:shd w:val="pct30" w:color="FFFF00" w:fill="FFFFFF" /></w:tcPr></w:tblStylePr><w:tblStylePr w:type="lastCol"><w:rPr><w:b /><w:bCs /><w:color w:val="auto" /></w:rPr><w:tblPr /><w:tcPr><w:tcBorders><w:tl2br w:val="none" w:sz="0" w:space="0" w:color="auto" /><w:tr2bl w:val="none" w:sz="0" w:space="0" w:color="auto" /></w:tcBorders></w:tcPr></w:tblStylePr></w:style><w:style w:type="table" w:styleId="TableGrid5"><w:name w:val="Table Grid 5"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w:tblCellMar><w:top w:w="0" w:type="dxa" /><w:left w:w="108" w:type="dxa" /><w:bottom w:w="0" w:type="dxa" /><w:right w:w="108" w:type="dxa" /></w:tblCellMar></w:tblPr><w:tcPr><w:shd w:val="clear" w:color="auto" w:fill="auto" /></w:tcPr><w:tblStylePr w:type="firstRow"><w:tblPr /><w:tcPr><w:tcBorders><w:bottom w:val="single" w:sz="12" w:space="0" w:color="000000" /><w:tl2br w:val="none" w:sz="0" w:space="0" w:color="auto" /><w:tr2bl w:val="none" w:sz="0" w:space="0" w:color="auto" /></w:tcBorders></w:tcPr></w:tblStylePr><w:tblStylePr w:type="lastRow"><w:rPr><w:b /><w:bCs /></w:rPr><w:tblPr /><w:tcPr><w:tcBorders><w:tl2br w:val="none" w:sz="0" w:space="0" w:color="auto" /><w:tr2bl w:val="none" w:sz="0" w:space="0" w:color="auto" /></w:tcBorders></w:tcPr></w:tblStylePr><w:tblStylePr w:type="lastCol"><w:rPr><w:b /><w:bCs /></w:rPr><w:tblPr /><w:tcPr><w:tcBorders><w:tl2br w:val="none" w:sz="0" w:space="0" w:color="auto" /><w:tr2bl w:val="none" w:sz="0" w:space="0" w:color="auto" /></w:tcBorders></w:tcPr></w:tblStylePr><w:tblStylePr w:type="nwCell"><w:tblPr /><w:tcPr><w:tcBorders><w:tl2br w:val="single" w:sz="6" w:space="0" w:color="000000" /><w:tr2bl w:val="none" w:sz="0" w:space="0" w:color="auto" /></w:tcBorders></w:tcPr></w:tblStylePr></w:style><w:style w:type="table" w:styleId="TableGrid6"><w:name w:val="Table Grid 6"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12" w:space="0" w:color="000000" /><w:left w:val="single" w:sz="12" w:space="0" w:color="000000" /><w:bottom w:val="single" w:sz="12" w:space="0" w:color="000000" /><w:right w:val="single" w:sz="12" w:space="0" w:color="000000" /><w:insideV w:val="single" w:sz="6" w:space="0" w:color="000000" /></w:tblBorders><w:tblCellMar><w:top w:w="0" w:type="dxa" /><w:left w:w="108" w:type="dxa" /><w:bottom w:w="0" w:type="dxa" /><w:right w:w="108" w:type="dxa" /></w:tblCellMar></w:tblPr><w:tcPr><w:shd w:val="clear" w:color="auto" w:fill="auto" /></w:tcPr><w:tblStylePr w:type="firstRow"><w:rPr><w:b /><w:bCs /></w:rPr><w:tblPr /><w:tcPr><w:tcBorders><w:bottom w:val="single" w:sz="6" w:space="0" w:color="000000" /><w:tl2br w:val="none" w:sz="0" w:space="0" w:color="auto" /><w:tr2bl w:val="none" w:sz="0" w:space="0" w:color="auto" /></w:tcBorders></w:tcPr></w:tblStylePr><w:tblStylePr w:type="lastRow"><w:rPr><w:color w:val="auto" /></w:rPr><w:tblPr /><w:tcPr><w:tcBorders><w:top w:val="single" w:sz="6" w:space="0" w:color="000000" /><w:tl2br w:val="none" w:sz="0" w:space="0" w:color="auto" /><w:tr2bl w:val="none" w:sz="0" w:space="0" w:color="auto" /></w:tcBorders></w:tcPr></w:tblStylePr><w:tblStylePr w:type="firstCol"><w:rPr><w:b /><w:bCs /></w:rPr><w:tblPr /><w:tcPr><w:tcBorders><w:tl2br w:val="none" w:sz="0" w:space="0" w:color="auto" /><w:tr2bl w:val="none" w:sz="0" w:space="0" w:color="auto" /></w:tcBorders></w:tcPr></w:tblStylePr><w:tblStylePr w:type="nwCell"><w:tblPr /><w:tcPr><w:tcBorders><w:tl2br w:val="single" w:sz="6" w:space="0" w:color="000000" /><w:tr2bl w:val="none" w:sz="0" w:space="0" w:color="auto" /></w:tcBorders></w:tcPr></w:tblStylePr></w:style><w:style w:type="table" w:styleId="TableGrid7"><w:name w:val="Table Grid 7" /><w:basedOn w:val="TableNormal" /><w:rsid w:val="00096996" /><w:pPr><w:spacing w:after="0" w:line="240" w:lineRule="auto" /></w:pPr><w:rPr><w:rFonts w:ascii="Times New Roman" w:eastAsia="MS Mincho" w:hAnsi="Times New Roman" w:cs="Times New Roman" /><w:b /><w:bCs /><w:sz w:val="20" /><w:szCs w:val="20" /><w:lang w:val="en-US" /></w:rPr><w:tblPr><w:tblInd w:w="0" w:type="dxa" /><w:tblBorders><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w:tblCellMar><w:top w:w="0" w:type="dxa" /><w:left w:w="108" w:type="dxa" /><w:bottom w:w="0" w:type="dxa" /><w:right w:w="108" w:type="dxa" /></w:tblCellMar></w:tblPr><w:tcPr><w:shd w:val="clear" w:color="auto" w:fill="auto" /></w:tcPr><w:tblStylePr w:type="firstRow"><w:rPr><w:b w:val="0" /><w:bCs w:val="0" /></w:rPr><w:tblPr /><w:tcPr><w:tcBorders><w:bottom w:val="single" w:sz="12" w:space="0" w:color="000000" /><w:tl2br w:val="none" w:sz="0" w:space="0" w:color="auto" /><w:tr2bl w:val="none" w:sz="0" w:space="0" w:color="auto" /></w:tcBorders></w:tcPr></w:tblStylePr><w:tblStylePr w:type="lastRow"><w:rPr><w:b w:val="0" /><w:bCs w:val="0" /></w:rPr><w:tblPr /><w:tcPr><w:tcBorders><w:top w:val="single" w:sz="6" w:space="0" w:color="000000" /><w:tl2br w:val="none" w:sz="0" w:space="0" w:color="auto" /><w:tr2bl w:val="none" w:sz="0" w:space="0" w:color="auto" /></w:tcBorders></w:tcPr></w:tblStylePr><w:tblStylePr w:type="firstCol"><w:rPr><w:b w:val="0" /><w:bCs w:val="0" /></w:rPr><w:tblPr /><w:tcPr><w:tcBorders><w:tl2br w:val="none" w:sz="0" w:space="0" w:color="auto" /><w:tr2bl w:val="none" w:sz="0" w:space="0" w:color="auto" /></w:tcBorders></w:tcPr></w:tblStylePr><w:tblStylePr w:type="lastCol"><w:rPr><w:b w:val="0" /><w:bCs w:val="0" /></w:rPr><w:tblPr /><w:tcPr><w:tcBorders><w:tl2br w:val="none" w:sz="0" w:space="0" w:color="auto" /><w:tr2bl w:val="none" w:sz="0" w:space="0" w:color="auto" /></w:tcBorders></w:tcPr></w:tblStylePr><w:tblStylePr w:type="nwCell"><w:tblPr /><w:tcPr><w:tcBorders><w:tl2br w:val="single" w:sz="6" w:space="0" w:color="000000" /><w:tr2bl w:val="none" w:sz="0" w:space="0" w:color="auto" /></w:tcBorders></w:tcPr></w:tblStylePr></w:style><w:style w:type="table" w:styleId="TableGrid8"><w:name w:val="Table Grid 8"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6" w:space="0" w:color="000080" /><w:left w:val="single" w:sz="6" w:space="0" w:color="000080" /><w:bottom w:val="single" w:sz="6" w:space="0" w:color="000080" /><w:right w:val="single" w:sz="6" w:space="0" w:color="000080" /><w:insideH w:val="single" w:sz="6" w:space="0" w:color="000080" /><w:insideV w:val="single" w:sz="6" w:space="0" w:color="000080" /></w:tblBorders><w:tblCellMar><w:top w:w="0" w:type="dxa" /><w:left w:w="108" w:type="dxa" /><w:bottom w:w="0" w:type="dxa" /><w:right w:w="108" w:type="dxa" /></w:tblCellMar></w:tblPr><w:tcPr><w:shd w:val="clear" w:color="auto" w:fill="auto" /></w:tcPr><w:tblStylePr w:type="firstRow"><w:rPr><w:b /><w:bCs /><w:color w:val="FFFFFF" /></w:rPr><w:tblPr /><w:tcPr><w:tcBorders><w:tl2br w:val="none" w:sz="0" w:space="0" w:color="auto" /><w:tr2bl w:val="none" w:sz="0" w:space="0" w:color="auto" /></w:tcBorders><w:shd w:val="solid" w:color="000080" w:fill="FFFFFF" /></w:tcPr></w:tblStylePr><w:tblStylePr w:type="lastRow"><w:rPr><w:b /><w:bCs /><w:color w:val="auto" /></w:rPr><w:tblPr /><w:tcPr><w:tcBorders><w:tl2br w:val="none" w:sz="0" w:space="0" w:color="auto" /><w:tr2bl w:val="none" w:sz="0" w:space="0" w:color="auto" /></w:tcBorders></w:tcPr></w:tblStylePr><w:tblStylePr w:type="lastCol"><w:rPr><w:b /><w:bCs /><w:color w:val="auto" /></w:rPr><w:tblPr /><w:tcPr><w:tcBorders><w:tl2br w:val="none" w:sz="0" w:space="0" w:color="auto" /><w:tr2bl w:val="none" w:sz="0" w:space="0" w:color="auto" /></w:tcBorders></w:tcPr></w:tblStylePr></w:style><w:style w:type="paragraph" w:customStyle="1" w:styleId="TableHead"><w:name w:val="Table Head" /><w:basedOn w:val="Normal" /><w:rsid w:val="00096996" /><w:pPr><w:keepNext /><w:keepLines /><w:jc w:val="center" /></w:pPr><w:rPr><w:b /><w:sz w:val="16" /><w:szCs w:val="20" /></w:rPr></w:style><w:style w:type="paragraph" w:customStyle="1" w:styleId="TableHeadBorder"><w:name w:val="Table Head Border" /><w:basedOn w:val="Normal" /><w:rsid w:val="00096996" /><w:pPr><w:keepNext /><w:keepLines /><w:pBdr><w:bottom w:val="single" w:sz="6" w:space="1" w:color="auto" /></w:pBdr><w:jc w:val="center" /></w:pPr><w:rPr><w:rFonts w:ascii="Arial Narrow" w:hAnsi="Arial Narrow" /><w:b /><w:color w:val="000000" /><w:sz w:val="16" /><w:szCs w:val="20" /></w:rPr></w:style><w:style w:type="paragraph" w:customStyle="1" w:styleId="TableHeading"><w:name w:val="Table Heading" /><w:basedOn w:val="Body" /><w:rsid w:val="00096996" /><w:pPr><w:keepNext /><w:keepLines /><w:spacing w:before="7" w:after="7" w:line="180" w:lineRule="atLeast" /><w:jc w:val="center" /></w:pPr><w:rPr><w:rFonts w:ascii="Arial Narrow" w:hAnsi="Arial Narrow" /><w:b /><w:sz w:val="16" /></w:rPr></w:style><w:style w:type="table" w:styleId="TableList1"><w:name w:val="Table List 1" /><w:basedOn w:val="TableNormal" /><w:rsid w:val="00096996" /><w:pPr><w:spacing w:after="0" w:line="240" w:lineRule="auto" /></w:pPr><w:rPr><w:rFonts w:ascii="Times New Roman" w:eastAsia="MS Mincho" w:hAnsi="Times New Roman" w:cs="Times New Roman" /><w:sz w:val="20" /><w:szCs w:val="20" /><w:lang w:val="en-US" /></w:rPr><w:tblPr><w:tblStyleRowBandSize w:val="1" /><w:tblInd w:w="0" w:type="dxa" /><w:tblBorders><w:top w:val="single" w:sz="12" w:space="0" w:color="008080" /><w:left w:val="single" w:sz="6" w:space="0" w:color="008080" /><w:bottom w:val="single" w:sz="12" w:space="0" w:color="008080" /><w:right w:val="single" w:sz="6" w:space="0" w:color="008080" /></w:tblBorders><w:tblCellMar><w:top w:w="0" w:type="dxa" /><w:left w:w="108" w:type="dxa" /><w:bottom w:w="0" w:type="dxa" /><w:right w:w="108" w:type="dxa" /></w:tblCellMar></w:tblPr><w:tblStylePr w:type="firstRow"><w:rPr><w:b /><w:bCs /><w:i /><w:iCs /><w:color w:val="800000" /></w:rPr><w:tblPr /><w:tcPr><w:tcBorders><w:bottom w:val="single" w:sz="6" w:space="0" w:color="000000" /><w:tl2br w:val="none" w:sz="0" w:space="0" w:color="auto" /><w:tr2bl w:val="none" w:sz="0" w:space="0" w:color="auto" /></w:tcBorders><w:shd w:val="solid" w:color="C0C0C0" w:fill="FFFFFF" /></w:tcPr></w:tblStylePr><w:tblStylePr w:type="lastRow"><w:tblPr /><w:tcPr><w:tcBorders><w:top w:val="single" w:sz="6" w:space="0" w:color="000000" /><w:tl2br w:val="none" w:sz="0" w:space="0" w:color="auto" /><w:tr2bl w:val="none" w:sz="0" w:space="0" w:color="auto" /></w:tcBorders></w:tcPr></w:tblStylePr><w:tblStylePr w:type="band1Horz"><w:rPr><w:color w:val="auto" /></w:rPr><w:tblPr /><w:tcPr><w:tcBorders><w:tl2br w:val="none" w:sz="0" w:space="0" w:color="auto" /><w:tr2bl w:val="none" w:sz="0" w:space="0" w:color="auto" /></w:tcBorders><w:shd w:val="solid" w:color="C0C0C0" w:fill="FFFFFF" /></w:tcPr></w:tblStylePr><w:tblStylePr w:type="band2Horz"><w:rPr><w:color w:val="auto" /></w:rPr><w:tblPr /><w:tcPr><w:tcBorders><w:tl2br w:val="none" w:sz="0" w:space="0" w:color="auto" /><w:tr2bl w:val="none" w:sz="0" w:space="0" w:color="auto" /></w:tcBorders></w:tcPr></w:tblStylePr><w:tblStylePr w:type="swCell"><w:rPr><w:b /><w:bCs /></w:rPr><w:tblPr /><w:tcPr><w:tcBorders><w:tl2br w:val="none" w:sz="0" w:space="0" w:color="auto" /><w:tr2bl w:val="none" w:sz="0" w:space="0" w:color="auto" /></w:tcBorders></w:tcPr></w:tblStylePr></w:style><w:style w:type="table" w:styleId="TableList2"><w:name w:val="Table List 2" /><w:basedOn w:val="TableNormal" /><w:rsid w:val="00096996" /><w:pPr><w:spacing w:after="0" w:line="240" w:lineRule="auto" /></w:pPr><w:rPr><w:rFonts w:ascii="Times New Roman" w:eastAsia="MS Mincho" w:hAnsi="Times New Roman" w:cs="Times New Roman" /><w:sz w:val="20" /><w:szCs w:val="20" /><w:lang w:val="en-US" /></w:rPr><w:tblPr><w:tblStyleRowBandSize w:val="2" /><w:tblInd w:w="0" w:type="dxa" /><w:tblBorders><w:bottom w:val="single" w:sz="12" w:space="0" w:color="808080" /></w:tblBorders><w:tblCellMar><w:top w:w="0" w:type="dxa" /><w:left w:w="108" w:type="dxa" /><w:bottom w:w="0" w:type="dxa" /><w:right w:w="108" w:type="dxa" /></w:tblCellMar></w:tblPr><w:tblStylePr w:type="firstRow"><w:rPr><w:b /><w:bCs /><w:color w:val="FFFFFF" /></w:rPr><w:tblPr /><w:tcPr><w:tcBorders><w:bottom w:val="single" w:sz="6" w:space="0" w:color="000000" /><w:tl2br w:val="none" w:sz="0" w:space="0" w:color="auto" /><w:tr2bl w:val="none" w:sz="0" w:space="0" w:color="auto" /></w:tcBorders><w:shd w:val="pct75" w:color="008080" w:fill="008000" /></w:tcPr></w:tblStylePr><w:tblStylePr w:type="lastRow"><w:tblPr /><w:tcPr><w:tcBorders><w:top w:val="single" w:sz="6" w:space="0" w:color="000000" /><w:tl2br w:val="none" w:sz="0" w:space="0" w:color="auto" /><w:tr2bl w:val="none" w:sz="0" w:space="0" w:color="auto" /></w:tcBorders></w:tcPr></w:tblStylePr><w:tblStylePr w:type="band1Horz"><w:rPr><w:color w:val="auto" /></w:rPr><w:tblPr /><w:tcPr><w:tcBorders><w:tl2br w:val="none" w:sz="0" w:space="0" w:color="auto" /><w:tr2bl w:val="none" w:sz="0" w:space="0" w:color="auto" /></w:tcBorders><w:shd w:val="pct20" w:color="00FF00" w:fill="FFFFFF" /></w:tcPr></w:tblStylePr><w:tblStylePr w:type="band2Horz"><w:rPr><w:color w:val="auto" /></w:rPr><w:tblPr /><w:tcPr><w:tcBorders><w:tl2br w:val="none" w:sz="0" w:space="0" w:color="auto" /><w:tr2bl w:val="none" w:sz="0" w:space="0" w:color="auto" /></w:tcBorders></w:tcPr></w:tblStylePr><w:tblStylePr w:type="swCell"><w:rPr><w:b /><w:bCs /></w:rPr><w:tblPr /><w:tcPr><w:tcBorders><w:tl2br w:val="none" w:sz="0" w:space="0" w:color="auto" /><w:tr2bl w:val="none" w:sz="0" w:space="0" w:color="auto" /></w:tcBorders></w:tcPr></w:tblStylePr></w:style><w:style w:type="table" w:styleId="TableList3"><w:name w:val="Table List 3"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12" w:space="0" w:color="000000" /><w:bottom w:val="single" w:sz="12" w:space="0" w:color="000000" /><w:insideH w:val="single" w:sz="6" w:space="0" w:color="000000" /></w:tblBorders><w:tblCellMar><w:top w:w="0" w:type="dxa" /><w:left w:w="108" w:type="dxa" /><w:bottom w:w="0" w:type="dxa" /><w:right w:w="108" w:type="dxa" /></w:tblCellMar></w:tblPr><w:tcPr><w:shd w:val="clear" w:color="auto" w:fill="auto" /></w:tcPr><w:tblStylePr w:type="firstRow"><w:rPr><w:b /><w:bCs /><w:color w:val="000080" /></w:rPr><w:tblPr /><w:tcPr><w:tcBorders><w:bottom w:val="single" w:sz="12" w:space="0" w:color="000000" /><w:tl2br w:val="none" w:sz="0" w:space="0" w:color="auto" /><w:tr2bl w:val="none" w:sz="0" w:space="0" w:color="auto" /></w:tcBorders></w:tcPr></w:tblStylePr><w:tblStylePr w:type="lastRow"><w:tblPr /><w:tcPr><w:tcBorders><w:top w:val="single" w:sz="12" w:space="0" w:color="000000" /><w:tl2br w:val="none" w:sz="0" w:space="0" w:color="auto" /><w:tr2bl w:val="none" w:sz="0" w:space="0" w:color="auto" /></w:tcBorders></w:tcPr></w:tblStylePr><w:tblStylePr w:type="swCell"><w:rPr><w:i /><w:iCs /><w:color w:val="000080" /></w:rPr><w:tblPr /><w:tcPr><w:tcBorders><w:tl2br w:val="none" w:sz="0" w:space="0" w:color="auto" /><w:tr2bl w:val="none" w:sz="0" w:space="0" w:color="auto" /></w:tcBorders></w:tcPr></w:tblStylePr></w:style><w:style w:type="table" w:styleId="TableList4"><w:name w:val="Table List 4"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12" w:space="0" w:color="000000" /><w:left w:val="single" w:sz="12" w:space="0" w:color="000000" /><w:bottom w:val="single" w:sz="12" w:space="0" w:color="000000" /><w:right w:val="single" w:sz="12" w:space="0" w:color="000000" /><w:insideH w:val="single" w:sz="6" w:space="0" w:color="000000" /></w:tblBorders><w:tblCellMar><w:top w:w="0" w:type="dxa" /><w:left w:w="108" w:type="dxa" /><w:bottom w:w="0" w:type="dxa" /><w:right w:w="108" w:type="dxa" /></w:tblCellMar></w:tblPr><w:tcPr><w:shd w:val="clear" w:color="auto" w:fill="auto" /></w:tcPr><w:tblStylePr w:type="firstRow"><w:rPr><w:b /><w:bCs /><w:color w:val="FFFFFF" /></w:rPr><w:tblPr /><w:tcPr><w:tcBorders><w:bottom w:val="single" w:sz="12" w:space="0" w:color="000000" /><w:tl2br w:val="none" w:sz="0" w:space="0" w:color="auto" /><w:tr2bl w:val="none" w:sz="0" w:space="0" w:color="auto" /></w:tcBorders><w:shd w:val="solid" w:color="808080" w:fill="FFFFFF" /></w:tcPr></w:tblStylePr></w:style><w:style w:type="table" w:styleId="TableList5"><w:name w:val="Table List 5"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6" w:space="0" w:color="000000" /><w:left w:val="single" w:sz="6" w:space="0" w:color="000000" /><w:bottom w:val="single" w:sz="6" w:space="0" w:color="000000" /><w:right w:val="single" w:sz="6" w:space="0" w:color="000000" /><w:insideH w:val="single" w:sz="6" w:space="0" w:color="000000" /></w:tblBorders><w:tblCellMar><w:top w:w="0" w:type="dxa" /><w:left w:w="108" w:type="dxa" /><w:bottom w:w="0" w:type="dxa" /><w:right w:w="108" w:type="dxa" /></w:tblCellMar></w:tblPr><w:tcPr><w:shd w:val="clear" w:color="auto" w:fill="auto" /></w:tcPr><w:tblStylePr w:type="firstRow"><w:rPr><w:b /><w:bCs /></w:rPr><w:tblPr /><w:tcPr><w:tcBorders><w:bottom w:val="single" w:sz="12" w:space="0" w:color="000000" /><w:tl2br w:val="none" w:sz="0" w:space="0" w:color="auto" /><w:tr2bl w:val="none" w:sz="0" w:space="0" w:color="auto" /></w:tcBorders></w:tcPr></w:tblStylePr><w:tblStylePr w:type="firstCol"><w:rPr><w:b /><w:bCs /></w:rPr><w:tblPr /><w:tcPr><w:tcBorders><w:tl2br w:val="none" w:sz="0" w:space="0" w:color="auto" /><w:tr2bl w:val="none" w:sz="0" w:space="0" w:color="auto" /></w:tcBorders></w:tcPr></w:tblStylePr></w:style><w:style w:type="table" w:styleId="TableList6"><w:name w:val="Table List 6" /><w:basedOn w:val="TableNormal" /><w:rsid w:val="00096996" /><w:pPr><w:spacing w:after="0" w:line="240" w:lineRule="auto" /></w:pPr><w:rPr><w:rFonts w:ascii="Times New Roman" w:eastAsia="MS Mincho" w:hAnsi="Times New Roman" w:cs="Times New Roman" /><w:sz w:val="20" /><w:szCs w:val="20" /><w:lang w:val="en-US" /></w:rPr><w:tblPr><w:tblStyleRowBandSize w:val="1" /><w:tblInd w:w="0" w:type="dxa" /><w:tblBorders><w:top w:val="single" w:sz="6" w:space="0" w:color="000000" /><w:left w:val="single" w:sz="6" w:space="0" w:color="000000" /><w:bottom w:val="single" w:sz="6" w:space="0" w:color="000000" /><w:right w:val="single" w:sz="6" w:space="0" w:color="000000" /></w:tblBorders><w:tblCellMar><w:top w:w="0" w:type="dxa" /><w:left w:w="108" w:type="dxa" /><w:bottom w:w="0" w:type="dxa" /><w:right w:w="108" w:type="dxa" /></w:tblCellMar></w:tblPr><w:tcPr><w:shd w:val="pct50" w:color="000000" w:fill="FFFFFF" /></w:tcPr><w:tblStylePr w:type="firstRow"><w:rPr><w:b /><w:bCs /></w:rPr><w:tblPr /><w:tcPr><w:tcBorders><w:bottom w:val="single" w:sz="12" w:space="0" w:color="000000" /><w:tl2br w:val="none" w:sz="0" w:space="0" w:color="auto" /><w:tr2bl w:val="none" w:sz="0" w:space="0" w:color="auto" /></w:tcBorders></w:tcPr></w:tblStylePr><w:tblStylePr w:type="firstCol"><w:rPr><w:b /><w:bCs /></w:rPr><w:tblPr /><w:tcPr><w:tcBorders><w:right w:val="single" w:sz="12" w:space="0" w:color="000000" /><w:tl2br w:val="none" w:sz="0" w:space="0" w:color="auto" /><w:tr2bl w:val="none" w:sz="0" w:space="0" w:color="auto" /></w:tcBorders></w:tcPr></w:tblStylePr><w:tblStylePr w:type="band1Horz"><w:tblPr /><w:tcPr><w:tcBorders><w:tl2br w:val="none" w:sz="0" w:space="0" w:color="auto" /><w:tr2bl w:val="none" w:sz="0" w:space="0" w:color="auto" /></w:tcBorders><w:shd w:val="pct25" w:color="000000" w:fill="FFFFFF" /></w:tcPr></w:tblStylePr></w:style><w:style w:type="table" w:styleId="TableList7"><w:name w:val="Table List 7" /><w:basedOn w:val="TableNormal" /><w:rsid w:val="00096996" /><w:pPr><w:spacing w:after="0" w:line="240" w:lineRule="auto" /></w:pPr><w:rPr><w:rFonts w:ascii="Times New Roman" w:eastAsia="MS Mincho" w:hAnsi="Times New Roman" w:cs="Times New Roman" /><w:sz w:val="20" /><w:szCs w:val="20" /><w:lang w:val="en-US" /></w:rPr><w:tblPr><w:tblStyleRowBandSize w:val="1" /><w:tblInd w:w="0" w:type="dxa" /><w:tblBorders><w:top w:val="single" w:sz="12" w:space="0" w:color="008000" /><w:left w:val="single" w:sz="6" w:space="0" w:color="008000" /><w:bottom w:val="single" w:sz="12" w:space="0" w:color="008000" /><w:right w:val="single" w:sz="6" w:space="0" w:color="008000" /><w:insideH w:val="single" w:sz="6" w:space="0" w:color="000000" /></w:tblBorders><w:tblCellMar><w:top w:w="0" w:type="dxa" /><w:left w:w="108" w:type="dxa" /><w:bottom w:w="0" w:type="dxa" /><w:right w:w="108" w:type="dxa" /></w:tblCellMar></w:tblPr><w:tblStylePr w:type="firstRow"><w:rPr><w:b /><w:bCs /></w:rPr><w:tblPr /><w:tcPr><w:tcBorders><w:bottom w:val="single" w:sz="12" w:space="0" w:color="008000" /><w:tl2br w:val="none" w:sz="0" w:space="0" w:color="auto" /><w:tr2bl w:val="none" w:sz="0" w:space="0" w:color="auto" /></w:tcBorders><w:shd w:val="solid" w:color="C0C0C0" w:fill="FFFFFF" /></w:tcPr></w:tblStylePr><w:tblStylePr w:type="lastRow"><w:rPr><w:b /><w:bCs /></w:rPr><w:tblPr /><w:tcPr><w:tcBorders><w:top w:val="single" w:sz="12" w:space="0" w:color="008000" /><w:tl2br w:val="none" w:sz="0" w:space="0" w:color="auto" /><w:tr2bl w:val="none" w:sz="0" w:space="0" w:color="auto" /></w:tcBorders></w:tcPr></w:tblStylePr><w:tblStylePr w:type="firstCol"><w:rPr><w:b /><w:bCs /></w:rPr><w:tblPr /><w:tcPr><w:tcBorders><w:tl2br w:val="none" w:sz="0" w:space="0" w:color="auto" /><w:tr2bl w:val="none" w:sz="0" w:space="0" w:color="auto" /></w:tcBorders></w:tcPr></w:tblStylePr><w:tblStylePr w:type="lastCol"><w:rPr><w:b /><w:bCs /></w:rPr><w:tblPr /><w:tcPr><w:tcBorders><w:tl2br w:val="none" w:sz="0" w:space="0" w:color="auto" /><w:tr2bl w:val="none" w:sz="0" w:space="0" w:color="auto" /></w:tcBorders></w:tcPr></w:tblStylePr><w:tblStylePr w:type="band1Horz"><w:rPr><w:color w:val="auto" /></w:rPr><w:tblPr /><w:tcPr><w:tcBorders><w:tl2br w:val="none" w:sz="0" w:space="0" w:color="auto" /><w:tr2bl w:val="none" w:sz="0" w:space="0" w:color="auto" /></w:tcBorders><w:shd w:val="pct20" w:color="000000" w:fill="FFFFFF" /></w:tcPr></w:tblStylePr><w:tblStylePr w:type="band2Horz"><w:tblPr /><w:tcPr><w:tcBorders><w:tl2br w:val="none" w:sz="0" w:space="0" w:color="auto" /><w:tr2bl w:val="none" w:sz="0" w:space="0" w:color="auto" /></w:tcBorders><w:shd w:val="pct25" w:color="FFFF00" w:fill="FFFFFF" /></w:tcPr></w:tblStylePr></w:style><w:style w:type="table" w:styleId="TableList8"><w:name w:val="Table List 8" /><w:basedOn w:val="TableNormal" /><w:rsid w:val="00096996" /><w:pPr><w:spacing w:after="0" w:line="240" w:lineRule="auto" /></w:pPr><w:rPr><w:rFonts w:ascii="Times New Roman" w:eastAsia="MS Mincho" w:hAnsi="Times New Roman" w:cs="Times New Roman" /><w:sz w:val="20" /><w:szCs w:val="20" /><w:lang w:val="en-US" /></w:rPr><w:tblPr><w:tblStyleRowBandSize w:val="1" /><w:tblInd w:w="0" w:type="dxa" /><w:tblBorders><w:top w:val="single" w:sz="6" w:space="0" w:color="000000" /><w:left w:val="single" w:sz="6" w:space="0" w:color="000000" /><w:bottom w:val="single" w:sz="6" w:space="0" w:color="000000" /><w:right w:val="single" w:sz="6" w:space="0" w:color="000000" /><w:insideV w:val="single" w:sz="6" w:space="0" w:color="000000" /></w:tblBorders><w:tblCellMar><w:top w:w="0" w:type="dxa" /><w:left w:w="108" w:type="dxa" /><w:bottom w:w="0" w:type="dxa" /><w:right w:w="108" w:type="dxa" /></w:tblCellMar></w:tblPr><w:tblStylePr w:type="firstRow"><w:rPr><w:b /><w:bCs /><w:i /><w:iCs /></w:rPr><w:tblPr /><w:tcPr><w:tcBorders><w:bottom w:val="single" w:sz="6" w:space="0" w:color="000000" /><w:tl2br w:val="none" w:sz="0" w:space="0" w:color="auto" /><w:tr2bl w:val="none" w:sz="0" w:space="0" w:color="auto" /></w:tcBorders><w:shd w:val="solid" w:color="FFFF00" w:fill="FFFFFF" /></w:tcPr></w:tblStylePr><w:tblStylePr w:type="lastRow"><w:rPr><w:b /><w:bCs /></w:rPr><w:tblPr /><w:tcPr><w:tcBorders><w:top w:val="single" w:sz="6" w:space="0" w:color="000000" /><w:tl2br w:val="none" w:sz="0" w:space="0" w:color="auto" /><w:tr2bl w:val="none" w:sz="0" w:space="0" w:color="auto" /></w:tcBorders></w:tcPr></w:tblStylePr><w:tblStylePr w:type="firstCol"><w:rPr><w:b /><w:bCs /></w:rPr><w:tblPr /><w:tcPr><w:tcBorders><w:tl2br w:val="none" w:sz="0" w:space="0" w:color="auto" /><w:tr2bl w:val="none" w:sz="0" w:space="0" w:color="auto" /></w:tcBorders></w:tcPr></w:tblStylePr><w:tblStylePr w:type="lastCol"><w:rPr><w:b /><w:bCs /></w:rPr><w:tblPr /><w:tcPr><w:tcBorders><w:tl2br w:val="none" w:sz="0" w:space="0" w:color="auto" /><w:tr2bl w:val="none" w:sz="0" w:space="0" w:color="auto" /></w:tcBorders></w:tcPr></w:tblStylePr><w:tblStylePr w:type="band1Horz"><w:rPr><w:color w:val="auto" /></w:rPr><w:tblPr /><w:tcPr><w:tcBorders><w:tl2br w:val="none" w:sz="0" w:space="0" w:color="auto" /><w:tr2bl w:val="none" w:sz="0" w:space="0" w:color="auto" /></w:tcBorders><w:shd w:val="pct25" w:color="FFFF00" w:fill="FFFFFF" /></w:tcPr></w:tblStylePr><w:tblStylePr w:type="band2Horz"><w:tblPr /><w:tcPr><w:tcBorders><w:tl2br w:val="none" w:sz="0" w:space="0" w:color="auto" /><w:tr2bl w:val="none" w:sz="0" w:space="0" w:color="auto" /></w:tcBorders><w:shd w:val="pct50" w:color="FF0000" w:fill="FFFFFF" /></w:tcPr></w:tblStylePr></w:style><w:style w:type="paragraph" w:styleId="TableofAuthorities"><w:name w:val="table of authorities" /><w:basedOn w:val="Normal" /><w:next w:val="Normal" /><w:semiHidden /><w:rsid w:val="00096996" /><w:pPr><w:ind w:left="240" w:hanging="240" /></w:pPr></w:style><w:style w:type="paragraph" w:styleId="TableofFigures"><w:name w:val="table of figures" /><w:basedOn w:val="Normal" /><w:next w:val="Normal" /><w:semiHidden /><w:rsid w:val="00096996" /><w:pPr><w:ind w:left="480" w:hanging="480" /></w:pPr></w:style><w:style w:type="table" w:styleId="TableProfessional"><w:name w:val="Table Professional"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6" w:space="0" w:color="000000" /><w:left w:val="single" w:sz="6" w:space="0" w:color="000000" /><w:bottom w:val="single" w:sz="6" w:space="0" w:color="000000" /><w:right w:val="single" w:sz="6" w:space="0" w:color="000000" /><w:insideH w:val="single" w:sz="6" w:space="0" w:color="000000" /><w:insideV w:val="single" w:sz="6" w:space="0" w:color="000000" /></w:tblBorders><w:tblCellMar><w:top w:w="0" w:type="dxa" /><w:left w:w="108" w:type="dxa" /><w:bottom w:w="0" w:type="dxa" /><w:right w:w="108" w:type="dxa" /></w:tblCellMar></w:tblPr><w:tcPr><w:shd w:val="clear" w:color="auto" w:fill="auto" /></w:tcPr><w:tblStylePr w:type="firstRow"><w:rPr><w:b /><w:bCs /><w:color w:val="auto" /></w:rPr><w:tblPr /><w:tcPr><w:tcBorders><w:tl2br w:val="none" w:sz="0" w:space="0" w:color="auto" /><w:tr2bl w:val="none" w:sz="0" w:space="0" w:color="auto" /></w:tcBorders><w:shd w:val="solid" w:color="000000" w:fill="FFFFFF" /></w:tcPr></w:tblStylePr></w:style><w:style w:type="table" w:styleId="TableSimple2"><w:name w:val="Table Simple 2" /><w:basedOn w:val="TableNormal" /><w:rsid w:val="00096996" /><w:pPr><w:spacing w:after="0" w:line="240" w:lineRule="auto" /></w:pPr><w:rPr><w:rFonts w:ascii="Times New Roman" w:eastAsia="MS Mincho" w:hAnsi="Times New Roman" w:cs="Times New Roman" /><w:sz w:val="20" /><w:szCs w:val="20" /><w:lang w:val="en-US" /></w:rPr><w:tblPr><w:tblInd w:w="0" w:type="dxa" /><w:tblCellMar><w:top w:w="0" w:type="dxa" /><w:left w:w="108" w:type="dxa" /><w:bottom w:w="0" w:type="dxa" /><w:right w:w="108" w:type="dxa" /></w:tblCellMar></w:tblPr><w:tblStylePr w:type="firstRow"><w:rPr><w:b /><w:bCs /></w:rPr><w:tblPr /><w:tcPr><w:tcBorders><w:bottom w:val="single" w:sz="12" w:space="0" w:color="000000" /><w:tl2br w:val="none" w:sz="0" w:space="0" w:color="auto" /><w:tr2bl w:val="none" w:sz="0" w:space="0" w:color="auto" /></w:tcBorders></w:tcPr></w:tblStylePr><w:tblStylePr w:type="lastRow"><w:rPr><w:b /><w:bCs /><w:color w:val="auto" /></w:rPr><w:tblPr /><w:tcPr><w:tcBorders><w:top w:val="single" w:sz="6" w:space="0" w:color="000000" /><w:tl2br w:val="none" w:sz="0" w:space="0" w:color="auto" /><w:tr2bl w:val="none" w:sz="0" w:space="0" w:color="auto" /></w:tcBorders></w:tcPr></w:tblStylePr><w:tblStylePr w:type="firstCol"><w:rPr><w:b /><w:bCs /></w:rPr><w:tblPr /><w:tcPr><w:tcBorders><w:right w:val="single" w:sz="12" w:space="0" w:color="000000" /><w:tl2br w:val="none" w:sz="0" w:space="0" w:color="auto" /><w:tr2bl w:val="none" w:sz="0" w:space="0" w:color="auto" /></w:tcBorders></w:tcPr></w:tblStylePr><w:tblStylePr w:type="lastCol"><w:rPr><w:b /><w:bCs /></w:rPr><w:tblPr /><w:tcPr><w:tcBorders><w:left w:val="single" w:sz="6" w:space="0" w:color="000000" /><w:tl2br w:val="none" w:sz="0" w:space="0" w:color="auto" /><w:tr2bl w:val="none" w:sz="0" w:space="0" w:color="auto" /></w:tcBorders></w:tcPr></w:tblStylePr><w:tblStylePr w:type="neCell"><w:rPr><w:b /><w:bCs /></w:rPr><w:tblPr /><w:tcPr><w:tcBorders><w:left w:val="none" w:sz="0" w:space="0" w:color="auto" /><w:tl2br w:val="none" w:sz="0" w:space="0" w:color="auto" /><w:tr2bl w:val="none" w:sz="0" w:space="0" w:color="auto" /></w:tcBorders></w:tcPr></w:tblStylePr><w:tblStylePr w:type="swCell"><w:rPr><w:b /><w:bCs /></w:rPr><w:tblPr /><w:tcPr><w:tcBorders><w:top w:val="none" w:sz="0" w:space="0" w:color="auto" /><w:tl2br w:val="none" w:sz="0" w:space="0" w:color="auto" /><w:tr2bl w:val="none" w:sz="0" w:space="0" w:color="auto" /></w:tcBorders></w:tcPr></w:tblStylePr></w:style><w:style w:type="table" w:styleId="TableSimple3"><w:name w:val="Table Simple 3"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12" w:space="0" w:color="000000" /><w:left w:val="single" w:sz="12" w:space="0" w:color="000000" /><w:bottom w:val="single" w:sz="12" w:space="0" w:color="000000" /><w:right w:val="single" w:sz="12" w:space="0" w:color="000000" /></w:tblBorders><w:tblCellMar><w:top w:w="0" w:type="dxa" /><w:left w:w="108" w:type="dxa" /><w:bottom w:w="0" w:type="dxa" /><w:right w:w="108" w:type="dxa" /></w:tblCellMar></w:tblPr><w:tcPr><w:shd w:val="clear" w:color="auto" w:fill="auto" /></w:tcPr><w:tblStylePr w:type="firstRow"><w:rPr><w:b /><w:bCs /><w:color w:val="FFFFFF" /></w:rPr><w:tblPr /><w:tcPr><w:tcBorders><w:tl2br w:val="none" w:sz="0" w:space="0" w:color="auto" /><w:tr2bl w:val="none" w:sz="0" w:space="0" w:color="auto" /></w:tcBorders><w:shd w:val="solid" w:color="000000" w:fill="FFFFFF" /></w:tcPr></w:tblStylePr></w:style><w:style w:type="table" w:styleId="TableSubtle1"><w:name w:val="Table Subtle 1" /><w:basedOn w:val="TableNormal" /><w:rsid w:val="00096996" /><w:pPr><w:spacing w:after="0" w:line="240" w:lineRule="auto" /></w:pPr><w:rPr><w:rFonts w:ascii="Times New Roman" w:eastAsia="MS Mincho" w:hAnsi="Times New Roman" w:cs="Times New Roman" /><w:sz w:val="20" /><w:szCs w:val="20" /><w:lang w:val="en-US" /></w:rPr><w:tblPr><w:tblStyleRowBandSize w:val="1" /><w:tblInd w:w="0" w:type="dxa" /><w:tblCellMar><w:top w:w="0" w:type="dxa" /><w:left w:w="108" w:type="dxa" /><w:bottom w:w="0" w:type="dxa" /><w:right w:w="108" w:type="dxa" /></w:tblCellMar></w:tblPr><w:tblStylePr w:type="firstRow"><w:tblPr /><w:tcPr><w:tcBorders><w:top w:val="single" w:sz="6" w:space="0" w:color="000000" /><w:bottom w:val="single" w:sz="12" w:space="0" w:color="000000" /><w:tl2br w:val="none" w:sz="0" w:space="0" w:color="auto" /><w:tr2bl w:val="none" w:sz="0" w:space="0" w:color="auto" /></w:tcBorders></w:tcPr></w:tblStylePr><w:tblStylePr w:type="lastRow"><w:tblPr /><w:tcPr><w:tcBorders><w:top w:val="single" w:sz="12" w:space="0" w:color="000000" /><w:tl2br w:val="none" w:sz="0" w:space="0" w:color="auto" /><w:tr2bl w:val="none" w:sz="0" w:space="0" w:color="auto" /></w:tcBorders><w:shd w:val="pct25" w:color="800080" w:fill="FFFFFF" /></w:tcPr></w:tblStylePr><w:tblStylePr w:type="firstCol"><w:tblPr /><w:tcPr><w:tcBorders><w:right w:val="single" w:sz="12" w:space="0" w:color="000000" /><w:tl2br w:val="none" w:sz="0" w:space="0" w:color="auto" /><w:tr2bl w:val="none" w:sz="0" w:space="0" w:color="auto" /></w:tcBorders></w:tcPr></w:tblStylePr><w:tblStylePr w:type="lastCol"><w:tblPr /><w:tcPr><w:tcBorders><w:left w:val="single" w:sz="12" w:space="0" w:color="000000" /><w:tl2br w:val="none" w:sz="0" w:space="0" w:color="auto" /><w:tr2bl w:val="none" w:sz="0" w:space="0" w:color="auto" /></w:tcBorders></w:tcPr></w:tblStylePr><w:tblStylePr w:type="band1Horz"><w:tblPr /><w:tcPr><w:tcBorders><w:bottom w:val="single" w:sz="6" w:space="0" w:color="000000" /><w:tl2br w:val="none" w:sz="0" w:space="0" w:color="auto" /><w:tr2bl w:val="none" w:sz="0" w:space="0" w:color="auto" /></w:tcBorders><w:shd w:val="pct25" w:color="808000" w:fill="FFFFFF" /></w:tcPr></w:tblStylePr><w:tblStylePr w:type="neCell"><w:rPr><w:b /><w:bCs /></w:rPr><w:tblPr /><w:tcPr><w:tcBorders><w:tl2br w:val="none" w:sz="0" w:space="0" w:color="auto" /><w:tr2bl w:val="none" w:sz="0" w:space="0" w:color="auto" /></w:tcBorders></w:tcPr></w:tblStylePr><w:tblStylePr w:type="swCell"><w:rPr><w:b /><w:bCs /></w:rPr><w:tblPr /><w:tcPr><w:tcBorders><w:tl2br w:val="none" w:sz="0" w:space="0" w:color="auto" /><w:tr2bl w:val="none" w:sz="0" w:space="0" w:color="auto" /></w:tcBorders></w:tcPr></w:tblStylePr></w:style><w:style w:type="table" w:styleId="TableSubtle2"><w:name w:val="Table Subtle 2" /><w:basedOn w:val="TableNormal" /><w:rsid w:val="00096996" /><w:pPr><w:spacing w:after="0" w:line="240" w:lineRule="auto" /></w:pPr><w:rPr><w:rFonts w:ascii="Times New Roman" w:eastAsia="MS Mincho" w:hAnsi="Times New Roman" w:cs="Times New Roman" /><w:sz w:val="20" /><w:szCs w:val="20" /><w:lang w:val="en-US" /></w:rPr><w:tblPr><w:tblInd w:w="0" w:type="dxa" /><w:tblBorders><w:left w:val="single" w:sz="6" w:space="0" w:color="000000" /><w:right w:val="single" w:sz="6" w:space="0" w:color="000000" /></w:tblBorders><w:tblCellMar><w:top w:w="0" w:type="dxa" /><w:left w:w="108" w:type="dxa" /><w:bottom w:w="0" w:type="dxa" /><w:right w:w="108" w:type="dxa" /></w:tblCellMar></w:tblPr><w:tblStylePr w:type="firstRow"><w:tblPr /><w:tcPr><w:tcBorders><w:bottom w:val="single" w:sz="12" w:space="0" w:color="000000" /><w:tl2br w:val="none" w:sz="0" w:space="0" w:color="auto" /><w:tr2bl w:val="none" w:sz="0" w:space="0" w:color="auto" /></w:tcBorders></w:tcPr></w:tblStylePr><w:tblStylePr w:type="lastRow"><w:tblPr /><w:tcPr><w:tcBorders><w:top w:val="single" w:sz="12" w:space="0" w:color="000000" /><w:tl2br w:val="none" w:sz="0" w:space="0" w:color="auto" /><w:tr2bl w:val="none" w:sz="0" w:space="0" w:color="auto" /></w:tcBorders></w:tcPr></w:tblStylePr><w:tblStylePr w:type="firstCol"><w:tblPr /><w:tcPr><w:tcBorders><w:right w:val="single" w:sz="12" w:space="0" w:color="000000" /><w:tl2br w:val="none" w:sz="0" w:space="0" w:color="auto" /><w:tr2bl w:val="none" w:sz="0" w:space="0" w:color="auto" /></w:tcBorders><w:shd w:val="pct25" w:color="008000" w:fill="FFFFFF" /></w:tcPr></w:tblStylePr><w:tblStylePr w:type="lastCol"><w:tblPr /><w:tcPr><w:tcBorders><w:left w:val="single" w:sz="12" w:space="0" w:color="000000" /><w:tl2br w:val="none" w:sz="0" w:space="0" w:color="auto" /><w:tr2bl w:val="none" w:sz="0" w:space="0" w:color="auto" /></w:tcBorders><w:shd w:val="pct25" w:color="808000" w:fill="FFFFFF" /></w:tcPr></w:tblStylePr><w:tblStylePr w:type="neCell"><w:rPr><w:b /><w:bCs /></w:rPr><w:tblPr /><w:tcPr><w:tcBorders><w:tl2br w:val="none" w:sz="0" w:space="0" w:color="auto" /><w:tr2bl w:val="none" w:sz="0" w:space="0" w:color="auto" /></w:tcBorders></w:tcPr></w:tblStylePr><w:tblStylePr w:type="swCell"><w:rPr><w:b /><w:bCs /></w:rPr><w:tblPr /><w:tcPr><w:tcBorders><w:tl2br w:val="none" w:sz="0" w:space="0" w:color="auto" /><w:tr2bl w:val="none" w:sz="0" w:space="0" w:color="auto" /></w:tcBorders></w:tcPr></w:tblStylePr></w:style><w:style w:type="table" w:styleId="TableTheme"><w:name w:val="Table Theme" /><w:basedOn w:val="TableNormal" /><w:rsid w:val="00096996" /><w:pPr><w:spacing w:after="0" w:line="240" w:lineRule="auto" /></w:pPr><w:rPr><w:rFonts w:ascii="Times New Roman" w:eastAsia="MS Mincho" w:hAnsi="Times New Roman" w:cs="Times New Roman" /><w:sz w:val="20" /><w:szCs w:val="20" /><w:lang w:val="en-US" /></w:rPr><w:tblPr><w:tblInd w:w="0" w:type="dxa" /><w:tblBorders><w:top w:val="single" w:sz="4" w:space="0" w:color="auto" /><w:left w:val="single" w:sz="4" w:space="0" w:color="auto" /><w:bottom w:val="single" w:sz="4" w:space="0" w:color="auto" /><w:right w:val="single" w:sz="4" w:space="0" w:color="auto" /><w:insideH w:val="single" w:sz="4" w:space="0" w:color="auto" /><w:insideV w:val="single" w:sz="4" w:space="0" w:color="auto" /></w:tblBorders><w:tblCellMar><w:top w:w="0" w:type="dxa" /><w:left w:w="108" w:type="dxa" /><w:bottom w:w="0" w:type="dxa" /><w:right w:w="108" w:type="dxa" /></w:tblCellMar></w:tblPr></w:style><w:style w:type="table" w:styleId="TableWeb1"><w:name w:val="Table Web 1" /><w:basedOn w:val="TableNormal" /><w:rsid w:val="00096996" /><w:pPr><w:spacing w:after="0" w:line="240" w:lineRule="auto" /></w:pPr><w:rPr><w:rFonts w:ascii="Times New Roman" w:eastAsia="MS Mincho" w:hAnsi="Times New Roman" w:cs="Times New Roman" /><w:sz w:val="20" /><w:szCs w:val="20" /><w:lang w:val="en-US" /></w:rPr><w:tblPr><w:tblCellSpacing w:w="20" w:type="dxa" /><w:tblInd w:w="0" w:type="dxa" /><w:tblBorders><w:top w:val="outset" w:sz="6" w:space="0" w:color="auto" /><w:left w:val="outset" w:sz="6" w:space="0" w:color="auto" /><w:bottom w:val="outset" w:sz="6" w:space="0" w:color="auto" /><w:right w:val="outset" w:sz="6" w:space="0" w:color="auto" /><w:insideH w:val="outset" w:sz="6" w:space="0" w:color="auto" /><w:insideV w:val="outset" w:sz="6" w:space="0" w:color="auto" /></w:tblBorders><w:tblCellMar><w:top w:w="0" w:type="dxa" /><w:left w:w="108" w:type="dxa" /><w:bottom w:w="0" w:type="dxa" /><w:right w:w="108" w:type="dxa" /></w:tblCellMar></w:tblPr><w:trPr><w:tblCellSpacing w:w="20" w:type="dxa" /></w:trPr><w:tcPr><w:shd w:val="clear" w:color="auto" w:fill="auto" /></w:tcPr><w:tblStylePr w:type="firstRow"><w:rPr><w:color w:val="auto" /></w:rPr><w:tblPr /><w:tcPr><w:tcBorders><w:tl2br w:val="none" w:sz="0" w:space="0" w:color="auto" /><w:tr2bl w:val="none" w:sz="0" w:space="0" w:color="auto" /></w:tcBorders></w:tcPr></w:tblStylePr></w:style><w:style w:type="table" w:styleId="TableWeb2"><w:name w:val="Table Web 2" /><w:basedOn w:val="TableNormal" /><w:rsid w:val="00096996" /><w:pPr><w:spacing w:after="0" w:line="240" w:lineRule="auto" /></w:pPr><w:rPr><w:rFonts w:ascii="Times New Roman" w:eastAsia="MS Mincho" w:hAnsi="Times New Roman" w:cs="Times New Roman" /><w:sz w:val="20" /><w:szCs w:val="20" /><w:lang w:val="en-US" /></w:rPr><w:tblPr><w:tblCellSpacing w:w="20" w:type="dxa" /><w:tblInd w:w="0" w:type="dxa" /><w:tblBorders><w:top w:val="inset" w:sz="6" w:space="0" w:color="auto" /><w:left w:val="inset" w:sz="6" w:space="0" w:color="auto" /><w:bottom w:val="inset" w:sz="6" w:space="0" w:color="auto" /><w:right w:val="inset" w:sz="6" w:space="0" w:color="auto" /><w:insideH w:val="inset" w:sz="6" w:space="0" w:color="auto" /><w:insideV w:val="inset" w:sz="6" w:space="0" w:color="auto" /></w:tblBorders><w:tblCellMar><w:top w:w="0" w:type="dxa" /><w:left w:w="108" w:type="dxa" /><w:bottom w:w="0" w:type="dxa" /><w:right w:w="108" w:type="dxa" /></w:tblCellMar></w:tblPr><w:trPr><w:tblCellSpacing w:w="20" w:type="dxa" /></w:trPr><w:tcPr><w:shd w:val="clear" w:color="auto" w:fill="auto" /></w:tcPr><w:tblStylePr w:type="firstRow"><w:rPr><w:color w:val="auto" /></w:rPr><w:tblPr /><w:tcPr><w:tcBorders><w:tl2br w:val="none" w:sz="0" w:space="0" w:color="auto" /><w:tr2bl w:val="none" w:sz="0" w:space="0" w:color="auto" /></w:tcBorders></w:tcPr></w:tblStylePr></w:style><w:style w:type="table" w:styleId="TableWeb3"><w:name w:val="Table Web 3" /><w:basedOn w:val="TableNormal" /><w:rsid w:val="00096996" /><w:pPr><w:spacing w:after="0" w:line="240" w:lineRule="auto" /></w:pPr><w:rPr><w:rFonts w:ascii="Times New Roman" w:eastAsia="MS Mincho" w:hAnsi="Times New Roman" w:cs="Times New Roman" /><w:sz w:val="20" /><w:szCs w:val="20" /><w:lang w:val="en-US" /></w:rPr><w:tblPr><w:tblCellSpacing w:w="20" w:type="dxa" /><w:tblInd w:w="0" w:type="dxa" /><w:tblBorders><w:top w:val="outset" w:sz="24" w:space="0" w:color="auto" /><w:left w:val="outset" w:sz="24" w:space="0" w:color="auto" /><w:bottom w:val="outset" w:sz="24" w:space="0" w:color="auto" /><w:right w:val="outset" w:sz="24" w:space="0" w:color="auto" /><w:insideH w:val="outset" w:sz="6" w:space="0" w:color="auto" /><w:insideV w:val="outset" w:sz="6" w:space="0" w:color="auto" /></w:tblBorders><w:tblCellMar><w:top w:w="0" w:type="dxa" /><w:left w:w="108" w:type="dxa" /><w:bottom w:w="0" w:type="dxa" /><w:right w:w="108" w:type="dxa" /></w:tblCellMar></w:tblPr><w:trPr><w:tblCellSpacing w:w="20" w:type="dxa" /></w:trPr><w:tcPr><w:shd w:val="clear" w:color="auto" w:fill="auto" /></w:tcPr><w:tblStylePr w:type="firstRow"><w:rPr><w:color w:val="auto" /></w:rPr><w:tblPr /><w:tcPr><w:tcBorders><w:tl2br w:val="none" w:sz="0" w:space="0" w:color="auto" /><w:tr2bl w:val="none" w:sz="0" w:space="0" w:color="auto" /></w:tcBorders></w:tcPr></w:tblStylePr></w:style><w:style w:type="paragraph" w:customStyle="1" w:styleId="Ticker"><w:name w:val="Ticker" /><w:basedOn w:val="RatingDual" /><w:rsid w:val="00096996" /><w:pPr><w:framePr w:wrap="around" /><w:spacing w:before="120" /></w:pPr><w:rPr><w:b /><w:sz w:val="16" /><w:szCs w:val="16" /></w:rPr></w:style><w:style w:type="paragraph" w:customStyle="1" w:styleId="Tiny"><w:name w:val="Tiny" /><w:basedOn w:val="Body" /><w:rsid w:val="00096996" /><w:pPr><w:spacing w:after="0" w:line="14" w:lineRule="exact" /></w:pPr><w:rPr><w:sz w:val="2" /></w:rPr></w:style><w:style w:type="paragraph" w:styleId="Title"><w:name w:val="Title" /><w:basedOn w:val="Normal" /><w:link w:val="TitleChar" /><w:qFormat /><w:rsid w:val="00096996" /><w:pPr><w:spacing w:before="240" w:after="60" /><w:jc w:val="center" /><w:outlineLvl w:val="0" /></w:pPr><w:rPr><w:rFonts w:ascii="Arial" w:hAnsi="Arial" w:cs="Arial" /><w:b /><w:bCs /><w:noProof /><w:kern w:val="28" /><w:sz w:val="32" /><w:szCs w:val="32" /></w:rPr></w:style><w:style w:type="character" w:customStyle="1" w:styleId="TitleChar"><w:name w:val="Title Char" /><w:basedOn w:val="DefaultParagraphFont" /><w:link w:val="Title" /><w:rsid w:val="00096996" /><w:rPr><w:rFonts w:ascii="Arial" w:eastAsia="MS Mincho" w:hAnsi="Arial" w:cs="Arial" /><w:b /><w:bCs /><w:noProof /><w:kern w:val="28" /><w:sz w:val="32" /><w:szCs w:val="32" /><w:lang w:val="en-US" w:eastAsia="en-US" /></w:rPr></w:style><w:style w:type="paragraph" w:customStyle="1" w:styleId="TitlesforContents"><w:name w:val="Titles for Contents" /><w:basedOn w:val="Heading1" /><w:next w:val="Normal" /><w:rsid w:val="00096996" /><w:pPr><w:pBdr><w:bottom w:val="single" w:sz="6" w:space="1" w:color="auto" /></w:pBdr><w:spacing w:before="120" w:after="120" w:line="240" w:lineRule="auto" /><w:outlineLvl w:val="9" /></w:pPr><w:rPr><w:rFonts w:ascii="Times New Roman" w:hAnsi="Times New Roman" w:cs="Times New Roman" /><w:bCs w:val="0" /><w:smallCaps /><w:color w:val="000080" /><w:kern w:val="0" /><w:sz w:val="28" /><w:szCs w:val="28" /></w:rPr></w:style><w:style w:type="paragraph" w:customStyle="1" w:styleId="TitlesforContents0"><w:name w:val="TitlesforContents" /><w:basedOn w:val="Normal" /><w:next w:val="Heading1" /><w:rsid w:val="00096996" /><w:pPr><w:spacing w:before="120" w:after="120" /></w:pPr><w:rPr><w:rFonts w:ascii="Arial" w:hAnsi="Arial" /><w:color w:val="4E8ABE" /><w:sz w:val="36" /><w:szCs w:val="36" /></w:rPr></w:style><w:style w:type="paragraph" w:styleId="TOAHeading"><w:name w:val="toa heading" /><w:basedOn w:val="Normal" /><w:next w:val="Normal" /><w:semiHidden /><w:rsid w:val="00096996" /><w:pPr><w:spacing w:before="120" /></w:pPr><w:rPr><w:rFonts w:ascii="Arial" w:hAnsi="Arial" w:cs="Arial" /><w:b /><w:bCs /></w:rPr></w:style><w:style w:type="paragraph" w:styleId="TOC1"><w:name w:val="toc 1" /><w:basedOn w:val="Heading2" /><w:next w:val="Body" /><w:autoRedefine /><w:semiHidden /><w:rsid w:val="00096996" /><w:pPr><w:tabs><w:tab w:val="left" w:leader="dot" w:pos="0" /><w:tab w:val="right" w:leader="dot" w:pos="6840" /></w:tabs><w:spacing w:line="240" w:lineRule="auto" /><w:outlineLvl w:val="0" /></w:pPr></w:style><w:style w:type="paragraph" w:styleId="TOC2"><w:name w:val="toc 2" /><w:basedOn w:val="Body" /><w:next w:val="Body" /><w:autoRedefine /><w:semiHidden /><w:rsid w:val="00096996" /><w:pPr><w:tabs><w:tab w:val="left" w:pos="0" /><w:tab w:val="right" w:leader="dot" w:pos="6840" /></w:tabs><w:spacing w:after="40" w:line="240" w:lineRule="auto" /></w:pPr></w:style><w:style w:type="paragraph" w:styleId="TOC3"><w:name w:val="toc 3" /><w:basedOn w:val="Body" /><w:next w:val="Body" /><w:autoRedefine /><w:semiHidden /><w:rsid w:val="00096996" /><w:pPr><w:tabs><w:tab w:val="left" w:pos="0" /></w:tabs><w:ind w:left="-340" /></w:pPr></w:style><w:style w:type="paragraph" w:styleId="TOC4"><w:name w:val="toc 4" /><w:basedOn w:val="Body" /><w:next w:val="Body" /><w:autoRedefine /><w:semiHidden /><w:rsid w:val="00096996" /><w:pPr><w:tabs><w:tab w:val="left" w:pos="0" /></w:tabs><w:ind w:left="-340" /></w:pPr></w:style><w:style w:type="paragraph" w:styleId="TOC5"><w:name w:val="toc 5" /><w:basedOn w:val="Body" /><w:next w:val="Body" /><w:autoRedefine /><w:semiHidden /><w:rsid w:val="00096996" /><w:pPr><w:tabs><w:tab w:val="left" w:pos="0" /></w:tabs><w:ind w:left="-340" /></w:pPr></w:style><w:style w:type="paragraph" w:styleId="TOC6"><w:name w:val="toc 6" /><w:basedOn w:val="TOC3" /><w:next w:val="Normal" /><w:autoRedefine /><w:semiHidden /><w:rsid w:val="00096996" /><w:rPr><w:b /></w:rPr></w:style><w:style w:type="paragraph" w:styleId="TOC7"><w:name w:val="toc 7" /><w:basedOn w:val="TOC1" /><w:next w:val="Normal" /><w:autoRedefine /><w:semiHidden /><w:rsid w:val="00096996" /><w:pPr><w:tabs><w:tab w:val="clear" w:pos="0" /><w:tab w:val="clear" w:pos="6840" /><w:tab w:val="left" w:pos="2693" /></w:tabs><w:spacing w:after="0" /></w:pPr><w:rPr><w:rFonts w:ascii="Arial Narrow" w:hAnsi="Arial Narrow" /><w:b w:val="0" /><w:color w:val="auto" /><w:sz w:val="16" /><w:szCs w:val="16" /></w:rPr></w:style><w:style w:type="paragraph" w:styleId="TOC8"><w:name w:val="toc 8" /><w:basedOn w:val="TOC1" /><w:next w:val="Normal" /><w:autoRedefine /><w:semiHidden /><w:rsid w:val="00096996" /><w:pPr><w:tabs><w:tab w:val="clear" w:pos="0" /><w:tab w:val="clear" w:pos="6840" /><w:tab w:val="right" w:leader="dot" w:pos="6120" /></w:tabs><w:spacing w:after="0" /><w:ind w:right="3269" /></w:pPr><w:rPr><w:b w:val="0" /><w:szCs w:val="20" /></w:rPr></w:style><w:style w:type="paragraph" w:styleId="TOC9"><w:name w:val="toc 9" /><w:basedOn w:val="TOC2" /><w:next w:val="Normal" /><w:autoRedefine /><w:semiHidden /><w:rsid w:val="00096996" /><w:pPr><w:tabs><w:tab w:val="clear" w:pos="0" /><w:tab w:val="clear" w:pos="6840" /><w:tab w:val="right" w:leader="dot" w:pos="6120" /></w:tabs><w:spacing w:after="0" /><w:ind w:right="3269" /></w:pPr><w:rPr><w:szCs w:val="20" /></w:rPr></w:style><w:style w:type="paragraph" w:customStyle="1" w:styleId="TOCHeading1"><w:name w:val="TOC Heading 1" /><w:basedOn w:val="Heading1" /><w:next w:val="Body" /><w:rsid w:val="00096996" /><w:rPr><w:color w:val="auto" /></w:rPr></w:style><w:style w:type="paragraph" w:customStyle="1" w:styleId="TOCHeading2"><w:name w:val="TOC Heading 2" /><w:basedOn w:val="Heading2" /><w:next w:val="Body" /><w:rsid w:val="00096996" /><w:pPr><w:spacing w:before="120" w:line="260" w:lineRule="atLeast" /></w:pPr></w:style><w:style w:type="paragraph" w:customStyle="1" w:styleId="TPR"><w:name w:val="TPR" /><w:basedOn w:val="BodyTextIndent" /><w:rsid w:val="00096996" /><w:pPr><w:ind w:left="-3125" w:right="-14" /></w:pPr><w:rPr><w:bCs /><w:sz w:val="20" /><w:szCs w:val="16" /></w:rPr></w:style><w:style w:type="paragraph" w:customStyle="1" w:styleId="TPRHead"><w:name w:val="TPRHead" /><w:basedOn w:val="TPR" /><w:rsid w:val="00096996" /><w:pPr><w:keepNext /><w:spacing w:after="0" /></w:pPr><w:rPr><w:b /></w:rPr></w:style><w:style w:type="paragraph" w:customStyle="1" w:styleId="Tradedetail"><w:name w:val="Trade detail" /><w:basedOn w:val="Bullettext" /><w:rsid w:val="00096996" /><w:pPr><w:numPr><w:numId w:val="39" /></w:numPr><w:spacing w:after="0" /></w:pPr></w:style><w:style w:type="paragraph" w:customStyle="1" w:styleId="Tradeinnertext"><w:name w:val="Trade inner text" /><w:basedOn w:val="CommentText" /><w:rsid w:val="00096996" /><w:pPr><w:tabs><w:tab w:val="left" w:pos="216" /></w:tabs><w:spacing w:line="240" w:lineRule="exact" /><w:ind w:left="216" /></w:pPr></w:style><w:style w:type="paragraph" w:customStyle="1" w:styleId="Underline"><w:name w:val="Underline" /><w:basedOn w:val="Normal" /><w:rsid w:val="00096996" /><w:pPr><w:keepNext /><w:spacing w:before="20" w:after="60" w:line="60" w:lineRule="atLeast" /><w:ind w:left="-3125" /></w:pPr><w:rPr><w:sz w:val="16" /></w:rPr></w:style><w:style w:type="paragraph" w:customStyle="1" w:styleId="Units"><w:name w:val="Units" /><w:basedOn w:val="Body" /><w:rsid w:val="00096996" /><w:pPr><w:keepNext /><w:keepLines /><w:spacing w:after="50" w:line="200" w:lineRule="atLeast" /></w:pPr><w:rPr><w:rFonts w:ascii="Arial Narrow" w:hAnsi="Arial Narrow" /><w:spacing w:val="5" /><w:sz w:val="16" /></w:rPr></w:style><w:style w:type="paragraph" w:customStyle="1" w:styleId="units0"><w:name w:val="units" /><w:basedOn w:val="Normal" /><w:rsid w:val="00096996" /><w:pPr><w:keepNext /><w:keepLines /><w:spacing w:after="50" w:line="200" w:lineRule="atLeast" /></w:pPr><w:rPr><w:rFonts w:ascii="Arial Narrow" w:hAnsi="Arial Narrow" /><w:noProof /><w:spacing w:val="5" /><w:sz w:val="16" /></w:rPr></w:style><w:style w:type="paragraph" w:customStyle="1" w:styleId="WebURL"><w:name w:val="WebURL" /><w:basedOn w:val="Body" /><w:next w:val="Body" /><w:rsid w:val="00096996" /><w:pPr><w:spacing w:after="0" /></w:pPr><w:rPr><w:rFonts w:ascii="Arial Narrow" w:hAnsi="Arial Narrow" /><w:b /><w:color w:val="4E8ABE" /><w:sz w:val="16" /><w:szCs w:val="16" /></w:rPr></w:style><w:style w:type="character" w:customStyle="1" w:styleId="SourceChar"><w:name w:val="Source Char" /><w:basedOn w:val="DefaultParagraphFont" /><w:link w:val="Source" /><w:rsid w:val="00DC5D2B" /><w:rPr><w:rFonts w:ascii="Arial Narrow" w:eastAsia="MS Mincho" w:hAnsi="Arial Narrow" w:cs="Times New Roman" /><w:sz w:val="14" /><w:szCs w:val="24" /><w:lang w:val="en-US" w:eastAsia="en-US" /></w:rPr></w:style><w:style w:type="paragraph" w:customStyle="1" w:styleId="TableText"><w:name w:val="Table Text" /><w:basedOn w:val="Normal" /><w:rsid w:val="00316AFF" /><w:pPr><w:keepNext /><w:keepLines /></w:pPr><w:rPr><w:rFonts w:eastAsia="Times New Roman" /><w:sz w:val="16" /><w:szCs w:val="20" /></w:rPr></w:style><w:style w:type="paragraph" w:customStyle="1" w:styleId="TableFootnotes"><w:name w:val="Table Footnotes" /><w:basedOn w:val="Normal" /><w:next w:val="Normal" /><w:rsid w:val="0083458C" /><w:rPr><w:rFonts w:eastAsia="Times New Roman" /><w:sz w:val="16" /><w:lang w:val="en-GB" /></w:rPr></w:style><w:style w:type="paragraph" w:customStyle="1" w:styleId="FooterFrontPage1stLine"><w:name w:val="FooterFrontPage1stLine" /><w:basedOn w:val="Normal" /><w:rsid w:val="00AB3048" /><w:pPr><w:framePr w:wrap="around" w:hAnchor="text" w:yAlign="bottom" /><w:spacing w:line="216" w:lineRule="atLeast" /></w:pPr><w:rPr><w:rFonts w:ascii="Arial Narrow" w:hAnsi="Arial Narrow" /><w:b /><w:noProof /><w:sz w:val="22" /></w:rPr></w:style></w:styles></pkg:xmlData></pkg:part><pkg:part pkg:name="/word/fontTable.xml" pkg:contentType="application/vnd.openxmlformats-officedocument.wordprocessingml.fontTable+xml"><pkg:xmlData><w:fonts xmlns:r="http://schemas.openxmlformats.org/officeDocument/2006/relationships" xmlns:w="http://schemas.openxmlformats.org/wordprocessingml/2006/main"><w:font w:name="Symbol"><w:panose1 w:val="05050102010706020507" /><w:charset w:val="02" /><w:family w:val="roman" /><w:pitch w:val="variable" /><w:sig w:usb0="00000000" w:usb1="10000000" w:usb2="00000000" w:usb3="00000000" w:csb0="80000000" w:csb1="00000000" /></w:font><w:font w:name="Times New Roman"><w:panose1 w:val="02020603050405020304" /><w:charset w:val="00" /><w:family w:val="roman" /><w:pitch w:val="variable" /><w:sig w:usb0="20002A87" w:usb1="80000000" w:usb2="00000008" w:usb3="00000000" w:csb0="000001FF" w:csb1="00000000" /></w:font><w:font w:name="Courier New"><w:panose1 w:val="02070309020205020404" /><w:charset w:val="00" /><w:family w:val="modern" /><w:pitch w:val="fixed" /><w:sig w:usb0="20002A87" w:usb1="80000000" w:usb2="00000008" w:usb3="00000000" w:csb0="000001FF" w:csb1="00000000" /></w:font><w:font w:name="Wingdings"><w:panose1 w:val="05000000000000000000" /><w:charset w:val="02" /><w:family w:val="auto" /><w:pitch w:val="variable" /><w:sig w:usb0="00000000" w:usb1="10000000" w:usb2="00000000" w:usb3="00000000" w:csb0="80000000" w:csb1="00000000" /></w:font><w:font w:name="Wingdings 3"><w:panose1 w:val="05040102010807070707" /><w:charset w:val="02" /><w:family w:val="roman" /><w:pitch w:val="variable" /><w:sig w:usb0="00000000" w:usb1="10000000" w:usb2="00000000" w:usb3="00000000" w:csb0="80000000" w:csb1="00000000" /></w:font><w:font w:name="Bookdings"><w:altName w:val="Symbol" /><w:charset w:val="02" /><w:family w:val="auto" /><w:pitch w:val="variable" /><w:sig w:usb0="00000000" w:usb1="10000000" w:usb2="00000000" w:usb3="00000000" w:csb0="80000000" w:csb1="00000000" /></w:font><w:font w:name="Arial"><w:panose1 w:val="020B0604020202020204" /><w:charset w:val="00" /><w:family w:val="swiss" /><w:pitch w:val="variable" /><w:sig w:usb0="20002A87" w:usb1="80000000" w:usb2="00000008" w:usb3="00000000" w:csb0="000001FF" w:csb1="00000000" /></w:font><w:font w:name="Calibri"><w:panose1 w:val="020F0502020204030204" /><w:charset w:val="00" /><w:family w:val="swiss" /><w:pitch w:val="variable" /><w:sig w:usb0="A00002EF" w:usb1="4000207B" w:usb2="00000000" w:usb3="00000000" w:csb0="0000009F" w:csb1="00000000" /></w:font><w:font w:name="PMingLiU"><w:altName w:val="????" /><w:panose1 w:val="02020300000000000000" /><w:charset w:val="88" /><w:family w:val="roman" /><w:pitch w:val="variable" /><w:sig w:usb0="00000003" w:usb1="080E0000" w:usb2="00000016" w:usb3="00000000" w:csb0="00100001" w:csb1="00000000" /></w:font><w:font w:name="MS Mincho"><w:altName w:val="MS ??" /><w:panose1 w:val="02020609040205080304" /><w:charset w:val="80" /><w:family w:val="modern" /><w:pitch w:val="fixed" /><w:sig w:usb0="A00002BF" w:usb1="68C7FCFB" w:usb2="00000010" w:usb3="00000000" w:csb0="0002009F" w:csb1="00000000" /></w:font><w:font w:name="Tahoma"><w:panose1 w:val="020B0604030504040204" /><w:charset w:val="00" /><w:family w:val="swiss" /><w:notTrueType /><w:pitch w:val="variable" /><w:sig w:usb0="00000003" w:usb1="00000000" w:usb2="00000000" w:usb3="00000000" w:csb0="00000001" w:csb1="00000000" /></w:font><w:font w:name="Arial Narrow"><w:panose1 w:val="020B0606020202030204" /><w:charset w:val="00" /><w:family w:val="swiss" /><w:pitch w:val="variable" /><w:sig w:usb0="00000287" w:usb1="00000800" w:usb2="00000000" w:usb3="00000000" w:csb0="0000009F" w:csb1="00000000" /></w:font><w:font w:name="Cambria"><w:panose1 w:val="02040503050406030204" /><w:charset w:val="00" /><w:family w:val="roman" /><w:pitch w:val="variable" /><w:sig w:usb0="A00002EF" w:usb1="4000004B" w:usb2="00000000" w:usb3="00000000" w:csb0="0000009F" w:csb1="00000000" /></w:font></w:fonts></pkg:xmlData></pkg:part><pkg:part pkg:name="/word/numbering.xml" pkg:contentType="application/vnd.openxmlformats-officedocument.wordprocessingml.numbering+xml"><pkg:xmlData><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abstractNum w:abstractNumId="0"><w:nsid w:val="FFFFFF7C" /><w:multiLevelType w:val="singleLevel" /><w:tmpl w:val="B2A02A8E" /><w:lvl w:ilvl="0"><w:start w:val="1" /><w:numFmt w:val="decimal" /><w:pStyle w:val="ListNumber5" /><w:lvlText w:val="%1." /><w:lvlJc w:val="left" /><w:pPr><w:tabs><w:tab w:val="num" w:pos="1800" /></w:tabs><w:ind w:left="1800" w:hanging="360" /></w:pPr></w:lvl></w:abstractNum><w:abstractNum w:abstractNumId="1"><w:nsid w:val="FFFFFF7D" /><w:multiLevelType w:val="singleLevel" /><w:tmpl w:val="D7BCD8B4" /><w:lvl w:ilvl="0"><w:start w:val="1" /><w:numFmt w:val="decimal" /><w:pStyle w:val="ListNumber4" /><w:lvlText w:val="%1." /><w:lvlJc w:val="left" /><w:pPr><w:tabs><w:tab w:val="num" w:pos="1440" /></w:tabs><w:ind w:left="1440" w:hanging="360" /></w:pPr></w:lvl></w:abstractNum><w:abstractNum w:abstractNumId="2"><w:nsid w:val="FFFFFF7E" /><w:multiLevelType w:val="singleLevel" /><w:tmpl w:val="3CFC04E2" /><w:lvl w:ilvl="0"><w:start w:val="1" /><w:numFmt w:val="decimal" /><w:pStyle w:val="ListNumber3" /><w:lvlText w:val="%1." /><w:lvlJc w:val="left" /><w:pPr><w:tabs><w:tab w:val="num" w:pos="1080" /></w:tabs><w:ind w:left="1080" w:hanging="360" /></w:pPr></w:lvl></w:abstractNum><w:abstractNum w:abstractNumId="3"><w:nsid w:val="FFFFFF7F" /><w:multiLevelType w:val="singleLevel" /><w:tmpl w:val="132266E2" /><w:lvl w:ilvl="0"><w:start w:val="1" /><w:numFmt w:val="decimal" /><w:pStyle w:val="ListNumber2" /><w:lvlText w:val="%1." /><w:lvlJc w:val="left" /><w:pPr><w:tabs><w:tab w:val="num" w:pos="720" /></w:tabs><w:ind w:left="720" w:hanging="360" /></w:pPr></w:lvl></w:abstractNum><w:abstractNum w:abstractNumId="4"><w:nsid w:val="FFFFFF80" /><w:multiLevelType w:val="singleLevel" /><w:tmpl w:val="D5A26230" /><w:lvl w:ilvl="0"><w:start w:val="1" /><w:numFmt w:val="bullet" /><w:pStyle w:val="ListBullet5" /><w:lvlText w:val="?" /><w:lvlJc w:val="left" /><w:pPr><w:tabs><w:tab w:val="num" w:pos="1800" /></w:tabs><w:ind w:left="1800" w:hanging="360" /></w:pPr><w:rPr><w:rFonts w:ascii="Symbol" w:hAnsi="Symbol" w:hint="default" /></w:rPr></w:lvl></w:abstractNum><w:abstractNum w:abstractNumId="5"><w:nsid w:val="FFFFFF81" /><w:multiLevelType w:val="singleLevel" /><w:tmpl w:val="380EDC3E" /><w:lvl w:ilvl="0"><w:start w:val="1" /><w:numFmt w:val="bullet" /><w:pStyle w:val="ListBullet4" /><w:lvlText w:val="?" /><w:lvlJc w:val="left" /><w:pPr><w:tabs><w:tab w:val="num" w:pos="1440" /></w:tabs><w:ind w:left="1440" w:hanging="360" /></w:pPr><w:rPr><w:rFonts w:ascii="Symbol" w:hAnsi="Symbol" w:hint="default" /></w:rPr></w:lvl></w:abstractNum><w:abstractNum w:abstractNumId="6"><w:nsid w:val="FFFFFF82" /><w:multiLevelType w:val="singleLevel" /><w:tmpl w:val="44A4B946" /><w:lvl w:ilvl="0"><w:start w:val="1" /><w:numFmt w:val="bullet" /><w:pStyle w:val="ListBullet3" /><w:lvlText w:val="?" /><w:lvlJc w:val="left" /><w:pPr><w:tabs><w:tab w:val="num" w:pos="1080" /></w:tabs><w:ind w:left="1080" w:hanging="360" /></w:pPr><w:rPr><w:rFonts w:ascii="Symbol" w:hAnsi="Symbol" w:hint="default" /></w:rPr></w:lvl></w:abstractNum><w:abstractNum w:abstractNumId="7"><w:nsid w:val="FFFFFF83" /><w:multiLevelType w:val="singleLevel" /><w:tmpl w:val="3822EEEA" /><w:lvl w:ilvl="0"><w:start w:val="1" /><w:numFmt w:val="bullet" /><w:pStyle w:val="ListBullet2" /><w:lvlText w:val="?" /><w:lvlJc w:val="left" /><w:pPr><w:tabs><w:tab w:val="num" w:pos="720" /></w:tabs><w:ind w:left="720" w:hanging="360" /></w:pPr><w:rPr><w:rFonts w:ascii="Symbol" w:hAnsi="Symbol" w:hint="default" /></w:rPr></w:lvl></w:abstractNum><w:abstractNum w:abstractNumId="8"><w:nsid w:val="FFFFFF88" /><w:multiLevelType w:val="singleLevel" /><w:tmpl w:val="0BDC404A" /><w:lvl w:ilvl="0"><w:start w:val="1" /><w:numFmt w:val="decimal" /><w:pStyle w:val="ListNumber" /><w:lvlText w:val="%1." /><w:lvlJc w:val="left" /><w:pPr><w:tabs><w:tab w:val="num" w:pos="360" /></w:tabs><w:ind w:left="360" w:hanging="360" /></w:pPr></w:lvl></w:abstractNum><w:abstractNum w:abstractNumId="9"><w:nsid w:val="FFFFFF89" /><w:multiLevelType w:val="singleLevel" /><w:tmpl w:val="F3582CA0" /><w:lvl w:ilvl="0"><w:start w:val="1" /><w:numFmt w:val="bullet" /><w:pStyle w:val="ListBullet" /><w:lvlText w:val="?" /><w:lvlJc w:val="left" /><w:pPr><w:tabs><w:tab w:val="num" w:pos="360" /></w:tabs><w:ind w:left="360" w:hanging="360" /></w:pPr><w:rPr><w:rFonts w:ascii="Symbol" w:hAnsi="Symbol" w:hint="default" /></w:rPr></w:lvl></w:abstractNum><w:abstractNum w:abstractNumId="10"><w:nsid w:val="098D26F1" /><w:multiLevelType w:val="multilevel" /><w:tmpl w:val="C5B8A49E" /><w:lvl w:ilvl="0"><w:start w:val="1" /><w:numFmt w:val="bullet" /><w:pStyle w:val="Bullet" /><w:lvlText w:val="?" /><w:lvlJc w:val="left" /><w:pPr><w:tabs><w:tab w:val="num" w:pos="360" /></w:tabs><w:ind w:left="288" w:hanging="288" /></w:pPr><w:rPr><w:rFonts w:ascii="Symbol" w:hAnsi="Symbol" w:hint="default" /><w:b w:val="0" /><w:i w:val="0" /><w:color w:val="auto" /></w:rPr></w:lvl><w:lvl w:ilvl="1"><w:start w:val="1" /><w:numFmt w:val="bullet" /><w:lvlRestart w:val="0" /><w:suff w:val="space" /><w:lvlText w:val="?" /><w:lvlJc w:val="left" /><w:pPr><w:ind w:left="312" w:hanging="142" /></w:pPr><w:rPr><w:rFonts w:ascii="Symbol" w:hAnsi="Symbol" w:hint="default" /><w:color w:val="AD1E35" /><w:sz w:val="20" /></w:rPr></w:lvl><w:lvl w:ilvl="2"><w:start w:val="1" /><w:numFmt w:val="bullet" /><w:lvlRestart w:val="0" /><w:suff w:val="space" /><w:lvlText w:val="?" /><w:lvlJc w:val="left" /><w:pPr><w:ind w:left="312" w:hanging="142" /></w:pPr><w:rPr><w:rFonts w:ascii="Symbol" w:hAnsi="Symbol" w:hint="default" /><w:color w:val="AD1E35" /><w:sz w:val="20" /></w:rPr></w:lvl><w:lvl w:ilvl="3"><w:start w:val="1" /><w:numFmt w:val="bullet" /><w:lvlRestart w:val="0" /><w:suff w:val="space" /><w:lvlText w:val="?" /><w:lvlJc w:val="left" /><w:pPr><w:ind w:left="312" w:hanging="142" /></w:pPr><w:rPr><w:rFonts w:ascii="Symbol" w:hAnsi="Symbol" w:hint="default" /><w:color w:val="AD1E35" /><w:sz w:val="20" /></w:rPr></w:lvl><w:lvl w:ilvl="4"><w:start w:val="1" /><w:numFmt w:val="bullet" /><w:lvlRestart w:val="0" /><w:suff w:val="space" /><w:lvlText w:val="?" /><w:lvlJc w:val="left" /><w:pPr><w:ind w:left="312" w:hanging="142" /></w:pPr><w:rPr><w:rFonts w:ascii="Symbol" w:hAnsi="Symbol" w:hint="default" /><w:color w:val="AD1E35" /><w:sz w:val="20" /></w:rPr></w:lvl><w:lvl w:ilvl="5"><w:start w:val="1" /><w:numFmt w:val="bullet" /><w:lvlRestart w:val="0" /><w:suff w:val="space" /><w:lvlText w:val="?" /><w:lvlJc w:val="left" /><w:pPr><w:ind w:left="312" w:hanging="142" /></w:pPr><w:rPr><w:rFonts w:ascii="Symbol" w:hAnsi="Symbol" w:hint="default" /><w:color w:val="AD1E35" /><w:sz w:val="20" /></w:rPr></w:lvl><w:lvl w:ilvl="6"><w:start w:val="1" /><w:numFmt w:val="bullet" /><w:lvlRestart w:val="0" /><w:suff w:val="space" /><w:lvlText w:val="?" /><w:lvlJc w:val="left" /><w:pPr><w:ind w:left="312" w:hanging="142" /></w:pPr><w:rPr><w:rFonts w:ascii="Symbol" w:hAnsi="Symbol" w:hint="default" /><w:color w:val="AD1E35" /><w:sz w:val="20" /></w:rPr></w:lvl><w:lvl w:ilvl="7"><w:start w:val="1" /><w:numFmt w:val="bullet" /><w:lvlRestart w:val="0" /><w:suff w:val="space" /><w:lvlText w:val="?" /><w:lvlJc w:val="left" /><w:pPr><w:ind w:left="312" w:hanging="142" /></w:pPr><w:rPr><w:rFonts w:ascii="Symbol" w:hAnsi="Symbol" w:hint="default" /><w:color w:val="AD1E35" /><w:sz w:val="20" /></w:rPr></w:lvl><w:lvl w:ilvl="8"><w:start w:val="1" /><w:numFmt w:val="bullet" /><w:lvlRestart w:val="0" /><w:suff w:val="space" /><w:lvlText w:val="?" /><w:lvlJc w:val="left" /><w:pPr><w:ind w:left="312" w:hanging="142" /></w:pPr><w:rPr><w:rFonts w:ascii="Symbol" w:hAnsi="Symbol" w:hint="default" /><w:color w:val="AD1E35" /><w:sz w:val="20" /></w:rPr></w:lvl></w:abstractNum><w:abstractNum w:abstractNumId="11"><w:nsid w:val="0E1F66C5" /><w:multiLevelType w:val="multilevel" /><w:tmpl w:val="04090023" /><w:lvl w:ilvl="0"><w:start w:val="1" /><w:numFmt w:val="decimalFullWidth" /><w:lvlText w:val="%1" /><w:lvlJc w:val="left" /><w:pPr><w:ind w:left="425" w:hanging="425" /></w:pPr></w:lvl><w:lvl w:ilvl="1"><w:start w:val="1" /><w:numFmt w:val="aiueoFullWidth" /><w:lvlText w:val="(%2)" /><w:lvlJc w:val="left" /><w:pPr><w:ind w:left="851" w:hanging="426" /></w:pPr></w:lvl><w:lvl w:ilvl="2"><w:start w:val="1" /><w:numFmt w:val="decimalEnclosedCircle" /><w:lvlText w:val="%3" /><w:lvlJc w:val="left" /><w:pPr><w:ind w:left="1276" w:hanging="425" /></w:pPr></w:lvl><w:lvl w:ilvl="3"><w:start w:val="1" /><w:numFmt w:val="irohaFullWidth" /><w:lvlText w:val="(%4)" /><w:lvlJc w:val="left" /><w:pPr><w:ind w:left="1701" w:hanging="425" /></w:pPr></w:lvl><w:lvl w:ilvl="4"><w:start w:val="1" /><w:numFmt w:val="none" /><w:suff w:val="nothing" /><w:lvlText w:val="" /><w:lvlJc w:val="left" /><w:pPr><w:ind w:left="2126" w:hanging="425" /></w:pPr></w:lvl><w:lvl w:ilvl="5"><w:start w:val="1" /><w:numFmt w:val="none" /><w:suff w:val="nothing" /><w:lvlText w:val="" /><w:lvlJc w:val="left" /><w:pPr><w:ind w:left="2551" w:hanging="425" /></w:pPr></w:lvl><w:lvl w:ilvl="6"><w:start w:val="1" /><w:numFmt w:val="none" /><w:suff w:val="nothing" /><w:lvlText w:val="" /><w:lvlJc w:val="left" /><w:pPr><w:ind w:left="2976" w:hanging="425" /></w:pPr></w:lvl><w:lvl w:ilvl="7"><w:start w:val="1" /><w:numFmt w:val="none" /><w:suff w:val="nothing" /><w:lvlText w:val="" /><w:lvlJc w:val="left" /><w:pPr><w:ind w:left="3402" w:hanging="426" /></w:pPr></w:lvl><w:lvl w:ilvl="8"><w:start w:val="1" /><w:numFmt w:val="none" /><w:suff w:val="nothing" /><w:lvlText w:val="" /><w:lvlJc w:val="right" /><w:pPr><w:ind w:left="3827" w:hanging="425" /></w:pPr></w:lvl></w:abstractNum><w:abstractNum w:abstractNumId="12"><w:nsid w:val="10BC214F" /><w:multiLevelType w:val="multilevel" /><w:tmpl w:val="04090023" /><w:styleLink w:val="ArticleSection" /><w:lvl w:ilvl="0"><w:start w:val="1" /><w:numFmt w:val="upperRoman" /><w:lvlText w:val="Article %1." /><w:lvlJc w:val="left" /><w:pPr><w:tabs><w:tab w:val="num" w:pos="1440" /></w:tabs><w:ind w:left="0" w:firstLine="0" /></w:pPr></w:lvl><w:lvl w:ilvl="1"><w:start w:val="1" /><w:numFmt w:val="decimalZero" /><w:isLgl /><w:lvlText w:val="Section %1.%2" /><w:lvlJc w:val="left" /><w:pPr><w:tabs><w:tab w:val="num" w:pos="1080" /></w:tabs><w:ind w:left="0" w:firstLine="0" /></w:pPr></w:lvl><w:lvl w:ilvl="2"><w:start w:val="1" /><w:numFmt w:val="lowerLetter" /><w:lvlText w:val="(%3)" /><w:lvlJc w:val="left" /><w:pPr><w:tabs><w:tab w:val="num" w:pos="720" /></w:tabs><w:ind w:left="720" w:hanging="432" /></w:pPr></w:lvl><w:lvl w:ilvl="3"><w:start w:val="1" /><w:numFmt w:val="lowerRoman" /><w:lvlText w:val="(%4)" /><w:lvlJc w:val="right" /><w:pPr><w:tabs><w:tab w:val="num" w:pos="864" /></w:tabs><w:ind w:left="864" w:hanging="144" /></w:pPr></w:lvl><w:lvl w:ilvl="4"><w:start w:val="1" /><w:numFmt w:val="decimal" /><w:lvlText w:val="%5)" /><w:lvlJc w:val="left" /><w:pPr><w:tabs><w:tab w:val="num" w:pos="1008" /></w:tabs><w:ind w:left="1008" w:hanging="432" /></w:pPr></w:lvl><w:lvl w:ilvl="5"><w:start w:val="1" /><w:numFmt w:val="lowerLetter" /><w:lvlText w:val="%6)" /><w:lvlJc w:val="left" /><w:pPr><w:tabs><w:tab w:val="num" w:pos="1152" /></w:tabs><w:ind w:left="1152" w:hanging="432" /></w:pPr></w:lvl><w:lvl w:ilvl="6"><w:start w:val="1" /><w:numFmt w:val="lowerRoman" /><w:lvlText w:val="%7)" /><w:lvlJc w:val="right" /><w:pPr><w:tabs><w:tab w:val="num" w:pos="1296" /></w:tabs><w:ind w:left="1296" w:hanging="288" /></w:pPr></w:lvl><w:lvl w:ilvl="7"><w:start w:val="1" /><w:numFmt w:val="lowerLetter" /><w:lvlText w:val="%8." /><w:lvlJc w:val="left" /><w:pPr><w:tabs><w:tab w:val="num" w:pos="1440" /></w:tabs><w:ind w:left="1440" w:hanging="432" /></w:pPr></w:lvl><w:lvl w:ilvl="8"><w:start w:val="1" /><w:numFmt w:val="lowerRoman" /><w:lvlText w:val="%9." /><w:lvlJc w:val="right" /><w:pPr><w:tabs><w:tab w:val="num" w:pos="1584" /></w:tabs><w:ind w:left="1584" w:hanging="144" /></w:pPr></w:lvl></w:abstractNum><w:abstractNum w:abstractNumId="13"><w:nsid w:val="145F38E2" /><w:multiLevelType w:val="multilevel" /><w:tmpl w:val="0409001F" /><w:lvl w:ilvl="0"><w:start w:val="1" /><w:numFmt w:val="decimal" /><w:lvlText w:val="%1." /><w:lvlJc w:val="left" /><w:pPr><w:tabs><w:tab w:val="num" w:pos="360" /></w:tabs><w:ind w:left="360" w:hanging="360" /></w:pPr></w:lvl><w:lvl w:ilvl="1"><w:start w:val="1" /><w:numFmt w:val="decimal" /><w:lvlText w:val="%1.%2." /><w:lvlJc w:val="left" /><w:pPr><w:tabs><w:tab w:val="num" w:pos="792" /></w:tabs><w:ind w:left="792" w:hanging="432" /></w:pPr></w:lvl><w:lvl w:ilvl="2"><w:start w:val="1" /><w:numFmt w:val="decimal" /><w:lvlText w:val="%1.%2.%3." /><w:lvlJc w:val="left" /><w:pPr><w:tabs><w:tab w:val="num" w:pos="1224" /></w:tabs><w:ind w:left="1224" w:hanging="504" /></w:pPr></w:lvl><w:lvl w:ilvl="3"><w:start w:val="1" /><w:numFmt w:val="decimal" /><w:lvlText w:val="%1.%2.%3.%4." /><w:lvlJc w:val="left" /><w:pPr><w:tabs><w:tab w:val="num" w:pos="1800" /></w:tabs><w:ind w:left="1728" w:hanging="648" /></w:pPr></w:lvl><w:lvl w:ilvl="4"><w:start w:val="1" /><w:numFmt w:val="decimal" /><w:lvlText w:val="%1.%2.%3.%4.%5." /><w:lvlJc w:val="left" /><w:pPr><w:tabs><w:tab w:val="num" w:pos="2520" /></w:tabs><w:ind w:left="2232" w:hanging="792" /></w:pPr></w:lvl><w:lvl w:ilvl="5"><w:start w:val="1" /><w:numFmt w:val="decimal" /><w:lvlText w:val="%1.%2.%3.%4.%5.%6." /><w:lvlJc w:val="left" /><w:pPr><w:tabs><w:tab w:val="num" w:pos="2880" /></w:tabs><w:ind w:left="2736" w:hanging="936" /></w:pPr></w:lvl><w:lvl w:ilvl="6"><w:start w:val="1" /><w:numFmt w:val="decimal" /><w:lvlText w:val="%1.%2.%3.%4.%5.%6.%7." /><w:lvlJc w:val="left" /><w:pPr><w:tabs><w:tab w:val="num" w:pos="3600" /></w:tabs><w:ind w:left="3240" w:hanging="1080" /></w:pPr></w:lvl><w:lvl w:ilvl="7"><w:start w:val="1" /><w:numFmt w:val="decimal" /><w:lvlText w:val="%1.%2.%3.%4.%5.%6.%7.%8." /><w:lvlJc w:val="left" /><w:pPr><w:tabs><w:tab w:val="num" w:pos="3960" /></w:tabs><w:ind w:left="3744" w:hanging="1224" /></w:pPr></w:lvl><w:lvl w:ilvl="8"><w:start w:val="1" /><w:numFmt w:val="decimal" /><w:lvlText w:val="%1.%2.%3.%4.%5.%6.%7.%8.%9." /><w:lvlJc w:val="left" /><w:pPr><w:tabs><w:tab w:val="num" w:pos="4680" /></w:tabs><w:ind w:left="4320" w:hanging="1440" /></w:pPr></w:lvl></w:abstractNum><w:abstractNum w:abstractNumId="14"><w:nsid w:val="174C6D63" /><w:multiLevelType w:val="hybridMultilevel" /><w:tmpl w:val="D2708E4C" /><w:lvl w:ilvl="0" w:tplc="4CC0E9B2"><w:start w:val="1" /><w:numFmt w:val="bullet" /><w:pStyle w:val="Bullet-last" /><w:lvlText w:val="?" /><w:lvlJc w:val="left" /><w:pPr><w:tabs><w:tab w:val="num" w:pos="360" /></w:tabs><w:ind w:left="346" w:hanging="346" /></w:pPr><w:rPr><w:rFonts w:ascii="Symbol" w:hAnsi="Symbol" w:hint="default" /><w:color w:val="095AA5" /></w:rPr></w:lvl><w:lvl w:ilvl="1" w:tplc="08090003" w:tentative="1"><w:start w:val="1" /><w:numFmt w:val="bullet" /><w:lvlText w:val="o" /><w:lvlJc w:val="left" /><w:pPr><w:tabs><w:tab w:val="num" w:pos="1440" /></w:tabs><w:ind w:left="1440" w:hanging="360" /></w:pPr><w:rPr><w:rFonts w:ascii="Courier New" w:hAnsi="Courier New" w:cs="Courier New" w:hint="default" /></w:rPr></w:lvl><w:lvl w:ilvl="2" w:tplc="08090005" w:tentative="1"><w:start w:val="1" /><w:numFmt w:val="bullet" /><w:lvlText w:val="?" /><w:lvlJc w:val="left" /><w:pPr><w:tabs><w:tab w:val="num" w:pos="2160" /></w:tabs><w:ind w:left="2160" w:hanging="360" /></w:pPr><w:rPr><w:rFonts w:ascii="Wingdings" w:hAnsi="Wingdings" w:hint="default" /></w:rPr></w:lvl><w:lvl w:ilvl="3" w:tplc="08090001" w:tentative="1"><w:start w:val="1" /><w:numFmt w:val="bullet" /><w:lvlText w:val="?" /><w:lvlJc w:val="left" /><w:pPr><w:tabs><w:tab w:val="num" w:pos="2880" /></w:tabs><w:ind w:left="2880" w:hanging="360" /></w:pPr><w:rPr><w:rFonts w:ascii="Symbol" w:hAnsi="Symbol" w:hint="default" /></w:rPr></w:lvl><w:lvl w:ilvl="4" w:tplc="08090003" w:tentative="1"><w:start w:val="1" /><w:numFmt w:val="bullet" /><w:lvlText w:val="o" /><w:lvlJc w:val="left" /><w:pPr><w:tabs><w:tab w:val="num" w:pos="3600" /></w:tabs><w:ind w:left="3600" w:hanging="360" /></w:pPr><w:rPr><w:rFonts w:ascii="Courier New" w:hAnsi="Courier New" w:cs="Courier New" w:hint="default" /></w:rPr></w:lvl><w:lvl w:ilvl="5" w:tplc="08090005" w:tentative="1"><w:start w:val="1" /><w:numFmt w:val="bullet" /><w:lvlText w:val="?" /><w:lvlJc w:val="left" /><w:pPr><w:tabs><w:tab w:val="num" w:pos="4320" /></w:tabs><w:ind w:left="4320" w:hanging="360" /></w:pPr><w:rPr><w:rFonts w:ascii="Wingdings" w:hAnsi="Wingdings" w:hint="default" /></w:rPr></w:lvl><w:lvl w:ilvl="6" w:tplc="08090001" w:tentative="1"><w:start w:val="1" /><w:numFmt w:val="bullet" /><w:lvlText w:val="?" /><w:lvlJc w:val="left" /><w:pPr><w:tabs><w:tab w:val="num" w:pos="5040" /></w:tabs><w:ind w:left="5040" w:hanging="360" /></w:pPr><w:rPr><w:rFonts w:ascii="Symbol" w:hAnsi="Symbol" w:hint="default" /></w:rPr></w:lvl><w:lvl w:ilvl="7" w:tplc="08090003" w:tentative="1"><w:start w:val="1" /><w:numFmt w:val="bullet" /><w:lvlText w:val="o" /><w:lvlJc w:val="left" /><w:pPr><w:tabs><w:tab w:val="num" w:pos="5760" /></w:tabs><w:ind w:left="5760" w:hanging="360" /></w:pPr><w:rPr><w:rFonts w:ascii="Courier New" w:hAnsi="Courier New" w:cs="Courier New" w:hint="default" /></w:rPr></w:lvl><w:lvl w:ilvl="8" w:tplc="08090005" w:tentative="1"><w:start w:val="1" /><w:numFmt w:val="bullet" /><w:lvlText w:val="?" /><w:lvlJc w:val="left" /><w:pPr><w:tabs><w:tab w:val="num" w:pos="6480" /></w:tabs><w:ind w:left="6480" w:hanging="360" /></w:pPr><w:rPr><w:rFonts w:ascii="Wingdings" w:hAnsi="Wingdings" w:hint="default" /></w:rPr></w:lvl></w:abstractNum><w:abstractNum w:abstractNumId="15"><w:nsid w:val="1D627FEB" /><w:multiLevelType w:val="hybridMultilevel" /><w:tmpl w:val="6E3ECD42" /><w:lvl w:ilvl="0" w:tplc="B4524E2C"><w:start w:val="1" /><w:numFmt w:val="bullet" /><w:pStyle w:val="Bullet-first" /><w:lvlText w:val="?" /><w:lvlJc w:val="left" /><w:pPr><w:tabs><w:tab w:val="num" w:pos="360" /></w:tabs><w:ind w:left="360" w:hanging="360" /></w:pPr><w:rPr><w:rFonts w:ascii="Symbol" w:hAnsi="Symbol" w:hint="default" /><w:color w:val="095AA5" /></w:rPr></w:lvl><w:lvl w:ilvl="1" w:tplc="08090003" w:tentative="1"><w:start w:val="1" /><w:numFmt w:val="bullet" /><w:lvlText w:val="o" /><w:lvlJc w:val="left" /><w:pPr><w:tabs><w:tab w:val="num" w:pos="1440" /></w:tabs><w:ind w:left="1440" w:hanging="360" /></w:pPr><w:rPr><w:rFonts w:ascii="Courier New" w:hAnsi="Courier New" w:cs="Courier New" w:hint="default" /></w:rPr></w:lvl><w:lvl w:ilvl="2" w:tplc="08090005" w:tentative="1"><w:start w:val="1" /><w:numFmt w:val="bullet" /><w:lvlText w:val="?" /><w:lvlJc w:val="left" /><w:pPr><w:tabs><w:tab w:val="num" w:pos="2160" /></w:tabs><w:ind w:left="2160" w:hanging="360" /></w:pPr><w:rPr><w:rFonts w:ascii="Wingdings" w:hAnsi="Wingdings" w:hint="default" /></w:rPr></w:lvl><w:lvl w:ilvl="3" w:tplc="08090001" w:tentative="1"><w:start w:val="1" /><w:numFmt w:val="bullet" /><w:lvlText w:val="?" /><w:lvlJc w:val="left" /><w:pPr><w:tabs><w:tab w:val="num" w:pos="2880" /></w:tabs><w:ind w:left="2880" w:hanging="360" /></w:pPr><w:rPr><w:rFonts w:ascii="Symbol" w:hAnsi="Symbol" w:hint="default" /></w:rPr></w:lvl><w:lvl w:ilvl="4" w:tplc="08090003" w:tentative="1"><w:start w:val="1" /><w:numFmt w:val="bullet" /><w:lvlText w:val="o" /><w:lvlJc w:val="left" /><w:pPr><w:tabs><w:tab w:val="num" w:pos="3600" /></w:tabs><w:ind w:left="3600" w:hanging="360" /></w:pPr><w:rPr><w:rFonts w:ascii="Courier New" w:hAnsi="Courier New" w:cs="Courier New" w:hint="default" /></w:rPr></w:lvl><w:lvl w:ilvl="5" w:tplc="08090005" w:tentative="1"><w:start w:val="1" /><w:numFmt w:val="bullet" /><w:lvlText w:val="?" /><w:lvlJc w:val="left" /><w:pPr><w:tabs><w:tab w:val="num" w:pos="4320" /></w:tabs><w:ind w:left="4320" w:hanging="360" /></w:pPr><w:rPr><w:rFonts w:ascii="Wingdings" w:hAnsi="Wingdings" w:hint="default" /></w:rPr></w:lvl><w:lvl w:ilvl="6" w:tplc="08090001" w:tentative="1"><w:start w:val="1" /><w:numFmt w:val="bullet" /><w:lvlText w:val="?" /><w:lvlJc w:val="left" /><w:pPr><w:tabs><w:tab w:val="num" w:pos="5040" /></w:tabs><w:ind w:left="5040" w:hanging="360" /></w:pPr><w:rPr><w:rFonts w:ascii="Symbol" w:hAnsi="Symbol" w:hint="default" /></w:rPr></w:lvl><w:lvl w:ilvl="7" w:tplc="08090003" w:tentative="1"><w:start w:val="1" /><w:numFmt w:val="bullet" /><w:lvlText w:val="o" /><w:lvlJc w:val="left" /><w:pPr><w:tabs><w:tab w:val="num" w:pos="5760" /></w:tabs><w:ind w:left="5760" w:hanging="360" /></w:pPr><w:rPr><w:rFonts w:ascii="Courier New" w:hAnsi="Courier New" w:cs="Courier New" w:hint="default" /></w:rPr></w:lvl><w:lvl w:ilvl="8" w:tplc="08090005" w:tentative="1"><w:start w:val="1" /><w:numFmt w:val="bullet" /><w:lvlText w:val="?" /><w:lvlJc w:val="left" /><w:pPr><w:tabs><w:tab w:val="num" w:pos="6480" /></w:tabs><w:ind w:left="6480" w:hanging="360" /></w:pPr><w:rPr><w:rFonts w:ascii="Wingdings" w:hAnsi="Wingdings" w:hint="default" /></w:rPr></w:lvl></w:abstractNum><w:abstractNum w:abstractNumId="16"><w:nsid w:val="21876A24" /><w:multiLevelType w:val="multilevel" /><w:tmpl w:val="D6C4AC06" /><w:lvl w:ilvl="0"><w:start w:val="1" /><w:numFmt w:val="bullet" /><w:pStyle w:val="BulletAsia" /><w:lvlText w:val="?" /><w:lvlJc w:val="left" /><w:pPr><w:tabs><w:tab w:val="num" w:pos="360" /></w:tabs><w:ind w:left="170" w:hanging="170" /></w:pPr><w:rPr><w:rFonts w:ascii="Symbol" w:hAnsi="Symbol" w:hint="default" /><w:color w:val="auto" /></w:rPr></w:lvl><w:lvl w:ilvl="1"><w:start w:val="1" /><w:numFmt w:val="bullet" /><w:suff w:val="space" /><w:lvlText w:val="?" /><w:lvlJc w:val="left" /><w:pPr><w:ind w:left="471" w:hanging="301" /></w:pPr><w:rPr><w:rFonts w:ascii="Wingdings 3" w:hAnsi="Wingdings 3" w:hint="default" /><w:sz w:val="16" /></w:rPr></w:lvl><w:lvl w:ilvl="2"><w:start w:val="1" /><w:numFmt w:val="bullet" /><w:suff w:val="nothing" /><w:lvlText w:val="?" /><w:lvlJc w:val="left" /><w:pPr><w:ind w:left="312" w:hanging="199" /></w:pPr><w:rPr><w:rFonts w:ascii="Bookdings" w:hAnsi="Bookdings" w:hint="default" /><w:color w:val="auto" /></w:rPr></w:lvl><w:lvl w:ilvl="3"><w:start w:val="1" /><w:numFmt w:val="bullet" /><w:lvlRestart w:val="0" /><w:suff w:val="nothing" /><w:lvlText w:val="?" /><w:lvlJc w:val="left" /><w:pPr><w:ind w:left="312" w:hanging="199" /></w:pPr><w:rPr><w:rFonts w:ascii="Bookdings" w:hAnsi="Bookdings" w:hint="default" /><w:color w:val="auto" /></w:rPr></w:lvl><w:lvl w:ilvl="4"><w:start w:val="1" /><w:numFmt w:val="lowerLetter" /><w:lvlRestart w:val="0" /><w:suff w:val="nothing" /><w:lvlText w:val="(%5)" /><w:lvlJc w:val="left" /><w:pPr><w:ind w:left="0" w:firstLine="0" /></w:pPr><w:rPr><w:rFonts w:hint="default" /></w:rPr></w:lvl><w:lvl w:ilvl="5"><w:start w:val="1" /><w:numFmt w:val="lowerRoman" /><w:lvlRestart w:val="0" /><w:suff w:val="nothing" /><w:lvlText w:val="(%6)" /><w:lvlJc w:val="left" /><w:pPr><w:ind w:left="0" w:firstLine="0" /></w:pPr><w:rPr><w:rFonts w:hint="default" /></w:rPr></w:lvl><w:lvl w:ilvl="6"><w:start w:val="1" /><w:numFmt w:val="decimal" /><w:lvlRestart w:val="0" /><w:suff w:val="nothing" /><w:lvlText w:val="%7." /><w:lvlJc w:val="left" /><w:pPr><w:ind w:left="0" w:firstLine="0" /></w:pPr><w:rPr><w:rFonts w:hint="default" /></w:rPr></w:lvl><w:lvl w:ilvl="7"><w:start w:val="1" /><w:numFmt w:val="lowerLetter" /><w:lvlRestart w:val="0" /><w:suff w:val="nothing" /><w:lvlText w:val="%8." /><w:lvlJc w:val="left" /><w:pPr><w:ind w:left="0" w:firstLine="0" /></w:pPr><w:rPr><w:rFonts w:hint="default" /></w:rPr></w:lvl><w:lvl w:ilvl="8"><w:start w:val="1" /><w:numFmt w:val="lowerRoman" /><w:lvlRestart w:val="0" /><w:suff w:val="nothing" /><w:lvlText w:val="%9." /><w:lvlJc w:val="left" /><w:pPr><w:ind w:left="0" w:firstLine="0" /></w:pPr><w:rPr><w:rFonts w:hint="default" /></w:rPr></w:lvl></w:abstractNum><w:abstractNum w:abstractNumId="17"><w:nsid w:val="2EAD5669" /><w:multiLevelType w:val="hybridMultilevel" /><w:tmpl w:val="6CD24088" /><w:lvl w:ilvl="0" w:tplc="EBFA7B26"><w:start w:val="1" /><w:numFmt w:val="bullet" /><w:pStyle w:val="FPBullet" /><w:lvlText w:val="?" /><w:lvlJc w:val="left" /><w:pPr><w:tabs><w:tab w:val="num" w:pos="0" /></w:tabs><w:ind w:left="340" w:hanging="340" /></w:pPr><w:rPr><w:rFonts w:ascii="Symbol" w:hAnsi="Symbol" w:hint="default" /><w:b w:val="0" /><w:i w:val="0" /><w:color w:val="4E8ABE" /></w:rPr></w:lvl><w:lvl w:ilvl="1" w:tplc="336646C6" w:tentative="1"><w:start w:val="1" /><w:numFmt w:val="bullet" /><w:lvlText w:val="o" /><w:lvlJc w:val="left" /><w:pPr><w:tabs><w:tab w:val="num" w:pos="1440" /></w:tabs><w:ind w:left="1440" w:hanging="360" /></w:pPr><w:rPr><w:rFonts w:ascii="Courier New" w:hAnsi="Courier New" w:hint="default" /></w:rPr></w:lvl><w:lvl w:ilvl="2" w:tplc="9EBE45D4" w:tentative="1"><w:start w:val="1" /><w:numFmt w:val="bullet" /><w:lvlText w:val="?" /><w:lvlJc w:val="left" /><w:pPr><w:tabs><w:tab w:val="num" w:pos="2160" /></w:tabs><w:ind w:left="2160" w:hanging="360" /></w:pPr><w:rPr><w:rFonts w:ascii="Wingdings" w:hAnsi="Wingdings" w:hint="default" /></w:rPr></w:lvl><w:lvl w:ilvl="3" w:tplc="6B32D5F0" w:tentative="1"><w:start w:val="1" /><w:numFmt w:val="bullet" /><w:lvlText w:val="?" /><w:lvlJc w:val="left" /><w:pPr><w:tabs><w:tab w:val="num" w:pos="2880" /></w:tabs><w:ind w:left="2880" w:hanging="360" /></w:pPr><w:rPr><w:rFonts w:ascii="Symbol" w:hAnsi="Symbol" w:hint="default" /></w:rPr></w:lvl><w:lvl w:ilvl="4" w:tplc="0AF4755A" w:tentative="1"><w:start w:val="1" /><w:numFmt w:val="bullet" /><w:lvlText w:val="o" /><w:lvlJc w:val="left" /><w:pPr><w:tabs><w:tab w:val="num" w:pos="3600" /></w:tabs><w:ind w:left="3600" w:hanging="360" /></w:pPr><w:rPr><w:rFonts w:ascii="Courier New" w:hAnsi="Courier New" w:hint="default" /></w:rPr></w:lvl><w:lvl w:ilvl="5" w:tplc="937EDB36" w:tentative="1"><w:start w:val="1" /><w:numFmt w:val="bullet" /><w:lvlText w:val="?" /><w:lvlJc w:val="left" /><w:pPr><w:tabs><w:tab w:val="num" w:pos="4320" /></w:tabs><w:ind w:left="4320" w:hanging="360" /></w:pPr><w:rPr><w:rFonts w:ascii="Wingdings" w:hAnsi="Wingdings" w:hint="default" /></w:rPr></w:lvl><w:lvl w:ilvl="6" w:tplc="25244180" w:tentative="1"><w:start w:val="1" /><w:numFmt w:val="bullet" /><w:lvlText w:val="?" /><w:lvlJc w:val="left" /><w:pPr><w:tabs><w:tab w:val="num" w:pos="5040" /></w:tabs><w:ind w:left="5040" w:hanging="360" /></w:pPr><w:rPr><w:rFonts w:ascii="Symbol" w:hAnsi="Symbol" w:hint="default" /></w:rPr></w:lvl><w:lvl w:ilvl="7" w:tplc="19866BCC" w:tentative="1"><w:start w:val="1" /><w:numFmt w:val="bullet" /><w:lvlText w:val="o" /><w:lvlJc w:val="left" /><w:pPr><w:tabs><w:tab w:val="num" w:pos="5760" /></w:tabs><w:ind w:left="5760" w:hanging="360" /></w:pPr><w:rPr><w:rFonts w:ascii="Courier New" w:hAnsi="Courier New" w:hint="default" /></w:rPr></w:lvl><w:lvl w:ilvl="8" w:tplc="F19C78CC" w:tentative="1"><w:start w:val="1" /><w:numFmt w:val="bullet" /><w:lvlText w:val="?" /><w:lvlJc w:val="left" /><w:pPr><w:tabs><w:tab w:val="num" w:pos="6480" /></w:tabs><w:ind w:left="6480" w:hanging="360" /></w:pPr><w:rPr><w:rFonts w:ascii="Wingdings" w:hAnsi="Wingdings" w:hint="default" /></w:rPr></w:lvl></w:abstractNum><w:abstractNum w:abstractNumId="18"><w:nsid w:val="38A01AEA" /><w:multiLevelType w:val="hybridMultilevel" /><w:tmpl w:val="10781EA2" /><w:lvl w:ilvl="0" w:tplc="30823378"><w:start w:val="1" /><w:numFmt w:val="bullet" /><w:pStyle w:val="Tradedetail" /><w:lvlText w:val="?" /><w:lvlJc w:val="left" /><w:pPr><w:tabs><w:tab w:val="num" w:pos="216" /></w:tabs><w:ind w:left="216" w:hanging="216" /></w:pPr><w:rPr><w:rFonts w:ascii="Symbol" w:hAnsi="Symbol" w:hint="default" /><w:color w:val="095AA5" /></w:rPr></w:lvl><w:lvl w:ilvl="1" w:tplc="08090003" w:tentative="1"><w:start w:val="1" /><w:numFmt w:val="bullet" /><w:lvlText w:val="o" /><w:lvlJc w:val="left" /><w:pPr><w:tabs><w:tab w:val="num" w:pos="1440" /></w:tabs><w:ind w:left="1440" w:hanging="360" /></w:pPr><w:rPr><w:rFonts w:ascii="Courier New" w:hAnsi="Courier New" w:cs="Courier New" w:hint="default" /></w:rPr></w:lvl><w:lvl w:ilvl="2" w:tplc="08090005" w:tentative="1"><w:start w:val="1" /><w:numFmt w:val="bullet" /><w:lvlText w:val="?" /><w:lvlJc w:val="left" /><w:pPr><w:tabs><w:tab w:val="num" w:pos="2160" /></w:tabs><w:ind w:left="2160" w:hanging="360" /></w:pPr><w:rPr><w:rFonts w:ascii="Wingdings" w:hAnsi="Wingdings" w:hint="default" /></w:rPr></w:lvl><w:lvl w:ilvl="3" w:tplc="08090001" w:tentative="1"><w:start w:val="1" /><w:numFmt w:val="bullet" /><w:lvlText w:val="?" /><w:lvlJc w:val="left" /><w:pPr><w:tabs><w:tab w:val="num" w:pos="2880" /></w:tabs><w:ind w:left="2880" w:hanging="360" /></w:pPr><w:rPr><w:rFonts w:ascii="Symbol" w:hAnsi="Symbol" w:hint="default" /></w:rPr></w:lvl><w:lvl w:ilvl="4" w:tplc="08090003" w:tentative="1"><w:start w:val="1" /><w:numFmt w:val="bullet" /><w:lvlText w:val="o" /><w:lvlJc w:val="left" /><w:pPr><w:tabs><w:tab w:val="num" w:pos="3600" /></w:tabs><w:ind w:left="3600" w:hanging="360" /></w:pPr><w:rPr><w:rFonts w:ascii="Courier New" w:hAnsi="Courier New" w:cs="Courier New" w:hint="default" /></w:rPr></w:lvl><w:lvl w:ilvl="5" w:tplc="08090005" w:tentative="1"><w:start w:val="1" /><w:numFmt w:val="bullet" /><w:lvlText w:val="?" /><w:lvlJc w:val="left" /><w:pPr><w:tabs><w:tab w:val="num" w:pos="4320" /></w:tabs><w:ind w:left="4320" w:hanging="360" /></w:pPr><w:rPr><w:rFonts w:ascii="Wingdings" w:hAnsi="Wingdings" w:hint="default" /></w:rPr></w:lvl><w:lvl w:ilvl="6" w:tplc="08090001" w:tentative="1"><w:start w:val="1" /><w:numFmt w:val="bullet" /><w:lvlText w:val="?" /><w:lvlJc w:val="left" /><w:pPr><w:tabs><w:tab w:val="num" w:pos="5040" /></w:tabs><w:ind w:left="5040" w:hanging="360" /></w:pPr><w:rPr><w:rFonts w:ascii="Symbol" w:hAnsi="Symbol" w:hint="default" /></w:rPr></w:lvl><w:lvl w:ilvl="7" w:tplc="08090003" w:tentative="1"><w:start w:val="1" /><w:numFmt w:val="bullet" /><w:lvlText w:val="o" /><w:lvlJc w:val="left" /><w:pPr><w:tabs><w:tab w:val="num" w:pos="5760" /></w:tabs><w:ind w:left="5760" w:hanging="360" /></w:pPr><w:rPr><w:rFonts w:ascii="Courier New" w:hAnsi="Courier New" w:cs="Courier New" w:hint="default" /></w:rPr></w:lvl><w:lvl w:ilvl="8" w:tplc="08090005" w:tentative="1"><w:start w:val="1" /><w:numFmt w:val="bullet" /><w:lvlText w:val="?" /><w:lvlJc w:val="left" /><w:pPr><w:tabs><w:tab w:val="num" w:pos="6480" /></w:tabs><w:ind w:left="6480" w:hanging="360" /></w:pPr><w:rPr><w:rFonts w:ascii="Wingdings" w:hAnsi="Wingdings" w:hint="default" /></w:rPr></w:lvl></w:abstractNum><w:abstractNum w:abstractNumId="19"><w:nsid w:val="3E741698" /><w:multiLevelType w:val="multilevel" /><w:tmpl w:val="C096DFFE" /><w:lvl w:ilvl="0"><w:start w:val="1" /><w:numFmt w:val="upperRoman" /><w:pStyle w:val="Append" /><w:suff w:val="space" /><w:lvlText w:val="Appendix %1:" /><w:lvlJc w:val="left" /><w:pPr><w:ind w:left="0" w:firstLine="0" /></w:pPr><w:rPr><w:rFonts w:ascii="Arial" w:hAnsi="Arial" w:hint="default" /><w:sz w:val="36" /></w:rPr></w:lvl><w:lvl w:ilvl="1"><w:start w:val="1" /><w:numFmt w:val="bullet" /><w:lvlText w:val="?" /><w:lvlJc w:val="left" /><w:pPr><w:tabs><w:tab w:val="num" w:pos="530" /></w:tabs><w:ind w:left="454" w:hanging="284" /></w:pPr><w:rPr><w:rFonts w:ascii="Wingdings 3" w:hAnsi="Wingdings 3" w:hint="default" /><w:sz w:val="16" /></w:rPr></w:lvl><w:lvl w:ilvl="2"><w:start w:val="1" /><w:numFmt w:val="bullet" /><w:suff w:val="nothing" /><w:lvlText w:val="?" /><w:lvlJc w:val="left" /><w:pPr><w:ind w:left="312" w:hanging="199" /></w:pPr><w:rPr><w:rFonts w:ascii="Bookdings" w:hAnsi="Bookdings" w:hint="default" /><w:color w:val="auto" /></w:rPr></w:lvl><w:lvl w:ilvl="3"><w:start w:val="1" /><w:numFmt w:val="bullet" /><w:lvlRestart w:val="0" /><w:suff w:val="nothing" /><w:lvlText w:val="?" /><w:lvlJc w:val="left" /><w:pPr><w:ind w:left="312" w:hanging="199" /></w:pPr><w:rPr><w:rFonts w:ascii="Bookdings" w:hAnsi="Bookdings" w:hint="default" /><w:color w:val="auto" /></w:rPr></w:lvl><w:lvl w:ilvl="4"><w:start w:val="1" /><w:numFmt w:val="lowerLetter" /><w:lvlRestart w:val="0" /><w:suff w:val="nothing" /><w:lvlText w:val="(%5)" /><w:lvlJc w:val="left" /><w:pPr><w:ind w:left="0" w:firstLine="0" /></w:pPr><w:rPr><w:rFonts w:hint="default" /></w:rPr></w:lvl><w:lvl w:ilvl="5"><w:start w:val="1" /><w:numFmt w:val="lowerRoman" /><w:lvlRestart w:val="0" /><w:suff w:val="nothing" /><w:lvlText w:val="(%6)" /><w:lvlJc w:val="left" /><w:pPr><w:ind w:left="0" w:firstLine="0" /></w:pPr><w:rPr><w:rFonts w:hint="default" /></w:rPr></w:lvl><w:lvl w:ilvl="6"><w:start w:val="1" /><w:numFmt w:val="decimal" /><w:lvlRestart w:val="0" /><w:suff w:val="nothing" /><w:lvlText w:val="%7." /><w:lvlJc w:val="left" /><w:pPr><w:ind w:left="0" w:firstLine="0" /></w:pPr><w:rPr><w:rFonts w:hint="default" /></w:rPr></w:lvl><w:lvl w:ilvl="7"><w:start w:val="1" /><w:numFmt w:val="lowerLetter" /><w:lvlRestart w:val="0" /><w:suff w:val="nothing" /><w:lvlText w:val="%8." /><w:lvlJc w:val="left" /><w:pPr><w:ind w:left="0" w:firstLine="0" /></w:pPr><w:rPr><w:rFonts w:hint="default" /></w:rPr></w:lvl><w:lvl w:ilvl="8"><w:start w:val="1" /><w:numFmt w:val="lowerRoman" /><w:lvlRestart w:val="0" /><w:suff w:val="nothing" /><w:lvlText w:val="%9." /><w:lvlJc w:val="left" /><w:pPr><w:ind w:left="0" w:firstLine="0" /></w:pPr><w:rPr><w:rFonts w:hint="default" /></w:rPr></w:lvl></w:abstractNum><w:abstractNum w:abstractNumId="20"><w:nsid w:val="409317C1" /><w:multiLevelType w:val="multilevel" /><w:tmpl w:val="0409001D" /><w:lvl w:ilvl="0"><w:start w:val="1" /><w:numFmt w:val="decimal" /><w:lvlText w:val="%1" /><w:lvlJc w:val="left" /><w:pPr><w:ind w:left="425" w:hanging="425" /></w:pPr></w:lvl><w:lvl w:ilvl="1"><w:start w:val="1" /><w:numFmt w:val="decimal" /><w:lvlText w:val="%1.%2" /><w:lvlJc w:val="left" /><w:pPr><w:ind w:left="992" w:hanging="567" /></w:pPr></w:lvl><w:lvl w:ilvl="2"><w:start w:val="1" /><w:numFmt w:val="decimal" /><w:lvlText w:val="%1.%2.%3" /><w:lvlJc w:val="left" /><w:pPr><w:ind w:left="1418" w:hanging="567" /></w:pPr></w:lvl><w:lvl w:ilvl="3"><w:start w:val="1" /><w:numFmt w:val="decimal" /><w:lvlText w:val="%1.%2.%3.%4" /><w:lvlJc w:val="left" /><w:pPr><w:ind w:left="1984" w:hanging="708" /></w:pPr></w:lvl><w:lvl w:ilvl="4"><w:start w:val="1" /><w:numFmt w:val="decimal" /><w:lvlText w:val="%1.%2.%3.%4.%5" /><w:lvlJc w:val="left" /><w:pPr><w:ind w:left="2551" w:hanging="850" /></w:pPr></w:lvl><w:lvl w:ilvl="5"><w:start w:val="1" /><w:numFmt w:val="decimal" /><w:lvlText w:val="%1.%2.%3.%4.%5.%6" /><w:lvlJc w:val="left" /><w:pPr><w:ind w:left="3260" w:hanging="1134" /></w:pPr></w:lvl><w:lvl w:ilvl="6"><w:start w:val="1" /><w:numFmt w:val="decimal" /><w:lvlText w:val="%1.%2.%3.%4.%5.%6.%7" /><w:lvlJc w:val="left" /><w:pPr><w:ind w:left="3827" w:hanging="1276" /></w:pPr></w:lvl><w:lvl w:ilvl="7"><w:start w:val="1" /><w:numFmt w:val="decimal" /><w:lvlText w:val="%1.%2.%3.%4.%5.%6.%7.%8" /><w:lvlJc w:val="left" /><w:pPr><w:ind w:left="4394" w:hanging="1418" /></w:pPr></w:lvl><w:lvl w:ilvl="8"><w:start w:val="1" /><w:numFmt w:val="decimal" /><w:lvlText w:val="%1.%2.%3.%4.%5.%6.%7.%8.%9" /><w:lvlJc w:val="left" /><w:pPr><w:ind w:left="5102" w:hanging="1700" /></w:pPr></w:lvl></w:abstractNum><w:abstractNum w:abstractNumId="21"><w:nsid w:val="468C2207" /><w:multiLevelType w:val="hybridMultilevel" /><w:tmpl w:val="193A0744" /><w:lvl w:ilvl="0" w:tplc="A4500CEC"><w:start w:val="1" /><w:numFmt w:val="bullet" /><w:pStyle w:val="Disclaimer" /><w:lvlText w:val="?" /><w:lvlJc w:val="left" /><w:pPr><w:tabs><w:tab w:val="num" w:pos="-2765" /></w:tabs><w:ind w:left="-2765" w:hanging="360" /></w:pPr><w:rPr><w:rFonts w:ascii="Symbol" w:hAnsi="Symbol" w:hint="default" /><w:sz w:val="18" /><w:szCs w:val="18" /></w:rPr></w:lvl><w:lvl w:ilvl="1" w:tplc="04090003" w:tentative="1"><w:start w:val="1" /><w:numFmt w:val="bullet" /><w:lvlText w:val="o" /><w:lvlJc w:val="left" /><w:pPr><w:tabs><w:tab w:val="num" w:pos="-1679" /></w:tabs><w:ind w:left="-1679" w:hanging="360" /></w:pPr><w:rPr><w:rFonts w:ascii="Courier New" w:hAnsi="Courier New" w:hint="default" /></w:rPr></w:lvl><w:lvl w:ilvl="2" w:tplc="04090005" w:tentative="1"><w:start w:val="1" /><w:numFmt w:val="bullet" /><w:lvlText w:val="?" /><w:lvlJc w:val="left" /><w:pPr><w:tabs><w:tab w:val="num" w:pos="-959" /></w:tabs><w:ind w:left="-959" w:hanging="360" /></w:pPr><w:rPr><w:rFonts w:ascii="Wingdings" w:hAnsi="Wingdings" w:hint="default" /></w:rPr></w:lvl><w:lvl w:ilvl="3" w:tplc="04090001" w:tentative="1"><w:start w:val="1" /><w:numFmt w:val="bullet" /><w:lvlText w:val="?" /><w:lvlJc w:val="left" /><w:pPr><w:tabs><w:tab w:val="num" w:pos="-239" /></w:tabs><w:ind w:left="-239" w:hanging="360" /></w:pPr><w:rPr><w:rFonts w:ascii="Symbol" w:hAnsi="Symbol" w:hint="default" /></w:rPr></w:lvl><w:lvl w:ilvl="4" w:tplc="04090003" w:tentative="1"><w:start w:val="1" /><w:numFmt w:val="bullet" /><w:lvlText w:val="o" /><w:lvlJc w:val="left" /><w:pPr><w:tabs><w:tab w:val="num" w:pos="481" /></w:tabs><w:ind w:left="481" w:hanging="360" /></w:pPr><w:rPr><w:rFonts w:ascii="Courier New" w:hAnsi="Courier New" w:hint="default" /></w:rPr></w:lvl><w:lvl w:ilvl="5" w:tplc="04090005" w:tentative="1"><w:start w:val="1" /><w:numFmt w:val="bullet" /><w:lvlText w:val="?" /><w:lvlJc w:val="left" /><w:pPr><w:tabs><w:tab w:val="num" w:pos="1201" /></w:tabs><w:ind w:left="1201" w:hanging="360" /></w:pPr><w:rPr><w:rFonts w:ascii="Wingdings" w:hAnsi="Wingdings" w:hint="default" /></w:rPr></w:lvl><w:lvl w:ilvl="6" w:tplc="04090001" w:tentative="1"><w:start w:val="1" /><w:numFmt w:val="bullet" /><w:lvlText w:val="?" /><w:lvlJc w:val="left" /><w:pPr><w:tabs><w:tab w:val="num" w:pos="1921" /></w:tabs><w:ind w:left="1921" w:hanging="360" /></w:pPr><w:rPr><w:rFonts w:ascii="Symbol" w:hAnsi="Symbol" w:hint="default" /></w:rPr></w:lvl><w:lvl w:ilvl="7" w:tplc="04090003" w:tentative="1"><w:start w:val="1" /><w:numFmt w:val="bullet" /><w:lvlText w:val="o" /><w:lvlJc w:val="left" /><w:pPr><w:tabs><w:tab w:val="num" w:pos="2641" /></w:tabs><w:ind w:left="2641" w:hanging="360" /></w:pPr><w:rPr><w:rFonts w:ascii="Courier New" w:hAnsi="Courier New" w:hint="default" /></w:rPr></w:lvl><w:lvl w:ilvl="8" w:tplc="04090005" w:tentative="1"><w:start w:val="1" /><w:numFmt w:val="bullet" /><w:lvlText w:val="?" /><w:lvlJc w:val="left" /><w:pPr><w:tabs><w:tab w:val="num" w:pos="3361" /></w:tabs><w:ind w:left="3361" w:hanging="360" /></w:pPr><w:rPr><w:rFonts w:ascii="Wingdings" w:hAnsi="Wingdings" w:hint="default" /></w:rPr></w:lvl></w:abstractNum><w:abstractNum w:abstractNumId="22"><w:nsid w:val="54E05495" /><w:multiLevelType w:val="hybridMultilevel" /><w:tmpl w:val="8430A390" /><w:lvl w:ilvl="0" w:tplc="15CEE810"><w:start w:val="1" /><w:numFmt w:val="bullet" /><w:lvlText w:val="?" /><w:lvlJc w:val="left" /><w:pPr><w:tabs><w:tab w:val="num" w:pos="360" /></w:tabs><w:ind w:left="340" w:hanging="340" /></w:pPr><w:rPr><w:rFonts w:ascii="Symbol" w:hAnsi="Symbol" w:hint="default" /><w:b w:val="0" /><w:i w:val="0" /><w:color w:val="4E8ABE" /></w:rPr></w:lvl><w:lvl w:ilvl="1" w:tplc="336646C6" w:tentative="1"><w:start w:val="1" /><w:numFmt w:val="bullet" /><w:lvlText w:val="o" /><w:lvlJc w:val="left" /><w:pPr><w:tabs><w:tab w:val="num" w:pos="1440" /></w:tabs><w:ind w:left="1440" w:hanging="360" /></w:pPr><w:rPr><w:rFonts w:ascii="Courier New" w:hAnsi="Courier New" w:hint="default" /></w:rPr></w:lvl><w:lvl w:ilvl="2" w:tplc="9EBE45D4" w:tentative="1"><w:start w:val="1" /><w:numFmt w:val="bullet" /><w:lvlText w:val="?" /><w:lvlJc w:val="left" /><w:pPr><w:tabs><w:tab w:val="num" w:pos="2160" /></w:tabs><w:ind w:left="2160" w:hanging="360" /></w:pPr><w:rPr><w:rFonts w:ascii="Wingdings" w:hAnsi="Wingdings" w:hint="default" /></w:rPr></w:lvl><w:lvl w:ilvl="3" w:tplc="6B32D5F0" w:tentative="1"><w:start w:val="1" /><w:numFmt w:val="bullet" /><w:lvlText w:val="?" /><w:lvlJc w:val="left" /><w:pPr><w:tabs><w:tab w:val="num" w:pos="2880" /></w:tabs><w:ind w:left="2880" w:hanging="360" /></w:pPr><w:rPr><w:rFonts w:ascii="Symbol" w:hAnsi="Symbol" w:hint="default" /></w:rPr></w:lvl><w:lvl w:ilvl="4" w:tplc="0AF4755A" w:tentative="1"><w:start w:val="1" /><w:numFmt w:val="bullet" /><w:lvlText w:val="o" /><w:lvlJc w:val="left" /><w:pPr><w:tabs><w:tab w:val="num" w:pos="3600" /></w:tabs><w:ind w:left="3600" w:hanging="360" /></w:pPr><w:rPr><w:rFonts w:ascii="Courier New" w:hAnsi="Courier New" w:hint="default" /></w:rPr></w:lvl><w:lvl w:ilvl="5" w:tplc="937EDB36" w:tentative="1"><w:start w:val="1" /><w:numFmt w:val="bullet" /><w:lvlText w:val="?" /><w:lvlJc w:val="left" /><w:pPr><w:tabs><w:tab w:val="num" w:pos="4320" /></w:tabs><w:ind w:left="4320" w:hanging="360" /></w:pPr><w:rPr><w:rFonts w:ascii="Wingdings" w:hAnsi="Wingdings" w:hint="default" /></w:rPr></w:lvl><w:lvl w:ilvl="6" w:tplc="25244180" w:tentative="1"><w:start w:val="1" /><w:numFmt w:val="bullet" /><w:lvlText w:val="?" /><w:lvlJc w:val="left" /><w:pPr><w:tabs><w:tab w:val="num" w:pos="5040" /></w:tabs><w:ind w:left="5040" w:hanging="360" /></w:pPr><w:rPr><w:rFonts w:ascii="Symbol" w:hAnsi="Symbol" w:hint="default" /></w:rPr></w:lvl><w:lvl w:ilvl="7" w:tplc="19866BCC" w:tentative="1"><w:start w:val="1" /><w:numFmt w:val="bullet" /><w:lvlText w:val="o" /><w:lvlJc w:val="left" /><w:pPr><w:tabs><w:tab w:val="num" w:pos="5760" /></w:tabs><w:ind w:left="5760" w:hanging="360" /></w:pPr><w:rPr><w:rFonts w:ascii="Courier New" w:hAnsi="Courier New" w:hint="default" /></w:rPr></w:lvl><w:lvl w:ilvl="8" w:tplc="F19C78CC" w:tentative="1"><w:start w:val="1" /><w:numFmt w:val="bullet" /><w:lvlText w:val="?" /><w:lvlJc w:val="left" /><w:pPr><w:tabs><w:tab w:val="num" w:pos="6480" /></w:tabs><w:ind w:left="6480" w:hanging="360" /></w:pPr><w:rPr><w:rFonts w:ascii="Wingdings" w:hAnsi="Wingdings" w:hint="default" /></w:rPr></w:lvl></w:abstractNum><w:abstractNum w:abstractNumId="23"><w:nsid w:val="589E78B6" /><w:multiLevelType w:val="multilevel" /><w:tmpl w:val="0409001F" /><w:styleLink w:val="111111" /><w:lvl w:ilvl="0"><w:start w:val="1" /><w:numFmt w:val="decimal" /><w:lvlText w:val="%1." /><w:lvlJc w:val="left" /><w:pPr><w:ind w:left="425" w:hanging="425" /></w:pPr></w:lvl><w:lvl w:ilvl="1"><w:start w:val="1" /><w:numFmt w:val="decimal" /><w:lvlText w:val="%1.%2." /><w:lvlJc w:val="left" /><w:pPr><w:ind w:left="567" w:hanging="567" /></w:pPr></w:lvl><w:lvl w:ilvl="2"><w:start w:val="1" /><w:numFmt w:val="decimal" /><w:lvlText w:val="%1.%2.%3." /><w:lvlJc w:val="left" /><w:pPr><w:ind w:left="709" w:hanging="709" /></w:pPr></w:lvl><w:lvl w:ilvl="3"><w:start w:val="1" /><w:numFmt w:val="decimal" /><w:lvlText w:val="%1.%2.%3.%4." /><w:lvlJc w:val="left" /><w:pPr><w:ind w:left="851" w:hanging="851" /></w:pPr></w:lvl><w:lvl w:ilvl="4"><w:start w:val="1" /><w:numFmt w:val="decimal" /><w:lvlText w:val="%1.%2.%3.%4.%5." /><w:lvlJc w:val="left" /><w:pPr><w:ind w:left="992" w:hanging="992" /></w:pPr></w:lvl><w:lvl w:ilvl="5"><w:start w:val="1" /><w:numFmt w:val="decimal" /><w:lvlText w:val="%1.%2.%3.%4.%5.%6." /><w:lvlJc w:val="left" /><w:pPr><w:ind w:left="1134" w:hanging="1134" /></w:pPr></w:lvl><w:lvl w:ilvl="6"><w:start w:val="1" /><w:numFmt w:val="decimal" /><w:lvlText w:val="%1.%2.%3.%4.%5.%6.%7." /><w:lvlJc w:val="left" /><w:pPr><w:ind w:left="1276" w:hanging="1276" /></w:pPr></w:lvl><w:lvl w:ilvl="7"><w:start w:val="1" /><w:numFmt w:val="decimal" /><w:lvlText w:val="%1.%2.%3.%4.%5.%6.%7.%8." /><w:lvlJc w:val="left" /><w:pPr><w:ind w:left="1418" w:hanging="1418" /></w:pPr></w:lvl><w:lvl w:ilvl="8"><w:start w:val="1" /><w:numFmt w:val="decimal" /><w:lvlText w:val="%1.%2.%3.%4.%5.%6.%7.%8.%9." /><w:lvlJc w:val="left" /><w:pPr><w:ind w:left="1559" w:hanging="1559" /></w:pPr></w:lvl></w:abstractNum><w:abstractNum w:abstractNumId="24"><w:nsid w:val="69215CB9" /><w:multiLevelType w:val="hybridMultilevel" /><w:tmpl w:val="F0FEC872" /><w:lvl w:ilvl="0" w:tplc="2B0E1A9C"><w:start w:val="1" /><w:numFmt w:val="decimal" /><w:pStyle w:val="NumberBullet" /><w:lvlText w:val="%1." /><w:lvlJc w:val="left" /><w:pPr><w:tabs><w:tab w:val="num" w:pos="360" /></w:tabs><w:ind w:left="284" w:hanging="284" /></w:pPr><w:rPr><w:rFonts w:ascii="Times New Roman" w:hAnsi="Times New Roman" w:hint="default" /><w:sz w:val="20" /></w:rPr></w:lvl><w:lvl w:ilvl="1" w:tplc="42AADDBA" w:tentative="1"><w:start w:val="1" /><w:numFmt w:val="lowerLetter" /><w:lvlText w:val="%2." /><w:lvlJc w:val="left" /><w:pPr><w:tabs><w:tab w:val="num" w:pos="1440" /></w:tabs><w:ind w:left="1440" w:hanging="360" /></w:pPr></w:lvl><w:lvl w:ilvl="2" w:tplc="C3FC498A" w:tentative="1"><w:start w:val="1" /><w:numFmt w:val="lowerRoman" /><w:lvlText w:val="%3." /><w:lvlJc w:val="right" /><w:pPr><w:tabs><w:tab w:val="num" w:pos="2160" /></w:tabs><w:ind w:left="2160" w:hanging="180" /></w:pPr></w:lvl><w:lvl w:ilvl="3" w:tplc="8AB6C90A" w:tentative="1"><w:start w:val="1" /><w:numFmt w:val="decimal" /><w:lvlText w:val="%4." /><w:lvlJc w:val="left" /><w:pPr><w:tabs><w:tab w:val="num" w:pos="2880" /></w:tabs><w:ind w:left="2880" w:hanging="360" /></w:pPr></w:lvl><w:lvl w:ilvl="4" w:tplc="11C659CA" w:tentative="1"><w:start w:val="1" /><w:numFmt w:val="lowerLetter" /><w:lvlText w:val="%5." /><w:lvlJc w:val="left" /><w:pPr><w:tabs><w:tab w:val="num" w:pos="3600" /></w:tabs><w:ind w:left="3600" w:hanging="360" /></w:pPr></w:lvl><w:lvl w:ilvl="5" w:tplc="096E1FEC" w:tentative="1"><w:start w:val="1" /><w:numFmt w:val="lowerRoman" /><w:lvlText w:val="%6." /><w:lvlJc w:val="right" /><w:pPr><w:tabs><w:tab w:val="num" w:pos="4320" /></w:tabs><w:ind w:left="4320" w:hanging="180" /></w:pPr></w:lvl><w:lvl w:ilvl="6" w:tplc="135AB080" w:tentative="1"><w:start w:val="1" /><w:numFmt w:val="decimal" /><w:lvlText w:val="%7." /><w:lvlJc w:val="left" /><w:pPr><w:tabs><w:tab w:val="num" w:pos="5040" /></w:tabs><w:ind w:left="5040" w:hanging="360" /></w:pPr></w:lvl><w:lvl w:ilvl="7" w:tplc="AE26991C" w:tentative="1"><w:start w:val="1" /><w:numFmt w:val="lowerLetter" /><w:lvlText w:val="%8." /><w:lvlJc w:val="left" /><w:pPr><w:tabs><w:tab w:val="num" w:pos="5760" /></w:tabs><w:ind w:left="5760" w:hanging="360" /></w:pPr></w:lvl><w:lvl w:ilvl="8" w:tplc="3F18E672" w:tentative="1"><w:start w:val="1" /><w:numFmt w:val="lowerRoman" /><w:lvlText w:val="%9." /><w:lvlJc w:val="right" /><w:pPr><w:tabs><w:tab w:val="num" w:pos="6480" /></w:tabs><w:ind w:left="6480" w:hanging="180" /></w:pPr></w:lvl></w:abstractNum><w:abstractNum w:abstractNumId="25"><w:nsid w:val="738B7E42" /><w:multiLevelType w:val="multilevel" /><w:tmpl w:val="0409001D" /><w:styleLink w:val="1ai" /><w:lvl w:ilvl="0"><w:start w:val="1" /><w:numFmt w:val="decimal" /><w:lvlText w:val="%1)" /><w:lvlJc w:val="left" /><w:pPr><w:tabs><w:tab w:val="num" w:pos="360" /></w:tabs><w:ind w:left="360" w:hanging="360" /></w:pPr></w:lvl><w:lvl w:ilvl="1"><w:start w:val="1" /><w:numFmt w:val="lowerLetter" /><w:lvlText w:val="%2)" /><w:lvlJc w:val="left" /><w:pPr><w:tabs><w:tab w:val="num" w:pos="720" /></w:tabs><w:ind w:left="720" w:hanging="360" /></w:pPr></w:lvl><w:lvl w:ilvl="2"><w:start w:val="1" /><w:numFmt w:val="lowerRoman" /><w:lvlText w:val="%3)" /><w:lvlJc w:val="left" /><w:pPr><w:tabs><w:tab w:val="num" w:pos="1080" /></w:tabs><w:ind w:left="1080" w:hanging="360" /></w:pPr></w:lvl><w:lvl w:ilvl="3"><w:start w:val="1" /><w:numFmt w:val="decimal" /><w:lvlText w:val="(%4)" /><w:lvlJc w:val="left" /><w:pPr><w:tabs><w:tab w:val="num" w:pos="1440" /></w:tabs><w:ind w:left="1440" w:hanging="360" /></w:pPr></w:lvl><w:lvl w:ilvl="4"><w:start w:val="1" /><w:numFmt w:val="lowerLetter" /><w:lvlText w:val="(%5)" /><w:lvlJc w:val="left" /><w:pPr><w:tabs><w:tab w:val="num" w:pos="1800" /></w:tabs><w:ind w:left="1800" w:hanging="360" /></w:pPr></w:lvl><w:lvl w:ilvl="5"><w:start w:val="1" /><w:numFmt w:val="lowerRoman" /><w:lvlText w:val="(%6)" /><w:lvlJc w:val="left" /><w:pPr><w:tabs><w:tab w:val="num" w:pos="2160" /></w:tabs><w:ind w:left="2160" w:hanging="360" /></w:pPr></w:lvl><w:lvl w:ilvl="6"><w:start w:val="1" /><w:numFmt w:val="decimal" /><w:lvlText w:val="%7." /><w:lvlJc w:val="left" /><w:pPr><w:tabs><w:tab w:val="num" w:pos="2520" /></w:tabs><w:ind w:left="2520" w:hanging="360" /></w:pPr></w:lvl><w:lvl w:ilvl="7"><w:start w:val="1" /><w:numFmt w:val="lowerLetter" /><w:lvlText w:val="%8." /><w:lvlJc w:val="left" /><w:pPr><w:tabs><w:tab w:val="num" w:pos="2880" /></w:tabs><w:ind w:left="2880" w:hanging="360" /></w:pPr></w:lvl><w:lvl w:ilvl="8"><w:start w:val="1" /><w:numFmt w:val="lowerRoman" /><w:lvlText w:val="%9." /><w:lvlJc w:val="left" /><w:pPr><w:tabs><w:tab w:val="num" w:pos="3240" /></w:tabs><w:ind w:left="3240" w:hanging="360" /></w:pPr></w:lvl></w:abstractNum><w:abstractNum w:abstractNumId="26"><w:nsid w:val="77971BE7" /><w:multiLevelType w:val="hybridMultilevel" /><w:tmpl w:val="949CBDD0" /><w:lvl w:ilvl="0" w:tplc="FFFFFFFF"><w:start w:val="1" /><w:numFmt w:val="bullet" /><w:lvlText w:val="?" /><w:lvlJc w:val="left" /><w:pPr><w:tabs><w:tab w:val="num" w:pos="367" /></w:tabs><w:ind w:left="347" w:hanging="340" /></w:pPr><w:rPr><w:rFonts w:ascii="Symbol" w:hAnsi="Symbol" w:hint="default" /><w:b w:val="0" /><w:i w:val="0" /><w:color w:val="095AA5" /></w:rPr></w:lvl><w:lvl w:ilvl="1" w:tplc="FFFFFFFF" w:tentative="1"><w:start w:val="1" /><w:numFmt w:val="bullet" /><w:lvlText w:val="o" /><w:lvlJc w:val="left" /><w:pPr><w:tabs><w:tab w:val="num" w:pos="1440" /></w:tabs><w:ind w:left="1440" w:hanging="360" /></w:pPr><w:rPr><w:rFonts w:ascii="Courier New" w:hAnsi="Courier New" w:hint="default" /></w:rPr></w:lvl><w:lvl w:ilvl="2" w:tplc="FFFFFFFF" w:tentative="1"><w:start w:val="1" /><w:numFmt w:val="bullet" /><w:lvlText w:val="?" /><w:lvlJc w:val="left" /><w:pPr><w:tabs><w:tab w:val="num" w:pos="2160" /></w:tabs><w:ind w:left="2160" w:hanging="360" /></w:pPr><w:rPr><w:rFonts w:ascii="Wingdings" w:hAnsi="Wingdings" w:hint="default" /></w:rPr></w:lvl><w:lvl w:ilvl="3" w:tplc="FFFFFFFF" w:tentative="1"><w:start w:val="1" /><w:numFmt w:val="bullet" /><w:lvlText w:val="?" /><w:lvlJc w:val="left" /><w:pPr><w:tabs><w:tab w:val="num" w:pos="2880" /></w:tabs><w:ind w:left="2880" w:hanging="360" /></w:pPr><w:rPr><w:rFonts w:ascii="Symbol" w:hAnsi="Symbol" w:hint="default" /></w:rPr></w:lvl><w:lvl w:ilvl="4" w:tplc="FFFFFFFF" w:tentative="1"><w:start w:val="1" /><w:numFmt w:val="bullet" /><w:lvlText w:val="o" /><w:lvlJc w:val="left" /><w:pPr><w:tabs><w:tab w:val="num" w:pos="3600" /></w:tabs><w:ind w:left="3600" w:hanging="360" /></w:pPr><w:rPr><w:rFonts w:ascii="Courier New" w:hAnsi="Courier New" w:hint="default" /></w:rPr></w:lvl><w:lvl w:ilvl="5" w:tplc="FFFFFFFF" w:tentative="1"><w:start w:val="1" /><w:numFmt w:val="bullet" /><w:lvlText w:val="?" /><w:lvlJc w:val="left" /><w:pPr><w:tabs><w:tab w:val="num" w:pos="4320" /></w:tabs><w:ind w:left="4320" w:hanging="360" /></w:pPr><w:rPr><w:rFonts w:ascii="Wingdings" w:hAnsi="Wingdings" w:hint="default" /></w:rPr></w:lvl><w:lvl w:ilvl="6" w:tplc="FFFFFFFF" w:tentative="1"><w:start w:val="1" /><w:numFmt w:val="bullet" /><w:lvlText w:val="?" /><w:lvlJc w:val="left" /><w:pPr><w:tabs><w:tab w:val="num" w:pos="5040" /></w:tabs><w:ind w:left="5040" w:hanging="360" /></w:pPr><w:rPr><w:rFonts w:ascii="Symbol" w:hAnsi="Symbol" w:hint="default" /></w:rPr></w:lvl><w:lvl w:ilvl="7" w:tplc="FFFFFFFF" w:tentative="1"><w:start w:val="1" /><w:numFmt w:val="bullet" /><w:lvlText w:val="o" /><w:lvlJc w:val="left" /><w:pPr><w:tabs><w:tab w:val="num" w:pos="5760" /></w:tabs><w:ind w:left="5760" w:hanging="360" /></w:pPr><w:rPr><w:rFonts w:ascii="Courier New" w:hAnsi="Courier New" w:hint="default" /></w:rPr></w:lvl><w:lvl w:ilvl="8" w:tplc="FFFFFFFF" w:tentative="1"><w:start w:val="1" /><w:numFmt w:val="bullet" /><w:lvlText w:val="?" /><w:lvlJc w:val="left" /><w:pPr><w:tabs><w:tab w:val="num" w:pos="6480" /></w:tabs><w:ind w:left="6480" w:hanging="360" /></w:pPr><w:rPr><w:rFonts w:ascii="Wingdings" w:hAnsi="Wingdings" w:hint="default" /></w:rPr></w:lvl></w:abstractNum><w:num w:numId="1"><w:abstractNumId w:val="17" /></w:num><w:num w:numId="2"><w:abstractNumId w:val="23" /></w:num><w:num w:numId="3"><w:abstractNumId w:val="13" /></w:num><w:num w:numId="4"><w:abstractNumId w:val="20" /></w:num><w:num w:numId="5"><w:abstractNumId w:val="25" /></w:num><w:num w:numId="6"><w:abstractNumId w:val="19" /></w:num><w:num w:numId="7"><w:abstractNumId w:val="11" /></w:num><w:num w:numId="8"><w:abstractNumId w:val="12" /></w:num><w:num w:numId="9"><w:abstractNumId w:val="10" /></w:num><w:num w:numId="10"><w:abstractNumId w:val="16" /></w:num><w:num w:numId="11"><w:abstractNumId w:val="15" /></w:num><w:num w:numId="12"><w:abstractNumId w:val="15" /></w:num><w:num w:numId="13"><w:abstractNumId w:val="14" /></w:num><w:num w:numId="14"><w:abstractNumId w:val="17" /></w:num><w:num w:numId="15"><w:abstractNumId w:val="17" /></w:num><w:num w:numId="16"><w:abstractNumId w:val="21" /></w:num><w:num w:numId="17"><w:abstractNumId w:val="17" /></w:num><w:num w:numId="18"><w:abstractNumId w:val="9" /></w:num><w:num w:numId="19"><w:abstractNumId w:val="9" /></w:num><w:num w:numId="20"><w:abstractNumId w:val="7" /></w:num><w:num w:numId="21"><w:abstractNumId w:val="7" /></w:num><w:num w:numId="22"><w:abstractNumId w:val="6" /></w:num><w:num w:numId="23"><w:abstractNumId w:val="6" /></w:num><w:num w:numId="24"><w:abstractNumId w:val="5" /></w:num><w:num w:numId="25"><w:abstractNumId w:val="5" /></w:num><w:num w:numId="26"><w:abstractNumId w:val="4" /></w:num><w:num w:numId="27"><w:abstractNumId w:val="4" /></w:num><w:num w:numId="28"><w:abstractNumId w:val="8" /></w:num><w:num w:numId="29"><w:abstractNumId w:val="8" /></w:num><w:num w:numId="30"><w:abstractNumId w:val="3" /></w:num><w:num w:numId="31"><w:abstractNumId w:val="3" /></w:num><w:num w:numId="32"><w:abstractNumId w:val="2" /></w:num><w:num w:numId="33"><w:abstractNumId w:val="2" /></w:num><w:num w:numId="34"><w:abstractNumId w:val="1" /></w:num><w:num w:numId="35"><w:abstractNumId w:val="1" /></w:num><w:num w:numId="36"><w:abstractNumId w:val="0" /></w:num><w:num w:numId="37"><w:abstractNumId w:val="0" /></w:num><w:num w:numId="38"><w:abstractNumId w:val="24" /></w:num><w:num w:numId="39"><w:abstractNumId w:val="18" /></w:num><w:num w:numId="40"><w:abstractNumId w:val="26" /></w:num><w:num w:numId="41"><w:abstractNumId w:val="22" /></w:num></w:numbering></pkg:xmlData></pkg:part></pkg:package>]]></AVRState>
</file>

<file path=customXml/item9.xml><?xml version="1.0" encoding="utf-8"?>
<b:Sources xmlns:b="http://schemas.openxmlformats.org/officeDocument/2006/bibliography" xmlns="http://schemas.openxmlformats.org/officeDocument/2006/bibliography" SelectedStyle="\APA.XSL" StyleName="APA"/>
</file>

<file path=customXml/itemProps3.xml><?xml version="1.0" encoding="utf-8"?>
<ds:datastoreItem xmlns:ds="http://schemas.openxmlformats.org/officeDocument/2006/customXml" ds:itemID="{05F75FF4-B936-406E-AA50-8A126847BB2D}">
  <ds:schemaRefs/>
</ds:datastoreItem>
</file>

<file path=customXml/itemProps6.xml><?xml version="1.0" encoding="utf-8"?>
<ds:datastoreItem xmlns:ds="http://schemas.openxmlformats.org/officeDocument/2006/customXml" ds:itemID="{A30106F3-1C8E-4427-AFA5-23055D0EDFC2}">
  <ds:schemaRefs/>
</ds:datastoreItem>
</file>

<file path=customXml/itemProps7.xml><?xml version="1.0" encoding="utf-8"?>
<ds:datastoreItem xmlns:ds="http://schemas.openxmlformats.org/officeDocument/2006/customXml" ds:itemID="{6E2B3D15-7D6F-4ED5-B1BB-4A12C53D690E}">
  <ds:schemaRefs/>
</ds:datastoreItem>
</file>

<file path=customXml/itemProps8.xml><?xml version="1.0" encoding="utf-8"?>
<ds:datastoreItem xmlns:ds="http://schemas.openxmlformats.org/officeDocument/2006/customXml" ds:itemID="{316D2EDC-E340-406C-A9CF-E7564FF4CB49}">
  <ds:schemaRefs/>
</ds:datastoreItem>
</file>

<file path=customXml/itemProps9.xml><?xml version="1.0" encoding="utf-8"?>
<ds:datastoreItem xmlns:ds="http://schemas.openxmlformats.org/officeDocument/2006/customXml" ds:itemID="{14DA6A27-8629-47E4-815D-9135DD765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EquitySingleCompanyNote.dotm</Template>
  <TotalTime>0</TotalTime>
  <Pages>19</Pages>
  <Words>7424</Words>
  <Characters>38805</Characters>
  <Application>Microsoft Office Word</Application>
  <DocSecurity>0</DocSecurity>
  <Lines>2490</Lines>
  <Paragraphs>1635</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45229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Udeshi</dc:creator>
  <cp:lastModifiedBy>Michael G Chung</cp:lastModifiedBy>
  <cp:revision>2</cp:revision>
  <cp:lastPrinted>2014-07-01T18:16:00Z</cp:lastPrinted>
  <dcterms:created xsi:type="dcterms:W3CDTF">2014-07-01T21:15:00Z</dcterms:created>
  <dcterms:modified xsi:type="dcterms:W3CDTF">2014-07-01T21:15:00Z</dcterms:modified>
</cp:coreProperties>
</file>