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外部補充文獻：待下載清單（25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計畫書「1022-1436_兩年期研究計畫書.docx」參考文獻共 106 篇，其中 82 篇已存放於主題資料夾。以下 25 篇尚未取得或需要換成期刊正式版。本次新增的外部文獻已以網路檢索比對出版者或索引資料（本次工作環境無法連線 Crossref API），下載後請再核對卷期頁碼。下載後放進 External References 資料夾即可，之後重新產出計畫書時，引用超連結會改連到本地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一、本次改寫新增的外部文獻（20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在校園網路或學校 VPN 下開啟 DOI 連結，通常可以直接下載。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000"/>
        <w:gridCol w:w="3200"/>
        <w:gridCol w:w="900"/>
        <w:gridCol w:w="320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Sheth, Newman &amp; Gross (1991). Why we buy what we buy: A theory of consumption values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Business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https://doi.org/10.1016/0148-2963(91)90050-8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Pieters, Baumgartner &amp; Allen (1995). A means-end chain approach to consumer goal structures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International Journal of Research in Marketing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https://doi.org/10.1016/0167-8116(95)00023-U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Perreault &amp; Leigh (1989). Reliability of nominal data based on qualitative judgments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https://doi.org/10.1177/002224378902600201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Kassarjian (1977). Content analysis in consumer research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https://doi.org/10.1086/208674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Cohen (1960). A coefficient of agreement for nominal scales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Educational and Psychological Measurement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https://doi.org/10.1177/001316446002000104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Dowling &amp; Staelin (1994). A model of perceived risk and intended risk-handling activity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5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https://doi.org/10.1086/209386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Rauschnabel, Felix &amp; Hinsch (2019). Augmented reality marketing: How mobile AR-apps can improve brands through inspiration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Retailing and Consumer Services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6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https://doi.org/10.1016/j.jretconser.2019.03.004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Holbrook &amp; Hirschman (1982). The experiential aspects of consumption: Consumer fantasies, feelings, and fun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https://doi.org/10.1086/208906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Batra &amp; Ahtola (1991). Measuring the hedonic and utilitarian sources of consumer attitudes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Marketing Letters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https://doi.org/10.1007/BF00436035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Faul, Erdfelder, Lang &amp; Buchner (2007). G*Power 3: A flexible statistical power analysis program for the social, behavioral, and biomedical sciences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Behavior Research Methods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1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https://doi.org/10.3758/BF03193146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Zhao, Lynch &amp; Chen (2010). Reconsidering Baron and Kenny: Myths and truths about mediation analysis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https://doi.org/10.1086/651257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Zaichkowsky (1985). Measuring the involvement construct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共同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https://doi.org/10.1086/208520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Morgan &amp; Hunt (1994). The commitment-trust theory of relationship marketing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https://doi.org/10.2307/1252308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Gefen, Karahanna &amp; Straub (2003). Trust and TAM in online shopping: An integrated model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MIS Quarterly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https://doi.org/10.2307/30036519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Ohanian (1990). Construction and validation of a scale to measure celebrity endorsers' perceived expertise, trustworthiness, and attractiveness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Advertising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https://doi.org/10.1080/00913367.1990.10673191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Feldman &amp; Lynch (1988). Self-generated validity and other effects of measurement on belief, attitude, intention, and behavior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Applied Psychology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5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https://doi.org/10.1037/0021-9010.73.3.421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Dodds, Monroe &amp; Grewal (1991). Effects of price, brand, and store information on buyers' product evaluations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6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https://doi.org/10.2307/3172866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 &amp; Bentler (1999). Cutoff criteria for fit indexes in covariance structure analysis: Conventional criteria versus new alternatives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Structural Equation Modeling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https://doi.org/10.1080/10705519909540118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Hair, Risher, Sarstedt &amp; Ringle (2019). When to use and how to report the results of PLS-SEM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European Business Review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https://doi.org/10.1108/EBR-11-2018-0203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Podsakoff, MacKenzie, Lee &amp; Podsakoff (2003). Common method biases in behavioral research: A critical review of the literature and recommended remedies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Applied Psychology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2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https://doi.org/10.1037/0021-9010.88.5.879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二、原計畫書已列、尚未取得的外部文獻（4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000"/>
        <w:gridCol w:w="3200"/>
        <w:gridCol w:w="900"/>
        <w:gridCol w:w="320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Cacioppo, Petty &amp; Kao (1984). The efficient assessment of need for cognition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Personality Assessment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共同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3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https://doi.org/10.1207/s15327752jpa4803_13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Lang (2000). The limited capacity model of mediated message processing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Communication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3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https://doi.org/10.1111/j.1460-2466.2000.tb02833.x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Granovetter (1973). The strength of weak ties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American Journal of Sociology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3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https://doi.org/10.1086/225469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Brown &amp; Reingen (1987). Social ties and word-of-mouth referral behavior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3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https://doi.org/10.1086/209118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三、需換成期刊正式版（1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000"/>
        <w:gridCol w:w="3200"/>
        <w:gridCol w:w="900"/>
        <w:gridCol w:w="320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Li, Castelo, Katona &amp; Sarvary (2024). Frontiers: Determining the validity of large language models for automated perceptual analysis（目前為 SSRN 預印本，請下載期刊版）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Marketing Science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200" w:type="dxa"/>
          </w:tcPr>
          <w:p>
            <w:pPr>
              <w:spacing w:after="0"/>
            </w:pPr>
            <w:hyperlink r:id="rId3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https://doi.org/10.1287/mksc.2023.0454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016/0148-2963(91)90050-8" TargetMode="External"/><Relationship Id="rId11" Type="http://schemas.openxmlformats.org/officeDocument/2006/relationships/hyperlink" Target="https://doi.org/10.1016/0167-8116(95)00023-U" TargetMode="External"/><Relationship Id="rId12" Type="http://schemas.openxmlformats.org/officeDocument/2006/relationships/hyperlink" Target="https://doi.org/10.1177/002224378902600201" TargetMode="External"/><Relationship Id="rId13" Type="http://schemas.openxmlformats.org/officeDocument/2006/relationships/hyperlink" Target="https://doi.org/10.1086/208674" TargetMode="External"/><Relationship Id="rId14" Type="http://schemas.openxmlformats.org/officeDocument/2006/relationships/hyperlink" Target="https://doi.org/10.1177/001316446002000104" TargetMode="External"/><Relationship Id="rId15" Type="http://schemas.openxmlformats.org/officeDocument/2006/relationships/hyperlink" Target="https://doi.org/10.1086/209386" TargetMode="External"/><Relationship Id="rId16" Type="http://schemas.openxmlformats.org/officeDocument/2006/relationships/hyperlink" Target="https://doi.org/10.1016/j.jretconser.2019.03.004" TargetMode="External"/><Relationship Id="rId17" Type="http://schemas.openxmlformats.org/officeDocument/2006/relationships/hyperlink" Target="https://doi.org/10.1086/208906" TargetMode="External"/><Relationship Id="rId18" Type="http://schemas.openxmlformats.org/officeDocument/2006/relationships/hyperlink" Target="https://doi.org/10.1007/BF00436035" TargetMode="External"/><Relationship Id="rId19" Type="http://schemas.openxmlformats.org/officeDocument/2006/relationships/hyperlink" Target="https://doi.org/10.3758/BF03193146" TargetMode="External"/><Relationship Id="rId20" Type="http://schemas.openxmlformats.org/officeDocument/2006/relationships/hyperlink" Target="https://doi.org/10.1086/651257" TargetMode="External"/><Relationship Id="rId21" Type="http://schemas.openxmlformats.org/officeDocument/2006/relationships/hyperlink" Target="https://doi.org/10.1086/208520" TargetMode="External"/><Relationship Id="rId22" Type="http://schemas.openxmlformats.org/officeDocument/2006/relationships/hyperlink" Target="https://doi.org/10.2307/1252308" TargetMode="External"/><Relationship Id="rId23" Type="http://schemas.openxmlformats.org/officeDocument/2006/relationships/hyperlink" Target="https://doi.org/10.2307/30036519" TargetMode="External"/><Relationship Id="rId24" Type="http://schemas.openxmlformats.org/officeDocument/2006/relationships/hyperlink" Target="https://doi.org/10.1080/00913367.1990.10673191" TargetMode="External"/><Relationship Id="rId25" Type="http://schemas.openxmlformats.org/officeDocument/2006/relationships/hyperlink" Target="https://doi.org/10.1037/0021-9010.73.3.421" TargetMode="External"/><Relationship Id="rId26" Type="http://schemas.openxmlformats.org/officeDocument/2006/relationships/hyperlink" Target="https://doi.org/10.2307/3172866" TargetMode="External"/><Relationship Id="rId27" Type="http://schemas.openxmlformats.org/officeDocument/2006/relationships/hyperlink" Target="https://doi.org/10.1080/10705519909540118" TargetMode="External"/><Relationship Id="rId28" Type="http://schemas.openxmlformats.org/officeDocument/2006/relationships/hyperlink" Target="https://doi.org/10.1108/EBR-11-2018-0203" TargetMode="External"/><Relationship Id="rId29" Type="http://schemas.openxmlformats.org/officeDocument/2006/relationships/hyperlink" Target="https://doi.org/10.1037/0021-9010.88.5.879" TargetMode="External"/><Relationship Id="rId30" Type="http://schemas.openxmlformats.org/officeDocument/2006/relationships/hyperlink" Target="https://doi.org/10.1207/s15327752jpa4803_13" TargetMode="External"/><Relationship Id="rId31" Type="http://schemas.openxmlformats.org/officeDocument/2006/relationships/hyperlink" Target="https://doi.org/10.1111/j.1460-2466.2000.tb02833.x" TargetMode="External"/><Relationship Id="rId32" Type="http://schemas.openxmlformats.org/officeDocument/2006/relationships/hyperlink" Target="https://doi.org/10.1086/225469" TargetMode="External"/><Relationship Id="rId33" Type="http://schemas.openxmlformats.org/officeDocument/2006/relationships/hyperlink" Target="https://doi.org/10.1086/209118" TargetMode="External"/><Relationship Id="rId34" Type="http://schemas.openxmlformats.org/officeDocument/2006/relationships/hyperlink" Target="https://doi.org/10.1287/mksc.2023.0454" TargetMode="External"/></Relationships>
</file>