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1C50B3" w:rsidRDefault="00000000">
      <w:pPr>
        <w:numPr>
          <w:ilvl w:val="0"/>
          <w:numId w:val="1"/>
        </w:numPr>
      </w:pPr>
      <w:r>
        <w:rPr>
          <w:rFonts w:ascii="Arial Unicode MS" w:eastAsia="Arial Unicode MS" w:hAnsi="Arial Unicode MS" w:cs="Arial Unicode MS"/>
        </w:rPr>
        <w:t>先用Gemini提問：</w:t>
      </w:r>
      <w:r>
        <w:rPr>
          <w:rFonts w:ascii="Arial Unicode MS" w:eastAsia="Arial Unicode MS" w:hAnsi="Arial Unicode MS" w:cs="Arial Unicode MS"/>
        </w:rPr>
        <w:br/>
      </w:r>
    </w:p>
    <w:p w14:paraId="00000002" w14:textId="77777777" w:rsidR="001C50B3" w:rsidRDefault="00000000">
      <w:r>
        <w:rPr>
          <w:rFonts w:ascii="Arial Unicode MS" w:eastAsia="Arial Unicode MS" w:hAnsi="Arial Unicode MS" w:cs="Arial Unicode MS"/>
        </w:rPr>
        <w:t>我現在想做有關「數位行銷」的研究，但因為範圍實在太廣泛了，請你就目前學術界（搜尋相關前20大頂級期刊）、已運用於實務現實社會上，幫忙擬出一份具備「研究潛力」、「創新發展」、「消費者心理行為」、「電子商務模式」、「電商市場發展需求」的五大主題，並請就這五大主題各展開五項子方向，各子方向細項內容如下：</w:t>
      </w:r>
    </w:p>
    <w:p w14:paraId="00000003" w14:textId="77777777" w:rsidR="001C50B3" w:rsidRDefault="00000000">
      <w:r>
        <w:rPr>
          <w:rFonts w:ascii="Arial Unicode MS" w:eastAsia="Arial Unicode MS" w:hAnsi="Arial Unicode MS" w:cs="Arial Unicode MS"/>
        </w:rPr>
        <w:t>1.先針對該子方向之目的及可能產生對社會、經濟、學術發展等面向的預期影響性(三百字以內)。</w:t>
      </w:r>
    </w:p>
    <w:p w14:paraId="00000004" w14:textId="77777777" w:rsidR="001C50B3" w:rsidRDefault="00000000">
      <w:r>
        <w:rPr>
          <w:rFonts w:ascii="Arial Unicode MS" w:eastAsia="Arial Unicode MS" w:hAnsi="Arial Unicode MS" w:cs="Arial Unicode MS"/>
        </w:rPr>
        <w:t>2.所要探討或解決的問題、研究原創性、重要性、預期影響性及國內外有關本計畫之研究情況、重要參考文獻之評述等。</w:t>
      </w:r>
    </w:p>
    <w:p w14:paraId="00000005" w14:textId="77777777" w:rsidR="001C50B3" w:rsidRDefault="00000000">
      <w:r>
        <w:rPr>
          <w:rFonts w:ascii="Arial Unicode MS" w:eastAsia="Arial Unicode MS" w:hAnsi="Arial Unicode MS" w:cs="Arial Unicode MS"/>
        </w:rPr>
        <w:t>3.研究方法僅「限定」以下三種：方法目的鏈( MEC)、結構方程模式(SEM）、實驗設計</w:t>
      </w:r>
    </w:p>
    <w:p w14:paraId="00000006" w14:textId="77777777" w:rsidR="001C50B3" w:rsidRDefault="00000000">
      <w:r>
        <w:t>(Experimental Design)</w:t>
      </w:r>
    </w:p>
    <w:p w14:paraId="00000007" w14:textId="77777777" w:rsidR="001C50B3" w:rsidRDefault="00000000">
      <w:r>
        <w:rPr>
          <w:rFonts w:ascii="Arial Unicode MS" w:eastAsia="Arial Unicode MS" w:hAnsi="Arial Unicode MS" w:cs="Arial Unicode MS"/>
        </w:rPr>
        <w:t>4.預計要執行申請兩年期的研究計劃，請就這五大主題、所各展開五項子方向（共計25項），分析、整合串聯出每一組涵蓋三項具有因果關係的子項目（可跨不同主題領域），最大化會有幾組研究方案，由你決定，表列說明預期完成之工作項目及成果</w:t>
      </w:r>
    </w:p>
    <w:p w14:paraId="00000008" w14:textId="77777777" w:rsidR="001C50B3" w:rsidRDefault="00000000">
      <w:r>
        <w:rPr>
          <w:rFonts w:ascii="Arial Unicode MS" w:eastAsia="Arial Unicode MS" w:hAnsi="Arial Unicode MS" w:cs="Arial Unicode MS"/>
        </w:rPr>
        <w:t>5.本案所有的研究方法及架構僅限於上述所提的三個方案，嚴禁走向理論分析、市場模擬的紙上作業模式</w:t>
      </w:r>
    </w:p>
    <w:p w14:paraId="00000009" w14:textId="77777777" w:rsidR="001C50B3" w:rsidRDefault="001C50B3"/>
    <w:p w14:paraId="0000000A" w14:textId="77777777" w:rsidR="001C50B3" w:rsidRDefault="001C50B3"/>
    <w:p w14:paraId="0000000B" w14:textId="77777777" w:rsidR="001C50B3" w:rsidRDefault="00000000">
      <w:pPr>
        <w:rPr>
          <w:highlight w:val="yellow"/>
        </w:rPr>
      </w:pPr>
      <w:r>
        <w:rPr>
          <w:rFonts w:ascii="Arial Unicode MS" w:eastAsia="Arial Unicode MS" w:hAnsi="Arial Unicode MS" w:cs="Arial Unicode MS"/>
          <w:highlight w:val="yellow"/>
        </w:rPr>
        <w:t>根據上述提示詞給出的一份研究計畫、挑選預計執行方案（例如B方案）</w:t>
      </w:r>
    </w:p>
    <w:p w14:paraId="0000000C" w14:textId="77777777" w:rsidR="001C50B3" w:rsidRDefault="001C50B3"/>
    <w:p w14:paraId="0000000D" w14:textId="77777777" w:rsidR="001C50B3" w:rsidRDefault="00000000">
      <w:pPr>
        <w:numPr>
          <w:ilvl w:val="0"/>
          <w:numId w:val="1"/>
        </w:numPr>
        <w:spacing w:before="240" w:after="240"/>
      </w:pPr>
      <w:r>
        <w:rPr>
          <w:rFonts w:ascii="Arial Unicode MS" w:eastAsia="Arial Unicode MS" w:hAnsi="Arial Unicode MS" w:cs="Arial Unicode MS"/>
        </w:rPr>
        <w:t>我要提出一項兩年期的研究計劃案，主題及研究方法限定如下，請參考相對應主題資料夾，協助定義及規劃各階段實施方案</w:t>
      </w:r>
    </w:p>
    <w:p w14:paraId="0000000E" w14:textId="77777777" w:rsidR="001C50B3" w:rsidRDefault="00000000">
      <w:pPr>
        <w:spacing w:before="240" w:after="240"/>
      </w:pPr>
      <w:r>
        <w:rPr>
          <w:rFonts w:ascii="Arial Unicode MS" w:eastAsia="Arial Unicode MS" w:hAnsi="Arial Unicode MS" w:cs="Arial Unicode MS"/>
        </w:rPr>
        <w:t>1.主題二 消費者心理行為 (Consumer Psychological Behavior)：擴增實境（AR）虛擬試穿在降低感知風險與退貨率之作用</w:t>
      </w:r>
      <w:r>
        <w:rPr>
          <w:rFonts w:ascii="Arial Unicode MS" w:eastAsia="Arial Unicode MS" w:hAnsi="Arial Unicode MS" w:cs="Arial Unicode MS"/>
        </w:rPr>
        <w:br/>
        <w:t xml:space="preserve"> 本方向旨在驗證擴增實境（AR）虛擬試穿技術在體驗型電商中的實質價值。其經濟影響在於透過提升消費者決策信心，顯著降低網購退貨率及其衍生的龐大逆向物流成本；社會層面上能有效減少退貨造成的碳足跡與包裝浪費；學術上則將「心流體驗（Flow Experience）」延伸至擴增實境領域，深化對數位沉浸感的研究。體驗型商品（如美妝、服飾、家具）在電商環境下長期缺乏觸覺與視覺真實感，這是導致高退貨率的主因。當前研究雖指出 AR 科技能強化參與感，但對於消費者為何願意長期使用該技術的底層認知邏輯仍不清晰。本研究的原創性在於</w:t>
      </w:r>
      <w:r>
        <w:rPr>
          <w:rFonts w:ascii="Arial Unicode MS" w:eastAsia="Arial Unicode MS" w:hAnsi="Arial Unicode MS" w:cs="Arial Unicode MS"/>
        </w:rPr>
        <w:lastRenderedPageBreak/>
        <w:t>深入挖掘 AR 功能屬性與消費者個人心理價值的深層次對應關係。本研究限制採用方法目的鏈（MEC）進行深度探索。透過對具備 AR 網購經驗的消費者進行軟式階梯訪談（Soft Laddering），引導受訪者自發性陳述 AR 系統的「具體屬性（如即時 3D 成像）」、進而追問其「後果（如確認尺寸合身、降低買錯風險）」，最終連結至個人的「終極價值（如提升自信心、避免社交尷尬）」。分析後將產出階梯價值圖（HVM），為 AR 介面開發與行銷訴求提供精確指引。</w:t>
      </w:r>
    </w:p>
    <w:p w14:paraId="0000000F" w14:textId="77777777" w:rsidR="001C50B3" w:rsidRDefault="00000000">
      <w:pPr>
        <w:spacing w:before="240" w:after="240"/>
      </w:pPr>
      <w:r>
        <w:rPr>
          <w:rFonts w:ascii="Arial Unicode MS" w:eastAsia="Arial Unicode MS" w:hAnsi="Arial Unicode MS" w:cs="Arial Unicode MS"/>
        </w:rPr>
        <w:t>2.主題三 電子商務模式 (E-commerce Models)：短影音行銷中的情緒喚起與視聽一致性（Visual-Auditory Congruence）</w:t>
      </w:r>
      <w:r>
        <w:rPr>
          <w:rFonts w:ascii="Arial Unicode MS" w:eastAsia="Arial Unicode MS" w:hAnsi="Arial Unicode MS" w:cs="Arial Unicode MS"/>
        </w:rPr>
        <w:br/>
        <w:t xml:space="preserve"> 本子方向探討短影音（如 TikTok, Instagram Reels）行銷中，視覺節奏與聽覺元素的契合度如何喚起消費者情緒並強化記憶。預期將為影音創作者與品牌行銷人員提供科學化的內容製作指南，顯著提升完播率；學術上將推進感官行銷（Sensory Marketing）與資訊處理流暢度之跨感官交互作用研究。在注意力極度稀缺的短影音平台上，消費者通常在三秒內決定是否滑過影片。近期研究證實，聽覺情緒喚起與視覺變化的契合度（Congruence）會顯著影響消費者的資訊處理效率與參與度。本研究的原創性在於量化影音元素的搭配邏輯，打破僅靠創意直覺剪輯的窠臼。研究採用實驗設計（Experimental Design）。將製作多組同一產品的短影音素材，操弄背景音樂的情緒節奏（快節奏高喚起 vs. 慢節奏低喚起）與畫面剪輯的切換頻率（高頻切換 vs. 慢速運鏡）。受試者觀看隨機分配的影片後，測量其認知負荷、情緒喚起狀態及對品牌訊息的記憶度，評估視聽一致性是否帶來顯著的正面因果影響。</w:t>
      </w:r>
    </w:p>
    <w:p w14:paraId="00000010" w14:textId="77777777" w:rsidR="001C50B3" w:rsidRDefault="00000000">
      <w:pPr>
        <w:spacing w:before="240" w:after="240"/>
      </w:pPr>
      <w:r>
        <w:rPr>
          <w:rFonts w:ascii="Arial Unicode MS" w:eastAsia="Arial Unicode MS" w:hAnsi="Arial Unicode MS" w:cs="Arial Unicode MS"/>
        </w:rPr>
        <w:t>3.主題四 研究潛力 (Research Potential)：社群商務（Social Commerce）中的同儕動態與去中心化購買</w:t>
      </w:r>
      <w:r>
        <w:rPr>
          <w:rFonts w:ascii="Arial Unicode MS" w:eastAsia="Arial Unicode MS" w:hAnsi="Arial Unicode MS" w:cs="Arial Unicode MS"/>
        </w:rPr>
        <w:br/>
        <w:t xml:space="preserve"> 本方向探討社交媒體向「社群電商」轉型過程中，人際網絡動態如何轉化為去中心化的實質購買力。預期將為微型創業者與網紅提供科學化的銷售轉換策略；學術上則深入探討社會資本（Social Capital）與網絡關係強度在商業變現過程中的邊界條件。傳統電商以「搜尋」為核心，缺乏社交互動及黏著度；而社群商務則以「發現與分享」為核心。研究指出，社群商務能顯著增加銷售與利潤，但同儕影響力（Peer Dynamics）在不同產品類型間的作用差異尚待釐清。</w:t>
      </w:r>
      <w:r>
        <w:rPr>
          <w:rFonts w:ascii="Arial Unicode MS" w:eastAsia="Arial Unicode MS" w:hAnsi="Arial Unicode MS" w:cs="Arial Unicode MS"/>
        </w:rPr>
        <w:br/>
        <w:t xml:space="preserve"> 本方向採用結構方程模式（SEM）。將消費者的「跨國購物經驗」納入作為調節變數，進行多群組分析（Multi-group Analysis）。。受試者將在模擬的社群商務介面中進行任務。研究將操弄（產品推薦來源：強連結的真實朋友 vs. 弱連結的知名網紅）x 2（產品類型：實用型/功</w:t>
      </w:r>
      <w:r>
        <w:rPr>
          <w:rFonts w:ascii="Arial Unicode MS" w:eastAsia="Arial Unicode MS" w:hAnsi="Arial Unicode MS" w:cs="Arial Unicode MS"/>
        </w:rPr>
        <w:lastRenderedPageBreak/>
        <w:t>能性產品 vs. 享樂型/象徵性產品）的因子設計。測量受試者的產品態度與購買轉換率，檢視關係強度與產品屬性在推動社群購買上的交互作用。</w:t>
      </w:r>
    </w:p>
    <w:p w14:paraId="00000011" w14:textId="77777777" w:rsidR="001C50B3" w:rsidRDefault="00000000">
      <w:pPr>
        <w:spacing w:before="240" w:after="240"/>
      </w:pPr>
      <w:r>
        <w:rPr>
          <w:rFonts w:ascii="Arial Unicode MS" w:eastAsia="Arial Unicode MS" w:hAnsi="Arial Unicode MS" w:cs="Arial Unicode MS"/>
        </w:rPr>
        <w:t>若原主題資料夾內的參考文件不足以支撐上述研究方向及研究方法，請自行擴充線上文件資料庫（務必是真實存在的）並標註來源，請給我一份計劃文件</w:t>
      </w:r>
    </w:p>
    <w:p w14:paraId="00000012" w14:textId="77777777" w:rsidR="001C50B3" w:rsidRDefault="001C50B3"/>
    <w:p w14:paraId="00000013" w14:textId="77777777" w:rsidR="001C50B3" w:rsidRDefault="00000000">
      <w:pPr>
        <w:numPr>
          <w:ilvl w:val="0"/>
          <w:numId w:val="1"/>
        </w:numPr>
      </w:pPr>
      <w:r>
        <w:rPr>
          <w:rFonts w:ascii="Arial Unicode MS" w:eastAsia="Arial Unicode MS" w:hAnsi="Arial Unicode MS" w:cs="Arial Unicode MS"/>
        </w:rPr>
        <w:t>進行參考文獻的整理：</w:t>
      </w:r>
    </w:p>
    <w:p w14:paraId="00000014" w14:textId="77777777" w:rsidR="001C50B3" w:rsidRDefault="00000000">
      <w:pPr>
        <w:spacing w:before="240" w:after="240"/>
      </w:pPr>
      <w:r>
        <w:rPr>
          <w:rFonts w:ascii="Arial Unicode MS" w:eastAsia="Arial Unicode MS" w:hAnsi="Arial Unicode MS" w:cs="Arial Unicode MS"/>
        </w:rPr>
        <w:t>幫我依主題、主要談論方向</w:t>
      </w:r>
      <w:r>
        <w:rPr>
          <w:rFonts w:ascii="Arial Unicode MS" w:eastAsia="Arial Unicode MS" w:hAnsi="Arial Unicode MS" w:cs="Arial Unicode MS"/>
          <w:highlight w:val="yellow"/>
        </w:rPr>
        <w:t>（以下內容是根據上面的研究計畫而來）</w:t>
      </w:r>
      <w:r>
        <w:rPr>
          <w:rFonts w:ascii="Arial Unicode MS" w:eastAsia="Arial Unicode MS" w:hAnsi="Arial Unicode MS" w:cs="Arial Unicode MS"/>
        </w:rPr>
        <w:t>，將資料夾內所有文件進行以下分類並建立以該主題為名稱的資料夾：</w:t>
      </w:r>
      <w:r>
        <w:rPr>
          <w:rFonts w:ascii="Arial Unicode MS" w:eastAsia="Arial Unicode MS" w:hAnsi="Arial Unicode MS" w:cs="Arial Unicode MS"/>
        </w:rPr>
        <w:br/>
        <w:t xml:space="preserve"> 1.主題一：創新發展（Innovative Development）</w:t>
      </w:r>
      <w:r>
        <w:rPr>
          <w:rFonts w:ascii="Arial Unicode MS" w:eastAsia="Arial Unicode MS" w:hAnsi="Arial Unicode MS" w:cs="Arial Unicode MS"/>
        </w:rPr>
        <w:br/>
        <w:t xml:space="preserve"> 此主題著重於前沿科技（如虛擬實境、直播、數位分身）如何顛覆傳統數位行銷互動模式，並實際落地轉化為具備商業效益的運作機制。</w:t>
      </w:r>
      <w:r>
        <w:rPr>
          <w:rFonts w:ascii="Arial Unicode MS" w:eastAsia="Arial Unicode MS" w:hAnsi="Arial Unicode MS" w:cs="Arial Unicode MS"/>
        </w:rPr>
        <w:br/>
        <w:t xml:space="preserve"> 2.主題二：消費者心理行為（Consumer Psychological Behavior）</w:t>
      </w:r>
      <w:r>
        <w:rPr>
          <w:rFonts w:ascii="Arial Unicode MS" w:eastAsia="Arial Unicode MS" w:hAnsi="Arial Unicode MS" w:cs="Arial Unicode MS"/>
        </w:rPr>
        <w:br/>
        <w:t xml:space="preserve"> 本主題深入探討消費者在面對海量數位資訊、複雜電商演算法與跨國界商品時，其底層認知、情感反應與價值觀的形塑過程。</w:t>
      </w:r>
      <w:r>
        <w:rPr>
          <w:rFonts w:ascii="Arial Unicode MS" w:eastAsia="Arial Unicode MS" w:hAnsi="Arial Unicode MS" w:cs="Arial Unicode MS"/>
        </w:rPr>
        <w:br/>
        <w:t xml:space="preserve"> 3.主題三：電子商務模式（E-commerce Models）</w:t>
      </w:r>
      <w:r>
        <w:rPr>
          <w:rFonts w:ascii="Arial Unicode MS" w:eastAsia="Arial Unicode MS" w:hAnsi="Arial Unicode MS" w:cs="Arial Unicode MS"/>
        </w:rPr>
        <w:br/>
        <w:t xml:space="preserve"> 本主題專注剖析 B2B、B2C 及新興商業模式在數位與社群環境下的結構性轉變、信任機制重建與價值創造流程。</w:t>
      </w:r>
    </w:p>
    <w:p w14:paraId="00000015" w14:textId="77777777" w:rsidR="001C50B3" w:rsidRDefault="00000000">
      <w:pPr>
        <w:spacing w:before="240" w:after="240"/>
      </w:pPr>
      <w:r>
        <w:rPr>
          <w:rFonts w:ascii="Arial Unicode MS" w:eastAsia="Arial Unicode MS" w:hAnsi="Arial Unicode MS" w:cs="Arial Unicode MS"/>
        </w:rPr>
        <w:t>若無法列入以上三個主題的文章，請你自行將其進行分類，可再擴增以下兩個主題：</w:t>
      </w:r>
      <w:r>
        <w:rPr>
          <w:rFonts w:ascii="Arial Unicode MS" w:eastAsia="Arial Unicode MS" w:hAnsi="Arial Unicode MS" w:cs="Arial Unicode MS"/>
        </w:rPr>
        <w:br/>
        <w:t xml:space="preserve"> 4.主題四：研究潛力（Research Potential）</w:t>
      </w:r>
      <w:r>
        <w:rPr>
          <w:rFonts w:ascii="Arial Unicode MS" w:eastAsia="Arial Unicode MS" w:hAnsi="Arial Unicode MS" w:cs="Arial Unicode MS"/>
        </w:rPr>
        <w:br/>
        <w:t xml:space="preserve"> 本主題聚焦於數位行銷領域中，具備高度學術原創性且實務應用正處於爆發期的前瞻議題，特別著重於人工智慧演算法、精準定向技術與歸因科學的整合。</w:t>
      </w:r>
      <w:r>
        <w:rPr>
          <w:rFonts w:ascii="Arial Unicode MS" w:eastAsia="Arial Unicode MS" w:hAnsi="Arial Unicode MS" w:cs="Arial Unicode MS"/>
        </w:rPr>
        <w:br/>
        <w:t xml:space="preserve"> 5.主題五：電商市場發展需求（E-commerce Market Development Needs）</w:t>
      </w:r>
      <w:r>
        <w:rPr>
          <w:rFonts w:ascii="Arial Unicode MS" w:eastAsia="Arial Unicode MS" w:hAnsi="Arial Unicode MS" w:cs="Arial Unicode MS"/>
        </w:rPr>
        <w:br/>
        <w:t xml:space="preserve"> 本主題鎖定現實社會中企業（特別是資源受限的中小企業）在推動數位轉型與行銷時，所面臨的實務能力建構、法規倫理適應與永續發展需求。</w:t>
      </w:r>
    </w:p>
    <w:p w14:paraId="00000016" w14:textId="77777777" w:rsidR="001C50B3" w:rsidRDefault="00000000">
      <w:pPr>
        <w:spacing w:before="240" w:after="240"/>
      </w:pPr>
      <w:r>
        <w:rPr>
          <w:rFonts w:ascii="Arial Unicode MS" w:eastAsia="Arial Unicode MS" w:hAnsi="Arial Unicode MS" w:cs="Arial Unicode MS"/>
        </w:rPr>
        <w:t>最後，文件內容若與上述五個主題完全無關者，則單獨歸類於「Others」資料夾</w:t>
      </w:r>
    </w:p>
    <w:p w14:paraId="00000017" w14:textId="77777777" w:rsidR="001C50B3" w:rsidRDefault="00000000">
      <w:pPr>
        <w:spacing w:before="240" w:after="240"/>
      </w:pPr>
      <w:r>
        <w:rPr>
          <w:rFonts w:ascii="Arial Unicode MS" w:eastAsia="Arial Unicode MS" w:hAnsi="Arial Unicode MS" w:cs="Arial Unicode MS"/>
        </w:rPr>
        <w:t>3.1 持續整理參考文獻</w:t>
      </w:r>
    </w:p>
    <w:p w14:paraId="00000018" w14:textId="77777777" w:rsidR="001C50B3" w:rsidRDefault="00000000">
      <w:pPr>
        <w:spacing w:before="240" w:after="240"/>
        <w:rPr>
          <w:sz w:val="23"/>
          <w:szCs w:val="23"/>
        </w:rPr>
      </w:pPr>
      <w:r>
        <w:rPr>
          <w:rFonts w:ascii="Arial Unicode MS" w:eastAsia="Arial Unicode MS" w:hAnsi="Arial Unicode MS" w:cs="Arial Unicode MS"/>
          <w:sz w:val="23"/>
          <w:szCs w:val="23"/>
        </w:rPr>
        <w:t>External References資料夾內已下載文獻，比照前面的處理程序：更名、移動到適當的主題資料夾內後，重新更新一份待下載清單（word檔）給我</w:t>
      </w:r>
    </w:p>
    <w:p w14:paraId="00000019" w14:textId="77777777" w:rsidR="001C50B3" w:rsidRDefault="00000000">
      <w:pPr>
        <w:numPr>
          <w:ilvl w:val="0"/>
          <w:numId w:val="1"/>
        </w:numPr>
        <w:spacing w:before="240" w:after="240"/>
        <w:rPr>
          <w:sz w:val="23"/>
          <w:szCs w:val="23"/>
        </w:rPr>
      </w:pPr>
      <w:r>
        <w:rPr>
          <w:rFonts w:ascii="Arial Unicode MS" w:eastAsia="Arial Unicode MS" w:hAnsi="Arial Unicode MS" w:cs="Arial Unicode MS"/>
          <w:sz w:val="23"/>
          <w:szCs w:val="23"/>
        </w:rPr>
        <w:lastRenderedPageBreak/>
        <w:t>持續修正計劃內容</w:t>
      </w:r>
    </w:p>
    <w:p w14:paraId="0000001A" w14:textId="77777777" w:rsidR="001C50B3" w:rsidRDefault="00000000">
      <w:pPr>
        <w:spacing w:before="240" w:after="240"/>
        <w:rPr>
          <w:sz w:val="23"/>
          <w:szCs w:val="23"/>
        </w:rPr>
      </w:pPr>
      <w:r>
        <w:rPr>
          <w:rFonts w:ascii="Arial Unicode MS" w:eastAsia="Arial Unicode MS" w:hAnsi="Arial Unicode MS" w:cs="Arial Unicode MS"/>
          <w:sz w:val="23"/>
          <w:szCs w:val="23"/>
        </w:rPr>
        <w:t>4.1 針對兩年期的研究計劃書內容，我們忽略了一個重要問題，就是沒有一個主軸（或說產品），兩年內、各階段、各個子計劃，我們利用不同的機制去探討，但卻沒有共同的「主角」、無法聚焦整個完整計劃案，你懂我的意思嗎？如果可以，你可以給我幾個主題、讓我來選擇嗎？</w:t>
      </w:r>
    </w:p>
    <w:p w14:paraId="0000001B" w14:textId="77777777" w:rsidR="001C50B3" w:rsidRDefault="00000000">
      <w:pPr>
        <w:spacing w:before="240" w:after="240"/>
        <w:rPr>
          <w:sz w:val="23"/>
          <w:szCs w:val="23"/>
        </w:rPr>
      </w:pPr>
      <w:r>
        <w:rPr>
          <w:rFonts w:ascii="Arial Unicode MS" w:eastAsia="Arial Unicode MS" w:hAnsi="Arial Unicode MS" w:cs="Arial Unicode MS"/>
          <w:sz w:val="23"/>
          <w:szCs w:val="23"/>
        </w:rPr>
        <w:t>4.2 選A運動鞋，請重新制定修改計劃書並更新參考文獻（以現有資料夾那各相關主題的子資料夾為主、外部補充文獻為輔）</w:t>
      </w:r>
    </w:p>
    <w:p w14:paraId="0000001C" w14:textId="77777777" w:rsidR="001C50B3" w:rsidRDefault="00000000">
      <w:pPr>
        <w:spacing w:before="240" w:after="240"/>
        <w:rPr>
          <w:sz w:val="23"/>
          <w:szCs w:val="23"/>
        </w:rPr>
      </w:pPr>
      <w:r>
        <w:rPr>
          <w:rFonts w:ascii="Arial Unicode MS" w:eastAsia="Arial Unicode MS" w:hAnsi="Arial Unicode MS" w:cs="Arial Unicode MS"/>
          <w:sz w:val="23"/>
          <w:szCs w:val="23"/>
        </w:rPr>
        <w:t>4.3 現在我們必須好好修正這個計劃案的未來及可能的作法：</w:t>
      </w:r>
      <w:r>
        <w:rPr>
          <w:rFonts w:ascii="Arial Unicode MS" w:eastAsia="Arial Unicode MS" w:hAnsi="Arial Unicode MS" w:cs="Arial Unicode MS"/>
          <w:sz w:val="23"/>
          <w:szCs w:val="23"/>
        </w:rPr>
        <w:br/>
        <w:t xml:space="preserve"> 1.子計劃就原定的三項、研究方法依序為MEC, 實驗設計, SEM不動，但整體計劃內容中心必須同時涵蓋資料夾內的五大主題！</w:t>
      </w:r>
      <w:r>
        <w:rPr>
          <w:rFonts w:ascii="Arial Unicode MS" w:eastAsia="Arial Unicode MS" w:hAnsi="Arial Unicode MS" w:cs="Arial Unicode MS"/>
          <w:sz w:val="23"/>
          <w:szCs w:val="23"/>
        </w:rPr>
        <w:br/>
        <w:t xml:space="preserve"> 2.我們要發展的是一種方法論，因為在上述主題領域內，面對的是消費者，消費者這個受眾又有性別、年齡.....各種不同的喜好，在個別（上述三種）研究方法中，我們無法也不應該受限於單一主題，例如「運動鞋」而限制或客製化需要的研究參數</w:t>
      </w:r>
      <w:r>
        <w:rPr>
          <w:rFonts w:ascii="Arial Unicode MS" w:eastAsia="Arial Unicode MS" w:hAnsi="Arial Unicode MS" w:cs="Arial Unicode MS"/>
          <w:sz w:val="23"/>
          <w:szCs w:val="23"/>
        </w:rPr>
        <w:br/>
        <w:t xml:space="preserve"> 3.如果我要每個子計劃的研究成果都要能投上商管領域頂級期刊，光憑這三種研究方法，我們能各自做出什麼不一樣的研究過程？</w:t>
      </w:r>
      <w:r>
        <w:rPr>
          <w:rFonts w:ascii="Arial Unicode MS" w:eastAsia="Arial Unicode MS" w:hAnsi="Arial Unicode MS" w:cs="Arial Unicode MS"/>
          <w:sz w:val="23"/>
          <w:szCs w:val="23"/>
        </w:rPr>
        <w:br/>
        <w:t xml:space="preserve"> 4.依照上述所需，再拓展（增加）外部文獻來支持這個計劃的研究方向及論點，我們要做的是一套古老的研究方法中、提煉出data mining的精髓</w:t>
      </w:r>
    </w:p>
    <w:p w14:paraId="0000001D" w14:textId="77777777" w:rsidR="001C50B3" w:rsidRDefault="00000000">
      <w:pPr>
        <w:spacing w:before="240" w:after="240"/>
        <w:rPr>
          <w:sz w:val="23"/>
          <w:szCs w:val="23"/>
        </w:rPr>
      </w:pPr>
      <w:r>
        <w:rPr>
          <w:rFonts w:ascii="Arial Unicode MS" w:eastAsia="Arial Unicode MS" w:hAnsi="Arial Unicode MS" w:cs="Arial Unicode MS"/>
          <w:sz w:val="23"/>
          <w:szCs w:val="23"/>
        </w:rPr>
        <w:t>先提出你的看法跟可能的方案，若需要我選擇的話，可以再問我</w:t>
      </w:r>
    </w:p>
    <w:p w14:paraId="0000001E" w14:textId="77777777" w:rsidR="001C50B3" w:rsidRDefault="00000000">
      <w:pPr>
        <w:spacing w:before="240" w:after="240"/>
        <w:rPr>
          <w:sz w:val="23"/>
          <w:szCs w:val="23"/>
        </w:rPr>
      </w:pPr>
      <w:r>
        <w:rPr>
          <w:rFonts w:ascii="Arial Unicode MS" w:eastAsia="Arial Unicode MS" w:hAnsi="Arial Unicode MS" w:cs="Arial Unicode MS"/>
          <w:sz w:val="23"/>
          <w:szCs w:val="23"/>
        </w:rPr>
        <w:t>4.4 子計畫三的方案不合適，請重新思考：</w:t>
      </w:r>
      <w:r>
        <w:rPr>
          <w:rFonts w:ascii="Arial Unicode MS" w:eastAsia="Arial Unicode MS" w:hAnsi="Arial Unicode MS" w:cs="Arial Unicode MS"/>
          <w:sz w:val="23"/>
          <w:szCs w:val="23"/>
        </w:rPr>
        <w:br/>
        <w:t xml:space="preserve"> 進行跨國抽樣，讓「跨國購物經驗」有實際的國家差異可比較：難以進行</w:t>
      </w:r>
    </w:p>
    <w:p w14:paraId="0000001F" w14:textId="77777777" w:rsidR="001C50B3" w:rsidRDefault="00000000">
      <w:pPr>
        <w:spacing w:before="240" w:after="240"/>
        <w:rPr>
          <w:sz w:val="23"/>
          <w:szCs w:val="23"/>
        </w:rPr>
      </w:pPr>
      <w:r>
        <w:rPr>
          <w:rFonts w:ascii="Arial Unicode MS" w:eastAsia="Arial Unicode MS" w:hAnsi="Arial Unicode MS" w:cs="Arial Unicode MS"/>
          <w:sz w:val="23"/>
          <w:szCs w:val="23"/>
        </w:rPr>
        <w:t>4.5 「兩年期研究計畫書.docx」檔名請修正在前面增加產出的時間（月、日、時、分）</w:t>
      </w:r>
      <w:r>
        <w:rPr>
          <w:rFonts w:ascii="Arial Unicode MS" w:eastAsia="Arial Unicode MS" w:hAnsi="Arial Unicode MS" w:cs="Arial Unicode MS"/>
          <w:sz w:val="23"/>
          <w:szCs w:val="23"/>
        </w:rPr>
        <w:br/>
        <w:t xml:space="preserve"> 計劃書內容的文獻參考請加上項目編號（數字），計劃內容引用敘述方式不變，但需確認點擊計劃書內容中所引用文獻的是超連結、可以直接連結資料夾中的文獻並開啟驗證</w:t>
      </w:r>
    </w:p>
    <w:p w14:paraId="00000020" w14:textId="77777777" w:rsidR="001C50B3" w:rsidRDefault="00000000">
      <w:pPr>
        <w:spacing w:before="240" w:after="240"/>
        <w:rPr>
          <w:sz w:val="23"/>
          <w:szCs w:val="23"/>
        </w:rPr>
      </w:pPr>
      <w:r>
        <w:rPr>
          <w:rFonts w:ascii="Arial Unicode MS" w:eastAsia="Arial Unicode MS" w:hAnsi="Arial Unicode MS" w:cs="Arial Unicode MS"/>
          <w:sz w:val="23"/>
          <w:szCs w:val="23"/>
        </w:rPr>
        <w:t>4.6 計劃執行時間往後移雖然是計畫所需，但研究內容是否有時效性？是否需要考量這部分的顧慮？</w:t>
      </w:r>
    </w:p>
    <w:p w14:paraId="00000021" w14:textId="77777777" w:rsidR="001C50B3" w:rsidRDefault="00000000">
      <w:pPr>
        <w:numPr>
          <w:ilvl w:val="0"/>
          <w:numId w:val="1"/>
        </w:numPr>
        <w:spacing w:before="240" w:after="240"/>
        <w:rPr>
          <w:sz w:val="23"/>
          <w:szCs w:val="23"/>
        </w:rPr>
      </w:pPr>
      <w:r>
        <w:rPr>
          <w:rFonts w:ascii="Arial Unicode MS" w:eastAsia="Arial Unicode MS" w:hAnsi="Arial Unicode MS" w:cs="Arial Unicode MS"/>
          <w:sz w:val="23"/>
          <w:szCs w:val="23"/>
        </w:rPr>
        <w:lastRenderedPageBreak/>
        <w:t>以上傳檔案</w:t>
      </w:r>
      <w:r>
        <w:rPr>
          <w:rFonts w:ascii="Arial Unicode MS" w:eastAsia="Arial Unicode MS" w:hAnsi="Arial Unicode MS" w:cs="Arial Unicode MS"/>
          <w:sz w:val="23"/>
          <w:szCs w:val="23"/>
          <w:highlight w:val="yellow"/>
        </w:rPr>
        <w:t>「研究計劃內容-AI綠色永續廣告.pdf」</w:t>
      </w:r>
      <w:r>
        <w:rPr>
          <w:rFonts w:ascii="Arial Unicode MS" w:eastAsia="Arial Unicode MS" w:hAnsi="Arial Unicode MS" w:cs="Arial Unicode MS"/>
          <w:sz w:val="23"/>
          <w:szCs w:val="23"/>
        </w:rPr>
        <w:t>的整體架構、各階層大綱主要意旨做為參考範例，將我們的</w:t>
      </w:r>
      <w:r>
        <w:rPr>
          <w:rFonts w:ascii="Arial Unicode MS" w:eastAsia="Arial Unicode MS" w:hAnsi="Arial Unicode MS" w:cs="Arial Unicode MS"/>
          <w:sz w:val="23"/>
          <w:szCs w:val="23"/>
          <w:highlight w:val="yellow"/>
        </w:rPr>
        <w:t>「1022-1111_兩年期研究計劃書.docx」</w:t>
      </w:r>
      <w:r>
        <w:rPr>
          <w:rFonts w:ascii="Arial Unicode MS" w:eastAsia="Arial Unicode MS" w:hAnsi="Arial Unicode MS" w:cs="Arial Unicode MS"/>
          <w:sz w:val="23"/>
          <w:szCs w:val="23"/>
        </w:rPr>
        <w:t>重新製作出一份符合該範例的研究計劃，但仍需注意以下細節：</w:t>
      </w:r>
      <w:r>
        <w:rPr>
          <w:rFonts w:ascii="Arial Unicode MS" w:eastAsia="Arial Unicode MS" w:hAnsi="Arial Unicode MS" w:cs="Arial Unicode MS"/>
          <w:sz w:val="23"/>
          <w:szCs w:val="23"/>
        </w:rPr>
        <w:br/>
        <w:t xml:space="preserve"> 1.上傳的這兩份檔案嚴禁作為AI模型的訓練資料、更不允許有洩漏到網際網路的機會，請嚴格遵守</w:t>
      </w:r>
      <w:r>
        <w:rPr>
          <w:rFonts w:ascii="Arial Unicode MS" w:eastAsia="Arial Unicode MS" w:hAnsi="Arial Unicode MS" w:cs="Arial Unicode MS"/>
          <w:sz w:val="23"/>
          <w:szCs w:val="23"/>
        </w:rPr>
        <w:br/>
        <w:t xml:space="preserve"> 2.各大綱內容及字數多寡，一樣參考範例檔案內容</w:t>
      </w:r>
      <w:r>
        <w:rPr>
          <w:rFonts w:ascii="Arial Unicode MS" w:eastAsia="Arial Unicode MS" w:hAnsi="Arial Unicode MS" w:cs="Arial Unicode MS"/>
          <w:sz w:val="23"/>
          <w:szCs w:val="23"/>
        </w:rPr>
        <w:br/>
        <w:t xml:space="preserve"> 3.視需要增加外部文獻說明並列入待下載文獻清單中</w:t>
      </w:r>
      <w:r>
        <w:rPr>
          <w:rFonts w:ascii="Arial Unicode MS" w:eastAsia="Arial Unicode MS" w:hAnsi="Arial Unicode MS" w:cs="Arial Unicode MS"/>
          <w:sz w:val="23"/>
          <w:szCs w:val="23"/>
        </w:rPr>
        <w:br/>
        <w:t xml:space="preserve"> 4.請參考範例中所有的圖、表製作屬於本計劃相對應的內容，不需要壹模壹樣、但需要滿足範例中製作這些圖、表的目的與需求，新增加的圖、表必須是可編輯的</w:t>
      </w:r>
      <w:r>
        <w:rPr>
          <w:rFonts w:ascii="Arial Unicode MS" w:eastAsia="Arial Unicode MS" w:hAnsi="Arial Unicode MS" w:cs="Arial Unicode MS"/>
          <w:sz w:val="23"/>
          <w:szCs w:val="23"/>
        </w:rPr>
        <w:br/>
        <w:t xml:space="preserve"> 5.總頁數不得超過45頁</w:t>
      </w:r>
      <w:r>
        <w:rPr>
          <w:rFonts w:ascii="Arial Unicode MS" w:eastAsia="Arial Unicode MS" w:hAnsi="Arial Unicode MS" w:cs="Arial Unicode MS"/>
          <w:sz w:val="23"/>
          <w:szCs w:val="23"/>
        </w:rPr>
        <w:br/>
        <w:t xml:space="preserve"> 6.文獻參考條列方式必須完全參照範例檔案規則（包含內文的引用方式，原本的超連結設定一樣需維持可點擊、連結）</w:t>
      </w:r>
    </w:p>
    <w:p w14:paraId="00000022" w14:textId="77777777" w:rsidR="001C50B3" w:rsidRDefault="00000000">
      <w:pPr>
        <w:spacing w:before="240" w:after="240"/>
        <w:rPr>
          <w:sz w:val="23"/>
          <w:szCs w:val="23"/>
        </w:rPr>
      </w:pPr>
      <w:r>
        <w:rPr>
          <w:rFonts w:ascii="Arial Unicode MS" w:eastAsia="Arial Unicode MS" w:hAnsi="Arial Unicode MS" w:cs="Arial Unicode MS"/>
          <w:sz w:val="23"/>
          <w:szCs w:val="23"/>
        </w:rPr>
        <w:t>先試試看，如果第一條規則做不到就先暫停、跟我說</w:t>
      </w:r>
    </w:p>
    <w:p w14:paraId="00000023" w14:textId="77777777" w:rsidR="001C50B3" w:rsidRDefault="00000000">
      <w:pPr>
        <w:numPr>
          <w:ilvl w:val="0"/>
          <w:numId w:val="1"/>
        </w:numPr>
        <w:spacing w:before="240"/>
        <w:rPr>
          <w:sz w:val="23"/>
          <w:szCs w:val="23"/>
        </w:rPr>
      </w:pPr>
      <w:r>
        <w:rPr>
          <w:rFonts w:ascii="Arial Unicode MS" w:eastAsia="Arial Unicode MS" w:hAnsi="Arial Unicode MS" w:cs="Arial Unicode MS"/>
          <w:sz w:val="23"/>
          <w:szCs w:val="23"/>
        </w:rPr>
        <w:t>同意開始處理</w:t>
      </w:r>
      <w:r>
        <w:rPr>
          <w:rFonts w:ascii="Arial Unicode MS" w:eastAsia="Arial Unicode MS" w:hAnsi="Arial Unicode MS" w:cs="Arial Unicode MS"/>
          <w:sz w:val="23"/>
          <w:szCs w:val="23"/>
        </w:rPr>
        <w:br/>
        <w:t xml:space="preserve"> 視需求拓展外部文獻，完全依靠你在撰寫新計劃書的過程，應該補充的就自行增加，唯一要注意的是必須真實存在的文獻才可以加進來</w:t>
      </w:r>
      <w:r>
        <w:rPr>
          <w:rFonts w:ascii="Arial Unicode MS" w:eastAsia="Arial Unicode MS" w:hAnsi="Arial Unicode MS" w:cs="Arial Unicode MS"/>
          <w:sz w:val="23"/>
          <w:szCs w:val="23"/>
        </w:rPr>
        <w:br/>
      </w:r>
    </w:p>
    <w:p w14:paraId="00000024" w14:textId="77777777" w:rsidR="001C50B3" w:rsidRDefault="00000000">
      <w:pPr>
        <w:numPr>
          <w:ilvl w:val="0"/>
          <w:numId w:val="1"/>
        </w:numPr>
        <w:spacing w:after="240"/>
        <w:rPr>
          <w:sz w:val="23"/>
          <w:szCs w:val="23"/>
        </w:rPr>
      </w:pPr>
      <w:r>
        <w:rPr>
          <w:rFonts w:ascii="Arial Unicode MS" w:eastAsia="Arial Unicode MS" w:hAnsi="Arial Unicode MS" w:cs="Arial Unicode MS"/>
          <w:sz w:val="23"/>
          <w:szCs w:val="23"/>
        </w:rPr>
        <w:t>針對兩年期研究計劃書中的「異質性發現與驗證程序」，請實際展開詳細及細項做法，並同步修正於計劃書內</w:t>
      </w:r>
    </w:p>
    <w:p w14:paraId="00000025" w14:textId="77777777" w:rsidR="001C50B3" w:rsidRDefault="00000000">
      <w:pPr>
        <w:spacing w:line="328" w:lineRule="auto"/>
        <w:rPr>
          <w:sz w:val="23"/>
          <w:szCs w:val="23"/>
        </w:rPr>
      </w:pPr>
      <w:r>
        <w:rPr>
          <w:rFonts w:ascii="Arial Unicode MS" w:eastAsia="Arial Unicode MS" w:hAnsi="Arial Unicode MS" w:cs="Arial Unicode MS"/>
          <w:sz w:val="23"/>
          <w:szCs w:val="23"/>
        </w:rPr>
        <w:t>我不懂這領域的東西，以下的陳述，在實務上我該怎麼進行？</w:t>
      </w:r>
      <w:r>
        <w:rPr>
          <w:rFonts w:ascii="Arial Unicode MS" w:eastAsia="Arial Unicode MS" w:hAnsi="Arial Unicode MS" w:cs="Arial Unicode MS"/>
          <w:sz w:val="23"/>
          <w:szCs w:val="23"/>
        </w:rPr>
        <w:br/>
        <w:t>3.1 預先註冊：</w:t>
      </w:r>
    </w:p>
    <w:p w14:paraId="00000026" w14:textId="77777777" w:rsidR="001C50B3" w:rsidRDefault="00000000">
      <w:pPr>
        <w:numPr>
          <w:ilvl w:val="0"/>
          <w:numId w:val="2"/>
        </w:numPr>
        <w:spacing w:line="328" w:lineRule="auto"/>
      </w:pPr>
      <w:r>
        <w:rPr>
          <w:rFonts w:ascii="Arial Unicode MS" w:eastAsia="Arial Unicode MS" w:hAnsi="Arial Unicode MS" w:cs="Arial Unicode MS"/>
          <w:sz w:val="23"/>
          <w:szCs w:val="23"/>
        </w:rPr>
        <w:t>列出要註冊的內容：演算法和版本、候選變數、超參數範圍、檢定家族、排除規則。</w:t>
      </w:r>
    </w:p>
    <w:p w14:paraId="00000027" w14:textId="77777777" w:rsidR="001C50B3" w:rsidRDefault="00000000">
      <w:pPr>
        <w:numPr>
          <w:ilvl w:val="0"/>
          <w:numId w:val="2"/>
        </w:numPr>
        <w:spacing w:line="328" w:lineRule="auto"/>
      </w:pPr>
      <w:r>
        <w:rPr>
          <w:rFonts w:ascii="Arial Unicode MS" w:eastAsia="Arial Unicode MS" w:hAnsi="Arial Unicode MS" w:cs="Arial Unicode MS"/>
          <w:sz w:val="23"/>
          <w:szCs w:val="23"/>
        </w:rPr>
        <w:t>子計畫二、三的驗證假設，等前一階段族群確認後再「增補註冊」。</w:t>
      </w:r>
    </w:p>
    <w:p w14:paraId="00000028" w14:textId="77777777" w:rsidR="001C50B3" w:rsidRDefault="00000000">
      <w:pPr>
        <w:numPr>
          <w:ilvl w:val="0"/>
          <w:numId w:val="2"/>
        </w:numPr>
        <w:spacing w:line="328" w:lineRule="auto"/>
      </w:pPr>
      <w:r>
        <w:rPr>
          <w:rFonts w:ascii="Arial Unicode MS" w:eastAsia="Arial Unicode MS" w:hAnsi="Arial Unicode MS" w:cs="Arial Unicode MS"/>
          <w:sz w:val="23"/>
          <w:szCs w:val="23"/>
        </w:rPr>
        <w:t>任何偏離原註冊的做法都記入偏離紀錄。</w:t>
      </w:r>
    </w:p>
    <w:p w14:paraId="00000029" w14:textId="77777777" w:rsidR="001C50B3" w:rsidRDefault="00000000">
      <w:pPr>
        <w:numPr>
          <w:ilvl w:val="0"/>
          <w:numId w:val="2"/>
        </w:numPr>
        <w:spacing w:line="328" w:lineRule="auto"/>
      </w:pPr>
      <w:r>
        <w:rPr>
          <w:rFonts w:ascii="Arial Unicode MS" w:eastAsia="Arial Unicode MS" w:hAnsi="Arial Unicode MS" w:cs="Arial Unicode MS"/>
          <w:sz w:val="23"/>
          <w:szCs w:val="23"/>
        </w:rPr>
        <w:t>報告時把結果分成三類：驗證性、探索性、事後分析</w:t>
      </w:r>
    </w:p>
    <w:p w14:paraId="0000002A" w14:textId="77777777" w:rsidR="001C50B3" w:rsidRDefault="001C50B3">
      <w:pPr>
        <w:spacing w:before="240" w:after="240"/>
        <w:rPr>
          <w:sz w:val="23"/>
          <w:szCs w:val="23"/>
        </w:rPr>
      </w:pPr>
    </w:p>
    <w:p w14:paraId="67E025F4" w14:textId="4FFBB90D" w:rsidR="00194635" w:rsidRPr="00194635" w:rsidRDefault="00194635" w:rsidP="00194635">
      <w:pPr>
        <w:pStyle w:val="a5"/>
        <w:numPr>
          <w:ilvl w:val="0"/>
          <w:numId w:val="1"/>
        </w:numPr>
        <w:spacing w:before="240" w:after="240"/>
        <w:ind w:leftChars="0"/>
        <w:rPr>
          <w:sz w:val="23"/>
          <w:szCs w:val="23"/>
        </w:rPr>
      </w:pPr>
      <w:r w:rsidRPr="00194635">
        <w:rPr>
          <w:rFonts w:hint="eastAsia"/>
          <w:sz w:val="23"/>
          <w:szCs w:val="23"/>
        </w:rPr>
        <w:lastRenderedPageBreak/>
        <w:t>針對你先前產出的計劃案，作者已經完整編修內容（請參考上傳檔案），有些東西需要你協助修改、變更，請遵行以下規則並解決作者遺留的部分問題：</w:t>
      </w:r>
    </w:p>
    <w:p w14:paraId="1D1CFFF9" w14:textId="77777777" w:rsidR="00194635" w:rsidRPr="00194635" w:rsidRDefault="00194635" w:rsidP="00194635">
      <w:pPr>
        <w:spacing w:before="240" w:after="240"/>
        <w:rPr>
          <w:sz w:val="23"/>
          <w:szCs w:val="23"/>
        </w:rPr>
      </w:pPr>
      <w:r w:rsidRPr="00194635">
        <w:rPr>
          <w:rFonts w:hint="eastAsia"/>
          <w:sz w:val="23"/>
          <w:szCs w:val="23"/>
        </w:rPr>
        <w:t>1.後續問題的編修請依照上傳檔案的內容為依據（不要拿先前產出的計劃來編修），適當修改前後語意或作者忽略掉的地方；所有經過新的編修內容一律用螢光hightline標示</w:t>
      </w:r>
    </w:p>
    <w:p w14:paraId="7C94B05F" w14:textId="77777777" w:rsidR="00194635" w:rsidRPr="00194635" w:rsidRDefault="00194635" w:rsidP="00194635">
      <w:pPr>
        <w:spacing w:before="240" w:after="240"/>
        <w:rPr>
          <w:sz w:val="23"/>
          <w:szCs w:val="23"/>
        </w:rPr>
      </w:pPr>
      <w:r w:rsidRPr="00194635">
        <w:rPr>
          <w:rFonts w:hint="eastAsia"/>
          <w:sz w:val="23"/>
          <w:szCs w:val="23"/>
        </w:rPr>
        <w:t>2.以上傳檔案的內容為依據，檢視並重新整理引用的參考文獻及文件末尾更新參考文獻的列表清單</w:t>
      </w:r>
    </w:p>
    <w:p w14:paraId="6F3F2033" w14:textId="77777777" w:rsidR="00194635" w:rsidRPr="00194635" w:rsidRDefault="00194635" w:rsidP="00194635">
      <w:pPr>
        <w:spacing w:before="240" w:after="240"/>
        <w:rPr>
          <w:sz w:val="23"/>
          <w:szCs w:val="23"/>
        </w:rPr>
      </w:pPr>
      <w:r w:rsidRPr="00194635">
        <w:rPr>
          <w:rFonts w:hint="eastAsia"/>
          <w:sz w:val="23"/>
          <w:szCs w:val="23"/>
        </w:rPr>
        <w:t>3.針對本計劃的「壹、研究計畫之背景及目的」中的「一、研究計畫之背景」內的（參考1.JPG圖片內容適當的項目中），增加各子項的論述並強化缺口順值得研究價值所在，所有各子項目增加的內容由你決定，希望這一章節能夠擴充到十頁（目前是到4.5頁）</w:t>
      </w:r>
    </w:p>
    <w:p w14:paraId="63C32FBF" w14:textId="77777777" w:rsidR="00194635" w:rsidRPr="00194635" w:rsidRDefault="00194635" w:rsidP="00194635">
      <w:pPr>
        <w:spacing w:before="240" w:after="240"/>
        <w:rPr>
          <w:sz w:val="23"/>
          <w:szCs w:val="23"/>
        </w:rPr>
      </w:pPr>
      <w:r w:rsidRPr="00194635">
        <w:rPr>
          <w:rFonts w:hint="eastAsia"/>
          <w:sz w:val="23"/>
          <w:szCs w:val="23"/>
        </w:rPr>
        <w:t>4.目前計劃內有關「四、國內外相關之文獻探討」需要再補充論述，無論是以再增加擴充文獻來源或者重組、補充現有論述均可，除了再增加此章節頁數約5頁外，所編修的內容不要為了增加頁數而虛擬論述、必須言之有物、引經據典</w:t>
      </w:r>
    </w:p>
    <w:p w14:paraId="520BAFE4" w14:textId="77777777" w:rsidR="00194635" w:rsidRPr="00194635" w:rsidRDefault="00194635" w:rsidP="00194635">
      <w:pPr>
        <w:spacing w:before="240" w:after="240"/>
        <w:rPr>
          <w:sz w:val="23"/>
          <w:szCs w:val="23"/>
        </w:rPr>
      </w:pPr>
      <w:r w:rsidRPr="00194635">
        <w:rPr>
          <w:rFonts w:hint="eastAsia"/>
          <w:sz w:val="23"/>
          <w:szCs w:val="23"/>
        </w:rPr>
        <w:t>5.所有的圖、表均必須能夠讓使用者進行全功能編輯，目前無法針對圖、表的內容進行移動、重組、格式複製，請恢復到能在docx格式中，能夠完全編輯控制的能力</w:t>
      </w:r>
    </w:p>
    <w:p w14:paraId="2567A12F" w14:textId="77777777" w:rsidR="00194635" w:rsidRPr="00194635" w:rsidRDefault="00194635" w:rsidP="00194635">
      <w:pPr>
        <w:spacing w:before="240" w:after="240"/>
        <w:rPr>
          <w:sz w:val="23"/>
          <w:szCs w:val="23"/>
        </w:rPr>
      </w:pPr>
      <w:r w:rsidRPr="00194635">
        <w:rPr>
          <w:rFonts w:hint="eastAsia"/>
          <w:sz w:val="23"/>
          <w:szCs w:val="23"/>
        </w:rPr>
        <w:t>6.「肆、參考文獻」中所有的符號「–」，改以半形「-」取代</w:t>
      </w:r>
    </w:p>
    <w:p w14:paraId="139F5C5F" w14:textId="77777777" w:rsidR="00194635" w:rsidRPr="00194635" w:rsidRDefault="00194635" w:rsidP="00194635">
      <w:pPr>
        <w:spacing w:before="240" w:after="240"/>
        <w:rPr>
          <w:sz w:val="23"/>
          <w:szCs w:val="23"/>
        </w:rPr>
      </w:pPr>
      <w:r w:rsidRPr="00194635">
        <w:rPr>
          <w:rFonts w:hint="eastAsia"/>
          <w:sz w:val="23"/>
          <w:szCs w:val="23"/>
        </w:rPr>
        <w:t>7.「表 4　近五年代表性實證研究之缺口矩陣」中的第一個欄位「研究文獻」內容，顯示方式請參考「肆、參考文獻」中，作者的表示方式修正</w:t>
      </w:r>
    </w:p>
    <w:p w14:paraId="63A7693F" w14:textId="77777777" w:rsidR="00194635" w:rsidRPr="00194635" w:rsidRDefault="00194635" w:rsidP="00194635">
      <w:pPr>
        <w:spacing w:before="240" w:after="240"/>
        <w:rPr>
          <w:sz w:val="23"/>
          <w:szCs w:val="23"/>
        </w:rPr>
      </w:pPr>
      <w:r w:rsidRPr="00194635">
        <w:rPr>
          <w:sz w:val="23"/>
          <w:szCs w:val="23"/>
        </w:rPr>
        <w:t>8.</w:t>
      </w:r>
      <w:r w:rsidRPr="00194635">
        <w:rPr>
          <w:rFonts w:hint="eastAsia"/>
          <w:sz w:val="23"/>
          <w:szCs w:val="23"/>
        </w:rPr>
        <w:t>所有圖、表的順序編號以全文上下順序重新編排、並非跟隨章節編號而定，如「表</w:t>
      </w:r>
      <w:r w:rsidRPr="00194635">
        <w:rPr>
          <w:sz w:val="23"/>
          <w:szCs w:val="23"/>
        </w:rPr>
        <w:t xml:space="preserve"> 4</w:t>
      </w:r>
      <w:r w:rsidRPr="00194635">
        <w:rPr>
          <w:rFonts w:hint="eastAsia"/>
          <w:sz w:val="23"/>
          <w:szCs w:val="23"/>
        </w:rPr>
        <w:t xml:space="preserve">　近五年代表性實證研究之缺口矩陣」是文中的第二張表，就應該改為「表</w:t>
      </w:r>
      <w:r w:rsidRPr="00194635">
        <w:rPr>
          <w:sz w:val="23"/>
          <w:szCs w:val="23"/>
        </w:rPr>
        <w:t xml:space="preserve"> 2</w:t>
      </w:r>
      <w:r w:rsidRPr="00194635">
        <w:rPr>
          <w:rFonts w:hint="eastAsia"/>
          <w:sz w:val="23"/>
          <w:szCs w:val="23"/>
        </w:rPr>
        <w:t xml:space="preserve">　近五年代表性實證研究之缺口矩陣」才對，文案內所有其他表及圖的順序編號請一倂修正（包含本文引用的文字亦須一倂修正）</w:t>
      </w:r>
    </w:p>
    <w:p w14:paraId="7D9A236E" w14:textId="77777777" w:rsidR="00194635" w:rsidRPr="00194635" w:rsidRDefault="00194635" w:rsidP="00194635">
      <w:pPr>
        <w:spacing w:before="240" w:after="240"/>
        <w:rPr>
          <w:sz w:val="23"/>
          <w:szCs w:val="23"/>
        </w:rPr>
      </w:pPr>
      <w:r w:rsidRPr="00194635">
        <w:rPr>
          <w:rFonts w:hint="eastAsia"/>
          <w:sz w:val="23"/>
          <w:szCs w:val="23"/>
        </w:rPr>
        <w:t>再度重申所有編修的內容必須以上傳檔案：「11-1025-2335_兩年期研究計畫書-R4(OK).docx」為主，並且用螢光hightline標示所有有編修異動的內容；修改完成後重新產出新的計劃案、待下載文獻清單、各主題資料夾文獻數量及你所修改內容的重點摘要</w:t>
      </w:r>
    </w:p>
    <w:p w14:paraId="0000002B" w14:textId="58870C9D" w:rsidR="001C50B3" w:rsidRDefault="00194635" w:rsidP="00194635">
      <w:pPr>
        <w:spacing w:before="240" w:after="240"/>
        <w:rPr>
          <w:sz w:val="23"/>
          <w:szCs w:val="23"/>
        </w:rPr>
      </w:pPr>
      <w:r w:rsidRPr="00194635">
        <w:rPr>
          <w:rFonts w:hint="eastAsia"/>
          <w:sz w:val="23"/>
          <w:szCs w:val="23"/>
        </w:rPr>
        <w:t>有任何問題可以先問我後再開始進行</w:t>
      </w:r>
    </w:p>
    <w:p w14:paraId="0000002D" w14:textId="387A30B5" w:rsidR="001C50B3" w:rsidRDefault="00527F54" w:rsidP="00527F54">
      <w:pPr>
        <w:pStyle w:val="a5"/>
        <w:numPr>
          <w:ilvl w:val="0"/>
          <w:numId w:val="1"/>
        </w:numPr>
        <w:spacing w:before="240" w:after="240"/>
        <w:ind w:leftChars="0"/>
      </w:pPr>
      <w:r>
        <w:rPr>
          <w:rFonts w:hint="eastAsia"/>
        </w:rPr>
        <w:t>整理文獻提示詞：</w:t>
      </w:r>
    </w:p>
    <w:p w14:paraId="2F7D597B" w14:textId="0138C51B" w:rsidR="00527F54" w:rsidRDefault="00527F54" w:rsidP="00527F54">
      <w:pPr>
        <w:pStyle w:val="a5"/>
        <w:spacing w:before="240" w:after="240"/>
        <w:ind w:leftChars="0" w:left="0"/>
        <w:rPr>
          <w:rFonts w:hint="eastAsia"/>
        </w:rPr>
      </w:pPr>
      <w:r w:rsidRPr="00527F54">
        <w:t>External References資料夾內已下載文獻，比照前面的處理程序：更名、移動到適當的主題資料夾內、更新計劃書連結後、再提交並推送道遠端git，最後重新更新四份文件清單（word檔）給我</w:t>
      </w:r>
    </w:p>
    <w:sectPr w:rsidR="00527F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F9A4D22-7039-6D46-8F2C-26BE9FCF35E2}"/>
  </w:font>
  <w:font w:name="Arial">
    <w:panose1 w:val="020B0604020202020204"/>
    <w:charset w:val="00"/>
    <w:family w:val="swiss"/>
    <w:pitch w:val="variable"/>
    <w:sig w:usb0="E0002AFF" w:usb1="C0007843" w:usb2="00000009" w:usb3="00000000" w:csb0="000001FF" w:csb1="00000000"/>
    <w:embedRegular r:id="rId2" w:fontKey="{9C889B8F-6677-2E4E-A3CF-2C18C2FF5F0F}"/>
    <w:embedItalic r:id="rId3" w:fontKey="{9EB1409D-AA73-534E-82B9-FA4F284BFE2A}"/>
  </w:font>
  <w:font w:name="新細明體">
    <w:altName w:val="PMingLiU"/>
    <w:panose1 w:val="02020500000000000000"/>
    <w:charset w:val="88"/>
    <w:family w:val="roman"/>
    <w:pitch w:val="variable"/>
    <w:sig w:usb0="A00002FF" w:usb1="28CFFCFA" w:usb2="00000016" w:usb3="00000000" w:csb0="00100001" w:csb1="00000000"/>
    <w:embedRegular r:id="rId4" w:subsetted="1" w:fontKey="{99ABB997-26F9-FE42-BD1C-FEB35E929B0D}"/>
  </w:font>
  <w:font w:name="Arial Unicode MS">
    <w:panose1 w:val="020B0604020202020204"/>
    <w:charset w:val="80"/>
    <w:family w:val="swiss"/>
    <w:pitch w:val="variable"/>
    <w:sig w:usb0="F7FFAFFF" w:usb1="E9DFFFFF" w:usb2="0000003F" w:usb3="00000000" w:csb0="003F01FF" w:csb1="00000000"/>
    <w:embedRegular r:id="rId5" w:subsetted="1" w:fontKey="{1993DE14-5877-B642-93B7-017334EA5410}"/>
  </w:font>
  <w:font w:name="Calibri">
    <w:panose1 w:val="020F0502020204030204"/>
    <w:charset w:val="00"/>
    <w:family w:val="swiss"/>
    <w:pitch w:val="variable"/>
    <w:sig w:usb0="E0002AFF" w:usb1="C000247B" w:usb2="00000009" w:usb3="00000000" w:csb0="000001FF" w:csb1="00000000"/>
    <w:embedRegular r:id="rId6" w:fontKey="{180B69EC-CCAE-EF49-98E0-5FADD3678581}"/>
  </w:font>
  <w:font w:name="Cambria">
    <w:panose1 w:val="02040503050406030204"/>
    <w:charset w:val="00"/>
    <w:family w:val="roman"/>
    <w:pitch w:val="variable"/>
    <w:sig w:usb0="E00002FF" w:usb1="400004FF" w:usb2="00000000" w:usb3="00000000" w:csb0="0000019F" w:csb1="00000000"/>
    <w:embedRegular r:id="rId7" w:fontKey="{249E82F4-A070-4141-A3DF-9A949DA171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D52BBF"/>
    <w:multiLevelType w:val="multilevel"/>
    <w:tmpl w:val="30B881D2"/>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7151B4"/>
    <w:multiLevelType w:val="multilevel"/>
    <w:tmpl w:val="59DCC75A"/>
    <w:lvl w:ilvl="0">
      <w:start w:val="1"/>
      <w:numFmt w:val="bullet"/>
      <w:lvlText w:val="●"/>
      <w:lvlJc w:val="left"/>
      <w:pPr>
        <w:ind w:left="720" w:hanging="360"/>
      </w:pPr>
      <w:rPr>
        <w:rFonts w:ascii="Arial" w:eastAsia="Arial" w:hAnsi="Arial" w:cs="Arial"/>
        <w:b w:val="0"/>
        <w:bCs w:val="0"/>
        <w:i w:val="0"/>
        <w:iCs w:val="0"/>
        <w:smallCaps w:val="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262C35"/>
    <w:multiLevelType w:val="hybridMultilevel"/>
    <w:tmpl w:val="4B8EE8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4C2005E"/>
    <w:multiLevelType w:val="hybridMultilevel"/>
    <w:tmpl w:val="70A0372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6632243">
    <w:abstractNumId w:val="0"/>
  </w:num>
  <w:num w:numId="2" w16cid:durableId="1762799139">
    <w:abstractNumId w:val="1"/>
  </w:num>
  <w:num w:numId="3" w16cid:durableId="469639195">
    <w:abstractNumId w:val="3"/>
  </w:num>
  <w:num w:numId="4" w16cid:durableId="145255034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B3"/>
    <w:rsid w:val="00194635"/>
    <w:rsid w:val="001C50B3"/>
    <w:rsid w:val="00460661"/>
    <w:rsid w:val="00527F54"/>
    <w:rsid w:val="00537F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68A5DC5"/>
  <w15:docId w15:val="{848706F4-0E95-F34D-878C-3E171809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List Paragraph"/>
    <w:basedOn w:val="a"/>
    <w:uiPriority w:val="34"/>
    <w:qFormat/>
    <w:rsid w:val="0019463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林云楚 LIN, YUN-CHU</cp:lastModifiedBy>
  <cp:revision>3</cp:revision>
  <dcterms:created xsi:type="dcterms:W3CDTF">2026-10-29T04:45:00Z</dcterms:created>
  <dcterms:modified xsi:type="dcterms:W3CDTF">2026-10-29T15:32:00Z</dcterms:modified>
</cp:coreProperties>
</file>