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DAE03" w14:textId="541E0E51" w:rsidR="002C4DB5" w:rsidRPr="00924BAD" w:rsidRDefault="00952D90">
      <w:pPr>
        <w:pStyle w:val="a3"/>
        <w:spacing w:after="240" w:line="480" w:lineRule="exact"/>
        <w:jc w:val="center"/>
      </w:pPr>
      <w:r w:rsidRPr="00924BAD">
        <w:rPr>
          <w:bCs/>
          <w:sz w:val="32"/>
          <w:szCs w:val="32"/>
        </w:rPr>
        <w:t>留單還是退貨？</w:t>
      </w:r>
      <w:r w:rsidR="00E83BC5" w:rsidRPr="00924BAD">
        <w:rPr>
          <w:bCs/>
          <w:sz w:val="32"/>
          <w:szCs w:val="32"/>
        </w:rPr>
        <w:t xml:space="preserve">AI </w:t>
      </w:r>
      <w:r w:rsidR="00E83BC5" w:rsidRPr="00924BAD">
        <w:rPr>
          <w:bCs/>
          <w:sz w:val="32"/>
          <w:szCs w:val="32"/>
        </w:rPr>
        <w:t>虛擬主播與真人主播的價值說服與購後</w:t>
      </w:r>
      <w:r w:rsidR="005E46D1" w:rsidRPr="00924BAD">
        <w:rPr>
          <w:bCs/>
          <w:sz w:val="32"/>
          <w:szCs w:val="32"/>
        </w:rPr>
        <w:t>結果</w:t>
      </w:r>
    </w:p>
    <w:p w14:paraId="2429560D" w14:textId="77777777" w:rsidR="002C4DB5" w:rsidRPr="00924BAD" w:rsidRDefault="00E83BC5">
      <w:pPr>
        <w:pStyle w:val="1"/>
        <w:spacing w:before="240" w:after="120" w:line="440" w:lineRule="exact"/>
      </w:pPr>
      <w:r w:rsidRPr="00924BAD">
        <w:rPr>
          <w:bCs/>
          <w:sz w:val="28"/>
          <w:szCs w:val="28"/>
        </w:rPr>
        <w:t>壹、研究計畫之背景及目的</w:t>
      </w:r>
    </w:p>
    <w:p w14:paraId="60D6E399" w14:textId="77777777" w:rsidR="002C4DB5" w:rsidRPr="00924BAD" w:rsidRDefault="00E83BC5">
      <w:pPr>
        <w:pStyle w:val="2"/>
        <w:spacing w:before="160" w:after="80" w:line="440" w:lineRule="exact"/>
      </w:pPr>
      <w:r w:rsidRPr="00924BAD">
        <w:rPr>
          <w:bCs/>
          <w:bdr w:val="single" w:sz="4" w:space="0" w:color="000000"/>
          <w:shd w:val="clear" w:color="auto" w:fill="E7E6E6"/>
        </w:rPr>
        <w:t>一、研究計畫之背景</w:t>
      </w:r>
    </w:p>
    <w:p w14:paraId="53E110CA" w14:textId="018DEB8D" w:rsidR="00C111AC" w:rsidRPr="00924BAD" w:rsidRDefault="002A4931">
      <w:pPr>
        <w:spacing w:line="440" w:lineRule="exact"/>
        <w:ind w:firstLineChars="200" w:firstLine="480"/>
        <w:jc w:val="both"/>
      </w:pPr>
      <w:r w:rsidRPr="00924BAD">
        <w:rPr>
          <w:rFonts w:hint="eastAsia"/>
        </w:rPr>
        <w:t>全球</w:t>
      </w:r>
      <w:r w:rsidRPr="00924BAD">
        <w:t>直播電商快速成長，以中國為例，</w:t>
      </w:r>
      <w:r>
        <w:rPr>
          <w:highlight w:val="yellow"/>
        </w:rPr>
        <w:t xml:space="preserve">2</w:t>
      </w:r>
      <w:r w:rsidRPr="00924BAD">
        <w:t xml:space="preserve">020 </w:t>
      </w:r>
      <w:r w:rsidRPr="00924BAD">
        <w:t>年市場規模約</w:t>
      </w:r>
      <w:r w:rsidRPr="00924BAD">
        <w:t xml:space="preserve"> 1.24 </w:t>
      </w:r>
      <w:r w:rsidRPr="00924BAD">
        <w:t>兆元人民幣，年成長率高達</w:t>
      </w:r>
      <w:r w:rsidRPr="00924BAD">
        <w:t xml:space="preserve"> 197.0% (</w:t>
      </w:r>
      <w:hyperlink r:id="rId7" w:history="1">
        <w:r w:rsidRPr="00924BAD">
          <w:rPr>
            <w:rStyle w:val="a4"/>
          </w:rPr>
          <w:t>Yuan et al., 2025</w:t>
        </w:r>
      </w:hyperlink>
      <w:r w:rsidRPr="00924BAD">
        <w:t>)</w:t>
      </w:r>
      <w:r w:rsidRPr="00924BAD">
        <w:t>，</w:t>
      </w:r>
      <w:r w:rsidRPr="00924BAD">
        <w:t xml:space="preserve">2022 </w:t>
      </w:r>
      <w:r w:rsidRPr="00924BAD">
        <w:t>年直播銷售的營收已超過</w:t>
      </w:r>
      <w:r w:rsidRPr="00924BAD">
        <w:t xml:space="preserve"> 5,140 </w:t>
      </w:r>
      <w:r w:rsidRPr="00924BAD">
        <w:t>億美元</w:t>
      </w:r>
      <w:r w:rsidRPr="00924BAD">
        <w:t xml:space="preserve"> (</w:t>
      </w:r>
      <w:hyperlink r:id="rId8" w:history="1">
        <w:r w:rsidRPr="00924BAD">
          <w:rPr>
            <w:rStyle w:val="a4"/>
          </w:rPr>
          <w:t>Wang et al., 2025</w:t>
        </w:r>
      </w:hyperlink>
      <w:r w:rsidRPr="00924BAD">
        <w:t>)</w:t>
      </w:r>
      <w:r w:rsidRPr="00924BAD">
        <w:t>。美國市場同樣快速成長，直播電商規模由</w:t>
      </w:r>
      <w:r w:rsidRPr="00924BAD">
        <w:t xml:space="preserve"> 2020 </w:t>
      </w:r>
      <w:r w:rsidRPr="00924BAD">
        <w:t>年約</w:t>
      </w:r>
      <w:r w:rsidRPr="00924BAD">
        <w:t xml:space="preserve"> 60 </w:t>
      </w:r>
      <w:r w:rsidRPr="00924BAD">
        <w:t>億美元，</w:t>
      </w:r>
      <w:r w:rsidRPr="00924BAD">
        <w:rPr>
          <w:rFonts w:hint="eastAsia"/>
        </w:rPr>
        <w:t>到</w:t>
      </w:r>
      <w:r w:rsidRPr="00924BAD">
        <w:t xml:space="preserve"> 2023 </w:t>
      </w:r>
      <w:r w:rsidRPr="00924BAD">
        <w:t>年達到</w:t>
      </w:r>
      <w:r w:rsidRPr="00924BAD">
        <w:t xml:space="preserve"> 250 </w:t>
      </w:r>
      <w:r w:rsidRPr="00924BAD">
        <w:t>億美元</w:t>
      </w:r>
      <w:r w:rsidRPr="00924BAD">
        <w:t xml:space="preserve"> (</w:t>
      </w:r>
      <w:hyperlink r:id="rId9" w:history="1">
        <w:r w:rsidRPr="00924BAD">
          <w:rPr>
            <w:rStyle w:val="a4"/>
          </w:rPr>
          <w:t>Feng et al., 2025</w:t>
        </w:r>
      </w:hyperlink>
      <w:r w:rsidRPr="00924BAD">
        <w:t>)</w:t>
      </w:r>
      <w:r w:rsidRPr="00924BAD">
        <w:t>。</w:t>
      </w:r>
      <w:r w:rsidR="00E83BC5" w:rsidRPr="00924BAD">
        <w:t>直播帶貨已由網紅即時叫賣發展為結合即時互動、社群口碑與交易的電商模式。直播能讓賣家以即時畫面與互動建立消費者信任</w:t>
      </w:r>
      <w:r w:rsidR="00E83BC5" w:rsidRPr="00924BAD">
        <w:t xml:space="preserve"> (</w:t>
      </w:r>
      <w:hyperlink r:id="rId10" w:history="1">
        <w:r w:rsidR="00E83BC5" w:rsidRPr="00924BAD">
          <w:rPr>
            <w:rStyle w:val="a4"/>
          </w:rPr>
          <w:t>Wongkitrungrueng &amp; Assarut, 2020</w:t>
        </w:r>
      </w:hyperlink>
      <w:r w:rsidR="00E83BC5" w:rsidRPr="00924BAD">
        <w:t>)</w:t>
      </w:r>
      <w:r w:rsidR="00E83BC5" w:rsidRPr="00924BAD">
        <w:t>，主播的外型示範與價值觀分享，則是降低產品不確定性、促成購買的訊號</w:t>
      </w:r>
      <w:r w:rsidR="00E83BC5" w:rsidRPr="00924BAD">
        <w:t xml:space="preserve"> (</w:t>
      </w:r>
      <w:hyperlink r:id="rId11" w:history="1">
        <w:r w:rsidR="00E83BC5" w:rsidRPr="00924BAD">
          <w:rPr>
            <w:rStyle w:val="a4"/>
          </w:rPr>
          <w:t>Lu &amp; Chen, 2021</w:t>
        </w:r>
      </w:hyperlink>
      <w:r w:rsidR="00E83BC5" w:rsidRPr="00924BAD">
        <w:t>)</w:t>
      </w:r>
      <w:r w:rsidR="00E83BC5" w:rsidRPr="00924BAD">
        <w:t>。近期研究也開始以大規模平台資料</w:t>
      </w:r>
      <w:r w:rsidR="00FD07B2" w:rsidRPr="00924BAD">
        <w:rPr>
          <w:rFonts w:ascii="標楷體" w:hAnsi="標楷體" w:hint="eastAsia"/>
        </w:rPr>
        <w:t>，</w:t>
      </w:r>
      <w:r w:rsidR="00E83BC5" w:rsidRPr="00924BAD">
        <w:t>檢驗直播的銷售機制，例如大、小網紅組合對產品銷售的影響</w:t>
      </w:r>
      <w:r w:rsidR="00E83BC5" w:rsidRPr="00924BAD">
        <w:t xml:space="preserve"> (</w:t>
      </w:r>
      <w:hyperlink r:id="rId12" w:history="1">
        <w:r w:rsidR="00E83BC5" w:rsidRPr="00924BAD">
          <w:rPr>
            <w:rStyle w:val="a4"/>
          </w:rPr>
          <w:t>Gu et al., 2024</w:t>
        </w:r>
      </w:hyperlink>
      <w:r w:rsidR="00E83BC5" w:rsidRPr="00924BAD">
        <w:t>)</w:t>
      </w:r>
      <w:r w:rsidR="00E83BC5" w:rsidRPr="00924BAD">
        <w:t>。</w:t>
      </w:r>
      <w:r w:rsidR="00734EE0" w:rsidRPr="007F7E0F">
        <w:rPr>
          <w:rFonts w:hint="eastAsia"/>
          <w:b/>
          <w:bCs/>
        </w:rPr>
        <w:t>直播已不只是行銷的輔助工具，而是同時承載資訊、娛樂、人際關係與交易的主流購物場域</w:t>
      </w:r>
      <w:r w:rsidR="00734EE0" w:rsidRPr="00924BAD">
        <w:rPr>
          <w:rFonts w:hint="eastAsia"/>
        </w:rPr>
        <w:t>。</w:t>
      </w:r>
    </w:p>
    <w:p w14:paraId="31C42872" w14:textId="4A5DACE9" w:rsidR="00D30767" w:rsidRPr="00924BAD" w:rsidRDefault="00B82DED" w:rsidP="00754EC2">
      <w:pPr>
        <w:spacing w:line="440" w:lineRule="exact"/>
        <w:ind w:firstLineChars="200" w:firstLine="480"/>
        <w:jc w:val="both"/>
      </w:pPr>
      <w:r w:rsidRPr="00924BAD">
        <w:t>直播之所以能促成購買，在於它把社群媒體的互動</w:t>
      </w:r>
      <w:r w:rsidR="002770DE" w:rsidRPr="00924BAD">
        <w:rPr>
          <w:rFonts w:ascii="標楷體" w:hAnsi="標楷體" w:hint="eastAsia"/>
        </w:rPr>
        <w:t>，</w:t>
      </w:r>
      <w:r w:rsidRPr="00924BAD">
        <w:t>與電子商務的交易整合在同一個介面。社群商務以社群媒體支援線上互動與使用者貢獻，協助消費者取得商品與服務</w:t>
      </w:r>
      <w:r w:rsidRPr="00924BAD">
        <w:t xml:space="preserve"> (</w:t>
      </w:r>
      <w:hyperlink r:id="rId13" w:history="1">
        <w:r w:rsidR="00C111AC" w:rsidRPr="00924BAD">
          <w:rPr>
            <w:rStyle w:val="a4"/>
          </w:rPr>
          <w:t>Liang &amp; Turban, 2011</w:t>
        </w:r>
      </w:hyperlink>
      <w:r w:rsidRPr="00924BAD">
        <w:t>)</w:t>
      </w:r>
      <w:r w:rsidRPr="00924BAD">
        <w:t>，消費者在社群中的互動，則會提高信任與購買意圖</w:t>
      </w:r>
      <w:r w:rsidRPr="00924BAD">
        <w:t xml:space="preserve"> (</w:t>
      </w:r>
      <w:hyperlink r:id="rId14" w:history="1">
        <w:r w:rsidRPr="00924BAD">
          <w:rPr>
            <w:rStyle w:val="a4"/>
          </w:rPr>
          <w:t>Hajli, 2015</w:t>
        </w:r>
      </w:hyperlink>
      <w:r w:rsidRPr="00924BAD">
        <w:t>)</w:t>
      </w:r>
      <w:r w:rsidRPr="00924BAD">
        <w:t>。直播的可視性、即時發聲與導購功能，是影響社群商務購買意圖的關鍵</w:t>
      </w:r>
      <w:r w:rsidRPr="00924BAD">
        <w:t xml:space="preserve"> (</w:t>
      </w:r>
      <w:hyperlink r:id="rId15" w:history="1">
        <w:r w:rsidR="00C111AC" w:rsidRPr="00924BAD">
          <w:rPr>
            <w:rStyle w:val="a4"/>
          </w:rPr>
          <w:t>Sun et al., 2019</w:t>
        </w:r>
      </w:hyperlink>
      <w:r w:rsidRPr="00924BAD">
        <w:t>)</w:t>
      </w:r>
      <w:r w:rsidR="00FC5EB2">
        <w:rPr>
          <w:rFonts w:ascii="標楷體" w:hAnsi="標楷體" w:hint="eastAsia"/>
        </w:rPr>
        <w:t>。</w:t>
      </w:r>
      <w:r w:rsidRPr="00924BAD">
        <w:t>直播的互動性，也會經由主播與觀眾之間的關係強度，動態地影響顧客投入</w:t>
      </w:r>
      <w:r w:rsidRPr="00924BAD">
        <w:t xml:space="preserve"> (</w:t>
      </w:r>
      <w:hyperlink r:id="rId16" w:history="1">
        <w:r w:rsidR="00C111AC" w:rsidRPr="00924BAD">
          <w:rPr>
            <w:rStyle w:val="a4"/>
          </w:rPr>
          <w:t>Kang et al., 2021</w:t>
        </w:r>
      </w:hyperlink>
      <w:r w:rsidRPr="00924BAD">
        <w:t>)</w:t>
      </w:r>
      <w:r w:rsidRPr="00924BAD">
        <w:t>。換言之，</w:t>
      </w:r>
      <w:r w:rsidRPr="00924BAD">
        <w:rPr>
          <w:rFonts w:hint="eastAsia"/>
        </w:rPr>
        <w:t>直播的說服力來自「人」</w:t>
      </w:r>
      <w:r w:rsidR="00471D8D" w:rsidRPr="00924BAD">
        <w:rPr>
          <w:rFonts w:ascii="標楷體" w:hAnsi="標楷體" w:hint="eastAsia"/>
        </w:rPr>
        <w:t>。</w:t>
      </w:r>
      <w:r w:rsidRPr="00924BAD">
        <w:rPr>
          <w:rFonts w:hint="eastAsia"/>
        </w:rPr>
        <w:t>主播即時的示範、回應與陪伴，是直播與一般網購頁面最大的差別。</w:t>
      </w:r>
      <w:r w:rsidR="00664C4C" w:rsidRPr="00924BAD">
        <w:rPr>
          <w:rFonts w:hint="eastAsia"/>
        </w:rPr>
        <w:t>也因此</w:t>
      </w:r>
      <w:r w:rsidR="00664C4C" w:rsidRPr="00924BAD">
        <w:rPr>
          <w:rFonts w:ascii="標楷體" w:hAnsi="標楷體" w:hint="eastAsia"/>
        </w:rPr>
        <w:t>，</w:t>
      </w:r>
      <w:r w:rsidR="00664C4C" w:rsidRPr="00924BAD">
        <w:rPr>
          <w:rFonts w:ascii="標楷體" w:hAnsi="標楷體"/>
        </w:rPr>
        <w:t>「誰來賣」</w:t>
      </w:r>
      <w:r w:rsidRPr="00924BAD">
        <w:t>成為直播電商最核心的管理問題。</w:t>
      </w:r>
    </w:p>
    <w:p w14:paraId="6E844A26" w14:textId="4BCF36EE" w:rsidR="000970A4" w:rsidRPr="00924BAD" w:rsidRDefault="00B82DED">
      <w:pPr>
        <w:spacing w:line="440" w:lineRule="exact"/>
        <w:ind w:firstLineChars="200" w:firstLine="480"/>
        <w:jc w:val="both"/>
        <w:rPr>
          <w:b/>
          <w:bCs/>
        </w:rPr>
      </w:pPr>
      <w:r w:rsidRPr="00924BAD">
        <w:t>虛擬代言人已在全球證明其商業價值，且角色正由被觀看</w:t>
      </w:r>
      <w:r w:rsidR="003E2742" w:rsidRPr="00924BAD">
        <w:rPr>
          <w:rFonts w:ascii="標楷體" w:hAnsi="標楷體" w:hint="eastAsia"/>
        </w:rPr>
        <w:t>，</w:t>
      </w:r>
      <w:r w:rsidRPr="00924BAD">
        <w:t>走向親自銷售</w:t>
      </w:r>
      <w:r w:rsidR="00B47823" w:rsidRPr="00924BAD">
        <w:rPr>
          <w:rFonts w:hint="eastAsia"/>
        </w:rPr>
        <w:t>及直播</w:t>
      </w:r>
      <w:r w:rsidR="008E3EE2" w:rsidRPr="00924BAD">
        <w:rPr>
          <w:rFonts w:hint="eastAsia"/>
        </w:rPr>
        <w:t xml:space="preserve"> </w:t>
      </w:r>
      <w:r w:rsidR="005C3F60" w:rsidRPr="00924BAD">
        <w:t>(</w:t>
      </w:r>
      <w:hyperlink r:id="rId17" w:history="1">
        <w:r w:rsidR="005C3F60" w:rsidRPr="00924BAD">
          <w:rPr>
            <w:rStyle w:val="a4"/>
          </w:rPr>
          <w:t>Sands et al., 2022</w:t>
        </w:r>
      </w:hyperlink>
      <w:r w:rsidR="005C3F60" w:rsidRPr="00924BAD">
        <w:t xml:space="preserve">; </w:t>
      </w:r>
      <w:hyperlink r:id="rId18" w:history="1">
        <w:r w:rsidR="005C3F60" w:rsidRPr="00924BAD">
          <w:rPr>
            <w:rStyle w:val="a4"/>
          </w:rPr>
          <w:t>Zhou &amp; Li, 2025</w:t>
        </w:r>
      </w:hyperlink>
      <w:r w:rsidR="008E3EE2" w:rsidRPr="00924BAD">
        <w:rPr>
          <w:rFonts w:hint="eastAsia"/>
        </w:rPr>
        <w:t xml:space="preserve">; </w:t>
      </w:r>
      <w:hyperlink r:id="rId19" w:history="1">
        <w:r w:rsidR="005C3F60" w:rsidRPr="00924BAD">
          <w:rPr>
            <w:rStyle w:val="a4"/>
          </w:rPr>
          <w:t>Audrezet et al., 2025</w:t>
        </w:r>
      </w:hyperlink>
      <w:r w:rsidR="005C3F60" w:rsidRPr="00924BAD">
        <w:t xml:space="preserve">; </w:t>
      </w:r>
      <w:hyperlink r:id="rId20" w:history="1">
        <w:r w:rsidR="005C3F60" w:rsidRPr="00924BAD">
          <w:rPr>
            <w:rStyle w:val="a4"/>
          </w:rPr>
          <w:t>Franke et al., 2023</w:t>
        </w:r>
      </w:hyperlink>
      <w:r w:rsidR="005C3F60" w:rsidRPr="00924BAD">
        <w:t>)</w:t>
      </w:r>
      <w:r w:rsidRPr="00924BAD">
        <w:t>（圖</w:t>
      </w:r>
      <w:r w:rsidRPr="00924BAD">
        <w:t xml:space="preserve"> 1</w:t>
      </w:r>
      <w:r w:rsidRPr="00924BAD">
        <w:t>）。</w:t>
      </w:r>
    </w:p>
    <w:p w14:paraId="6D3955F3" w14:textId="1AC3A6A5" w:rsidR="0041475F" w:rsidRPr="00924BAD" w:rsidRDefault="008F1BBB">
      <w:pPr>
        <w:spacing w:line="440" w:lineRule="exact"/>
        <w:ind w:firstLineChars="200" w:firstLine="480"/>
        <w:jc w:val="both"/>
        <w:rPr>
          <w:b/>
          <w:bCs/>
        </w:rPr>
      </w:pPr>
      <w:r w:rsidRPr="00924BAD">
        <w:rPr>
          <w:rFonts w:hint="eastAsia"/>
          <w:noProof/>
        </w:rPr>
        <w:drawing>
          <wp:anchor distT="0" distB="0" distL="114300" distR="114300" simplePos="0" relativeHeight="251790336" behindDoc="1" locked="0" layoutInCell="1" allowOverlap="1" wp14:anchorId="7AF2F8FC" wp14:editId="0BB273E0">
            <wp:simplePos x="0" y="0"/>
            <wp:positionH relativeFrom="column">
              <wp:posOffset>350943</wp:posOffset>
            </wp:positionH>
            <wp:positionV relativeFrom="paragraph">
              <wp:posOffset>194522</wp:posOffset>
            </wp:positionV>
            <wp:extent cx="5380567" cy="1680076"/>
            <wp:effectExtent l="0" t="0" r="0" b="0"/>
            <wp:wrapNone/>
            <wp:docPr id="613257765" name="圖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257765" name="圖片 61325776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380567" cy="1680076"/>
                    </a:xfrm>
                    <a:prstGeom prst="rect">
                      <a:avLst/>
                    </a:prstGeom>
                  </pic:spPr>
                </pic:pic>
              </a:graphicData>
            </a:graphic>
            <wp14:sizeRelH relativeFrom="margin">
              <wp14:pctWidth>0</wp14:pctWidth>
            </wp14:sizeRelH>
            <wp14:sizeRelV relativeFrom="margin">
              <wp14:pctHeight>0</wp14:pctHeight>
            </wp14:sizeRelV>
          </wp:anchor>
        </w:drawing>
      </w:r>
    </w:p>
    <w:p w14:paraId="5D34A328" w14:textId="77777777" w:rsidR="0041475F" w:rsidRPr="00924BAD" w:rsidRDefault="0041475F">
      <w:pPr>
        <w:spacing w:line="440" w:lineRule="exact"/>
        <w:ind w:firstLineChars="200" w:firstLine="480"/>
        <w:jc w:val="both"/>
        <w:rPr>
          <w:b/>
          <w:bCs/>
        </w:rPr>
      </w:pPr>
    </w:p>
    <w:p w14:paraId="1C854A4F" w14:textId="77777777" w:rsidR="0041475F" w:rsidRPr="00924BAD" w:rsidRDefault="0041475F">
      <w:pPr>
        <w:spacing w:line="440" w:lineRule="exact"/>
        <w:ind w:firstLineChars="200" w:firstLine="480"/>
        <w:jc w:val="both"/>
        <w:rPr>
          <w:b/>
          <w:bCs/>
        </w:rPr>
      </w:pPr>
    </w:p>
    <w:p w14:paraId="46A4285C" w14:textId="77777777" w:rsidR="0041475F" w:rsidRPr="00924BAD" w:rsidRDefault="0041475F">
      <w:pPr>
        <w:spacing w:line="440" w:lineRule="exact"/>
        <w:ind w:firstLineChars="200" w:firstLine="480"/>
        <w:jc w:val="both"/>
        <w:rPr>
          <w:b/>
          <w:bCs/>
        </w:rPr>
      </w:pPr>
    </w:p>
    <w:p w14:paraId="60708086" w14:textId="77777777" w:rsidR="0041475F" w:rsidRPr="00924BAD" w:rsidRDefault="0041475F">
      <w:pPr>
        <w:spacing w:line="440" w:lineRule="exact"/>
        <w:ind w:firstLineChars="200" w:firstLine="480"/>
        <w:jc w:val="both"/>
        <w:rPr>
          <w:b/>
          <w:bCs/>
        </w:rPr>
      </w:pPr>
    </w:p>
    <w:p w14:paraId="04C2DB4C" w14:textId="77777777" w:rsidR="0041475F" w:rsidRPr="00924BAD" w:rsidRDefault="0041475F">
      <w:pPr>
        <w:spacing w:line="440" w:lineRule="exact"/>
        <w:ind w:firstLineChars="200" w:firstLine="480"/>
        <w:jc w:val="both"/>
        <w:rPr>
          <w:b/>
          <w:bCs/>
        </w:rPr>
      </w:pPr>
    </w:p>
    <w:p w14:paraId="5B28409F" w14:textId="77777777" w:rsidR="0087276C" w:rsidRPr="00924BAD" w:rsidRDefault="0087276C" w:rsidP="00A94094">
      <w:pPr>
        <w:keepNext/>
        <w:spacing w:before="120" w:after="40" w:line="360" w:lineRule="exact"/>
        <w:jc w:val="center"/>
      </w:pPr>
    </w:p>
    <w:p w14:paraId="170526FD" w14:textId="24293022" w:rsidR="00A94094" w:rsidRPr="00924BAD" w:rsidRDefault="00A94094" w:rsidP="00A94094">
      <w:pPr>
        <w:keepNext/>
        <w:spacing w:before="120" w:after="40" w:line="360" w:lineRule="exact"/>
        <w:jc w:val="center"/>
      </w:pPr>
      <w:r w:rsidRPr="00924BAD">
        <w:t>圖</w:t>
      </w:r>
      <w:r w:rsidRPr="00924BAD">
        <w:t xml:space="preserve"> 1</w:t>
      </w:r>
      <w:r w:rsidRPr="00924BAD">
        <w:t xml:space="preserve">　</w:t>
      </w:r>
      <w:r>
        <w:rPr>
          <w:highlight w:val="yellow"/>
        </w:rPr>
        <w:t xml:space="preserve">A</w:t>
      </w:r>
      <w:r w:rsidRPr="00924BAD">
        <w:t xml:space="preserve">I </w:t>
      </w:r>
      <w:r w:rsidRPr="00924BAD">
        <w:t>銷售與</w:t>
      </w:r>
      <w:r w:rsidRPr="00924BAD">
        <w:rPr>
          <w:rFonts w:hint="eastAsia"/>
        </w:rPr>
        <w:t>直</w:t>
      </w:r>
      <w:r w:rsidRPr="00924BAD">
        <w:t>播虛擬代言人</w:t>
      </w:r>
    </w:p>
    <w:p w14:paraId="3BB56671" w14:textId="20797AAE" w:rsidR="00A94094" w:rsidRPr="00924BAD" w:rsidRDefault="00A94094" w:rsidP="00754EC2">
      <w:pPr>
        <w:spacing w:after="160" w:line="280" w:lineRule="exact"/>
        <w:jc w:val="center"/>
      </w:pPr>
      <w:r w:rsidRPr="00924BAD">
        <w:rPr>
          <w:sz w:val="18"/>
          <w:szCs w:val="18"/>
        </w:rPr>
        <w:t>版權聲明：各圖像之著作權分屬</w:t>
      </w:r>
      <w:r w:rsidRPr="00924BAD">
        <w:rPr>
          <w:sz w:val="18"/>
          <w:szCs w:val="18"/>
        </w:rPr>
        <w:t xml:space="preserve"> Magazine Luiza</w:t>
      </w:r>
      <w:r w:rsidRPr="00924BAD">
        <w:rPr>
          <w:sz w:val="18"/>
          <w:szCs w:val="18"/>
        </w:rPr>
        <w:t>、</w:t>
      </w:r>
      <w:r w:rsidRPr="00924BAD">
        <w:rPr>
          <w:sz w:val="18"/>
          <w:szCs w:val="18"/>
        </w:rPr>
        <w:t>Aww Inc.</w:t>
      </w:r>
      <w:r w:rsidRPr="00924BAD">
        <w:rPr>
          <w:sz w:val="18"/>
          <w:szCs w:val="18"/>
        </w:rPr>
        <w:t>、</w:t>
      </w:r>
      <w:r w:rsidRPr="00924BAD">
        <w:rPr>
          <w:sz w:val="18"/>
          <w:szCs w:val="18"/>
        </w:rPr>
        <w:t>The Clueless</w:t>
      </w:r>
      <w:r w:rsidRPr="00924BAD">
        <w:rPr>
          <w:sz w:val="18"/>
          <w:szCs w:val="18"/>
        </w:rPr>
        <w:t>、</w:t>
      </w:r>
      <w:r w:rsidRPr="00924BAD">
        <w:rPr>
          <w:sz w:val="18"/>
          <w:szCs w:val="18"/>
        </w:rPr>
        <w:t xml:space="preserve">Milla Sofia </w:t>
      </w:r>
      <w:r w:rsidRPr="00924BAD">
        <w:rPr>
          <w:sz w:val="18"/>
          <w:szCs w:val="18"/>
        </w:rPr>
        <w:t>創作者</w:t>
      </w:r>
      <w:r w:rsidR="000E75BC" w:rsidRPr="00924BAD">
        <w:rPr>
          <w:sz w:val="18"/>
          <w:szCs w:val="18"/>
        </w:rPr>
        <w:br/>
      </w:r>
      <w:r w:rsidRPr="00924BAD">
        <w:rPr>
          <w:sz w:val="18"/>
          <w:szCs w:val="18"/>
        </w:rPr>
        <w:t>與</w:t>
      </w:r>
      <w:r w:rsidRPr="00924BAD">
        <w:rPr>
          <w:sz w:val="18"/>
          <w:szCs w:val="18"/>
        </w:rPr>
        <w:t xml:space="preserve"> India Today Group </w:t>
      </w:r>
      <w:r w:rsidRPr="00924BAD">
        <w:rPr>
          <w:sz w:val="18"/>
          <w:szCs w:val="18"/>
        </w:rPr>
        <w:t>及原刊載媒體</w:t>
      </w:r>
    </w:p>
    <w:p w14:paraId="70549324" w14:textId="77777777" w:rsidR="00B871EB" w:rsidRDefault="00B871EB">
      <w:pPr>
        <w:spacing w:line="440" w:lineRule="exact"/>
        <w:ind w:firstLineChars="200" w:firstLine="480"/>
        <w:jc w:val="both"/>
        <w:rPr>
          <w:b/>
          <w:bCs/>
        </w:rPr>
      </w:pPr>
      <w:r w:rsidRPr="00924BAD">
        <w:lastRenderedPageBreak/>
        <w:t>研究顯示，虛擬網紅能帶來與真人代言相近的品牌效益</w:t>
      </w:r>
      <w:r w:rsidRPr="00924BAD">
        <w:t xml:space="preserve"> (</w:t>
      </w:r>
      <w:hyperlink r:id="rId22" w:history="1">
        <w:r w:rsidRPr="00924BAD">
          <w:rPr>
            <w:rStyle w:val="a4"/>
          </w:rPr>
          <w:t>Li et al., 2023</w:t>
        </w:r>
      </w:hyperlink>
      <w:r w:rsidRPr="00924BAD">
        <w:t xml:space="preserve">; </w:t>
      </w:r>
      <w:hyperlink r:id="rId23" w:history="1">
        <w:r w:rsidRPr="00924BAD">
          <w:rPr>
            <w:rStyle w:val="a4"/>
          </w:rPr>
          <w:t>Thomas &amp; Fowler, 2021</w:t>
        </w:r>
      </w:hyperlink>
      <w:r w:rsidRPr="00924BAD">
        <w:t>)</w:t>
      </w:r>
      <w:r w:rsidRPr="00924BAD">
        <w:t>，觀眾與其建立的擬社會互動</w:t>
      </w:r>
      <w:r w:rsidRPr="00924BAD">
        <w:rPr>
          <w:rFonts w:ascii="標楷體" w:hAnsi="標楷體" w:hint="eastAsia"/>
        </w:rPr>
        <w:t>，</w:t>
      </w:r>
      <w:r w:rsidRPr="00924BAD">
        <w:t>也和真人並無顯著差異</w:t>
      </w:r>
      <w:r w:rsidRPr="00924BAD">
        <w:t xml:space="preserve"> (</w:t>
      </w:r>
      <w:hyperlink r:id="rId24" w:history="1">
        <w:r w:rsidRPr="00924BAD">
          <w:rPr>
            <w:rStyle w:val="a4"/>
          </w:rPr>
          <w:t>Stein et al., 2024</w:t>
        </w:r>
      </w:hyperlink>
      <w:r w:rsidRPr="00924BAD">
        <w:t>)</w:t>
      </w:r>
      <w:r w:rsidRPr="00924BAD">
        <w:rPr>
          <w:rFonts w:ascii="標楷體" w:hAnsi="標楷體" w:hint="eastAsia"/>
        </w:rPr>
        <w:t>。</w:t>
      </w:r>
      <w:r w:rsidRPr="00924BAD">
        <w:rPr>
          <w:b/>
          <w:bCs/>
        </w:rPr>
        <w:t>虛擬代言人的經驗顯示，消費者並不排斥非人類的銷售者，但接受與否，取決於他們如何解讀這個「不是人」的角色。</w:t>
      </w:r>
    </w:p>
    <w:p w14:paraId="14149FDD" w14:textId="781FA046" w:rsidR="00C111AC" w:rsidRPr="00924BAD" w:rsidRDefault="00E83BC5">
      <w:pPr>
        <w:spacing w:line="440" w:lineRule="exact"/>
        <w:ind w:firstLineChars="200" w:firstLine="480"/>
        <w:jc w:val="both"/>
      </w:pPr>
      <w:r w:rsidRPr="00924BAD">
        <w:rPr>
          <w:b/>
          <w:bCs/>
        </w:rPr>
        <w:t>生成式</w:t>
      </w:r>
      <w:r w:rsidRPr="00924BAD">
        <w:rPr>
          <w:b/>
          <w:bCs/>
        </w:rPr>
        <w:t xml:space="preserve"> AI </w:t>
      </w:r>
      <w:r w:rsidRPr="00924BAD">
        <w:rPr>
          <w:b/>
          <w:bCs/>
        </w:rPr>
        <w:t>讓「誰來賣」出現了新的選項：</w:t>
      </w:r>
      <w:r w:rsidRPr="00924BAD">
        <w:rPr>
          <w:b/>
          <w:bCs/>
        </w:rPr>
        <w:t xml:space="preserve">AI </w:t>
      </w:r>
      <w:r w:rsidRPr="00924BAD">
        <w:rPr>
          <w:b/>
          <w:bCs/>
        </w:rPr>
        <w:t>虛擬主播。</w:t>
      </w:r>
      <w:r w:rsidRPr="00924BAD">
        <w:t xml:space="preserve">AI </w:t>
      </w:r>
      <w:r w:rsidRPr="00924BAD">
        <w:t>虛擬主播能大幅降低營運成本</w:t>
      </w:r>
      <w:r w:rsidR="00325D0C" w:rsidRPr="00924BAD">
        <w:rPr>
          <w:rFonts w:ascii="標楷體" w:hAnsi="標楷體" w:hint="eastAsia"/>
        </w:rPr>
        <w:t>，</w:t>
      </w:r>
      <w:r w:rsidRPr="00924BAD">
        <w:t>大量產製直播內容，但也帶來智慧財產</w:t>
      </w:r>
      <w:r w:rsidR="00A50E49" w:rsidRPr="00924BAD">
        <w:rPr>
          <w:rFonts w:ascii="標楷體" w:hAnsi="標楷體" w:hint="eastAsia"/>
        </w:rPr>
        <w:t>，</w:t>
      </w:r>
      <w:r w:rsidRPr="00924BAD">
        <w:t>錯誤資訊與消費者保護等治理問題</w:t>
      </w:r>
      <w:r w:rsidRPr="00924BAD">
        <w:t xml:space="preserve"> (</w:t>
      </w:r>
      <w:hyperlink r:id="rId25" w:history="1">
        <w:r w:rsidRPr="00924BAD">
          <w:rPr>
            <w:rStyle w:val="a4"/>
          </w:rPr>
          <w:t>Meng, 2026</w:t>
        </w:r>
      </w:hyperlink>
      <w:r w:rsidRPr="00924BAD">
        <w:t>)</w:t>
      </w:r>
      <w:r w:rsidRPr="00924BAD">
        <w:t>。對資源有限的中小企業而言，</w:t>
      </w:r>
      <w:r w:rsidRPr="00924BAD">
        <w:t xml:space="preserve">AI </w:t>
      </w:r>
      <w:r w:rsidRPr="00924BAD">
        <w:t>虛擬主播是一項低成本的替代方案</w:t>
      </w:r>
      <w:r w:rsidR="00FF725F" w:rsidRPr="00924BAD">
        <w:t>。</w:t>
      </w:r>
      <w:r w:rsidRPr="00924BAD">
        <w:t>然而，它是否真的</w:t>
      </w:r>
      <w:r>
        <w:rPr>
          <w:rFonts w:hint="eastAsia"/>
          <w:highlight w:val="yellow"/>
        </w:rPr>
        <w:t xml:space="preserve">能提高銷售</w:t>
      </w:r>
      <w:r w:rsidRPr="00924BAD">
        <w:t>，現有證據並不一致。以天貓服飾零售商為對象的準實驗與田野實驗發現，現階段的數位主播與不直播相比</w:t>
      </w:r>
      <w:r w:rsidR="004D63A1" w:rsidRPr="00924BAD">
        <w:rPr>
          <w:rFonts w:ascii="標楷體" w:hAnsi="標楷體" w:hint="eastAsia"/>
        </w:rPr>
        <w:t>，</w:t>
      </w:r>
      <w:r w:rsidRPr="00924BAD">
        <w:t>並未顯著提高銷售，真人主播則有明顯效果</w:t>
      </w:r>
      <w:r w:rsidR="00AD064E" w:rsidRPr="00924BAD">
        <w:rPr>
          <w:rFonts w:ascii="標楷體" w:hAnsi="標楷體" w:hint="eastAsia"/>
        </w:rPr>
        <w:t>。</w:t>
      </w:r>
      <w:r w:rsidRPr="00924BAD">
        <w:t>在數位主播加入即時問答等互動功能後，銷售才明顯提升</w:t>
      </w:r>
      <w:r w:rsidRPr="00924BAD">
        <w:t xml:space="preserve"> (</w:t>
      </w:r>
      <w:hyperlink r:id="rId26" w:history="1">
        <w:r w:rsidRPr="00924BAD">
          <w:rPr>
            <w:rStyle w:val="a4"/>
          </w:rPr>
          <w:t>Liu et al., 2026</w:t>
        </w:r>
      </w:hyperlink>
      <w:r w:rsidRPr="00924BAD">
        <w:t>)</w:t>
      </w:r>
      <w:r w:rsidR="00AD064E" w:rsidRPr="00924BAD">
        <w:rPr>
          <w:rFonts w:ascii="標楷體" w:hAnsi="標楷體" w:hint="eastAsia"/>
        </w:rPr>
        <w:t>。</w:t>
      </w:r>
      <w:r w:rsidRPr="00924BAD">
        <w:t>然而，以美團外送直播的即時行為資料分析的研究卻發現，</w:t>
      </w:r>
      <w:r w:rsidRPr="00924BAD">
        <w:t xml:space="preserve">AI </w:t>
      </w:r>
      <w:r w:rsidRPr="00924BAD">
        <w:t>主播的購買率高於真人主播，且語言情緒性與聲音變化越高，優勢越大</w:t>
      </w:r>
      <w:r w:rsidRPr="00924BAD">
        <w:t xml:space="preserve"> (</w:t>
      </w:r>
      <w:hyperlink r:id="rId27" w:history="1">
        <w:r w:rsidRPr="00924BAD">
          <w:rPr>
            <w:rStyle w:val="a4"/>
          </w:rPr>
          <w:t>Chen et al., 2026</w:t>
        </w:r>
      </w:hyperlink>
      <w:r w:rsidRPr="00924BAD">
        <w:t>)</w:t>
      </w:r>
      <w:r w:rsidRPr="00924BAD">
        <w:t>。另一方面，</w:t>
      </w:r>
      <w:hyperlink r:id="rId28" w:history="1">
        <w:r w:rsidRPr="00924BAD">
          <w:rPr>
            <w:rStyle w:val="a4"/>
          </w:rPr>
          <w:t>Xiao et al. (2025)</w:t>
        </w:r>
      </w:hyperlink>
      <w:r w:rsidRPr="00924BAD">
        <w:t xml:space="preserve"> </w:t>
      </w:r>
      <w:r w:rsidRPr="00924BAD">
        <w:t>發現相當比例的消費者</w:t>
      </w:r>
      <w:r w:rsidR="00E772D7" w:rsidRPr="00924BAD">
        <w:rPr>
          <w:rFonts w:ascii="標楷體" w:hAnsi="標楷體" w:hint="eastAsia"/>
        </w:rPr>
        <w:t>，</w:t>
      </w:r>
      <w:r w:rsidRPr="00924BAD">
        <w:t>對</w:t>
      </w:r>
      <w:r w:rsidRPr="00924BAD">
        <w:t xml:space="preserve"> AI </w:t>
      </w:r>
      <w:r w:rsidRPr="00924BAD">
        <w:t xml:space="preserve">主播心存反感，反感源自擬人化與科技恐懼，並經由</w:t>
      </w:r>
      <w:r>
        <w:rPr>
          <w:highlight w:val="yellow"/>
        </w:rPr>
        <w:t xml:space="preserve">「不夠溫暖」與「不夠專業」</w:t>
      </w:r>
      <w:r w:rsidRPr="00924BAD">
        <w:t xml:space="preserve">的知覺形成</w:t>
      </w:r>
      <w:r w:rsidR="00B87ECC" w:rsidRPr="00924BAD">
        <w:rPr>
          <w:rFonts w:ascii="標楷體" w:hAnsi="標楷體" w:hint="eastAsia"/>
        </w:rPr>
        <w:t>。</w:t>
      </w:r>
      <w:hyperlink r:id="rId29" w:history="1">
        <w:r w:rsidRPr="00924BAD">
          <w:rPr>
            <w:rStyle w:val="a4"/>
          </w:rPr>
          <w:t>Chang et al. (2025)</w:t>
        </w:r>
      </w:hyperlink>
      <w:r w:rsidRPr="00924BAD">
        <w:t xml:space="preserve"> </w:t>
      </w:r>
      <w:r w:rsidRPr="00924BAD">
        <w:t>則發現，消費者在</w:t>
      </w:r>
      <w:r w:rsidRPr="00924BAD">
        <w:t xml:space="preserve"> AI </w:t>
      </w:r>
      <w:r w:rsidRPr="00924BAD">
        <w:t>主播的直播間</w:t>
      </w:r>
      <w:r w:rsidR="00B87ECC" w:rsidRPr="00924BAD">
        <w:rPr>
          <w:rFonts w:ascii="標楷體" w:hAnsi="標楷體" w:hint="eastAsia"/>
        </w:rPr>
        <w:t>，</w:t>
      </w:r>
      <w:r w:rsidRPr="00924BAD">
        <w:t>更傾向尋找促銷資訊。</w:t>
      </w:r>
      <w:r w:rsidR="00B82DED" w:rsidRPr="00924BAD">
        <w:t>「誰來賣」之所以成為管理難題，與網紅主播的成本結構有關</w:t>
      </w:r>
      <w:r w:rsidR="00387794" w:rsidRPr="00924BAD">
        <w:rPr>
          <w:rFonts w:hint="eastAsia"/>
        </w:rPr>
        <w:t xml:space="preserve"> </w:t>
      </w:r>
      <w:r w:rsidR="00B82DED" w:rsidRPr="00924BAD">
        <w:t>(</w:t>
      </w:r>
      <w:hyperlink r:id="rId30" w:history="1">
        <w:r w:rsidR="00C111AC" w:rsidRPr="00924BAD">
          <w:rPr>
            <w:rStyle w:val="a4"/>
          </w:rPr>
          <w:t>Gu et al., 2024</w:t>
        </w:r>
      </w:hyperlink>
      <w:r w:rsidR="00B82DED" w:rsidRPr="00924BAD">
        <w:t>)</w:t>
      </w:r>
      <w:r w:rsidR="00B82DED" w:rsidRPr="00924BAD">
        <w:t>。</w:t>
      </w:r>
      <w:r w:rsidR="00B82DED" w:rsidRPr="00924BAD">
        <w:rPr>
          <w:rFonts w:hint="eastAsia"/>
        </w:rPr>
        <w:t>真人主播的效果高度依賴個人聲量與信任，聘用成本又高，這正是企業轉向</w:t>
      </w:r>
      <w:r w:rsidR="00B82DED" w:rsidRPr="00924BAD">
        <w:t xml:space="preserve"> AI </w:t>
      </w:r>
      <w:r w:rsidR="00B82DED" w:rsidRPr="00924BAD">
        <w:rPr>
          <w:rFonts w:hint="eastAsia"/>
        </w:rPr>
        <w:t>主播的經濟誘因。</w:t>
      </w:r>
    </w:p>
    <w:p w14:paraId="72856E07" w14:textId="13DB7624" w:rsidR="00770D50" w:rsidRPr="00924BAD" w:rsidRDefault="00E83BC5" w:rsidP="00770D50">
      <w:pPr>
        <w:spacing w:line="440" w:lineRule="exact"/>
        <w:ind w:firstLineChars="200" w:firstLine="480"/>
        <w:jc w:val="both"/>
        <w:rPr>
          <w:b/>
          <w:bCs/>
        </w:rPr>
      </w:pPr>
      <w:r w:rsidRPr="00924BAD">
        <w:rPr>
          <w:b/>
          <w:bCs/>
        </w:rPr>
        <w:t>然而，直播的成效不能只看當下買不買，還必須看「買了會不會退」。</w:t>
      </w:r>
      <w:hyperlink r:id="rId31" w:history="1">
        <w:r w:rsidRPr="00924BAD">
          <w:rPr>
            <w:rStyle w:val="a4"/>
          </w:rPr>
          <w:t>Feng et al. (2025)</w:t>
        </w:r>
      </w:hyperlink>
      <w:r w:rsidRPr="00924BAD">
        <w:t xml:space="preserve"> </w:t>
      </w:r>
      <w:r w:rsidRPr="00924BAD">
        <w:t>以直播電商平台資料比較即時直播與重播場次，發現即時互動帶來的說服效果</w:t>
      </w:r>
      <w:r w:rsidR="00BF2F70" w:rsidRPr="00924BAD">
        <w:rPr>
          <w:rFonts w:ascii="標楷體" w:hAnsi="標楷體" w:hint="eastAsia"/>
        </w:rPr>
        <w:t>，</w:t>
      </w:r>
      <w:r w:rsidRPr="00924BAD">
        <w:t>會把消費者的購前期望推高到超過產品實際表現，使退貨率上升</w:t>
      </w:r>
      <w:r w:rsidR="00BF2F70" w:rsidRPr="00924BAD">
        <w:rPr>
          <w:rFonts w:ascii="標楷體" w:hAnsi="標楷體" w:hint="eastAsia"/>
        </w:rPr>
        <w:t>。</w:t>
      </w:r>
      <w:r w:rsidRPr="00924BAD">
        <w:t xml:space="preserve">依</w:t>
      </w:r>
      <w:r>
        <w:rPr>
          <w:highlight w:val="yellow"/>
        </w:rPr>
        <w:t xml:space="preserve">其</w:t>
      </w:r>
      <w:r w:rsidRPr="00924BAD">
        <w:t xml:space="preserve">估計，互動強度每增加一個標準差，退貨率最多上升</w:t>
      </w:r>
      <w:r w:rsidRPr="00924BAD">
        <w:t xml:space="preserve"> 11.68 </w:t>
      </w:r>
      <w:r w:rsidRPr="00924BAD">
        <w:t>個百分點。熱烈的直播氣氛雖然提高立即購買意圖，卻會經由資訊過載與期望落差</w:t>
      </w:r>
      <w:r w:rsidR="002E7BE4" w:rsidRPr="00924BAD">
        <w:rPr>
          <w:rFonts w:ascii="標楷體" w:hAnsi="標楷體" w:hint="eastAsia"/>
        </w:rPr>
        <w:t>，</w:t>
      </w:r>
      <w:r w:rsidRPr="00924BAD">
        <w:t>降低購後滿意</w:t>
      </w:r>
      <w:r w:rsidRPr="00924BAD">
        <w:t xml:space="preserve"> (</w:t>
      </w:r>
      <w:hyperlink r:id="rId32" w:history="1">
        <w:r w:rsidRPr="00924BAD">
          <w:rPr>
            <w:rStyle w:val="a4"/>
          </w:rPr>
          <w:t>Fan et al., 2025</w:t>
        </w:r>
      </w:hyperlink>
      <w:r w:rsidRPr="00924BAD">
        <w:t>)</w:t>
      </w:r>
      <w:r w:rsidRPr="00924BAD">
        <w:t>。值得注意的是，</w:t>
      </w:r>
      <w:hyperlink r:id="rId33" w:history="1">
        <w:r w:rsidRPr="00924BAD">
          <w:rPr>
            <w:rStyle w:val="a4"/>
          </w:rPr>
          <w:t>Wang et al. (2025)</w:t>
        </w:r>
      </w:hyperlink>
      <w:r w:rsidRPr="00924BAD">
        <w:t xml:space="preserve"> </w:t>
      </w:r>
      <w:r w:rsidRPr="00924BAD">
        <w:t>在直播平台上進行隨機田野實驗，發現</w:t>
      </w:r>
      <w:r w:rsidRPr="00924BAD">
        <w:t xml:space="preserve"> AI </w:t>
      </w:r>
      <w:r w:rsidRPr="00924BAD">
        <w:t>直播助理使銷售提高</w:t>
      </w:r>
      <w:r w:rsidRPr="00924BAD">
        <w:t xml:space="preserve"> 3.00%</w:t>
      </w:r>
      <w:r w:rsidRPr="00924BAD">
        <w:t>、退貨率降低</w:t>
      </w:r>
      <w:r w:rsidRPr="00924BAD">
        <w:t xml:space="preserve"> 12.55%</w:t>
      </w:r>
      <w:r w:rsidRPr="00924BAD">
        <w:t>，且效果在不確定性高的產品上較強。這意味著</w:t>
      </w:r>
      <w:r w:rsidRPr="00924BAD">
        <w:t xml:space="preserve"> AI </w:t>
      </w:r>
      <w:r w:rsidRPr="00924BAD">
        <w:t>在直播中的價值，可能不只在於多賣，也在於少退。</w:t>
      </w:r>
      <w:r w:rsidR="00770D50" w:rsidRPr="00924BAD">
        <w:t>當虛擬人物由代言走進直播間親自銷售，現有</w:t>
      </w:r>
      <w:r w:rsidR="00770D50" w:rsidRPr="00924BAD">
        <w:rPr>
          <w:rFonts w:hint="eastAsia"/>
        </w:rPr>
        <w:t>研究仍</w:t>
      </w:r>
      <w:r>
        <w:rPr>
          <w:highlight w:val="yellow"/>
        </w:rPr>
        <w:t xml:space="preserve">多停留在喜好與購買意圖；消費者向非人類購買時的價值判斷與購後結果，仍缺乏系統性的解答。這正是本計畫比較 AI 與真人主播的價值所在，也是本研究欲填補的缺口</w:t>
      </w:r>
      <w:r w:rsidR="00BD58A9">
        <w:rPr>
          <w:rFonts w:ascii="標楷體" w:hAnsi="標楷體" w:hint="eastAsia"/>
        </w:rPr>
        <w:t>。</w:t>
      </w:r>
    </w:p>
    <w:p w14:paraId="3BA4DB23" w14:textId="4439C1DD" w:rsidR="00C111AC" w:rsidRPr="00924BAD" w:rsidRDefault="00B82DED">
      <w:pPr>
        <w:spacing w:line="440" w:lineRule="exact"/>
        <w:ind w:firstLineChars="200" w:firstLine="480"/>
        <w:jc w:val="both"/>
      </w:pPr>
      <w:r w:rsidRPr="00924BAD">
        <w:t>退貨是電子商務長期且昂貴的問題。行銷研究指出，企業與顧客的交換過程</w:t>
      </w:r>
      <w:r w:rsidR="004552A2" w:rsidRPr="00924BAD">
        <w:rPr>
          <w:rFonts w:ascii="標楷體" w:hAnsi="標楷體" w:hint="eastAsia"/>
        </w:rPr>
        <w:t>，</w:t>
      </w:r>
      <w:r w:rsidRPr="00924BAD">
        <w:t>不只包含行銷溝通與購買，也包含退貨，退貨</w:t>
      </w:r>
      <w:r w:rsidR="00514AE9" w:rsidRPr="00924BAD">
        <w:rPr>
          <w:rFonts w:hint="eastAsia"/>
        </w:rPr>
        <w:t>亦</w:t>
      </w:r>
      <w:r w:rsidRPr="00924BAD">
        <w:t>會影響顧客未來的購買行為</w:t>
      </w:r>
      <w:r w:rsidRPr="00924BAD">
        <w:t xml:space="preserve"> (</w:t>
      </w:r>
      <w:hyperlink r:id="rId34" w:history="1">
        <w:r w:rsidR="00C111AC" w:rsidRPr="00924BAD">
          <w:rPr>
            <w:rStyle w:val="a4"/>
          </w:rPr>
          <w:t>Petersen &amp; Kumar, 2009</w:t>
        </w:r>
      </w:hyperlink>
      <w:r w:rsidRPr="00924BAD">
        <w:t>)</w:t>
      </w:r>
      <w:r w:rsidRPr="00924BAD">
        <w:t>。大量退貨品由消費者流回線上零售商，也帶來額外的運輸、處理與環境負擔</w:t>
      </w:r>
      <w:r w:rsidRPr="00924BAD">
        <w:t xml:space="preserve"> (</w:t>
      </w:r>
      <w:hyperlink r:id="rId35" w:history="1">
        <w:r w:rsidR="00C111AC" w:rsidRPr="00924BAD">
          <w:rPr>
            <w:rStyle w:val="a4"/>
          </w:rPr>
          <w:t>de Leeuw et al., 2016</w:t>
        </w:r>
      </w:hyperlink>
      <w:r w:rsidRPr="00924BAD">
        <w:t>)</w:t>
      </w:r>
      <w:r w:rsidRPr="00924BAD">
        <w:t>。退貨率超過</w:t>
      </w:r>
      <w:r w:rsidRPr="00924BAD">
        <w:t xml:space="preserve"> 20% </w:t>
      </w:r>
      <w:r w:rsidRPr="00924BAD">
        <w:t>的零售商，往往難以產生營業利益</w:t>
      </w:r>
      <w:r w:rsidRPr="00924BAD">
        <w:t xml:space="preserve"> (</w:t>
      </w:r>
      <w:hyperlink r:id="rId36" w:history="1">
        <w:r w:rsidR="00C111AC" w:rsidRPr="00924BAD">
          <w:rPr>
            <w:rStyle w:val="a4"/>
          </w:rPr>
          <w:t>Janakiraman et al., 2016</w:t>
        </w:r>
      </w:hyperlink>
      <w:r w:rsidRPr="00924BAD">
        <w:t>)</w:t>
      </w:r>
      <w:r w:rsidRPr="00924BAD">
        <w:t>。</w:t>
      </w:r>
      <w:r w:rsidR="004900B3" w:rsidRPr="00924BAD">
        <w:rPr>
          <w:rFonts w:hint="eastAsia"/>
        </w:rPr>
        <w:t>而</w:t>
      </w:r>
      <w:r w:rsidR="004900B3" w:rsidRPr="00924BAD">
        <w:t>直播情境讓退貨問題更加嚴峻。直播的即時互動與限時優惠，容易促成未經深思的衝動購買</w:t>
      </w:r>
      <w:r w:rsidR="004900B3" w:rsidRPr="00924BAD">
        <w:t xml:space="preserve"> (</w:t>
      </w:r>
      <w:hyperlink r:id="rId37" w:history="1">
        <w:r w:rsidR="00C111AC" w:rsidRPr="00924BAD">
          <w:rPr>
            <w:rStyle w:val="a4"/>
          </w:rPr>
          <w:t>Rook, 1987</w:t>
        </w:r>
      </w:hyperlink>
      <w:r w:rsidR="004900B3" w:rsidRPr="00924BAD">
        <w:t>)</w:t>
      </w:r>
      <w:r w:rsidR="004900B3" w:rsidRPr="00924BAD">
        <w:rPr>
          <w:rFonts w:ascii="標楷體" w:hAnsi="標楷體" w:hint="eastAsia"/>
        </w:rPr>
        <w:t>。</w:t>
      </w:r>
      <w:r w:rsidR="00584B7A" w:rsidRPr="00924BAD">
        <w:t>直播</w:t>
      </w:r>
      <w:r w:rsidR="004900B3" w:rsidRPr="00924BAD">
        <w:t>即時互動越強，退貨率越高，其增幅可超過平均退貨率的三成</w:t>
      </w:r>
      <w:r w:rsidR="004900B3" w:rsidRPr="00924BAD">
        <w:t xml:space="preserve"> (</w:t>
      </w:r>
      <w:hyperlink r:id="rId38" w:history="1">
        <w:r w:rsidR="00C111AC" w:rsidRPr="00924BAD">
          <w:rPr>
            <w:rStyle w:val="a4"/>
          </w:rPr>
          <w:t>Feng et al., 2025</w:t>
        </w:r>
      </w:hyperlink>
      <w:r w:rsidR="004900B3" w:rsidRPr="00924BAD">
        <w:t>)</w:t>
      </w:r>
      <w:r w:rsidR="004900B3" w:rsidRPr="00924BAD">
        <w:t>。</w:t>
      </w:r>
      <w:r w:rsidR="004900B3" w:rsidRPr="00924BAD">
        <w:rPr>
          <w:rFonts w:hint="eastAsia"/>
        </w:rPr>
        <w:lastRenderedPageBreak/>
        <w:t>直播若只帶來一時的成交，卻伴隨大量的退貨與客訴，對企業而言</w:t>
      </w:r>
      <w:r w:rsidR="00F845F4" w:rsidRPr="00924BAD">
        <w:rPr>
          <w:rFonts w:ascii="標楷體" w:hAnsi="標楷體" w:hint="eastAsia"/>
        </w:rPr>
        <w:t>，</w:t>
      </w:r>
      <w:r w:rsidR="004900B3" w:rsidRPr="00924BAD">
        <w:rPr>
          <w:rFonts w:hint="eastAsia"/>
        </w:rPr>
        <w:t>只是把成本由前端轉嫁到後端</w:t>
      </w:r>
      <w:r w:rsidR="00F845F4" w:rsidRPr="00924BAD">
        <w:rPr>
          <w:rFonts w:ascii="標楷體" w:hAnsi="標楷體" w:hint="eastAsia"/>
        </w:rPr>
        <w:t>。</w:t>
      </w:r>
      <w:r w:rsidR="006A5F11" w:rsidRPr="00924BAD">
        <w:rPr>
          <w:rFonts w:hint="eastAsia"/>
        </w:rPr>
        <w:t>因此</w:t>
      </w:r>
      <w:r w:rsidR="006A5F11" w:rsidRPr="00924BAD">
        <w:rPr>
          <w:rFonts w:ascii="標楷體" w:hAnsi="標楷體" w:hint="eastAsia"/>
        </w:rPr>
        <w:t>，</w:t>
      </w:r>
      <w:r w:rsidR="004900B3" w:rsidRPr="00924BAD">
        <w:rPr>
          <w:rFonts w:hint="eastAsia"/>
          <w:b/>
          <w:bCs/>
        </w:rPr>
        <w:t>評估</w:t>
      </w:r>
      <w:r w:rsidR="004900B3" w:rsidRPr="00924BAD">
        <w:rPr>
          <w:b/>
          <w:bCs/>
        </w:rPr>
        <w:t xml:space="preserve"> AI </w:t>
      </w:r>
      <w:r w:rsidR="004900B3" w:rsidRPr="00924BAD">
        <w:rPr>
          <w:rFonts w:hint="eastAsia"/>
          <w:b/>
          <w:bCs/>
        </w:rPr>
        <w:t>主播的價值，必須同時看「留單與退貨」。</w:t>
      </w:r>
    </w:p>
    <w:p w14:paraId="41628508" w14:textId="77777777" w:rsidR="003D019A" w:rsidRPr="00924BAD" w:rsidRDefault="00E83BC5">
      <w:pPr>
        <w:spacing w:line="440" w:lineRule="exact"/>
        <w:ind w:firstLineChars="200" w:firstLine="480"/>
        <w:jc w:val="both"/>
      </w:pPr>
      <w:r w:rsidRPr="00924BAD">
        <w:t>行銷研究</w:t>
      </w:r>
      <w:r w:rsidR="00A736D7" w:rsidRPr="00924BAD">
        <w:rPr>
          <w:rFonts w:hint="eastAsia"/>
        </w:rPr>
        <w:t>在處理</w:t>
      </w:r>
      <w:r w:rsidRPr="00924BAD">
        <w:t>消費者行為</w:t>
      </w:r>
      <w:r w:rsidR="00071A39" w:rsidRPr="00924BAD">
        <w:rPr>
          <w:rFonts w:hint="eastAsia"/>
        </w:rPr>
        <w:t>問題</w:t>
      </w:r>
      <w:r w:rsidR="00502A1B" w:rsidRPr="00924BAD">
        <w:rPr>
          <w:rFonts w:hint="eastAsia"/>
        </w:rPr>
        <w:t>的方法中</w:t>
      </w:r>
      <w:r w:rsidR="00502A1B" w:rsidRPr="00924BAD">
        <w:rPr>
          <w:rFonts w:ascii="標楷體" w:hAnsi="標楷體" w:hint="eastAsia"/>
        </w:rPr>
        <w:t>，</w:t>
      </w:r>
      <w:r w:rsidR="00071A39" w:rsidRPr="00924BAD">
        <w:rPr>
          <w:rFonts w:ascii="標楷體" w:hAnsi="標楷體" w:hint="eastAsia"/>
        </w:rPr>
        <w:t>常見的有方法目的鏈</w:t>
      </w:r>
      <w:r w:rsidRPr="00924BAD">
        <w:t>（</w:t>
      </w:r>
      <w:r w:rsidRPr="00924BAD">
        <w:t>means-end chain, MEC</w:t>
      </w:r>
      <w:r w:rsidRPr="00924BAD">
        <w:t>）的階梯訪談、實驗設計與結構方程模式（</w:t>
      </w:r>
      <w:r w:rsidRPr="00924BAD">
        <w:t>structural equation modeling, SEM</w:t>
      </w:r>
      <w:r w:rsidRPr="00924BAD">
        <w:t>）。</w:t>
      </w:r>
      <w:r w:rsidRPr="001946A2">
        <w:rPr>
          <w:b/>
          <w:bCs/>
        </w:rPr>
        <w:t>三者分別回答「為什麼」、「是否有因果」與「整條心理路徑是否成立」</w:t>
      </w:r>
      <w:r w:rsidRPr="00924BAD">
        <w:t>(</w:t>
      </w:r>
      <w:hyperlink r:id="rId39" w:history="1">
        <w:r w:rsidRPr="00924BAD">
          <w:rPr>
            <w:rStyle w:val="a4"/>
          </w:rPr>
          <w:t>Gutman, 1982</w:t>
        </w:r>
      </w:hyperlink>
      <w:r w:rsidRPr="00924BAD">
        <w:t xml:space="preserve">; </w:t>
      </w:r>
      <w:hyperlink r:id="rId40" w:history="1">
        <w:r w:rsidRPr="00924BAD">
          <w:rPr>
            <w:rStyle w:val="a4"/>
          </w:rPr>
          <w:t>Wells &amp; Windschitl, 1999</w:t>
        </w:r>
      </w:hyperlink>
      <w:r w:rsidRPr="00924BAD">
        <w:t xml:space="preserve">; </w:t>
      </w:r>
      <w:hyperlink r:id="rId41" w:history="1">
        <w:r w:rsidRPr="00924BAD">
          <w:rPr>
            <w:rStyle w:val="a4"/>
          </w:rPr>
          <w:t>Anderson &amp; Gerbing, 1988</w:t>
        </w:r>
      </w:hyperlink>
      <w:r w:rsidRPr="00924BAD">
        <w:t>)</w:t>
      </w:r>
      <w:r w:rsidRPr="00924BAD">
        <w:t>。本計畫以這三種方法為主軸，針對</w:t>
      </w:r>
      <w:r w:rsidRPr="00924BAD">
        <w:t xml:space="preserve"> AI </w:t>
      </w:r>
      <w:r w:rsidRPr="00924BAD">
        <w:t>虛擬主播與真人主播，回答三個環環相扣的問題：消費者為什麼願意（或不願意）向</w:t>
      </w:r>
      <w:r w:rsidRPr="00924BAD">
        <w:t xml:space="preserve"> AI </w:t>
      </w:r>
      <w:r w:rsidRPr="00924BAD">
        <w:t>主播購買？什麼樣的主播配上什麼樣的</w:t>
      </w:r>
      <w:r w:rsidR="009977B7" w:rsidRPr="00924BAD">
        <w:t>訴求框架</w:t>
      </w:r>
      <w:r w:rsidRPr="00924BAD">
        <w:t>，能同時提高購買</w:t>
      </w:r>
      <w:r w:rsidR="00E41705" w:rsidRPr="00924BAD">
        <w:rPr>
          <w:rFonts w:ascii="標楷體" w:hAnsi="標楷體" w:hint="eastAsia"/>
        </w:rPr>
        <w:t>，</w:t>
      </w:r>
      <w:r w:rsidRPr="00924BAD">
        <w:t>並降低後悔與退貨？這條從主播知覺到購後結果的路徑，在真實購物經驗中是否成立</w:t>
      </w:r>
      <w:r w:rsidR="00FA6DB5" w:rsidRPr="00924BAD">
        <w:rPr>
          <w:rFonts w:ascii="標楷體" w:hAnsi="標楷體" w:hint="eastAsia"/>
        </w:rPr>
        <w:t>？</w:t>
      </w:r>
      <w:r w:rsidRPr="00924BAD">
        <w:t>對哪些消費者成立？</w:t>
      </w:r>
      <w:r w:rsidR="00E21DDE" w:rsidRPr="00924BAD">
        <w:rPr>
          <w:rFonts w:hint="eastAsia"/>
        </w:rPr>
        <w:t>本</w:t>
      </w:r>
      <w:r w:rsidRPr="00924BAD">
        <w:t>研究以運動鞋為錨定案例，美妝保養與居家家具為複製品類，且品類內同時有享樂型與實用型產品</w:t>
      </w:r>
      <w:r w:rsidRPr="00924BAD">
        <w:t xml:space="preserve"> (</w:t>
      </w:r>
      <w:hyperlink r:id="rId42" w:history="1">
        <w:r w:rsidRPr="00924BAD">
          <w:rPr>
            <w:rStyle w:val="a4"/>
          </w:rPr>
          <w:t>Dhar &amp; Wertenbroch, 2000</w:t>
        </w:r>
      </w:hyperlink>
      <w:r w:rsidRPr="00924BAD">
        <w:t>)</w:t>
      </w:r>
      <w:r w:rsidRPr="00924BAD">
        <w:t>。</w:t>
      </w:r>
    </w:p>
    <w:p w14:paraId="3E77A0F6" w14:textId="77963F55" w:rsidR="002C4DB5" w:rsidRPr="00924BAD" w:rsidRDefault="00126486">
      <w:pPr>
        <w:spacing w:line="440" w:lineRule="exact"/>
        <w:ind w:firstLineChars="200" w:firstLine="480"/>
        <w:jc w:val="both"/>
      </w:pPr>
      <w:r>
        <w:rPr>
          <w:rFonts w:hint="eastAsia"/>
        </w:rPr>
        <w:t>首先</w:t>
      </w:r>
      <w:r>
        <w:rPr>
          <w:rFonts w:ascii="標楷體" w:hAnsi="標楷體" w:hint="eastAsia"/>
        </w:rPr>
        <w:t>，</w:t>
      </w:r>
      <w:r w:rsidR="00F30707" w:rsidRPr="00924BAD">
        <w:t>選擇這三種方法，是因為</w:t>
      </w:r>
      <w:r w:rsidR="00F30707" w:rsidRPr="00924BAD">
        <w:t xml:space="preserve"> AI </w:t>
      </w:r>
      <w:r w:rsidR="00F30707" w:rsidRPr="00924BAD">
        <w:t>主播</w:t>
      </w:r>
      <w:r w:rsidR="00BF4B59">
        <w:rPr>
          <w:rFonts w:hint="eastAsia"/>
        </w:rPr>
        <w:t>所延伸</w:t>
      </w:r>
      <w:r w:rsidR="00F30707" w:rsidRPr="00924BAD">
        <w:t>的問題</w:t>
      </w:r>
      <w:r w:rsidR="001B7FCE">
        <w:rPr>
          <w:rFonts w:ascii="標楷體" w:hAnsi="標楷體" w:hint="eastAsia"/>
        </w:rPr>
        <w:t>，</w:t>
      </w:r>
      <w:r w:rsidR="00F30707" w:rsidRPr="00924BAD">
        <w:t>同時具有探索、因果與推廣三種性質，單一方法無法完整回答。行銷研究指出，結合多種方法的研究設計有其效益，也有執行上的挑戰，必須在研究設計階段</w:t>
      </w:r>
      <w:r w:rsidR="00894439" w:rsidRPr="00924BAD">
        <w:rPr>
          <w:rFonts w:ascii="標楷體" w:hAnsi="標楷體" w:hint="eastAsia"/>
        </w:rPr>
        <w:t>，</w:t>
      </w:r>
      <w:r w:rsidR="00F30707" w:rsidRPr="00924BAD">
        <w:t>即規劃各方法之間的分工與銜接</w:t>
      </w:r>
      <w:r w:rsidR="00F30707" w:rsidRPr="00924BAD">
        <w:t xml:space="preserve"> (</w:t>
      </w:r>
      <w:hyperlink r:id="rId43" w:history="1">
        <w:r w:rsidR="00F30707" w:rsidRPr="00924BAD">
          <w:rPr>
            <w:rStyle w:val="a4"/>
          </w:rPr>
          <w:t>Davis et al., 2011</w:t>
        </w:r>
      </w:hyperlink>
      <w:r w:rsidR="00F30707" w:rsidRPr="00924BAD">
        <w:t>)</w:t>
      </w:r>
      <w:r w:rsidR="00F30707" w:rsidRPr="00924BAD">
        <w:t>。</w:t>
      </w:r>
      <w:r w:rsidR="00A11C45">
        <w:rPr>
          <w:rFonts w:hint="eastAsia"/>
        </w:rPr>
        <w:t>其次</w:t>
      </w:r>
      <w:r w:rsidR="00A11C45">
        <w:rPr>
          <w:rFonts w:ascii="標楷體" w:hAnsi="標楷體" w:hint="eastAsia"/>
        </w:rPr>
        <w:t>，</w:t>
      </w:r>
      <w:r w:rsidR="00F30707" w:rsidRPr="00924BAD">
        <w:t>在品類選擇上，運動鞋兼具功能表現與社會認同意涵，球鞋收藏者的品牌偏好與群體認同密切相關</w:t>
      </w:r>
      <w:r w:rsidR="00F30707" w:rsidRPr="00924BAD">
        <w:t xml:space="preserve"> (</w:t>
      </w:r>
      <w:hyperlink r:id="rId44" w:history="1">
        <w:r w:rsidR="00F30707" w:rsidRPr="00924BAD">
          <w:rPr>
            <w:rStyle w:val="a4"/>
          </w:rPr>
          <w:t>Matthews et al., 2021</w:t>
        </w:r>
      </w:hyperlink>
      <w:r w:rsidR="00F30707" w:rsidRPr="00924BAD">
        <w:t>)</w:t>
      </w:r>
      <w:r w:rsidR="00F30707" w:rsidRPr="00924BAD">
        <w:t>；服飾鞋類與美妝</w:t>
      </w:r>
      <w:r w:rsidR="005D3105" w:rsidRPr="00924BAD">
        <w:rPr>
          <w:rFonts w:ascii="標楷體" w:hAnsi="標楷體" w:hint="eastAsia"/>
        </w:rPr>
        <w:t>，</w:t>
      </w:r>
      <w:r w:rsidR="00F30707" w:rsidRPr="00924BAD">
        <w:t>也是直播電商最主要的品類</w:t>
      </w:r>
      <w:r w:rsidR="00A11C45">
        <w:rPr>
          <w:rFonts w:ascii="標楷體" w:hAnsi="標楷體" w:hint="eastAsia"/>
        </w:rPr>
        <w:t>。</w:t>
      </w:r>
      <w:r w:rsidR="00F30707" w:rsidRPr="00924BAD">
        <w:t>在直播商品中，服飾、鞋包與配件占</w:t>
      </w:r>
      <w:r w:rsidR="00F30707" w:rsidRPr="00924BAD">
        <w:t xml:space="preserve"> 42.02%</w:t>
      </w:r>
      <w:r w:rsidR="00F30707" w:rsidRPr="00924BAD">
        <w:t>，</w:t>
      </w:r>
      <w:r>
        <w:rPr>
          <w:rFonts w:hint="eastAsia"/>
          <w:highlight w:val="yellow"/>
        </w:rPr>
        <w:t xml:space="preserve">其次為美妝與個人護理 </w:t>
      </w:r>
      <w:r w:rsidR="00F30707" w:rsidRPr="00924BAD">
        <w:t>(</w:t>
      </w:r>
      <w:hyperlink r:id="rId45" w:history="1">
        <w:r w:rsidR="00F30707" w:rsidRPr="00924BAD">
          <w:rPr>
            <w:rStyle w:val="a4"/>
          </w:rPr>
          <w:t>Gu et al., 2024</w:t>
        </w:r>
      </w:hyperlink>
      <w:r w:rsidR="00F30707" w:rsidRPr="00924BAD">
        <w:t>)</w:t>
      </w:r>
      <w:r w:rsidR="00F30707" w:rsidRPr="00924BAD">
        <w:t>。</w:t>
      </w:r>
      <w:r w:rsidR="005D3105" w:rsidRPr="00924BAD">
        <w:rPr>
          <w:rFonts w:hint="eastAsia"/>
        </w:rPr>
        <w:t>因此</w:t>
      </w:r>
      <w:r w:rsidR="005D3105" w:rsidRPr="00924BAD">
        <w:rPr>
          <w:rFonts w:ascii="標楷體" w:hAnsi="標楷體" w:hint="eastAsia"/>
        </w:rPr>
        <w:t>，</w:t>
      </w:r>
      <w:r w:rsidR="00B56B19" w:rsidRPr="00924BAD">
        <w:rPr>
          <w:rFonts w:hint="eastAsia"/>
        </w:rPr>
        <w:t>本</w:t>
      </w:r>
      <w:r w:rsidR="00B56B19" w:rsidRPr="00924BAD">
        <w:t>研究</w:t>
      </w:r>
      <w:r w:rsidR="00F30707" w:rsidRPr="00924BAD">
        <w:rPr>
          <w:rFonts w:hint="eastAsia"/>
        </w:rPr>
        <w:t>以運動鞋為錨定案例、美妝保養與居家家具為複製品類，可兼顧直播的實際銷售結構</w:t>
      </w:r>
      <w:r w:rsidR="00C545F3" w:rsidRPr="00924BAD">
        <w:rPr>
          <w:rFonts w:ascii="標楷體" w:hAnsi="標楷體" w:hint="eastAsia"/>
        </w:rPr>
        <w:t>，</w:t>
      </w:r>
      <w:r w:rsidR="00F30707" w:rsidRPr="00924BAD">
        <w:rPr>
          <w:rFonts w:hint="eastAsia"/>
        </w:rPr>
        <w:t>與結論的跨品類推廣性。</w:t>
      </w:r>
      <w:r w:rsidR="00E83BC5" w:rsidRPr="00924BAD">
        <w:t>本計畫採「</w:t>
      </w:r>
      <w:r w:rsidR="003D67ED" w:rsidRPr="00924BAD">
        <w:rPr>
          <w:rFonts w:hint="eastAsia"/>
        </w:rPr>
        <w:t>探索</w:t>
      </w:r>
      <w:r w:rsidR="005E1E12" w:rsidRPr="00924BAD">
        <w:t>價值</w:t>
      </w:r>
      <w:r w:rsidR="00E83BC5" w:rsidRPr="00924BAD">
        <w:t xml:space="preserve"> → </w:t>
      </w:r>
      <w:r w:rsidR="005E1E12" w:rsidRPr="00924BAD">
        <w:rPr>
          <w:rFonts w:hint="eastAsia"/>
        </w:rPr>
        <w:t>因</w:t>
      </w:r>
      <w:r w:rsidR="004A72FB" w:rsidRPr="00924BAD">
        <w:rPr>
          <w:rFonts w:hint="eastAsia"/>
        </w:rPr>
        <w:t>果</w:t>
      </w:r>
      <w:r w:rsidR="00E83BC5" w:rsidRPr="00924BAD">
        <w:t>檢驗</w:t>
      </w:r>
      <w:r w:rsidR="00E83BC5" w:rsidRPr="00924BAD">
        <w:t xml:space="preserve"> → </w:t>
      </w:r>
      <w:r w:rsidR="004A72FB" w:rsidRPr="00924BAD">
        <w:rPr>
          <w:rFonts w:hint="eastAsia"/>
        </w:rPr>
        <w:t>實證</w:t>
      </w:r>
      <w:r w:rsidR="00E83BC5" w:rsidRPr="00924BAD">
        <w:t>推廣」三階段設計，分二年進行，各階段的核心問題如下。</w:t>
      </w:r>
    </w:p>
    <w:p w14:paraId="19388AFE" w14:textId="77777777" w:rsidR="002C4DB5" w:rsidRPr="00924BAD" w:rsidRDefault="00E83BC5">
      <w:pPr>
        <w:keepNext/>
        <w:spacing w:before="120" w:after="40" w:line="440" w:lineRule="exact"/>
      </w:pPr>
      <w:r w:rsidRPr="00924BAD">
        <w:rPr>
          <w:b/>
          <w:bCs/>
          <w:u w:val="single"/>
        </w:rPr>
        <w:t>第一階段：消費者為什麼向</w:t>
      </w:r>
      <w:r w:rsidRPr="00924BAD">
        <w:rPr>
          <w:b/>
          <w:bCs/>
          <w:u w:val="single"/>
        </w:rPr>
        <w:t xml:space="preserve"> AI </w:t>
      </w:r>
      <w:r w:rsidRPr="00924BAD">
        <w:rPr>
          <w:b/>
          <w:bCs/>
          <w:u w:val="single"/>
        </w:rPr>
        <w:t>主播或真人主播購買？價值鏈的探索</w:t>
      </w:r>
    </w:p>
    <w:p w14:paraId="2938DF88" w14:textId="2ECF1F3C" w:rsidR="002C4DB5" w:rsidRPr="00924BAD" w:rsidRDefault="00E83BC5">
      <w:pPr>
        <w:spacing w:line="440" w:lineRule="exact"/>
        <w:ind w:firstLineChars="200" w:firstLine="480"/>
        <w:jc w:val="both"/>
      </w:pPr>
      <w:r w:rsidRPr="00924BAD">
        <w:rPr>
          <w:b/>
          <w:bCs/>
        </w:rPr>
        <w:t>消費者向</w:t>
      </w:r>
      <w:r w:rsidRPr="00924BAD">
        <w:rPr>
          <w:b/>
          <w:bCs/>
        </w:rPr>
        <w:t xml:space="preserve"> AI </w:t>
      </w:r>
      <w:r w:rsidRPr="00924BAD">
        <w:rPr>
          <w:b/>
          <w:bCs/>
        </w:rPr>
        <w:t>虛擬主播與真人主播購買時，各自連結到哪些「屬性－</w:t>
      </w:r>
      <w:r w:rsidR="005E46D1" w:rsidRPr="00924BAD">
        <w:rPr>
          <w:b/>
          <w:bCs/>
        </w:rPr>
        <w:t>結果</w:t>
      </w:r>
      <w:r w:rsidRPr="00924BAD">
        <w:rPr>
          <w:b/>
          <w:bCs/>
        </w:rPr>
        <w:t>－價值」？哪些價值鏈兩者共通、哪些各自特有？退貨與後悔位於價值鏈的哪個位置？</w:t>
      </w:r>
    </w:p>
    <w:p w14:paraId="05E43329" w14:textId="79308B86" w:rsidR="002C4DB5" w:rsidRPr="00924BAD" w:rsidRDefault="00E83BC5">
      <w:pPr>
        <w:spacing w:line="440" w:lineRule="exact"/>
        <w:ind w:firstLineChars="200" w:firstLine="480"/>
        <w:jc w:val="both"/>
      </w:pPr>
      <w:r w:rsidRPr="00924BAD">
        <w:t>第一階段是本計畫的</w:t>
      </w:r>
      <w:r w:rsidR="00414DFA" w:rsidRPr="00924BAD">
        <w:t>探索</w:t>
      </w:r>
      <w:r w:rsidRPr="00924BAD">
        <w:t>階段。現有</w:t>
      </w:r>
      <w:r w:rsidRPr="00924BAD">
        <w:t xml:space="preserve"> AI </w:t>
      </w:r>
      <w:r w:rsidRPr="00924BAD">
        <w:t>主播研究多以問卷或情境實驗</w:t>
      </w:r>
      <w:r w:rsidR="00E310CF" w:rsidRPr="00924BAD">
        <w:rPr>
          <w:rFonts w:ascii="標楷體" w:hAnsi="標楷體" w:hint="eastAsia"/>
        </w:rPr>
        <w:t>，</w:t>
      </w:r>
      <w:r w:rsidRPr="00924BAD">
        <w:t>檢驗事先設定的構念，例如擬人化、社會臨場感與知覺價值</w:t>
      </w:r>
      <w:r w:rsidRPr="00924BAD">
        <w:t xml:space="preserve"> (</w:t>
      </w:r>
      <w:hyperlink r:id="rId46" w:history="1">
        <w:r w:rsidRPr="00924BAD">
          <w:rPr>
            <w:rStyle w:val="a4"/>
          </w:rPr>
          <w:t>Xiao et al., 2025</w:t>
        </w:r>
      </w:hyperlink>
      <w:r w:rsidRPr="00924BAD">
        <w:t xml:space="preserve">; </w:t>
      </w:r>
      <w:hyperlink r:id="rId47" w:history="1">
        <w:r w:rsidRPr="00924BAD">
          <w:rPr>
            <w:rStyle w:val="a4"/>
          </w:rPr>
          <w:t>Liu et al., 2025</w:t>
        </w:r>
      </w:hyperlink>
      <w:r w:rsidRPr="00924BAD">
        <w:t>)</w:t>
      </w:r>
      <w:r w:rsidRPr="00924BAD">
        <w:t>，較少回到消費者自己的語言，說明</w:t>
      </w:r>
      <w:r w:rsidRPr="00924BAD">
        <w:t xml:space="preserve"> AI </w:t>
      </w:r>
      <w:r w:rsidRPr="00924BAD">
        <w:t>主播為什麼對他有意義。方法目的鏈理論認為，產品屬性經由使用</w:t>
      </w:r>
      <w:r w:rsidR="005E46D1" w:rsidRPr="00924BAD">
        <w:t>結果</w:t>
      </w:r>
      <w:r w:rsidRPr="00924BAD">
        <w:t>連結到個人終極價值</w:t>
      </w:r>
      <w:r w:rsidRPr="00924BAD">
        <w:t xml:space="preserve"> (</w:t>
      </w:r>
      <w:hyperlink r:id="rId48" w:history="1">
        <w:r w:rsidRPr="00924BAD">
          <w:rPr>
            <w:rStyle w:val="a4"/>
          </w:rPr>
          <w:t>Gutman, 1982</w:t>
        </w:r>
      </w:hyperlink>
      <w:r w:rsidRPr="00924BAD">
        <w:t>)</w:t>
      </w:r>
      <w:r w:rsidRPr="00924BAD">
        <w:t>，軟式階梯訪談能在不預設構念的情況下引出這些連結</w:t>
      </w:r>
      <w:r w:rsidRPr="00924BAD">
        <w:t xml:space="preserve"> (</w:t>
      </w:r>
      <w:hyperlink r:id="rId49" w:history="1">
        <w:r w:rsidRPr="00924BAD">
          <w:rPr>
            <w:rStyle w:val="a4"/>
          </w:rPr>
          <w:t>Reynolds &amp; Gutman, 1988</w:t>
        </w:r>
      </w:hyperlink>
      <w:r w:rsidRPr="00924BAD">
        <w:t xml:space="preserve">; </w:t>
      </w:r>
      <w:hyperlink r:id="rId50" w:history="1">
        <w:r w:rsidRPr="00924BAD">
          <w:rPr>
            <w:rStyle w:val="a4"/>
          </w:rPr>
          <w:t>Grunert &amp; Grunert, 1995</w:t>
        </w:r>
      </w:hyperlink>
      <w:r w:rsidRPr="00924BAD">
        <w:t>)</w:t>
      </w:r>
      <w:r w:rsidRPr="00924BAD">
        <w:t>。本階段以人工軟式階梯訪談比較兩類主播的購買者，並在</w:t>
      </w:r>
      <w:r w:rsidR="005E46D1" w:rsidRPr="00924BAD">
        <w:t>結果</w:t>
      </w:r>
      <w:r w:rsidRPr="00924BAD">
        <w:t>層級</w:t>
      </w:r>
      <w:r w:rsidR="003A15C9" w:rsidRPr="00924BAD">
        <w:rPr>
          <w:rFonts w:ascii="標楷體" w:hAnsi="標楷體" w:hint="eastAsia"/>
        </w:rPr>
        <w:t>，</w:t>
      </w:r>
      <w:r w:rsidRPr="00924BAD">
        <w:t>系統性追問購買後的滿意、後悔與退貨。</w:t>
      </w:r>
    </w:p>
    <w:p w14:paraId="1E8B5BB3" w14:textId="56659860" w:rsidR="002C4DB5" w:rsidRPr="00924BAD" w:rsidRDefault="00E83BC5">
      <w:pPr>
        <w:spacing w:line="440" w:lineRule="exact"/>
        <w:ind w:firstLineChars="200" w:firstLine="480"/>
        <w:jc w:val="both"/>
      </w:pPr>
      <w:r w:rsidRPr="00924BAD">
        <w:t>本階段以方法目的鏈理論與消費價值理論為基礎。消費價值理論指出，消費選擇是功能、社會、情感、知識與情境等多元價值的函數</w:t>
      </w:r>
      <w:r w:rsidRPr="00924BAD">
        <w:t xml:space="preserve"> (</w:t>
      </w:r>
      <w:hyperlink r:id="rId51" w:history="1">
        <w:r w:rsidRPr="00924BAD">
          <w:rPr>
            <w:rStyle w:val="a4"/>
          </w:rPr>
          <w:t>Sheth et al., 1991</w:t>
        </w:r>
      </w:hyperlink>
      <w:r w:rsidRPr="00924BAD">
        <w:t>)</w:t>
      </w:r>
      <w:r w:rsidR="00FF725F" w:rsidRPr="00924BAD">
        <w:t>。</w:t>
      </w:r>
      <w:r w:rsidRPr="00924BAD">
        <w:t>方法目的鏈則說明這些價值如何經由具體屬性與</w:t>
      </w:r>
      <w:r w:rsidR="005E46D1" w:rsidRPr="00924BAD">
        <w:t>結果</w:t>
      </w:r>
      <w:r w:rsidRPr="00924BAD">
        <w:t>被實現。直播購物的研究已顯示，實用、享樂與象徵價值會經由信</w:t>
      </w:r>
      <w:r w:rsidRPr="00924BAD">
        <w:lastRenderedPageBreak/>
        <w:t>任影響消費者的投入</w:t>
      </w:r>
      <w:r w:rsidRPr="00924BAD">
        <w:t xml:space="preserve"> (</w:t>
      </w:r>
      <w:hyperlink r:id="rId52" w:history="1">
        <w:r w:rsidRPr="00924BAD">
          <w:rPr>
            <w:rStyle w:val="a4"/>
          </w:rPr>
          <w:t>Wongkitrungrueng &amp; Assarut, 2020</w:t>
        </w:r>
      </w:hyperlink>
      <w:r w:rsidRPr="00924BAD">
        <w:t>)</w:t>
      </w:r>
      <w:r w:rsidR="00942340" w:rsidRPr="00924BAD">
        <w:rPr>
          <w:rFonts w:ascii="標楷體" w:hAnsi="標楷體" w:hint="eastAsia"/>
        </w:rPr>
        <w:t>。</w:t>
      </w:r>
      <w:r w:rsidRPr="00924BAD">
        <w:t>本階段進一步追問：同樣的價值，經由</w:t>
      </w:r>
      <w:r w:rsidRPr="00924BAD">
        <w:t xml:space="preserve"> AI </w:t>
      </w:r>
      <w:r w:rsidRPr="00924BAD">
        <w:t>主播與真人主播實現的路徑是否不同。</w:t>
      </w:r>
    </w:p>
    <w:p w14:paraId="1E124CD3" w14:textId="29AF1583" w:rsidR="00C111AC" w:rsidRPr="00924BAD" w:rsidRDefault="00B82DED">
      <w:pPr>
        <w:spacing w:line="440" w:lineRule="exact"/>
        <w:ind w:firstLineChars="200" w:firstLine="480"/>
        <w:jc w:val="both"/>
      </w:pPr>
      <w:r w:rsidRPr="00924BAD">
        <w:t>方法目的鏈與階梯法自提出以來，已成為探究消費者</w:t>
      </w:r>
      <w:r w:rsidR="00FD6674" w:rsidRPr="00924BAD">
        <w:rPr>
          <w:rFonts w:ascii="標楷體" w:hAnsi="標楷體" w:hint="eastAsia"/>
        </w:rPr>
        <w:t>，</w:t>
      </w:r>
      <w:r w:rsidRPr="00924BAD">
        <w:t>為什麼重視某項產品屬性的主要方法</w:t>
      </w:r>
      <w:r w:rsidRPr="00924BAD">
        <w:t xml:space="preserve"> (</w:t>
      </w:r>
      <w:hyperlink r:id="rId53" w:history="1">
        <w:r w:rsidR="00C111AC" w:rsidRPr="00924BAD">
          <w:rPr>
            <w:rStyle w:val="a4"/>
          </w:rPr>
          <w:t>Gutman, 1982</w:t>
        </w:r>
      </w:hyperlink>
      <w:r w:rsidRPr="00924BAD">
        <w:t xml:space="preserve">; </w:t>
      </w:r>
      <w:hyperlink r:id="rId54" w:history="1">
        <w:r w:rsidR="00C111AC" w:rsidRPr="00924BAD">
          <w:rPr>
            <w:rStyle w:val="a4"/>
          </w:rPr>
          <w:t>Reynolds &amp; Gutman, 1988</w:t>
        </w:r>
      </w:hyperlink>
      <w:r w:rsidRPr="00924BAD">
        <w:t>)</w:t>
      </w:r>
      <w:r w:rsidRPr="00924BAD">
        <w:t>，並被用於描述消費者的目標結構</w:t>
      </w:r>
      <w:r w:rsidRPr="00924BAD">
        <w:t xml:space="preserve"> (</w:t>
      </w:r>
      <w:hyperlink r:id="rId55" w:history="1">
        <w:r w:rsidR="00C111AC" w:rsidRPr="00924BAD">
          <w:rPr>
            <w:rStyle w:val="a4"/>
          </w:rPr>
          <w:t>Pieters et al., 1995</w:t>
        </w:r>
      </w:hyperlink>
      <w:r w:rsidRPr="00924BAD">
        <w:t>)</w:t>
      </w:r>
      <w:r w:rsidRPr="00924BAD">
        <w:t>。近年的方法回顧則指出，方法目的鏈的應用愈趨多元，但編碼層級、截斷值與彙總方式的選擇缺乏一致標準，會直接影響研究結論</w:t>
      </w:r>
      <w:r w:rsidRPr="00924BAD">
        <w:t xml:space="preserve"> (</w:t>
      </w:r>
      <w:hyperlink r:id="rId56" w:history="1">
        <w:r w:rsidRPr="00924BAD">
          <w:rPr>
            <w:rStyle w:val="a4"/>
          </w:rPr>
          <w:t>Kilwinger &amp; van Dam, 2021</w:t>
        </w:r>
      </w:hyperlink>
      <w:r w:rsidRPr="00924BAD">
        <w:t>)</w:t>
      </w:r>
      <w:r w:rsidRPr="00924BAD">
        <w:t>。</w:t>
      </w:r>
      <w:r w:rsidRPr="00924BAD">
        <w:rPr>
          <w:rFonts w:hint="eastAsia"/>
        </w:rPr>
        <w:t>本階段將事先訂定並</w:t>
      </w:r>
      <w:r w:rsidR="00531D50" w:rsidRPr="00924BAD">
        <w:rPr>
          <w:rFonts w:hint="eastAsia"/>
        </w:rPr>
        <w:t>呈現</w:t>
      </w:r>
      <w:r w:rsidRPr="00924BAD">
        <w:rPr>
          <w:rFonts w:hint="eastAsia"/>
        </w:rPr>
        <w:t>這些分析決策，使</w:t>
      </w:r>
      <w:r w:rsidRPr="00924BAD">
        <w:t xml:space="preserve"> AI </w:t>
      </w:r>
      <w:r w:rsidRPr="00924BAD">
        <w:rPr>
          <w:rFonts w:hint="eastAsia"/>
        </w:rPr>
        <w:t>主播價值鏈的比較具有可</w:t>
      </w:r>
      <w:r w:rsidR="00FF3B17" w:rsidRPr="00924BAD">
        <w:rPr>
          <w:rFonts w:hint="eastAsia"/>
        </w:rPr>
        <w:t>信度</w:t>
      </w:r>
      <w:r w:rsidRPr="00924BAD">
        <w:rPr>
          <w:rFonts w:hint="eastAsia"/>
        </w:rPr>
        <w:t>。</w:t>
      </w:r>
      <w:r w:rsidRPr="00924BAD">
        <w:t>這個探索之所以必要，在於現有研究對消費者接受</w:t>
      </w:r>
      <w:r w:rsidRPr="00924BAD">
        <w:t xml:space="preserve"> AI </w:t>
      </w:r>
      <w:r w:rsidRPr="00924BAD">
        <w:t>的解釋，大多來自既有的科技接受構念，例如知覺真實性、知覺有用性與知覺風險</w:t>
      </w:r>
      <w:r w:rsidRPr="00924BAD">
        <w:t xml:space="preserve"> (</w:t>
      </w:r>
      <w:hyperlink r:id="rId57" w:history="1">
        <w:r w:rsidRPr="00924BAD">
          <w:rPr>
            <w:rStyle w:val="a4"/>
          </w:rPr>
          <w:t>Marjerison et al., 2025</w:t>
        </w:r>
      </w:hyperlink>
      <w:r w:rsidRPr="00924BAD">
        <w:t>)</w:t>
      </w:r>
      <w:r w:rsidRPr="00924BAD">
        <w:t>。然而，訪談研究顯示，消費者對虛擬主播的第一反應，往往是推論企業的動機（降低成本），並據此期待虛擬主播推薦更划算的商品</w:t>
      </w:r>
      <w:r w:rsidRPr="00924BAD">
        <w:t xml:space="preserve"> (</w:t>
      </w:r>
      <w:hyperlink r:id="rId58" w:history="1">
        <w:r w:rsidR="00C111AC" w:rsidRPr="00924BAD">
          <w:rPr>
            <w:rStyle w:val="a4"/>
          </w:rPr>
          <w:t>Chang et al., 2025</w:t>
        </w:r>
      </w:hyperlink>
      <w:r w:rsidRPr="00924BAD">
        <w:t>)</w:t>
      </w:r>
      <w:r w:rsidRPr="00924BAD">
        <w:t>。這類由消費者自行建構的意義，很難由研究者事先設定的構念完整捕捉。價值研究已指出，消費者對價格、品質與價值的知覺，本身就是一條由具體屬性到抽象利益的方法目的鏈</w:t>
      </w:r>
      <w:r w:rsidRPr="00924BAD">
        <w:t xml:space="preserve"> (</w:t>
      </w:r>
      <w:hyperlink r:id="rId59" w:history="1">
        <w:r w:rsidR="00C111AC" w:rsidRPr="00924BAD">
          <w:rPr>
            <w:rStyle w:val="a4"/>
          </w:rPr>
          <w:t>Zeithaml, 1988</w:t>
        </w:r>
      </w:hyperlink>
      <w:r w:rsidRPr="00924BAD">
        <w:t>)</w:t>
      </w:r>
      <w:r w:rsidRPr="00924BAD">
        <w:t>。</w:t>
      </w:r>
      <w:r w:rsidRPr="00924BAD">
        <w:rPr>
          <w:rFonts w:hint="eastAsia"/>
        </w:rPr>
        <w:t xml:space="preserve">唯有回到消費者自己的語言，才能</w:t>
      </w:r>
      <w:r>
        <w:rPr>
          <w:rFonts w:hint="eastAsia"/>
          <w:highlight w:val="yellow"/>
        </w:rPr>
        <w:t xml:space="preserve">了解 AI 主播對不同消費者究竟代表什麼</w:t>
      </w:r>
      <w:r w:rsidR="00B40819">
        <w:rPr>
          <w:rFonts w:hint="eastAsia"/>
        </w:rPr>
        <w:t>意義</w:t>
      </w:r>
      <w:r w:rsidRPr="00924BAD">
        <w:rPr>
          <w:rFonts w:hint="eastAsia"/>
        </w:rPr>
        <w:t>。</w:t>
      </w:r>
    </w:p>
    <w:p w14:paraId="3F19F685" w14:textId="67C12160" w:rsidR="00C111AC" w:rsidRPr="00924BAD" w:rsidRDefault="00B82DED">
      <w:pPr>
        <w:spacing w:line="440" w:lineRule="exact"/>
        <w:ind w:firstLineChars="200" w:firstLine="480"/>
        <w:jc w:val="both"/>
      </w:pPr>
      <w:r w:rsidRPr="00924BAD">
        <w:rPr>
          <w:rFonts w:hint="eastAsia"/>
          <w:b/>
          <w:bCs/>
        </w:rPr>
        <w:t>本階段的另一項</w:t>
      </w:r>
      <w:r w:rsidR="000C68E3" w:rsidRPr="00924BAD">
        <w:rPr>
          <w:rFonts w:hint="eastAsia"/>
          <w:b/>
          <w:bCs/>
        </w:rPr>
        <w:t>重點</w:t>
      </w:r>
      <w:r w:rsidRPr="00924BAD">
        <w:rPr>
          <w:rFonts w:hint="eastAsia"/>
          <w:b/>
          <w:bCs/>
        </w:rPr>
        <w:t>，是把質化的價值鏈轉為可測量的價值傾向</w:t>
      </w:r>
      <w:r w:rsidRPr="00924BAD">
        <w:t>。消費者知覺價值可區分為情感、社會、品質與價格等構面</w:t>
      </w:r>
      <w:r w:rsidRPr="00924BAD">
        <w:t xml:space="preserve"> (</w:t>
      </w:r>
      <w:hyperlink r:id="rId60" w:history="1">
        <w:r w:rsidR="00C111AC" w:rsidRPr="00924BAD">
          <w:rPr>
            <w:rStyle w:val="a4"/>
          </w:rPr>
          <w:t>Sweeney &amp; Soutar, 2001</w:t>
        </w:r>
      </w:hyperlink>
      <w:r w:rsidRPr="00924BAD">
        <w:t>)</w:t>
      </w:r>
      <w:r w:rsidRPr="00924BAD">
        <w:t>，購物本身也同時帶來享樂與實用兩種價值</w:t>
      </w:r>
      <w:r w:rsidRPr="00924BAD">
        <w:t xml:space="preserve"> (</w:t>
      </w:r>
      <w:hyperlink r:id="rId61" w:history="1">
        <w:r w:rsidR="00C111AC" w:rsidRPr="00924BAD">
          <w:rPr>
            <w:rStyle w:val="a4"/>
          </w:rPr>
          <w:t>Babin et al., 1994</w:t>
        </w:r>
      </w:hyperlink>
      <w:r w:rsidRPr="00924BAD">
        <w:t>)</w:t>
      </w:r>
      <w:r w:rsidRPr="00924BAD">
        <w:t>。</w:t>
      </w:r>
      <w:r w:rsidRPr="00924BAD">
        <w:rPr>
          <w:rFonts w:hint="eastAsia"/>
          <w:b/>
          <w:bCs/>
        </w:rPr>
        <w:t>本階段以這些構面為對照，從階梯價值圖萃取兩類主播購買者的核心價值鏈，發展價值傾向量表，作為第二、三階段共同使用的分群工具。</w:t>
      </w:r>
    </w:p>
    <w:p w14:paraId="62132B2D" w14:textId="77777777" w:rsidR="002C4DB5" w:rsidRPr="00924BAD" w:rsidRDefault="00E83BC5">
      <w:pPr>
        <w:keepNext/>
        <w:spacing w:before="120" w:after="40" w:line="440" w:lineRule="exact"/>
      </w:pPr>
      <w:r w:rsidRPr="00924BAD">
        <w:rPr>
          <w:b/>
          <w:bCs/>
          <w:u w:val="single"/>
        </w:rPr>
        <w:t>第二階段：什麼樣的主播</w:t>
      </w:r>
      <w:r w:rsidR="004D5D95" w:rsidRPr="00924BAD">
        <w:rPr>
          <w:rFonts w:hint="eastAsia"/>
          <w:b/>
          <w:bCs/>
          <w:u w:val="single"/>
        </w:rPr>
        <w:t>搭</w:t>
      </w:r>
      <w:r w:rsidRPr="00924BAD">
        <w:rPr>
          <w:b/>
          <w:bCs/>
          <w:u w:val="single"/>
        </w:rPr>
        <w:t>配什麼樣的</w:t>
      </w:r>
      <w:r w:rsidR="009977B7" w:rsidRPr="00924BAD">
        <w:rPr>
          <w:b/>
          <w:bCs/>
          <w:u w:val="single"/>
        </w:rPr>
        <w:t>訴求框架</w:t>
      </w:r>
      <w:r w:rsidRPr="00924BAD">
        <w:rPr>
          <w:b/>
          <w:bCs/>
          <w:u w:val="single"/>
        </w:rPr>
        <w:t>最有效？實驗設計的因果檢驗</w:t>
      </w:r>
    </w:p>
    <w:p w14:paraId="146C358B" w14:textId="77777777" w:rsidR="002C4DB5" w:rsidRPr="00924BAD" w:rsidRDefault="00E83BC5">
      <w:pPr>
        <w:spacing w:line="440" w:lineRule="exact"/>
        <w:ind w:firstLineChars="200" w:firstLine="480"/>
        <w:jc w:val="both"/>
      </w:pPr>
      <w:r w:rsidRPr="00924BAD">
        <w:rPr>
          <w:b/>
          <w:bCs/>
        </w:rPr>
        <w:t>主播類型（</w:t>
      </w:r>
      <w:r w:rsidRPr="00924BAD">
        <w:rPr>
          <w:b/>
          <w:bCs/>
        </w:rPr>
        <w:t xml:space="preserve">AI vs. </w:t>
      </w:r>
      <w:r w:rsidRPr="00924BAD">
        <w:rPr>
          <w:b/>
          <w:bCs/>
        </w:rPr>
        <w:t>真人）與價值訴求</w:t>
      </w:r>
      <w:r w:rsidR="009977B7" w:rsidRPr="00924BAD">
        <w:rPr>
          <w:b/>
          <w:bCs/>
        </w:rPr>
        <w:t>框架</w:t>
      </w:r>
      <w:r w:rsidRPr="00924BAD">
        <w:rPr>
          <w:b/>
          <w:bCs/>
        </w:rPr>
        <w:t>（功能價值</w:t>
      </w:r>
      <w:r w:rsidRPr="00924BAD">
        <w:rPr>
          <w:b/>
          <w:bCs/>
        </w:rPr>
        <w:t xml:space="preserve"> vs. </w:t>
      </w:r>
      <w:r w:rsidRPr="00924BAD">
        <w:rPr>
          <w:b/>
          <w:bCs/>
        </w:rPr>
        <w:t>情感社會價值）是否有交互作用？這個交互作用是否因產品類型而改變？</w:t>
      </w:r>
      <w:r w:rsidRPr="00924BAD">
        <w:rPr>
          <w:b/>
          <w:bCs/>
        </w:rPr>
        <w:t xml:space="preserve">AI </w:t>
      </w:r>
      <w:r w:rsidRPr="00924BAD">
        <w:rPr>
          <w:b/>
          <w:bCs/>
        </w:rPr>
        <w:t>主播是否因為較低的</w:t>
      </w:r>
      <w:r w:rsidR="005E1D62" w:rsidRPr="00924BAD">
        <w:rPr>
          <w:b/>
          <w:bCs/>
        </w:rPr>
        <w:t>知覺說服意圖</w:t>
      </w:r>
      <w:r w:rsidR="009703D0" w:rsidRPr="00924BAD">
        <w:rPr>
          <w:rFonts w:ascii="標楷體" w:hAnsi="標楷體" w:hint="eastAsia"/>
          <w:b/>
          <w:bCs/>
        </w:rPr>
        <w:t>，</w:t>
      </w:r>
      <w:r w:rsidRPr="00924BAD">
        <w:rPr>
          <w:b/>
          <w:bCs/>
        </w:rPr>
        <w:t>而降低購後後悔與退貨？揭露</w:t>
      </w:r>
      <w:r w:rsidRPr="00924BAD">
        <w:rPr>
          <w:b/>
          <w:bCs/>
        </w:rPr>
        <w:t xml:space="preserve"> AI </w:t>
      </w:r>
      <w:r w:rsidRPr="00924BAD">
        <w:rPr>
          <w:b/>
          <w:bCs/>
        </w:rPr>
        <w:t>身分的方式是否影響信任？</w:t>
      </w:r>
    </w:p>
    <w:p w14:paraId="19DC5051" w14:textId="21F00DA0" w:rsidR="001D0AEE" w:rsidRPr="00924BAD" w:rsidRDefault="00E83BC5" w:rsidP="00840CE7">
      <w:pPr>
        <w:spacing w:line="440" w:lineRule="exact"/>
        <w:ind w:firstLineChars="200" w:firstLine="480"/>
        <w:jc w:val="both"/>
      </w:pPr>
      <w:r w:rsidRPr="00924BAD">
        <w:t>第二階段是本計畫的檢驗階段。</w:t>
      </w:r>
      <w:r w:rsidR="00840CE7" w:rsidRPr="00924BAD">
        <w:t xml:space="preserve">AI </w:t>
      </w:r>
      <w:r w:rsidR="00840CE7" w:rsidRPr="00924BAD">
        <w:t>與真人誰較具說服力，在既有文獻中並無一致答案。一方面，人們看到演算法犯錯後，對演算法失去信心的速度比對人類更快，形成演算法趨避</w:t>
      </w:r>
      <w:r w:rsidR="00840CE7" w:rsidRPr="00924BAD">
        <w:t xml:space="preserve"> (</w:t>
      </w:r>
      <w:hyperlink r:id="rId62" w:history="1">
        <w:r w:rsidR="00840CE7" w:rsidRPr="00924BAD">
          <w:rPr>
            <w:rStyle w:val="a4"/>
          </w:rPr>
          <w:t>Dietvorst et al., 2015</w:t>
        </w:r>
      </w:hyperlink>
      <w:r w:rsidR="00840CE7" w:rsidRPr="00924BAD">
        <w:t>)</w:t>
      </w:r>
      <w:r w:rsidR="00840CE7" w:rsidRPr="00924BAD">
        <w:t>。另一方面，在數值估計等較客觀的任務上，人們反而更願意採納演算法的建議，形成演算法偏好</w:t>
      </w:r>
      <w:r w:rsidR="00840CE7" w:rsidRPr="00924BAD">
        <w:t xml:space="preserve"> (</w:t>
      </w:r>
      <w:hyperlink r:id="rId63" w:history="1">
        <w:r w:rsidR="00840CE7" w:rsidRPr="00924BAD">
          <w:rPr>
            <w:rStyle w:val="a4"/>
          </w:rPr>
          <w:t>Logg et al., 2019</w:t>
        </w:r>
      </w:hyperlink>
      <w:r w:rsidR="00840CE7" w:rsidRPr="00924BAD">
        <w:t>)</w:t>
      </w:r>
      <w:r w:rsidR="00840CE7" w:rsidRPr="00924BAD">
        <w:t>。</w:t>
      </w:r>
      <w:r>
        <w:rPr>
          <w:rFonts w:hint="eastAsia"/>
          <w:highlight w:val="yellow"/>
        </w:rPr>
        <w:t xml:space="preserve">因此，AI 主播是否具說服力，很可能取決於主播說了什麼、賣的是什麼，而不只取決於主播是不是 AI</w:t>
      </w:r>
      <w:r w:rsidR="00840CE7" w:rsidRPr="00924BAD">
        <w:rPr>
          <w:rFonts w:hint="eastAsia"/>
        </w:rPr>
        <w:t xml:space="preserve">。</w:t>
      </w:r>
      <w:r w:rsidR="00840CE7" w:rsidRPr="00924BAD">
        <w:t>這正是本階段以主播類型、價值訴求框架與產品類型三因子設計，檢驗其交互作用的理由。此外，社群媒體的業配研究顯示，揭露內容的商業性質</w:t>
      </w:r>
      <w:r w:rsidR="0003170D" w:rsidRPr="00924BAD">
        <w:rPr>
          <w:rFonts w:ascii="標楷體" w:hAnsi="標楷體" w:hint="eastAsia"/>
        </w:rPr>
        <w:t>，</w:t>
      </w:r>
      <w:r w:rsidR="00840CE7" w:rsidRPr="00924BAD">
        <w:t>會提高消費者的說服知識與抗拒，並降低品牌態度與來源可信度</w:t>
      </w:r>
      <w:r w:rsidR="00840CE7" w:rsidRPr="00924BAD">
        <w:t xml:space="preserve"> (</w:t>
      </w:r>
      <w:hyperlink r:id="rId64" w:history="1">
        <w:r w:rsidR="00840CE7" w:rsidRPr="00924BAD">
          <w:rPr>
            <w:rStyle w:val="a4"/>
          </w:rPr>
          <w:t>Eisend et al., 2020</w:t>
        </w:r>
      </w:hyperlink>
      <w:r w:rsidR="00840CE7" w:rsidRPr="00924BAD">
        <w:t>)</w:t>
      </w:r>
      <w:r w:rsidR="00840CE7" w:rsidRPr="00924BAD">
        <w:t>。</w:t>
      </w:r>
    </w:p>
    <w:p w14:paraId="2D1D2D7B" w14:textId="16068AFD" w:rsidR="00840CE7" w:rsidRPr="00924BAD" w:rsidRDefault="00840CE7" w:rsidP="00565027">
      <w:pPr>
        <w:spacing w:line="440" w:lineRule="exact"/>
        <w:ind w:firstLineChars="200" w:firstLine="480"/>
        <w:jc w:val="both"/>
      </w:pPr>
      <w:r w:rsidRPr="00924BAD">
        <w:t xml:space="preserve">AI </w:t>
      </w:r>
      <w:r w:rsidRPr="00924BAD">
        <w:t>身分的揭露是否也有類似效果，對平台規範的設計具有直接意義。</w:t>
      </w:r>
      <w:r>
        <w:rPr>
          <w:highlight w:val="yellow"/>
        </w:rPr>
        <w:t xml:space="preserve">此外</w:t>
      </w:r>
      <w:r w:rsidR="001D0AEE" w:rsidRPr="00924BAD">
        <w:t>，揭露的效果也取決</w:t>
      </w:r>
      <w:r w:rsidR="001D0AEE" w:rsidRPr="00924BAD">
        <w:lastRenderedPageBreak/>
        <w:t>於訊息來源是名人或品牌</w:t>
      </w:r>
      <w:r w:rsidR="001D0AEE" w:rsidRPr="00924BAD">
        <w:t xml:space="preserve"> (</w:t>
      </w:r>
      <w:hyperlink r:id="rId66" w:history="1">
        <w:r w:rsidR="001D0AEE" w:rsidRPr="00924BAD">
          <w:rPr>
            <w:rStyle w:val="a4"/>
          </w:rPr>
          <w:t>Boerman et al., 2017</w:t>
        </w:r>
      </w:hyperlink>
      <w:r w:rsidR="001D0AEE" w:rsidRPr="00924BAD">
        <w:t>)</w:t>
      </w:r>
      <w:r w:rsidR="001D0AEE" w:rsidRPr="00924BAD">
        <w:t>。在治理面，中國已要求平台執行</w:t>
      </w:r>
      <w:r w:rsidR="001D0AEE" w:rsidRPr="00924BAD">
        <w:t xml:space="preserve"> AI </w:t>
      </w:r>
      <w:r w:rsidR="001D0AEE" w:rsidRPr="00924BAD">
        <w:t>內容標示等技術規範，但各平台的標示做法並不一致</w:t>
      </w:r>
      <w:r w:rsidR="001D0AEE" w:rsidRPr="00924BAD">
        <w:t xml:space="preserve"> (</w:t>
      </w:r>
      <w:hyperlink r:id="rId67" w:history="1">
        <w:r w:rsidR="001D0AEE" w:rsidRPr="00924BAD">
          <w:rPr>
            <w:rStyle w:val="a4"/>
          </w:rPr>
          <w:t>Meng, 2026</w:t>
        </w:r>
      </w:hyperlink>
      <w:r w:rsidR="001D0AEE" w:rsidRPr="00924BAD">
        <w:t>)</w:t>
      </w:r>
      <w:r w:rsidR="001D0AEE" w:rsidRPr="00924BAD">
        <w:t>。</w:t>
      </w:r>
      <w:r w:rsidR="001D0AEE" w:rsidRPr="00924BAD">
        <w:rPr>
          <w:rFonts w:hint="eastAsia"/>
        </w:rPr>
        <w:t>當</w:t>
      </w:r>
      <w:r w:rsidR="001D0AEE" w:rsidRPr="00924BAD">
        <w:t xml:space="preserve"> AI </w:t>
      </w:r>
      <w:r w:rsidR="001D0AEE" w:rsidRPr="00924BAD">
        <w:rPr>
          <w:rFonts w:hint="eastAsia"/>
        </w:rPr>
        <w:t>標示逐漸成為平台規範，「如何揭露」比「是否揭露」更值得研究</w:t>
      </w:r>
      <w:r>
        <w:rPr>
          <w:rFonts w:ascii="標楷體" w:hAnsi="標楷體" w:hint="eastAsia"/>
          <w:highlight w:val="yellow"/>
        </w:rPr>
        <w:t xml:space="preserve">：由平台標示或由主播自述，可能帶來截然不同的信任結果，這也是本階段所要探討的問題</w:t>
      </w:r>
      <w:r w:rsidR="000B4170" w:rsidRPr="00924BAD">
        <w:rPr>
          <w:rFonts w:ascii="標楷體" w:hAnsi="標楷體" w:hint="eastAsia"/>
        </w:rPr>
        <w:t>。</w:t>
      </w:r>
    </w:p>
    <w:p w14:paraId="164EC0F5" w14:textId="53668DE4" w:rsidR="002C4DB5" w:rsidRPr="00924BAD" w:rsidRDefault="00E83BC5">
      <w:pPr>
        <w:spacing w:line="440" w:lineRule="exact"/>
        <w:ind w:firstLineChars="200" w:firstLine="480"/>
        <w:jc w:val="both"/>
      </w:pPr>
      <w:r w:rsidRPr="00924BAD">
        <w:t>消費者認為</w:t>
      </w:r>
      <w:r w:rsidRPr="00924BAD">
        <w:t xml:space="preserve"> AI </w:t>
      </w:r>
      <w:r w:rsidRPr="00924BAD">
        <w:t>較擅長實用性任務、較不擅長享樂性任務</w:t>
      </w:r>
      <w:r w:rsidRPr="00924BAD">
        <w:t xml:space="preserve"> (</w:t>
      </w:r>
      <w:hyperlink r:id="rId68" w:history="1">
        <w:r w:rsidRPr="00924BAD">
          <w:rPr>
            <w:rStyle w:val="a4"/>
          </w:rPr>
          <w:t>Longoni &amp; Cian, 2022</w:t>
        </w:r>
      </w:hyperlink>
      <w:r w:rsidRPr="00924BAD">
        <w:t xml:space="preserve">; </w:t>
      </w:r>
      <w:hyperlink r:id="rId69" w:history="1">
        <w:r w:rsidRPr="00924BAD">
          <w:rPr>
            <w:rStyle w:val="a4"/>
          </w:rPr>
          <w:t>Castelo et al., 2019</w:t>
        </w:r>
      </w:hyperlink>
      <w:r w:rsidRPr="00924BAD">
        <w:t>)</w:t>
      </w:r>
      <w:r w:rsidR="00E316B2" w:rsidRPr="00924BAD">
        <w:rPr>
          <w:rFonts w:ascii="標楷體" w:hAnsi="標楷體" w:hint="eastAsia"/>
        </w:rPr>
        <w:t>，</w:t>
      </w:r>
      <w:r w:rsidRPr="00924BAD">
        <w:t xml:space="preserve">人們也傾向以較具體的</w:t>
      </w:r>
      <w:r>
        <w:rPr>
          <w:highlight w:val="yellow"/>
        </w:rPr>
        <w:t xml:space="preserve">「怎麼做」</w:t>
      </w:r>
      <w:r w:rsidRPr="00924BAD">
        <w:t xml:space="preserve">層次理解</w:t>
      </w:r>
      <w:r w:rsidRPr="00924BAD">
        <w:t xml:space="preserve"> AI</w:t>
      </w:r>
      <w:r w:rsidRPr="00924BAD">
        <w:t>，因此</w:t>
      </w:r>
      <w:r w:rsidRPr="00924BAD">
        <w:t xml:space="preserve"> AI </w:t>
      </w:r>
      <w:r w:rsidRPr="00924BAD">
        <w:t>傳遞具體訊息時較具說服力</w:t>
      </w:r>
      <w:r w:rsidRPr="00924BAD">
        <w:t xml:space="preserve"> (</w:t>
      </w:r>
      <w:hyperlink r:id="rId70" w:history="1">
        <w:r w:rsidRPr="00924BAD">
          <w:rPr>
            <w:rStyle w:val="a4"/>
          </w:rPr>
          <w:t>Kim &amp; Duhachek, 2020</w:t>
        </w:r>
      </w:hyperlink>
      <w:r w:rsidRPr="00924BAD">
        <w:t>)</w:t>
      </w:r>
      <w:r w:rsidRPr="00924BAD">
        <w:t>。直播情境的研究則發現，</w:t>
      </w:r>
      <w:r w:rsidRPr="00924BAD">
        <w:t xml:space="preserve">AI </w:t>
      </w:r>
      <w:r w:rsidRPr="00924BAD">
        <w:t>主播搭配產品導向互動、真人主播搭配社交互動</w:t>
      </w:r>
      <w:r w:rsidR="0088692C" w:rsidRPr="00924BAD">
        <w:rPr>
          <w:rFonts w:ascii="標楷體" w:hAnsi="標楷體" w:hint="eastAsia"/>
        </w:rPr>
        <w:t>，</w:t>
      </w:r>
      <w:r w:rsidRPr="00924BAD">
        <w:t>各有其適合的產品類型</w:t>
      </w:r>
      <w:r w:rsidRPr="00924BAD">
        <w:t xml:space="preserve"> (</w:t>
      </w:r>
      <w:hyperlink r:id="rId71" w:history="1">
        <w:r w:rsidRPr="00924BAD">
          <w:rPr>
            <w:rStyle w:val="a4"/>
          </w:rPr>
          <w:t>Liu et al., 2025</w:t>
        </w:r>
      </w:hyperlink>
      <w:r w:rsidRPr="00924BAD">
        <w:t>)</w:t>
      </w:r>
      <w:r w:rsidR="0088692C" w:rsidRPr="00924BAD">
        <w:rPr>
          <w:rFonts w:ascii="標楷體" w:hAnsi="標楷體" w:hint="eastAsia"/>
        </w:rPr>
        <w:t>。</w:t>
      </w:r>
      <w:r w:rsidRPr="00924BAD">
        <w:t xml:space="preserve">AI </w:t>
      </w:r>
      <w:r w:rsidRPr="00924BAD">
        <w:t>主播使用強勢訊息、真人主播使用非強勢訊息時，購買意圖較高</w:t>
      </w:r>
      <w:r w:rsidRPr="00924BAD">
        <w:t xml:space="preserve"> (</w:t>
      </w:r>
      <w:hyperlink r:id="rId72" w:history="1">
        <w:r w:rsidRPr="00924BAD">
          <w:rPr>
            <w:rStyle w:val="a4"/>
          </w:rPr>
          <w:t>Gong et al., 2025</w:t>
        </w:r>
      </w:hyperlink>
      <w:r w:rsidRPr="00924BAD">
        <w:t>)</w:t>
      </w:r>
      <w:r w:rsidRPr="00924BAD">
        <w:t>。然而，這些研究的</w:t>
      </w:r>
      <w:r w:rsidR="009977B7" w:rsidRPr="00924BAD">
        <w:t>訴求框架</w:t>
      </w:r>
      <w:r w:rsidRPr="00924BAD">
        <w:t>都由研究者事先設定，而非來自消費者的價值結構</w:t>
      </w:r>
      <w:r w:rsidR="0088692C" w:rsidRPr="00924BAD">
        <w:rPr>
          <w:rFonts w:ascii="標楷體" w:hAnsi="標楷體" w:hint="eastAsia"/>
        </w:rPr>
        <w:t>，</w:t>
      </w:r>
      <w:r w:rsidRPr="00924BAD">
        <w:t>依變數也多停留在購買意圖。</w:t>
      </w:r>
    </w:p>
    <w:p w14:paraId="104AE799" w14:textId="77777777" w:rsidR="005C6195" w:rsidRPr="00924BAD" w:rsidRDefault="00E83BC5" w:rsidP="00A7161F">
      <w:pPr>
        <w:keepNext/>
        <w:spacing w:before="120" w:after="40" w:line="440" w:lineRule="exact"/>
        <w:ind w:firstLineChars="200" w:firstLine="480"/>
      </w:pPr>
      <w:r w:rsidRPr="00924BAD">
        <w:t xml:space="preserve">本階段</w:t>
      </w:r>
      <w:r>
        <w:rPr>
          <w:highlight w:val="yellow"/>
        </w:rPr>
        <w:t xml:space="preserve">以社會知覺、說服知識與後悔</w:t>
      </w:r>
      <w:r w:rsidRPr="00924BAD">
        <w:t xml:space="preserve">理論為脈絡。</w:t>
      </w:r>
      <w:hyperlink r:id="rId73" w:history="1">
        <w:r w:rsidRPr="00924BAD">
          <w:rPr>
            <w:rStyle w:val="a4"/>
          </w:rPr>
          <w:t>Fiske et al. (2007)</w:t>
        </w:r>
      </w:hyperlink>
      <w:r w:rsidRPr="00924BAD">
        <w:t xml:space="preserve"> </w:t>
      </w:r>
      <w:r w:rsidRPr="00924BAD">
        <w:t>指出，人們以溫暖與能力兩個基本向度評價他人</w:t>
      </w:r>
      <w:r w:rsidR="0001161B" w:rsidRPr="00924BAD">
        <w:rPr>
          <w:rFonts w:ascii="標楷體" w:hAnsi="標楷體" w:hint="eastAsia"/>
        </w:rPr>
        <w:t>。</w:t>
      </w:r>
      <w:hyperlink r:id="rId74" w:history="1">
        <w:r w:rsidRPr="00924BAD">
          <w:rPr>
            <w:rStyle w:val="a4"/>
          </w:rPr>
          <w:t>Lv et al. (2025)</w:t>
        </w:r>
      </w:hyperlink>
      <w:r w:rsidRPr="00924BAD">
        <w:t xml:space="preserve"> </w:t>
      </w:r>
      <w:r w:rsidRPr="00924BAD">
        <w:t>則發現，</w:t>
      </w:r>
      <w:r w:rsidRPr="00924BAD">
        <w:t xml:space="preserve">AI </w:t>
      </w:r>
      <w:r w:rsidRPr="00924BAD">
        <w:t>服務提供者常被知覺為較不溫暖。說服知識模型指出，消費者一旦察覺對方意圖說服，便會啟動因應與防衛</w:t>
      </w:r>
      <w:r w:rsidRPr="00924BAD">
        <w:t xml:space="preserve"> (</w:t>
      </w:r>
      <w:hyperlink r:id="rId75" w:history="1">
        <w:r w:rsidRPr="00924BAD">
          <w:rPr>
            <w:rStyle w:val="a4"/>
          </w:rPr>
          <w:t>Friestad &amp; Wright, 1994</w:t>
        </w:r>
      </w:hyperlink>
      <w:r w:rsidRPr="00924BAD">
        <w:t>)</w:t>
      </w:r>
      <w:r w:rsidR="00FF725F" w:rsidRPr="00924BAD">
        <w:t>。</w:t>
      </w:r>
      <w:r w:rsidRPr="00924BAD">
        <w:t>而</w:t>
      </w:r>
      <w:r w:rsidRPr="00924BAD">
        <w:t xml:space="preserve"> AI </w:t>
      </w:r>
      <w:r w:rsidRPr="00924BAD">
        <w:t>代理人被知覺為意圖較弱</w:t>
      </w:r>
      <w:r w:rsidRPr="00924BAD">
        <w:t xml:space="preserve"> (</w:t>
      </w:r>
      <w:hyperlink r:id="rId76" w:history="1">
        <w:r w:rsidRPr="00924BAD">
          <w:rPr>
            <w:rStyle w:val="a4"/>
          </w:rPr>
          <w:t>Garvey et al., 2023</w:t>
        </w:r>
      </w:hyperlink>
      <w:r w:rsidRPr="00924BAD">
        <w:t>)</w:t>
      </w:r>
      <w:r w:rsidRPr="00924BAD">
        <w:t>。近期實驗已證實，在高強度說服情境下，消費者知覺</w:t>
      </w:r>
      <w:r w:rsidRPr="00924BAD">
        <w:t xml:space="preserve"> AI </w:t>
      </w:r>
      <w:r w:rsidRPr="00924BAD">
        <w:t>主播的說服意圖低於真人主播，因而降低懷疑、提高購買意圖</w:t>
      </w:r>
      <w:r w:rsidRPr="00924BAD">
        <w:t xml:space="preserve"> (</w:t>
      </w:r>
      <w:hyperlink r:id="rId77" w:history="1">
        <w:r w:rsidRPr="00924BAD">
          <w:rPr>
            <w:rStyle w:val="a4"/>
          </w:rPr>
          <w:t>Lu &amp; Li, 2026</w:t>
        </w:r>
      </w:hyperlink>
      <w:r w:rsidRPr="00924BAD">
        <w:t>)</w:t>
      </w:r>
      <w:r w:rsidRPr="00924BAD">
        <w:t>。</w:t>
      </w:r>
    </w:p>
    <w:p w14:paraId="668B1AEC" w14:textId="0A854574" w:rsidR="000E7210" w:rsidRPr="00924BAD" w:rsidRDefault="00E83BC5" w:rsidP="00754EC2">
      <w:pPr>
        <w:keepNext/>
        <w:spacing w:before="120" w:after="40" w:line="440" w:lineRule="exact"/>
        <w:ind w:firstLineChars="200" w:firstLine="480"/>
        <w:jc w:val="both"/>
        <w:rPr>
          <w:b/>
          <w:bCs/>
          <w:u w:val="single"/>
        </w:rPr>
      </w:pPr>
      <w:r w:rsidRPr="00924BAD">
        <w:rPr>
          <w:rFonts w:hint="eastAsia"/>
          <w:b/>
          <w:bCs/>
        </w:rPr>
        <w:t>本階段</w:t>
      </w:r>
      <w:r w:rsidR="00514C9A" w:rsidRPr="00924BAD">
        <w:rPr>
          <w:rFonts w:hint="eastAsia"/>
          <w:b/>
          <w:bCs/>
        </w:rPr>
        <w:t>的另一項重點，</w:t>
      </w:r>
      <w:r>
        <w:rPr>
          <w:rFonts w:hint="eastAsia"/>
          <w:b/>
          <w:bCs/>
          <w:highlight w:val="yellow"/>
        </w:rPr>
        <w:t xml:space="preserve">是把這個機制延伸到購後：</w:t>
      </w:r>
      <w:r w:rsidRPr="00924BAD">
        <w:rPr>
          <w:b/>
          <w:bCs/>
        </w:rPr>
        <w:t xml:space="preserve">AI </w:t>
      </w:r>
      <w:r w:rsidRPr="00924BAD">
        <w:rPr>
          <w:rFonts w:hint="eastAsia"/>
          <w:b/>
          <w:bCs/>
        </w:rPr>
        <w:t>主播較低的</w:t>
      </w:r>
      <w:r w:rsidR="005E1D62" w:rsidRPr="00924BAD">
        <w:rPr>
          <w:b/>
          <w:bCs/>
        </w:rPr>
        <w:t>知覺說服意圖</w:t>
      </w:r>
      <w:r w:rsidRPr="00924BAD">
        <w:rPr>
          <w:rFonts w:hint="eastAsia"/>
          <w:b/>
          <w:bCs/>
        </w:rPr>
        <w:t>，是否也使消費者較少因被說服而購買，進而降低購後後悔與退貨</w:t>
      </w:r>
      <w:r w:rsidRPr="00924BAD">
        <w:t xml:space="preserve"> (</w:t>
      </w:r>
      <w:hyperlink r:id="rId78" w:history="1">
        <w:r w:rsidRPr="00924BAD">
          <w:rPr>
            <w:rStyle w:val="a4"/>
          </w:rPr>
          <w:t>Feng et al., 2025</w:t>
        </w:r>
      </w:hyperlink>
      <w:r w:rsidRPr="00924BAD">
        <w:t xml:space="preserve">; </w:t>
      </w:r>
      <w:hyperlink r:id="rId79" w:history="1">
        <w:r w:rsidRPr="00924BAD">
          <w:rPr>
            <w:rStyle w:val="a4"/>
          </w:rPr>
          <w:t>Tsiros &amp; Mittal, 2000</w:t>
        </w:r>
      </w:hyperlink>
      <w:r w:rsidRPr="00924BAD">
        <w:t>)</w:t>
      </w:r>
      <w:r>
        <w:rPr>
          <w:rFonts w:hint="eastAsia"/>
          <w:b/>
          <w:bCs/>
          <w:highlight w:val="yellow"/>
        </w:rPr>
        <w:t xml:space="preserve">？此一問題</w:t>
      </w:r>
      <w:r w:rsidRPr="00924BAD">
        <w:rPr>
          <w:rFonts w:hint="eastAsia"/>
          <w:b/>
          <w:bCs/>
        </w:rPr>
        <w:t xml:space="preserve">目前尚未被檢驗。</w:t>
      </w:r>
      <w:r w:rsidR="005C6195" w:rsidRPr="00924BAD">
        <w:t>退貨的重要性不只在於成本。退貨是企業與顧客交換過程的一部分，並會影響顧客未來的購買行為</w:t>
      </w:r>
      <w:r w:rsidR="005C6195" w:rsidRPr="00924BAD">
        <w:t xml:space="preserve"> (</w:t>
      </w:r>
      <w:hyperlink r:id="rId80" w:history="1">
        <w:r w:rsidR="005C6195" w:rsidRPr="00924BAD">
          <w:rPr>
            <w:rStyle w:val="a4"/>
          </w:rPr>
          <w:t>Petersen &amp; Kumar, 2009</w:t>
        </w:r>
      </w:hyperlink>
      <w:r w:rsidR="005C6195" w:rsidRPr="00924BAD">
        <w:t>)</w:t>
      </w:r>
      <w:r w:rsidR="005C6195" w:rsidRPr="00924BAD">
        <w:t>；消費者在購前的選擇過程，也會影響購後是否退貨</w:t>
      </w:r>
      <w:r w:rsidR="005C6195" w:rsidRPr="00924BAD">
        <w:t xml:space="preserve"> (</w:t>
      </w:r>
      <w:hyperlink r:id="rId81" w:history="1">
        <w:r w:rsidR="005C6195" w:rsidRPr="00924BAD">
          <w:rPr>
            <w:rStyle w:val="a4"/>
          </w:rPr>
          <w:t>Bechwati &amp; Siegal, 2005</w:t>
        </w:r>
      </w:hyperlink>
      <w:r w:rsidR="005C6195" w:rsidRPr="00924BAD">
        <w:t>)</w:t>
      </w:r>
      <w:r w:rsidR="005C6195" w:rsidRPr="00924BAD">
        <w:t>。</w:t>
      </w:r>
      <w:r w:rsidR="005C6195" w:rsidRPr="00924BAD">
        <w:rPr>
          <w:rFonts w:hint="eastAsia"/>
        </w:rPr>
        <w:t>若</w:t>
      </w:r>
      <w:r w:rsidR="005C6195" w:rsidRPr="00924BAD">
        <w:t xml:space="preserve"> AI </w:t>
      </w:r>
      <w:r w:rsidR="005C6195" w:rsidRPr="00924BAD">
        <w:rPr>
          <w:rFonts w:hint="eastAsia"/>
        </w:rPr>
        <w:t>主播真能因較低的說服意圖而減少後悔與退貨，將為企業提供兼顧銷售與退貨成本的新選項，這是只看購買意圖的研究無法回</w:t>
      </w:r>
      <w:r w:rsidR="008034FF" w:rsidRPr="00924BAD">
        <w:rPr>
          <w:rFonts w:hint="eastAsia"/>
        </w:rPr>
        <w:t>應</w:t>
      </w:r>
      <w:r w:rsidR="005C6195" w:rsidRPr="00924BAD">
        <w:rPr>
          <w:rFonts w:hint="eastAsia"/>
        </w:rPr>
        <w:t>的問題。</w:t>
      </w:r>
    </w:p>
    <w:p w14:paraId="37E88C80" w14:textId="0FABEA99" w:rsidR="002C4DB5" w:rsidRPr="00924BAD" w:rsidRDefault="00E83BC5">
      <w:pPr>
        <w:keepNext/>
        <w:spacing w:before="120" w:after="40" w:line="440" w:lineRule="exact"/>
      </w:pPr>
      <w:r w:rsidRPr="00924BAD">
        <w:rPr>
          <w:b/>
          <w:bCs/>
          <w:u w:val="single"/>
        </w:rPr>
        <w:t>第三階段：從主播知覺到購後結果的路徑在真實購物中是否成立？</w:t>
      </w:r>
      <w:r w:rsidRPr="00924BAD">
        <w:rPr>
          <w:b/>
          <w:bCs/>
          <w:u w:val="single"/>
        </w:rPr>
        <w:t xml:space="preserve">SEM </w:t>
      </w:r>
      <w:r w:rsidRPr="00924BAD">
        <w:rPr>
          <w:b/>
          <w:bCs/>
          <w:u w:val="single"/>
        </w:rPr>
        <w:t>的</w:t>
      </w:r>
      <w:r w:rsidR="003C5D28" w:rsidRPr="00924BAD">
        <w:rPr>
          <w:b/>
          <w:bCs/>
          <w:u w:val="single"/>
        </w:rPr>
        <w:t>推廣</w:t>
      </w:r>
      <w:r w:rsidRPr="00924BAD">
        <w:rPr>
          <w:b/>
          <w:bCs/>
          <w:u w:val="single"/>
        </w:rPr>
        <w:t>驗證</w:t>
      </w:r>
    </w:p>
    <w:p w14:paraId="6F62E888" w14:textId="77777777" w:rsidR="002C4DB5" w:rsidRPr="00924BAD" w:rsidRDefault="00E83BC5">
      <w:pPr>
        <w:spacing w:line="440" w:lineRule="exact"/>
        <w:ind w:firstLineChars="200" w:firstLine="480"/>
        <w:jc w:val="both"/>
      </w:pPr>
      <w:r w:rsidRPr="00924BAD">
        <w:rPr>
          <w:b/>
          <w:bCs/>
        </w:rPr>
        <w:t>在真實的直播購物經驗中，主播的溫暖感與能力感如何經由信任、期望確認影響購後滿意、退貨與再購？這條路徑在</w:t>
      </w:r>
      <w:r w:rsidRPr="00924BAD">
        <w:rPr>
          <w:b/>
          <w:bCs/>
        </w:rPr>
        <w:t xml:space="preserve"> AI </w:t>
      </w:r>
      <w:r w:rsidRPr="00924BAD">
        <w:rPr>
          <w:b/>
          <w:bCs/>
        </w:rPr>
        <w:t>主播與真人主播、在不同價值傾向的消費者之間是否相同？</w:t>
      </w:r>
    </w:p>
    <w:p w14:paraId="7C5E3A0E" w14:textId="394A431C" w:rsidR="00C111AC" w:rsidRPr="00924BAD" w:rsidRDefault="00E83BC5">
      <w:pPr>
        <w:spacing w:line="440" w:lineRule="exact"/>
        <w:ind w:firstLineChars="200" w:firstLine="480"/>
        <w:jc w:val="both"/>
      </w:pPr>
      <w:r w:rsidRPr="00924BAD">
        <w:t>第三階段是本計畫的</w:t>
      </w:r>
      <w:r w:rsidR="003C5D28" w:rsidRPr="00924BAD">
        <w:t>實證推廣</w:t>
      </w:r>
      <w:r w:rsidRPr="00924BAD">
        <w:t>階段。實驗回答的是單一操弄的因果效果，但消費者從觀看直播到收貨、使用、決定是否退貨，是</w:t>
      </w:r>
      <w:r w:rsidRPr="00924BAD">
        <w:rPr>
          <w:rFonts w:hint="eastAsia"/>
        </w:rPr>
        <w:t>一段完整的心理歷程</w:t>
      </w:r>
      <w:r w:rsidR="00D649BD" w:rsidRPr="00924BAD">
        <w:rPr>
          <w:rFonts w:ascii="標楷體" w:hAnsi="標楷體" w:hint="eastAsia"/>
        </w:rPr>
        <w:t>。</w:t>
      </w:r>
      <w:r w:rsidR="0045754E" w:rsidRPr="00924BAD">
        <w:t>購後行為無法在實驗室中完整重現。</w:t>
      </w:r>
      <w:r w:rsidRPr="00924BAD">
        <w:t>期望確認理論指出，滿意取決於購前期望與實際表現的落差</w:t>
      </w:r>
      <w:r w:rsidRPr="00924BAD">
        <w:t xml:space="preserve"> (</w:t>
      </w:r>
      <w:hyperlink r:id="rId82" w:history="1">
        <w:r w:rsidRPr="00924BAD">
          <w:rPr>
            <w:rStyle w:val="a4"/>
          </w:rPr>
          <w:t>Oliver, 1980</w:t>
        </w:r>
      </w:hyperlink>
      <w:r w:rsidRPr="00924BAD">
        <w:t>)</w:t>
      </w:r>
      <w:r w:rsidR="00FF725F" w:rsidRPr="00924BAD">
        <w:t>。</w:t>
      </w:r>
      <w:r w:rsidR="00D649BD" w:rsidRPr="00924BAD">
        <w:t>期望確認會影響滿意，滿意再決定是否持續使用</w:t>
      </w:r>
      <w:r w:rsidR="00D649BD" w:rsidRPr="00924BAD">
        <w:t xml:space="preserve"> (</w:t>
      </w:r>
      <w:hyperlink r:id="rId83" w:history="1">
        <w:r w:rsidR="00D649BD" w:rsidRPr="00924BAD">
          <w:rPr>
            <w:rStyle w:val="a4"/>
          </w:rPr>
          <w:t>Bhattacherjee, 2001</w:t>
        </w:r>
      </w:hyperlink>
      <w:r w:rsidR="00D649BD" w:rsidRPr="00924BAD">
        <w:t>)</w:t>
      </w:r>
      <w:r w:rsidR="00D649BD" w:rsidRPr="00924BAD">
        <w:t>。</w:t>
      </w:r>
      <w:r w:rsidRPr="00924BAD">
        <w:t>直播的高互動氣氛會提高購前期望，卻可能擴大期望落差</w:t>
      </w:r>
      <w:r w:rsidRPr="00924BAD">
        <w:t xml:space="preserve"> (</w:t>
      </w:r>
      <w:hyperlink r:id="rId84" w:history="1">
        <w:r w:rsidRPr="00924BAD">
          <w:rPr>
            <w:rStyle w:val="a4"/>
          </w:rPr>
          <w:t>Fan et al., 2025</w:t>
        </w:r>
      </w:hyperlink>
      <w:r w:rsidRPr="00924BAD">
        <w:t xml:space="preserve">; </w:t>
      </w:r>
      <w:hyperlink r:id="rId85" w:history="1">
        <w:r w:rsidRPr="00924BAD">
          <w:rPr>
            <w:rStyle w:val="a4"/>
          </w:rPr>
          <w:t>Feng et al., 2025</w:t>
        </w:r>
      </w:hyperlink>
      <w:r w:rsidRPr="00924BAD">
        <w:t>)</w:t>
      </w:r>
      <w:r w:rsidR="00185440" w:rsidRPr="00924BAD">
        <w:rPr>
          <w:rFonts w:ascii="標楷體" w:hAnsi="標楷體" w:hint="eastAsia"/>
        </w:rPr>
        <w:t>。</w:t>
      </w:r>
      <w:r w:rsidR="009D5198" w:rsidRPr="00924BAD">
        <w:t>針對虛擬主播的調查顯示，當虛擬主播的專業、同理與回應未達期望，會引發不信任與不滿意，進而使消費者停止使用</w:t>
      </w:r>
      <w:r w:rsidR="009D5198" w:rsidRPr="00924BAD">
        <w:t xml:space="preserve"> </w:t>
      </w:r>
      <w:r w:rsidR="009D5198" w:rsidRPr="00924BAD">
        <w:lastRenderedPageBreak/>
        <w:t>(</w:t>
      </w:r>
      <w:hyperlink r:id="rId86" w:history="1">
        <w:r w:rsidR="009D5198" w:rsidRPr="00924BAD">
          <w:rPr>
            <w:rStyle w:val="a4"/>
          </w:rPr>
          <w:t>Chen &amp; Li, 2024</w:t>
        </w:r>
      </w:hyperlink>
      <w:r w:rsidR="009D5198" w:rsidRPr="00924BAD">
        <w:t>)</w:t>
      </w:r>
      <w:r w:rsidR="009D5198" w:rsidRPr="00924BAD">
        <w:t>。</w:t>
      </w:r>
      <w:r w:rsidRPr="00924BAD">
        <w:t>本階段以</w:t>
      </w:r>
      <w:r w:rsidRPr="00924BAD">
        <w:rPr>
          <w:rFonts w:hint="eastAsia"/>
          <w:b/>
          <w:bCs/>
        </w:rPr>
        <w:t>真實購買者的調查資料與退貨追蹤，建構購後路徑模型，並以多群組</w:t>
      </w:r>
      <w:r w:rsidRPr="00924BAD">
        <w:rPr>
          <w:b/>
          <w:bCs/>
        </w:rPr>
        <w:t xml:space="preserve"> SEM </w:t>
      </w:r>
      <w:r w:rsidRPr="00924BAD">
        <w:rPr>
          <w:rFonts w:hint="eastAsia"/>
          <w:b/>
          <w:bCs/>
        </w:rPr>
        <w:t>比較</w:t>
      </w:r>
      <w:r w:rsidRPr="00924BAD">
        <w:rPr>
          <w:b/>
          <w:bCs/>
        </w:rPr>
        <w:t xml:space="preserve"> AI </w:t>
      </w:r>
      <w:r w:rsidRPr="00924BAD">
        <w:rPr>
          <w:rFonts w:hint="eastAsia"/>
          <w:b/>
          <w:bCs/>
        </w:rPr>
        <w:t>主播與真人主播購買者，以及第一階段界定的不同價值傾向消費者</w:t>
      </w:r>
      <w:r w:rsidRPr="00924BAD">
        <w:t xml:space="preserve"> (</w:t>
      </w:r>
      <w:hyperlink r:id="rId87" w:history="1">
        <w:r w:rsidRPr="00924BAD">
          <w:rPr>
            <w:rStyle w:val="a4"/>
          </w:rPr>
          <w:t>Cheung &amp; Rensvold, 2002</w:t>
        </w:r>
      </w:hyperlink>
      <w:r w:rsidRPr="00924BAD">
        <w:t>)</w:t>
      </w:r>
      <w:r w:rsidRPr="00924BAD">
        <w:t>。</w:t>
      </w:r>
      <w:r w:rsidR="00B82DED" w:rsidRPr="00924BAD">
        <w:t xml:space="preserve">AI </w:t>
      </w:r>
      <w:r w:rsidR="00B82DED" w:rsidRPr="00924BAD">
        <w:rPr>
          <w:rFonts w:hint="eastAsia"/>
        </w:rPr>
        <w:t>主播帶來的究竟是一次性的嘗鮮，還是可持續的顧客關係，必須以真實購物後的滿意、退貨與再購來回答。</w:t>
      </w:r>
    </w:p>
    <w:p w14:paraId="45E634A7" w14:textId="77777777" w:rsidR="002C4DB5" w:rsidRPr="00924BAD" w:rsidRDefault="00B975BC">
      <w:pPr>
        <w:spacing w:line="440" w:lineRule="exact"/>
        <w:ind w:firstLineChars="200" w:firstLine="480"/>
        <w:jc w:val="both"/>
      </w:pPr>
      <w:r w:rsidRPr="00924BAD">
        <w:t>本計畫以</w:t>
      </w:r>
      <w:r w:rsidRPr="00924BAD">
        <w:t xml:space="preserve"> MEC </w:t>
      </w:r>
      <w:r w:rsidRPr="00924BAD">
        <w:t>回答為什麼、以實驗回答是否有因果</w:t>
      </w:r>
      <w:r w:rsidR="00C513F4" w:rsidRPr="00924BAD">
        <w:rPr>
          <w:rFonts w:ascii="標楷體" w:hAnsi="標楷體" w:hint="eastAsia"/>
        </w:rPr>
        <w:t>，</w:t>
      </w:r>
      <w:r w:rsidRPr="00924BAD">
        <w:t>以</w:t>
      </w:r>
      <w:r w:rsidRPr="00924BAD">
        <w:t xml:space="preserve"> SEM </w:t>
      </w:r>
      <w:r w:rsidRPr="00924BAD">
        <w:t>回答在真實情境中對誰成立</w:t>
      </w:r>
      <w:r w:rsidR="00C513F4" w:rsidRPr="00924BAD">
        <w:rPr>
          <w:rFonts w:ascii="標楷體" w:hAnsi="標楷體" w:hint="eastAsia"/>
        </w:rPr>
        <w:t>。</w:t>
      </w:r>
      <w:r w:rsidR="00E83BC5" w:rsidRPr="00924BAD">
        <w:rPr>
          <w:rFonts w:hint="eastAsia"/>
          <w:b/>
          <w:bCs/>
        </w:rPr>
        <w:t>三個階段以「價值」為線索串連：第一階段的價值鏈，在第二階段被改寫為實驗</w:t>
      </w:r>
      <w:r w:rsidR="009977B7" w:rsidRPr="00924BAD">
        <w:rPr>
          <w:rFonts w:hint="eastAsia"/>
          <w:b/>
          <w:bCs/>
        </w:rPr>
        <w:t>訴求框架</w:t>
      </w:r>
      <w:r w:rsidR="00FF725F" w:rsidRPr="00924BAD">
        <w:rPr>
          <w:b/>
          <w:bCs/>
        </w:rPr>
        <w:t>。</w:t>
      </w:r>
      <w:r w:rsidR="00E83BC5" w:rsidRPr="00924BAD">
        <w:rPr>
          <w:rFonts w:hint="eastAsia"/>
          <w:b/>
          <w:bCs/>
        </w:rPr>
        <w:t>第一階段發展的價值傾向量表，在第三階段成為多群組比較的分組依據</w:t>
      </w:r>
      <w:r w:rsidR="00E83BC5" w:rsidRPr="00924BAD">
        <w:t>。</w:t>
      </w:r>
    </w:p>
    <w:p w14:paraId="2B7ED764" w14:textId="77777777" w:rsidR="002C4DB5" w:rsidRPr="00924BAD" w:rsidRDefault="00E83BC5">
      <w:pPr>
        <w:keepNext/>
        <w:spacing w:before="120" w:after="40" w:line="440" w:lineRule="exact"/>
      </w:pPr>
      <w:r w:rsidRPr="00924BAD">
        <w:rPr>
          <w:b/>
          <w:bCs/>
          <w:u w:val="single"/>
        </w:rPr>
        <w:t>研究缺口</w:t>
      </w:r>
    </w:p>
    <w:p w14:paraId="3C19E04F" w14:textId="77777777" w:rsidR="002C4DB5" w:rsidRPr="00924BAD" w:rsidRDefault="00E83BC5">
      <w:pPr>
        <w:spacing w:line="440" w:lineRule="exact"/>
        <w:ind w:firstLineChars="200" w:firstLine="480"/>
        <w:jc w:val="both"/>
      </w:pPr>
      <w:r w:rsidRPr="00924BAD">
        <w:t>本計畫依系統性文獻回顧歸納出四個研究缺口。首先，</w:t>
      </w:r>
      <w:r w:rsidRPr="00924BAD">
        <w:t xml:space="preserve">AI </w:t>
      </w:r>
      <w:r w:rsidRPr="00924BAD">
        <w:t>主播與</w:t>
      </w:r>
      <w:r w:rsidRPr="00924BAD">
        <w:t xml:space="preserve"> AI </w:t>
      </w:r>
      <w:r w:rsidRPr="00924BAD">
        <w:t>代理人的研究多以平台資料或問卷檢驗是否有效</w:t>
      </w:r>
      <w:r w:rsidR="009F5629" w:rsidRPr="00924BAD">
        <w:rPr>
          <w:rFonts w:hint="eastAsia"/>
        </w:rPr>
        <w:t xml:space="preserve"> </w:t>
      </w:r>
      <w:r w:rsidRPr="00924BAD">
        <w:t>(</w:t>
      </w:r>
      <w:hyperlink r:id="rId88" w:history="1">
        <w:r w:rsidRPr="00924BAD">
          <w:rPr>
            <w:rStyle w:val="a4"/>
          </w:rPr>
          <w:t>Liu et al., 2026</w:t>
        </w:r>
      </w:hyperlink>
      <w:r w:rsidRPr="00924BAD">
        <w:t xml:space="preserve">; </w:t>
      </w:r>
      <w:hyperlink r:id="rId89" w:history="1">
        <w:r w:rsidRPr="00924BAD">
          <w:rPr>
            <w:rStyle w:val="a4"/>
          </w:rPr>
          <w:t>Yuan et al., 2025</w:t>
        </w:r>
      </w:hyperlink>
      <w:r w:rsidRPr="00924BAD">
        <w:t xml:space="preserve">; </w:t>
      </w:r>
      <w:hyperlink r:id="rId90" w:history="1">
        <w:r w:rsidRPr="00924BAD">
          <w:rPr>
            <w:rStyle w:val="a4"/>
          </w:rPr>
          <w:t>Chen et al., 2026</w:t>
        </w:r>
      </w:hyperlink>
      <w:r w:rsidRPr="00924BAD">
        <w:t xml:space="preserve">; </w:t>
      </w:r>
      <w:hyperlink r:id="rId91" w:history="1">
        <w:r w:rsidRPr="00924BAD">
          <w:rPr>
            <w:rStyle w:val="a4"/>
          </w:rPr>
          <w:t>Xiao et al., 2025</w:t>
        </w:r>
      </w:hyperlink>
      <w:r w:rsidRPr="00924BAD">
        <w:t xml:space="preserve">; </w:t>
      </w:r>
      <w:hyperlink r:id="rId92" w:history="1">
        <w:r w:rsidRPr="00924BAD">
          <w:rPr>
            <w:rStyle w:val="a4"/>
          </w:rPr>
          <w:t>Zhou &amp; Li, 2025</w:t>
        </w:r>
      </w:hyperlink>
      <w:r w:rsidRPr="00924BAD">
        <w:t>)</w:t>
      </w:r>
      <w:r w:rsidRPr="00924BAD">
        <w:t>，</w:t>
      </w:r>
      <w:r w:rsidR="009F5629" w:rsidRPr="00924BAD">
        <w:rPr>
          <w:rFonts w:hint="eastAsia"/>
        </w:rPr>
        <w:t>少</w:t>
      </w:r>
      <w:r w:rsidRPr="00924BAD">
        <w:t>有研究從消費者的價值結構</w:t>
      </w:r>
      <w:r w:rsidR="009F5629" w:rsidRPr="00924BAD">
        <w:rPr>
          <w:rFonts w:ascii="標楷體" w:hAnsi="標楷體" w:hint="eastAsia"/>
        </w:rPr>
        <w:t>，</w:t>
      </w:r>
      <w:r w:rsidRPr="00924BAD">
        <w:t>回答為什麼接受或排斥</w:t>
      </w:r>
      <w:r w:rsidRPr="00924BAD">
        <w:t xml:space="preserve"> AI </w:t>
      </w:r>
      <w:r w:rsidRPr="00924BAD">
        <w:t>主播</w:t>
      </w:r>
      <w:r w:rsidR="009F5629" w:rsidRPr="00924BAD">
        <w:rPr>
          <w:rFonts w:ascii="標楷體" w:hAnsi="標楷體" w:hint="eastAsia"/>
        </w:rPr>
        <w:t>。</w:t>
      </w:r>
      <w:r w:rsidRPr="00924BAD">
        <w:t>方法目的鏈在數位商務的應用</w:t>
      </w:r>
      <w:r w:rsidR="003246FB" w:rsidRPr="00924BAD">
        <w:rPr>
          <w:rFonts w:ascii="標楷體" w:hAnsi="標楷體" w:hint="eastAsia"/>
        </w:rPr>
        <w:t>，</w:t>
      </w:r>
      <w:r w:rsidRPr="00924BAD">
        <w:t>也缺乏一致的分析程序</w:t>
      </w:r>
      <w:r w:rsidRPr="00924BAD">
        <w:t xml:space="preserve"> (</w:t>
      </w:r>
      <w:hyperlink r:id="rId93" w:history="1">
        <w:r w:rsidRPr="00924BAD">
          <w:rPr>
            <w:rStyle w:val="a4"/>
          </w:rPr>
          <w:t>Kilwinger &amp; van Dam, 2021</w:t>
        </w:r>
      </w:hyperlink>
      <w:r w:rsidRPr="00924BAD">
        <w:t>)</w:t>
      </w:r>
      <w:r w:rsidRPr="00924BAD">
        <w:t>。此為本研究可介入探討的</w:t>
      </w:r>
      <w:r w:rsidRPr="00924BAD">
        <w:rPr>
          <w:b/>
          <w:bCs/>
        </w:rPr>
        <w:t>第一缺口</w:t>
      </w:r>
      <w:r w:rsidRPr="00924BAD">
        <w:t>。</w:t>
      </w:r>
    </w:p>
    <w:p w14:paraId="0771953D" w14:textId="77777777" w:rsidR="002C4DB5" w:rsidRPr="00924BAD" w:rsidRDefault="00E83BC5">
      <w:pPr>
        <w:spacing w:line="440" w:lineRule="exact"/>
        <w:ind w:firstLineChars="200" w:firstLine="480"/>
        <w:jc w:val="both"/>
      </w:pPr>
      <w:r w:rsidRPr="00924BAD">
        <w:t>其次，直播研究的依變數多停留在購買意圖或銷售量</w:t>
      </w:r>
      <w:r w:rsidRPr="00924BAD">
        <w:t xml:space="preserve"> (</w:t>
      </w:r>
      <w:hyperlink r:id="rId94" w:history="1">
        <w:r w:rsidRPr="00924BAD">
          <w:rPr>
            <w:rStyle w:val="a4"/>
          </w:rPr>
          <w:t>Gu et al., 2024</w:t>
        </w:r>
      </w:hyperlink>
      <w:r w:rsidRPr="00924BAD">
        <w:t xml:space="preserve">; </w:t>
      </w:r>
      <w:hyperlink r:id="rId95" w:history="1">
        <w:r w:rsidRPr="00924BAD">
          <w:rPr>
            <w:rStyle w:val="a4"/>
          </w:rPr>
          <w:t>Liu et al., 2025</w:t>
        </w:r>
      </w:hyperlink>
      <w:r w:rsidRPr="00924BAD">
        <w:t xml:space="preserve">; </w:t>
      </w:r>
      <w:hyperlink r:id="rId96" w:history="1">
        <w:r w:rsidRPr="00924BAD">
          <w:rPr>
            <w:rStyle w:val="a4"/>
          </w:rPr>
          <w:t>Gong et al., 2025</w:t>
        </w:r>
      </w:hyperlink>
      <w:r w:rsidRPr="00924BAD">
        <w:t>)</w:t>
      </w:r>
      <w:r w:rsidRPr="00924BAD">
        <w:t>。少數研究已證實即時互動會提高退貨</w:t>
      </w:r>
      <w:r w:rsidRPr="00924BAD">
        <w:t xml:space="preserve"> (</w:t>
      </w:r>
      <w:hyperlink r:id="rId97" w:history="1">
        <w:r w:rsidRPr="00924BAD">
          <w:rPr>
            <w:rStyle w:val="a4"/>
          </w:rPr>
          <w:t>Feng et al., 2025</w:t>
        </w:r>
      </w:hyperlink>
      <w:r w:rsidRPr="00924BAD">
        <w:t>)</w:t>
      </w:r>
      <w:r w:rsidRPr="00924BAD">
        <w:t>、降低購後滿意</w:t>
      </w:r>
      <w:r w:rsidRPr="00924BAD">
        <w:t xml:space="preserve"> (</w:t>
      </w:r>
      <w:hyperlink r:id="rId98" w:history="1">
        <w:r w:rsidRPr="00924BAD">
          <w:rPr>
            <w:rStyle w:val="a4"/>
          </w:rPr>
          <w:t>Fan et al., 2025</w:t>
        </w:r>
      </w:hyperlink>
      <w:r w:rsidRPr="00924BAD">
        <w:t>)</w:t>
      </w:r>
      <w:r w:rsidRPr="00924BAD">
        <w:t>，主播講解時間較長的商品退貨率較低</w:t>
      </w:r>
      <w:r w:rsidRPr="00924BAD">
        <w:t xml:space="preserve"> (</w:t>
      </w:r>
      <w:hyperlink r:id="rId99" w:history="1">
        <w:r w:rsidRPr="00924BAD">
          <w:rPr>
            <w:rStyle w:val="a4"/>
          </w:rPr>
          <w:t>Hu, 2027</w:t>
        </w:r>
      </w:hyperlink>
      <w:r w:rsidRPr="00924BAD">
        <w:t>)</w:t>
      </w:r>
      <w:r w:rsidRPr="00924BAD">
        <w:t>，</w:t>
      </w:r>
      <w:r w:rsidRPr="00924BAD">
        <w:t xml:space="preserve">AI </w:t>
      </w:r>
      <w:r w:rsidRPr="00924BAD">
        <w:t>助理則能降低退貨</w:t>
      </w:r>
      <w:r w:rsidRPr="00924BAD">
        <w:t xml:space="preserve"> (</w:t>
      </w:r>
      <w:hyperlink r:id="rId100" w:history="1">
        <w:r w:rsidRPr="00924BAD">
          <w:rPr>
            <w:rStyle w:val="a4"/>
          </w:rPr>
          <w:t>Wang et al., 2025</w:t>
        </w:r>
      </w:hyperlink>
      <w:r w:rsidRPr="00924BAD">
        <w:t>)</w:t>
      </w:r>
      <w:r w:rsidR="00FF725F" w:rsidRPr="00924BAD">
        <w:t>。</w:t>
      </w:r>
      <w:r w:rsidRPr="00924BAD">
        <w:t>但</w:t>
      </w:r>
      <w:r w:rsidRPr="00924BAD">
        <w:t xml:space="preserve"> AI </w:t>
      </w:r>
      <w:r w:rsidRPr="00924BAD">
        <w:t>主播與真人主播對後悔、退貨與再購等購後結果的影響</w:t>
      </w:r>
      <w:r w:rsidRPr="00924BAD">
        <w:rPr>
          <w:rFonts w:hint="eastAsia"/>
        </w:rPr>
        <w:t>，仍缺乏因果證據</w:t>
      </w:r>
      <w:r w:rsidRPr="00924BAD">
        <w:t>。此為本研究可介入探討的</w:t>
      </w:r>
      <w:r w:rsidRPr="00924BAD">
        <w:rPr>
          <w:b/>
          <w:bCs/>
        </w:rPr>
        <w:t>第二缺口</w:t>
      </w:r>
      <w:r w:rsidRPr="00924BAD">
        <w:t>。</w:t>
      </w:r>
    </w:p>
    <w:p w14:paraId="0068A2B2" w14:textId="13D62085" w:rsidR="002C4DB5" w:rsidRPr="00924BAD" w:rsidRDefault="00E83BC5">
      <w:pPr>
        <w:spacing w:line="440" w:lineRule="exact"/>
        <w:ind w:firstLineChars="200" w:firstLine="480"/>
        <w:jc w:val="both"/>
      </w:pPr>
      <w:r w:rsidRPr="00924BAD">
        <w:t>第三，</w:t>
      </w:r>
      <w:hyperlink r:id="rId101" w:history="1">
        <w:r w:rsidRPr="00924BAD">
          <w:rPr>
            <w:rStyle w:val="a4"/>
          </w:rPr>
          <w:t>Luo et al. (2019)</w:t>
        </w:r>
      </w:hyperlink>
      <w:r w:rsidRPr="00924BAD">
        <w:t xml:space="preserve"> </w:t>
      </w:r>
      <w:r w:rsidRPr="00924BAD">
        <w:t>的田野實驗顯示，在對話開始前揭露聊天機器人身分，會使購買率下降逾</w:t>
      </w:r>
      <w:r w:rsidRPr="00924BAD">
        <w:t xml:space="preserve"> 79.7%</w:t>
      </w:r>
      <w:r w:rsidR="00FF725F" w:rsidRPr="00924BAD">
        <w:rPr>
          <w:rFonts w:ascii="標楷體" w:hAnsi="標楷體" w:hint="eastAsia"/>
        </w:rPr>
        <w:t>。</w:t>
      </w:r>
      <w:hyperlink r:id="rId102" w:history="1">
        <w:r w:rsidRPr="00924BAD">
          <w:rPr>
            <w:rStyle w:val="a4"/>
          </w:rPr>
          <w:t xml:space="preserve">Brüns </w:t>
        </w:r>
        <w:r>
          <w:rPr>
            <w:rStyle w:val="a4"/>
            <w:highlight w:val="yellow"/>
          </w:rPr>
          <w:t xml:space="preserve">and</w:t>
        </w:r>
        <w:r w:rsidRPr="00924BAD">
          <w:rPr>
            <w:rStyle w:val="a4"/>
          </w:rPr>
          <w:t xml:space="preserve"> Meißner (2024)</w:t>
        </w:r>
      </w:hyperlink>
      <w:r w:rsidRPr="00924BAD">
        <w:t xml:space="preserve"> </w:t>
      </w:r>
      <w:r w:rsidRPr="00924BAD">
        <w:t>與</w:t>
      </w:r>
      <w:r w:rsidRPr="00924BAD">
        <w:t xml:space="preserve"> </w:t>
      </w:r>
      <w:hyperlink r:id="rId103" w:history="1">
        <w:r w:rsidRPr="00924BAD">
          <w:rPr>
            <w:rStyle w:val="a4"/>
          </w:rPr>
          <w:t xml:space="preserve">Kirk </w:t>
        </w:r>
        <w:r>
          <w:rPr>
            <w:rStyle w:val="a4"/>
            <w:highlight w:val="yellow"/>
          </w:rPr>
          <w:t xml:space="preserve">and</w:t>
        </w:r>
        <w:r w:rsidRPr="00924BAD">
          <w:rPr>
            <w:rStyle w:val="a4"/>
          </w:rPr>
          <w:t xml:space="preserve"> Givi (2025)</w:t>
        </w:r>
      </w:hyperlink>
      <w:r w:rsidRPr="00924BAD">
        <w:t xml:space="preserve"> </w:t>
      </w:r>
      <w:r w:rsidRPr="00924BAD">
        <w:t>發現，揭露</w:t>
      </w:r>
      <w:r w:rsidRPr="00924BAD">
        <w:t xml:space="preserve"> AI </w:t>
      </w:r>
      <w:r w:rsidRPr="00924BAD">
        <w:t>撰寫內容會降低真實性與口碑</w:t>
      </w:r>
      <w:r w:rsidR="00FF725F" w:rsidRPr="00924BAD">
        <w:t>。</w:t>
      </w:r>
      <w:hyperlink r:id="rId104" w:history="1">
        <w:r w:rsidRPr="00924BAD">
          <w:rPr>
            <w:rStyle w:val="a4"/>
          </w:rPr>
          <w:t>Gnewuch et al. (2024)</w:t>
        </w:r>
      </w:hyperlink>
      <w:r w:rsidRPr="00924BAD">
        <w:t xml:space="preserve"> </w:t>
      </w:r>
      <w:r w:rsidRPr="00924BAD">
        <w:t>發現，揭露人類參與也會改變顧客的溝通方式。但</w:t>
      </w:r>
      <w:r w:rsidRPr="00924BAD">
        <w:t xml:space="preserve"> </w:t>
      </w:r>
      <w:hyperlink r:id="rId105" w:history="1">
        <w:r w:rsidRPr="00924BAD">
          <w:rPr>
            <w:rStyle w:val="a4"/>
          </w:rPr>
          <w:t>De Cicco et al. (2024)</w:t>
        </w:r>
      </w:hyperlink>
      <w:r w:rsidRPr="00924BAD">
        <w:t xml:space="preserve"> </w:t>
      </w:r>
      <w:r w:rsidRPr="00924BAD">
        <w:t>發現，揭露虛擬網紅的合成身分並不影響品牌知覺</w:t>
      </w:r>
      <w:r w:rsidR="00FF725F" w:rsidRPr="00924BAD">
        <w:t>。</w:t>
      </w:r>
      <w:hyperlink r:id="rId106" w:history="1">
        <w:r w:rsidRPr="00924BAD">
          <w:rPr>
            <w:rStyle w:val="a4"/>
          </w:rPr>
          <w:t>Li et al. (2025)</w:t>
        </w:r>
      </w:hyperlink>
      <w:r w:rsidRPr="00924BAD">
        <w:t xml:space="preserve"> </w:t>
      </w:r>
      <w:r w:rsidRPr="00924BAD">
        <w:t>則發現，在服務開始前揭露聊天機器人身分反而提高失誤容忍度。</w:t>
      </w:r>
      <w:hyperlink r:id="rId107" w:history="1">
        <w:r w:rsidRPr="00924BAD">
          <w:rPr>
            <w:rStyle w:val="a4"/>
          </w:rPr>
          <w:t>Meng (2026)</w:t>
        </w:r>
      </w:hyperlink>
      <w:r w:rsidRPr="00924BAD">
        <w:t xml:space="preserve"> </w:t>
      </w:r>
      <w:r w:rsidRPr="00924BAD">
        <w:t>的治理研究亦指出</w:t>
      </w:r>
      <w:r w:rsidRPr="00924BAD">
        <w:t xml:space="preserve"> AI </w:t>
      </w:r>
      <w:r w:rsidRPr="00924BAD">
        <w:t>主播的消費者保護問題。揭露效果的證據並不一致，而直播情境中如何揭露</w:t>
      </w:r>
      <w:r>
        <w:rPr>
          <w:highlight w:val="yellow"/>
        </w:rPr>
        <w:t xml:space="preserve"> </w:t>
      </w:r>
      <w:r w:rsidRPr="00924BAD">
        <w:t xml:space="preserve">AI </w:t>
      </w:r>
      <w:r w:rsidRPr="00924BAD">
        <w:t>主播身分，對信任與購買的影響仍未被檢驗</w:t>
      </w:r>
      <w:r w:rsidRPr="00924BAD">
        <w:rPr>
          <w:b/>
          <w:bCs/>
        </w:rPr>
        <w:t>。</w:t>
      </w:r>
      <w:r w:rsidRPr="00924BAD">
        <w:t>此為本研究可介入探討的</w:t>
      </w:r>
      <w:r w:rsidRPr="00924BAD">
        <w:rPr>
          <w:b/>
          <w:bCs/>
        </w:rPr>
        <w:t>第三缺口</w:t>
      </w:r>
      <w:r w:rsidRPr="00924BAD">
        <w:t xml:space="preserve">。</w:t>
      </w:r>
    </w:p>
    <w:p>
      <w:pPr>
        <w:spacing w:line="440" w:lineRule="exact"/>
        <w:ind w:firstLineChars="200" w:firstLine="480"/>
        <w:jc w:val="both"/>
      </w:pPr>
      <w:r w:rsidRPr="00924BAD">
        <w:rPr>
          <w:highlight w:val="yellow"/>
        </w:rPr>
        <w:t xml:space="preserve">最後，</w:t>
      </w:r>
      <w:r w:rsidR="00953460" w:rsidRPr="00924BAD">
        <w:t>多重方法的設計能彌補單一方法的盲點</w:t>
      </w:r>
      <w:r w:rsidR="00953460" w:rsidRPr="00924BAD">
        <w:t xml:space="preserve"> (</w:t>
      </w:r>
      <w:hyperlink r:id="rId108" w:history="1">
        <w:r w:rsidR="00953460" w:rsidRPr="00924BAD">
          <w:rPr>
            <w:rStyle w:val="a4"/>
            <w:u w:val="none"/>
          </w:rPr>
          <w:t>Davis et al., 2011</w:t>
        </w:r>
      </w:hyperlink>
      <w:r w:rsidR="00953460" w:rsidRPr="00924BAD">
        <w:t>)</w:t>
      </w:r>
      <w:r w:rsidR="00953460" w:rsidRPr="00924BAD">
        <w:t>，跨品類與多刺激物的設計，則能避免結論只反映單一刺激物的特性</w:t>
      </w:r>
      <w:r w:rsidR="00953460" w:rsidRPr="00924BAD">
        <w:t xml:space="preserve"> (</w:t>
      </w:r>
      <w:hyperlink r:id="rId109" w:history="1">
        <w:r w:rsidR="00953460" w:rsidRPr="00924BAD">
          <w:rPr>
            <w:rStyle w:val="a4"/>
            <w:u w:val="none"/>
          </w:rPr>
          <w:t>Wells &amp; Windschitl, 1999</w:t>
        </w:r>
      </w:hyperlink>
      <w:r w:rsidR="00953460" w:rsidRPr="00924BAD">
        <w:t>)</w:t>
      </w:r>
      <w:r w:rsidR="00953460" w:rsidRPr="00924BAD">
        <w:t>。</w:t>
      </w:r>
      <w:r w:rsidRPr="00924BAD">
        <w:t>近期</w:t>
      </w:r>
      <w:r w:rsidRPr="00924BAD">
        <w:t xml:space="preserve"> AI </w:t>
      </w:r>
      <w:r w:rsidRPr="00924BAD">
        <w:t>主播研究</w:t>
      </w:r>
      <w:r w:rsidRPr="00924BAD">
        <w:t xml:space="preserve"> (</w:t>
      </w:r>
      <w:hyperlink r:id="rId110" w:history="1">
        <w:r w:rsidRPr="00924BAD">
          <w:rPr>
            <w:rStyle w:val="a4"/>
          </w:rPr>
          <w:t>Xiao et al., 2025</w:t>
        </w:r>
      </w:hyperlink>
      <w:r w:rsidRPr="00924BAD">
        <w:t xml:space="preserve">; </w:t>
      </w:r>
      <w:hyperlink r:id="rId111" w:history="1">
        <w:r w:rsidRPr="00924BAD">
          <w:rPr>
            <w:rStyle w:val="a4"/>
          </w:rPr>
          <w:t>Liu et al., 2025</w:t>
        </w:r>
      </w:hyperlink>
      <w:r w:rsidRPr="00924BAD">
        <w:t xml:space="preserve">; </w:t>
      </w:r>
      <w:hyperlink r:id="rId112" w:history="1">
        <w:r w:rsidRPr="00924BAD">
          <w:rPr>
            <w:rStyle w:val="a4"/>
          </w:rPr>
          <w:t>Meng, 2026</w:t>
        </w:r>
      </w:hyperlink>
      <w:r w:rsidRPr="00924BAD">
        <w:t>)</w:t>
      </w:r>
      <w:r w:rsidRPr="00924BAD">
        <w:t>，多為單一品類、單一方法，尚未有研究以跨品類、多方法的設計加以整合。此為本研究可介入探討的</w:t>
      </w:r>
      <w:r w:rsidRPr="00924BAD">
        <w:rPr>
          <w:rFonts w:hint="eastAsia"/>
          <w:b/>
          <w:bCs/>
        </w:rPr>
        <w:t>第四缺口</w:t>
      </w:r>
      <w:r w:rsidRPr="00924BAD">
        <w:rPr>
          <w:b/>
          <w:bCs/>
        </w:rPr>
        <w:t>。</w:t>
      </w:r>
      <w:r w:rsidRPr="00924BAD">
        <w:t>有鑑於此，本研究規劃二年三階段的研究計畫。</w:t>
      </w:r>
    </w:p>
    <w:p w14:paraId="39E4F617" w14:textId="77777777" w:rsidR="002C4DB5" w:rsidRPr="00924BAD" w:rsidRDefault="00E83BC5">
      <w:pPr>
        <w:keepNext/>
        <w:spacing w:before="120" w:after="40" w:line="440" w:lineRule="exact"/>
      </w:pPr>
      <w:r w:rsidRPr="00924BAD">
        <w:rPr>
          <w:b/>
          <w:bCs/>
          <w:u w:val="single"/>
        </w:rPr>
        <w:lastRenderedPageBreak/>
        <w:t>研究計劃各階段問題與目的</w:t>
      </w:r>
    </w:p>
    <w:p w14:paraId="1FC1B343" w14:textId="05EF3431" w:rsidR="002C4DB5" w:rsidRPr="00924BAD" w:rsidRDefault="00E83BC5">
      <w:pPr>
        <w:spacing w:line="440" w:lineRule="exact"/>
        <w:ind w:firstLineChars="200" w:firstLine="480"/>
        <w:jc w:val="both"/>
      </w:pPr>
      <w:r w:rsidRPr="00924BAD">
        <w:t>本計畫研究架構共分為三個部分，分二年三個階段進行。第一階段（</w:t>
      </w:r>
      <w:r w:rsidRPr="00924BAD">
        <w:t>2027.08–2028.01</w:t>
      </w:r>
      <w:r w:rsidRPr="00924BAD">
        <w:t>，量表發展延至</w:t>
      </w:r>
      <w:r w:rsidRPr="00924BAD">
        <w:t xml:space="preserve"> 2028.03</w:t>
      </w:r>
      <w:r w:rsidRPr="00924BAD">
        <w:t>）採質化方法，以軟式階梯訪談探索消費者向</w:t>
      </w:r>
      <w:r w:rsidRPr="00924BAD">
        <w:t xml:space="preserve"> AI </w:t>
      </w:r>
      <w:r w:rsidRPr="00924BAD">
        <w:t>虛擬主播與真人主播購買的「屬性－</w:t>
      </w:r>
      <w:r w:rsidR="005E46D1" w:rsidRPr="00924BAD">
        <w:t>結果</w:t>
      </w:r>
      <w:r w:rsidRPr="00924BAD">
        <w:t>－價值」結構，並發展價值傾向量表。接著，第二階段（</w:t>
      </w:r>
      <w:r w:rsidRPr="00924BAD">
        <w:t>2028.02–2028.10</w:t>
      </w:r>
      <w:r w:rsidRPr="00924BAD">
        <w:t>）以第一階段的價值鏈撰寫實驗</w:t>
      </w:r>
      <w:r w:rsidR="009977B7" w:rsidRPr="00924BAD">
        <w:t>訴求框架</w:t>
      </w:r>
      <w:r w:rsidRPr="00924BAD">
        <w:t>，以</w:t>
      </w:r>
      <w:r w:rsidRPr="00924BAD">
        <w:t xml:space="preserve"> 2×2×2 </w:t>
      </w:r>
      <w:r w:rsidRPr="00924BAD">
        <w:t>跨品類實驗與</w:t>
      </w:r>
      <w:r w:rsidRPr="00924BAD">
        <w:t xml:space="preserve"> AI </w:t>
      </w:r>
      <w:r w:rsidRPr="00924BAD">
        <w:t>身分揭露實驗，檢驗主播類型、</w:t>
      </w:r>
      <w:r w:rsidR="009977B7" w:rsidRPr="00924BAD">
        <w:t>訴求框架</w:t>
      </w:r>
      <w:r w:rsidRPr="00924BAD">
        <w:t>與產品類型對購買及購後預期的因果效果。</w:t>
      </w:r>
    </w:p>
    <w:p w14:paraId="7034871C" w14:textId="3080408B" w:rsidR="00C111AC" w:rsidRPr="00924BAD" w:rsidRDefault="00E83BC5" w:rsidP="00A76935">
      <w:pPr>
        <w:spacing w:line="440" w:lineRule="exact"/>
        <w:ind w:firstLineChars="200" w:firstLine="480"/>
        <w:jc w:val="both"/>
      </w:pPr>
      <w:r w:rsidRPr="00924BAD">
        <w:t>第三階段（</w:t>
      </w:r>
      <w:r w:rsidRPr="00924BAD">
        <w:t>2028.</w:t>
      </w:r>
      <w:r w:rsidR="001A3913" w:rsidRPr="00924BAD">
        <w:rPr>
          <w:rFonts w:hint="eastAsia"/>
        </w:rPr>
        <w:t>11</w:t>
      </w:r>
      <w:r w:rsidRPr="00924BAD">
        <w:t>–2029.0</w:t>
      </w:r>
      <w:r w:rsidR="001A3913" w:rsidRPr="00924BAD">
        <w:rPr>
          <w:rFonts w:hint="eastAsia"/>
        </w:rPr>
        <w:t>7</w:t>
      </w:r>
      <w:r w:rsidRPr="00924BAD">
        <w:t>）則以真實直播購買者的調查與三個月退貨追蹤，建構購後路徑模型，並以多群組</w:t>
      </w:r>
      <w:r w:rsidRPr="00924BAD">
        <w:t xml:space="preserve"> SEM</w:t>
      </w:r>
      <w:r>
        <w:rPr>
          <w:highlight w:val="yellow"/>
        </w:rPr>
        <w:t xml:space="preserve">，</w:t>
      </w:r>
      <w:r w:rsidRPr="00924BAD">
        <w:t>比較不同主播類型與價值傾向的消費者。三個階段研究脈絡</w:t>
      </w:r>
      <w:r w:rsidR="000C428C" w:rsidRPr="00924BAD">
        <w:rPr>
          <w:rFonts w:ascii="標楷體" w:hAnsi="標楷體" w:hint="eastAsia"/>
        </w:rPr>
        <w:t>，</w:t>
      </w:r>
      <w:r w:rsidRPr="00924BAD">
        <w:t>由第一年的價值</w:t>
      </w:r>
      <w:r w:rsidR="00414DFA" w:rsidRPr="00924BAD">
        <w:t>探索</w:t>
      </w:r>
      <w:r w:rsidRPr="00924BAD">
        <w:t>、因果檢驗</w:t>
      </w:r>
      <w:r w:rsidR="002979DE" w:rsidRPr="00924BAD">
        <w:rPr>
          <w:rFonts w:ascii="標楷體" w:hAnsi="標楷體" w:hint="eastAsia"/>
        </w:rPr>
        <w:t>，</w:t>
      </w:r>
      <w:r w:rsidRPr="00924BAD">
        <w:t>推進至第二年的</w:t>
      </w:r>
      <w:r w:rsidR="003C5D28" w:rsidRPr="00924BAD">
        <w:t>實證推廣</w:t>
      </w:r>
      <w:r w:rsidRPr="00924BAD">
        <w:t>，並共用同一品類庫與共同量表，形成完整且</w:t>
      </w:r>
      <w:r w:rsidR="00765D55" w:rsidRPr="00924BAD">
        <w:rPr>
          <w:rFonts w:hint="eastAsia"/>
        </w:rPr>
        <w:t>階段續進</w:t>
      </w:r>
      <w:r w:rsidRPr="00924BAD">
        <w:t>的研究。</w:t>
      </w:r>
    </w:p>
    <w:p w14:paraId="2A302B2B" w14:textId="77777777" w:rsidR="002C4DB5" w:rsidRPr="00924BAD" w:rsidRDefault="00E83BC5">
      <w:pPr>
        <w:keepNext/>
        <w:spacing w:before="120" w:after="40" w:line="440" w:lineRule="exact"/>
      </w:pPr>
      <w:r w:rsidRPr="00924BAD">
        <w:rPr>
          <w:b/>
          <w:bCs/>
          <w:u w:val="single"/>
        </w:rPr>
        <w:t>研究計劃各階段主題與層次脈絡</w:t>
      </w:r>
    </w:p>
    <w:p w14:paraId="14F4DCFA" w14:textId="77777777" w:rsidR="009D5EE6" w:rsidRPr="00924BAD" w:rsidRDefault="00E83BC5" w:rsidP="009D5EE6">
      <w:pPr>
        <w:spacing w:line="440" w:lineRule="exact"/>
        <w:ind w:firstLineChars="200" w:firstLine="480"/>
        <w:jc w:val="both"/>
      </w:pPr>
      <w:r w:rsidRPr="00924BAD">
        <w:t>本計畫將於第二年完成研究，綜整三個階段的結果，比較各方法在解釋上的獨特性。關於二年三階段研究計畫之主題、層次脈絡、研究方法與理論基礎，整理如表</w:t>
      </w:r>
      <w:r w:rsidRPr="00924BAD">
        <w:t xml:space="preserve"> 1</w:t>
      </w:r>
      <w:r w:rsidRPr="00924BAD">
        <w:t>。</w:t>
      </w:r>
      <w:r w:rsidR="009D5EE6" w:rsidRPr="00924BAD">
        <w:rPr>
          <w:b/>
          <w:bCs/>
        </w:rPr>
        <w:t>本計畫</w:t>
      </w:r>
      <w:r w:rsidR="009D5EE6" w:rsidRPr="00924BAD">
        <w:rPr>
          <w:rFonts w:hint="eastAsia"/>
          <w:b/>
          <w:bCs/>
        </w:rPr>
        <w:t>為</w:t>
      </w:r>
      <w:r w:rsidR="009D5EE6" w:rsidRPr="00924BAD">
        <w:rPr>
          <w:b/>
          <w:bCs/>
        </w:rPr>
        <w:t>三階段、跨方法、跨品類的整合研究設計，</w:t>
      </w:r>
      <w:r w:rsidR="009D5EE6" w:rsidRPr="00924BAD">
        <w:t>有助於企業在導入</w:t>
      </w:r>
      <w:r w:rsidR="009D5EE6" w:rsidRPr="00924BAD">
        <w:t xml:space="preserve"> AI </w:t>
      </w:r>
      <w:r w:rsidR="009D5EE6" w:rsidRPr="00924BAD">
        <w:t>主播時，同時考量銷售、退貨與消費者信任。</w:t>
      </w:r>
    </w:p>
    <w:p w14:paraId="0BBB9B69" w14:textId="77777777" w:rsidR="002C4DB5" w:rsidRPr="00924BAD" w:rsidRDefault="00E83BC5">
      <w:pPr>
        <w:keepNext/>
        <w:spacing w:before="120" w:after="80" w:line="360" w:lineRule="exact"/>
        <w:jc w:val="center"/>
      </w:pPr>
      <w:r w:rsidRPr="00924BAD">
        <w:t>表</w:t>
      </w:r>
      <w:r w:rsidRPr="00924BAD">
        <w:t xml:space="preserve"> 1</w:t>
      </w:r>
      <w:r w:rsidRPr="00924BAD">
        <w:t xml:space="preserve">　二年三階段研究計畫層次脈絡、研究問題、主題、研究方法及研究理論列表</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1300"/>
        <w:gridCol w:w="700"/>
        <w:gridCol w:w="1900"/>
        <w:gridCol w:w="1850"/>
        <w:gridCol w:w="1900"/>
        <w:gridCol w:w="1988"/>
      </w:tblGrid>
      <w:tr w:rsidR="002C4DB5" w:rsidRPr="00924BAD" w14:paraId="1B0D4235" w14:textId="77777777">
        <w:trPr>
          <w:cantSplit/>
          <w:tblHeader/>
          <w:jc w:val="center"/>
        </w:trPr>
        <w:tc>
          <w:tcPr>
            <w:tcW w:w="1300" w:type="dxa"/>
            <w:shd w:val="clear" w:color="auto" w:fill="DDEBF7"/>
            <w:vAlign w:val="center"/>
          </w:tcPr>
          <w:p w14:paraId="3745C49E" w14:textId="77777777" w:rsidR="002C4DB5" w:rsidRPr="00924BAD" w:rsidRDefault="00E83BC5">
            <w:pPr>
              <w:spacing w:before="20" w:after="20" w:line="300" w:lineRule="exact"/>
              <w:jc w:val="center"/>
            </w:pPr>
            <w:r w:rsidRPr="00924BAD">
              <w:rPr>
                <w:b/>
                <w:bCs/>
                <w:sz w:val="21"/>
                <w:szCs w:val="21"/>
              </w:rPr>
              <w:t>研究階段</w:t>
            </w:r>
          </w:p>
          <w:p w14:paraId="0A94A117" w14:textId="77777777" w:rsidR="002C4DB5" w:rsidRPr="00924BAD" w:rsidRDefault="00E83BC5">
            <w:pPr>
              <w:spacing w:before="20" w:after="20" w:line="300" w:lineRule="exact"/>
              <w:jc w:val="center"/>
            </w:pPr>
            <w:r w:rsidRPr="00924BAD">
              <w:rPr>
                <w:b/>
                <w:bCs/>
                <w:sz w:val="21"/>
                <w:szCs w:val="21"/>
              </w:rPr>
              <w:t>與時程</w:t>
            </w:r>
          </w:p>
        </w:tc>
        <w:tc>
          <w:tcPr>
            <w:tcW w:w="700" w:type="dxa"/>
            <w:shd w:val="clear" w:color="auto" w:fill="DDEBF7"/>
            <w:vAlign w:val="center"/>
          </w:tcPr>
          <w:p w14:paraId="02F4B1F9" w14:textId="77777777" w:rsidR="002C4DB5" w:rsidRPr="00924BAD" w:rsidRDefault="00E83BC5">
            <w:pPr>
              <w:spacing w:before="20" w:after="20" w:line="300" w:lineRule="exact"/>
              <w:jc w:val="center"/>
            </w:pPr>
            <w:r w:rsidRPr="00924BAD">
              <w:rPr>
                <w:b/>
                <w:bCs/>
                <w:sz w:val="21"/>
                <w:szCs w:val="21"/>
              </w:rPr>
              <w:t>層次</w:t>
            </w:r>
          </w:p>
          <w:p w14:paraId="005C3CEE" w14:textId="77777777" w:rsidR="002C4DB5" w:rsidRPr="00924BAD" w:rsidRDefault="00E83BC5">
            <w:pPr>
              <w:spacing w:before="20" w:after="20" w:line="300" w:lineRule="exact"/>
              <w:jc w:val="center"/>
            </w:pPr>
            <w:r w:rsidRPr="00924BAD">
              <w:rPr>
                <w:b/>
                <w:bCs/>
                <w:sz w:val="21"/>
                <w:szCs w:val="21"/>
              </w:rPr>
              <w:t>脈絡</w:t>
            </w:r>
          </w:p>
        </w:tc>
        <w:tc>
          <w:tcPr>
            <w:tcW w:w="1900" w:type="dxa"/>
            <w:shd w:val="clear" w:color="auto" w:fill="DDEBF7"/>
            <w:vAlign w:val="center"/>
          </w:tcPr>
          <w:p w14:paraId="6D9A3507" w14:textId="77777777" w:rsidR="002C4DB5" w:rsidRPr="00924BAD" w:rsidRDefault="00E83BC5">
            <w:pPr>
              <w:spacing w:before="20" w:after="20" w:line="300" w:lineRule="exact"/>
              <w:jc w:val="center"/>
            </w:pPr>
            <w:r w:rsidRPr="00924BAD">
              <w:rPr>
                <w:b/>
                <w:bCs/>
                <w:sz w:val="21"/>
                <w:szCs w:val="21"/>
              </w:rPr>
              <w:t>研究問題</w:t>
            </w:r>
          </w:p>
        </w:tc>
        <w:tc>
          <w:tcPr>
            <w:tcW w:w="1850" w:type="dxa"/>
            <w:shd w:val="clear" w:color="auto" w:fill="DDEBF7"/>
            <w:vAlign w:val="center"/>
          </w:tcPr>
          <w:p w14:paraId="4FF131B7" w14:textId="77777777" w:rsidR="002C4DB5" w:rsidRPr="00924BAD" w:rsidRDefault="00E83BC5">
            <w:pPr>
              <w:spacing w:before="20" w:after="20" w:line="300" w:lineRule="exact"/>
              <w:jc w:val="center"/>
            </w:pPr>
            <w:r w:rsidRPr="00924BAD">
              <w:rPr>
                <w:b/>
                <w:bCs/>
                <w:sz w:val="21"/>
                <w:szCs w:val="21"/>
              </w:rPr>
              <w:t>主題</w:t>
            </w:r>
          </w:p>
        </w:tc>
        <w:tc>
          <w:tcPr>
            <w:tcW w:w="1900" w:type="dxa"/>
            <w:shd w:val="clear" w:color="auto" w:fill="DDEBF7"/>
            <w:vAlign w:val="center"/>
          </w:tcPr>
          <w:p w14:paraId="730D23CD" w14:textId="77777777" w:rsidR="002C4DB5" w:rsidRPr="00924BAD" w:rsidRDefault="00E83BC5">
            <w:pPr>
              <w:spacing w:before="20" w:after="20" w:line="300" w:lineRule="exact"/>
              <w:jc w:val="center"/>
            </w:pPr>
            <w:r w:rsidRPr="00924BAD">
              <w:rPr>
                <w:b/>
                <w:bCs/>
                <w:sz w:val="21"/>
                <w:szCs w:val="21"/>
              </w:rPr>
              <w:t>研究方法</w:t>
            </w:r>
          </w:p>
        </w:tc>
        <w:tc>
          <w:tcPr>
            <w:tcW w:w="1988" w:type="dxa"/>
            <w:shd w:val="clear" w:color="auto" w:fill="DDEBF7"/>
            <w:vAlign w:val="center"/>
          </w:tcPr>
          <w:p w14:paraId="5A236602" w14:textId="77777777" w:rsidR="002C4DB5" w:rsidRPr="00924BAD" w:rsidRDefault="00E83BC5">
            <w:pPr>
              <w:spacing w:before="20" w:after="20" w:line="300" w:lineRule="exact"/>
              <w:jc w:val="center"/>
            </w:pPr>
            <w:r w:rsidRPr="00924BAD">
              <w:rPr>
                <w:b/>
                <w:bCs/>
                <w:sz w:val="21"/>
                <w:szCs w:val="21"/>
              </w:rPr>
              <w:t>研究理論基礎</w:t>
            </w:r>
          </w:p>
        </w:tc>
      </w:tr>
      <w:tr w:rsidR="002C4DB5" w:rsidRPr="00924BAD" w14:paraId="221B3C38" w14:textId="77777777">
        <w:trPr>
          <w:cantSplit/>
          <w:jc w:val="center"/>
        </w:trPr>
        <w:tc>
          <w:tcPr>
            <w:tcW w:w="1300" w:type="dxa"/>
            <w:vAlign w:val="center"/>
          </w:tcPr>
          <w:p w14:paraId="66B198CF" w14:textId="77777777" w:rsidR="002C4DB5" w:rsidRPr="00924BAD" w:rsidRDefault="00E83BC5">
            <w:pPr>
              <w:spacing w:before="20" w:after="20" w:line="300" w:lineRule="exact"/>
              <w:jc w:val="center"/>
            </w:pPr>
            <w:r w:rsidRPr="00924BAD">
              <w:rPr>
                <w:sz w:val="21"/>
                <w:szCs w:val="21"/>
              </w:rPr>
              <w:t>第一階段</w:t>
            </w:r>
          </w:p>
          <w:p w14:paraId="464027D2" w14:textId="77777777" w:rsidR="002C4DB5" w:rsidRPr="00924BAD" w:rsidRDefault="00E83BC5">
            <w:pPr>
              <w:spacing w:before="20" w:after="20" w:line="300" w:lineRule="exact"/>
              <w:jc w:val="center"/>
            </w:pPr>
            <w:r w:rsidRPr="00924BAD">
              <w:rPr>
                <w:sz w:val="21"/>
                <w:szCs w:val="21"/>
              </w:rPr>
              <w:t>2027.08–2028.01</w:t>
            </w:r>
          </w:p>
          <w:p w14:paraId="26448F56" w14:textId="77777777" w:rsidR="002C4DB5" w:rsidRPr="00924BAD" w:rsidRDefault="00E83BC5">
            <w:pPr>
              <w:spacing w:before="20" w:after="20" w:line="300" w:lineRule="exact"/>
              <w:jc w:val="center"/>
            </w:pPr>
            <w:r w:rsidRPr="00924BAD">
              <w:rPr>
                <w:sz w:val="21"/>
                <w:szCs w:val="21"/>
              </w:rPr>
              <w:t>（量表發展至</w:t>
            </w:r>
            <w:r w:rsidRPr="00924BAD">
              <w:rPr>
                <w:sz w:val="21"/>
                <w:szCs w:val="21"/>
              </w:rPr>
              <w:t xml:space="preserve"> 2028.03</w:t>
            </w:r>
            <w:r w:rsidRPr="00924BAD">
              <w:rPr>
                <w:sz w:val="21"/>
                <w:szCs w:val="21"/>
              </w:rPr>
              <w:t>）</w:t>
            </w:r>
          </w:p>
        </w:tc>
        <w:tc>
          <w:tcPr>
            <w:tcW w:w="700" w:type="dxa"/>
            <w:vAlign w:val="center"/>
          </w:tcPr>
          <w:p w14:paraId="2F3BAD3C" w14:textId="77777777" w:rsidR="002C4DB5" w:rsidRPr="00924BAD" w:rsidRDefault="00E83BC5">
            <w:pPr>
              <w:spacing w:before="20" w:after="20" w:line="300" w:lineRule="exact"/>
              <w:jc w:val="center"/>
            </w:pPr>
            <w:r w:rsidRPr="00924BAD">
              <w:rPr>
                <w:sz w:val="21"/>
                <w:szCs w:val="21"/>
              </w:rPr>
              <w:t>初步</w:t>
            </w:r>
          </w:p>
          <w:p w14:paraId="1F71AC38" w14:textId="77777777" w:rsidR="002C4DB5" w:rsidRPr="00924BAD" w:rsidRDefault="00414DFA">
            <w:pPr>
              <w:spacing w:before="20" w:after="20" w:line="300" w:lineRule="exact"/>
              <w:jc w:val="center"/>
            </w:pPr>
            <w:r w:rsidRPr="00924BAD">
              <w:rPr>
                <w:sz w:val="21"/>
                <w:szCs w:val="21"/>
              </w:rPr>
              <w:t>探索</w:t>
            </w:r>
          </w:p>
        </w:tc>
        <w:tc>
          <w:tcPr>
            <w:tcW w:w="1900" w:type="dxa"/>
            <w:vAlign w:val="center"/>
          </w:tcPr>
          <w:p w14:paraId="66E89684" w14:textId="77777777" w:rsidR="002C4DB5" w:rsidRPr="00924BAD" w:rsidRDefault="00E83BC5">
            <w:pPr>
              <w:spacing w:before="20" w:after="20" w:line="300" w:lineRule="exact"/>
            </w:pPr>
            <w:r w:rsidRPr="00924BAD">
              <w:rPr>
                <w:sz w:val="21"/>
                <w:szCs w:val="21"/>
              </w:rPr>
              <w:t>消費者為什麼向</w:t>
            </w:r>
            <w:r w:rsidRPr="00924BAD">
              <w:rPr>
                <w:sz w:val="21"/>
                <w:szCs w:val="21"/>
              </w:rPr>
              <w:t xml:space="preserve"> AI </w:t>
            </w:r>
            <w:r w:rsidRPr="00924BAD">
              <w:rPr>
                <w:sz w:val="21"/>
                <w:szCs w:val="21"/>
              </w:rPr>
              <w:t>主播或真人主播購買？</w:t>
            </w:r>
          </w:p>
        </w:tc>
        <w:tc>
          <w:tcPr>
            <w:tcW w:w="1850" w:type="dxa"/>
            <w:vAlign w:val="center"/>
          </w:tcPr>
          <w:p w14:paraId="03E32C4F" w14:textId="77777777" w:rsidR="002C4DB5" w:rsidRPr="00924BAD" w:rsidRDefault="00E83BC5">
            <w:pPr>
              <w:spacing w:before="20" w:after="20" w:line="300" w:lineRule="exact"/>
            </w:pPr>
            <w:r w:rsidRPr="00924BAD">
              <w:rPr>
                <w:sz w:val="21"/>
                <w:szCs w:val="21"/>
              </w:rPr>
              <w:t xml:space="preserve">AI </w:t>
            </w:r>
            <w:r w:rsidRPr="00924BAD">
              <w:rPr>
                <w:sz w:val="21"/>
                <w:szCs w:val="21"/>
              </w:rPr>
              <w:t>虛擬主播與真人主播的消費者價值鏈：方法目的鏈探索</w:t>
            </w:r>
          </w:p>
        </w:tc>
        <w:tc>
          <w:tcPr>
            <w:tcW w:w="1900" w:type="dxa"/>
            <w:vAlign w:val="center"/>
          </w:tcPr>
          <w:p w14:paraId="3D278AD2" w14:textId="77777777" w:rsidR="002C4DB5" w:rsidRPr="00924BAD" w:rsidRDefault="00E83BC5">
            <w:pPr>
              <w:spacing w:before="20" w:after="20" w:line="300" w:lineRule="exact"/>
            </w:pPr>
            <w:r w:rsidRPr="00924BAD">
              <w:rPr>
                <w:sz w:val="21"/>
                <w:szCs w:val="21"/>
              </w:rPr>
              <w:t xml:space="preserve">MEC </w:t>
            </w:r>
            <w:r w:rsidRPr="00924BAD">
              <w:rPr>
                <w:sz w:val="21"/>
                <w:szCs w:val="21"/>
              </w:rPr>
              <w:t>軟式階梯訪談</w:t>
            </w:r>
          </w:p>
          <w:p w14:paraId="31057601" w14:textId="77777777" w:rsidR="00B42501" w:rsidRPr="00924BAD" w:rsidRDefault="00E83BC5">
            <w:pPr>
              <w:spacing w:before="20" w:after="20" w:line="300" w:lineRule="exact"/>
              <w:rPr>
                <w:sz w:val="21"/>
                <w:szCs w:val="21"/>
              </w:rPr>
            </w:pPr>
            <w:r w:rsidRPr="00924BAD">
              <w:rPr>
                <w:sz w:val="21"/>
                <w:szCs w:val="21"/>
              </w:rPr>
              <w:t>人工內容分析</w:t>
            </w:r>
          </w:p>
          <w:p w14:paraId="398CC46D" w14:textId="77777777" w:rsidR="00B42501" w:rsidRPr="00924BAD" w:rsidRDefault="00E83BC5">
            <w:pPr>
              <w:spacing w:before="20" w:after="20" w:line="300" w:lineRule="exact"/>
              <w:rPr>
                <w:sz w:val="21"/>
                <w:szCs w:val="21"/>
              </w:rPr>
            </w:pPr>
            <w:r w:rsidRPr="00924BAD">
              <w:rPr>
                <w:sz w:val="21"/>
                <w:szCs w:val="21"/>
              </w:rPr>
              <w:t>涵意矩陣</w:t>
            </w:r>
          </w:p>
          <w:p w14:paraId="68586F0C" w14:textId="77777777" w:rsidR="002C4DB5" w:rsidRPr="00924BAD" w:rsidRDefault="00E83BC5">
            <w:pPr>
              <w:spacing w:before="20" w:after="20" w:line="300" w:lineRule="exact"/>
            </w:pPr>
            <w:r w:rsidRPr="00924BAD">
              <w:rPr>
                <w:sz w:val="21"/>
                <w:szCs w:val="21"/>
              </w:rPr>
              <w:t>階梯價值圖</w:t>
            </w:r>
          </w:p>
        </w:tc>
        <w:tc>
          <w:tcPr>
            <w:tcW w:w="1988" w:type="dxa"/>
            <w:vAlign w:val="center"/>
          </w:tcPr>
          <w:p w14:paraId="23A91D51" w14:textId="77777777" w:rsidR="002C4DB5" w:rsidRPr="00924BAD" w:rsidRDefault="00E83BC5">
            <w:pPr>
              <w:spacing w:before="20" w:after="20" w:line="300" w:lineRule="exact"/>
            </w:pPr>
            <w:r w:rsidRPr="00924BAD">
              <w:rPr>
                <w:sz w:val="21"/>
                <w:szCs w:val="21"/>
              </w:rPr>
              <w:t xml:space="preserve">MEC </w:t>
            </w:r>
            <w:r w:rsidRPr="00924BAD">
              <w:rPr>
                <w:sz w:val="21"/>
                <w:szCs w:val="21"/>
              </w:rPr>
              <w:t>理論</w:t>
            </w:r>
          </w:p>
          <w:p w14:paraId="29D66CDE" w14:textId="77777777" w:rsidR="002C4DB5" w:rsidRPr="00924BAD" w:rsidRDefault="00E83BC5">
            <w:pPr>
              <w:spacing w:before="20" w:after="20" w:line="300" w:lineRule="exact"/>
            </w:pPr>
            <w:r w:rsidRPr="00924BAD">
              <w:rPr>
                <w:sz w:val="21"/>
                <w:szCs w:val="21"/>
              </w:rPr>
              <w:t>消費價值理論</w:t>
            </w:r>
          </w:p>
        </w:tc>
      </w:tr>
      <w:tr w:rsidR="002C4DB5" w:rsidRPr="00924BAD" w14:paraId="099FC953" w14:textId="77777777">
        <w:trPr>
          <w:cantSplit/>
          <w:jc w:val="center"/>
        </w:trPr>
        <w:tc>
          <w:tcPr>
            <w:tcW w:w="1300" w:type="dxa"/>
            <w:vAlign w:val="center"/>
          </w:tcPr>
          <w:p w14:paraId="09E1F355" w14:textId="77777777" w:rsidR="002C4DB5" w:rsidRPr="00924BAD" w:rsidRDefault="00E83BC5">
            <w:pPr>
              <w:spacing w:before="20" w:after="20" w:line="300" w:lineRule="exact"/>
              <w:jc w:val="center"/>
            </w:pPr>
            <w:r w:rsidRPr="00924BAD">
              <w:rPr>
                <w:sz w:val="21"/>
                <w:szCs w:val="21"/>
              </w:rPr>
              <w:t>第二階段</w:t>
            </w:r>
          </w:p>
          <w:p w14:paraId="3C40C631" w14:textId="77777777" w:rsidR="002C4DB5" w:rsidRPr="00924BAD" w:rsidRDefault="00E83BC5">
            <w:pPr>
              <w:spacing w:before="20" w:after="20" w:line="300" w:lineRule="exact"/>
              <w:jc w:val="center"/>
            </w:pPr>
            <w:r w:rsidRPr="00924BAD">
              <w:rPr>
                <w:sz w:val="21"/>
                <w:szCs w:val="21"/>
              </w:rPr>
              <w:t>2028.02–2028.10</w:t>
            </w:r>
          </w:p>
        </w:tc>
        <w:tc>
          <w:tcPr>
            <w:tcW w:w="700" w:type="dxa"/>
            <w:vAlign w:val="center"/>
          </w:tcPr>
          <w:p w14:paraId="1C001620" w14:textId="77777777" w:rsidR="002C4DB5" w:rsidRPr="00924BAD" w:rsidRDefault="00E83BC5">
            <w:pPr>
              <w:spacing w:before="20" w:after="20" w:line="300" w:lineRule="exact"/>
              <w:jc w:val="center"/>
            </w:pPr>
            <w:r w:rsidRPr="00924BAD">
              <w:rPr>
                <w:sz w:val="21"/>
                <w:szCs w:val="21"/>
              </w:rPr>
              <w:t>深入</w:t>
            </w:r>
          </w:p>
          <w:p w14:paraId="4A5D98AD" w14:textId="77777777" w:rsidR="002C4DB5" w:rsidRPr="00924BAD" w:rsidRDefault="00E83BC5">
            <w:pPr>
              <w:spacing w:before="20" w:after="20" w:line="300" w:lineRule="exact"/>
              <w:jc w:val="center"/>
            </w:pPr>
            <w:r w:rsidRPr="00924BAD">
              <w:rPr>
                <w:sz w:val="21"/>
                <w:szCs w:val="21"/>
              </w:rPr>
              <w:t>檢驗</w:t>
            </w:r>
          </w:p>
        </w:tc>
        <w:tc>
          <w:tcPr>
            <w:tcW w:w="1900" w:type="dxa"/>
            <w:vAlign w:val="center"/>
          </w:tcPr>
          <w:p w14:paraId="03B6F087" w14:textId="77777777" w:rsidR="002C4DB5" w:rsidRPr="00924BAD" w:rsidRDefault="00E83BC5">
            <w:pPr>
              <w:spacing w:before="20" w:after="20" w:line="300" w:lineRule="exact"/>
            </w:pPr>
            <w:r w:rsidRPr="00924BAD">
              <w:rPr>
                <w:sz w:val="21"/>
                <w:szCs w:val="21"/>
              </w:rPr>
              <w:t>什麼樣的主播配上什麼樣的</w:t>
            </w:r>
            <w:r w:rsidR="009977B7" w:rsidRPr="00924BAD">
              <w:rPr>
                <w:sz w:val="21"/>
                <w:szCs w:val="21"/>
              </w:rPr>
              <w:t>訴求框架</w:t>
            </w:r>
            <w:r w:rsidRPr="00924BAD">
              <w:rPr>
                <w:sz w:val="21"/>
                <w:szCs w:val="21"/>
              </w:rPr>
              <w:t>最有效、最少退貨？</w:t>
            </w:r>
          </w:p>
        </w:tc>
        <w:tc>
          <w:tcPr>
            <w:tcW w:w="1850" w:type="dxa"/>
            <w:vAlign w:val="center"/>
          </w:tcPr>
          <w:p w14:paraId="1C36300E" w14:textId="77777777" w:rsidR="002C4DB5" w:rsidRPr="00924BAD" w:rsidRDefault="00E83BC5">
            <w:pPr>
              <w:spacing w:before="20" w:after="20" w:line="300" w:lineRule="exact"/>
            </w:pPr>
            <w:r w:rsidRPr="00924BAD">
              <w:rPr>
                <w:sz w:val="21"/>
                <w:szCs w:val="21"/>
              </w:rPr>
              <w:t>主播類型</w:t>
            </w:r>
            <w:r w:rsidRPr="00924BAD">
              <w:rPr>
                <w:sz w:val="21"/>
                <w:szCs w:val="21"/>
              </w:rPr>
              <w:t xml:space="preserve"> × </w:t>
            </w:r>
            <w:r w:rsidRPr="00924BAD">
              <w:rPr>
                <w:sz w:val="21"/>
                <w:szCs w:val="21"/>
              </w:rPr>
              <w:t>價值訴求</w:t>
            </w:r>
            <w:r w:rsidR="009977B7" w:rsidRPr="00924BAD">
              <w:rPr>
                <w:sz w:val="21"/>
                <w:szCs w:val="21"/>
              </w:rPr>
              <w:t>框架</w:t>
            </w:r>
            <w:r w:rsidRPr="00924BAD">
              <w:rPr>
                <w:sz w:val="21"/>
                <w:szCs w:val="21"/>
              </w:rPr>
              <w:t xml:space="preserve"> × </w:t>
            </w:r>
            <w:r w:rsidRPr="00924BAD">
              <w:rPr>
                <w:sz w:val="21"/>
                <w:szCs w:val="21"/>
              </w:rPr>
              <w:t>產品類型，以及</w:t>
            </w:r>
            <w:r w:rsidRPr="00924BAD">
              <w:rPr>
                <w:sz w:val="21"/>
                <w:szCs w:val="21"/>
              </w:rPr>
              <w:t xml:space="preserve"> AI </w:t>
            </w:r>
            <w:r w:rsidRPr="00924BAD">
              <w:rPr>
                <w:sz w:val="21"/>
                <w:szCs w:val="21"/>
              </w:rPr>
              <w:t>身分揭露</w:t>
            </w:r>
          </w:p>
        </w:tc>
        <w:tc>
          <w:tcPr>
            <w:tcW w:w="1900" w:type="dxa"/>
            <w:vAlign w:val="center"/>
          </w:tcPr>
          <w:p w14:paraId="65DE47B9" w14:textId="77777777" w:rsidR="002C4DB5" w:rsidRPr="00924BAD" w:rsidRDefault="00E83BC5">
            <w:pPr>
              <w:spacing w:before="20" w:after="20" w:line="300" w:lineRule="exact"/>
            </w:pPr>
            <w:r w:rsidRPr="00924BAD">
              <w:rPr>
                <w:sz w:val="21"/>
                <w:szCs w:val="21"/>
              </w:rPr>
              <w:t xml:space="preserve">2×2×2 </w:t>
            </w:r>
            <w:r w:rsidRPr="00924BAD">
              <w:rPr>
                <w:sz w:val="21"/>
                <w:szCs w:val="21"/>
              </w:rPr>
              <w:t>受試者間實驗</w:t>
            </w:r>
          </w:p>
          <w:p w14:paraId="1B727EB8" w14:textId="77777777" w:rsidR="002C4DB5" w:rsidRPr="00924BAD" w:rsidRDefault="00E83BC5">
            <w:pPr>
              <w:spacing w:before="20" w:after="20" w:line="300" w:lineRule="exact"/>
            </w:pPr>
            <w:r w:rsidRPr="00924BAD">
              <w:rPr>
                <w:sz w:val="21"/>
                <w:szCs w:val="21"/>
              </w:rPr>
              <w:t>單因子揭露實驗</w:t>
            </w:r>
          </w:p>
          <w:p w14:paraId="12740BA6" w14:textId="77777777" w:rsidR="002C4DB5" w:rsidRPr="00924BAD" w:rsidRDefault="00E83BC5">
            <w:pPr>
              <w:spacing w:before="20" w:after="20" w:line="300" w:lineRule="exact"/>
            </w:pPr>
            <w:r w:rsidRPr="00924BAD">
              <w:rPr>
                <w:sz w:val="21"/>
                <w:szCs w:val="21"/>
              </w:rPr>
              <w:t>一週後追蹤</w:t>
            </w:r>
          </w:p>
        </w:tc>
        <w:tc>
          <w:tcPr>
            <w:tcW w:w="1988" w:type="dxa"/>
            <w:vAlign w:val="center"/>
          </w:tcPr>
          <w:p w14:paraId="08EF98A1" w14:textId="77777777" w:rsidR="002C4DB5" w:rsidRPr="00924BAD" w:rsidRDefault="00E83BC5">
            <w:pPr>
              <w:spacing w:before="20" w:after="20" w:line="300" w:lineRule="exact"/>
            </w:pPr>
            <w:r w:rsidRPr="00924BAD">
              <w:rPr>
                <w:sz w:val="21"/>
                <w:szCs w:val="21"/>
              </w:rPr>
              <w:t>社會知覺（溫暖與能力）</w:t>
            </w:r>
          </w:p>
          <w:p w14:paraId="6ABF0A3D" w14:textId="77777777" w:rsidR="002C4DB5" w:rsidRPr="00924BAD" w:rsidRDefault="00E83BC5">
            <w:pPr>
              <w:spacing w:before="20" w:after="20" w:line="300" w:lineRule="exact"/>
            </w:pPr>
            <w:r w:rsidRPr="00924BAD">
              <w:rPr>
                <w:sz w:val="21"/>
                <w:szCs w:val="21"/>
              </w:rPr>
              <w:t>說服知識模型</w:t>
            </w:r>
          </w:p>
          <w:p w14:paraId="3DF8B761" w14:textId="77777777" w:rsidR="002C4DB5" w:rsidRPr="00924BAD" w:rsidRDefault="00E83BC5">
            <w:pPr>
              <w:spacing w:before="20" w:after="20" w:line="300" w:lineRule="exact"/>
            </w:pPr>
            <w:r w:rsidRPr="00924BAD">
              <w:rPr>
                <w:sz w:val="21"/>
                <w:szCs w:val="21"/>
              </w:rPr>
              <w:t>後悔理論</w:t>
            </w:r>
          </w:p>
        </w:tc>
      </w:tr>
      <w:tr w:rsidR="002C4DB5" w:rsidRPr="00924BAD" w14:paraId="14FACDF1" w14:textId="77777777">
        <w:trPr>
          <w:cantSplit/>
          <w:jc w:val="center"/>
        </w:trPr>
        <w:tc>
          <w:tcPr>
            <w:tcW w:w="1300" w:type="dxa"/>
            <w:vAlign w:val="center"/>
          </w:tcPr>
          <w:p w14:paraId="51FB3AC3" w14:textId="77777777" w:rsidR="002C4DB5" w:rsidRPr="00924BAD" w:rsidRDefault="00E83BC5">
            <w:pPr>
              <w:spacing w:before="20" w:after="20" w:line="300" w:lineRule="exact"/>
              <w:jc w:val="center"/>
            </w:pPr>
            <w:r w:rsidRPr="00924BAD">
              <w:rPr>
                <w:sz w:val="21"/>
                <w:szCs w:val="21"/>
              </w:rPr>
              <w:t>第三階段</w:t>
            </w:r>
          </w:p>
          <w:p w14:paraId="2E0A1ADD" w14:textId="77777777" w:rsidR="002C4DB5" w:rsidRPr="00924BAD" w:rsidRDefault="00E83BC5">
            <w:pPr>
              <w:spacing w:before="20" w:after="20" w:line="300" w:lineRule="exact"/>
              <w:jc w:val="center"/>
            </w:pPr>
            <w:r w:rsidRPr="00924BAD">
              <w:rPr>
                <w:sz w:val="21"/>
                <w:szCs w:val="21"/>
              </w:rPr>
              <w:t>2028.</w:t>
            </w:r>
            <w:r w:rsidR="00C56458" w:rsidRPr="00924BAD">
              <w:rPr>
                <w:rFonts w:hint="eastAsia"/>
                <w:sz w:val="21"/>
                <w:szCs w:val="21"/>
              </w:rPr>
              <w:t>11</w:t>
            </w:r>
            <w:r w:rsidRPr="00924BAD">
              <w:rPr>
                <w:sz w:val="21"/>
                <w:szCs w:val="21"/>
              </w:rPr>
              <w:t>–2029.</w:t>
            </w:r>
            <w:r w:rsidR="004B7484" w:rsidRPr="00924BAD">
              <w:rPr>
                <w:sz w:val="21"/>
                <w:szCs w:val="21"/>
              </w:rPr>
              <w:t>0</w:t>
            </w:r>
            <w:r w:rsidR="00094869" w:rsidRPr="00924BAD">
              <w:rPr>
                <w:rFonts w:hint="eastAsia"/>
                <w:sz w:val="21"/>
                <w:szCs w:val="21"/>
              </w:rPr>
              <w:t>7</w:t>
            </w:r>
          </w:p>
        </w:tc>
        <w:tc>
          <w:tcPr>
            <w:tcW w:w="700" w:type="dxa"/>
            <w:vAlign w:val="center"/>
          </w:tcPr>
          <w:p w14:paraId="54B569D3" w14:textId="77777777" w:rsidR="002C4DB5" w:rsidRPr="00924BAD" w:rsidRDefault="003C5D28">
            <w:pPr>
              <w:spacing w:before="20" w:after="20" w:line="300" w:lineRule="exact"/>
              <w:jc w:val="center"/>
            </w:pPr>
            <w:r w:rsidRPr="00924BAD">
              <w:rPr>
                <w:sz w:val="21"/>
                <w:szCs w:val="21"/>
              </w:rPr>
              <w:t>實證推廣</w:t>
            </w:r>
          </w:p>
          <w:p w14:paraId="4EA99FD0" w14:textId="77777777" w:rsidR="002C4DB5" w:rsidRPr="00924BAD" w:rsidRDefault="002C4DB5" w:rsidP="00090CE6">
            <w:pPr>
              <w:spacing w:before="20" w:after="20" w:line="300" w:lineRule="exact"/>
            </w:pPr>
          </w:p>
        </w:tc>
        <w:tc>
          <w:tcPr>
            <w:tcW w:w="1900" w:type="dxa"/>
            <w:vAlign w:val="center"/>
          </w:tcPr>
          <w:p w14:paraId="5C64D86F" w14:textId="77777777" w:rsidR="002C4DB5" w:rsidRPr="00924BAD" w:rsidRDefault="00E83BC5">
            <w:pPr>
              <w:spacing w:before="20" w:after="20" w:line="300" w:lineRule="exact"/>
            </w:pPr>
            <w:r w:rsidRPr="00924BAD">
              <w:rPr>
                <w:sz w:val="21"/>
                <w:szCs w:val="21"/>
              </w:rPr>
              <w:t>從主播知覺到購後結果的路徑對誰成立？</w:t>
            </w:r>
          </w:p>
        </w:tc>
        <w:tc>
          <w:tcPr>
            <w:tcW w:w="1850" w:type="dxa"/>
            <w:vAlign w:val="center"/>
          </w:tcPr>
          <w:p w14:paraId="23D00D6B" w14:textId="77777777" w:rsidR="002C4DB5" w:rsidRPr="00924BAD" w:rsidRDefault="00E83BC5">
            <w:pPr>
              <w:spacing w:before="20" w:after="20" w:line="300" w:lineRule="exact"/>
            </w:pPr>
            <w:r w:rsidRPr="00924BAD">
              <w:rPr>
                <w:sz w:val="21"/>
                <w:szCs w:val="21"/>
              </w:rPr>
              <w:t>直播購物的購後路徑：信任、期望確認、滿意與退貨</w:t>
            </w:r>
          </w:p>
        </w:tc>
        <w:tc>
          <w:tcPr>
            <w:tcW w:w="1900" w:type="dxa"/>
            <w:vAlign w:val="center"/>
          </w:tcPr>
          <w:p w14:paraId="7F9F7558" w14:textId="77777777" w:rsidR="002C4DB5" w:rsidRPr="00924BAD" w:rsidRDefault="00E83BC5">
            <w:pPr>
              <w:spacing w:before="20" w:after="20" w:line="300" w:lineRule="exact"/>
            </w:pPr>
            <w:r w:rsidRPr="00924BAD">
              <w:rPr>
                <w:sz w:val="21"/>
                <w:szCs w:val="21"/>
              </w:rPr>
              <w:t>SEM</w:t>
            </w:r>
          </w:p>
          <w:p w14:paraId="2365A902" w14:textId="77777777" w:rsidR="00BA56D1" w:rsidRPr="00924BAD" w:rsidRDefault="00E83BC5" w:rsidP="00BA56D1">
            <w:pPr>
              <w:spacing w:before="20" w:after="20" w:line="300" w:lineRule="exact"/>
              <w:rPr>
                <w:sz w:val="21"/>
                <w:szCs w:val="21"/>
              </w:rPr>
            </w:pPr>
            <w:r w:rsidRPr="00924BAD">
              <w:rPr>
                <w:sz w:val="21"/>
                <w:szCs w:val="21"/>
              </w:rPr>
              <w:t>多群組</w:t>
            </w:r>
            <w:r w:rsidRPr="00924BAD">
              <w:rPr>
                <w:sz w:val="21"/>
                <w:szCs w:val="21"/>
              </w:rPr>
              <w:t xml:space="preserve"> SEM</w:t>
            </w:r>
          </w:p>
          <w:p w14:paraId="0E1164C2" w14:textId="77777777" w:rsidR="002C4DB5" w:rsidRPr="00924BAD" w:rsidRDefault="00E83BC5" w:rsidP="00BA56D1">
            <w:pPr>
              <w:spacing w:before="20" w:after="20" w:line="300" w:lineRule="exact"/>
            </w:pPr>
            <w:r w:rsidRPr="00924BAD">
              <w:rPr>
                <w:sz w:val="21"/>
                <w:szCs w:val="21"/>
              </w:rPr>
              <w:t>三個月退貨追蹤</w:t>
            </w:r>
          </w:p>
        </w:tc>
        <w:tc>
          <w:tcPr>
            <w:tcW w:w="1988" w:type="dxa"/>
            <w:vAlign w:val="center"/>
          </w:tcPr>
          <w:p w14:paraId="4C530E57" w14:textId="77777777" w:rsidR="002C4DB5" w:rsidRPr="00924BAD" w:rsidRDefault="00E83BC5">
            <w:pPr>
              <w:spacing w:before="20" w:after="20" w:line="300" w:lineRule="exact"/>
            </w:pPr>
            <w:r w:rsidRPr="00924BAD">
              <w:rPr>
                <w:sz w:val="21"/>
                <w:szCs w:val="21"/>
              </w:rPr>
              <w:t>期望確認理論</w:t>
            </w:r>
          </w:p>
          <w:p w14:paraId="2959EB5C" w14:textId="77777777" w:rsidR="002C4DB5" w:rsidRPr="00924BAD" w:rsidRDefault="00E83BC5">
            <w:pPr>
              <w:spacing w:before="20" w:after="20" w:line="300" w:lineRule="exact"/>
            </w:pPr>
            <w:r w:rsidRPr="00924BAD">
              <w:rPr>
                <w:sz w:val="21"/>
                <w:szCs w:val="21"/>
              </w:rPr>
              <w:t>信任理論</w:t>
            </w:r>
          </w:p>
          <w:p w14:paraId="79A6F465" w14:textId="77777777" w:rsidR="002C4DB5" w:rsidRPr="00924BAD" w:rsidRDefault="00E83BC5">
            <w:pPr>
              <w:spacing w:before="20" w:after="20" w:line="300" w:lineRule="exact"/>
            </w:pPr>
            <w:r w:rsidRPr="00924BAD">
              <w:rPr>
                <w:sz w:val="21"/>
                <w:szCs w:val="21"/>
              </w:rPr>
              <w:t>社會知覺理論</w:t>
            </w:r>
          </w:p>
        </w:tc>
      </w:tr>
    </w:tbl>
    <w:p w14:paraId="74BB44C7" w14:textId="77777777" w:rsidR="002C4DB5" w:rsidRPr="00924BAD" w:rsidRDefault="002C4DB5">
      <w:pPr>
        <w:spacing w:line="200" w:lineRule="exact"/>
      </w:pPr>
    </w:p>
    <w:p w14:paraId="5A2961E3" w14:textId="54B35105" w:rsidR="00CD3F98" w:rsidRPr="00924BAD" w:rsidRDefault="00CD3F98" w:rsidP="00CD3F98">
      <w:pPr>
        <w:spacing w:line="440" w:lineRule="exact"/>
        <w:ind w:firstLineChars="200" w:firstLine="480"/>
        <w:jc w:val="both"/>
      </w:pPr>
      <w:r w:rsidRPr="00924BAD">
        <w:t>三個階段在層次上由淺入深</w:t>
      </w:r>
      <w:r w:rsidR="000C0942">
        <w:rPr>
          <w:rFonts w:ascii="標楷體" w:hAnsi="標楷體" w:hint="eastAsia"/>
        </w:rPr>
        <w:t>，</w:t>
      </w:r>
      <w:r w:rsidRPr="00924BAD">
        <w:t>第一階段停留在消費者的認知與價值層次，</w:t>
      </w:r>
      <w:r w:rsidR="00A054D3" w:rsidRPr="00924BAD">
        <w:rPr>
          <w:rFonts w:hint="eastAsia"/>
        </w:rPr>
        <w:t>探索</w:t>
      </w:r>
      <w:r w:rsidRPr="00924BAD">
        <w:t>為什麼</w:t>
      </w:r>
      <w:r w:rsidR="00464380" w:rsidRPr="00924BAD">
        <w:rPr>
          <w:rFonts w:ascii="標楷體" w:hAnsi="標楷體" w:hint="eastAsia"/>
        </w:rPr>
        <w:t>，</w:t>
      </w:r>
      <w:r w:rsidRPr="00924BAD">
        <w:t>第二階段進入心理機制與購買行為層次，</w:t>
      </w:r>
      <w:r w:rsidR="00884EAE" w:rsidRPr="00924BAD">
        <w:t>檢驗</w:t>
      </w:r>
      <w:r w:rsidRPr="00924BAD">
        <w:t>因果</w:t>
      </w:r>
      <w:r w:rsidR="00464380" w:rsidRPr="00924BAD">
        <w:rPr>
          <w:rFonts w:ascii="標楷體" w:hAnsi="標楷體" w:hint="eastAsia"/>
        </w:rPr>
        <w:t>，</w:t>
      </w:r>
      <w:r w:rsidRPr="00924BAD">
        <w:t>第三階段推進到真實購物後的行為層次，</w:t>
      </w:r>
      <w:r w:rsidR="008C4796" w:rsidRPr="00924BAD">
        <w:t>實證</w:t>
      </w:r>
      <w:r w:rsidR="00B1338B" w:rsidRPr="00924BAD">
        <w:rPr>
          <w:rFonts w:hint="eastAsia"/>
        </w:rPr>
        <w:t>購</w:t>
      </w:r>
      <w:r w:rsidR="00B1338B" w:rsidRPr="00924BAD">
        <w:t>後路徑</w:t>
      </w:r>
      <w:r w:rsidRPr="00924BAD">
        <w:t>。三個階段共用同一品類庫</w:t>
      </w:r>
      <w:r w:rsidR="00B1338B" w:rsidRPr="00924BAD">
        <w:rPr>
          <w:rFonts w:ascii="標楷體" w:hAnsi="標楷體" w:hint="eastAsia"/>
        </w:rPr>
        <w:t>，</w:t>
      </w:r>
      <w:r w:rsidRPr="00924BAD">
        <w:t>同一組主播知覺構念與第一階段發展的價值傾向量表，使各階段的結果可以相互比較、彼此印證。</w:t>
      </w:r>
      <w:r w:rsidRPr="00924BAD">
        <w:rPr>
          <w:rFonts w:hint="eastAsia"/>
        </w:rPr>
        <w:t>這種逐步推進的設計，使本計畫的結論具備理論上的解釋力與實務上的可推廣性。</w:t>
      </w:r>
    </w:p>
    <w:p w14:paraId="23BE4434" w14:textId="2927E5AF" w:rsidR="00A76935" w:rsidRPr="00924BAD" w:rsidRDefault="00A76935" w:rsidP="00A76935">
      <w:pPr>
        <w:spacing w:line="440" w:lineRule="exact"/>
        <w:ind w:firstLineChars="200" w:firstLine="480"/>
        <w:jc w:val="both"/>
      </w:pPr>
      <w:r w:rsidRPr="00924BAD">
        <w:lastRenderedPageBreak/>
        <w:t>綜合而言，本計畫的研究價值可從三個層面說明。在學術上，本計畫以價值鏈、因果機制與真實行為三種證據相互印證，回應直播研究忽視主播與購後結果的限制</w:t>
      </w:r>
      <w:r w:rsidRPr="00924BAD">
        <w:t xml:space="preserve"> (</w:t>
      </w:r>
      <w:hyperlink r:id="rId113" w:history="1">
        <w:r w:rsidRPr="00924BAD">
          <w:rPr>
            <w:rStyle w:val="a4"/>
          </w:rPr>
          <w:t>Luo et al., 2025</w:t>
        </w:r>
      </w:hyperlink>
      <w:r w:rsidRPr="00924BAD">
        <w:t xml:space="preserve">; </w:t>
      </w:r>
      <w:hyperlink r:id="rId114" w:history="1">
        <w:r w:rsidRPr="00924BAD">
          <w:rPr>
            <w:rStyle w:val="a4"/>
          </w:rPr>
          <w:t>Feng et al., 2025</w:t>
        </w:r>
      </w:hyperlink>
      <w:r w:rsidRPr="00924BAD">
        <w:t>)</w:t>
      </w:r>
      <w:r w:rsidRPr="00924BAD">
        <w:t>。在實務上，退貨成本與真人主播的成本都相當可觀</w:t>
      </w:r>
      <w:r w:rsidRPr="00924BAD">
        <w:t xml:space="preserve"> (</w:t>
      </w:r>
      <w:hyperlink r:id="rId115" w:history="1">
        <w:r w:rsidRPr="00924BAD">
          <w:rPr>
            <w:rStyle w:val="a4"/>
          </w:rPr>
          <w:t>Walsh &amp; Möhring, 2017</w:t>
        </w:r>
      </w:hyperlink>
      <w:r w:rsidRPr="00924BAD">
        <w:t xml:space="preserve">; </w:t>
      </w:r>
      <w:hyperlink r:id="rId116" w:history="1">
        <w:r w:rsidRPr="00924BAD">
          <w:rPr>
            <w:rStyle w:val="a4"/>
          </w:rPr>
          <w:t>Gu et al., 2024</w:t>
        </w:r>
      </w:hyperlink>
      <w:r w:rsidRPr="00924BAD">
        <w:t>)</w:t>
      </w:r>
      <w:r w:rsidR="005F6790">
        <w:rPr>
          <w:rFonts w:ascii="標楷體" w:hAnsi="標楷體" w:hint="eastAsia"/>
        </w:rPr>
        <w:t>。</w:t>
      </w:r>
      <w:r w:rsidRPr="00924BAD">
        <w:t>本計畫的結果可協助企業判斷在何種品類</w:t>
      </w:r>
      <w:r w:rsidR="000D568D" w:rsidRPr="00924BAD">
        <w:rPr>
          <w:rFonts w:ascii="標楷體" w:hAnsi="標楷體" w:hint="eastAsia"/>
        </w:rPr>
        <w:t>，</w:t>
      </w:r>
      <w:r w:rsidRPr="00924BAD">
        <w:t>搭配何種</w:t>
      </w:r>
      <w:r w:rsidR="00933C39" w:rsidRPr="00924BAD">
        <w:rPr>
          <w:rFonts w:hint="eastAsia"/>
        </w:rPr>
        <w:t>價值</w:t>
      </w:r>
      <w:r w:rsidRPr="00924BAD">
        <w:t>訴求</w:t>
      </w:r>
      <w:r w:rsidR="00933C39" w:rsidRPr="00924BAD">
        <w:rPr>
          <w:rFonts w:hint="eastAsia"/>
        </w:rPr>
        <w:t>框架</w:t>
      </w:r>
      <w:r w:rsidRPr="00924BAD">
        <w:t>時</w:t>
      </w:r>
      <w:r w:rsidR="00933C39" w:rsidRPr="00924BAD">
        <w:rPr>
          <w:rFonts w:ascii="標楷體" w:hAnsi="標楷體" w:hint="eastAsia"/>
        </w:rPr>
        <w:t>，</w:t>
      </w:r>
      <w:r w:rsidRPr="00924BAD">
        <w:t>採用</w:t>
      </w:r>
      <w:r w:rsidRPr="00924BAD">
        <w:t xml:space="preserve"> AI </w:t>
      </w:r>
      <w:r w:rsidRPr="00924BAD">
        <w:t>主播。在社會層面，直播投訴快速增加，</w:t>
      </w:r>
      <w:r w:rsidRPr="00924BAD">
        <w:t xml:space="preserve">AI </w:t>
      </w:r>
      <w:r w:rsidRPr="00924BAD">
        <w:t>標示做法仍不一致</w:t>
      </w:r>
      <w:r w:rsidRPr="00924BAD">
        <w:t xml:space="preserve"> (</w:t>
      </w:r>
      <w:hyperlink r:id="rId117" w:history="1">
        <w:r w:rsidRPr="00924BAD">
          <w:rPr>
            <w:rStyle w:val="a4"/>
          </w:rPr>
          <w:t>Meng, 2026</w:t>
        </w:r>
      </w:hyperlink>
      <w:r w:rsidRPr="00924BAD">
        <w:t>)</w:t>
      </w:r>
      <w:r w:rsidRPr="00924BAD">
        <w:t>，本計畫對揭露方式的實證比較，可作為平台規範與消費者保護的參考。</w:t>
      </w:r>
      <w:r w:rsidRPr="00924BAD">
        <w:t xml:space="preserve">AI </w:t>
      </w:r>
      <w:r w:rsidRPr="00924BAD">
        <w:rPr>
          <w:rFonts w:hint="eastAsia"/>
        </w:rPr>
        <w:t>主播已大規模進入市場，但它究竟是降低成本的利器，還是把成本轉嫁為退貨與信任流失的隱憂，是本計畫希望回答的問題。</w:t>
      </w:r>
    </w:p>
    <w:p w14:paraId="135296BF" w14:textId="77777777" w:rsidR="00A76935" w:rsidRPr="00924BAD" w:rsidRDefault="00A76935">
      <w:pPr>
        <w:spacing w:line="200" w:lineRule="exact"/>
      </w:pPr>
    </w:p>
    <w:p w14:paraId="4F4A8944" w14:textId="77777777" w:rsidR="002C4DB5" w:rsidRPr="00924BAD" w:rsidRDefault="00E83BC5">
      <w:pPr>
        <w:pStyle w:val="2"/>
        <w:spacing w:before="160" w:after="80" w:line="440" w:lineRule="exact"/>
      </w:pPr>
      <w:r w:rsidRPr="00924BAD">
        <w:rPr>
          <w:bCs/>
          <w:bdr w:val="single" w:sz="4" w:space="0" w:color="000000"/>
          <w:shd w:val="clear" w:color="auto" w:fill="E7E6E6"/>
        </w:rPr>
        <w:t>二、研究計畫之目的</w:t>
      </w:r>
    </w:p>
    <w:p w14:paraId="7980E305" w14:textId="2B1F2EA8" w:rsidR="002C4DB5" w:rsidRPr="00924BAD" w:rsidRDefault="00E83BC5">
      <w:pPr>
        <w:spacing w:line="440" w:lineRule="exact"/>
        <w:ind w:firstLineChars="200" w:firstLine="480"/>
        <w:jc w:val="both"/>
      </w:pPr>
      <w:r w:rsidRPr="00924BAD">
        <w:t>本研究規劃整體研究架構，以系統性的思維考量各階段的從屬性及關聯性。</w:t>
      </w:r>
      <w:r w:rsidRPr="00924BAD">
        <w:rPr>
          <w:b/>
          <w:bCs/>
        </w:rPr>
        <w:t>本研究旨在以方法目的鏈、實驗設計與結構方程模式，系統性比較</w:t>
      </w:r>
      <w:r w:rsidRPr="00924BAD">
        <w:rPr>
          <w:b/>
          <w:bCs/>
        </w:rPr>
        <w:t xml:space="preserve"> AI </w:t>
      </w:r>
      <w:r w:rsidRPr="00924BAD">
        <w:rPr>
          <w:b/>
          <w:bCs/>
        </w:rPr>
        <w:t>虛擬主播與真人主播的說服機制與購後</w:t>
      </w:r>
      <w:r w:rsidR="005E46D1" w:rsidRPr="00924BAD">
        <w:rPr>
          <w:b/>
          <w:bCs/>
        </w:rPr>
        <w:t>結果</w:t>
      </w:r>
      <w:r w:rsidRPr="00924BAD">
        <w:rPr>
          <w:b/>
          <w:bCs/>
        </w:rPr>
        <w:t>。</w:t>
      </w:r>
      <w:r w:rsidRPr="00924BAD">
        <w:t>首先，以軟式階梯訪談探索兩類主播購買者的價值鏈，並發展價值傾向量表。其次，以跨品類實驗檢驗主播類型、價值訴求</w:t>
      </w:r>
      <w:r w:rsidR="009977B7" w:rsidRPr="00924BAD">
        <w:t>框架</w:t>
      </w:r>
      <w:r w:rsidRPr="00924BAD">
        <w:t>與產品類型的交互作用，以及</w:t>
      </w:r>
      <w:r w:rsidR="005E1D62" w:rsidRPr="00924BAD">
        <w:t>知覺說服意圖</w:t>
      </w:r>
      <w:r w:rsidRPr="00924BAD">
        <w:t>對購後後悔與退貨意圖的中介效果，並檢驗</w:t>
      </w:r>
      <w:r w:rsidRPr="00924BAD">
        <w:t xml:space="preserve"> AI </w:t>
      </w:r>
      <w:r w:rsidRPr="00924BAD">
        <w:t>身分揭露方式的影響。最後，以真實購買者的調查與退貨追蹤建構購後路徑模型，並以多群組</w:t>
      </w:r>
      <w:r w:rsidRPr="00924BAD">
        <w:t xml:space="preserve"> SEM </w:t>
      </w:r>
      <w:r w:rsidRPr="00924BAD">
        <w:t>比較不同主播類型與價值傾向的消費者。</w:t>
      </w:r>
    </w:p>
    <w:p w14:paraId="6092378B" w14:textId="77777777" w:rsidR="002C4DB5" w:rsidRPr="00924BAD" w:rsidRDefault="00E83BC5">
      <w:pPr>
        <w:pStyle w:val="2"/>
        <w:spacing w:before="160" w:after="80" w:line="440" w:lineRule="exact"/>
      </w:pPr>
      <w:r w:rsidRPr="00924BAD">
        <w:rPr>
          <w:bCs/>
          <w:bdr w:val="single" w:sz="4" w:space="0" w:color="000000"/>
          <w:shd w:val="clear" w:color="auto" w:fill="E7E6E6"/>
        </w:rPr>
        <w:t>三、研究計畫之原創性、重要性與預期影響性</w:t>
      </w:r>
    </w:p>
    <w:p w14:paraId="6469AB95" w14:textId="77777777" w:rsidR="002C4DB5" w:rsidRPr="00924BAD" w:rsidRDefault="00E83BC5">
      <w:pPr>
        <w:pStyle w:val="3"/>
        <w:spacing w:before="120" w:after="40" w:line="440" w:lineRule="exact"/>
        <w:ind w:left="480" w:hanging="480"/>
      </w:pPr>
      <w:r w:rsidRPr="00924BAD">
        <w:rPr>
          <w:bCs/>
        </w:rPr>
        <w:t>(</w:t>
      </w:r>
      <w:r w:rsidRPr="00924BAD">
        <w:rPr>
          <w:bCs/>
        </w:rPr>
        <w:t>一</w:t>
      </w:r>
      <w:r w:rsidRPr="00924BAD">
        <w:rPr>
          <w:bCs/>
        </w:rPr>
        <w:t xml:space="preserve">) </w:t>
      </w:r>
      <w:r w:rsidRPr="00924BAD">
        <w:rPr>
          <w:bCs/>
        </w:rPr>
        <w:t>本研究之原創性方面：</w:t>
      </w:r>
    </w:p>
    <w:p w14:paraId="44E85609" w14:textId="64E58580" w:rsidR="002C4DB5" w:rsidRPr="00924BAD" w:rsidRDefault="00E83BC5">
      <w:pPr>
        <w:spacing w:line="440" w:lineRule="exact"/>
        <w:ind w:firstLineChars="200" w:firstLine="480"/>
        <w:jc w:val="both"/>
      </w:pPr>
      <w:r w:rsidRPr="00924BAD">
        <w:rPr>
          <w:rFonts w:hint="eastAsia"/>
          <w:b/>
          <w:bCs/>
        </w:rPr>
        <w:t>本研究之原創性在研究問題、理論整合與研究設計三個層面</w:t>
      </w:r>
      <w:r w:rsidRPr="00924BAD">
        <w:t>。首先，在研究問題上，本研究</w:t>
      </w:r>
      <w:r w:rsidRPr="00924BAD">
        <w:rPr>
          <w:rFonts w:hint="eastAsia"/>
        </w:rPr>
        <w:t>把</w:t>
      </w:r>
      <w:r w:rsidRPr="00924BAD">
        <w:t xml:space="preserve"> AI </w:t>
      </w:r>
      <w:r w:rsidRPr="00924BAD">
        <w:rPr>
          <w:rFonts w:hint="eastAsia"/>
        </w:rPr>
        <w:t>主播的評估標準延伸到購後後悔、退貨與再購</w:t>
      </w:r>
      <w:r w:rsidRPr="00924BAD">
        <w:t>，並提出</w:t>
      </w:r>
      <w:r>
        <w:rPr>
          <w:highlight w:val="yellow"/>
        </w:rPr>
        <w:t xml:space="preserve"> </w:t>
      </w:r>
      <w:r w:rsidRPr="00924BAD">
        <w:t xml:space="preserve">AI </w:t>
      </w:r>
      <w:r w:rsidRPr="00924BAD">
        <w:t>主播因</w:t>
      </w:r>
      <w:r w:rsidR="005E1D62" w:rsidRPr="00924BAD">
        <w:t>知覺說服意圖</w:t>
      </w:r>
      <w:r w:rsidRPr="00924BAD">
        <w:t xml:space="preserve">較低而減少退貨的新假說。其次，在理論整合上，本研究結合方法目的鏈、社會知覺、說服知識與期望確認理論，</w:t>
      </w:r>
      <w:r>
        <w:rPr>
          <w:highlight w:val="yellow"/>
        </w:rPr>
        <w:t xml:space="preserve">使第一階段的價值鏈成為第二階段的訴求框架、第一階段的量表成為第三階段的分組依據，藉此</w:t>
      </w:r>
      <w:r w:rsidRPr="00924BAD">
        <w:t>串連三個研究。第三，在研究設計上，本研究以消費者價值結構為基礎設計實驗</w:t>
      </w:r>
      <w:r w:rsidR="009977B7" w:rsidRPr="00924BAD">
        <w:t>訴求框架</w:t>
      </w:r>
      <w:r w:rsidRPr="00924BAD">
        <w:t>，取代研究者自行設定的訊息類型。</w:t>
      </w:r>
    </w:p>
    <w:p w14:paraId="2039681F" w14:textId="77777777" w:rsidR="002C4DB5" w:rsidRPr="00924BAD" w:rsidRDefault="00E83BC5">
      <w:pPr>
        <w:pStyle w:val="3"/>
        <w:spacing w:before="120" w:after="40" w:line="440" w:lineRule="exact"/>
        <w:ind w:left="480" w:hanging="480"/>
      </w:pPr>
      <w:r w:rsidRPr="00924BAD">
        <w:rPr>
          <w:bCs/>
        </w:rPr>
        <w:t>(</w:t>
      </w:r>
      <w:r w:rsidRPr="00924BAD">
        <w:rPr>
          <w:bCs/>
        </w:rPr>
        <w:t>二</w:t>
      </w:r>
      <w:r w:rsidRPr="00924BAD">
        <w:rPr>
          <w:bCs/>
        </w:rPr>
        <w:t xml:space="preserve">) </w:t>
      </w:r>
      <w:r w:rsidRPr="00924BAD">
        <w:rPr>
          <w:bCs/>
        </w:rPr>
        <w:t>本研究之重要性、預期影響性方面：</w:t>
      </w:r>
    </w:p>
    <w:p w14:paraId="555C205D" w14:textId="77777777" w:rsidR="002C4DB5" w:rsidRPr="00924BAD" w:rsidRDefault="00E83BC5" w:rsidP="00090CE6">
      <w:pPr>
        <w:spacing w:line="440" w:lineRule="exact"/>
        <w:ind w:firstLineChars="200" w:firstLine="480"/>
        <w:jc w:val="both"/>
      </w:pPr>
      <w:r w:rsidRPr="00924BAD">
        <w:t>本研究之重要性，學術上，補足</w:t>
      </w:r>
      <w:r w:rsidRPr="00924BAD">
        <w:t xml:space="preserve"> AI </w:t>
      </w:r>
      <w:r w:rsidRPr="00924BAD">
        <w:t>主播研究對為什麼、購後結果與揭露方式</w:t>
      </w:r>
      <w:r w:rsidR="00862C04" w:rsidRPr="00924BAD">
        <w:rPr>
          <w:rFonts w:ascii="標楷體" w:hAnsi="標楷體" w:hint="eastAsia"/>
        </w:rPr>
        <w:t>，</w:t>
      </w:r>
      <w:r w:rsidRPr="00924BAD">
        <w:t>缺乏系統性探討的缺口</w:t>
      </w:r>
      <w:r w:rsidR="00FF725F" w:rsidRPr="00924BAD">
        <w:t>。</w:t>
      </w:r>
      <w:r w:rsidRPr="00924BAD">
        <w:t>實務上，研究結果可協助平台與品牌判斷在哪些品類、搭配哪種</w:t>
      </w:r>
      <w:r w:rsidR="00862C04" w:rsidRPr="00924BAD">
        <w:rPr>
          <w:rFonts w:hint="eastAsia"/>
        </w:rPr>
        <w:t>價值</w:t>
      </w:r>
      <w:r w:rsidR="009977B7" w:rsidRPr="00924BAD">
        <w:t>訴求框架</w:t>
      </w:r>
      <w:r w:rsidRPr="00924BAD">
        <w:t>時採用</w:t>
      </w:r>
      <w:r w:rsidRPr="00924BAD">
        <w:t xml:space="preserve"> AI </w:t>
      </w:r>
      <w:r w:rsidRPr="00924BAD">
        <w:t>主播，兼顧銷售與退貨成本。本研究之預期影響性，在學術層面，建立</w:t>
      </w:r>
      <w:r w:rsidRPr="00924BAD">
        <w:t xml:space="preserve"> AI </w:t>
      </w:r>
      <w:r w:rsidRPr="00924BAD">
        <w:t>與真人銷售代理的比較架構</w:t>
      </w:r>
      <w:r w:rsidR="00FF725F" w:rsidRPr="00924BAD">
        <w:t>。</w:t>
      </w:r>
      <w:r w:rsidRPr="00924BAD">
        <w:t xml:space="preserve">在實務層面，</w:t>
      </w:r>
      <w:r>
        <w:rPr>
          <w:highlight w:val="yellow"/>
        </w:rPr>
        <w:t xml:space="preserve">為資源受限的中小企業提供低成本的主播選擇</w:t>
      </w:r>
      <w:r w:rsidRPr="00924BAD">
        <w:t>與</w:t>
      </w:r>
      <w:r w:rsidR="0008175A" w:rsidRPr="00924BAD">
        <w:rPr>
          <w:rFonts w:hint="eastAsia"/>
        </w:rPr>
        <w:t>價值</w:t>
      </w:r>
      <w:r w:rsidR="009977B7" w:rsidRPr="00924BAD">
        <w:t>訴求</w:t>
      </w:r>
      <w:r w:rsidR="009977B7" w:rsidRPr="00924BAD">
        <w:lastRenderedPageBreak/>
        <w:t>框架</w:t>
      </w:r>
      <w:r w:rsidRPr="00924BAD">
        <w:t>決策工具</w:t>
      </w:r>
      <w:r w:rsidRPr="00924BAD">
        <w:t xml:space="preserve"> (</w:t>
      </w:r>
      <w:hyperlink r:id="rId118" w:history="1">
        <w:r w:rsidRPr="00924BAD">
          <w:rPr>
            <w:rStyle w:val="a4"/>
          </w:rPr>
          <w:t>Wang &amp; Zhang, 2025</w:t>
        </w:r>
      </w:hyperlink>
      <w:r w:rsidRPr="00924BAD">
        <w:t>)</w:t>
      </w:r>
      <w:r w:rsidR="00FF725F" w:rsidRPr="00924BAD">
        <w:t>。</w:t>
      </w:r>
      <w:r w:rsidRPr="00924BAD">
        <w:t>在社會層面，以</w:t>
      </w:r>
      <w:r w:rsidRPr="00924BAD">
        <w:t xml:space="preserve"> AI </w:t>
      </w:r>
      <w:r w:rsidRPr="00924BAD">
        <w:t>主播揭露指引回應消費者保護議題</w:t>
      </w:r>
      <w:r w:rsidRPr="00924BAD">
        <w:t xml:space="preserve"> (</w:t>
      </w:r>
      <w:hyperlink r:id="rId119" w:history="1">
        <w:r w:rsidRPr="00924BAD">
          <w:rPr>
            <w:rStyle w:val="a4"/>
          </w:rPr>
          <w:t>Meng, 2026</w:t>
        </w:r>
      </w:hyperlink>
      <w:r w:rsidRPr="00924BAD">
        <w:t xml:space="preserve">; </w:t>
      </w:r>
      <w:hyperlink r:id="rId120" w:history="1">
        <w:r w:rsidRPr="00924BAD">
          <w:rPr>
            <w:rStyle w:val="a4"/>
          </w:rPr>
          <w:t>Martin &amp; Murphy, 2017</w:t>
        </w:r>
      </w:hyperlink>
      <w:r w:rsidRPr="00924BAD">
        <w:t>)</w:t>
      </w:r>
      <w:r w:rsidRPr="00924BAD">
        <w:t xml:space="preserve">，並</w:t>
      </w:r>
      <w:r>
        <w:rPr>
          <w:highlight w:val="yellow"/>
        </w:rPr>
        <w:t xml:space="preserve">藉由</w:t>
      </w:r>
      <w:r w:rsidRPr="00924BAD">
        <w:t xml:space="preserve">降低退貨減少逆向物流。</w:t>
      </w:r>
    </w:p>
    <w:p w14:paraId="4A5264FA" w14:textId="77777777" w:rsidR="002C4DB5" w:rsidRPr="00924BAD" w:rsidRDefault="00E83BC5">
      <w:pPr>
        <w:pStyle w:val="2"/>
        <w:spacing w:before="160" w:after="80" w:line="440" w:lineRule="exact"/>
      </w:pPr>
      <w:r w:rsidRPr="00924BAD">
        <w:rPr>
          <w:bCs/>
          <w:bdr w:val="single" w:sz="4" w:space="0" w:color="000000"/>
          <w:shd w:val="clear" w:color="auto" w:fill="E7E6E6"/>
        </w:rPr>
        <w:t>四、國內外相關之文獻探討</w:t>
      </w:r>
    </w:p>
    <w:p w14:paraId="55F8B8D0" w14:textId="1E2DA673" w:rsidR="002C4DB5" w:rsidRPr="00924BAD" w:rsidRDefault="00976ABC">
      <w:pPr>
        <w:spacing w:line="440" w:lineRule="exact"/>
        <w:ind w:firstLineChars="200" w:firstLine="480"/>
        <w:jc w:val="both"/>
      </w:pPr>
      <w:r w:rsidRPr="00924BAD">
        <w:t>本研究綜整國內外相關之文獻探討，尤其以近五年最具代表性的實證研究，整理出表</w:t>
      </w:r>
      <w:r w:rsidRPr="00924BAD">
        <w:t xml:space="preserve"> 2 </w:t>
      </w:r>
      <w:r w:rsidRPr="00924BAD">
        <w:t>缺口矩陣。矩陣顯示四個缺口：第一，缺乏從消費者價值結構</w:t>
      </w:r>
      <w:r w:rsidR="00351228" w:rsidRPr="00924BAD">
        <w:rPr>
          <w:rFonts w:ascii="標楷體" w:hAnsi="標楷體" w:hint="eastAsia"/>
        </w:rPr>
        <w:t>，</w:t>
      </w:r>
      <w:r w:rsidRPr="00924BAD">
        <w:t>探討為什麼接受或排斥</w:t>
      </w:r>
      <w:r w:rsidRPr="00924BAD">
        <w:t xml:space="preserve"> AI </w:t>
      </w:r>
      <w:r w:rsidRPr="00924BAD">
        <w:t>主播的研究。第二，直接比較</w:t>
      </w:r>
      <w:r w:rsidRPr="00924BAD">
        <w:t xml:space="preserve"> AI </w:t>
      </w:r>
      <w:r w:rsidRPr="00924BAD">
        <w:t>與真人主播的研究，結果變數多停留在銷售或購買意圖，購後結果僅見於未比較主播類型的研究。第三，</w:t>
      </w:r>
      <w:r w:rsidRPr="00924BAD">
        <w:t xml:space="preserve">AI </w:t>
      </w:r>
      <w:r w:rsidRPr="00924BAD">
        <w:t>身分揭露的研究集中在客服聊天機器人</w:t>
      </w:r>
      <w:r w:rsidR="00CA0751" w:rsidRPr="00924BAD">
        <w:rPr>
          <w:rFonts w:ascii="標楷體" w:hAnsi="標楷體" w:hint="eastAsia"/>
        </w:rPr>
        <w:t>，</w:t>
      </w:r>
      <w:r w:rsidRPr="00924BAD">
        <w:t>虛擬網紅與</w:t>
      </w:r>
      <w:r w:rsidRPr="00924BAD">
        <w:t xml:space="preserve"> AI </w:t>
      </w:r>
      <w:r w:rsidRPr="00924BAD">
        <w:t>撰寫內容，結果有正有負，尚未延伸到直播主播。第四，矩陣中的研究多為單一方法、單一品類，尚無研究以跨品類、多方法的設計整合面向。本計畫的三個階段分別對應前三個缺口，並以跨品類的多方法設計回應第四個缺口。</w:t>
      </w:r>
    </w:p>
    <w:p w14:paraId="41D6F647" w14:textId="77777777" w:rsidR="002C4DB5" w:rsidRPr="00924BAD" w:rsidRDefault="00E83BC5">
      <w:pPr>
        <w:keepNext/>
        <w:spacing w:before="120" w:after="80" w:line="360" w:lineRule="exact"/>
        <w:jc w:val="center"/>
      </w:pPr>
      <w:r w:rsidRPr="00924BAD">
        <w:t>表</w:t>
      </w:r>
      <w:r w:rsidRPr="00924BAD">
        <w:t xml:space="preserve"> 2</w:t>
      </w:r>
      <w:r w:rsidRPr="00924BAD">
        <w:t xml:space="preserve">　近五年代表性實證研究之缺口矩陣</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3300"/>
        <w:gridCol w:w="2138"/>
        <w:gridCol w:w="1050"/>
        <w:gridCol w:w="1050"/>
        <w:gridCol w:w="1050"/>
        <w:gridCol w:w="1050"/>
      </w:tblGrid>
      <w:tr w:rsidR="002C4DB5" w:rsidRPr="00924BAD" w14:paraId="53DAA646" w14:textId="77777777">
        <w:trPr>
          <w:cantSplit/>
          <w:tblHeader/>
          <w:jc w:val="center"/>
        </w:trPr>
        <w:tc>
          <w:tcPr>
            <w:tcW w:w="3300" w:type="dxa"/>
            <w:shd w:val="clear" w:color="auto" w:fill="DDEBF7"/>
            <w:vAlign w:val="center"/>
          </w:tcPr>
          <w:p w14:paraId="6EB2DF27" w14:textId="77777777" w:rsidR="002C4DB5" w:rsidRPr="00924BAD" w:rsidRDefault="00BE5244">
            <w:pPr>
              <w:spacing w:before="20" w:after="20" w:line="300" w:lineRule="exact"/>
              <w:jc w:val="center"/>
            </w:pPr>
            <w:r w:rsidRPr="00924BAD">
              <w:rPr>
                <w:rFonts w:hint="eastAsia"/>
                <w:b/>
                <w:bCs/>
                <w:sz w:val="19"/>
                <w:szCs w:val="19"/>
              </w:rPr>
              <w:t>研究</w:t>
            </w:r>
            <w:r w:rsidR="00E83BC5" w:rsidRPr="00924BAD">
              <w:rPr>
                <w:rFonts w:hint="eastAsia"/>
                <w:b/>
                <w:bCs/>
                <w:sz w:val="19"/>
                <w:szCs w:val="19"/>
              </w:rPr>
              <w:t>文獻</w:t>
            </w:r>
          </w:p>
        </w:tc>
        <w:tc>
          <w:tcPr>
            <w:tcW w:w="2138" w:type="dxa"/>
            <w:shd w:val="clear" w:color="auto" w:fill="DDEBF7"/>
            <w:vAlign w:val="center"/>
          </w:tcPr>
          <w:p w14:paraId="5F27C172" w14:textId="77777777" w:rsidR="002C4DB5" w:rsidRPr="00924BAD" w:rsidRDefault="00E83BC5">
            <w:pPr>
              <w:spacing w:before="20" w:after="20" w:line="300" w:lineRule="exact"/>
              <w:jc w:val="center"/>
            </w:pPr>
            <w:r w:rsidRPr="00924BAD">
              <w:rPr>
                <w:b/>
                <w:bCs/>
                <w:sz w:val="19"/>
                <w:szCs w:val="19"/>
              </w:rPr>
              <w:t>研究方法</w:t>
            </w:r>
          </w:p>
        </w:tc>
        <w:tc>
          <w:tcPr>
            <w:tcW w:w="1050" w:type="dxa"/>
            <w:shd w:val="clear" w:color="auto" w:fill="DDEBF7"/>
            <w:vAlign w:val="center"/>
          </w:tcPr>
          <w:p w14:paraId="13350A02" w14:textId="77777777" w:rsidR="002C4DB5" w:rsidRPr="00924BAD" w:rsidRDefault="00E83BC5">
            <w:pPr>
              <w:spacing w:before="20" w:after="20" w:line="300" w:lineRule="exact"/>
              <w:jc w:val="center"/>
            </w:pPr>
            <w:r w:rsidRPr="00924BAD">
              <w:rPr>
                <w:b/>
                <w:bCs/>
                <w:sz w:val="19"/>
                <w:szCs w:val="19"/>
              </w:rPr>
              <w:t xml:space="preserve">AI vs. </w:t>
            </w:r>
            <w:r w:rsidRPr="00924BAD">
              <w:rPr>
                <w:b/>
                <w:bCs/>
                <w:sz w:val="19"/>
                <w:szCs w:val="19"/>
              </w:rPr>
              <w:t>真人</w:t>
            </w:r>
          </w:p>
          <w:p w14:paraId="74CDAF29" w14:textId="77777777" w:rsidR="002C4DB5" w:rsidRPr="00924BAD" w:rsidRDefault="00E83BC5">
            <w:pPr>
              <w:spacing w:before="20" w:after="20" w:line="300" w:lineRule="exact"/>
              <w:jc w:val="center"/>
            </w:pPr>
            <w:r w:rsidRPr="00924BAD">
              <w:rPr>
                <w:b/>
                <w:bCs/>
                <w:sz w:val="19"/>
                <w:szCs w:val="19"/>
              </w:rPr>
              <w:t>直接比較</w:t>
            </w:r>
          </w:p>
        </w:tc>
        <w:tc>
          <w:tcPr>
            <w:tcW w:w="1050" w:type="dxa"/>
            <w:shd w:val="clear" w:color="auto" w:fill="DDEBF7"/>
            <w:vAlign w:val="center"/>
          </w:tcPr>
          <w:p w14:paraId="11C5C031" w14:textId="77777777" w:rsidR="002C4DB5" w:rsidRPr="00924BAD" w:rsidRDefault="00E83BC5">
            <w:pPr>
              <w:spacing w:before="20" w:after="20" w:line="300" w:lineRule="exact"/>
              <w:jc w:val="center"/>
            </w:pPr>
            <w:r w:rsidRPr="00924BAD">
              <w:rPr>
                <w:b/>
                <w:bCs/>
                <w:sz w:val="19"/>
                <w:szCs w:val="19"/>
              </w:rPr>
              <w:t>購後結果</w:t>
            </w:r>
          </w:p>
          <w:p w14:paraId="6A6ADADC" w14:textId="77777777" w:rsidR="002C4DB5" w:rsidRPr="00924BAD" w:rsidRDefault="00E83BC5">
            <w:pPr>
              <w:spacing w:before="20" w:after="20" w:line="300" w:lineRule="exact"/>
              <w:jc w:val="center"/>
            </w:pPr>
            <w:r w:rsidRPr="00924BAD">
              <w:rPr>
                <w:b/>
                <w:bCs/>
                <w:sz w:val="19"/>
                <w:szCs w:val="19"/>
              </w:rPr>
              <w:t>（滿意／退貨）</w:t>
            </w:r>
          </w:p>
        </w:tc>
        <w:tc>
          <w:tcPr>
            <w:tcW w:w="1050" w:type="dxa"/>
            <w:shd w:val="clear" w:color="auto" w:fill="DDEBF7"/>
            <w:vAlign w:val="center"/>
          </w:tcPr>
          <w:p w14:paraId="205B1991" w14:textId="77777777" w:rsidR="002C4DB5" w:rsidRPr="00924BAD" w:rsidRDefault="00E83BC5">
            <w:pPr>
              <w:spacing w:before="20" w:after="20" w:line="300" w:lineRule="exact"/>
              <w:jc w:val="center"/>
            </w:pPr>
            <w:r w:rsidRPr="00924BAD">
              <w:rPr>
                <w:b/>
                <w:bCs/>
                <w:sz w:val="19"/>
                <w:szCs w:val="19"/>
              </w:rPr>
              <w:t xml:space="preserve">AI </w:t>
            </w:r>
            <w:r w:rsidRPr="00924BAD">
              <w:rPr>
                <w:b/>
                <w:bCs/>
                <w:sz w:val="19"/>
                <w:szCs w:val="19"/>
              </w:rPr>
              <w:t>身分</w:t>
            </w:r>
          </w:p>
          <w:p w14:paraId="61F09BE0" w14:textId="77777777" w:rsidR="002C4DB5" w:rsidRPr="00924BAD" w:rsidRDefault="00E83BC5">
            <w:pPr>
              <w:spacing w:before="20" w:after="20" w:line="300" w:lineRule="exact"/>
              <w:jc w:val="center"/>
            </w:pPr>
            <w:r w:rsidRPr="00924BAD">
              <w:rPr>
                <w:b/>
                <w:bCs/>
                <w:sz w:val="19"/>
                <w:szCs w:val="19"/>
              </w:rPr>
              <w:t>揭露</w:t>
            </w:r>
          </w:p>
        </w:tc>
        <w:tc>
          <w:tcPr>
            <w:tcW w:w="1050" w:type="dxa"/>
            <w:shd w:val="clear" w:color="auto" w:fill="DDEBF7"/>
            <w:vAlign w:val="center"/>
          </w:tcPr>
          <w:p w14:paraId="6698D629" w14:textId="77777777" w:rsidR="002C4DB5" w:rsidRPr="00924BAD" w:rsidRDefault="00E83BC5">
            <w:pPr>
              <w:spacing w:before="20" w:after="20" w:line="300" w:lineRule="exact"/>
              <w:jc w:val="center"/>
            </w:pPr>
            <w:r w:rsidRPr="00924BAD">
              <w:rPr>
                <w:b/>
                <w:bCs/>
                <w:sz w:val="19"/>
                <w:szCs w:val="19"/>
              </w:rPr>
              <w:t>價值層次</w:t>
            </w:r>
          </w:p>
          <w:p w14:paraId="105CD16B" w14:textId="77777777" w:rsidR="002C4DB5" w:rsidRPr="00924BAD" w:rsidRDefault="00E83BC5">
            <w:pPr>
              <w:spacing w:before="20" w:after="20" w:line="300" w:lineRule="exact"/>
              <w:jc w:val="center"/>
            </w:pPr>
            <w:r w:rsidRPr="00924BAD">
              <w:rPr>
                <w:b/>
                <w:bCs/>
                <w:sz w:val="19"/>
                <w:szCs w:val="19"/>
              </w:rPr>
              <w:t>（為什麼）</w:t>
            </w:r>
          </w:p>
        </w:tc>
      </w:tr>
      <w:tr w:rsidR="002C4DB5" w:rsidRPr="00924BAD" w14:paraId="1D1FD6DD" w14:textId="77777777">
        <w:trPr>
          <w:cantSplit/>
          <w:jc w:val="center"/>
        </w:trPr>
        <w:tc>
          <w:tcPr>
            <w:tcW w:w="3300" w:type="dxa"/>
            <w:vAlign w:val="center"/>
          </w:tcPr>
          <w:p w14:paraId="0629B24F" w14:textId="77777777" w:rsidR="002C4DB5" w:rsidRPr="00924BAD" w:rsidRDefault="00E83BC5">
            <w:pPr>
              <w:spacing w:before="20" w:after="20" w:line="300" w:lineRule="exact"/>
            </w:pPr>
            <w:hyperlink r:id="rId121" w:history="1">
              <w:r w:rsidRPr="00924BAD">
                <w:rPr>
                  <w:rStyle w:val="a4"/>
                  <w:sz w:val="19"/>
                  <w:szCs w:val="19"/>
                </w:rPr>
                <w:t>Liu et al. (2026)</w:t>
              </w:r>
            </w:hyperlink>
          </w:p>
        </w:tc>
        <w:tc>
          <w:tcPr>
            <w:tcW w:w="2138" w:type="dxa"/>
            <w:vAlign w:val="center"/>
          </w:tcPr>
          <w:p w14:paraId="08AA433D" w14:textId="77777777" w:rsidR="002C4DB5" w:rsidRPr="00924BAD" w:rsidRDefault="00E83BC5">
            <w:pPr>
              <w:spacing w:before="20" w:after="20" w:line="300" w:lineRule="exact"/>
            </w:pPr>
            <w:r w:rsidRPr="00924BAD">
              <w:rPr>
                <w:sz w:val="19"/>
                <w:szCs w:val="19"/>
              </w:rPr>
              <w:t>準實驗＋隨機田野實驗</w:t>
            </w:r>
          </w:p>
        </w:tc>
        <w:tc>
          <w:tcPr>
            <w:tcW w:w="1050" w:type="dxa"/>
            <w:vAlign w:val="center"/>
          </w:tcPr>
          <w:p w14:paraId="06E23A07" w14:textId="77777777" w:rsidR="002C4DB5" w:rsidRPr="00924BAD" w:rsidRDefault="00E83BC5">
            <w:pPr>
              <w:spacing w:before="20" w:after="20" w:line="300" w:lineRule="exact"/>
              <w:jc w:val="center"/>
            </w:pPr>
            <w:r w:rsidRPr="00924BAD">
              <w:rPr>
                <w:sz w:val="19"/>
                <w:szCs w:val="19"/>
              </w:rPr>
              <w:t>✓</w:t>
            </w:r>
          </w:p>
        </w:tc>
        <w:tc>
          <w:tcPr>
            <w:tcW w:w="1050" w:type="dxa"/>
            <w:vAlign w:val="center"/>
          </w:tcPr>
          <w:p w14:paraId="2FD8E13B" w14:textId="77777777" w:rsidR="002C4DB5" w:rsidRPr="00924BAD" w:rsidRDefault="00E83BC5">
            <w:pPr>
              <w:spacing w:before="20" w:after="20" w:line="300" w:lineRule="exact"/>
              <w:jc w:val="center"/>
            </w:pPr>
            <w:r w:rsidRPr="00924BAD">
              <w:rPr>
                <w:sz w:val="19"/>
                <w:szCs w:val="19"/>
              </w:rPr>
              <w:t>—</w:t>
            </w:r>
          </w:p>
        </w:tc>
        <w:tc>
          <w:tcPr>
            <w:tcW w:w="1050" w:type="dxa"/>
            <w:vAlign w:val="center"/>
          </w:tcPr>
          <w:p w14:paraId="2E45613D" w14:textId="77777777" w:rsidR="002C4DB5" w:rsidRPr="00924BAD" w:rsidRDefault="00E83BC5">
            <w:pPr>
              <w:spacing w:before="20" w:after="20" w:line="300" w:lineRule="exact"/>
              <w:jc w:val="center"/>
            </w:pPr>
            <w:r w:rsidRPr="00924BAD">
              <w:rPr>
                <w:sz w:val="19"/>
                <w:szCs w:val="19"/>
              </w:rPr>
              <w:t>—</w:t>
            </w:r>
          </w:p>
        </w:tc>
        <w:tc>
          <w:tcPr>
            <w:tcW w:w="1050" w:type="dxa"/>
            <w:vAlign w:val="center"/>
          </w:tcPr>
          <w:p w14:paraId="36B01B9B" w14:textId="77777777" w:rsidR="002C4DB5" w:rsidRPr="00924BAD" w:rsidRDefault="00E83BC5">
            <w:pPr>
              <w:spacing w:before="20" w:after="20" w:line="300" w:lineRule="exact"/>
              <w:jc w:val="center"/>
            </w:pPr>
            <w:r w:rsidRPr="00924BAD">
              <w:rPr>
                <w:sz w:val="19"/>
                <w:szCs w:val="19"/>
              </w:rPr>
              <w:t>—</w:t>
            </w:r>
          </w:p>
        </w:tc>
      </w:tr>
      <w:tr w:rsidR="002C4DB5" w:rsidRPr="00924BAD" w14:paraId="279BC223" w14:textId="77777777">
        <w:trPr>
          <w:cantSplit/>
          <w:jc w:val="center"/>
        </w:trPr>
        <w:tc>
          <w:tcPr>
            <w:tcW w:w="3300" w:type="dxa"/>
            <w:vAlign w:val="center"/>
          </w:tcPr>
          <w:p w14:paraId="69828FAF" w14:textId="77777777" w:rsidR="002C4DB5" w:rsidRPr="00924BAD" w:rsidRDefault="00E83BC5">
            <w:pPr>
              <w:spacing w:before="20" w:after="20" w:line="300" w:lineRule="exact"/>
            </w:pPr>
            <w:hyperlink r:id="rId122" w:history="1">
              <w:r w:rsidRPr="00924BAD">
                <w:rPr>
                  <w:rStyle w:val="a4"/>
                  <w:sz w:val="19"/>
                  <w:szCs w:val="19"/>
                </w:rPr>
                <w:t>Wang et al. (2025)</w:t>
              </w:r>
            </w:hyperlink>
          </w:p>
        </w:tc>
        <w:tc>
          <w:tcPr>
            <w:tcW w:w="2138" w:type="dxa"/>
            <w:vAlign w:val="center"/>
          </w:tcPr>
          <w:p w14:paraId="50CF1DA4" w14:textId="77777777" w:rsidR="002C4DB5" w:rsidRPr="00924BAD" w:rsidRDefault="00E83BC5">
            <w:pPr>
              <w:spacing w:before="20" w:after="20" w:line="300" w:lineRule="exact"/>
            </w:pPr>
            <w:r w:rsidRPr="00924BAD">
              <w:rPr>
                <w:sz w:val="19"/>
                <w:szCs w:val="19"/>
              </w:rPr>
              <w:t>隨機田野實驗</w:t>
            </w:r>
          </w:p>
        </w:tc>
        <w:tc>
          <w:tcPr>
            <w:tcW w:w="1050" w:type="dxa"/>
            <w:vAlign w:val="center"/>
          </w:tcPr>
          <w:p w14:paraId="34B0FA17" w14:textId="77777777" w:rsidR="002C4DB5" w:rsidRPr="00924BAD" w:rsidRDefault="00E83BC5">
            <w:pPr>
              <w:spacing w:before="20" w:after="20" w:line="300" w:lineRule="exact"/>
              <w:jc w:val="center"/>
            </w:pPr>
            <w:r w:rsidRPr="00924BAD">
              <w:rPr>
                <w:sz w:val="19"/>
                <w:szCs w:val="19"/>
              </w:rPr>
              <w:t>○</w:t>
            </w:r>
          </w:p>
        </w:tc>
        <w:tc>
          <w:tcPr>
            <w:tcW w:w="1050" w:type="dxa"/>
            <w:vAlign w:val="center"/>
          </w:tcPr>
          <w:p w14:paraId="04771236" w14:textId="77777777" w:rsidR="002C4DB5" w:rsidRPr="00924BAD" w:rsidRDefault="00E83BC5">
            <w:pPr>
              <w:spacing w:before="20" w:after="20" w:line="300" w:lineRule="exact"/>
              <w:jc w:val="center"/>
            </w:pPr>
            <w:r w:rsidRPr="00924BAD">
              <w:rPr>
                <w:sz w:val="19"/>
                <w:szCs w:val="19"/>
              </w:rPr>
              <w:t>✓</w:t>
            </w:r>
          </w:p>
        </w:tc>
        <w:tc>
          <w:tcPr>
            <w:tcW w:w="1050" w:type="dxa"/>
            <w:vAlign w:val="center"/>
          </w:tcPr>
          <w:p w14:paraId="67024A87" w14:textId="77777777" w:rsidR="002C4DB5" w:rsidRPr="00924BAD" w:rsidRDefault="00E83BC5">
            <w:pPr>
              <w:spacing w:before="20" w:after="20" w:line="300" w:lineRule="exact"/>
              <w:jc w:val="center"/>
            </w:pPr>
            <w:r w:rsidRPr="00924BAD">
              <w:rPr>
                <w:sz w:val="19"/>
                <w:szCs w:val="19"/>
              </w:rPr>
              <w:t>—</w:t>
            </w:r>
          </w:p>
        </w:tc>
        <w:tc>
          <w:tcPr>
            <w:tcW w:w="1050" w:type="dxa"/>
            <w:vAlign w:val="center"/>
          </w:tcPr>
          <w:p w14:paraId="5DF1FDA0" w14:textId="77777777" w:rsidR="002C4DB5" w:rsidRPr="00924BAD" w:rsidRDefault="00E83BC5">
            <w:pPr>
              <w:spacing w:before="20" w:after="20" w:line="300" w:lineRule="exact"/>
              <w:jc w:val="center"/>
            </w:pPr>
            <w:r w:rsidRPr="00924BAD">
              <w:rPr>
                <w:sz w:val="19"/>
                <w:szCs w:val="19"/>
              </w:rPr>
              <w:t>—</w:t>
            </w:r>
          </w:p>
        </w:tc>
      </w:tr>
      <w:tr w:rsidR="002C4DB5" w:rsidRPr="00924BAD" w14:paraId="60533C74" w14:textId="77777777">
        <w:trPr>
          <w:cantSplit/>
          <w:jc w:val="center"/>
        </w:trPr>
        <w:tc>
          <w:tcPr>
            <w:tcW w:w="3300" w:type="dxa"/>
            <w:vAlign w:val="center"/>
          </w:tcPr>
          <w:p w14:paraId="1D73787B" w14:textId="77777777" w:rsidR="002C4DB5" w:rsidRPr="00924BAD" w:rsidRDefault="00E83BC5">
            <w:pPr>
              <w:spacing w:before="20" w:after="20" w:line="300" w:lineRule="exact"/>
            </w:pPr>
            <w:hyperlink r:id="rId123" w:history="1">
              <w:r w:rsidRPr="00924BAD">
                <w:rPr>
                  <w:rStyle w:val="a4"/>
                  <w:sz w:val="19"/>
                  <w:szCs w:val="19"/>
                </w:rPr>
                <w:t>Feng et al. (2025)</w:t>
              </w:r>
            </w:hyperlink>
          </w:p>
        </w:tc>
        <w:tc>
          <w:tcPr>
            <w:tcW w:w="2138" w:type="dxa"/>
            <w:vAlign w:val="center"/>
          </w:tcPr>
          <w:p w14:paraId="71E1D043" w14:textId="77777777" w:rsidR="002C4DB5" w:rsidRPr="00924BAD" w:rsidRDefault="00E83BC5">
            <w:pPr>
              <w:spacing w:before="20" w:after="20" w:line="300" w:lineRule="exact"/>
            </w:pPr>
            <w:r w:rsidRPr="00924BAD">
              <w:rPr>
                <w:sz w:val="19"/>
                <w:szCs w:val="19"/>
              </w:rPr>
              <w:t>平台交易資料（直播</w:t>
            </w:r>
            <w:r w:rsidRPr="00924BAD">
              <w:rPr>
                <w:sz w:val="19"/>
                <w:szCs w:val="19"/>
              </w:rPr>
              <w:t xml:space="preserve"> vs. </w:t>
            </w:r>
            <w:r w:rsidRPr="00924BAD">
              <w:rPr>
                <w:sz w:val="19"/>
                <w:szCs w:val="19"/>
              </w:rPr>
              <w:t>重播）</w:t>
            </w:r>
          </w:p>
        </w:tc>
        <w:tc>
          <w:tcPr>
            <w:tcW w:w="1050" w:type="dxa"/>
            <w:vAlign w:val="center"/>
          </w:tcPr>
          <w:p w14:paraId="7EFF8269" w14:textId="77777777" w:rsidR="002C4DB5" w:rsidRPr="00924BAD" w:rsidRDefault="00E83BC5">
            <w:pPr>
              <w:spacing w:before="20" w:after="20" w:line="300" w:lineRule="exact"/>
              <w:jc w:val="center"/>
            </w:pPr>
            <w:r w:rsidRPr="00924BAD">
              <w:rPr>
                <w:sz w:val="19"/>
                <w:szCs w:val="19"/>
              </w:rPr>
              <w:t>—</w:t>
            </w:r>
          </w:p>
        </w:tc>
        <w:tc>
          <w:tcPr>
            <w:tcW w:w="1050" w:type="dxa"/>
            <w:vAlign w:val="center"/>
          </w:tcPr>
          <w:p w14:paraId="2B3B01E3" w14:textId="77777777" w:rsidR="002C4DB5" w:rsidRPr="00924BAD" w:rsidRDefault="00E83BC5">
            <w:pPr>
              <w:spacing w:before="20" w:after="20" w:line="300" w:lineRule="exact"/>
              <w:jc w:val="center"/>
            </w:pPr>
            <w:r w:rsidRPr="00924BAD">
              <w:rPr>
                <w:sz w:val="19"/>
                <w:szCs w:val="19"/>
              </w:rPr>
              <w:t>✓</w:t>
            </w:r>
          </w:p>
        </w:tc>
        <w:tc>
          <w:tcPr>
            <w:tcW w:w="1050" w:type="dxa"/>
            <w:vAlign w:val="center"/>
          </w:tcPr>
          <w:p w14:paraId="11C4322A" w14:textId="77777777" w:rsidR="002C4DB5" w:rsidRPr="00924BAD" w:rsidRDefault="00E83BC5">
            <w:pPr>
              <w:spacing w:before="20" w:after="20" w:line="300" w:lineRule="exact"/>
              <w:jc w:val="center"/>
            </w:pPr>
            <w:r w:rsidRPr="00924BAD">
              <w:rPr>
                <w:sz w:val="19"/>
                <w:szCs w:val="19"/>
              </w:rPr>
              <w:t>—</w:t>
            </w:r>
          </w:p>
        </w:tc>
        <w:tc>
          <w:tcPr>
            <w:tcW w:w="1050" w:type="dxa"/>
            <w:vAlign w:val="center"/>
          </w:tcPr>
          <w:p w14:paraId="2EC540C9" w14:textId="77777777" w:rsidR="002C4DB5" w:rsidRPr="00924BAD" w:rsidRDefault="00E83BC5">
            <w:pPr>
              <w:spacing w:before="20" w:after="20" w:line="300" w:lineRule="exact"/>
              <w:jc w:val="center"/>
            </w:pPr>
            <w:r w:rsidRPr="00924BAD">
              <w:rPr>
                <w:sz w:val="19"/>
                <w:szCs w:val="19"/>
              </w:rPr>
              <w:t>—</w:t>
            </w:r>
          </w:p>
        </w:tc>
      </w:tr>
      <w:tr w:rsidR="002C4DB5" w:rsidRPr="00924BAD" w14:paraId="32E0FF22" w14:textId="77777777">
        <w:trPr>
          <w:cantSplit/>
          <w:jc w:val="center"/>
        </w:trPr>
        <w:tc>
          <w:tcPr>
            <w:tcW w:w="3300" w:type="dxa"/>
            <w:vAlign w:val="center"/>
          </w:tcPr>
          <w:p w14:paraId="74431B62" w14:textId="77777777" w:rsidR="002C4DB5" w:rsidRPr="00924BAD" w:rsidRDefault="00E83BC5">
            <w:pPr>
              <w:spacing w:before="20" w:after="20" w:line="300" w:lineRule="exact"/>
            </w:pPr>
            <w:hyperlink r:id="rId124" w:history="1">
              <w:r w:rsidRPr="00924BAD">
                <w:rPr>
                  <w:rStyle w:val="a4"/>
                  <w:sz w:val="19"/>
                  <w:szCs w:val="19"/>
                </w:rPr>
                <w:t>Gu et al. (2024)</w:t>
              </w:r>
            </w:hyperlink>
          </w:p>
        </w:tc>
        <w:tc>
          <w:tcPr>
            <w:tcW w:w="2138" w:type="dxa"/>
            <w:vAlign w:val="center"/>
          </w:tcPr>
          <w:p w14:paraId="4D7E785C" w14:textId="77777777" w:rsidR="002C4DB5" w:rsidRPr="00924BAD" w:rsidRDefault="00E83BC5">
            <w:pPr>
              <w:spacing w:before="20" w:after="20" w:line="300" w:lineRule="exact"/>
            </w:pPr>
            <w:r w:rsidRPr="00924BAD">
              <w:rPr>
                <w:sz w:val="19"/>
                <w:szCs w:val="19"/>
              </w:rPr>
              <w:t>約</w:t>
            </w:r>
            <w:r w:rsidRPr="00924BAD">
              <w:rPr>
                <w:sz w:val="19"/>
                <w:szCs w:val="19"/>
              </w:rPr>
              <w:t xml:space="preserve"> 130 </w:t>
            </w:r>
            <w:r w:rsidRPr="00924BAD">
              <w:rPr>
                <w:sz w:val="19"/>
                <w:szCs w:val="19"/>
              </w:rPr>
              <w:t>萬場直播資料</w:t>
            </w:r>
          </w:p>
        </w:tc>
        <w:tc>
          <w:tcPr>
            <w:tcW w:w="1050" w:type="dxa"/>
            <w:vAlign w:val="center"/>
          </w:tcPr>
          <w:p w14:paraId="07DC41B5" w14:textId="77777777" w:rsidR="002C4DB5" w:rsidRPr="00924BAD" w:rsidRDefault="00E83BC5">
            <w:pPr>
              <w:spacing w:before="20" w:after="20" w:line="300" w:lineRule="exact"/>
              <w:jc w:val="center"/>
            </w:pPr>
            <w:r w:rsidRPr="00924BAD">
              <w:rPr>
                <w:sz w:val="19"/>
                <w:szCs w:val="19"/>
              </w:rPr>
              <w:t>—</w:t>
            </w:r>
          </w:p>
        </w:tc>
        <w:tc>
          <w:tcPr>
            <w:tcW w:w="1050" w:type="dxa"/>
            <w:vAlign w:val="center"/>
          </w:tcPr>
          <w:p w14:paraId="27D17FE4" w14:textId="77777777" w:rsidR="002C4DB5" w:rsidRPr="00924BAD" w:rsidRDefault="00E83BC5">
            <w:pPr>
              <w:spacing w:before="20" w:after="20" w:line="300" w:lineRule="exact"/>
              <w:jc w:val="center"/>
            </w:pPr>
            <w:r w:rsidRPr="00924BAD">
              <w:rPr>
                <w:sz w:val="19"/>
                <w:szCs w:val="19"/>
              </w:rPr>
              <w:t>—</w:t>
            </w:r>
          </w:p>
        </w:tc>
        <w:tc>
          <w:tcPr>
            <w:tcW w:w="1050" w:type="dxa"/>
            <w:vAlign w:val="center"/>
          </w:tcPr>
          <w:p w14:paraId="2B241E14" w14:textId="77777777" w:rsidR="002C4DB5" w:rsidRPr="00924BAD" w:rsidRDefault="00E83BC5">
            <w:pPr>
              <w:spacing w:before="20" w:after="20" w:line="300" w:lineRule="exact"/>
              <w:jc w:val="center"/>
            </w:pPr>
            <w:r w:rsidRPr="00924BAD">
              <w:rPr>
                <w:sz w:val="19"/>
                <w:szCs w:val="19"/>
              </w:rPr>
              <w:t>—</w:t>
            </w:r>
          </w:p>
        </w:tc>
        <w:tc>
          <w:tcPr>
            <w:tcW w:w="1050" w:type="dxa"/>
            <w:vAlign w:val="center"/>
          </w:tcPr>
          <w:p w14:paraId="23A2AD59" w14:textId="77777777" w:rsidR="002C4DB5" w:rsidRPr="00924BAD" w:rsidRDefault="00E83BC5">
            <w:pPr>
              <w:spacing w:before="20" w:after="20" w:line="300" w:lineRule="exact"/>
              <w:jc w:val="center"/>
            </w:pPr>
            <w:r w:rsidRPr="00924BAD">
              <w:rPr>
                <w:sz w:val="19"/>
                <w:szCs w:val="19"/>
              </w:rPr>
              <w:t>—</w:t>
            </w:r>
          </w:p>
        </w:tc>
      </w:tr>
      <w:tr w:rsidR="002C4DB5" w:rsidRPr="00924BAD" w14:paraId="56A6D5B0" w14:textId="77777777">
        <w:trPr>
          <w:cantSplit/>
          <w:jc w:val="center"/>
        </w:trPr>
        <w:tc>
          <w:tcPr>
            <w:tcW w:w="3300" w:type="dxa"/>
            <w:vAlign w:val="center"/>
          </w:tcPr>
          <w:p w14:paraId="7CA87FFC" w14:textId="77777777" w:rsidR="002C4DB5" w:rsidRPr="00924BAD" w:rsidRDefault="00E83BC5">
            <w:pPr>
              <w:spacing w:before="20" w:after="20" w:line="300" w:lineRule="exact"/>
            </w:pPr>
            <w:hyperlink r:id="rId125" w:history="1">
              <w:r w:rsidRPr="00924BAD">
                <w:rPr>
                  <w:rStyle w:val="a4"/>
                  <w:sz w:val="19"/>
                  <w:szCs w:val="19"/>
                </w:rPr>
                <w:t>Gnewuch et al. (2024)</w:t>
              </w:r>
            </w:hyperlink>
          </w:p>
        </w:tc>
        <w:tc>
          <w:tcPr>
            <w:tcW w:w="2138" w:type="dxa"/>
            <w:vAlign w:val="center"/>
          </w:tcPr>
          <w:p w14:paraId="6742CF12" w14:textId="77777777" w:rsidR="002C4DB5" w:rsidRPr="00924BAD" w:rsidRDefault="00E83BC5">
            <w:pPr>
              <w:spacing w:before="20" w:after="20" w:line="300" w:lineRule="exact"/>
            </w:pPr>
            <w:r w:rsidRPr="00924BAD">
              <w:rPr>
                <w:sz w:val="19"/>
                <w:szCs w:val="19"/>
              </w:rPr>
              <w:t>田野實驗＋線上實驗</w:t>
            </w:r>
          </w:p>
        </w:tc>
        <w:tc>
          <w:tcPr>
            <w:tcW w:w="1050" w:type="dxa"/>
            <w:vAlign w:val="center"/>
          </w:tcPr>
          <w:p w14:paraId="090ECE5E" w14:textId="77777777" w:rsidR="002C4DB5" w:rsidRPr="00924BAD" w:rsidRDefault="00E83BC5">
            <w:pPr>
              <w:spacing w:before="20" w:after="20" w:line="300" w:lineRule="exact"/>
              <w:jc w:val="center"/>
            </w:pPr>
            <w:r w:rsidRPr="00924BAD">
              <w:rPr>
                <w:sz w:val="19"/>
                <w:szCs w:val="19"/>
              </w:rPr>
              <w:t>○</w:t>
            </w:r>
          </w:p>
        </w:tc>
        <w:tc>
          <w:tcPr>
            <w:tcW w:w="1050" w:type="dxa"/>
            <w:vAlign w:val="center"/>
          </w:tcPr>
          <w:p w14:paraId="180FA40C" w14:textId="77777777" w:rsidR="002C4DB5" w:rsidRPr="00924BAD" w:rsidRDefault="00E83BC5">
            <w:pPr>
              <w:spacing w:before="20" w:after="20" w:line="300" w:lineRule="exact"/>
              <w:jc w:val="center"/>
            </w:pPr>
            <w:r w:rsidRPr="00924BAD">
              <w:rPr>
                <w:sz w:val="19"/>
                <w:szCs w:val="19"/>
              </w:rPr>
              <w:t>—</w:t>
            </w:r>
          </w:p>
        </w:tc>
        <w:tc>
          <w:tcPr>
            <w:tcW w:w="1050" w:type="dxa"/>
            <w:vAlign w:val="center"/>
          </w:tcPr>
          <w:p w14:paraId="2B15272B" w14:textId="77777777" w:rsidR="002C4DB5" w:rsidRPr="00924BAD" w:rsidRDefault="00E83BC5">
            <w:pPr>
              <w:spacing w:before="20" w:after="20" w:line="300" w:lineRule="exact"/>
              <w:jc w:val="center"/>
            </w:pPr>
            <w:r w:rsidRPr="00924BAD">
              <w:rPr>
                <w:sz w:val="19"/>
                <w:szCs w:val="19"/>
              </w:rPr>
              <w:t>✓</w:t>
            </w:r>
          </w:p>
        </w:tc>
        <w:tc>
          <w:tcPr>
            <w:tcW w:w="1050" w:type="dxa"/>
            <w:vAlign w:val="center"/>
          </w:tcPr>
          <w:p w14:paraId="658C690C" w14:textId="77777777" w:rsidR="002C4DB5" w:rsidRPr="00924BAD" w:rsidRDefault="00E83BC5">
            <w:pPr>
              <w:spacing w:before="20" w:after="20" w:line="300" w:lineRule="exact"/>
              <w:jc w:val="center"/>
            </w:pPr>
            <w:r w:rsidRPr="00924BAD">
              <w:rPr>
                <w:sz w:val="19"/>
                <w:szCs w:val="19"/>
              </w:rPr>
              <w:t>—</w:t>
            </w:r>
          </w:p>
        </w:tc>
      </w:tr>
      <w:tr w:rsidR="002C4DB5" w:rsidRPr="00924BAD" w14:paraId="42D89F1F" w14:textId="77777777">
        <w:trPr>
          <w:cantSplit/>
          <w:jc w:val="center"/>
        </w:trPr>
        <w:tc>
          <w:tcPr>
            <w:tcW w:w="3300" w:type="dxa"/>
            <w:vAlign w:val="center"/>
          </w:tcPr>
          <w:p w14:paraId="5960A318" w14:textId="77777777" w:rsidR="002C4DB5" w:rsidRPr="00924BAD" w:rsidRDefault="00E83BC5">
            <w:pPr>
              <w:spacing w:before="20" w:after="20" w:line="300" w:lineRule="exact"/>
            </w:pPr>
            <w:hyperlink r:id="rId126" w:history="1">
              <w:r w:rsidRPr="00924BAD">
                <w:rPr>
                  <w:rStyle w:val="a4"/>
                  <w:sz w:val="19"/>
                  <w:szCs w:val="19"/>
                </w:rPr>
                <w:t>Garvey et al. (2023)</w:t>
              </w:r>
            </w:hyperlink>
          </w:p>
        </w:tc>
        <w:tc>
          <w:tcPr>
            <w:tcW w:w="2138" w:type="dxa"/>
            <w:vAlign w:val="center"/>
          </w:tcPr>
          <w:p w14:paraId="6B5DA79B" w14:textId="77777777" w:rsidR="002C4DB5" w:rsidRPr="00924BAD" w:rsidRDefault="00E83BC5">
            <w:pPr>
              <w:spacing w:before="20" w:after="20" w:line="300" w:lineRule="exact"/>
            </w:pPr>
            <w:r w:rsidRPr="00924BAD">
              <w:rPr>
                <w:sz w:val="19"/>
                <w:szCs w:val="19"/>
              </w:rPr>
              <w:t>實驗</w:t>
            </w:r>
          </w:p>
        </w:tc>
        <w:tc>
          <w:tcPr>
            <w:tcW w:w="1050" w:type="dxa"/>
            <w:vAlign w:val="center"/>
          </w:tcPr>
          <w:p w14:paraId="02F3E7FD" w14:textId="77777777" w:rsidR="002C4DB5" w:rsidRPr="00924BAD" w:rsidRDefault="00E83BC5">
            <w:pPr>
              <w:spacing w:before="20" w:after="20" w:line="300" w:lineRule="exact"/>
              <w:jc w:val="center"/>
            </w:pPr>
            <w:r w:rsidRPr="00924BAD">
              <w:rPr>
                <w:sz w:val="19"/>
                <w:szCs w:val="19"/>
              </w:rPr>
              <w:t>✓</w:t>
            </w:r>
          </w:p>
        </w:tc>
        <w:tc>
          <w:tcPr>
            <w:tcW w:w="1050" w:type="dxa"/>
            <w:vAlign w:val="center"/>
          </w:tcPr>
          <w:p w14:paraId="62177FFE" w14:textId="77777777" w:rsidR="002C4DB5" w:rsidRPr="00924BAD" w:rsidRDefault="00E83BC5">
            <w:pPr>
              <w:spacing w:before="20" w:after="20" w:line="300" w:lineRule="exact"/>
              <w:jc w:val="center"/>
            </w:pPr>
            <w:r w:rsidRPr="00924BAD">
              <w:rPr>
                <w:sz w:val="19"/>
                <w:szCs w:val="19"/>
              </w:rPr>
              <w:t>—</w:t>
            </w:r>
          </w:p>
        </w:tc>
        <w:tc>
          <w:tcPr>
            <w:tcW w:w="1050" w:type="dxa"/>
            <w:vAlign w:val="center"/>
          </w:tcPr>
          <w:p w14:paraId="3A961E20" w14:textId="77777777" w:rsidR="002C4DB5" w:rsidRPr="00924BAD" w:rsidRDefault="00E83BC5">
            <w:pPr>
              <w:spacing w:before="20" w:after="20" w:line="300" w:lineRule="exact"/>
              <w:jc w:val="center"/>
            </w:pPr>
            <w:r w:rsidRPr="00924BAD">
              <w:rPr>
                <w:sz w:val="19"/>
                <w:szCs w:val="19"/>
              </w:rPr>
              <w:t>—</w:t>
            </w:r>
          </w:p>
        </w:tc>
        <w:tc>
          <w:tcPr>
            <w:tcW w:w="1050" w:type="dxa"/>
            <w:vAlign w:val="center"/>
          </w:tcPr>
          <w:p w14:paraId="2C0E7CDB" w14:textId="77777777" w:rsidR="002C4DB5" w:rsidRPr="00924BAD" w:rsidRDefault="00E83BC5">
            <w:pPr>
              <w:spacing w:before="20" w:after="20" w:line="300" w:lineRule="exact"/>
              <w:jc w:val="center"/>
            </w:pPr>
            <w:r w:rsidRPr="00924BAD">
              <w:rPr>
                <w:sz w:val="19"/>
                <w:szCs w:val="19"/>
              </w:rPr>
              <w:t>—</w:t>
            </w:r>
          </w:p>
        </w:tc>
      </w:tr>
      <w:tr w:rsidR="002C4DB5" w:rsidRPr="00924BAD" w14:paraId="3F78D7B0" w14:textId="77777777">
        <w:trPr>
          <w:cantSplit/>
          <w:jc w:val="center"/>
        </w:trPr>
        <w:tc>
          <w:tcPr>
            <w:tcW w:w="3300" w:type="dxa"/>
            <w:vAlign w:val="center"/>
          </w:tcPr>
          <w:p w14:paraId="0B5D3FA2" w14:textId="77777777" w:rsidR="002C4DB5" w:rsidRPr="00924BAD" w:rsidRDefault="00E83BC5">
            <w:pPr>
              <w:spacing w:before="20" w:after="20" w:line="300" w:lineRule="exact"/>
            </w:pPr>
            <w:hyperlink r:id="rId127" w:history="1">
              <w:r w:rsidRPr="00924BAD">
                <w:rPr>
                  <w:rStyle w:val="a4"/>
                  <w:sz w:val="19"/>
                  <w:szCs w:val="19"/>
                </w:rPr>
                <w:t>Longoni and Cian (2022)</w:t>
              </w:r>
            </w:hyperlink>
          </w:p>
        </w:tc>
        <w:tc>
          <w:tcPr>
            <w:tcW w:w="2138" w:type="dxa"/>
            <w:vAlign w:val="center"/>
          </w:tcPr>
          <w:p w14:paraId="135ED563" w14:textId="77777777" w:rsidR="002C4DB5" w:rsidRPr="00924BAD" w:rsidRDefault="00E83BC5">
            <w:pPr>
              <w:spacing w:before="20" w:after="20" w:line="300" w:lineRule="exact"/>
            </w:pPr>
            <w:r w:rsidRPr="00924BAD">
              <w:rPr>
                <w:sz w:val="19"/>
                <w:szCs w:val="19"/>
              </w:rPr>
              <w:t>實驗</w:t>
            </w:r>
          </w:p>
        </w:tc>
        <w:tc>
          <w:tcPr>
            <w:tcW w:w="1050" w:type="dxa"/>
            <w:vAlign w:val="center"/>
          </w:tcPr>
          <w:p w14:paraId="382CFEE6" w14:textId="77777777" w:rsidR="002C4DB5" w:rsidRPr="00924BAD" w:rsidRDefault="00E83BC5">
            <w:pPr>
              <w:spacing w:before="20" w:after="20" w:line="300" w:lineRule="exact"/>
              <w:jc w:val="center"/>
            </w:pPr>
            <w:r w:rsidRPr="00924BAD">
              <w:rPr>
                <w:sz w:val="19"/>
                <w:szCs w:val="19"/>
              </w:rPr>
              <w:t>✓</w:t>
            </w:r>
          </w:p>
        </w:tc>
        <w:tc>
          <w:tcPr>
            <w:tcW w:w="1050" w:type="dxa"/>
            <w:vAlign w:val="center"/>
          </w:tcPr>
          <w:p w14:paraId="313B7F6B" w14:textId="77777777" w:rsidR="002C4DB5" w:rsidRPr="00924BAD" w:rsidRDefault="00E83BC5">
            <w:pPr>
              <w:spacing w:before="20" w:after="20" w:line="300" w:lineRule="exact"/>
              <w:jc w:val="center"/>
            </w:pPr>
            <w:r w:rsidRPr="00924BAD">
              <w:rPr>
                <w:sz w:val="19"/>
                <w:szCs w:val="19"/>
              </w:rPr>
              <w:t>—</w:t>
            </w:r>
          </w:p>
        </w:tc>
        <w:tc>
          <w:tcPr>
            <w:tcW w:w="1050" w:type="dxa"/>
            <w:vAlign w:val="center"/>
          </w:tcPr>
          <w:p w14:paraId="5293F8BF" w14:textId="77777777" w:rsidR="002C4DB5" w:rsidRPr="00924BAD" w:rsidRDefault="00E83BC5">
            <w:pPr>
              <w:spacing w:before="20" w:after="20" w:line="300" w:lineRule="exact"/>
              <w:jc w:val="center"/>
            </w:pPr>
            <w:r w:rsidRPr="00924BAD">
              <w:rPr>
                <w:sz w:val="19"/>
                <w:szCs w:val="19"/>
              </w:rPr>
              <w:t>—</w:t>
            </w:r>
          </w:p>
        </w:tc>
        <w:tc>
          <w:tcPr>
            <w:tcW w:w="1050" w:type="dxa"/>
            <w:vAlign w:val="center"/>
          </w:tcPr>
          <w:p w14:paraId="11BA9F2A" w14:textId="77777777" w:rsidR="002C4DB5" w:rsidRPr="00924BAD" w:rsidRDefault="00E83BC5">
            <w:pPr>
              <w:spacing w:before="20" w:after="20" w:line="300" w:lineRule="exact"/>
              <w:jc w:val="center"/>
            </w:pPr>
            <w:r w:rsidRPr="00924BAD">
              <w:rPr>
                <w:sz w:val="19"/>
                <w:szCs w:val="19"/>
              </w:rPr>
              <w:t>—</w:t>
            </w:r>
          </w:p>
        </w:tc>
      </w:tr>
      <w:tr w:rsidR="002C4DB5" w:rsidRPr="00924BAD" w14:paraId="3592004C" w14:textId="77777777">
        <w:trPr>
          <w:cantSplit/>
          <w:jc w:val="center"/>
        </w:trPr>
        <w:tc>
          <w:tcPr>
            <w:tcW w:w="3300" w:type="dxa"/>
            <w:vAlign w:val="center"/>
          </w:tcPr>
          <w:p w14:paraId="19F75514" w14:textId="77777777" w:rsidR="002C4DB5" w:rsidRPr="00924BAD" w:rsidRDefault="00E83BC5">
            <w:pPr>
              <w:spacing w:before="20" w:after="20" w:line="300" w:lineRule="exact"/>
            </w:pPr>
            <w:hyperlink r:id="rId128" w:history="1">
              <w:r w:rsidRPr="00924BAD">
                <w:rPr>
                  <w:rStyle w:val="a4"/>
                  <w:sz w:val="19"/>
                  <w:szCs w:val="19"/>
                </w:rPr>
                <w:t>Crolic et al. (2022)</w:t>
              </w:r>
            </w:hyperlink>
          </w:p>
        </w:tc>
        <w:tc>
          <w:tcPr>
            <w:tcW w:w="2138" w:type="dxa"/>
            <w:vAlign w:val="center"/>
          </w:tcPr>
          <w:p w14:paraId="4087A773" w14:textId="77777777" w:rsidR="002C4DB5" w:rsidRPr="00924BAD" w:rsidRDefault="00E83BC5">
            <w:pPr>
              <w:spacing w:before="20" w:after="20" w:line="300" w:lineRule="exact"/>
            </w:pPr>
            <w:r w:rsidRPr="00924BAD">
              <w:rPr>
                <w:sz w:val="19"/>
                <w:szCs w:val="19"/>
              </w:rPr>
              <w:t>次級資料＋四項實驗</w:t>
            </w:r>
          </w:p>
        </w:tc>
        <w:tc>
          <w:tcPr>
            <w:tcW w:w="1050" w:type="dxa"/>
            <w:vAlign w:val="center"/>
          </w:tcPr>
          <w:p w14:paraId="2F2FAFAF" w14:textId="77777777" w:rsidR="002C4DB5" w:rsidRPr="00924BAD" w:rsidRDefault="00E83BC5">
            <w:pPr>
              <w:spacing w:before="20" w:after="20" w:line="300" w:lineRule="exact"/>
              <w:jc w:val="center"/>
            </w:pPr>
            <w:r w:rsidRPr="00924BAD">
              <w:rPr>
                <w:sz w:val="19"/>
                <w:szCs w:val="19"/>
              </w:rPr>
              <w:t>○</w:t>
            </w:r>
          </w:p>
        </w:tc>
        <w:tc>
          <w:tcPr>
            <w:tcW w:w="1050" w:type="dxa"/>
            <w:vAlign w:val="center"/>
          </w:tcPr>
          <w:p w14:paraId="53739C4C" w14:textId="77777777" w:rsidR="002C4DB5" w:rsidRPr="00924BAD" w:rsidRDefault="00E83BC5">
            <w:pPr>
              <w:spacing w:before="20" w:after="20" w:line="300" w:lineRule="exact"/>
              <w:jc w:val="center"/>
            </w:pPr>
            <w:r w:rsidRPr="00924BAD">
              <w:rPr>
                <w:sz w:val="19"/>
                <w:szCs w:val="19"/>
              </w:rPr>
              <w:t>○</w:t>
            </w:r>
          </w:p>
        </w:tc>
        <w:tc>
          <w:tcPr>
            <w:tcW w:w="1050" w:type="dxa"/>
            <w:vAlign w:val="center"/>
          </w:tcPr>
          <w:p w14:paraId="153FF3A4" w14:textId="77777777" w:rsidR="002C4DB5" w:rsidRPr="00924BAD" w:rsidRDefault="00E83BC5">
            <w:pPr>
              <w:spacing w:before="20" w:after="20" w:line="300" w:lineRule="exact"/>
              <w:jc w:val="center"/>
            </w:pPr>
            <w:r w:rsidRPr="00924BAD">
              <w:rPr>
                <w:sz w:val="19"/>
                <w:szCs w:val="19"/>
              </w:rPr>
              <w:t>—</w:t>
            </w:r>
          </w:p>
        </w:tc>
        <w:tc>
          <w:tcPr>
            <w:tcW w:w="1050" w:type="dxa"/>
            <w:vAlign w:val="center"/>
          </w:tcPr>
          <w:p w14:paraId="5172A0DC" w14:textId="77777777" w:rsidR="002C4DB5" w:rsidRPr="00924BAD" w:rsidRDefault="00E83BC5">
            <w:pPr>
              <w:spacing w:before="20" w:after="20" w:line="300" w:lineRule="exact"/>
              <w:jc w:val="center"/>
            </w:pPr>
            <w:r w:rsidRPr="00924BAD">
              <w:rPr>
                <w:sz w:val="19"/>
                <w:szCs w:val="19"/>
              </w:rPr>
              <w:t>—</w:t>
            </w:r>
          </w:p>
        </w:tc>
      </w:tr>
      <w:tr w:rsidR="002C4DB5" w:rsidRPr="00924BAD" w14:paraId="46E53A7C" w14:textId="77777777">
        <w:trPr>
          <w:cantSplit/>
          <w:jc w:val="center"/>
        </w:trPr>
        <w:tc>
          <w:tcPr>
            <w:tcW w:w="3300" w:type="dxa"/>
            <w:vAlign w:val="center"/>
          </w:tcPr>
          <w:p w14:paraId="3D223E6C" w14:textId="77777777" w:rsidR="002C4DB5" w:rsidRPr="00924BAD" w:rsidRDefault="00E83BC5">
            <w:pPr>
              <w:spacing w:before="20" w:after="20" w:line="300" w:lineRule="exact"/>
            </w:pPr>
            <w:hyperlink r:id="rId129" w:history="1">
              <w:r w:rsidRPr="00924BAD">
                <w:rPr>
                  <w:rStyle w:val="a4"/>
                  <w:sz w:val="19"/>
                  <w:szCs w:val="19"/>
                </w:rPr>
                <w:t>Yuan et al. (2025)</w:t>
              </w:r>
            </w:hyperlink>
          </w:p>
        </w:tc>
        <w:tc>
          <w:tcPr>
            <w:tcW w:w="2138" w:type="dxa"/>
            <w:vAlign w:val="center"/>
          </w:tcPr>
          <w:p w14:paraId="65C194C4" w14:textId="77777777" w:rsidR="002C4DB5" w:rsidRPr="00924BAD" w:rsidRDefault="00E83BC5">
            <w:pPr>
              <w:spacing w:before="20" w:after="20" w:line="300" w:lineRule="exact"/>
            </w:pPr>
            <w:r w:rsidRPr="00924BAD">
              <w:rPr>
                <w:sz w:val="19"/>
                <w:szCs w:val="19"/>
              </w:rPr>
              <w:t>直播面板資料</w:t>
            </w:r>
          </w:p>
        </w:tc>
        <w:tc>
          <w:tcPr>
            <w:tcW w:w="1050" w:type="dxa"/>
            <w:vAlign w:val="center"/>
          </w:tcPr>
          <w:p w14:paraId="4E7513BF" w14:textId="77777777" w:rsidR="002C4DB5" w:rsidRPr="00924BAD" w:rsidRDefault="00E83BC5">
            <w:pPr>
              <w:spacing w:before="20" w:after="20" w:line="300" w:lineRule="exact"/>
              <w:jc w:val="center"/>
            </w:pPr>
            <w:r w:rsidRPr="00924BAD">
              <w:rPr>
                <w:sz w:val="19"/>
                <w:szCs w:val="19"/>
              </w:rPr>
              <w:t>✓</w:t>
            </w:r>
          </w:p>
        </w:tc>
        <w:tc>
          <w:tcPr>
            <w:tcW w:w="1050" w:type="dxa"/>
            <w:vAlign w:val="center"/>
          </w:tcPr>
          <w:p w14:paraId="7C83597B" w14:textId="77777777" w:rsidR="002C4DB5" w:rsidRPr="00924BAD" w:rsidRDefault="00E83BC5">
            <w:pPr>
              <w:spacing w:before="20" w:after="20" w:line="300" w:lineRule="exact"/>
              <w:jc w:val="center"/>
            </w:pPr>
            <w:r w:rsidRPr="00924BAD">
              <w:rPr>
                <w:sz w:val="19"/>
                <w:szCs w:val="19"/>
              </w:rPr>
              <w:t>—</w:t>
            </w:r>
          </w:p>
        </w:tc>
        <w:tc>
          <w:tcPr>
            <w:tcW w:w="1050" w:type="dxa"/>
            <w:vAlign w:val="center"/>
          </w:tcPr>
          <w:p w14:paraId="560CAE61" w14:textId="77777777" w:rsidR="002C4DB5" w:rsidRPr="00924BAD" w:rsidRDefault="00E83BC5">
            <w:pPr>
              <w:spacing w:before="20" w:after="20" w:line="300" w:lineRule="exact"/>
              <w:jc w:val="center"/>
            </w:pPr>
            <w:r w:rsidRPr="00924BAD">
              <w:rPr>
                <w:sz w:val="19"/>
                <w:szCs w:val="19"/>
              </w:rPr>
              <w:t>—</w:t>
            </w:r>
          </w:p>
        </w:tc>
        <w:tc>
          <w:tcPr>
            <w:tcW w:w="1050" w:type="dxa"/>
            <w:vAlign w:val="center"/>
          </w:tcPr>
          <w:p w14:paraId="3F8AB241" w14:textId="77777777" w:rsidR="002C4DB5" w:rsidRPr="00924BAD" w:rsidRDefault="00E83BC5">
            <w:pPr>
              <w:spacing w:before="20" w:after="20" w:line="300" w:lineRule="exact"/>
              <w:jc w:val="center"/>
            </w:pPr>
            <w:r w:rsidRPr="00924BAD">
              <w:rPr>
                <w:sz w:val="19"/>
                <w:szCs w:val="19"/>
              </w:rPr>
              <w:t>—</w:t>
            </w:r>
          </w:p>
        </w:tc>
      </w:tr>
      <w:tr w:rsidR="002C4DB5" w:rsidRPr="00924BAD" w14:paraId="733F8612" w14:textId="77777777">
        <w:trPr>
          <w:cantSplit/>
          <w:jc w:val="center"/>
        </w:trPr>
        <w:tc>
          <w:tcPr>
            <w:tcW w:w="3300" w:type="dxa"/>
            <w:vAlign w:val="center"/>
          </w:tcPr>
          <w:p w14:paraId="63017CD7" w14:textId="77777777" w:rsidR="002C4DB5" w:rsidRPr="00924BAD" w:rsidRDefault="00E83BC5">
            <w:pPr>
              <w:spacing w:before="20" w:after="20" w:line="300" w:lineRule="exact"/>
            </w:pPr>
            <w:hyperlink r:id="rId130" w:history="1">
              <w:r w:rsidRPr="00924BAD">
                <w:rPr>
                  <w:rStyle w:val="a4"/>
                  <w:sz w:val="19"/>
                  <w:szCs w:val="19"/>
                </w:rPr>
                <w:t>Chang et al. (2025)</w:t>
              </w:r>
            </w:hyperlink>
          </w:p>
        </w:tc>
        <w:tc>
          <w:tcPr>
            <w:tcW w:w="2138" w:type="dxa"/>
            <w:vAlign w:val="center"/>
          </w:tcPr>
          <w:p w14:paraId="4B1F1D1F" w14:textId="77777777" w:rsidR="002C4DB5" w:rsidRPr="00924BAD" w:rsidRDefault="00E83BC5">
            <w:pPr>
              <w:spacing w:before="20" w:after="20" w:line="300" w:lineRule="exact"/>
            </w:pPr>
            <w:r w:rsidRPr="00924BAD">
              <w:rPr>
                <w:sz w:val="19"/>
                <w:szCs w:val="19"/>
              </w:rPr>
              <w:t>評論文本＋三項實驗＋訪談</w:t>
            </w:r>
          </w:p>
        </w:tc>
        <w:tc>
          <w:tcPr>
            <w:tcW w:w="1050" w:type="dxa"/>
            <w:vAlign w:val="center"/>
          </w:tcPr>
          <w:p w14:paraId="03AD0003" w14:textId="77777777" w:rsidR="002C4DB5" w:rsidRPr="00924BAD" w:rsidRDefault="00E83BC5">
            <w:pPr>
              <w:spacing w:before="20" w:after="20" w:line="300" w:lineRule="exact"/>
              <w:jc w:val="center"/>
            </w:pPr>
            <w:r w:rsidRPr="00924BAD">
              <w:rPr>
                <w:sz w:val="19"/>
                <w:szCs w:val="19"/>
              </w:rPr>
              <w:t>✓</w:t>
            </w:r>
          </w:p>
        </w:tc>
        <w:tc>
          <w:tcPr>
            <w:tcW w:w="1050" w:type="dxa"/>
            <w:vAlign w:val="center"/>
          </w:tcPr>
          <w:p w14:paraId="1EE62D16" w14:textId="77777777" w:rsidR="002C4DB5" w:rsidRPr="00924BAD" w:rsidRDefault="00E83BC5">
            <w:pPr>
              <w:spacing w:before="20" w:after="20" w:line="300" w:lineRule="exact"/>
              <w:jc w:val="center"/>
            </w:pPr>
            <w:r w:rsidRPr="00924BAD">
              <w:rPr>
                <w:sz w:val="19"/>
                <w:szCs w:val="19"/>
              </w:rPr>
              <w:t>—</w:t>
            </w:r>
          </w:p>
        </w:tc>
        <w:tc>
          <w:tcPr>
            <w:tcW w:w="1050" w:type="dxa"/>
            <w:vAlign w:val="center"/>
          </w:tcPr>
          <w:p w14:paraId="7F5C6F18" w14:textId="77777777" w:rsidR="002C4DB5" w:rsidRPr="00924BAD" w:rsidRDefault="00E83BC5">
            <w:pPr>
              <w:spacing w:before="20" w:after="20" w:line="300" w:lineRule="exact"/>
              <w:jc w:val="center"/>
            </w:pPr>
            <w:r w:rsidRPr="00924BAD">
              <w:rPr>
                <w:sz w:val="19"/>
                <w:szCs w:val="19"/>
              </w:rPr>
              <w:t>—</w:t>
            </w:r>
          </w:p>
        </w:tc>
        <w:tc>
          <w:tcPr>
            <w:tcW w:w="1050" w:type="dxa"/>
            <w:vAlign w:val="center"/>
          </w:tcPr>
          <w:p w14:paraId="181EDE36" w14:textId="77777777" w:rsidR="002C4DB5" w:rsidRPr="00924BAD" w:rsidRDefault="00E83BC5">
            <w:pPr>
              <w:spacing w:before="20" w:after="20" w:line="300" w:lineRule="exact"/>
              <w:jc w:val="center"/>
            </w:pPr>
            <w:r w:rsidRPr="00924BAD">
              <w:rPr>
                <w:sz w:val="19"/>
                <w:szCs w:val="19"/>
              </w:rPr>
              <w:t>○</w:t>
            </w:r>
          </w:p>
        </w:tc>
      </w:tr>
      <w:tr w:rsidR="002C4DB5" w:rsidRPr="00924BAD" w14:paraId="5F2FFED8" w14:textId="77777777">
        <w:trPr>
          <w:cantSplit/>
          <w:jc w:val="center"/>
        </w:trPr>
        <w:tc>
          <w:tcPr>
            <w:tcW w:w="3300" w:type="dxa"/>
            <w:vAlign w:val="center"/>
          </w:tcPr>
          <w:p w14:paraId="6707532D" w14:textId="77777777" w:rsidR="002C4DB5" w:rsidRPr="00924BAD" w:rsidRDefault="00E83BC5">
            <w:pPr>
              <w:spacing w:before="20" w:after="20" w:line="300" w:lineRule="exact"/>
            </w:pPr>
            <w:hyperlink r:id="rId131" w:history="1">
              <w:r w:rsidRPr="00924BAD">
                <w:rPr>
                  <w:rStyle w:val="a4"/>
                  <w:sz w:val="19"/>
                  <w:szCs w:val="19"/>
                </w:rPr>
                <w:t>Gong et al. (2025)</w:t>
              </w:r>
            </w:hyperlink>
          </w:p>
        </w:tc>
        <w:tc>
          <w:tcPr>
            <w:tcW w:w="2138" w:type="dxa"/>
            <w:vAlign w:val="center"/>
          </w:tcPr>
          <w:p w14:paraId="1F0EE21B" w14:textId="77777777" w:rsidR="002C4DB5" w:rsidRPr="00924BAD" w:rsidRDefault="00E83BC5">
            <w:pPr>
              <w:spacing w:before="20" w:after="20" w:line="300" w:lineRule="exact"/>
            </w:pPr>
            <w:r w:rsidRPr="00924BAD">
              <w:rPr>
                <w:sz w:val="19"/>
                <w:szCs w:val="19"/>
              </w:rPr>
              <w:t>兩項線上實驗＋一項實驗室實驗</w:t>
            </w:r>
          </w:p>
        </w:tc>
        <w:tc>
          <w:tcPr>
            <w:tcW w:w="1050" w:type="dxa"/>
            <w:vAlign w:val="center"/>
          </w:tcPr>
          <w:p w14:paraId="1904E9D9" w14:textId="77777777" w:rsidR="002C4DB5" w:rsidRPr="00924BAD" w:rsidRDefault="00E83BC5">
            <w:pPr>
              <w:spacing w:before="20" w:after="20" w:line="300" w:lineRule="exact"/>
              <w:jc w:val="center"/>
            </w:pPr>
            <w:r w:rsidRPr="00924BAD">
              <w:rPr>
                <w:sz w:val="19"/>
                <w:szCs w:val="19"/>
              </w:rPr>
              <w:t>✓</w:t>
            </w:r>
          </w:p>
        </w:tc>
        <w:tc>
          <w:tcPr>
            <w:tcW w:w="1050" w:type="dxa"/>
            <w:vAlign w:val="center"/>
          </w:tcPr>
          <w:p w14:paraId="6C8BDA9C" w14:textId="77777777" w:rsidR="002C4DB5" w:rsidRPr="00924BAD" w:rsidRDefault="00E83BC5">
            <w:pPr>
              <w:spacing w:before="20" w:after="20" w:line="300" w:lineRule="exact"/>
              <w:jc w:val="center"/>
            </w:pPr>
            <w:r w:rsidRPr="00924BAD">
              <w:rPr>
                <w:sz w:val="19"/>
                <w:szCs w:val="19"/>
              </w:rPr>
              <w:t>—</w:t>
            </w:r>
          </w:p>
        </w:tc>
        <w:tc>
          <w:tcPr>
            <w:tcW w:w="1050" w:type="dxa"/>
            <w:vAlign w:val="center"/>
          </w:tcPr>
          <w:p w14:paraId="4C4E7607" w14:textId="77777777" w:rsidR="002C4DB5" w:rsidRPr="00924BAD" w:rsidRDefault="00E83BC5">
            <w:pPr>
              <w:spacing w:before="20" w:after="20" w:line="300" w:lineRule="exact"/>
              <w:jc w:val="center"/>
            </w:pPr>
            <w:r w:rsidRPr="00924BAD">
              <w:rPr>
                <w:sz w:val="19"/>
                <w:szCs w:val="19"/>
              </w:rPr>
              <w:t>—</w:t>
            </w:r>
          </w:p>
        </w:tc>
        <w:tc>
          <w:tcPr>
            <w:tcW w:w="1050" w:type="dxa"/>
            <w:vAlign w:val="center"/>
          </w:tcPr>
          <w:p w14:paraId="7912BED6" w14:textId="77777777" w:rsidR="002C4DB5" w:rsidRPr="00924BAD" w:rsidRDefault="00E83BC5">
            <w:pPr>
              <w:spacing w:before="20" w:after="20" w:line="300" w:lineRule="exact"/>
              <w:jc w:val="center"/>
            </w:pPr>
            <w:r w:rsidRPr="00924BAD">
              <w:rPr>
                <w:sz w:val="19"/>
                <w:szCs w:val="19"/>
              </w:rPr>
              <w:t>—</w:t>
            </w:r>
          </w:p>
        </w:tc>
      </w:tr>
      <w:tr w:rsidR="002C4DB5" w:rsidRPr="00924BAD" w14:paraId="01C28906" w14:textId="77777777">
        <w:trPr>
          <w:cantSplit/>
          <w:jc w:val="center"/>
        </w:trPr>
        <w:tc>
          <w:tcPr>
            <w:tcW w:w="3300" w:type="dxa"/>
            <w:vAlign w:val="center"/>
          </w:tcPr>
          <w:p w14:paraId="4F507BE9" w14:textId="77777777" w:rsidR="002C4DB5" w:rsidRPr="00924BAD" w:rsidRDefault="00E83BC5">
            <w:pPr>
              <w:spacing w:before="20" w:after="20" w:line="300" w:lineRule="exact"/>
            </w:pPr>
            <w:hyperlink r:id="rId132" w:history="1">
              <w:r w:rsidRPr="00924BAD">
                <w:rPr>
                  <w:rStyle w:val="a4"/>
                  <w:sz w:val="19"/>
                  <w:szCs w:val="19"/>
                </w:rPr>
                <w:t>Liu et al. (2025)</w:t>
              </w:r>
            </w:hyperlink>
          </w:p>
        </w:tc>
        <w:tc>
          <w:tcPr>
            <w:tcW w:w="2138" w:type="dxa"/>
            <w:vAlign w:val="center"/>
          </w:tcPr>
          <w:p w14:paraId="5DAE7282" w14:textId="77777777" w:rsidR="002C4DB5" w:rsidRPr="00924BAD" w:rsidRDefault="00E83BC5">
            <w:pPr>
              <w:spacing w:before="20" w:after="20" w:line="300" w:lineRule="exact"/>
            </w:pPr>
            <w:r w:rsidRPr="00924BAD">
              <w:rPr>
                <w:sz w:val="19"/>
                <w:szCs w:val="19"/>
              </w:rPr>
              <w:t>情境實驗</w:t>
            </w:r>
          </w:p>
        </w:tc>
        <w:tc>
          <w:tcPr>
            <w:tcW w:w="1050" w:type="dxa"/>
            <w:vAlign w:val="center"/>
          </w:tcPr>
          <w:p w14:paraId="086BCF67" w14:textId="77777777" w:rsidR="002C4DB5" w:rsidRPr="00924BAD" w:rsidRDefault="00E83BC5">
            <w:pPr>
              <w:spacing w:before="20" w:after="20" w:line="300" w:lineRule="exact"/>
              <w:jc w:val="center"/>
            </w:pPr>
            <w:r w:rsidRPr="00924BAD">
              <w:rPr>
                <w:sz w:val="19"/>
                <w:szCs w:val="19"/>
              </w:rPr>
              <w:t>—</w:t>
            </w:r>
          </w:p>
        </w:tc>
        <w:tc>
          <w:tcPr>
            <w:tcW w:w="1050" w:type="dxa"/>
            <w:vAlign w:val="center"/>
          </w:tcPr>
          <w:p w14:paraId="2B0064A8" w14:textId="77777777" w:rsidR="002C4DB5" w:rsidRPr="00924BAD" w:rsidRDefault="00E83BC5">
            <w:pPr>
              <w:spacing w:before="20" w:after="20" w:line="300" w:lineRule="exact"/>
              <w:jc w:val="center"/>
            </w:pPr>
            <w:r w:rsidRPr="00924BAD">
              <w:rPr>
                <w:sz w:val="19"/>
                <w:szCs w:val="19"/>
              </w:rPr>
              <w:t>—</w:t>
            </w:r>
          </w:p>
        </w:tc>
        <w:tc>
          <w:tcPr>
            <w:tcW w:w="1050" w:type="dxa"/>
            <w:vAlign w:val="center"/>
          </w:tcPr>
          <w:p w14:paraId="49224A63" w14:textId="77777777" w:rsidR="002C4DB5" w:rsidRPr="00924BAD" w:rsidRDefault="00E83BC5">
            <w:pPr>
              <w:spacing w:before="20" w:after="20" w:line="300" w:lineRule="exact"/>
              <w:jc w:val="center"/>
            </w:pPr>
            <w:r w:rsidRPr="00924BAD">
              <w:rPr>
                <w:sz w:val="19"/>
                <w:szCs w:val="19"/>
              </w:rPr>
              <w:t>—</w:t>
            </w:r>
          </w:p>
        </w:tc>
        <w:tc>
          <w:tcPr>
            <w:tcW w:w="1050" w:type="dxa"/>
            <w:vAlign w:val="center"/>
          </w:tcPr>
          <w:p w14:paraId="438C8B23" w14:textId="77777777" w:rsidR="002C4DB5" w:rsidRPr="00924BAD" w:rsidRDefault="00E83BC5">
            <w:pPr>
              <w:spacing w:before="20" w:after="20" w:line="300" w:lineRule="exact"/>
              <w:jc w:val="center"/>
            </w:pPr>
            <w:r w:rsidRPr="00924BAD">
              <w:rPr>
                <w:sz w:val="19"/>
                <w:szCs w:val="19"/>
              </w:rPr>
              <w:t>—</w:t>
            </w:r>
          </w:p>
        </w:tc>
      </w:tr>
      <w:tr w:rsidR="002C4DB5" w:rsidRPr="00924BAD" w14:paraId="21ACA942" w14:textId="77777777">
        <w:trPr>
          <w:cantSplit/>
          <w:jc w:val="center"/>
        </w:trPr>
        <w:tc>
          <w:tcPr>
            <w:tcW w:w="3300" w:type="dxa"/>
            <w:vAlign w:val="center"/>
          </w:tcPr>
          <w:p w14:paraId="1F0F4D59" w14:textId="77777777" w:rsidR="002C4DB5" w:rsidRPr="00924BAD" w:rsidRDefault="00E83BC5">
            <w:pPr>
              <w:spacing w:before="20" w:after="20" w:line="300" w:lineRule="exact"/>
            </w:pPr>
            <w:hyperlink r:id="rId133" w:history="1">
              <w:r w:rsidRPr="00924BAD">
                <w:rPr>
                  <w:rStyle w:val="a4"/>
                  <w:sz w:val="19"/>
                  <w:szCs w:val="19"/>
                </w:rPr>
                <w:t>Xiao et al. (2025)</w:t>
              </w:r>
            </w:hyperlink>
          </w:p>
        </w:tc>
        <w:tc>
          <w:tcPr>
            <w:tcW w:w="2138" w:type="dxa"/>
            <w:vAlign w:val="center"/>
          </w:tcPr>
          <w:p w14:paraId="29172295" w14:textId="77777777" w:rsidR="002C4DB5" w:rsidRPr="00924BAD" w:rsidRDefault="00E83BC5">
            <w:pPr>
              <w:spacing w:before="20" w:after="20" w:line="300" w:lineRule="exact"/>
            </w:pPr>
            <w:r w:rsidRPr="00924BAD">
              <w:rPr>
                <w:sz w:val="19"/>
                <w:szCs w:val="19"/>
              </w:rPr>
              <w:t>問卷，</w:t>
            </w:r>
            <w:r w:rsidRPr="00924BAD">
              <w:rPr>
                <w:sz w:val="19"/>
                <w:szCs w:val="19"/>
              </w:rPr>
              <w:t>PLS-SEM</w:t>
            </w:r>
            <w:r w:rsidRPr="00924BAD">
              <w:rPr>
                <w:sz w:val="19"/>
                <w:szCs w:val="19"/>
              </w:rPr>
              <w:t>（</w:t>
            </w:r>
            <w:r w:rsidRPr="00924BAD">
              <w:rPr>
                <w:sz w:val="19"/>
                <w:szCs w:val="19"/>
              </w:rPr>
              <w:t>N = 402</w:t>
            </w:r>
            <w:r w:rsidRPr="00924BAD">
              <w:rPr>
                <w:sz w:val="19"/>
                <w:szCs w:val="19"/>
              </w:rPr>
              <w:t>）</w:t>
            </w:r>
          </w:p>
        </w:tc>
        <w:tc>
          <w:tcPr>
            <w:tcW w:w="1050" w:type="dxa"/>
            <w:vAlign w:val="center"/>
          </w:tcPr>
          <w:p w14:paraId="77967109" w14:textId="77777777" w:rsidR="002C4DB5" w:rsidRPr="00924BAD" w:rsidRDefault="00E83BC5">
            <w:pPr>
              <w:spacing w:before="20" w:after="20" w:line="300" w:lineRule="exact"/>
              <w:jc w:val="center"/>
            </w:pPr>
            <w:r w:rsidRPr="00924BAD">
              <w:rPr>
                <w:sz w:val="19"/>
                <w:szCs w:val="19"/>
              </w:rPr>
              <w:t>—</w:t>
            </w:r>
          </w:p>
        </w:tc>
        <w:tc>
          <w:tcPr>
            <w:tcW w:w="1050" w:type="dxa"/>
            <w:vAlign w:val="center"/>
          </w:tcPr>
          <w:p w14:paraId="617B6E56" w14:textId="77777777" w:rsidR="002C4DB5" w:rsidRPr="00924BAD" w:rsidRDefault="00E83BC5">
            <w:pPr>
              <w:spacing w:before="20" w:after="20" w:line="300" w:lineRule="exact"/>
              <w:jc w:val="center"/>
            </w:pPr>
            <w:r w:rsidRPr="00924BAD">
              <w:rPr>
                <w:sz w:val="19"/>
                <w:szCs w:val="19"/>
              </w:rPr>
              <w:t>—</w:t>
            </w:r>
          </w:p>
        </w:tc>
        <w:tc>
          <w:tcPr>
            <w:tcW w:w="1050" w:type="dxa"/>
            <w:vAlign w:val="center"/>
          </w:tcPr>
          <w:p w14:paraId="5744D40C" w14:textId="77777777" w:rsidR="002C4DB5" w:rsidRPr="00924BAD" w:rsidRDefault="00E83BC5">
            <w:pPr>
              <w:spacing w:before="20" w:after="20" w:line="300" w:lineRule="exact"/>
              <w:jc w:val="center"/>
            </w:pPr>
            <w:r w:rsidRPr="00924BAD">
              <w:rPr>
                <w:sz w:val="19"/>
                <w:szCs w:val="19"/>
              </w:rPr>
              <w:t>—</w:t>
            </w:r>
          </w:p>
        </w:tc>
        <w:tc>
          <w:tcPr>
            <w:tcW w:w="1050" w:type="dxa"/>
            <w:vAlign w:val="center"/>
          </w:tcPr>
          <w:p w14:paraId="0687C567" w14:textId="77777777" w:rsidR="002C4DB5" w:rsidRPr="00924BAD" w:rsidRDefault="00E83BC5">
            <w:pPr>
              <w:spacing w:before="20" w:after="20" w:line="300" w:lineRule="exact"/>
              <w:jc w:val="center"/>
            </w:pPr>
            <w:r w:rsidRPr="00924BAD">
              <w:rPr>
                <w:sz w:val="19"/>
                <w:szCs w:val="19"/>
              </w:rPr>
              <w:t>—</w:t>
            </w:r>
          </w:p>
        </w:tc>
      </w:tr>
      <w:tr w:rsidR="002C4DB5" w:rsidRPr="00924BAD" w14:paraId="6C0D867A" w14:textId="77777777">
        <w:trPr>
          <w:cantSplit/>
          <w:jc w:val="center"/>
        </w:trPr>
        <w:tc>
          <w:tcPr>
            <w:tcW w:w="3300" w:type="dxa"/>
            <w:vAlign w:val="center"/>
          </w:tcPr>
          <w:p w14:paraId="77E5FC39" w14:textId="77777777" w:rsidR="002C4DB5" w:rsidRPr="00924BAD" w:rsidRDefault="00E83BC5">
            <w:pPr>
              <w:spacing w:before="20" w:after="20" w:line="300" w:lineRule="exact"/>
            </w:pPr>
            <w:hyperlink r:id="rId134" w:history="1">
              <w:r w:rsidRPr="00924BAD">
                <w:rPr>
                  <w:rStyle w:val="a4"/>
                  <w:sz w:val="19"/>
                  <w:szCs w:val="19"/>
                </w:rPr>
                <w:t>Fan et al. (2025)</w:t>
              </w:r>
            </w:hyperlink>
          </w:p>
        </w:tc>
        <w:tc>
          <w:tcPr>
            <w:tcW w:w="2138" w:type="dxa"/>
            <w:vAlign w:val="center"/>
          </w:tcPr>
          <w:p w14:paraId="4D0A2033" w14:textId="77777777" w:rsidR="002C4DB5" w:rsidRPr="00924BAD" w:rsidRDefault="00E83BC5">
            <w:pPr>
              <w:spacing w:before="20" w:after="20" w:line="300" w:lineRule="exact"/>
            </w:pPr>
            <w:r w:rsidRPr="00924BAD">
              <w:rPr>
                <w:sz w:val="19"/>
                <w:szCs w:val="19"/>
              </w:rPr>
              <w:t>直播資料＋購後評價＋問卷</w:t>
            </w:r>
          </w:p>
        </w:tc>
        <w:tc>
          <w:tcPr>
            <w:tcW w:w="1050" w:type="dxa"/>
            <w:vAlign w:val="center"/>
          </w:tcPr>
          <w:p w14:paraId="18822A5C" w14:textId="77777777" w:rsidR="002C4DB5" w:rsidRPr="00924BAD" w:rsidRDefault="00E83BC5">
            <w:pPr>
              <w:spacing w:before="20" w:after="20" w:line="300" w:lineRule="exact"/>
              <w:jc w:val="center"/>
            </w:pPr>
            <w:r w:rsidRPr="00924BAD">
              <w:rPr>
                <w:sz w:val="19"/>
                <w:szCs w:val="19"/>
              </w:rPr>
              <w:t>—</w:t>
            </w:r>
          </w:p>
        </w:tc>
        <w:tc>
          <w:tcPr>
            <w:tcW w:w="1050" w:type="dxa"/>
            <w:vAlign w:val="center"/>
          </w:tcPr>
          <w:p w14:paraId="549FB921" w14:textId="77777777" w:rsidR="002C4DB5" w:rsidRPr="00924BAD" w:rsidRDefault="00E83BC5">
            <w:pPr>
              <w:spacing w:before="20" w:after="20" w:line="300" w:lineRule="exact"/>
              <w:jc w:val="center"/>
            </w:pPr>
            <w:r w:rsidRPr="00924BAD">
              <w:rPr>
                <w:sz w:val="19"/>
                <w:szCs w:val="19"/>
              </w:rPr>
              <w:t>✓</w:t>
            </w:r>
          </w:p>
        </w:tc>
        <w:tc>
          <w:tcPr>
            <w:tcW w:w="1050" w:type="dxa"/>
            <w:vAlign w:val="center"/>
          </w:tcPr>
          <w:p w14:paraId="0E8DF930" w14:textId="77777777" w:rsidR="002C4DB5" w:rsidRPr="00924BAD" w:rsidRDefault="00E83BC5">
            <w:pPr>
              <w:spacing w:before="20" w:after="20" w:line="300" w:lineRule="exact"/>
              <w:jc w:val="center"/>
            </w:pPr>
            <w:r w:rsidRPr="00924BAD">
              <w:rPr>
                <w:sz w:val="19"/>
                <w:szCs w:val="19"/>
              </w:rPr>
              <w:t>—</w:t>
            </w:r>
          </w:p>
        </w:tc>
        <w:tc>
          <w:tcPr>
            <w:tcW w:w="1050" w:type="dxa"/>
            <w:vAlign w:val="center"/>
          </w:tcPr>
          <w:p w14:paraId="779D63E0" w14:textId="77777777" w:rsidR="002C4DB5" w:rsidRPr="00924BAD" w:rsidRDefault="00E83BC5">
            <w:pPr>
              <w:spacing w:before="20" w:after="20" w:line="300" w:lineRule="exact"/>
              <w:jc w:val="center"/>
            </w:pPr>
            <w:r w:rsidRPr="00924BAD">
              <w:rPr>
                <w:sz w:val="19"/>
                <w:szCs w:val="19"/>
              </w:rPr>
              <w:t>—</w:t>
            </w:r>
          </w:p>
        </w:tc>
      </w:tr>
      <w:tr w:rsidR="002C4DB5" w:rsidRPr="00924BAD" w14:paraId="6FF626C2" w14:textId="77777777">
        <w:trPr>
          <w:cantSplit/>
          <w:jc w:val="center"/>
        </w:trPr>
        <w:tc>
          <w:tcPr>
            <w:tcW w:w="3300" w:type="dxa"/>
            <w:vAlign w:val="center"/>
          </w:tcPr>
          <w:p w14:paraId="5DECEB22" w14:textId="77777777" w:rsidR="002C4DB5" w:rsidRPr="00924BAD" w:rsidRDefault="00E83BC5">
            <w:pPr>
              <w:spacing w:before="20" w:after="20" w:line="300" w:lineRule="exact"/>
            </w:pPr>
            <w:hyperlink r:id="rId135" w:history="1">
              <w:r w:rsidRPr="00924BAD">
                <w:rPr>
                  <w:rStyle w:val="a4"/>
                  <w:sz w:val="19"/>
                  <w:szCs w:val="19"/>
                </w:rPr>
                <w:t>Lv et al. (2025)</w:t>
              </w:r>
            </w:hyperlink>
          </w:p>
        </w:tc>
        <w:tc>
          <w:tcPr>
            <w:tcW w:w="2138" w:type="dxa"/>
            <w:vAlign w:val="center"/>
          </w:tcPr>
          <w:p w14:paraId="65055815" w14:textId="77777777" w:rsidR="002C4DB5" w:rsidRPr="00924BAD" w:rsidRDefault="00E83BC5">
            <w:pPr>
              <w:spacing w:before="20" w:after="20" w:line="300" w:lineRule="exact"/>
            </w:pPr>
            <w:r w:rsidRPr="00924BAD">
              <w:rPr>
                <w:sz w:val="19"/>
                <w:szCs w:val="19"/>
              </w:rPr>
              <w:t>五項研究</w:t>
            </w:r>
          </w:p>
        </w:tc>
        <w:tc>
          <w:tcPr>
            <w:tcW w:w="1050" w:type="dxa"/>
            <w:vAlign w:val="center"/>
          </w:tcPr>
          <w:p w14:paraId="19110A94" w14:textId="77777777" w:rsidR="002C4DB5" w:rsidRPr="00924BAD" w:rsidRDefault="00E83BC5">
            <w:pPr>
              <w:spacing w:before="20" w:after="20" w:line="300" w:lineRule="exact"/>
              <w:jc w:val="center"/>
            </w:pPr>
            <w:r w:rsidRPr="00924BAD">
              <w:rPr>
                <w:sz w:val="19"/>
                <w:szCs w:val="19"/>
              </w:rPr>
              <w:t>✓</w:t>
            </w:r>
          </w:p>
        </w:tc>
        <w:tc>
          <w:tcPr>
            <w:tcW w:w="1050" w:type="dxa"/>
            <w:vAlign w:val="center"/>
          </w:tcPr>
          <w:p w14:paraId="3DCF874A" w14:textId="77777777" w:rsidR="002C4DB5" w:rsidRPr="00924BAD" w:rsidRDefault="00E83BC5">
            <w:pPr>
              <w:spacing w:before="20" w:after="20" w:line="300" w:lineRule="exact"/>
              <w:jc w:val="center"/>
            </w:pPr>
            <w:r w:rsidRPr="00924BAD">
              <w:rPr>
                <w:sz w:val="19"/>
                <w:szCs w:val="19"/>
              </w:rPr>
              <w:t>—</w:t>
            </w:r>
          </w:p>
        </w:tc>
        <w:tc>
          <w:tcPr>
            <w:tcW w:w="1050" w:type="dxa"/>
            <w:vAlign w:val="center"/>
          </w:tcPr>
          <w:p w14:paraId="5D85EC36" w14:textId="77777777" w:rsidR="002C4DB5" w:rsidRPr="00924BAD" w:rsidRDefault="00E83BC5">
            <w:pPr>
              <w:spacing w:before="20" w:after="20" w:line="300" w:lineRule="exact"/>
              <w:jc w:val="center"/>
            </w:pPr>
            <w:r w:rsidRPr="00924BAD">
              <w:rPr>
                <w:sz w:val="19"/>
                <w:szCs w:val="19"/>
              </w:rPr>
              <w:t>—</w:t>
            </w:r>
          </w:p>
        </w:tc>
        <w:tc>
          <w:tcPr>
            <w:tcW w:w="1050" w:type="dxa"/>
            <w:vAlign w:val="center"/>
          </w:tcPr>
          <w:p w14:paraId="75C3B4A5" w14:textId="77777777" w:rsidR="002C4DB5" w:rsidRPr="00924BAD" w:rsidRDefault="00E83BC5">
            <w:pPr>
              <w:spacing w:before="20" w:after="20" w:line="300" w:lineRule="exact"/>
              <w:jc w:val="center"/>
            </w:pPr>
            <w:r w:rsidRPr="00924BAD">
              <w:rPr>
                <w:sz w:val="19"/>
                <w:szCs w:val="19"/>
              </w:rPr>
              <w:t>—</w:t>
            </w:r>
          </w:p>
        </w:tc>
      </w:tr>
      <w:tr w:rsidR="002C4DB5" w:rsidRPr="00924BAD" w14:paraId="7C5F0280" w14:textId="77777777">
        <w:trPr>
          <w:cantSplit/>
          <w:jc w:val="center"/>
        </w:trPr>
        <w:tc>
          <w:tcPr>
            <w:tcW w:w="3300" w:type="dxa"/>
            <w:vAlign w:val="center"/>
          </w:tcPr>
          <w:p w14:paraId="5139D43D" w14:textId="77777777" w:rsidR="002C4DB5" w:rsidRPr="00924BAD" w:rsidRDefault="00E83BC5">
            <w:pPr>
              <w:spacing w:before="20" w:after="20" w:line="300" w:lineRule="exact"/>
            </w:pPr>
            <w:hyperlink r:id="rId136" w:history="1">
              <w:r w:rsidRPr="00924BAD">
                <w:rPr>
                  <w:rStyle w:val="a4"/>
                  <w:sz w:val="19"/>
                  <w:szCs w:val="19"/>
                </w:rPr>
                <w:t>Brüns and Meißner (2024)</w:t>
              </w:r>
            </w:hyperlink>
          </w:p>
        </w:tc>
        <w:tc>
          <w:tcPr>
            <w:tcW w:w="2138" w:type="dxa"/>
            <w:vAlign w:val="center"/>
          </w:tcPr>
          <w:p w14:paraId="32901A6D" w14:textId="77777777" w:rsidR="002C4DB5" w:rsidRPr="00924BAD" w:rsidRDefault="00E83BC5">
            <w:pPr>
              <w:spacing w:before="20" w:after="20" w:line="300" w:lineRule="exact"/>
            </w:pPr>
            <w:r w:rsidRPr="00924BAD">
              <w:rPr>
                <w:sz w:val="19"/>
                <w:szCs w:val="19"/>
              </w:rPr>
              <w:t>三項實驗</w:t>
            </w:r>
          </w:p>
        </w:tc>
        <w:tc>
          <w:tcPr>
            <w:tcW w:w="1050" w:type="dxa"/>
            <w:vAlign w:val="center"/>
          </w:tcPr>
          <w:p w14:paraId="5D52A183" w14:textId="77777777" w:rsidR="002C4DB5" w:rsidRPr="00924BAD" w:rsidRDefault="00E83BC5">
            <w:pPr>
              <w:spacing w:before="20" w:after="20" w:line="300" w:lineRule="exact"/>
              <w:jc w:val="center"/>
            </w:pPr>
            <w:r w:rsidRPr="00924BAD">
              <w:rPr>
                <w:sz w:val="19"/>
                <w:szCs w:val="19"/>
              </w:rPr>
              <w:t>○</w:t>
            </w:r>
          </w:p>
        </w:tc>
        <w:tc>
          <w:tcPr>
            <w:tcW w:w="1050" w:type="dxa"/>
            <w:vAlign w:val="center"/>
          </w:tcPr>
          <w:p w14:paraId="460AF73B" w14:textId="77777777" w:rsidR="002C4DB5" w:rsidRPr="00924BAD" w:rsidRDefault="00E83BC5">
            <w:pPr>
              <w:spacing w:before="20" w:after="20" w:line="300" w:lineRule="exact"/>
              <w:jc w:val="center"/>
            </w:pPr>
            <w:r w:rsidRPr="00924BAD">
              <w:rPr>
                <w:sz w:val="19"/>
                <w:szCs w:val="19"/>
              </w:rPr>
              <w:t>—</w:t>
            </w:r>
          </w:p>
        </w:tc>
        <w:tc>
          <w:tcPr>
            <w:tcW w:w="1050" w:type="dxa"/>
            <w:vAlign w:val="center"/>
          </w:tcPr>
          <w:p w14:paraId="2DBB67B4" w14:textId="77777777" w:rsidR="002C4DB5" w:rsidRPr="00924BAD" w:rsidRDefault="00E83BC5">
            <w:pPr>
              <w:spacing w:before="20" w:after="20" w:line="300" w:lineRule="exact"/>
              <w:jc w:val="center"/>
            </w:pPr>
            <w:r w:rsidRPr="00924BAD">
              <w:rPr>
                <w:sz w:val="19"/>
                <w:szCs w:val="19"/>
              </w:rPr>
              <w:t>✓</w:t>
            </w:r>
          </w:p>
        </w:tc>
        <w:tc>
          <w:tcPr>
            <w:tcW w:w="1050" w:type="dxa"/>
            <w:vAlign w:val="center"/>
          </w:tcPr>
          <w:p w14:paraId="098632FE" w14:textId="77777777" w:rsidR="002C4DB5" w:rsidRPr="00924BAD" w:rsidRDefault="00E83BC5">
            <w:pPr>
              <w:spacing w:before="20" w:after="20" w:line="300" w:lineRule="exact"/>
              <w:jc w:val="center"/>
            </w:pPr>
            <w:r w:rsidRPr="00924BAD">
              <w:rPr>
                <w:sz w:val="19"/>
                <w:szCs w:val="19"/>
              </w:rPr>
              <w:t>—</w:t>
            </w:r>
          </w:p>
        </w:tc>
      </w:tr>
      <w:tr w:rsidR="002C4DB5" w:rsidRPr="00924BAD" w14:paraId="67BAB6A7" w14:textId="77777777">
        <w:trPr>
          <w:cantSplit/>
          <w:jc w:val="center"/>
        </w:trPr>
        <w:tc>
          <w:tcPr>
            <w:tcW w:w="3300" w:type="dxa"/>
            <w:vAlign w:val="center"/>
          </w:tcPr>
          <w:p w14:paraId="63EFEC99" w14:textId="77777777" w:rsidR="002C4DB5" w:rsidRPr="00924BAD" w:rsidRDefault="00E83BC5">
            <w:pPr>
              <w:spacing w:before="20" w:after="20" w:line="300" w:lineRule="exact"/>
            </w:pPr>
            <w:hyperlink r:id="rId137" w:history="1">
              <w:r w:rsidRPr="00924BAD">
                <w:rPr>
                  <w:rStyle w:val="a4"/>
                  <w:sz w:val="19"/>
                  <w:szCs w:val="19"/>
                </w:rPr>
                <w:t>Kirk and Givi (2025)</w:t>
              </w:r>
            </w:hyperlink>
          </w:p>
        </w:tc>
        <w:tc>
          <w:tcPr>
            <w:tcW w:w="2138" w:type="dxa"/>
            <w:vAlign w:val="center"/>
          </w:tcPr>
          <w:p w14:paraId="06548C6B" w14:textId="77777777" w:rsidR="002C4DB5" w:rsidRPr="00924BAD" w:rsidRDefault="00E83BC5">
            <w:pPr>
              <w:spacing w:before="20" w:after="20" w:line="300" w:lineRule="exact"/>
            </w:pPr>
            <w:r w:rsidRPr="00924BAD">
              <w:rPr>
                <w:sz w:val="19"/>
                <w:szCs w:val="19"/>
              </w:rPr>
              <w:t>七項實驗</w:t>
            </w:r>
          </w:p>
        </w:tc>
        <w:tc>
          <w:tcPr>
            <w:tcW w:w="1050" w:type="dxa"/>
            <w:vAlign w:val="center"/>
          </w:tcPr>
          <w:p w14:paraId="749B8862" w14:textId="77777777" w:rsidR="002C4DB5" w:rsidRPr="00924BAD" w:rsidRDefault="00E83BC5">
            <w:pPr>
              <w:spacing w:before="20" w:after="20" w:line="300" w:lineRule="exact"/>
              <w:jc w:val="center"/>
            </w:pPr>
            <w:r w:rsidRPr="00924BAD">
              <w:rPr>
                <w:sz w:val="19"/>
                <w:szCs w:val="19"/>
              </w:rPr>
              <w:t>✓</w:t>
            </w:r>
          </w:p>
        </w:tc>
        <w:tc>
          <w:tcPr>
            <w:tcW w:w="1050" w:type="dxa"/>
            <w:vAlign w:val="center"/>
          </w:tcPr>
          <w:p w14:paraId="0DCC1B8E" w14:textId="77777777" w:rsidR="002C4DB5" w:rsidRPr="00924BAD" w:rsidRDefault="00E83BC5">
            <w:pPr>
              <w:spacing w:before="20" w:after="20" w:line="300" w:lineRule="exact"/>
              <w:jc w:val="center"/>
            </w:pPr>
            <w:r w:rsidRPr="00924BAD">
              <w:rPr>
                <w:sz w:val="19"/>
                <w:szCs w:val="19"/>
              </w:rPr>
              <w:t>—</w:t>
            </w:r>
          </w:p>
        </w:tc>
        <w:tc>
          <w:tcPr>
            <w:tcW w:w="1050" w:type="dxa"/>
            <w:vAlign w:val="center"/>
          </w:tcPr>
          <w:p w14:paraId="6A49C51D" w14:textId="77777777" w:rsidR="002C4DB5" w:rsidRPr="00924BAD" w:rsidRDefault="00E83BC5">
            <w:pPr>
              <w:spacing w:before="20" w:after="20" w:line="300" w:lineRule="exact"/>
              <w:jc w:val="center"/>
            </w:pPr>
            <w:r w:rsidRPr="00924BAD">
              <w:rPr>
                <w:sz w:val="19"/>
                <w:szCs w:val="19"/>
              </w:rPr>
              <w:t>✓</w:t>
            </w:r>
          </w:p>
        </w:tc>
        <w:tc>
          <w:tcPr>
            <w:tcW w:w="1050" w:type="dxa"/>
            <w:vAlign w:val="center"/>
          </w:tcPr>
          <w:p w14:paraId="2B1BE205" w14:textId="77777777" w:rsidR="002C4DB5" w:rsidRPr="00924BAD" w:rsidRDefault="00E83BC5">
            <w:pPr>
              <w:spacing w:before="20" w:after="20" w:line="300" w:lineRule="exact"/>
              <w:jc w:val="center"/>
            </w:pPr>
            <w:r w:rsidRPr="00924BAD">
              <w:rPr>
                <w:sz w:val="19"/>
                <w:szCs w:val="19"/>
              </w:rPr>
              <w:t>—</w:t>
            </w:r>
          </w:p>
        </w:tc>
      </w:tr>
      <w:tr w:rsidR="002C4DB5" w:rsidRPr="00924BAD" w14:paraId="2A66EC9B" w14:textId="77777777">
        <w:trPr>
          <w:cantSplit/>
          <w:jc w:val="center"/>
        </w:trPr>
        <w:tc>
          <w:tcPr>
            <w:tcW w:w="3300" w:type="dxa"/>
            <w:vAlign w:val="center"/>
          </w:tcPr>
          <w:p w14:paraId="00FE0089" w14:textId="77777777" w:rsidR="002C4DB5" w:rsidRPr="00924BAD" w:rsidRDefault="00E83BC5">
            <w:pPr>
              <w:spacing w:before="20" w:after="20" w:line="300" w:lineRule="exact"/>
            </w:pPr>
            <w:hyperlink r:id="rId138" w:history="1">
              <w:r w:rsidRPr="00924BAD">
                <w:rPr>
                  <w:rStyle w:val="a4"/>
                  <w:sz w:val="19"/>
                  <w:szCs w:val="19"/>
                </w:rPr>
                <w:t>Chen et al. (2026)</w:t>
              </w:r>
            </w:hyperlink>
          </w:p>
        </w:tc>
        <w:tc>
          <w:tcPr>
            <w:tcW w:w="2138" w:type="dxa"/>
            <w:vAlign w:val="center"/>
          </w:tcPr>
          <w:p w14:paraId="2B672F68" w14:textId="77777777" w:rsidR="002C4DB5" w:rsidRPr="00924BAD" w:rsidRDefault="00E83BC5">
            <w:pPr>
              <w:spacing w:before="20" w:after="20" w:line="300" w:lineRule="exact"/>
            </w:pPr>
            <w:r w:rsidRPr="00924BAD">
              <w:rPr>
                <w:sz w:val="19"/>
                <w:szCs w:val="19"/>
              </w:rPr>
              <w:t>外送直播平台即時行為資料</w:t>
            </w:r>
          </w:p>
        </w:tc>
        <w:tc>
          <w:tcPr>
            <w:tcW w:w="1050" w:type="dxa"/>
            <w:vAlign w:val="center"/>
          </w:tcPr>
          <w:p w14:paraId="309285FF" w14:textId="77777777" w:rsidR="002C4DB5" w:rsidRPr="00924BAD" w:rsidRDefault="00E83BC5">
            <w:pPr>
              <w:spacing w:before="20" w:after="20" w:line="300" w:lineRule="exact"/>
              <w:jc w:val="center"/>
            </w:pPr>
            <w:r w:rsidRPr="00924BAD">
              <w:rPr>
                <w:sz w:val="19"/>
                <w:szCs w:val="19"/>
              </w:rPr>
              <w:t>✓</w:t>
            </w:r>
          </w:p>
        </w:tc>
        <w:tc>
          <w:tcPr>
            <w:tcW w:w="1050" w:type="dxa"/>
            <w:vAlign w:val="center"/>
          </w:tcPr>
          <w:p w14:paraId="002B451F" w14:textId="77777777" w:rsidR="002C4DB5" w:rsidRPr="00924BAD" w:rsidRDefault="00E83BC5">
            <w:pPr>
              <w:spacing w:before="20" w:after="20" w:line="300" w:lineRule="exact"/>
              <w:jc w:val="center"/>
            </w:pPr>
            <w:r w:rsidRPr="00924BAD">
              <w:rPr>
                <w:sz w:val="19"/>
                <w:szCs w:val="19"/>
              </w:rPr>
              <w:t>—</w:t>
            </w:r>
          </w:p>
        </w:tc>
        <w:tc>
          <w:tcPr>
            <w:tcW w:w="1050" w:type="dxa"/>
            <w:vAlign w:val="center"/>
          </w:tcPr>
          <w:p w14:paraId="170757F2" w14:textId="77777777" w:rsidR="002C4DB5" w:rsidRPr="00924BAD" w:rsidRDefault="00E83BC5">
            <w:pPr>
              <w:spacing w:before="20" w:after="20" w:line="300" w:lineRule="exact"/>
              <w:jc w:val="center"/>
            </w:pPr>
            <w:r w:rsidRPr="00924BAD">
              <w:rPr>
                <w:sz w:val="19"/>
                <w:szCs w:val="19"/>
              </w:rPr>
              <w:t>—</w:t>
            </w:r>
          </w:p>
        </w:tc>
        <w:tc>
          <w:tcPr>
            <w:tcW w:w="1050" w:type="dxa"/>
            <w:vAlign w:val="center"/>
          </w:tcPr>
          <w:p w14:paraId="0FC5980D" w14:textId="77777777" w:rsidR="002C4DB5" w:rsidRPr="00924BAD" w:rsidRDefault="00E83BC5">
            <w:pPr>
              <w:spacing w:before="20" w:after="20" w:line="300" w:lineRule="exact"/>
              <w:jc w:val="center"/>
            </w:pPr>
            <w:r w:rsidRPr="00924BAD">
              <w:rPr>
                <w:sz w:val="19"/>
                <w:szCs w:val="19"/>
              </w:rPr>
              <w:t>—</w:t>
            </w:r>
          </w:p>
        </w:tc>
      </w:tr>
      <w:tr w:rsidR="002C4DB5" w:rsidRPr="00924BAD" w14:paraId="6B61BD77" w14:textId="77777777">
        <w:trPr>
          <w:cantSplit/>
          <w:jc w:val="center"/>
        </w:trPr>
        <w:tc>
          <w:tcPr>
            <w:tcW w:w="3300" w:type="dxa"/>
            <w:vAlign w:val="center"/>
          </w:tcPr>
          <w:p w14:paraId="498FBB56" w14:textId="77777777" w:rsidR="002C4DB5" w:rsidRPr="00924BAD" w:rsidRDefault="00E83BC5">
            <w:pPr>
              <w:spacing w:before="20" w:after="20" w:line="300" w:lineRule="exact"/>
            </w:pPr>
            <w:hyperlink r:id="rId139" w:history="1">
              <w:r w:rsidRPr="00924BAD">
                <w:rPr>
                  <w:rStyle w:val="a4"/>
                  <w:sz w:val="19"/>
                  <w:szCs w:val="19"/>
                </w:rPr>
                <w:t>Lu and Li (2026)</w:t>
              </w:r>
            </w:hyperlink>
          </w:p>
        </w:tc>
        <w:tc>
          <w:tcPr>
            <w:tcW w:w="2138" w:type="dxa"/>
            <w:vAlign w:val="center"/>
          </w:tcPr>
          <w:p w14:paraId="2A12AF6B" w14:textId="77777777" w:rsidR="002C4DB5" w:rsidRPr="00924BAD" w:rsidRDefault="00E83BC5">
            <w:pPr>
              <w:spacing w:before="20" w:after="20" w:line="300" w:lineRule="exact"/>
            </w:pPr>
            <w:r w:rsidRPr="00924BAD">
              <w:rPr>
                <w:sz w:val="19"/>
                <w:szCs w:val="19"/>
              </w:rPr>
              <w:t>兩項實驗</w:t>
            </w:r>
          </w:p>
        </w:tc>
        <w:tc>
          <w:tcPr>
            <w:tcW w:w="1050" w:type="dxa"/>
            <w:vAlign w:val="center"/>
          </w:tcPr>
          <w:p w14:paraId="29E05D96" w14:textId="77777777" w:rsidR="002C4DB5" w:rsidRPr="00924BAD" w:rsidRDefault="00E83BC5">
            <w:pPr>
              <w:spacing w:before="20" w:after="20" w:line="300" w:lineRule="exact"/>
              <w:jc w:val="center"/>
            </w:pPr>
            <w:r w:rsidRPr="00924BAD">
              <w:rPr>
                <w:sz w:val="19"/>
                <w:szCs w:val="19"/>
              </w:rPr>
              <w:t>✓</w:t>
            </w:r>
          </w:p>
        </w:tc>
        <w:tc>
          <w:tcPr>
            <w:tcW w:w="1050" w:type="dxa"/>
            <w:vAlign w:val="center"/>
          </w:tcPr>
          <w:p w14:paraId="1F73026F" w14:textId="77777777" w:rsidR="002C4DB5" w:rsidRPr="00924BAD" w:rsidRDefault="00E83BC5">
            <w:pPr>
              <w:spacing w:before="20" w:after="20" w:line="300" w:lineRule="exact"/>
              <w:jc w:val="center"/>
            </w:pPr>
            <w:r w:rsidRPr="00924BAD">
              <w:rPr>
                <w:sz w:val="19"/>
                <w:szCs w:val="19"/>
              </w:rPr>
              <w:t>—</w:t>
            </w:r>
          </w:p>
        </w:tc>
        <w:tc>
          <w:tcPr>
            <w:tcW w:w="1050" w:type="dxa"/>
            <w:vAlign w:val="center"/>
          </w:tcPr>
          <w:p w14:paraId="1A3125FB" w14:textId="77777777" w:rsidR="002C4DB5" w:rsidRPr="00924BAD" w:rsidRDefault="00E83BC5">
            <w:pPr>
              <w:spacing w:before="20" w:after="20" w:line="300" w:lineRule="exact"/>
              <w:jc w:val="center"/>
            </w:pPr>
            <w:r w:rsidRPr="00924BAD">
              <w:rPr>
                <w:sz w:val="19"/>
                <w:szCs w:val="19"/>
              </w:rPr>
              <w:t>—</w:t>
            </w:r>
          </w:p>
        </w:tc>
        <w:tc>
          <w:tcPr>
            <w:tcW w:w="1050" w:type="dxa"/>
            <w:vAlign w:val="center"/>
          </w:tcPr>
          <w:p w14:paraId="6A8AD6DD" w14:textId="77777777" w:rsidR="002C4DB5" w:rsidRPr="00924BAD" w:rsidRDefault="00E83BC5">
            <w:pPr>
              <w:spacing w:before="20" w:after="20" w:line="300" w:lineRule="exact"/>
              <w:jc w:val="center"/>
            </w:pPr>
            <w:r w:rsidRPr="00924BAD">
              <w:rPr>
                <w:sz w:val="19"/>
                <w:szCs w:val="19"/>
              </w:rPr>
              <w:t>—</w:t>
            </w:r>
          </w:p>
        </w:tc>
      </w:tr>
      <w:tr w:rsidR="002C4DB5" w:rsidRPr="00924BAD" w14:paraId="7A9C0CCC" w14:textId="77777777">
        <w:trPr>
          <w:cantSplit/>
          <w:jc w:val="center"/>
        </w:trPr>
        <w:tc>
          <w:tcPr>
            <w:tcW w:w="3300" w:type="dxa"/>
            <w:vAlign w:val="center"/>
          </w:tcPr>
          <w:p w14:paraId="1FAE6EA0" w14:textId="77777777" w:rsidR="002C4DB5" w:rsidRPr="00924BAD" w:rsidRDefault="00E83BC5">
            <w:pPr>
              <w:spacing w:before="20" w:after="20" w:line="300" w:lineRule="exact"/>
            </w:pPr>
            <w:hyperlink r:id="rId140" w:history="1">
              <w:r w:rsidRPr="00924BAD">
                <w:rPr>
                  <w:rStyle w:val="a4"/>
                  <w:sz w:val="19"/>
                  <w:szCs w:val="19"/>
                </w:rPr>
                <w:t>Hu (2027)</w:t>
              </w:r>
            </w:hyperlink>
          </w:p>
        </w:tc>
        <w:tc>
          <w:tcPr>
            <w:tcW w:w="2138" w:type="dxa"/>
            <w:vAlign w:val="center"/>
          </w:tcPr>
          <w:p w14:paraId="01D6B54A" w14:textId="77777777" w:rsidR="002C4DB5" w:rsidRPr="00924BAD" w:rsidRDefault="00E83BC5">
            <w:pPr>
              <w:spacing w:before="20" w:after="20" w:line="300" w:lineRule="exact"/>
            </w:pPr>
            <w:r w:rsidRPr="00924BAD">
              <w:rPr>
                <w:sz w:val="19"/>
                <w:szCs w:val="19"/>
              </w:rPr>
              <w:t>約</w:t>
            </w:r>
            <w:r w:rsidRPr="00924BAD">
              <w:rPr>
                <w:sz w:val="19"/>
                <w:szCs w:val="19"/>
              </w:rPr>
              <w:t xml:space="preserve"> 19 </w:t>
            </w:r>
            <w:r w:rsidRPr="00924BAD">
              <w:rPr>
                <w:sz w:val="19"/>
                <w:szCs w:val="19"/>
              </w:rPr>
              <w:t>萬筆直播商品面板資料</w:t>
            </w:r>
          </w:p>
        </w:tc>
        <w:tc>
          <w:tcPr>
            <w:tcW w:w="1050" w:type="dxa"/>
            <w:vAlign w:val="center"/>
          </w:tcPr>
          <w:p w14:paraId="24F57E19" w14:textId="77777777" w:rsidR="002C4DB5" w:rsidRPr="00924BAD" w:rsidRDefault="00E83BC5">
            <w:pPr>
              <w:spacing w:before="20" w:after="20" w:line="300" w:lineRule="exact"/>
              <w:jc w:val="center"/>
            </w:pPr>
            <w:r w:rsidRPr="00924BAD">
              <w:rPr>
                <w:sz w:val="19"/>
                <w:szCs w:val="19"/>
              </w:rPr>
              <w:t>—</w:t>
            </w:r>
          </w:p>
        </w:tc>
        <w:tc>
          <w:tcPr>
            <w:tcW w:w="1050" w:type="dxa"/>
            <w:vAlign w:val="center"/>
          </w:tcPr>
          <w:p w14:paraId="78F350FC" w14:textId="77777777" w:rsidR="002C4DB5" w:rsidRPr="00924BAD" w:rsidRDefault="00E83BC5">
            <w:pPr>
              <w:spacing w:before="20" w:after="20" w:line="300" w:lineRule="exact"/>
              <w:jc w:val="center"/>
            </w:pPr>
            <w:r w:rsidRPr="00924BAD">
              <w:rPr>
                <w:sz w:val="19"/>
                <w:szCs w:val="19"/>
              </w:rPr>
              <w:t>✓</w:t>
            </w:r>
          </w:p>
        </w:tc>
        <w:tc>
          <w:tcPr>
            <w:tcW w:w="1050" w:type="dxa"/>
            <w:vAlign w:val="center"/>
          </w:tcPr>
          <w:p w14:paraId="2976C477" w14:textId="77777777" w:rsidR="002C4DB5" w:rsidRPr="00924BAD" w:rsidRDefault="00E83BC5">
            <w:pPr>
              <w:spacing w:before="20" w:after="20" w:line="300" w:lineRule="exact"/>
              <w:jc w:val="center"/>
            </w:pPr>
            <w:r w:rsidRPr="00924BAD">
              <w:rPr>
                <w:sz w:val="19"/>
                <w:szCs w:val="19"/>
              </w:rPr>
              <w:t>—</w:t>
            </w:r>
          </w:p>
        </w:tc>
        <w:tc>
          <w:tcPr>
            <w:tcW w:w="1050" w:type="dxa"/>
            <w:vAlign w:val="center"/>
          </w:tcPr>
          <w:p w14:paraId="4C5BD8E1" w14:textId="77777777" w:rsidR="002C4DB5" w:rsidRPr="00924BAD" w:rsidRDefault="00E83BC5">
            <w:pPr>
              <w:spacing w:before="20" w:after="20" w:line="300" w:lineRule="exact"/>
              <w:jc w:val="center"/>
            </w:pPr>
            <w:r w:rsidRPr="00924BAD">
              <w:rPr>
                <w:sz w:val="19"/>
                <w:szCs w:val="19"/>
              </w:rPr>
              <w:t>—</w:t>
            </w:r>
          </w:p>
        </w:tc>
      </w:tr>
      <w:tr w:rsidR="002C4DB5" w:rsidRPr="00924BAD" w14:paraId="71B9F125" w14:textId="77777777">
        <w:trPr>
          <w:cantSplit/>
          <w:jc w:val="center"/>
        </w:trPr>
        <w:tc>
          <w:tcPr>
            <w:tcW w:w="3300" w:type="dxa"/>
            <w:vAlign w:val="center"/>
          </w:tcPr>
          <w:p w14:paraId="4FA3DEE0" w14:textId="77777777" w:rsidR="002C4DB5" w:rsidRPr="00924BAD" w:rsidRDefault="00E83BC5">
            <w:pPr>
              <w:spacing w:before="20" w:after="20" w:line="300" w:lineRule="exact"/>
            </w:pPr>
            <w:hyperlink r:id="rId141" w:history="1">
              <w:r w:rsidRPr="00924BAD">
                <w:rPr>
                  <w:rStyle w:val="a4"/>
                  <w:sz w:val="19"/>
                  <w:szCs w:val="19"/>
                </w:rPr>
                <w:t>Li et al. (2023)</w:t>
              </w:r>
            </w:hyperlink>
          </w:p>
        </w:tc>
        <w:tc>
          <w:tcPr>
            <w:tcW w:w="2138" w:type="dxa"/>
            <w:vAlign w:val="center"/>
          </w:tcPr>
          <w:p w14:paraId="5CAA1F73" w14:textId="77777777" w:rsidR="002C4DB5" w:rsidRPr="00924BAD" w:rsidRDefault="00E83BC5">
            <w:pPr>
              <w:spacing w:before="20" w:after="20" w:line="300" w:lineRule="exact"/>
            </w:pPr>
            <w:r w:rsidRPr="00924BAD">
              <w:rPr>
                <w:sz w:val="19"/>
                <w:szCs w:val="19"/>
              </w:rPr>
              <w:t>次級資料＋三項情境實驗</w:t>
            </w:r>
          </w:p>
        </w:tc>
        <w:tc>
          <w:tcPr>
            <w:tcW w:w="1050" w:type="dxa"/>
            <w:vAlign w:val="center"/>
          </w:tcPr>
          <w:p w14:paraId="05856416" w14:textId="77777777" w:rsidR="002C4DB5" w:rsidRPr="00924BAD" w:rsidRDefault="00E83BC5">
            <w:pPr>
              <w:spacing w:before="20" w:after="20" w:line="300" w:lineRule="exact"/>
              <w:jc w:val="center"/>
            </w:pPr>
            <w:r w:rsidRPr="00924BAD">
              <w:rPr>
                <w:sz w:val="19"/>
                <w:szCs w:val="19"/>
              </w:rPr>
              <w:t>✓</w:t>
            </w:r>
          </w:p>
        </w:tc>
        <w:tc>
          <w:tcPr>
            <w:tcW w:w="1050" w:type="dxa"/>
            <w:vAlign w:val="center"/>
          </w:tcPr>
          <w:p w14:paraId="695D4348" w14:textId="77777777" w:rsidR="002C4DB5" w:rsidRPr="00924BAD" w:rsidRDefault="00E83BC5">
            <w:pPr>
              <w:spacing w:before="20" w:after="20" w:line="300" w:lineRule="exact"/>
              <w:jc w:val="center"/>
            </w:pPr>
            <w:r w:rsidRPr="00924BAD">
              <w:rPr>
                <w:sz w:val="19"/>
                <w:szCs w:val="19"/>
              </w:rPr>
              <w:t>—</w:t>
            </w:r>
          </w:p>
        </w:tc>
        <w:tc>
          <w:tcPr>
            <w:tcW w:w="1050" w:type="dxa"/>
            <w:vAlign w:val="center"/>
          </w:tcPr>
          <w:p w14:paraId="39EB1033" w14:textId="77777777" w:rsidR="002C4DB5" w:rsidRPr="00924BAD" w:rsidRDefault="00E83BC5">
            <w:pPr>
              <w:spacing w:before="20" w:after="20" w:line="300" w:lineRule="exact"/>
              <w:jc w:val="center"/>
            </w:pPr>
            <w:r w:rsidRPr="00924BAD">
              <w:rPr>
                <w:sz w:val="19"/>
                <w:szCs w:val="19"/>
              </w:rPr>
              <w:t>—</w:t>
            </w:r>
          </w:p>
        </w:tc>
        <w:tc>
          <w:tcPr>
            <w:tcW w:w="1050" w:type="dxa"/>
            <w:vAlign w:val="center"/>
          </w:tcPr>
          <w:p w14:paraId="09D955B7" w14:textId="77777777" w:rsidR="002C4DB5" w:rsidRPr="00924BAD" w:rsidRDefault="00E83BC5">
            <w:pPr>
              <w:spacing w:before="20" w:after="20" w:line="300" w:lineRule="exact"/>
              <w:jc w:val="center"/>
            </w:pPr>
            <w:r w:rsidRPr="00924BAD">
              <w:rPr>
                <w:sz w:val="19"/>
                <w:szCs w:val="19"/>
              </w:rPr>
              <w:t>—</w:t>
            </w:r>
          </w:p>
        </w:tc>
      </w:tr>
      <w:tr w:rsidR="002C4DB5" w:rsidRPr="00924BAD" w14:paraId="24BF0287" w14:textId="77777777">
        <w:trPr>
          <w:cantSplit/>
          <w:jc w:val="center"/>
        </w:trPr>
        <w:tc>
          <w:tcPr>
            <w:tcW w:w="3300" w:type="dxa"/>
            <w:vAlign w:val="center"/>
          </w:tcPr>
          <w:p w14:paraId="056503F8" w14:textId="77777777" w:rsidR="002C4DB5" w:rsidRPr="00924BAD" w:rsidRDefault="00E83BC5">
            <w:pPr>
              <w:spacing w:before="20" w:after="20" w:line="300" w:lineRule="exact"/>
            </w:pPr>
            <w:hyperlink r:id="rId142" w:history="1">
              <w:r w:rsidRPr="00924BAD">
                <w:rPr>
                  <w:rStyle w:val="a4"/>
                  <w:sz w:val="19"/>
                  <w:szCs w:val="19"/>
                </w:rPr>
                <w:t>Zhao et al. (2024)</w:t>
              </w:r>
            </w:hyperlink>
          </w:p>
        </w:tc>
        <w:tc>
          <w:tcPr>
            <w:tcW w:w="2138" w:type="dxa"/>
            <w:vAlign w:val="center"/>
          </w:tcPr>
          <w:p w14:paraId="0F55E763" w14:textId="77777777" w:rsidR="002C4DB5" w:rsidRPr="00924BAD" w:rsidRDefault="00E83BC5">
            <w:pPr>
              <w:spacing w:before="20" w:after="20" w:line="300" w:lineRule="exact"/>
            </w:pPr>
            <w:r w:rsidRPr="00924BAD">
              <w:rPr>
                <w:sz w:val="19"/>
                <w:szCs w:val="19"/>
              </w:rPr>
              <w:t>系列實驗</w:t>
            </w:r>
          </w:p>
        </w:tc>
        <w:tc>
          <w:tcPr>
            <w:tcW w:w="1050" w:type="dxa"/>
            <w:vAlign w:val="center"/>
          </w:tcPr>
          <w:p w14:paraId="6D9A6D78" w14:textId="77777777" w:rsidR="002C4DB5" w:rsidRPr="00924BAD" w:rsidRDefault="00E83BC5">
            <w:pPr>
              <w:spacing w:before="20" w:after="20" w:line="300" w:lineRule="exact"/>
              <w:jc w:val="center"/>
            </w:pPr>
            <w:r w:rsidRPr="00924BAD">
              <w:rPr>
                <w:sz w:val="19"/>
                <w:szCs w:val="19"/>
              </w:rPr>
              <w:t>✓</w:t>
            </w:r>
          </w:p>
        </w:tc>
        <w:tc>
          <w:tcPr>
            <w:tcW w:w="1050" w:type="dxa"/>
            <w:vAlign w:val="center"/>
          </w:tcPr>
          <w:p w14:paraId="586690C0" w14:textId="77777777" w:rsidR="002C4DB5" w:rsidRPr="00924BAD" w:rsidRDefault="00E83BC5">
            <w:pPr>
              <w:spacing w:before="20" w:after="20" w:line="300" w:lineRule="exact"/>
              <w:jc w:val="center"/>
            </w:pPr>
            <w:r w:rsidRPr="00924BAD">
              <w:rPr>
                <w:sz w:val="19"/>
                <w:szCs w:val="19"/>
              </w:rPr>
              <w:t>○</w:t>
            </w:r>
          </w:p>
        </w:tc>
        <w:tc>
          <w:tcPr>
            <w:tcW w:w="1050" w:type="dxa"/>
            <w:vAlign w:val="center"/>
          </w:tcPr>
          <w:p w14:paraId="71CBEED6" w14:textId="77777777" w:rsidR="002C4DB5" w:rsidRPr="00924BAD" w:rsidRDefault="00E83BC5">
            <w:pPr>
              <w:spacing w:before="20" w:after="20" w:line="300" w:lineRule="exact"/>
              <w:jc w:val="center"/>
            </w:pPr>
            <w:r w:rsidRPr="00924BAD">
              <w:rPr>
                <w:sz w:val="19"/>
                <w:szCs w:val="19"/>
              </w:rPr>
              <w:t>—</w:t>
            </w:r>
          </w:p>
        </w:tc>
        <w:tc>
          <w:tcPr>
            <w:tcW w:w="1050" w:type="dxa"/>
            <w:vAlign w:val="center"/>
          </w:tcPr>
          <w:p w14:paraId="379686D2" w14:textId="77777777" w:rsidR="002C4DB5" w:rsidRPr="00924BAD" w:rsidRDefault="00E83BC5">
            <w:pPr>
              <w:spacing w:before="20" w:after="20" w:line="300" w:lineRule="exact"/>
              <w:jc w:val="center"/>
            </w:pPr>
            <w:r w:rsidRPr="00924BAD">
              <w:rPr>
                <w:sz w:val="19"/>
                <w:szCs w:val="19"/>
              </w:rPr>
              <w:t>—</w:t>
            </w:r>
          </w:p>
        </w:tc>
      </w:tr>
      <w:tr w:rsidR="002C4DB5" w:rsidRPr="00924BAD" w14:paraId="0A1AFCA8" w14:textId="77777777">
        <w:trPr>
          <w:cantSplit/>
          <w:jc w:val="center"/>
        </w:trPr>
        <w:tc>
          <w:tcPr>
            <w:tcW w:w="3300" w:type="dxa"/>
            <w:vAlign w:val="center"/>
          </w:tcPr>
          <w:p w14:paraId="4ED0BF85" w14:textId="77777777" w:rsidR="002C4DB5" w:rsidRPr="00924BAD" w:rsidRDefault="00E83BC5">
            <w:pPr>
              <w:spacing w:before="20" w:after="20" w:line="300" w:lineRule="exact"/>
            </w:pPr>
            <w:hyperlink r:id="rId143" w:history="1">
              <w:r w:rsidRPr="00924BAD">
                <w:rPr>
                  <w:rStyle w:val="a4"/>
                  <w:sz w:val="19"/>
                  <w:szCs w:val="19"/>
                </w:rPr>
                <w:t>De Cicco et al. (2024)</w:t>
              </w:r>
            </w:hyperlink>
          </w:p>
        </w:tc>
        <w:tc>
          <w:tcPr>
            <w:tcW w:w="2138" w:type="dxa"/>
            <w:vAlign w:val="center"/>
          </w:tcPr>
          <w:p w14:paraId="39504049" w14:textId="77777777" w:rsidR="002C4DB5" w:rsidRPr="00924BAD" w:rsidRDefault="00E83BC5">
            <w:pPr>
              <w:spacing w:before="20" w:after="20" w:line="300" w:lineRule="exact"/>
            </w:pPr>
            <w:r w:rsidRPr="00924BAD">
              <w:rPr>
                <w:sz w:val="19"/>
                <w:szCs w:val="19"/>
              </w:rPr>
              <w:t>線上實驗（</w:t>
            </w:r>
            <w:r w:rsidRPr="00924BAD">
              <w:rPr>
                <w:sz w:val="19"/>
                <w:szCs w:val="19"/>
              </w:rPr>
              <w:t>N = 238</w:t>
            </w:r>
            <w:r w:rsidRPr="00924BAD">
              <w:rPr>
                <w:sz w:val="19"/>
                <w:szCs w:val="19"/>
              </w:rPr>
              <w:t>）</w:t>
            </w:r>
          </w:p>
        </w:tc>
        <w:tc>
          <w:tcPr>
            <w:tcW w:w="1050" w:type="dxa"/>
            <w:vAlign w:val="center"/>
          </w:tcPr>
          <w:p w14:paraId="56BF0ABB" w14:textId="77777777" w:rsidR="002C4DB5" w:rsidRPr="00924BAD" w:rsidRDefault="00E83BC5">
            <w:pPr>
              <w:spacing w:before="20" w:after="20" w:line="300" w:lineRule="exact"/>
              <w:jc w:val="center"/>
            </w:pPr>
            <w:r w:rsidRPr="00924BAD">
              <w:rPr>
                <w:sz w:val="19"/>
                <w:szCs w:val="19"/>
              </w:rPr>
              <w:t>✓</w:t>
            </w:r>
          </w:p>
        </w:tc>
        <w:tc>
          <w:tcPr>
            <w:tcW w:w="1050" w:type="dxa"/>
            <w:vAlign w:val="center"/>
          </w:tcPr>
          <w:p w14:paraId="7A0B9C72" w14:textId="77777777" w:rsidR="002C4DB5" w:rsidRPr="00924BAD" w:rsidRDefault="00E83BC5">
            <w:pPr>
              <w:spacing w:before="20" w:after="20" w:line="300" w:lineRule="exact"/>
              <w:jc w:val="center"/>
            </w:pPr>
            <w:r w:rsidRPr="00924BAD">
              <w:rPr>
                <w:sz w:val="19"/>
                <w:szCs w:val="19"/>
              </w:rPr>
              <w:t>—</w:t>
            </w:r>
          </w:p>
        </w:tc>
        <w:tc>
          <w:tcPr>
            <w:tcW w:w="1050" w:type="dxa"/>
            <w:vAlign w:val="center"/>
          </w:tcPr>
          <w:p w14:paraId="2A7DAC90" w14:textId="77777777" w:rsidR="002C4DB5" w:rsidRPr="00924BAD" w:rsidRDefault="00E83BC5">
            <w:pPr>
              <w:spacing w:before="20" w:after="20" w:line="300" w:lineRule="exact"/>
              <w:jc w:val="center"/>
            </w:pPr>
            <w:r w:rsidRPr="00924BAD">
              <w:rPr>
                <w:sz w:val="19"/>
                <w:szCs w:val="19"/>
              </w:rPr>
              <w:t>✓</w:t>
            </w:r>
          </w:p>
        </w:tc>
        <w:tc>
          <w:tcPr>
            <w:tcW w:w="1050" w:type="dxa"/>
            <w:vAlign w:val="center"/>
          </w:tcPr>
          <w:p w14:paraId="3251E069" w14:textId="77777777" w:rsidR="002C4DB5" w:rsidRPr="00924BAD" w:rsidRDefault="00E83BC5">
            <w:pPr>
              <w:spacing w:before="20" w:after="20" w:line="300" w:lineRule="exact"/>
              <w:jc w:val="center"/>
            </w:pPr>
            <w:r w:rsidRPr="00924BAD">
              <w:rPr>
                <w:sz w:val="19"/>
                <w:szCs w:val="19"/>
              </w:rPr>
              <w:t>—</w:t>
            </w:r>
          </w:p>
        </w:tc>
      </w:tr>
      <w:tr w:rsidR="002C4DB5" w:rsidRPr="00924BAD" w14:paraId="75CE8D6F" w14:textId="77777777">
        <w:trPr>
          <w:cantSplit/>
          <w:jc w:val="center"/>
        </w:trPr>
        <w:tc>
          <w:tcPr>
            <w:tcW w:w="3300" w:type="dxa"/>
            <w:vAlign w:val="center"/>
          </w:tcPr>
          <w:p w14:paraId="485B6AB5" w14:textId="77777777" w:rsidR="002C4DB5" w:rsidRPr="00924BAD" w:rsidRDefault="00E83BC5">
            <w:pPr>
              <w:spacing w:before="20" w:after="20" w:line="300" w:lineRule="exact"/>
            </w:pPr>
            <w:hyperlink r:id="rId144" w:history="1">
              <w:r w:rsidRPr="00924BAD">
                <w:rPr>
                  <w:rStyle w:val="a4"/>
                  <w:sz w:val="19"/>
                  <w:szCs w:val="19"/>
                </w:rPr>
                <w:t>Cheng et al. (2022)</w:t>
              </w:r>
            </w:hyperlink>
          </w:p>
        </w:tc>
        <w:tc>
          <w:tcPr>
            <w:tcW w:w="2138" w:type="dxa"/>
            <w:vAlign w:val="center"/>
          </w:tcPr>
          <w:p w14:paraId="76198C00" w14:textId="77777777" w:rsidR="002C4DB5" w:rsidRPr="00924BAD" w:rsidRDefault="00E83BC5">
            <w:pPr>
              <w:spacing w:before="20" w:after="20" w:line="300" w:lineRule="exact"/>
            </w:pPr>
            <w:r w:rsidRPr="00924BAD">
              <w:rPr>
                <w:sz w:val="19"/>
                <w:szCs w:val="19"/>
              </w:rPr>
              <w:t>問卷（</w:t>
            </w:r>
            <w:r w:rsidRPr="00924BAD">
              <w:rPr>
                <w:sz w:val="19"/>
                <w:szCs w:val="19"/>
              </w:rPr>
              <w:t>N = 299</w:t>
            </w:r>
            <w:r w:rsidRPr="00924BAD">
              <w:rPr>
                <w:sz w:val="19"/>
                <w:szCs w:val="19"/>
              </w:rPr>
              <w:t>）</w:t>
            </w:r>
          </w:p>
        </w:tc>
        <w:tc>
          <w:tcPr>
            <w:tcW w:w="1050" w:type="dxa"/>
            <w:vAlign w:val="center"/>
          </w:tcPr>
          <w:p w14:paraId="4D1CCB91" w14:textId="77777777" w:rsidR="002C4DB5" w:rsidRPr="00924BAD" w:rsidRDefault="00E83BC5">
            <w:pPr>
              <w:spacing w:before="20" w:after="20" w:line="300" w:lineRule="exact"/>
              <w:jc w:val="center"/>
            </w:pPr>
            <w:r w:rsidRPr="00924BAD">
              <w:rPr>
                <w:sz w:val="19"/>
                <w:szCs w:val="19"/>
              </w:rPr>
              <w:t>—</w:t>
            </w:r>
          </w:p>
        </w:tc>
        <w:tc>
          <w:tcPr>
            <w:tcW w:w="1050" w:type="dxa"/>
            <w:vAlign w:val="center"/>
          </w:tcPr>
          <w:p w14:paraId="64BA6559" w14:textId="77777777" w:rsidR="002C4DB5" w:rsidRPr="00924BAD" w:rsidRDefault="00E83BC5">
            <w:pPr>
              <w:spacing w:before="20" w:after="20" w:line="300" w:lineRule="exact"/>
              <w:jc w:val="center"/>
            </w:pPr>
            <w:r w:rsidRPr="00924BAD">
              <w:rPr>
                <w:sz w:val="19"/>
                <w:szCs w:val="19"/>
              </w:rPr>
              <w:t>—</w:t>
            </w:r>
          </w:p>
        </w:tc>
        <w:tc>
          <w:tcPr>
            <w:tcW w:w="1050" w:type="dxa"/>
            <w:vAlign w:val="center"/>
          </w:tcPr>
          <w:p w14:paraId="5DCEE1D8" w14:textId="77777777" w:rsidR="002C4DB5" w:rsidRPr="00924BAD" w:rsidRDefault="00E83BC5">
            <w:pPr>
              <w:spacing w:before="20" w:after="20" w:line="300" w:lineRule="exact"/>
              <w:jc w:val="center"/>
            </w:pPr>
            <w:r w:rsidRPr="00924BAD">
              <w:rPr>
                <w:sz w:val="19"/>
                <w:szCs w:val="19"/>
              </w:rPr>
              <w:t>○</w:t>
            </w:r>
          </w:p>
        </w:tc>
        <w:tc>
          <w:tcPr>
            <w:tcW w:w="1050" w:type="dxa"/>
            <w:vAlign w:val="center"/>
          </w:tcPr>
          <w:p w14:paraId="64BB057E" w14:textId="77777777" w:rsidR="002C4DB5" w:rsidRPr="00924BAD" w:rsidRDefault="00E83BC5">
            <w:pPr>
              <w:spacing w:before="20" w:after="20" w:line="300" w:lineRule="exact"/>
              <w:jc w:val="center"/>
            </w:pPr>
            <w:r w:rsidRPr="00924BAD">
              <w:rPr>
                <w:sz w:val="19"/>
                <w:szCs w:val="19"/>
              </w:rPr>
              <w:t>—</w:t>
            </w:r>
          </w:p>
        </w:tc>
      </w:tr>
      <w:tr w:rsidR="002C4DB5" w:rsidRPr="00924BAD" w14:paraId="36D8DA59" w14:textId="77777777">
        <w:trPr>
          <w:cantSplit/>
          <w:jc w:val="center"/>
        </w:trPr>
        <w:tc>
          <w:tcPr>
            <w:tcW w:w="3300" w:type="dxa"/>
            <w:vAlign w:val="center"/>
          </w:tcPr>
          <w:p w14:paraId="1014D34A" w14:textId="77777777" w:rsidR="002C4DB5" w:rsidRPr="00924BAD" w:rsidRDefault="00E83BC5">
            <w:pPr>
              <w:spacing w:before="20" w:after="20" w:line="300" w:lineRule="exact"/>
            </w:pPr>
            <w:hyperlink r:id="rId145" w:history="1">
              <w:r w:rsidRPr="00924BAD">
                <w:rPr>
                  <w:rStyle w:val="a4"/>
                  <w:sz w:val="19"/>
                  <w:szCs w:val="19"/>
                </w:rPr>
                <w:t>Li et al. (2025)</w:t>
              </w:r>
            </w:hyperlink>
          </w:p>
        </w:tc>
        <w:tc>
          <w:tcPr>
            <w:tcW w:w="2138" w:type="dxa"/>
            <w:vAlign w:val="center"/>
          </w:tcPr>
          <w:p w14:paraId="09FA6A05" w14:textId="77777777" w:rsidR="002C4DB5" w:rsidRPr="00924BAD" w:rsidRDefault="00E83BC5">
            <w:pPr>
              <w:spacing w:before="20" w:after="20" w:line="300" w:lineRule="exact"/>
            </w:pPr>
            <w:r w:rsidRPr="00924BAD">
              <w:rPr>
                <w:sz w:val="19"/>
                <w:szCs w:val="19"/>
              </w:rPr>
              <w:t>三項實驗</w:t>
            </w:r>
          </w:p>
        </w:tc>
        <w:tc>
          <w:tcPr>
            <w:tcW w:w="1050" w:type="dxa"/>
            <w:vAlign w:val="center"/>
          </w:tcPr>
          <w:p w14:paraId="66C1F4C4" w14:textId="77777777" w:rsidR="002C4DB5" w:rsidRPr="00924BAD" w:rsidRDefault="00E83BC5">
            <w:pPr>
              <w:spacing w:before="20" w:after="20" w:line="300" w:lineRule="exact"/>
              <w:jc w:val="center"/>
            </w:pPr>
            <w:r w:rsidRPr="00924BAD">
              <w:rPr>
                <w:sz w:val="19"/>
                <w:szCs w:val="19"/>
              </w:rPr>
              <w:t>—</w:t>
            </w:r>
          </w:p>
        </w:tc>
        <w:tc>
          <w:tcPr>
            <w:tcW w:w="1050" w:type="dxa"/>
            <w:vAlign w:val="center"/>
          </w:tcPr>
          <w:p w14:paraId="39D7F0D3" w14:textId="77777777" w:rsidR="002C4DB5" w:rsidRPr="00924BAD" w:rsidRDefault="00E83BC5">
            <w:pPr>
              <w:spacing w:before="20" w:after="20" w:line="300" w:lineRule="exact"/>
              <w:jc w:val="center"/>
            </w:pPr>
            <w:r w:rsidRPr="00924BAD">
              <w:rPr>
                <w:sz w:val="19"/>
                <w:szCs w:val="19"/>
              </w:rPr>
              <w:t>○</w:t>
            </w:r>
          </w:p>
        </w:tc>
        <w:tc>
          <w:tcPr>
            <w:tcW w:w="1050" w:type="dxa"/>
            <w:vAlign w:val="center"/>
          </w:tcPr>
          <w:p w14:paraId="2C3E9E87" w14:textId="77777777" w:rsidR="002C4DB5" w:rsidRPr="00924BAD" w:rsidRDefault="00E83BC5">
            <w:pPr>
              <w:spacing w:before="20" w:after="20" w:line="300" w:lineRule="exact"/>
              <w:jc w:val="center"/>
            </w:pPr>
            <w:r w:rsidRPr="00924BAD">
              <w:rPr>
                <w:sz w:val="19"/>
                <w:szCs w:val="19"/>
              </w:rPr>
              <w:t>✓</w:t>
            </w:r>
          </w:p>
        </w:tc>
        <w:tc>
          <w:tcPr>
            <w:tcW w:w="1050" w:type="dxa"/>
            <w:vAlign w:val="center"/>
          </w:tcPr>
          <w:p w14:paraId="79546CA4" w14:textId="77777777" w:rsidR="002C4DB5" w:rsidRPr="00924BAD" w:rsidRDefault="00E83BC5">
            <w:pPr>
              <w:spacing w:before="20" w:after="20" w:line="300" w:lineRule="exact"/>
              <w:jc w:val="center"/>
            </w:pPr>
            <w:r w:rsidRPr="00924BAD">
              <w:rPr>
                <w:sz w:val="19"/>
                <w:szCs w:val="19"/>
              </w:rPr>
              <w:t>—</w:t>
            </w:r>
          </w:p>
        </w:tc>
      </w:tr>
      <w:tr w:rsidR="002C4DB5" w:rsidRPr="00924BAD" w14:paraId="057A2EF9" w14:textId="77777777">
        <w:trPr>
          <w:cantSplit/>
          <w:jc w:val="center"/>
        </w:trPr>
        <w:tc>
          <w:tcPr>
            <w:tcW w:w="3300" w:type="dxa"/>
            <w:vAlign w:val="center"/>
          </w:tcPr>
          <w:p w14:paraId="383D4B18" w14:textId="77777777" w:rsidR="002C4DB5" w:rsidRPr="00924BAD" w:rsidRDefault="00E83BC5">
            <w:pPr>
              <w:spacing w:before="20" w:after="20" w:line="300" w:lineRule="exact"/>
            </w:pPr>
            <w:r w:rsidRPr="00924BAD">
              <w:rPr>
                <w:b/>
                <w:bCs/>
                <w:sz w:val="19"/>
                <w:szCs w:val="19"/>
              </w:rPr>
              <w:t>本計畫</w:t>
            </w:r>
          </w:p>
        </w:tc>
        <w:tc>
          <w:tcPr>
            <w:tcW w:w="2138" w:type="dxa"/>
            <w:vAlign w:val="center"/>
          </w:tcPr>
          <w:p w14:paraId="2276AB7E" w14:textId="77777777" w:rsidR="002C4DB5" w:rsidRPr="00924BAD" w:rsidRDefault="00E83BC5">
            <w:pPr>
              <w:spacing w:before="20" w:after="20" w:line="300" w:lineRule="exact"/>
            </w:pPr>
            <w:r w:rsidRPr="00924BAD">
              <w:rPr>
                <w:b/>
                <w:bCs/>
                <w:sz w:val="19"/>
                <w:szCs w:val="19"/>
              </w:rPr>
              <w:t>MEC</w:t>
            </w:r>
            <w:r w:rsidRPr="00924BAD">
              <w:rPr>
                <w:b/>
                <w:bCs/>
                <w:sz w:val="19"/>
                <w:szCs w:val="19"/>
              </w:rPr>
              <w:t>＋實驗＋</w:t>
            </w:r>
            <w:r w:rsidRPr="00924BAD">
              <w:rPr>
                <w:b/>
                <w:bCs/>
                <w:sz w:val="19"/>
                <w:szCs w:val="19"/>
              </w:rPr>
              <w:t>SEM</w:t>
            </w:r>
            <w:r w:rsidRPr="00924BAD">
              <w:rPr>
                <w:b/>
                <w:bCs/>
                <w:sz w:val="19"/>
                <w:szCs w:val="19"/>
              </w:rPr>
              <w:t>（三品類）</w:t>
            </w:r>
          </w:p>
        </w:tc>
        <w:tc>
          <w:tcPr>
            <w:tcW w:w="1050" w:type="dxa"/>
            <w:vAlign w:val="center"/>
          </w:tcPr>
          <w:p w14:paraId="3D9DB719" w14:textId="77777777" w:rsidR="002C4DB5" w:rsidRPr="00924BAD" w:rsidRDefault="00E83BC5">
            <w:pPr>
              <w:spacing w:before="20" w:after="20" w:line="300" w:lineRule="exact"/>
              <w:jc w:val="center"/>
            </w:pPr>
            <w:r w:rsidRPr="00924BAD">
              <w:rPr>
                <w:b/>
                <w:bCs/>
                <w:sz w:val="19"/>
                <w:szCs w:val="19"/>
              </w:rPr>
              <w:t>✓</w:t>
            </w:r>
          </w:p>
        </w:tc>
        <w:tc>
          <w:tcPr>
            <w:tcW w:w="1050" w:type="dxa"/>
            <w:vAlign w:val="center"/>
          </w:tcPr>
          <w:p w14:paraId="66860801" w14:textId="77777777" w:rsidR="002C4DB5" w:rsidRPr="00924BAD" w:rsidRDefault="00E83BC5">
            <w:pPr>
              <w:spacing w:before="20" w:after="20" w:line="300" w:lineRule="exact"/>
              <w:jc w:val="center"/>
            </w:pPr>
            <w:r w:rsidRPr="00924BAD">
              <w:rPr>
                <w:b/>
                <w:bCs/>
                <w:sz w:val="19"/>
                <w:szCs w:val="19"/>
              </w:rPr>
              <w:t>✓</w:t>
            </w:r>
          </w:p>
        </w:tc>
        <w:tc>
          <w:tcPr>
            <w:tcW w:w="1050" w:type="dxa"/>
            <w:vAlign w:val="center"/>
          </w:tcPr>
          <w:p w14:paraId="3EEE0AF8" w14:textId="77777777" w:rsidR="002C4DB5" w:rsidRPr="00924BAD" w:rsidRDefault="00E83BC5">
            <w:pPr>
              <w:spacing w:before="20" w:after="20" w:line="300" w:lineRule="exact"/>
              <w:jc w:val="center"/>
            </w:pPr>
            <w:r w:rsidRPr="00924BAD">
              <w:rPr>
                <w:b/>
                <w:bCs/>
                <w:sz w:val="19"/>
                <w:szCs w:val="19"/>
              </w:rPr>
              <w:t>✓</w:t>
            </w:r>
          </w:p>
        </w:tc>
        <w:tc>
          <w:tcPr>
            <w:tcW w:w="1050" w:type="dxa"/>
            <w:vAlign w:val="center"/>
          </w:tcPr>
          <w:p w14:paraId="4D27A88E" w14:textId="77777777" w:rsidR="002C4DB5" w:rsidRPr="00924BAD" w:rsidRDefault="00E83BC5">
            <w:pPr>
              <w:spacing w:before="20" w:after="20" w:line="300" w:lineRule="exact"/>
              <w:jc w:val="center"/>
            </w:pPr>
            <w:r w:rsidRPr="00924BAD">
              <w:rPr>
                <w:b/>
                <w:bCs/>
                <w:sz w:val="19"/>
                <w:szCs w:val="19"/>
              </w:rPr>
              <w:t>✓</w:t>
            </w:r>
          </w:p>
        </w:tc>
      </w:tr>
      <w:tr w:rsidR="002C4DB5" w:rsidRPr="00924BAD" w14:paraId="3D02285E" w14:textId="77777777">
        <w:trPr>
          <w:cantSplit/>
          <w:jc w:val="center"/>
        </w:trPr>
        <w:tc>
          <w:tcPr>
            <w:tcW w:w="9638" w:type="dxa"/>
            <w:gridSpan w:val="6"/>
            <w:vAlign w:val="center"/>
          </w:tcPr>
          <w:p w14:paraId="3B68C2B3" w14:textId="77777777" w:rsidR="002C4DB5" w:rsidRPr="00924BAD" w:rsidRDefault="00E83BC5">
            <w:pPr>
              <w:spacing w:before="20" w:after="20" w:line="300" w:lineRule="exact"/>
            </w:pPr>
            <w:r w:rsidRPr="00924BAD">
              <w:rPr>
                <w:sz w:val="19"/>
                <w:szCs w:val="19"/>
              </w:rPr>
              <w:t>註：</w:t>
            </w:r>
            <w:r w:rsidRPr="00924BAD">
              <w:rPr>
                <w:sz w:val="19"/>
                <w:szCs w:val="19"/>
              </w:rPr>
              <w:t xml:space="preserve">✓ </w:t>
            </w:r>
            <w:r w:rsidRPr="00924BAD">
              <w:rPr>
                <w:sz w:val="19"/>
                <w:szCs w:val="19"/>
              </w:rPr>
              <w:t>為該研究直接檢驗</w:t>
            </w:r>
            <w:r w:rsidR="00FF725F" w:rsidRPr="00924BAD">
              <w:rPr>
                <w:sz w:val="19"/>
                <w:szCs w:val="19"/>
              </w:rPr>
              <w:t>。</w:t>
            </w:r>
            <w:r w:rsidRPr="00924BAD">
              <w:rPr>
                <w:sz w:val="19"/>
                <w:szCs w:val="19"/>
              </w:rPr>
              <w:t xml:space="preserve">○ </w:t>
            </w:r>
            <w:r w:rsidRPr="00924BAD">
              <w:rPr>
                <w:sz w:val="19"/>
                <w:szCs w:val="19"/>
              </w:rPr>
              <w:t>為部分涉及</w:t>
            </w:r>
            <w:r w:rsidR="00FF725F" w:rsidRPr="00924BAD">
              <w:rPr>
                <w:sz w:val="19"/>
                <w:szCs w:val="19"/>
              </w:rPr>
              <w:t>。</w:t>
            </w:r>
            <w:r w:rsidRPr="00924BAD">
              <w:rPr>
                <w:sz w:val="19"/>
                <w:szCs w:val="19"/>
              </w:rPr>
              <w:t xml:space="preserve">— </w:t>
            </w:r>
            <w:r w:rsidRPr="00924BAD">
              <w:rPr>
                <w:sz w:val="19"/>
                <w:szCs w:val="19"/>
              </w:rPr>
              <w:t>為未涉及。</w:t>
            </w:r>
          </w:p>
        </w:tc>
      </w:tr>
    </w:tbl>
    <w:p w14:paraId="16D361BD" w14:textId="77777777" w:rsidR="002C4DB5" w:rsidRPr="00924BAD" w:rsidRDefault="002C4DB5">
      <w:pPr>
        <w:spacing w:line="200" w:lineRule="exact"/>
      </w:pPr>
    </w:p>
    <w:p w14:paraId="46593CFE" w14:textId="77777777" w:rsidR="002C4DB5" w:rsidRPr="00924BAD" w:rsidRDefault="00E83BC5">
      <w:pPr>
        <w:spacing w:line="440" w:lineRule="exact"/>
        <w:ind w:firstLineChars="200" w:firstLine="480"/>
        <w:jc w:val="both"/>
      </w:pPr>
      <w:r w:rsidRPr="00924BAD">
        <w:t>近五年的研究已確認</w:t>
      </w:r>
      <w:r w:rsidRPr="00924BAD">
        <w:t xml:space="preserve"> AI </w:t>
      </w:r>
      <w:r w:rsidRPr="00924BAD">
        <w:t>主播的銷售效果有條件性</w:t>
      </w:r>
      <w:r w:rsidRPr="00924BAD">
        <w:t xml:space="preserve"> (</w:t>
      </w:r>
      <w:hyperlink r:id="rId146" w:history="1">
        <w:r w:rsidRPr="00924BAD">
          <w:rPr>
            <w:rStyle w:val="a4"/>
          </w:rPr>
          <w:t>Liu et al., 2026</w:t>
        </w:r>
      </w:hyperlink>
      <w:r w:rsidRPr="00924BAD">
        <w:t xml:space="preserve">; </w:t>
      </w:r>
      <w:hyperlink r:id="rId147" w:history="1">
        <w:r w:rsidRPr="00924BAD">
          <w:rPr>
            <w:rStyle w:val="a4"/>
          </w:rPr>
          <w:t>Chang et al., 2025</w:t>
        </w:r>
      </w:hyperlink>
      <w:r w:rsidRPr="00924BAD">
        <w:t>)</w:t>
      </w:r>
      <w:r w:rsidRPr="00924BAD">
        <w:t>，直播互動會影響退貨與購後滿意</w:t>
      </w:r>
      <w:r w:rsidRPr="00924BAD">
        <w:t xml:space="preserve"> (</w:t>
      </w:r>
      <w:hyperlink r:id="rId148" w:history="1">
        <w:r w:rsidRPr="00924BAD">
          <w:rPr>
            <w:rStyle w:val="a4"/>
          </w:rPr>
          <w:t>Feng et al., 2025</w:t>
        </w:r>
      </w:hyperlink>
      <w:r w:rsidRPr="00924BAD">
        <w:t xml:space="preserve">; </w:t>
      </w:r>
      <w:hyperlink r:id="rId149" w:history="1">
        <w:r w:rsidRPr="00924BAD">
          <w:rPr>
            <w:rStyle w:val="a4"/>
          </w:rPr>
          <w:t>Fan et al., 2025</w:t>
        </w:r>
      </w:hyperlink>
      <w:r w:rsidRPr="00924BAD">
        <w:t>)</w:t>
      </w:r>
      <w:r w:rsidRPr="00924BAD">
        <w:t>，</w:t>
      </w:r>
      <w:r w:rsidRPr="00924BAD">
        <w:t xml:space="preserve">AI </w:t>
      </w:r>
      <w:r w:rsidRPr="00924BAD">
        <w:t>身分的揭露會改變消費者反應</w:t>
      </w:r>
      <w:r w:rsidRPr="00924BAD">
        <w:t xml:space="preserve"> (</w:t>
      </w:r>
      <w:hyperlink r:id="rId150" w:history="1">
        <w:r w:rsidRPr="00924BAD">
          <w:rPr>
            <w:rStyle w:val="a4"/>
          </w:rPr>
          <w:t>Luo et al., 2019</w:t>
        </w:r>
      </w:hyperlink>
      <w:r w:rsidRPr="00924BAD">
        <w:t xml:space="preserve">; </w:t>
      </w:r>
      <w:hyperlink r:id="rId151" w:history="1">
        <w:r w:rsidRPr="00924BAD">
          <w:rPr>
            <w:rStyle w:val="a4"/>
          </w:rPr>
          <w:t>Kirk &amp; Givi, 2025</w:t>
        </w:r>
      </w:hyperlink>
      <w:r w:rsidRPr="00924BAD">
        <w:t>)</w:t>
      </w:r>
      <w:r w:rsidRPr="00924BAD">
        <w:t>。然而，這三條研究脈絡尚未被整合探討。本計畫以</w:t>
      </w:r>
      <w:r w:rsidRPr="00924BAD">
        <w:t xml:space="preserve"> AI </w:t>
      </w:r>
      <w:r w:rsidRPr="00924BAD">
        <w:t>主播為</w:t>
      </w:r>
      <w:r w:rsidR="000A24BA" w:rsidRPr="00924BAD">
        <w:rPr>
          <w:rFonts w:hint="eastAsia"/>
        </w:rPr>
        <w:t>主軸</w:t>
      </w:r>
      <w:r w:rsidRPr="00924BAD">
        <w:t>，從價值、因果與路徑三個層次介入探討。</w:t>
      </w:r>
    </w:p>
    <w:p w14:paraId="6885B1FD" w14:textId="77777777" w:rsidR="002C4DB5" w:rsidRPr="00924BAD" w:rsidRDefault="00E83BC5">
      <w:pPr>
        <w:keepNext/>
        <w:spacing w:before="120" w:after="40" w:line="440" w:lineRule="exact"/>
      </w:pPr>
      <w:r w:rsidRPr="00924BAD">
        <w:rPr>
          <w:b/>
          <w:bCs/>
          <w:u w:val="single"/>
        </w:rPr>
        <w:t>第一部分【初步</w:t>
      </w:r>
      <w:r w:rsidR="00414DFA" w:rsidRPr="00924BAD">
        <w:rPr>
          <w:b/>
          <w:bCs/>
          <w:u w:val="single"/>
        </w:rPr>
        <w:t>探索</w:t>
      </w:r>
      <w:r w:rsidRPr="00924BAD">
        <w:rPr>
          <w:b/>
          <w:bCs/>
          <w:u w:val="single"/>
        </w:rPr>
        <w:t>】</w:t>
      </w:r>
      <w:r w:rsidRPr="00924BAD">
        <w:rPr>
          <w:b/>
          <w:bCs/>
          <w:u w:val="single"/>
        </w:rPr>
        <w:t xml:space="preserve">AI </w:t>
      </w:r>
      <w:r w:rsidRPr="00924BAD">
        <w:rPr>
          <w:b/>
          <w:bCs/>
          <w:u w:val="single"/>
        </w:rPr>
        <w:t>虛擬主播與真人主播之消費者價值內涵探索：方法目的鏈</w:t>
      </w:r>
    </w:p>
    <w:p w14:paraId="6C0A2F51" w14:textId="77777777" w:rsidR="002C4DB5" w:rsidRPr="00924BAD" w:rsidRDefault="00E83BC5">
      <w:pPr>
        <w:spacing w:line="440" w:lineRule="exact"/>
        <w:ind w:firstLineChars="200" w:firstLine="480"/>
        <w:jc w:val="both"/>
      </w:pPr>
      <w:r w:rsidRPr="00924BAD">
        <w:t>第一階段研究以方法目的鏈</w:t>
      </w:r>
      <w:r w:rsidR="00A946B6" w:rsidRPr="00924BAD">
        <w:rPr>
          <w:rFonts w:ascii="標楷體" w:hAnsi="標楷體" w:hint="eastAsia"/>
        </w:rPr>
        <w:t>，</w:t>
      </w:r>
      <w:r w:rsidRPr="00924BAD">
        <w:t>探索消費者向</w:t>
      </w:r>
      <w:r w:rsidRPr="00924BAD">
        <w:t xml:space="preserve"> AI </w:t>
      </w:r>
      <w:r w:rsidRPr="00924BAD">
        <w:t>虛擬主播與真人主播購買的價值內涵。本階段採用方法目的鏈理論與消費價值理論為理論基礎，以下就相關文獻分述之。</w:t>
      </w:r>
    </w:p>
    <w:p w14:paraId="5DC632A8" w14:textId="77777777" w:rsidR="002C4DB5" w:rsidRPr="00924BAD" w:rsidRDefault="00E83BC5">
      <w:pPr>
        <w:pStyle w:val="3"/>
        <w:spacing w:before="120" w:after="40" w:line="440" w:lineRule="exact"/>
        <w:ind w:left="480" w:hanging="480"/>
      </w:pPr>
      <w:r w:rsidRPr="00924BAD">
        <w:rPr>
          <w:bCs/>
        </w:rPr>
        <w:t>（一）</w:t>
      </w:r>
      <w:r w:rsidRPr="00924BAD">
        <w:rPr>
          <w:bCs/>
        </w:rPr>
        <w:t xml:space="preserve">AI </w:t>
      </w:r>
      <w:r w:rsidRPr="00924BAD">
        <w:rPr>
          <w:bCs/>
        </w:rPr>
        <w:t>虛擬主播與直播電商</w:t>
      </w:r>
    </w:p>
    <w:p w14:paraId="17923704" w14:textId="77777777" w:rsidR="002C4DB5" w:rsidRPr="00924BAD" w:rsidRDefault="00E83BC5">
      <w:pPr>
        <w:spacing w:line="440" w:lineRule="exact"/>
        <w:ind w:firstLineChars="200" w:firstLine="480"/>
        <w:jc w:val="both"/>
      </w:pPr>
      <w:r w:rsidRPr="00924BAD">
        <w:t>直播電商以即時影音、互動與交易整合為特徵，近年的回顧研究已整理出其理論、情境與方法的發展脈絡</w:t>
      </w:r>
      <w:r w:rsidRPr="00924BAD">
        <w:t xml:space="preserve"> (</w:t>
      </w:r>
      <w:hyperlink r:id="rId152" w:history="1">
        <w:r w:rsidRPr="00924BAD">
          <w:rPr>
            <w:rStyle w:val="a4"/>
          </w:rPr>
          <w:t>Luo et al., 2025</w:t>
        </w:r>
      </w:hyperlink>
      <w:r w:rsidRPr="00924BAD">
        <w:t>)</w:t>
      </w:r>
      <w:r w:rsidRPr="00924BAD">
        <w:t>。直播之所以能促成購買，在於它讓消費者透過主播的試用示範降低產品不確定性</w:t>
      </w:r>
      <w:r w:rsidRPr="00924BAD">
        <w:t xml:space="preserve"> (</w:t>
      </w:r>
      <w:hyperlink r:id="rId153" w:history="1">
        <w:r w:rsidRPr="00924BAD">
          <w:rPr>
            <w:rStyle w:val="a4"/>
          </w:rPr>
          <w:t>Lu &amp; Chen, 2021</w:t>
        </w:r>
      </w:hyperlink>
      <w:r w:rsidRPr="00924BAD">
        <w:t>)</w:t>
      </w:r>
      <w:r w:rsidRPr="00924BAD">
        <w:t>，並經由實用、享樂與象徵價值建立對賣家的信任</w:t>
      </w:r>
      <w:r w:rsidRPr="00924BAD">
        <w:t xml:space="preserve"> (</w:t>
      </w:r>
      <w:hyperlink r:id="rId154" w:history="1">
        <w:r w:rsidRPr="00924BAD">
          <w:rPr>
            <w:rStyle w:val="a4"/>
          </w:rPr>
          <w:t>Wongkitrungrueng &amp; Assarut, 2020</w:t>
        </w:r>
      </w:hyperlink>
      <w:r w:rsidRPr="00924BAD">
        <w:t>)</w:t>
      </w:r>
      <w:r w:rsidRPr="00924BAD">
        <w:t>。主播的語言策略也直接影響銷售，例如獎勵搭配誇張、可信度搭配誇張的組合能提高銷售，可信度搭配邏輯的組合</w:t>
      </w:r>
      <w:r w:rsidR="00011A84" w:rsidRPr="00924BAD">
        <w:rPr>
          <w:rFonts w:ascii="標楷體" w:hAnsi="標楷體" w:hint="eastAsia"/>
        </w:rPr>
        <w:t>，</w:t>
      </w:r>
      <w:r w:rsidRPr="00924BAD">
        <w:t>反而降低銷售</w:t>
      </w:r>
      <w:r w:rsidRPr="00924BAD">
        <w:t xml:space="preserve"> (</w:t>
      </w:r>
      <w:hyperlink r:id="rId155" w:history="1">
        <w:r w:rsidRPr="00924BAD">
          <w:rPr>
            <w:rStyle w:val="a4"/>
          </w:rPr>
          <w:t>Ma et al., 2025</w:t>
        </w:r>
      </w:hyperlink>
      <w:r w:rsidRPr="00924BAD">
        <w:t>)</w:t>
      </w:r>
      <w:r w:rsidR="00FF725F" w:rsidRPr="00924BAD">
        <w:t>。</w:t>
      </w:r>
      <w:r w:rsidRPr="00924BAD">
        <w:t>網紅的印象管理策略</w:t>
      </w:r>
      <w:r w:rsidR="002C2972" w:rsidRPr="00924BAD">
        <w:rPr>
          <w:rFonts w:ascii="標楷體" w:hAnsi="標楷體" w:hint="eastAsia"/>
        </w:rPr>
        <w:t>，</w:t>
      </w:r>
      <w:r w:rsidRPr="00924BAD">
        <w:t>則經由信任影響直播購買意圖</w:t>
      </w:r>
      <w:r w:rsidRPr="00924BAD">
        <w:t xml:space="preserve"> (</w:t>
      </w:r>
      <w:hyperlink r:id="rId156" w:history="1">
        <w:r w:rsidRPr="00924BAD">
          <w:rPr>
            <w:rStyle w:val="a4"/>
          </w:rPr>
          <w:t>Li et al., 2025</w:t>
        </w:r>
      </w:hyperlink>
      <w:r w:rsidRPr="00924BAD">
        <w:t>)</w:t>
      </w:r>
      <w:r w:rsidRPr="00924BAD">
        <w:t>。</w:t>
      </w:r>
    </w:p>
    <w:p w14:paraId="0E58014E" w14:textId="03D6E671" w:rsidR="001F1932" w:rsidRPr="00924BAD" w:rsidRDefault="00854944">
      <w:pPr>
        <w:spacing w:line="440" w:lineRule="exact"/>
        <w:ind w:firstLineChars="200" w:firstLine="480"/>
        <w:jc w:val="both"/>
        <w:rPr>
          <w:rFonts w:hint="eastAsia"/>
        </w:rPr>
      </w:pPr>
      <w:r w:rsidRPr="00924BAD">
        <w:t>直播電商</w:t>
      </w:r>
      <w:r w:rsidR="000870DE" w:rsidRPr="00924BAD">
        <w:rPr>
          <w:rFonts w:hint="eastAsia"/>
        </w:rPr>
        <w:t>中</w:t>
      </w:r>
      <w:r w:rsidR="000870DE" w:rsidRPr="00924BAD">
        <w:rPr>
          <w:rFonts w:ascii="標楷體" w:hAnsi="標楷體" w:hint="eastAsia"/>
        </w:rPr>
        <w:t>，</w:t>
      </w:r>
      <w:r w:rsidR="00EF29E0" w:rsidRPr="00924BAD">
        <w:t>主播與觀眾之間的關係是核心。擬社會互動是觀眾與媒體人物之間一種彷彿面對面的單向親密關係</w:t>
      </w:r>
      <w:r w:rsidR="00EF29E0" w:rsidRPr="00924BAD">
        <w:t xml:space="preserve"> (</w:t>
      </w:r>
      <w:hyperlink r:id="rId157" w:history="1">
        <w:r w:rsidR="00EF29E0" w:rsidRPr="00924BAD">
          <w:rPr>
            <w:rStyle w:val="a4"/>
          </w:rPr>
          <w:t>Horton &amp; Wohl, 1956</w:t>
        </w:r>
      </w:hyperlink>
      <w:r w:rsidR="00EF29E0" w:rsidRPr="00924BAD">
        <w:t>)</w:t>
      </w:r>
      <w:r w:rsidR="000870DE" w:rsidRPr="00924BAD">
        <w:rPr>
          <w:rFonts w:ascii="標楷體" w:hAnsi="標楷體" w:hint="eastAsia"/>
        </w:rPr>
        <w:t>。</w:t>
      </w:r>
      <w:r w:rsidR="00EF29E0" w:rsidRPr="00924BAD">
        <w:t>在社群媒體中，擬社會互動可作為品牌經營一對一關係的理論視角</w:t>
      </w:r>
      <w:r w:rsidR="00EF29E0" w:rsidRPr="00924BAD">
        <w:t xml:space="preserve"> (</w:t>
      </w:r>
      <w:hyperlink r:id="rId158" w:history="1">
        <w:r w:rsidR="00EF29E0" w:rsidRPr="00924BAD">
          <w:rPr>
            <w:rStyle w:val="a4"/>
          </w:rPr>
          <w:t>Labrecque, 2014</w:t>
        </w:r>
      </w:hyperlink>
      <w:r w:rsidR="00EF29E0" w:rsidRPr="00924BAD">
        <w:t>)</w:t>
      </w:r>
      <w:r w:rsidR="00EF29E0" w:rsidRPr="00924BAD">
        <w:t>。直播的可視性、即時發聲與導購可供性</w:t>
      </w:r>
      <w:r w:rsidR="00EF29E0" w:rsidRPr="00924BAD">
        <w:t xml:space="preserve"> (</w:t>
      </w:r>
      <w:hyperlink r:id="rId159" w:history="1">
        <w:r w:rsidR="00EF29E0" w:rsidRPr="00924BAD">
          <w:rPr>
            <w:rStyle w:val="a4"/>
          </w:rPr>
          <w:t>Sun et al., 2019</w:t>
        </w:r>
      </w:hyperlink>
      <w:r w:rsidR="00EF29E0" w:rsidRPr="00924BAD">
        <w:t>)</w:t>
      </w:r>
      <w:r w:rsidR="00EF29E0" w:rsidRPr="00924BAD">
        <w:t>，以及互動帶來的關係強度</w:t>
      </w:r>
      <w:r w:rsidR="00EF29E0" w:rsidRPr="00924BAD">
        <w:t xml:space="preserve"> (</w:t>
      </w:r>
      <w:hyperlink r:id="rId160" w:history="1">
        <w:r w:rsidR="00EF29E0" w:rsidRPr="00924BAD">
          <w:rPr>
            <w:rStyle w:val="a4"/>
          </w:rPr>
          <w:t>Kang et al., 2021</w:t>
        </w:r>
      </w:hyperlink>
      <w:r w:rsidR="00EF29E0" w:rsidRPr="00924BAD">
        <w:t>)</w:t>
      </w:r>
      <w:r w:rsidR="00EF29E0" w:rsidRPr="00924BAD">
        <w:t>，都強化了這種關係。網紅行銷的研究則指出，網紅的專業性在提高知名度的活動中較有效，在促進試用的活動中效果則較弱</w:t>
      </w:r>
      <w:r w:rsidR="00EF29E0" w:rsidRPr="00924BAD">
        <w:t xml:space="preserve"> (</w:t>
      </w:r>
      <w:hyperlink r:id="rId161" w:history="1">
        <w:r w:rsidR="00EF29E0" w:rsidRPr="00924BAD">
          <w:rPr>
            <w:rStyle w:val="a4"/>
          </w:rPr>
          <w:t xml:space="preserve">Hughes </w:t>
        </w:r>
        <w:r w:rsidR="00EF29E0" w:rsidRPr="00924BAD">
          <w:rPr>
            <w:rStyle w:val="a4"/>
          </w:rPr>
          <w:lastRenderedPageBreak/>
          <w:t>et al., 2019</w:t>
        </w:r>
      </w:hyperlink>
      <w:r w:rsidR="00EF29E0" w:rsidRPr="00924BAD">
        <w:t>)</w:t>
      </w:r>
      <w:r w:rsidR="00EF29E0" w:rsidRPr="00924BAD">
        <w:t>；網紅行銷的成效，也取決於網紅、追蹤者與內容三方面的特徵</w:t>
      </w:r>
      <w:r w:rsidR="00EF29E0" w:rsidRPr="00924BAD">
        <w:t xml:space="preserve"> (</w:t>
      </w:r>
      <w:hyperlink r:id="rId162" w:history="1">
        <w:r w:rsidR="00EF29E0" w:rsidRPr="00924BAD">
          <w:rPr>
            <w:rStyle w:val="a4"/>
          </w:rPr>
          <w:t>Leung et al., 2022</w:t>
        </w:r>
      </w:hyperlink>
      <w:r w:rsidR="00EF29E0" w:rsidRPr="00924BAD">
        <w:t>)</w:t>
      </w:r>
      <w:r>
        <w:rPr>
          <w:rFonts w:hint="eastAsia"/>
          <w:highlight w:val="yellow"/>
        </w:rPr>
        <w:t xml:space="preserve">。</w:t>
      </w:r>
      <w:r w:rsidR="00CA1F17" w:rsidRPr="00924BAD">
        <w:t>然而，越像真人的虛擬網紅</w:t>
      </w:r>
      <w:r w:rsidR="00CA1F17" w:rsidRPr="00924BAD">
        <w:rPr>
          <w:rFonts w:ascii="標楷體" w:hAnsi="標楷體" w:hint="eastAsia"/>
        </w:rPr>
        <w:t>，</w:t>
      </w:r>
      <w:r w:rsidR="00CA1F17" w:rsidRPr="00924BAD">
        <w:t>反而獲得較少正面反應</w:t>
      </w:r>
      <w:r w:rsidR="00CA1F17" w:rsidRPr="00924BAD">
        <w:t xml:space="preserve"> (</w:t>
      </w:r>
      <w:hyperlink r:id="rId163" w:history="1">
        <w:r w:rsidR="00CA1F17" w:rsidRPr="00924BAD">
          <w:rPr>
            <w:rStyle w:val="a4"/>
          </w:rPr>
          <w:t>Arsenyan &amp; Mirowska, 2021</w:t>
        </w:r>
      </w:hyperlink>
      <w:r w:rsidR="00CA1F17" w:rsidRPr="00924BAD">
        <w:t>)</w:t>
      </w:r>
      <w:r w:rsidR="00CA1F17">
        <w:rPr>
          <w:rFonts w:ascii="標楷體" w:hAnsi="標楷體" w:hint="eastAsia"/>
        </w:rPr>
        <w:t>。</w:t>
      </w:r>
      <w:r w:rsidR="00CA1F17" w:rsidRPr="00924BAD">
        <w:t>真實的虛假是一把兩面刃</w:t>
      </w:r>
      <w:r w:rsidR="00CA1F17" w:rsidRPr="00924BAD">
        <w:t xml:space="preserve"> (</w:t>
      </w:r>
      <w:hyperlink r:id="rId164" w:history="1">
        <w:r w:rsidR="00CA1F17" w:rsidRPr="00924BAD">
          <w:rPr>
            <w:rStyle w:val="a4"/>
          </w:rPr>
          <w:t>Lou et al., 2023</w:t>
        </w:r>
      </w:hyperlink>
      <w:r w:rsidR="00CA1F17" w:rsidRPr="00924BAD">
        <w:t xml:space="preserve">; </w:t>
      </w:r>
      <w:hyperlink r:id="rId165" w:history="1">
        <w:r w:rsidR="00CA1F17" w:rsidRPr="00924BAD">
          <w:rPr>
            <w:rStyle w:val="a4"/>
          </w:rPr>
          <w:t>Sands et al., 2022</w:t>
        </w:r>
      </w:hyperlink>
      <w:r w:rsidR="00CA1F17" w:rsidRPr="00924BAD">
        <w:t>)</w:t>
      </w:r>
      <w:r w:rsidR="00CA1F17" w:rsidRPr="00924BAD">
        <w:t>，消費者對虛擬與真人網紅失誤的反應</w:t>
      </w:r>
      <w:r w:rsidR="00CA1F17" w:rsidRPr="00924BAD">
        <w:rPr>
          <w:rFonts w:ascii="標楷體" w:hAnsi="標楷體" w:hint="eastAsia"/>
        </w:rPr>
        <w:t>，</w:t>
      </w:r>
      <w:r w:rsidR="00CA1F17" w:rsidRPr="00924BAD">
        <w:t>亦不相同</w:t>
      </w:r>
      <w:r w:rsidR="00CA1F17" w:rsidRPr="00924BAD">
        <w:t xml:space="preserve"> (</w:t>
      </w:r>
      <w:hyperlink r:id="rId166" w:history="1">
        <w:r w:rsidR="00CA1F17" w:rsidRPr="00924BAD">
          <w:rPr>
            <w:rStyle w:val="a4"/>
          </w:rPr>
          <w:t>Zhao et al., 2024</w:t>
        </w:r>
      </w:hyperlink>
      <w:r w:rsidR="00CA1F17" w:rsidRPr="00924BAD">
        <w:t>)</w:t>
      </w:r>
      <w:r w:rsidR="00CA1F17" w:rsidRPr="00924BAD">
        <w:t>。</w:t>
      </w:r>
    </w:p>
    <w:p w14:paraId="32CC83C5" w14:textId="245298A3" w:rsidR="001B4A98" w:rsidRPr="00924BAD" w:rsidRDefault="00E83BC5">
      <w:pPr>
        <w:spacing w:line="440" w:lineRule="exact"/>
        <w:ind w:firstLineChars="200" w:firstLine="480"/>
        <w:jc w:val="both"/>
      </w:pPr>
      <w:r w:rsidRPr="00924BAD">
        <w:t xml:space="preserve">AI </w:t>
      </w:r>
      <w:r w:rsidRPr="00924BAD">
        <w:t xml:space="preserve">虛擬主播的出現，使</w:t>
      </w:r>
      <w:r>
        <w:rPr>
          <w:highlight w:val="yellow"/>
        </w:rPr>
        <w:t xml:space="preserve">「誰來賣」</w:t>
      </w:r>
      <w:r w:rsidRPr="00924BAD">
        <w:t xml:space="preserve">成為新的研究問題。</w:t>
      </w:r>
      <w:r w:rsidR="00A32DA2" w:rsidRPr="00924BAD">
        <w:t xml:space="preserve">AI </w:t>
      </w:r>
      <w:r w:rsidR="00A32DA2" w:rsidRPr="00924BAD">
        <w:t>主播是</w:t>
      </w:r>
      <w:r w:rsidR="00A32DA2" w:rsidRPr="00924BAD">
        <w:t xml:space="preserve"> AI </w:t>
      </w:r>
      <w:r w:rsidR="00A32DA2" w:rsidRPr="00924BAD">
        <w:t>走向銷售前線最具代表性的應用</w:t>
      </w:r>
      <w:r w:rsidR="00C6600E" w:rsidRPr="00924BAD">
        <w:rPr>
          <w:rFonts w:ascii="標楷體" w:hAnsi="標楷體" w:hint="eastAsia"/>
        </w:rPr>
        <w:t>，</w:t>
      </w:r>
      <w:r w:rsidR="00A32DA2" w:rsidRPr="00924BAD">
        <w:t>它不只回答問題，還要說服、陪伴並促成交易。</w:t>
      </w:r>
      <w:r w:rsidRPr="00924BAD">
        <w:t>數位主播的外型擬真與行為擬真</w:t>
      </w:r>
      <w:r w:rsidR="00E21CAD" w:rsidRPr="00924BAD">
        <w:rPr>
          <w:rFonts w:ascii="標楷體" w:hAnsi="標楷體" w:hint="eastAsia"/>
        </w:rPr>
        <w:t>，</w:t>
      </w:r>
      <w:r w:rsidRPr="00924BAD">
        <w:t>是影響其效果的兩個設計面向，其中即時回答觀眾問題的能力</w:t>
      </w:r>
      <w:r w:rsidR="00E21CAD" w:rsidRPr="00924BAD">
        <w:rPr>
          <w:rFonts w:ascii="標楷體" w:hAnsi="標楷體" w:hint="eastAsia"/>
        </w:rPr>
        <w:t>，</w:t>
      </w:r>
      <w:r w:rsidRPr="00924BAD">
        <w:t>對銷售提升最大</w:t>
      </w:r>
      <w:r w:rsidRPr="00924BAD">
        <w:t xml:space="preserve"> (</w:t>
      </w:r>
      <w:hyperlink r:id="rId167" w:history="1">
        <w:r w:rsidRPr="00924BAD">
          <w:rPr>
            <w:rStyle w:val="a4"/>
          </w:rPr>
          <w:t>Liu et al., 2026</w:t>
        </w:r>
      </w:hyperlink>
      <w:r w:rsidRPr="00924BAD">
        <w:t>)</w:t>
      </w:r>
      <w:r w:rsidR="00FF725F" w:rsidRPr="00924BAD">
        <w:t>。</w:t>
      </w:r>
      <w:r w:rsidRPr="00924BAD">
        <w:t xml:space="preserve">AI </w:t>
      </w:r>
      <w:r w:rsidRPr="00924BAD">
        <w:t>與真人主播對觀眾投入的影響也會隨時間演變</w:t>
      </w:r>
      <w:r w:rsidRPr="00924BAD">
        <w:t xml:space="preserve"> (</w:t>
      </w:r>
      <w:hyperlink r:id="rId168" w:history="1">
        <w:r w:rsidRPr="00924BAD">
          <w:rPr>
            <w:rStyle w:val="a4"/>
          </w:rPr>
          <w:t>Yuan et al., 2025</w:t>
        </w:r>
      </w:hyperlink>
      <w:r w:rsidRPr="00924BAD">
        <w:t>)</w:t>
      </w:r>
      <w:r w:rsidRPr="00924BAD">
        <w:t>。</w:t>
      </w:r>
      <w:r w:rsidRPr="00924BAD">
        <w:t xml:space="preserve">AI </w:t>
      </w:r>
      <w:r w:rsidRPr="00924BAD">
        <w:t>主播的銷售效果並不一致：外送直播中</w:t>
      </w:r>
      <w:r w:rsidRPr="00924BAD">
        <w:t xml:space="preserve"> AI </w:t>
      </w:r>
      <w:r w:rsidRPr="00924BAD">
        <w:t>主播的購買率高於真人主播</w:t>
      </w:r>
      <w:r w:rsidRPr="00924BAD">
        <w:t xml:space="preserve"> (</w:t>
      </w:r>
      <w:hyperlink r:id="rId169" w:history="1">
        <w:r w:rsidRPr="00924BAD">
          <w:rPr>
            <w:rStyle w:val="a4"/>
          </w:rPr>
          <w:t>Chen et al., 2026</w:t>
        </w:r>
      </w:hyperlink>
      <w:r w:rsidRPr="00924BAD">
        <w:t>)</w:t>
      </w:r>
      <w:r w:rsidR="00FF725F" w:rsidRPr="00924BAD">
        <w:t>。</w:t>
      </w:r>
      <w:r w:rsidRPr="00924BAD">
        <w:t>問卷研究則顯示，</w:t>
      </w:r>
      <w:r w:rsidRPr="00924BAD">
        <w:t xml:space="preserve">AI </w:t>
      </w:r>
      <w:r w:rsidRPr="00924BAD">
        <w:t>主播的回應性、專業性與擬人化</w:t>
      </w:r>
      <w:r w:rsidR="00B0743F" w:rsidRPr="00924BAD">
        <w:rPr>
          <w:rFonts w:ascii="標楷體" w:hAnsi="標楷體" w:hint="eastAsia"/>
        </w:rPr>
        <w:t>，</w:t>
      </w:r>
      <w:r w:rsidRPr="00924BAD">
        <w:t>經由信任與心流提高衝動購買意圖</w:t>
      </w:r>
      <w:r w:rsidRPr="00924BAD">
        <w:t xml:space="preserve"> (</w:t>
      </w:r>
      <w:hyperlink r:id="rId170" w:history="1">
        <w:r w:rsidRPr="00924BAD">
          <w:rPr>
            <w:rStyle w:val="a4"/>
          </w:rPr>
          <w:t>Zhou &amp; Li, 2025</w:t>
        </w:r>
      </w:hyperlink>
      <w:r w:rsidRPr="00924BAD">
        <w:t>)</w:t>
      </w:r>
      <w:r w:rsidRPr="00924BAD">
        <w:t>，其個人化與擬人個性</w:t>
      </w:r>
      <w:r w:rsidR="0059622D" w:rsidRPr="00924BAD">
        <w:rPr>
          <w:rFonts w:ascii="標楷體" w:hAnsi="標楷體" w:hint="eastAsia"/>
        </w:rPr>
        <w:t>，</w:t>
      </w:r>
      <w:r w:rsidRPr="00924BAD">
        <w:t>經由擬社會互動與體驗價值</w:t>
      </w:r>
      <w:r w:rsidR="00B90000">
        <w:rPr>
          <w:rFonts w:ascii="標楷體" w:hAnsi="標楷體" w:hint="eastAsia"/>
        </w:rPr>
        <w:t>，</w:t>
      </w:r>
      <w:r w:rsidRPr="00924BAD">
        <w:t>提升品牌形象</w:t>
      </w:r>
      <w:r w:rsidRPr="00924BAD">
        <w:t xml:space="preserve"> (</w:t>
      </w:r>
      <w:hyperlink r:id="rId171" w:history="1">
        <w:r w:rsidRPr="00924BAD">
          <w:rPr>
            <w:rStyle w:val="a4"/>
          </w:rPr>
          <w:t>Xu et al., 2025</w:t>
        </w:r>
      </w:hyperlink>
      <w:r w:rsidRPr="00924BAD">
        <w:t>)</w:t>
      </w:r>
      <w:r w:rsidRPr="00924BAD">
        <w:t>。直播的商品數量與講解時間也會影響銷售，且效果因品牌自播或網紅直播而不同</w:t>
      </w:r>
      <w:r w:rsidRPr="00924BAD">
        <w:t xml:space="preserve"> (</w:t>
      </w:r>
      <w:hyperlink r:id="rId172" w:history="1">
        <w:r w:rsidRPr="00924BAD">
          <w:rPr>
            <w:rStyle w:val="a4"/>
          </w:rPr>
          <w:t>Zheng et al., 2026</w:t>
        </w:r>
      </w:hyperlink>
      <w:r w:rsidRPr="00924BAD">
        <w:t>)</w:t>
      </w:r>
      <w:r w:rsidRPr="00924BAD">
        <w:t>。</w:t>
      </w:r>
    </w:p>
    <w:p w14:paraId="5F556214" w14:textId="0CB18277" w:rsidR="002C4DB5" w:rsidRPr="00924BAD" w:rsidRDefault="00E83BC5">
      <w:pPr>
        <w:spacing w:line="440" w:lineRule="exact"/>
        <w:ind w:firstLineChars="200" w:firstLine="480"/>
        <w:jc w:val="both"/>
      </w:pPr>
      <w:r w:rsidRPr="00924BAD">
        <w:t xml:space="preserve">虛擬網紅的研究發現，消費者雖視其為</w:t>
      </w:r>
      <w:r>
        <w:rPr>
          <w:highlight w:val="yellow"/>
        </w:rPr>
        <w:t xml:space="preserve">「真實的假人」</w:t>
      </w:r>
      <w:r w:rsidRPr="00924BAD">
        <w:t xml:space="preserve">，虛擬網紅能建立品牌知名度，卻較難促成購買，原因在於真實性、相似性與擬社會關係較弱</w:t>
      </w:r>
      <w:r w:rsidRPr="00924BAD">
        <w:t xml:space="preserve"> (</w:t>
      </w:r>
      <w:hyperlink r:id="rId173" w:history="1">
        <w:r w:rsidRPr="00924BAD">
          <w:rPr>
            <w:rStyle w:val="a4"/>
          </w:rPr>
          <w:t>Lou et al., 2023</w:t>
        </w:r>
      </w:hyperlink>
      <w:r w:rsidRPr="00924BAD">
        <w:t>)</w:t>
      </w:r>
      <w:r w:rsidR="00FF725F" w:rsidRPr="00924BAD">
        <w:t>。</w:t>
      </w:r>
      <w:r w:rsidRPr="00924BAD">
        <w:t xml:space="preserve">虛擬網紅作為廣告代言人究竟</w:t>
      </w:r>
      <w:r>
        <w:rPr>
          <w:highlight w:val="yellow"/>
        </w:rPr>
        <w:t xml:space="preserve">是「新奇有效」還是「詭異欺騙」</w:t>
      </w:r>
      <w:r w:rsidRPr="00924BAD">
        <w:t xml:space="preserve">，也仍有爭論</w:t>
      </w:r>
      <w:r w:rsidRPr="00924BAD">
        <w:t xml:space="preserve"> (</w:t>
      </w:r>
      <w:hyperlink r:id="rId174" w:history="1">
        <w:r w:rsidRPr="00924BAD">
          <w:rPr>
            <w:rStyle w:val="a4"/>
          </w:rPr>
          <w:t>Franke et al., 2023</w:t>
        </w:r>
      </w:hyperlink>
      <w:r w:rsidRPr="00924BAD">
        <w:t>)</w:t>
      </w:r>
      <w:r w:rsidRPr="00924BAD">
        <w:t>：</w:t>
      </w:r>
      <w:hyperlink r:id="rId175" w:history="1">
        <w:r w:rsidRPr="00924BAD">
          <w:rPr>
            <w:rStyle w:val="a4"/>
          </w:rPr>
          <w:t>Li et al. (2023)</w:t>
        </w:r>
      </w:hyperlink>
      <w:r w:rsidRPr="00924BAD">
        <w:t xml:space="preserve"> </w:t>
      </w:r>
      <w:r w:rsidRPr="00924BAD">
        <w:t>發現虛擬網紅因被知覺缺乏感官能力與可信度，代言效果不如真人</w:t>
      </w:r>
      <w:r w:rsidR="00FF725F" w:rsidRPr="00924BAD">
        <w:t>。</w:t>
      </w:r>
      <w:hyperlink r:id="rId176" w:history="1">
        <w:r w:rsidRPr="00924BAD">
          <w:rPr>
            <w:rStyle w:val="a4"/>
          </w:rPr>
          <w:t>Kobuszewki Volles et al. (2024)</w:t>
        </w:r>
      </w:hyperlink>
      <w:r w:rsidRPr="00924BAD">
        <w:t xml:space="preserve"> </w:t>
      </w:r>
      <w:r w:rsidRPr="00924BAD">
        <w:t>則指出其獨特性可抵銷信任上的劣勢</w:t>
      </w:r>
      <w:r w:rsidR="00FF725F" w:rsidRPr="00924BAD">
        <w:t>。</w:t>
      </w:r>
      <w:hyperlink r:id="rId177" w:history="1">
        <w:r w:rsidRPr="00924BAD">
          <w:rPr>
            <w:rStyle w:val="a4"/>
          </w:rPr>
          <w:t>Zhao et al. (2024)</w:t>
        </w:r>
      </w:hyperlink>
      <w:r w:rsidRPr="00924BAD">
        <w:t xml:space="preserve"> </w:t>
      </w:r>
      <w:r w:rsidRPr="00924BAD">
        <w:t>也發現，在服務失誤時，消費者對虛擬網紅更寬容。相關研究已被整理為人機比較、虛擬網紅特性與社會倫理三個主題</w:t>
      </w:r>
      <w:r w:rsidRPr="00924BAD">
        <w:t xml:space="preserve"> (</w:t>
      </w:r>
      <w:hyperlink r:id="rId178" w:history="1">
        <w:r w:rsidRPr="00924BAD">
          <w:rPr>
            <w:rStyle w:val="a4"/>
          </w:rPr>
          <w:t>Audrezet et al., 2025</w:t>
        </w:r>
      </w:hyperlink>
      <w:r w:rsidRPr="00924BAD">
        <w:t>)</w:t>
      </w:r>
      <w:r w:rsidRPr="00924BAD">
        <w:t>。</w:t>
      </w:r>
    </w:p>
    <w:p w14:paraId="4C751895" w14:textId="0D8F2134" w:rsidR="00C111AC" w:rsidRPr="00924BAD" w:rsidRDefault="00B82DED">
      <w:pPr>
        <w:spacing w:line="440" w:lineRule="exact"/>
        <w:ind w:firstLineChars="200" w:firstLine="480"/>
        <w:jc w:val="both"/>
      </w:pPr>
      <w:r w:rsidRPr="00924BAD">
        <w:t>針對虛擬主播的實證研究發現，虛擬主播的可信度、吸引力與專業性正向影響銷售，互動性反而有負向影響，顯示虛擬主播仍無法像真人一樣與觀眾互動</w:t>
      </w:r>
      <w:r w:rsidRPr="00924BAD">
        <w:t xml:space="preserve"> (</w:t>
      </w:r>
      <w:hyperlink r:id="rId179" w:history="1">
        <w:r w:rsidR="00C111AC" w:rsidRPr="00924BAD">
          <w:rPr>
            <w:rStyle w:val="a4"/>
          </w:rPr>
          <w:t>Ji, 2024</w:t>
        </w:r>
      </w:hyperlink>
      <w:r w:rsidRPr="00924BAD">
        <w:t>)</w:t>
      </w:r>
      <w:r w:rsidRPr="00924BAD">
        <w:t>。期望違背理論的研究則發現，當虛擬主播的專業、同理與回應未達期望，會經由不信任與不滿意，導致消費者停止使用</w:t>
      </w:r>
      <w:r w:rsidRPr="00924BAD">
        <w:t xml:space="preserve"> (</w:t>
      </w:r>
      <w:hyperlink r:id="rId180" w:history="1">
        <w:r w:rsidR="00C111AC" w:rsidRPr="00924BAD">
          <w:rPr>
            <w:rStyle w:val="a4"/>
          </w:rPr>
          <w:t>Chen &amp; Li, 2024</w:t>
        </w:r>
      </w:hyperlink>
      <w:r w:rsidRPr="00924BAD">
        <w:t>)</w:t>
      </w:r>
      <w:r w:rsidRPr="00924BAD">
        <w:t>。在設計層面，虛擬化身的效果取決於外型擬真與行為擬真</w:t>
      </w:r>
      <w:r w:rsidR="00B34018" w:rsidRPr="00924BAD">
        <w:rPr>
          <w:rFonts w:ascii="標楷體" w:hAnsi="標楷體" w:hint="eastAsia"/>
        </w:rPr>
        <w:t>，</w:t>
      </w:r>
      <w:r w:rsidRPr="00924BAD">
        <w:t>是否相互搭配</w:t>
      </w:r>
      <w:r w:rsidRPr="00924BAD">
        <w:t xml:space="preserve"> (</w:t>
      </w:r>
      <w:hyperlink r:id="rId181" w:history="1">
        <w:r w:rsidR="00C111AC" w:rsidRPr="00924BAD">
          <w:rPr>
            <w:rStyle w:val="a4"/>
          </w:rPr>
          <w:t>Miao et al., 2022</w:t>
        </w:r>
      </w:hyperlink>
      <w:r w:rsidRPr="00924BAD">
        <w:t>)</w:t>
      </w:r>
      <w:r w:rsidRPr="00924BAD">
        <w:t>；數位主播加入強化的即時問答後，銷售數量提高</w:t>
      </w:r>
      <w:r w:rsidRPr="00924BAD">
        <w:t xml:space="preserve"> 25%</w:t>
      </w:r>
      <w:r w:rsidRPr="00924BAD">
        <w:t>、營收提高</w:t>
      </w:r>
      <w:r w:rsidRPr="00924BAD">
        <w:t xml:space="preserve"> 86% (</w:t>
      </w:r>
      <w:hyperlink r:id="rId182" w:history="1">
        <w:r w:rsidR="00C111AC" w:rsidRPr="00924BAD">
          <w:rPr>
            <w:rStyle w:val="a4"/>
          </w:rPr>
          <w:t>Liu et al., 2026</w:t>
        </w:r>
      </w:hyperlink>
      <w:r w:rsidRPr="00924BAD">
        <w:t>)</w:t>
      </w:r>
      <w:r w:rsidRPr="00924BAD">
        <w:t>。</w:t>
      </w:r>
      <w:r w:rsidRPr="00924BAD">
        <w:rPr>
          <w:rFonts w:hint="eastAsia"/>
        </w:rPr>
        <w:t>這些研究共同指出，虛擬主播的效果不是固定的，而是取決於消費者的期待與主播的設計是否相符。</w:t>
      </w:r>
    </w:p>
    <w:p w14:paraId="433CEA04" w14:textId="755FA3A9" w:rsidR="00C111AC" w:rsidRPr="00924BAD" w:rsidRDefault="00B82DED" w:rsidP="00754EC2">
      <w:pPr>
        <w:spacing w:line="440" w:lineRule="exact"/>
        <w:ind w:firstLineChars="200" w:firstLine="480"/>
      </w:pPr>
      <w:r w:rsidRPr="00924BAD">
        <w:t>虛擬網紅的研究</w:t>
      </w:r>
      <w:r w:rsidR="000F7E14" w:rsidRPr="00924BAD">
        <w:rPr>
          <w:rFonts w:ascii="標楷體" w:hAnsi="標楷體" w:hint="eastAsia"/>
        </w:rPr>
        <w:t>，</w:t>
      </w:r>
      <w:r w:rsidRPr="00924BAD">
        <w:t>為</w:t>
      </w:r>
      <w:r w:rsidRPr="00924BAD">
        <w:t xml:space="preserve"> AI </w:t>
      </w:r>
      <w:r w:rsidRPr="00924BAD">
        <w:t>主播提供了另一條重要的比較基礎。實驗研究發現，</w:t>
      </w:r>
      <w:r w:rsidRPr="00924BAD">
        <w:t xml:space="preserve">AI </w:t>
      </w:r>
      <w:r w:rsidRPr="00924BAD">
        <w:t>網紅能帶來與真人名人代言相近的品牌效益，其失誤同樣會損及代言品牌</w:t>
      </w:r>
      <w:r w:rsidRPr="00924BAD">
        <w:t xml:space="preserve"> (</w:t>
      </w:r>
      <w:hyperlink r:id="rId183" w:history="1">
        <w:r w:rsidR="00C111AC" w:rsidRPr="00924BAD">
          <w:rPr>
            <w:rStyle w:val="a4"/>
          </w:rPr>
          <w:t>Thomas &amp; Fowler, 2021</w:t>
        </w:r>
      </w:hyperlink>
      <w:r w:rsidRPr="00924BAD">
        <w:t>)</w:t>
      </w:r>
      <w:r w:rsidR="002E5729" w:rsidRPr="00924BAD">
        <w:rPr>
          <w:rFonts w:ascii="標楷體" w:hAnsi="標楷體" w:hint="eastAsia"/>
        </w:rPr>
        <w:t>。</w:t>
      </w:r>
      <w:r w:rsidRPr="00924BAD">
        <w:t>觀眾對虛擬網紅與真人網紅的擬社會互動</w:t>
      </w:r>
      <w:r w:rsidR="002E5729" w:rsidRPr="00924BAD">
        <w:rPr>
          <w:rFonts w:ascii="標楷體" w:hAnsi="標楷體" w:hint="eastAsia"/>
        </w:rPr>
        <w:t>，</w:t>
      </w:r>
      <w:r w:rsidRPr="00924BAD">
        <w:t>並無顯著差異</w:t>
      </w:r>
      <w:r w:rsidRPr="00924BAD">
        <w:t xml:space="preserve"> (</w:t>
      </w:r>
      <w:hyperlink r:id="rId184" w:history="1">
        <w:r w:rsidR="00C111AC" w:rsidRPr="00924BAD">
          <w:rPr>
            <w:rStyle w:val="a4"/>
          </w:rPr>
          <w:t>Stein et al., 2024</w:t>
        </w:r>
      </w:hyperlink>
      <w:r w:rsidRPr="00924BAD">
        <w:t>)</w:t>
      </w:r>
      <w:r w:rsidRPr="00924BAD">
        <w:t>。然而，比較不同風格虛擬網紅的社群資料發現，擬人外型的虛擬網紅所獲得的正面反應</w:t>
      </w:r>
      <w:r w:rsidR="0034257D" w:rsidRPr="00924BAD">
        <w:rPr>
          <w:rFonts w:ascii="標楷體" w:hAnsi="標楷體" w:hint="eastAsia"/>
        </w:rPr>
        <w:t>，</w:t>
      </w:r>
      <w:r w:rsidRPr="00924BAD">
        <w:t>顯著少於卡通風格者</w:t>
      </w:r>
      <w:r w:rsidR="00CB3E4D" w:rsidRPr="00924BAD">
        <w:rPr>
          <w:rFonts w:hint="eastAsia"/>
        </w:rPr>
        <w:t xml:space="preserve"> </w:t>
      </w:r>
      <w:r w:rsidRPr="00924BAD">
        <w:t>(</w:t>
      </w:r>
      <w:hyperlink r:id="rId185" w:history="1">
        <w:r w:rsidRPr="00924BAD">
          <w:rPr>
            <w:rStyle w:val="a4"/>
          </w:rPr>
          <w:t>Arsenyan &amp; Mirowska, 2021</w:t>
        </w:r>
      </w:hyperlink>
      <w:r w:rsidRPr="00924BAD">
        <w:t>)</w:t>
      </w:r>
      <w:r w:rsidR="0034257D" w:rsidRPr="00924BAD">
        <w:rPr>
          <w:rFonts w:ascii="標楷體" w:hAnsi="標楷體" w:hint="eastAsia"/>
        </w:rPr>
        <w:t>。</w:t>
      </w:r>
      <w:r w:rsidRPr="00924BAD">
        <w:t>虛擬網紅虛假的本質，也同時為品牌帶來機會與</w:t>
      </w:r>
      <w:r w:rsidRPr="00924BAD">
        <w:lastRenderedPageBreak/>
        <w:t>風險</w:t>
      </w:r>
      <w:r w:rsidRPr="00924BAD">
        <w:t xml:space="preserve"> (</w:t>
      </w:r>
      <w:hyperlink r:id="rId186" w:history="1">
        <w:r w:rsidR="00C111AC" w:rsidRPr="00924BAD">
          <w:rPr>
            <w:rStyle w:val="a4"/>
          </w:rPr>
          <w:t>Sands et al., 2022</w:t>
        </w:r>
      </w:hyperlink>
      <w:r w:rsidRPr="00924BAD">
        <w:t>)</w:t>
      </w:r>
      <w:r w:rsidRPr="00924BAD">
        <w:t>。</w:t>
      </w:r>
      <w:r w:rsidRPr="00924BAD">
        <w:rPr>
          <w:rFonts w:hint="eastAsia"/>
        </w:rPr>
        <w:t>由此可知，非人類本身並不必然降低說服力，關鍵在於擬真程度與消費者期待之間的落差。</w:t>
      </w:r>
    </w:p>
    <w:p w14:paraId="12EA65C9" w14:textId="77777777" w:rsidR="002C4DB5" w:rsidRPr="00924BAD" w:rsidRDefault="00E83BC5">
      <w:pPr>
        <w:pStyle w:val="3"/>
        <w:spacing w:before="120" w:after="40" w:line="440" w:lineRule="exact"/>
        <w:ind w:left="480" w:hanging="480"/>
      </w:pPr>
      <w:r w:rsidRPr="00924BAD">
        <w:rPr>
          <w:bCs/>
        </w:rPr>
        <w:t>（二）消費者對</w:t>
      </w:r>
      <w:r w:rsidRPr="00924BAD">
        <w:rPr>
          <w:bCs/>
        </w:rPr>
        <w:t xml:space="preserve"> AI </w:t>
      </w:r>
      <w:r w:rsidRPr="00924BAD">
        <w:rPr>
          <w:bCs/>
        </w:rPr>
        <w:t>代理人的反應</w:t>
      </w:r>
    </w:p>
    <w:p w14:paraId="454F8AB0" w14:textId="71166EB9" w:rsidR="002C4DB5" w:rsidRPr="00924BAD" w:rsidRDefault="00E83BC5">
      <w:pPr>
        <w:spacing w:line="440" w:lineRule="exact"/>
        <w:ind w:firstLineChars="200" w:firstLine="480"/>
        <w:jc w:val="both"/>
      </w:pPr>
      <w:r w:rsidRPr="00924BAD">
        <w:t>消費者與</w:t>
      </w:r>
      <w:r w:rsidRPr="00924BAD">
        <w:t xml:space="preserve"> AI </w:t>
      </w:r>
      <w:r w:rsidRPr="00924BAD">
        <w:t>的互動</w:t>
      </w:r>
      <w:r w:rsidR="00FA490F" w:rsidRPr="00924BAD">
        <w:rPr>
          <w:rFonts w:ascii="標楷體" w:hAnsi="標楷體" w:hint="eastAsia"/>
        </w:rPr>
        <w:t>，</w:t>
      </w:r>
      <w:r w:rsidRPr="00924BAD">
        <w:t>可從資料蒐集、分類、委託與社交四種能力加以理解，每一種能力都同時帶來利益與成本</w:t>
      </w:r>
      <w:r w:rsidRPr="00924BAD">
        <w:t xml:space="preserve"> (</w:t>
      </w:r>
      <w:hyperlink r:id="rId187" w:history="1">
        <w:r w:rsidRPr="00924BAD">
          <w:rPr>
            <w:rStyle w:val="a4"/>
          </w:rPr>
          <w:t>Puntoni et al., 2021</w:t>
        </w:r>
      </w:hyperlink>
      <w:r w:rsidRPr="00924BAD">
        <w:t>)</w:t>
      </w:r>
      <w:r w:rsidR="00FF725F" w:rsidRPr="00924BAD">
        <w:t>。</w:t>
      </w:r>
      <w:r w:rsidRPr="00924BAD">
        <w:t>行銷中的</w:t>
      </w:r>
      <w:r w:rsidRPr="00924BAD">
        <w:t xml:space="preserve"> AI </w:t>
      </w:r>
      <w:r w:rsidRPr="00924BAD">
        <w:t>亦可分為機械、思考與感受三種智慧</w:t>
      </w:r>
      <w:r w:rsidRPr="00924BAD">
        <w:t xml:space="preserve"> (</w:t>
      </w:r>
      <w:hyperlink r:id="rId188" w:history="1">
        <w:r w:rsidRPr="00924BAD">
          <w:rPr>
            <w:rStyle w:val="a4"/>
          </w:rPr>
          <w:t>Huang &amp; Rust, 2021</w:t>
        </w:r>
      </w:hyperlink>
      <w:r w:rsidRPr="00924BAD">
        <w:t>)</w:t>
      </w:r>
      <w:r w:rsidRPr="00924BAD">
        <w:t>。</w:t>
      </w:r>
      <w:r>
        <w:rPr>
          <w:rFonts w:hint="eastAsia"/>
          <w:highlight w:val="yellow"/>
        </w:rPr>
        <w:t xml:space="preserve">整合</w:t>
      </w:r>
      <w:r w:rsidRPr="00924BAD">
        <w:t>分析顯示，服務機器人、聊天機器人等</w:t>
      </w:r>
      <w:r w:rsidRPr="00924BAD">
        <w:t xml:space="preserve"> AI </w:t>
      </w:r>
      <w:r w:rsidRPr="00924BAD">
        <w:t>的擬人化程度會影響顧客的使用意圖</w:t>
      </w:r>
      <w:r w:rsidRPr="00924BAD">
        <w:t xml:space="preserve"> (</w:t>
      </w:r>
      <w:hyperlink r:id="rId189" w:history="1">
        <w:r w:rsidRPr="00924BAD">
          <w:rPr>
            <w:rStyle w:val="a4"/>
          </w:rPr>
          <w:t>Blut et al., 2021</w:t>
        </w:r>
      </w:hyperlink>
      <w:r w:rsidRPr="00924BAD">
        <w:t>)</w:t>
      </w:r>
      <w:r w:rsidRPr="00924BAD">
        <w:t>。但擬人化並非越高越好</w:t>
      </w:r>
      <w:r w:rsidR="00F13A3F" w:rsidRPr="00924BAD">
        <w:rPr>
          <w:rFonts w:ascii="標楷體" w:hAnsi="標楷體" w:hint="eastAsia"/>
        </w:rPr>
        <w:t>，</w:t>
      </w:r>
      <w:r w:rsidRPr="00924BAD">
        <w:t>對憤怒的顧客而言，擬人化聊天機器人會提高期望</w:t>
      </w:r>
      <w:r w:rsidR="00ED3ACA" w:rsidRPr="00924BAD">
        <w:rPr>
          <w:rFonts w:ascii="標楷體" w:hAnsi="標楷體" w:hint="eastAsia"/>
        </w:rPr>
        <w:t>，</w:t>
      </w:r>
      <w:r w:rsidRPr="00924BAD">
        <w:t>在問題未解決時降低滿意</w:t>
      </w:r>
      <w:r w:rsidRPr="00924BAD">
        <w:t xml:space="preserve"> (</w:t>
      </w:r>
      <w:hyperlink r:id="rId190" w:history="1">
        <w:r w:rsidRPr="00924BAD">
          <w:rPr>
            <w:rStyle w:val="a4"/>
          </w:rPr>
          <w:t>Crolic et al., 2022</w:t>
        </w:r>
      </w:hyperlink>
      <w:r w:rsidRPr="00924BAD">
        <w:t>)</w:t>
      </w:r>
      <w:r w:rsidR="00FF725F" w:rsidRPr="00924BAD">
        <w:t>。</w:t>
      </w:r>
      <w:r w:rsidRPr="00924BAD">
        <w:t>擬人化與服務失誤容忍度之間呈倒</w:t>
      </w:r>
      <w:r w:rsidRPr="00924BAD">
        <w:t xml:space="preserve"> U </w:t>
      </w:r>
      <w:r w:rsidRPr="00924BAD">
        <w:t>型關係</w:t>
      </w:r>
      <w:r w:rsidRPr="00924BAD">
        <w:t xml:space="preserve"> (</w:t>
      </w:r>
      <w:hyperlink r:id="rId191" w:history="1">
        <w:r w:rsidRPr="00924BAD">
          <w:rPr>
            <w:rStyle w:val="a4"/>
          </w:rPr>
          <w:t>Liu et al., 2025</w:t>
        </w:r>
      </w:hyperlink>
      <w:r w:rsidRPr="00924BAD">
        <w:t>)</w:t>
      </w:r>
      <w:r w:rsidR="00FF725F" w:rsidRPr="00924BAD">
        <w:t>。</w:t>
      </w:r>
      <w:r w:rsidRPr="00924BAD">
        <w:t>高度擬人的機器人也會讓顧客覺得被評斷</w:t>
      </w:r>
      <w:r w:rsidRPr="00924BAD">
        <w:t xml:space="preserve"> (</w:t>
      </w:r>
      <w:hyperlink r:id="rId192" w:history="1">
        <w:r w:rsidRPr="00924BAD">
          <w:rPr>
            <w:rStyle w:val="a4"/>
          </w:rPr>
          <w:t>Holthöwer &amp; van Doorn, 2023</w:t>
        </w:r>
      </w:hyperlink>
      <w:r w:rsidRPr="00924BAD">
        <w:t>)</w:t>
      </w:r>
      <w:r w:rsidRPr="00924BAD">
        <w:t>，這與恐怖谷理論的預期一致</w:t>
      </w:r>
      <w:r w:rsidRPr="00924BAD">
        <w:t xml:space="preserve"> (</w:t>
      </w:r>
      <w:hyperlink r:id="rId193" w:history="1">
        <w:r w:rsidRPr="00924BAD">
          <w:rPr>
            <w:rStyle w:val="a4"/>
          </w:rPr>
          <w:t>Mori et al., 2012</w:t>
        </w:r>
      </w:hyperlink>
      <w:r w:rsidRPr="00924BAD">
        <w:t>)</w:t>
      </w:r>
      <w:r w:rsidRPr="00924BAD">
        <w:t>。</w:t>
      </w:r>
    </w:p>
    <w:p w14:paraId="66804417" w14:textId="060B9D0B" w:rsidR="00C111AC" w:rsidRPr="00924BAD" w:rsidRDefault="00B82DED">
      <w:pPr>
        <w:spacing w:line="440" w:lineRule="exact"/>
        <w:ind w:firstLineChars="200" w:firstLine="480"/>
        <w:jc w:val="both"/>
      </w:pPr>
      <w:r w:rsidRPr="00924BAD">
        <w:t>消費者對</w:t>
      </w:r>
      <w:r w:rsidRPr="00924BAD">
        <w:t xml:space="preserve"> AI </w:t>
      </w:r>
      <w:r w:rsidRPr="00924BAD">
        <w:t>的反應，可從擬人化與心智知覺兩個理論加以理解。擬人化理論指出，人們是否把非人類行動者視為人，取決於可取用的人類知識</w:t>
      </w:r>
      <w:r>
        <w:rPr>
          <w:rFonts w:ascii="標楷體" w:hAnsi="標楷體" w:hint="eastAsia"/>
          <w:highlight w:val="yellow"/>
        </w:rPr>
        <w:t xml:space="preserve">、理解環境的動機</w:t>
      </w:r>
      <w:r w:rsidRPr="00924BAD">
        <w:t>與社會連結的需求</w:t>
      </w:r>
      <w:r w:rsidRPr="00924BAD">
        <w:t xml:space="preserve"> (</w:t>
      </w:r>
      <w:hyperlink r:id="rId194" w:history="1">
        <w:r w:rsidR="00C111AC" w:rsidRPr="00924BAD">
          <w:rPr>
            <w:rStyle w:val="a4"/>
          </w:rPr>
          <w:t>Epley et al., 2007</w:t>
        </w:r>
      </w:hyperlink>
      <w:r w:rsidRPr="00924BAD">
        <w:t>)</w:t>
      </w:r>
      <w:r w:rsidRPr="00924BAD">
        <w:t>。心智知覺的研究則發現，人們從經驗（如感受飢餓）與能動（如自我控制）兩個向度</w:t>
      </w:r>
      <w:r w:rsidR="00F36F61" w:rsidRPr="00924BAD">
        <w:rPr>
          <w:rFonts w:ascii="標楷體" w:hAnsi="標楷體" w:hint="eastAsia"/>
        </w:rPr>
        <w:t>，</w:t>
      </w:r>
      <w:r w:rsidRPr="00924BAD">
        <w:t>評估他者的心智</w:t>
      </w:r>
      <w:r w:rsidRPr="00924BAD">
        <w:t xml:space="preserve"> (</w:t>
      </w:r>
      <w:hyperlink r:id="rId195" w:history="1">
        <w:r w:rsidR="00C111AC" w:rsidRPr="00924BAD">
          <w:rPr>
            <w:rStyle w:val="a4"/>
          </w:rPr>
          <w:t>Gray et al., 2007</w:t>
        </w:r>
      </w:hyperlink>
      <w:r w:rsidRPr="00924BAD">
        <w:t>)</w:t>
      </w:r>
      <w:r w:rsidRPr="00924BAD">
        <w:t>。行銷研究也提出整合架構，主張</w:t>
      </w:r>
      <w:r w:rsidRPr="00924BAD">
        <w:t xml:space="preserve"> AI </w:t>
      </w:r>
      <w:r w:rsidRPr="00924BAD">
        <w:t>的影響取決於其智慧層級</w:t>
      </w:r>
      <w:r>
        <w:rPr>
          <w:rFonts w:ascii="標楷體" w:hAnsi="標楷體" w:hint="eastAsia"/>
          <w:highlight w:val="yellow"/>
        </w:rPr>
        <w:t xml:space="preserve">、</w:t>
      </w:r>
      <w:r w:rsidRPr="00924BAD">
        <w:t>任務類型</w:t>
      </w:r>
      <w:r w:rsidR="00F36F61" w:rsidRPr="00924BAD">
        <w:rPr>
          <w:rFonts w:ascii="標楷體" w:hAnsi="標楷體" w:hint="eastAsia"/>
        </w:rPr>
        <w:t>，</w:t>
      </w:r>
      <w:r w:rsidRPr="00924BAD">
        <w:t>以及是否具有實體形象</w:t>
      </w:r>
      <w:r w:rsidRPr="00924BAD">
        <w:t xml:space="preserve"> (</w:t>
      </w:r>
      <w:hyperlink r:id="rId196" w:history="1">
        <w:r w:rsidR="00C111AC" w:rsidRPr="00924BAD">
          <w:rPr>
            <w:rStyle w:val="a4"/>
          </w:rPr>
          <w:t>Davenport et al., 2020</w:t>
        </w:r>
      </w:hyperlink>
      <w:r w:rsidRPr="00924BAD">
        <w:t>)</w:t>
      </w:r>
      <w:r w:rsidRPr="00924BAD">
        <w:t>。服務機器人的研究延伸了這些觀點</w:t>
      </w:r>
      <w:r w:rsidR="00F36F61" w:rsidRPr="00924BAD">
        <w:rPr>
          <w:rFonts w:ascii="標楷體" w:hAnsi="標楷體" w:hint="eastAsia"/>
        </w:rPr>
        <w:t>，</w:t>
      </w:r>
      <w:r w:rsidRPr="00924BAD">
        <w:t>服務機器人將改變服務的前線互動</w:t>
      </w:r>
      <w:r w:rsidRPr="00924BAD">
        <w:t xml:space="preserve"> (</w:t>
      </w:r>
      <w:hyperlink r:id="rId197" w:history="1">
        <w:r w:rsidR="00C111AC" w:rsidRPr="00924BAD">
          <w:rPr>
            <w:rStyle w:val="a4"/>
          </w:rPr>
          <w:t>Wirtz et al., 2018</w:t>
        </w:r>
      </w:hyperlink>
      <w:r w:rsidRPr="00924BAD">
        <w:t>)</w:t>
      </w:r>
      <w:r w:rsidRPr="00924BAD">
        <w:t>，科技讓顧客感受到另一個社會實體存在的程度，即社會臨場感，是影響顧客體驗的關鍵</w:t>
      </w:r>
      <w:r w:rsidRPr="00924BAD">
        <w:t xml:space="preserve"> (</w:t>
      </w:r>
      <w:hyperlink r:id="rId198" w:history="1">
        <w:r w:rsidR="00C111AC" w:rsidRPr="00924BAD">
          <w:rPr>
            <w:rStyle w:val="a4"/>
          </w:rPr>
          <w:t>van Doorn et al., 2017</w:t>
        </w:r>
      </w:hyperlink>
      <w:r w:rsidRPr="00924BAD">
        <w:t>)</w:t>
      </w:r>
      <w:r w:rsidR="00EB6E0C" w:rsidRPr="00924BAD">
        <w:rPr>
          <w:rFonts w:ascii="標楷體" w:hAnsi="標楷體" w:hint="eastAsia"/>
        </w:rPr>
        <w:t>。</w:t>
      </w:r>
      <w:r w:rsidRPr="00924BAD">
        <w:t>與人形機器人互動時，消費者會出現補償性反應，例如偏好地位商品與尋求社會連結</w:t>
      </w:r>
      <w:r w:rsidRPr="00924BAD">
        <w:t xml:space="preserve"> (</w:t>
      </w:r>
      <w:hyperlink r:id="rId199" w:history="1">
        <w:r w:rsidR="00C111AC" w:rsidRPr="00924BAD">
          <w:rPr>
            <w:rStyle w:val="a4"/>
          </w:rPr>
          <w:t>Mende et al., 2019</w:t>
        </w:r>
      </w:hyperlink>
      <w:r w:rsidRPr="00924BAD">
        <w:t>)</w:t>
      </w:r>
      <w:r w:rsidRPr="00924BAD">
        <w:t>。</w:t>
      </w:r>
    </w:p>
    <w:p w14:paraId="61C1188B" w14:textId="0E1BF13C" w:rsidR="00C111AC" w:rsidRPr="00924BAD" w:rsidRDefault="00B82DED">
      <w:pPr>
        <w:spacing w:line="440" w:lineRule="exact"/>
        <w:ind w:firstLineChars="200" w:firstLine="480"/>
        <w:jc w:val="both"/>
      </w:pPr>
      <w:r w:rsidRPr="00924BAD">
        <w:t>消費者對</w:t>
      </w:r>
      <w:r w:rsidRPr="00924BAD">
        <w:t xml:space="preserve"> AI </w:t>
      </w:r>
      <w:r w:rsidRPr="00924BAD">
        <w:t>的負面反應，也可能由道德層面引發。</w:t>
      </w:r>
      <w:r w:rsidRPr="00924BAD">
        <w:t xml:space="preserve">AI </w:t>
      </w:r>
      <w:r w:rsidRPr="00924BAD">
        <w:t>的不道德行為會經由認知失調與背叛感，使消費者由喜愛轉為厭惡</w:t>
      </w:r>
      <w:r w:rsidRPr="00924BAD">
        <w:t xml:space="preserve"> (</w:t>
      </w:r>
      <w:hyperlink r:id="rId200" w:history="1">
        <w:r w:rsidR="00C111AC" w:rsidRPr="00924BAD">
          <w:rPr>
            <w:rStyle w:val="a4"/>
          </w:rPr>
          <w:t>Li et al., 2025</w:t>
        </w:r>
      </w:hyperlink>
      <w:r w:rsidRPr="00924BAD">
        <w:t>)</w:t>
      </w:r>
      <w:r w:rsidRPr="00924BAD">
        <w:t>。另一方面，擬人化的聊天機器人能提高消費者揭露個人資訊的意願，且此效果在促進焦點的消費者中較明顯</w:t>
      </w:r>
      <w:r w:rsidRPr="00924BAD">
        <w:t xml:space="preserve"> (</w:t>
      </w:r>
      <w:hyperlink r:id="rId201" w:history="1">
        <w:r w:rsidR="00C111AC" w:rsidRPr="00924BAD">
          <w:rPr>
            <w:rStyle w:val="a4"/>
          </w:rPr>
          <w:t>Fu et al., 2026</w:t>
        </w:r>
      </w:hyperlink>
      <w:r w:rsidRPr="00924BAD">
        <w:t>)</w:t>
      </w:r>
      <w:r w:rsidR="00915EDA" w:rsidRPr="00924BAD">
        <w:rPr>
          <w:rFonts w:ascii="標楷體" w:hAnsi="標楷體" w:hint="eastAsia"/>
        </w:rPr>
        <w:t>。</w:t>
      </w:r>
      <w:r w:rsidRPr="00924BAD">
        <w:t>知覺真實性與知覺有用性，也會提高消費者使用電商聊天機器人的意願</w:t>
      </w:r>
      <w:r w:rsidRPr="00924BAD">
        <w:t xml:space="preserve"> (</w:t>
      </w:r>
      <w:hyperlink r:id="rId202" w:history="1">
        <w:r w:rsidRPr="00924BAD">
          <w:rPr>
            <w:rStyle w:val="a4"/>
          </w:rPr>
          <w:t>Marjerison et al., 2025</w:t>
        </w:r>
      </w:hyperlink>
      <w:r w:rsidRPr="00924BAD">
        <w:t>)</w:t>
      </w:r>
      <w:r w:rsidRPr="00924BAD">
        <w:t>。</w:t>
      </w:r>
      <w:r w:rsidRPr="00924BAD">
        <w:rPr>
          <w:rFonts w:hint="eastAsia"/>
        </w:rPr>
        <w:t>這些看似矛盾的發現提示，消費者對</w:t>
      </w:r>
      <w:r w:rsidRPr="00924BAD">
        <w:t xml:space="preserve"> AI </w:t>
      </w:r>
      <w:r w:rsidRPr="00924BAD">
        <w:rPr>
          <w:rFonts w:hint="eastAsia"/>
        </w:rPr>
        <w:t>的反應並非單一的接受或排斥，而是隨情境與個人目標而改變。</w:t>
      </w:r>
      <w:r w:rsidR="00592A8D" w:rsidRPr="00924BAD">
        <w:t>在直播情境中，消費者對</w:t>
      </w:r>
      <w:r w:rsidR="00592A8D" w:rsidRPr="00924BAD">
        <w:t xml:space="preserve"> AI </w:t>
      </w:r>
      <w:r w:rsidR="00592A8D" w:rsidRPr="00924BAD">
        <w:t>主播的反感來自擬人化與科技恐懼，並經由不夠溫暖與不夠專業形成，且相依我與獨立我的消費者路徑不同</w:t>
      </w:r>
      <w:r w:rsidR="00592A8D" w:rsidRPr="00924BAD">
        <w:t xml:space="preserve"> (</w:t>
      </w:r>
      <w:hyperlink r:id="rId203" w:history="1">
        <w:r w:rsidR="00592A8D" w:rsidRPr="00924BAD">
          <w:rPr>
            <w:rStyle w:val="a4"/>
          </w:rPr>
          <w:t>Xiao et al., 2025</w:t>
        </w:r>
      </w:hyperlink>
      <w:r w:rsidR="00592A8D" w:rsidRPr="00924BAD">
        <w:t>)</w:t>
      </w:r>
      <w:r w:rsidR="00592A8D" w:rsidRPr="00924BAD">
        <w:t>。換言之，同一位</w:t>
      </w:r>
      <w:r w:rsidR="00592A8D" w:rsidRPr="00924BAD">
        <w:t xml:space="preserve"> AI </w:t>
      </w:r>
      <w:r w:rsidR="00592A8D" w:rsidRPr="00924BAD">
        <w:t>主播，可能因消費者重視的價值不同</w:t>
      </w:r>
      <w:r w:rsidR="00592A8D" w:rsidRPr="00924BAD">
        <w:rPr>
          <w:rFonts w:ascii="標楷體" w:hAnsi="標楷體" w:hint="eastAsia"/>
        </w:rPr>
        <w:t>，</w:t>
      </w:r>
      <w:r w:rsidR="00592A8D" w:rsidRPr="00924BAD">
        <w:t>而有截然不同的意義。</w:t>
      </w:r>
      <w:r w:rsidR="007A4C45" w:rsidRPr="00924BAD">
        <w:t xml:space="preserve">這也是本研究以方法目的鏈</w:t>
      </w:r>
      <w:r>
        <w:rPr>
          <w:highlight w:val="yellow"/>
        </w:rPr>
        <w:t xml:space="preserve">從消費者的個人價值理解 AI 主播</w:t>
      </w:r>
      <w:r w:rsidR="00E84247" w:rsidRPr="00924BAD">
        <w:rPr>
          <w:rFonts w:ascii="標楷體" w:hAnsi="標楷體" w:hint="eastAsia"/>
        </w:rPr>
        <w:t>，</w:t>
      </w:r>
      <w:r w:rsidR="00E84247" w:rsidRPr="00924BAD">
        <w:rPr>
          <w:rFonts w:hint="eastAsia"/>
        </w:rPr>
        <w:t>並</w:t>
      </w:r>
      <w:r w:rsidR="00592A8D" w:rsidRPr="00924BAD">
        <w:t>以價值鏈比較兩類主播購買者的理由。</w:t>
      </w:r>
    </w:p>
    <w:p w14:paraId="47D785CE" w14:textId="77777777" w:rsidR="002C4DB5" w:rsidRPr="00924BAD" w:rsidRDefault="00E83BC5">
      <w:pPr>
        <w:pStyle w:val="3"/>
        <w:spacing w:before="120" w:after="40" w:line="440" w:lineRule="exact"/>
        <w:ind w:left="480" w:hanging="480"/>
      </w:pPr>
      <w:r w:rsidRPr="00924BAD">
        <w:rPr>
          <w:bCs/>
        </w:rPr>
        <w:t>（三）方法目的鏈理論與階梯法</w:t>
      </w:r>
    </w:p>
    <w:p w14:paraId="32350C99" w14:textId="61024098" w:rsidR="002C4DB5" w:rsidRPr="00924BAD" w:rsidRDefault="00E83BC5">
      <w:pPr>
        <w:spacing w:line="440" w:lineRule="exact"/>
        <w:ind w:firstLineChars="200" w:firstLine="480"/>
        <w:jc w:val="both"/>
      </w:pPr>
      <w:r w:rsidRPr="00924BAD">
        <w:t>方法目的鏈認為，消費者行為是目標導向的，產品的具體屬性（</w:t>
      </w:r>
      <w:r w:rsidRPr="00924BAD">
        <w:t>attributes, A</w:t>
      </w:r>
      <w:r w:rsidRPr="00924BAD">
        <w:t>）透過使用後的</w:t>
      </w:r>
      <w:r w:rsidR="005E46D1" w:rsidRPr="00924BAD">
        <w:t>結果</w:t>
      </w:r>
      <w:r w:rsidRPr="00924BAD">
        <w:t>（</w:t>
      </w:r>
      <w:r w:rsidRPr="00924BAD">
        <w:t>consequences, C</w:t>
      </w:r>
      <w:r w:rsidRPr="00924BAD">
        <w:t>），最終連結到個人的終極價值（</w:t>
      </w:r>
      <w:r w:rsidRPr="00924BAD">
        <w:t>values, V</w:t>
      </w:r>
      <w:r w:rsidRPr="00924BAD">
        <w:t>）</w:t>
      </w:r>
      <w:r w:rsidRPr="00924BAD">
        <w:t>(</w:t>
      </w:r>
      <w:hyperlink r:id="rId204" w:history="1">
        <w:r w:rsidRPr="00924BAD">
          <w:rPr>
            <w:rStyle w:val="a4"/>
          </w:rPr>
          <w:t>Gutman, 1982</w:t>
        </w:r>
      </w:hyperlink>
      <w:r w:rsidRPr="00924BAD">
        <w:t>)</w:t>
      </w:r>
      <w:r w:rsidRPr="00924BAD">
        <w:t>。階梯法</w:t>
      </w:r>
      <w:r w:rsidRPr="00924BAD">
        <w:lastRenderedPageBreak/>
        <w:t>以一對一深度訪談，反覆追問「這對你為什麼重要」，引導受訪者由具體屬性逐步上升到抽象價值</w:t>
      </w:r>
      <w:r w:rsidRPr="00924BAD">
        <w:t xml:space="preserve"> (</w:t>
      </w:r>
      <w:hyperlink r:id="rId205" w:history="1">
        <w:r w:rsidRPr="00924BAD">
          <w:rPr>
            <w:rStyle w:val="a4"/>
          </w:rPr>
          <w:t>Reynolds &amp; Gutman, 1988</w:t>
        </w:r>
      </w:hyperlink>
      <w:r w:rsidRPr="00924BAD">
        <w:t>)</w:t>
      </w:r>
      <w:r w:rsidR="00FF725F" w:rsidRPr="00924BAD">
        <w:t>。</w:t>
      </w:r>
      <w:r w:rsidRPr="00924BAD">
        <w:t xml:space="preserve">MEC </w:t>
      </w:r>
      <w:r w:rsidRPr="00924BAD">
        <w:t>亦可用於描述消費者的目標結構</w:t>
      </w:r>
      <w:r w:rsidRPr="00924BAD">
        <w:t xml:space="preserve"> (</w:t>
      </w:r>
      <w:hyperlink r:id="rId206" w:history="1">
        <w:r w:rsidRPr="00924BAD">
          <w:rPr>
            <w:rStyle w:val="a4"/>
          </w:rPr>
          <w:t>Pieters et al., 1995</w:t>
        </w:r>
      </w:hyperlink>
      <w:r w:rsidRPr="00924BAD">
        <w:t>)</w:t>
      </w:r>
      <w:r w:rsidRPr="00924BAD">
        <w:t>。由於</w:t>
      </w:r>
      <w:r w:rsidRPr="00924BAD">
        <w:t xml:space="preserve"> MEC </w:t>
      </w:r>
      <w:r w:rsidRPr="00924BAD">
        <w:t>的分析尚無統一標準，編碼層級與彙總方式的選擇會改變結果，研究者應依研究問題明確說明分析決策</w:t>
      </w:r>
      <w:r w:rsidRPr="00924BAD">
        <w:t xml:space="preserve"> (</w:t>
      </w:r>
      <w:hyperlink r:id="rId207" w:history="1">
        <w:r w:rsidRPr="00924BAD">
          <w:rPr>
            <w:rStyle w:val="a4"/>
          </w:rPr>
          <w:t>Kilwinger &amp; van Dam, 2021</w:t>
        </w:r>
      </w:hyperlink>
      <w:r w:rsidRPr="00924BAD">
        <w:t>)</w:t>
      </w:r>
      <w:r w:rsidR="00FF725F" w:rsidRPr="00924BAD">
        <w:t>。</w:t>
      </w:r>
      <w:r w:rsidRPr="00924BAD">
        <w:t>編碼信度則需以獨立編碼員檢驗</w:t>
      </w:r>
      <w:r w:rsidRPr="00924BAD">
        <w:t xml:space="preserve"> (</w:t>
      </w:r>
      <w:hyperlink r:id="rId208" w:history="1">
        <w:r w:rsidRPr="00924BAD">
          <w:rPr>
            <w:rStyle w:val="a4"/>
          </w:rPr>
          <w:t>Kassarjian, 1977</w:t>
        </w:r>
      </w:hyperlink>
      <w:r w:rsidRPr="00924BAD">
        <w:t xml:space="preserve">; </w:t>
      </w:r>
      <w:hyperlink r:id="rId209" w:history="1">
        <w:r w:rsidRPr="00924BAD">
          <w:rPr>
            <w:rStyle w:val="a4"/>
          </w:rPr>
          <w:t>Perreault &amp; Leigh, 1989</w:t>
        </w:r>
      </w:hyperlink>
      <w:r w:rsidRPr="00924BAD">
        <w:t>)</w:t>
      </w:r>
      <w:r w:rsidRPr="00924BAD">
        <w:t>。本研究據此事先訂定編碼層級、截斷值與信度標準。</w:t>
      </w:r>
    </w:p>
    <w:p w14:paraId="5432EEF4" w14:textId="6F2D7296" w:rsidR="00683570" w:rsidRPr="00924BAD" w:rsidRDefault="00B82DED">
      <w:pPr>
        <w:spacing w:line="440" w:lineRule="exact"/>
        <w:ind w:firstLineChars="200" w:firstLine="480"/>
        <w:jc w:val="both"/>
      </w:pPr>
      <w:r w:rsidRPr="00924BAD">
        <w:t>在分析程序上，階梯訪談的結果先歸類為較少的要素，再以涵意矩陣記錄要素之間直接與間接連結的次數，最後繪製成整體的階梯價值圖</w:t>
      </w:r>
      <w:r w:rsidR="009E2010" w:rsidRPr="00924BAD">
        <w:rPr>
          <w:rFonts w:ascii="標楷體" w:hAnsi="標楷體" w:hint="eastAsia"/>
        </w:rPr>
        <w:t>。</w:t>
      </w:r>
      <w:r w:rsidRPr="00924BAD">
        <w:t xml:space="preserve">讓受訪者自由敘述的軟式階梯法，與限制回答順序的硬式階梯法，</w:t>
      </w:r>
      <w:r>
        <w:rPr>
          <w:highlight w:val="yellow"/>
        </w:rPr>
        <w:t xml:space="preserve">各有其適用情境 (</w:t>
      </w:r>
      <w:hyperlink r:id="rId50" w:history="1">
        <w:r>
          <w:rPr>
            <w:rStyle w:val="a4"/>
            <w:highlight w:val="yellow"/>
          </w:rPr>
          <w:t xml:space="preserve">Grunert &amp; Grunert, 1995</w:t>
        </w:r>
      </w:hyperlink>
      <w:r>
        <w:rPr>
          <w:highlight w:val="yellow"/>
        </w:rPr>
        <w:t xml:space="preserve">)。</w:t>
      </w:r>
      <w:r w:rsidRPr="00924BAD">
        <w:t xml:space="preserve">方法目的鏈也已發展出量化與分群的應用。關聯模式技術以屬性</w:t>
      </w:r>
      <w:r w:rsidR="009E2010" w:rsidRPr="00924BAD">
        <w:rPr>
          <w:rFonts w:ascii="標楷體" w:hAnsi="標楷體" w:hint="eastAsia"/>
        </w:rPr>
        <w:t>－</w:t>
      </w:r>
      <w:r w:rsidR="005E46D1" w:rsidRPr="00924BAD">
        <w:t>結果</w:t>
      </w:r>
      <w:r w:rsidR="00291856" w:rsidRPr="00924BAD">
        <w:rPr>
          <w:rFonts w:ascii="標楷體" w:hAnsi="標楷體" w:hint="eastAsia"/>
        </w:rPr>
        <w:t>，</w:t>
      </w:r>
      <w:r w:rsidRPr="00924BAD">
        <w:t>與</w:t>
      </w:r>
      <w:r w:rsidR="005E46D1" w:rsidRPr="00924BAD">
        <w:t>結果</w:t>
      </w:r>
      <w:r w:rsidR="009E2010" w:rsidRPr="00924BAD">
        <w:rPr>
          <w:rFonts w:ascii="標楷體" w:hAnsi="標楷體" w:hint="eastAsia"/>
        </w:rPr>
        <w:t>－</w:t>
      </w:r>
      <w:r w:rsidRPr="00924BAD">
        <w:t>價值兩個矩陣，量化測量方法目的鏈，可補充階梯訪談在大樣本上的限制</w:t>
      </w:r>
      <w:r w:rsidRPr="00924BAD">
        <w:t xml:space="preserve"> (</w:t>
      </w:r>
      <w:hyperlink r:id="rId211" w:history="1">
        <w:r w:rsidR="00C111AC" w:rsidRPr="00924BAD">
          <w:rPr>
            <w:rStyle w:val="a4"/>
          </w:rPr>
          <w:t>ter Hofstede et al., 1998</w:t>
        </w:r>
      </w:hyperlink>
      <w:r w:rsidRPr="00924BAD">
        <w:t>)</w:t>
      </w:r>
      <w:r w:rsidRPr="00924BAD">
        <w:t>。以方法目的鏈為基礎的市場區隔，則能辨識在屬性、</w:t>
      </w:r>
      <w:r w:rsidR="005E46D1" w:rsidRPr="00924BAD">
        <w:t>結果</w:t>
      </w:r>
      <w:r w:rsidRPr="00924BAD">
        <w:t>與價值的連結上</w:t>
      </w:r>
      <w:r w:rsidR="00D400A0" w:rsidRPr="00924BAD">
        <w:rPr>
          <w:rFonts w:ascii="標楷體" w:hAnsi="標楷體" w:hint="eastAsia"/>
        </w:rPr>
        <w:t>，</w:t>
      </w:r>
      <w:r w:rsidRPr="00924BAD">
        <w:t>彼此不同的消費者群體</w:t>
      </w:r>
      <w:r w:rsidRPr="00924BAD">
        <w:t xml:space="preserve"> (</w:t>
      </w:r>
      <w:hyperlink r:id="rId212" w:history="1">
        <w:r w:rsidR="00C111AC" w:rsidRPr="00924BAD">
          <w:rPr>
            <w:rStyle w:val="a4"/>
          </w:rPr>
          <w:t>ter Hofstede et al., 1999</w:t>
        </w:r>
      </w:hyperlink>
      <w:r w:rsidRPr="00924BAD">
        <w:t>)</w:t>
      </w:r>
      <w:r w:rsidRPr="00924BAD">
        <w:t>。</w:t>
      </w:r>
    </w:p>
    <w:p w14:paraId="4F6B0071" w14:textId="3B634A49" w:rsidR="00C111AC" w:rsidRPr="00924BAD" w:rsidRDefault="00C600CC" w:rsidP="00C600CC">
      <w:pPr>
        <w:spacing w:line="440" w:lineRule="exact"/>
        <w:ind w:firstLineChars="200" w:firstLine="480"/>
        <w:jc w:val="both"/>
      </w:pPr>
      <w:r w:rsidRPr="00924BAD">
        <w:t>在價值內涵上，消費者知覺價值可區分為情感、社會、品質與價格等構面</w:t>
      </w:r>
      <w:r w:rsidRPr="00924BAD">
        <w:t xml:space="preserve"> (</w:t>
      </w:r>
      <w:hyperlink r:id="rId213" w:history="1">
        <w:r w:rsidRPr="00924BAD">
          <w:rPr>
            <w:rStyle w:val="a4"/>
          </w:rPr>
          <w:t>Sweeney &amp; Soutar, 2001</w:t>
        </w:r>
      </w:hyperlink>
      <w:r w:rsidRPr="00924BAD">
        <w:t>)</w:t>
      </w:r>
      <w:r w:rsidRPr="00924BAD">
        <w:t>，購物本身也同時帶來享樂與實用兩種價值</w:t>
      </w:r>
      <w:r w:rsidRPr="00924BAD">
        <w:t xml:space="preserve"> (</w:t>
      </w:r>
      <w:hyperlink r:id="rId214" w:history="1">
        <w:r w:rsidRPr="00924BAD">
          <w:rPr>
            <w:rStyle w:val="a4"/>
          </w:rPr>
          <w:t>Babin et al., 1994</w:t>
        </w:r>
      </w:hyperlink>
      <w:r w:rsidRPr="00924BAD">
        <w:t>)</w:t>
      </w:r>
      <w:r w:rsidRPr="00924BAD">
        <w:t>。</w:t>
      </w:r>
      <w:r w:rsidR="00683570" w:rsidRPr="00924BAD">
        <w:t>消費價值理論提供了解讀價值鏈的框架</w:t>
      </w:r>
      <w:r w:rsidR="00683570" w:rsidRPr="00924BAD">
        <w:t xml:space="preserve"> (</w:t>
      </w:r>
      <w:hyperlink r:id="rId215" w:history="1">
        <w:r w:rsidR="00683570" w:rsidRPr="00924BAD">
          <w:rPr>
            <w:rStyle w:val="a4"/>
          </w:rPr>
          <w:t>Sheth et al., 1991</w:t>
        </w:r>
      </w:hyperlink>
      <w:r w:rsidR="00683570" w:rsidRPr="00924BAD">
        <w:t>)</w:t>
      </w:r>
      <w:r w:rsidR="00683570" w:rsidRPr="00924BAD">
        <w:rPr>
          <w:rFonts w:ascii="標楷體" w:hAnsi="標楷體" w:hint="eastAsia"/>
        </w:rPr>
        <w:t>，</w:t>
      </w:r>
      <w:r w:rsidR="00683570" w:rsidRPr="00924BAD">
        <w:t>例如主播即時回答尺寸問題屬功能價值，直播間熱鬧好玩屬情感價值</w:t>
      </w:r>
      <w:r w:rsidR="00683570" w:rsidRPr="00924BAD">
        <w:t xml:space="preserve"> (</w:t>
      </w:r>
      <w:hyperlink r:id="rId216" w:history="1">
        <w:r w:rsidR="00683570" w:rsidRPr="00924BAD">
          <w:rPr>
            <w:rStyle w:val="a4"/>
          </w:rPr>
          <w:t>Holbrook &amp; Hirschman, 1982</w:t>
        </w:r>
      </w:hyperlink>
      <w:r w:rsidR="00683570" w:rsidRPr="00924BAD">
        <w:t>)</w:t>
      </w:r>
      <w:r w:rsidR="00683570" w:rsidRPr="00924BAD">
        <w:t>，跟朋友分享買到好東西屬社會價值，試試看</w:t>
      </w:r>
      <w:r w:rsidR="00683570" w:rsidRPr="00924BAD">
        <w:t xml:space="preserve"> AI </w:t>
      </w:r>
      <w:r w:rsidR="00683570" w:rsidRPr="00924BAD">
        <w:t>主播屬知識價值。同一項主播屬性，對不同消費者可能對應到不同的價值類型。</w:t>
      </w:r>
      <w:r w:rsidR="00B82DED" w:rsidRPr="00924BAD">
        <w:rPr>
          <w:b/>
          <w:bCs/>
        </w:rPr>
        <w:t>本研究第一階段的價值傾向量表，即是將階梯價值圖的核心價值鏈，轉換為可在大樣本中測量與分群的工具。</w:t>
      </w:r>
    </w:p>
    <w:p w14:paraId="56FCCBE3" w14:textId="6B259C8C" w:rsidR="002C4DB5" w:rsidRPr="00924BAD" w:rsidRDefault="00E83BC5">
      <w:pPr>
        <w:pStyle w:val="3"/>
        <w:spacing w:before="120" w:after="40" w:line="440" w:lineRule="exact"/>
        <w:ind w:left="480" w:hanging="480"/>
      </w:pPr>
      <w:r w:rsidRPr="00924BAD">
        <w:rPr>
          <w:bCs/>
        </w:rPr>
        <w:t>（四）購後</w:t>
      </w:r>
      <w:r w:rsidR="005E46D1" w:rsidRPr="00924BAD">
        <w:rPr>
          <w:bCs/>
        </w:rPr>
        <w:t>結果</w:t>
      </w:r>
      <w:r w:rsidRPr="00924BAD">
        <w:rPr>
          <w:bCs/>
        </w:rPr>
        <w:t>：滿意、後悔與退貨</w:t>
      </w:r>
    </w:p>
    <w:p w14:paraId="70378808" w14:textId="13A3F0D8" w:rsidR="00E87F98" w:rsidRPr="00924BAD" w:rsidRDefault="00B82DED">
      <w:pPr>
        <w:spacing w:line="440" w:lineRule="exact"/>
        <w:ind w:firstLineChars="200" w:firstLine="480"/>
        <w:jc w:val="both"/>
      </w:pPr>
      <w:r w:rsidRPr="00924BAD">
        <w:t>在</w:t>
      </w:r>
      <w:r w:rsidR="00EB4763" w:rsidRPr="00924BAD">
        <w:rPr>
          <w:rFonts w:hint="eastAsia"/>
        </w:rPr>
        <w:t>線上</w:t>
      </w:r>
      <w:r w:rsidRPr="00924BAD">
        <w:t>購物中，購買決策實際上被分成兩個階段：先決定是否下單，收到商品後再決定保留或退貨</w:t>
      </w:r>
      <w:r w:rsidR="00F53E52" w:rsidRPr="00924BAD">
        <w:rPr>
          <w:rFonts w:ascii="標楷體" w:hAnsi="標楷體" w:hint="eastAsia"/>
        </w:rPr>
        <w:t>。</w:t>
      </w:r>
      <w:r w:rsidRPr="00924BAD">
        <w:t>由於關鍵的體驗資訊</w:t>
      </w:r>
      <w:r w:rsidR="00EB4763" w:rsidRPr="00924BAD">
        <w:rPr>
          <w:rFonts w:ascii="標楷體" w:hAnsi="標楷體" w:hint="eastAsia"/>
        </w:rPr>
        <w:t>，</w:t>
      </w:r>
      <w:r w:rsidRPr="00924BAD">
        <w:t>往往要到收貨後才能取得，退貨政策的寬鬆程度</w:t>
      </w:r>
      <w:r w:rsidR="00EB4763" w:rsidRPr="00924BAD">
        <w:rPr>
          <w:rFonts w:ascii="標楷體" w:hAnsi="標楷體" w:hint="eastAsia"/>
        </w:rPr>
        <w:t>，</w:t>
      </w:r>
      <w:r w:rsidRPr="00924BAD">
        <w:t>會同時影響這兩個階段的決策</w:t>
      </w:r>
      <w:r w:rsidRPr="00924BAD">
        <w:t xml:space="preserve"> (</w:t>
      </w:r>
      <w:hyperlink r:id="rId217" w:history="1">
        <w:r w:rsidR="00C111AC" w:rsidRPr="00924BAD">
          <w:rPr>
            <w:rStyle w:val="a4"/>
          </w:rPr>
          <w:t>Wood, 2001</w:t>
        </w:r>
      </w:hyperlink>
      <w:r w:rsidRPr="00924BAD">
        <w:t>)</w:t>
      </w:r>
      <w:r w:rsidRPr="00924BAD">
        <w:t>。購前的選擇過程也會影響退貨</w:t>
      </w:r>
      <w:r w:rsidR="00EB4763" w:rsidRPr="00924BAD">
        <w:rPr>
          <w:rFonts w:ascii="標楷體" w:hAnsi="標楷體" w:hint="eastAsia"/>
        </w:rPr>
        <w:t>，</w:t>
      </w:r>
      <w:r w:rsidRPr="00924BAD">
        <w:t>消費者在選擇時所產生的認知反應，其性質與數量會改變購後退貨的可能性</w:t>
      </w:r>
      <w:r w:rsidRPr="00924BAD">
        <w:t xml:space="preserve"> (</w:t>
      </w:r>
      <w:hyperlink r:id="rId218" w:history="1">
        <w:r w:rsidRPr="00924BAD">
          <w:rPr>
            <w:rStyle w:val="a4"/>
          </w:rPr>
          <w:t>Bechwati &amp; Siegal, 2005</w:t>
        </w:r>
      </w:hyperlink>
      <w:r w:rsidRPr="00924BAD">
        <w:t>)</w:t>
      </w:r>
      <w:r w:rsidRPr="00924BAD">
        <w:t>。線上顧客評論不只影響購買，也會影響退貨</w:t>
      </w:r>
      <w:r w:rsidRPr="00924BAD">
        <w:t xml:space="preserve"> (</w:t>
      </w:r>
      <w:hyperlink r:id="rId219" w:history="1">
        <w:r w:rsidR="00C111AC" w:rsidRPr="00924BAD">
          <w:rPr>
            <w:rStyle w:val="a4"/>
          </w:rPr>
          <w:t>Minnema et al., 2016</w:t>
        </w:r>
      </w:hyperlink>
      <w:r w:rsidRPr="00924BAD">
        <w:t>)</w:t>
      </w:r>
      <w:r w:rsidR="00341B0D" w:rsidRPr="00924BAD">
        <w:rPr>
          <w:rFonts w:ascii="標楷體" w:hAnsi="標楷體" w:hint="eastAsia"/>
        </w:rPr>
        <w:t>。</w:t>
      </w:r>
      <w:r w:rsidRPr="00924BAD">
        <w:t>田野實驗更發現，提供商品評論能降低退貨率，退款保證反而提高退貨</w:t>
      </w:r>
      <w:r w:rsidRPr="00924BAD">
        <w:t xml:space="preserve"> (</w:t>
      </w:r>
      <w:hyperlink r:id="rId220" w:history="1">
        <w:r w:rsidR="00C111AC" w:rsidRPr="00924BAD">
          <w:rPr>
            <w:rStyle w:val="a4"/>
          </w:rPr>
          <w:t>Walsh &amp; Möhring, 2017</w:t>
        </w:r>
      </w:hyperlink>
      <w:r w:rsidRPr="00924BAD">
        <w:t>)</w:t>
      </w:r>
      <w:r w:rsidRPr="00924BAD">
        <w:t>。消費者面對較高的知覺風險時，會採取更多蒐集資訊等風險處理行為</w:t>
      </w:r>
      <w:r w:rsidRPr="00924BAD">
        <w:t xml:space="preserve"> (</w:t>
      </w:r>
      <w:hyperlink r:id="rId221" w:history="1">
        <w:r w:rsidR="00C111AC" w:rsidRPr="00924BAD">
          <w:rPr>
            <w:rStyle w:val="a4"/>
          </w:rPr>
          <w:t>Dowling &amp; Staelin, 1994</w:t>
        </w:r>
      </w:hyperlink>
      <w:r w:rsidRPr="00924BAD">
        <w:t>)</w:t>
      </w:r>
      <w:r w:rsidRPr="00924BAD">
        <w:t>。</w:t>
      </w:r>
    </w:p>
    <w:p w14:paraId="3B269F54" w14:textId="0CCBD039" w:rsidR="00C111AC" w:rsidRPr="00924BAD" w:rsidRDefault="00B82DED">
      <w:pPr>
        <w:spacing w:line="440" w:lineRule="exact"/>
        <w:ind w:firstLineChars="200" w:firstLine="480"/>
        <w:jc w:val="both"/>
      </w:pPr>
      <w:r w:rsidRPr="00924BAD">
        <w:t>從後悔調節理論來看，消費者會以多種策略調節</w:t>
      </w:r>
      <w:r w:rsidR="00EC7E0C" w:rsidRPr="00924BAD">
        <w:rPr>
          <w:rFonts w:ascii="標楷體" w:hAnsi="標楷體" w:hint="eastAsia"/>
        </w:rPr>
        <w:t>，</w:t>
      </w:r>
      <w:r w:rsidRPr="00924BAD">
        <w:t>預期與實際經驗到的後悔</w:t>
      </w:r>
      <w:r w:rsidRPr="00924BAD">
        <w:t xml:space="preserve"> (</w:t>
      </w:r>
      <w:hyperlink r:id="rId222" w:history="1">
        <w:r w:rsidRPr="00924BAD">
          <w:rPr>
            <w:rStyle w:val="a4"/>
          </w:rPr>
          <w:t>Zeelenberg &amp; Pieters, 2007</w:t>
        </w:r>
      </w:hyperlink>
      <w:r w:rsidRPr="00924BAD">
        <w:t>)</w:t>
      </w:r>
      <w:r w:rsidR="00EC7E0C" w:rsidRPr="00924BAD">
        <w:rPr>
          <w:rFonts w:ascii="標楷體" w:hAnsi="標楷體" w:hint="eastAsia"/>
        </w:rPr>
        <w:t>。</w:t>
      </w:r>
      <w:r w:rsidRPr="00924BAD">
        <w:t xml:space="preserve">退貨可視為撤銷已做</w:t>
      </w:r>
      <w:r>
        <w:rPr>
          <w:highlight w:val="yellow"/>
        </w:rPr>
        <w:t xml:space="preserve">的決定、以</w:t>
      </w:r>
      <w:r w:rsidRPr="00924BAD">
        <w:t>調節後悔的一種方式。退貨研究的整合性回顧也指出，退貨政策的設計牽涉行銷、營運與消費者行為等多個領域</w:t>
      </w:r>
      <w:r w:rsidRPr="00924BAD">
        <w:t xml:space="preserve"> (</w:t>
      </w:r>
      <w:hyperlink r:id="rId223" w:history="1">
        <w:r w:rsidR="00C111AC" w:rsidRPr="00924BAD">
          <w:rPr>
            <w:rStyle w:val="a4"/>
          </w:rPr>
          <w:t>Abdulla et al., 2019</w:t>
        </w:r>
      </w:hyperlink>
      <w:r w:rsidRPr="00924BAD">
        <w:t>)</w:t>
      </w:r>
      <w:r w:rsidR="009279F2" w:rsidRPr="00924BAD">
        <w:rPr>
          <w:rFonts w:ascii="標楷體" w:hAnsi="標楷體" w:hint="eastAsia"/>
        </w:rPr>
        <w:t>。</w:t>
      </w:r>
      <w:r w:rsidRPr="00924BAD">
        <w:t>在直播情境中，以</w:t>
      </w:r>
      <w:r w:rsidRPr="00924BAD">
        <w:t xml:space="preserve"> 164 </w:t>
      </w:r>
      <w:r w:rsidRPr="00924BAD">
        <w:t>位百萬粉絲網紅</w:t>
      </w:r>
      <w:r w:rsidR="00DA4D98" w:rsidRPr="00924BAD">
        <w:rPr>
          <w:rFonts w:ascii="標楷體" w:hAnsi="標楷體" w:hint="eastAsia"/>
        </w:rPr>
        <w:t>，</w:t>
      </w:r>
      <w:r w:rsidRPr="00924BAD">
        <w:t>約</w:t>
      </w:r>
      <w:r w:rsidRPr="00924BAD">
        <w:t xml:space="preserve"> 19 </w:t>
      </w:r>
      <w:r w:rsidRPr="00924BAD">
        <w:t>萬筆直播商品的資料分析發現，主播講解時間</w:t>
      </w:r>
      <w:r w:rsidR="00A94702" w:rsidRPr="00924BAD">
        <w:rPr>
          <w:rFonts w:ascii="標楷體" w:hAnsi="標楷體" w:hint="eastAsia"/>
        </w:rPr>
        <w:t>，</w:t>
      </w:r>
      <w:r w:rsidRPr="00924BAD">
        <w:t>每</w:t>
      </w:r>
      <w:r w:rsidRPr="00924BAD">
        <w:lastRenderedPageBreak/>
        <w:t xml:space="preserve">增加一個對數單位，退貨率</w:t>
      </w:r>
      <w:r>
        <w:rPr>
          <w:highlight w:val="yellow"/>
        </w:rPr>
        <w:t xml:space="preserve">降</w:t>
      </w:r>
      <w:r w:rsidRPr="00924BAD">
        <w:lastRenderedPageBreak/>
        <w:t xml:space="preserve">低</w:t>
      </w:r>
      <w:r w:rsidRPr="00924BAD">
        <w:t xml:space="preserve"> 0.549 </w:t>
      </w:r>
      <w:r w:rsidRPr="00924BAD">
        <w:t>個百分點</w:t>
      </w:r>
      <w:r w:rsidR="00A94702" w:rsidRPr="00924BAD">
        <w:rPr>
          <w:rFonts w:ascii="標楷體" w:hAnsi="標楷體" w:hint="eastAsia"/>
        </w:rPr>
        <w:t>。</w:t>
      </w:r>
      <w:r w:rsidRPr="00924BAD">
        <w:t>商品留在購物車的時間</w:t>
      </w:r>
      <w:r w:rsidR="00A94702" w:rsidRPr="00924BAD">
        <w:rPr>
          <w:rFonts w:ascii="標楷體" w:hAnsi="標楷體" w:hint="eastAsia"/>
        </w:rPr>
        <w:t>，</w:t>
      </w:r>
      <w:r w:rsidRPr="00924BAD">
        <w:t xml:space="preserve">每增加一個對數單位，退貨率則</w:t>
      </w:r>
      <w:r>
        <w:rPr>
          <w:highlight w:val="yellow"/>
        </w:rPr>
        <w:t xml:space="preserve">提</w:t>
      </w:r>
      <w:r w:rsidRPr="00924BAD">
        <w:t xml:space="preserve">高</w:t>
      </w:r>
      <w:r w:rsidRPr="00924BAD">
        <w:t xml:space="preserve"> 0.448 </w:t>
      </w:r>
      <w:r w:rsidRPr="00924BAD">
        <w:t>個百分點</w:t>
      </w:r>
      <w:r w:rsidRPr="00924BAD">
        <w:t xml:space="preserve"> (</w:t>
      </w:r>
      <w:hyperlink r:id="rId224" w:history="1">
        <w:r w:rsidR="00C111AC" w:rsidRPr="00924BAD">
          <w:rPr>
            <w:rStyle w:val="a4"/>
          </w:rPr>
          <w:t>Hu, 2027</w:t>
        </w:r>
      </w:hyperlink>
      <w:r w:rsidRPr="00924BAD">
        <w:t>)</w:t>
      </w:r>
      <w:r w:rsidRPr="00924BAD">
        <w:t>。這表示主播說了多少</w:t>
      </w:r>
      <w:r w:rsidR="00D047FE" w:rsidRPr="00924BAD">
        <w:rPr>
          <w:rFonts w:ascii="標楷體" w:hAnsi="標楷體" w:hint="eastAsia"/>
        </w:rPr>
        <w:t>，</w:t>
      </w:r>
      <w:r w:rsidRPr="00924BAD">
        <w:t>與讓消費者衝動多久，都會留在購後的退貨行為上。</w:t>
      </w:r>
    </w:p>
    <w:p w14:paraId="53BB2784" w14:textId="77777777" w:rsidR="002C4DB5" w:rsidRPr="00924BAD" w:rsidRDefault="00E83BC5">
      <w:pPr>
        <w:spacing w:line="440" w:lineRule="exact"/>
        <w:ind w:firstLineChars="200" w:firstLine="480"/>
        <w:jc w:val="both"/>
      </w:pPr>
      <w:r w:rsidRPr="00924BAD">
        <w:t>期望確認理論指出，滿意是購前期望與實際表現比較後的結果</w:t>
      </w:r>
      <w:r w:rsidRPr="00924BAD">
        <w:t xml:space="preserve"> (</w:t>
      </w:r>
      <w:hyperlink r:id="rId225" w:history="1">
        <w:r w:rsidRPr="00924BAD">
          <w:rPr>
            <w:rStyle w:val="a4"/>
          </w:rPr>
          <w:t>Oliver, 1980</w:t>
        </w:r>
      </w:hyperlink>
      <w:r w:rsidRPr="00924BAD">
        <w:t>)</w:t>
      </w:r>
      <w:r w:rsidR="00FF725F" w:rsidRPr="00924BAD">
        <w:t>。</w:t>
      </w:r>
      <w:r w:rsidRPr="00924BAD">
        <w:t>後悔則來自對已選與未選方案的比較，並會影響再購與轉換</w:t>
      </w:r>
      <w:r w:rsidRPr="00924BAD">
        <w:t xml:space="preserve"> (</w:t>
      </w:r>
      <w:hyperlink r:id="rId226" w:history="1">
        <w:r w:rsidRPr="00924BAD">
          <w:rPr>
            <w:rStyle w:val="a4"/>
          </w:rPr>
          <w:t>Tsiros &amp; Mittal, 2000</w:t>
        </w:r>
      </w:hyperlink>
      <w:r w:rsidRPr="00924BAD">
        <w:t>)</w:t>
      </w:r>
      <w:r w:rsidRPr="00924BAD">
        <w:t>。退貨政策的寬鬆程度會同時提高購買與退貨，但對購買的提升較大</w:t>
      </w:r>
      <w:r w:rsidRPr="00924BAD">
        <w:t xml:space="preserve"> (</w:t>
      </w:r>
      <w:hyperlink r:id="rId227" w:history="1">
        <w:r w:rsidRPr="00924BAD">
          <w:rPr>
            <w:rStyle w:val="a4"/>
          </w:rPr>
          <w:t>Janakiraman et al., 2016</w:t>
        </w:r>
      </w:hyperlink>
      <w:r w:rsidRPr="00924BAD">
        <w:t>)</w:t>
      </w:r>
      <w:r w:rsidRPr="00924BAD">
        <w:t>，各寬鬆面向對退貨傾向與滿意的影響也不相同</w:t>
      </w:r>
      <w:r w:rsidRPr="00924BAD">
        <w:t xml:space="preserve"> (</w:t>
      </w:r>
      <w:hyperlink r:id="rId228" w:history="1">
        <w:r w:rsidRPr="00924BAD">
          <w:rPr>
            <w:rStyle w:val="a4"/>
          </w:rPr>
          <w:t>Duong et al., 2025</w:t>
        </w:r>
      </w:hyperlink>
      <w:r w:rsidRPr="00924BAD">
        <w:t>)</w:t>
      </w:r>
      <w:r w:rsidRPr="00924BAD">
        <w:t>。直播情境的研究顯示，即時說服會使購前期望超過實際表現而提高退貨</w:t>
      </w:r>
      <w:r w:rsidRPr="00924BAD">
        <w:t xml:space="preserve"> (</w:t>
      </w:r>
      <w:hyperlink r:id="rId229" w:history="1">
        <w:r w:rsidRPr="00924BAD">
          <w:rPr>
            <w:rStyle w:val="a4"/>
          </w:rPr>
          <w:t>Feng et al., 2025</w:t>
        </w:r>
      </w:hyperlink>
      <w:r w:rsidRPr="00924BAD">
        <w:t>)</w:t>
      </w:r>
      <w:r w:rsidRPr="00924BAD">
        <w:t>，高互動氣氛會降低購後滿意</w:t>
      </w:r>
      <w:r w:rsidRPr="00924BAD">
        <w:t xml:space="preserve"> (</w:t>
      </w:r>
      <w:hyperlink r:id="rId230" w:history="1">
        <w:r w:rsidRPr="00924BAD">
          <w:rPr>
            <w:rStyle w:val="a4"/>
          </w:rPr>
          <w:t>Fan et al., 2025</w:t>
        </w:r>
      </w:hyperlink>
      <w:r w:rsidRPr="00924BAD">
        <w:t>)</w:t>
      </w:r>
      <w:r w:rsidR="00FF725F" w:rsidRPr="00924BAD">
        <w:t>。</w:t>
      </w:r>
      <w:r>
        <w:rPr>
          <w:highlight w:val="yellow"/>
        </w:rPr>
        <w:t xml:space="preserve">然</w:t>
      </w:r>
      <w:r w:rsidRPr="00924BAD">
        <w:t xml:space="preserve">而，消費者在說明為什麼向某位主播購買時，退貨與後悔位於價值鏈的哪個位置，目前仍無研究。據此，第一階段提出以下研究問題：</w:t>
      </w:r>
    </w:p>
    <w:p w14:paraId="4DE7D02A" w14:textId="01FFD05C" w:rsidR="002C4DB5" w:rsidRPr="00924BAD" w:rsidRDefault="00E83BC5">
      <w:pPr>
        <w:spacing w:line="440" w:lineRule="exact"/>
        <w:ind w:left="960" w:hanging="480"/>
        <w:jc w:val="both"/>
      </w:pPr>
      <w:r w:rsidRPr="00924BAD">
        <w:rPr>
          <w:b/>
          <w:bCs/>
        </w:rPr>
        <w:t>RQ1</w:t>
      </w:r>
      <w:r w:rsidRPr="00924BAD">
        <w:rPr>
          <w:b/>
          <w:bCs/>
        </w:rPr>
        <w:t>：消費者向</w:t>
      </w:r>
      <w:r w:rsidRPr="00924BAD">
        <w:rPr>
          <w:b/>
          <w:bCs/>
        </w:rPr>
        <w:t xml:space="preserve"> AI </w:t>
      </w:r>
      <w:r w:rsidRPr="00924BAD">
        <w:rPr>
          <w:b/>
          <w:bCs/>
        </w:rPr>
        <w:t>虛擬主播與真人主播購買時，各自連結到哪些屬性、</w:t>
      </w:r>
      <w:r w:rsidR="005E46D1" w:rsidRPr="00924BAD">
        <w:rPr>
          <w:b/>
          <w:bCs/>
        </w:rPr>
        <w:t>結果</w:t>
      </w:r>
      <w:r w:rsidRPr="00924BAD">
        <w:rPr>
          <w:b/>
          <w:bCs/>
        </w:rPr>
        <w:t>與價值？</w:t>
      </w:r>
    </w:p>
    <w:p w14:paraId="5129B399" w14:textId="77777777" w:rsidR="002C4DB5" w:rsidRPr="00924BAD" w:rsidRDefault="00E83BC5">
      <w:pPr>
        <w:spacing w:line="440" w:lineRule="exact"/>
        <w:ind w:left="960" w:hanging="480"/>
        <w:jc w:val="both"/>
      </w:pPr>
      <w:r w:rsidRPr="00924BAD">
        <w:rPr>
          <w:b/>
          <w:bCs/>
        </w:rPr>
        <w:t>RQ2</w:t>
      </w:r>
      <w:r w:rsidRPr="00924BAD">
        <w:rPr>
          <w:b/>
          <w:bCs/>
        </w:rPr>
        <w:t>：哪些價值鏈為兩類主播共通、哪些為各自特有？是否因品類（運動鞋、美妝、家具）而不同？</w:t>
      </w:r>
    </w:p>
    <w:p w14:paraId="47DBD457" w14:textId="4DE90EFF" w:rsidR="002C4DB5" w:rsidRPr="00924BAD" w:rsidRDefault="00E83BC5">
      <w:pPr>
        <w:spacing w:line="440" w:lineRule="exact"/>
        <w:ind w:left="960" w:hanging="480"/>
        <w:jc w:val="both"/>
      </w:pPr>
      <w:r w:rsidRPr="00924BAD">
        <w:rPr>
          <w:b/>
          <w:bCs/>
        </w:rPr>
        <w:t>RQ3</w:t>
      </w:r>
      <w:r w:rsidRPr="00924BAD">
        <w:rPr>
          <w:b/>
          <w:bCs/>
        </w:rPr>
        <w:t>：購後滿意、後悔與退貨位於價值鏈的哪個位置？哪些主播屬性連結到退貨</w:t>
      </w:r>
      <w:r w:rsidR="005E46D1" w:rsidRPr="00924BAD">
        <w:rPr>
          <w:b/>
          <w:bCs/>
        </w:rPr>
        <w:t>結果</w:t>
      </w:r>
      <w:r w:rsidRPr="00924BAD">
        <w:rPr>
          <w:b/>
          <w:bCs/>
        </w:rPr>
        <w:t>？</w:t>
      </w:r>
    </w:p>
    <w:p w14:paraId="576DECB0" w14:textId="77777777" w:rsidR="002C4DB5" w:rsidRPr="00924BAD" w:rsidRDefault="00E83BC5">
      <w:pPr>
        <w:spacing w:line="440" w:lineRule="exact"/>
        <w:ind w:left="960" w:hanging="480"/>
        <w:jc w:val="both"/>
      </w:pPr>
      <w:r w:rsidRPr="00924BAD">
        <w:rPr>
          <w:b/>
          <w:bCs/>
        </w:rPr>
        <w:t>RQ4</w:t>
      </w:r>
      <w:r w:rsidRPr="00924BAD">
        <w:rPr>
          <w:b/>
          <w:bCs/>
        </w:rPr>
        <w:t>：兩類主播購買者的價值鏈，能否歸納為可測量的價值傾向（如功能型與情感社會型），供第二、三階段使用？</w:t>
      </w:r>
    </w:p>
    <w:p w14:paraId="2F1E0909" w14:textId="77777777" w:rsidR="002C4DB5" w:rsidRPr="00924BAD" w:rsidRDefault="00E83BC5">
      <w:pPr>
        <w:spacing w:line="440" w:lineRule="exact"/>
        <w:ind w:firstLineChars="200" w:firstLine="480"/>
        <w:jc w:val="both"/>
      </w:pPr>
      <w:r w:rsidRPr="00924BAD">
        <w:t>既有</w:t>
      </w:r>
      <w:r w:rsidRPr="00924BAD">
        <w:t xml:space="preserve"> AI </w:t>
      </w:r>
      <w:r w:rsidRPr="00924BAD">
        <w:t>主播研究以問卷與實驗檢驗事先設定的構念，較少回到消費者為什麼向</w:t>
      </w:r>
      <w:r w:rsidRPr="00924BAD">
        <w:t xml:space="preserve"> AI </w:t>
      </w:r>
      <w:r w:rsidRPr="00924BAD">
        <w:t>主播購買的價值層次，也較少把退貨與後悔納入。本研究第一階段以軟式階梯訪談比較兩類主播的購買者，從此一缺口介入探討。</w:t>
      </w:r>
    </w:p>
    <w:p w14:paraId="2E4D63BB" w14:textId="77777777" w:rsidR="002C4DB5" w:rsidRPr="00924BAD" w:rsidRDefault="00E83BC5">
      <w:pPr>
        <w:keepNext/>
        <w:spacing w:before="120" w:after="40" w:line="440" w:lineRule="exact"/>
      </w:pPr>
      <w:r w:rsidRPr="00924BAD">
        <w:rPr>
          <w:b/>
          <w:bCs/>
          <w:u w:val="single"/>
        </w:rPr>
        <w:t>第二部分【深入檢驗】主播類型、價值訴求</w:t>
      </w:r>
      <w:r w:rsidR="009977B7" w:rsidRPr="00924BAD">
        <w:rPr>
          <w:b/>
          <w:bCs/>
          <w:u w:val="single"/>
        </w:rPr>
        <w:t>框架</w:t>
      </w:r>
      <w:r w:rsidRPr="00924BAD">
        <w:rPr>
          <w:b/>
          <w:bCs/>
          <w:u w:val="single"/>
        </w:rPr>
        <w:t>與產品類型：實驗設計</w:t>
      </w:r>
    </w:p>
    <w:p w14:paraId="69F7BF05" w14:textId="669A14EE" w:rsidR="002C4DB5" w:rsidRPr="00924BAD" w:rsidRDefault="00E83BC5">
      <w:pPr>
        <w:spacing w:line="440" w:lineRule="exact"/>
        <w:ind w:firstLineChars="200" w:firstLine="480"/>
        <w:jc w:val="both"/>
      </w:pPr>
      <w:r w:rsidRPr="00924BAD">
        <w:t>第二階段以第一階段的價值鏈撰寫實驗</w:t>
      </w:r>
      <w:r w:rsidR="009977B7" w:rsidRPr="00924BAD">
        <w:t>訴求框架</w:t>
      </w:r>
      <w:r w:rsidRPr="00924BAD">
        <w:t>，檢驗主播類型、</w:t>
      </w:r>
      <w:r w:rsidR="00C15CAC" w:rsidRPr="00C15CAC">
        <w:t>價值</w:t>
      </w:r>
      <w:r w:rsidR="009977B7" w:rsidRPr="00924BAD">
        <w:t>訴求框架</w:t>
      </w:r>
      <w:r w:rsidRPr="00924BAD">
        <w:t>與產品類型的交互作用，以及其對購買與購後預期的影響。本階段採用社會知覺、說服知識與後悔理論為理論基礎，以下就相關文獻分述之。</w:t>
      </w:r>
    </w:p>
    <w:p w14:paraId="60680499" w14:textId="77777777" w:rsidR="002C4DB5" w:rsidRPr="00924BAD" w:rsidRDefault="00E83BC5">
      <w:pPr>
        <w:pStyle w:val="3"/>
        <w:spacing w:before="120" w:after="40" w:line="440" w:lineRule="exact"/>
        <w:ind w:left="480" w:hanging="480"/>
      </w:pPr>
      <w:r w:rsidRPr="00924BAD">
        <w:rPr>
          <w:bCs/>
        </w:rPr>
        <w:t>（一）</w:t>
      </w:r>
      <w:r w:rsidRPr="00924BAD">
        <w:rPr>
          <w:bCs/>
        </w:rPr>
        <w:t xml:space="preserve">AI </w:t>
      </w:r>
      <w:r w:rsidRPr="00924BAD">
        <w:rPr>
          <w:bCs/>
        </w:rPr>
        <w:t>適合什麼樣的訊息？</w:t>
      </w:r>
    </w:p>
    <w:p w14:paraId="11853CFF" w14:textId="77777777" w:rsidR="002C4DB5" w:rsidRPr="00924BAD" w:rsidRDefault="00E83BC5">
      <w:pPr>
        <w:spacing w:line="440" w:lineRule="exact"/>
        <w:ind w:firstLineChars="200" w:firstLine="480"/>
        <w:jc w:val="both"/>
      </w:pPr>
      <w:r w:rsidRPr="00924BAD">
        <w:t>消費者相信</w:t>
      </w:r>
      <w:r w:rsidRPr="00924BAD">
        <w:t xml:space="preserve"> AI </w:t>
      </w:r>
      <w:r w:rsidRPr="00924BAD">
        <w:t>較擅長實用性任務、較不擅長享樂性任務，因此在實用性情境較願意接受</w:t>
      </w:r>
      <w:r w:rsidRPr="00924BAD">
        <w:t xml:space="preserve"> AI </w:t>
      </w:r>
      <w:r w:rsidRPr="00924BAD">
        <w:t xml:space="preserve">的推薦，在享樂性情境則傾向人類推薦，即</w:t>
      </w:r>
      <w:r>
        <w:rPr>
          <w:highlight w:val="yellow"/>
        </w:rPr>
        <w:t xml:space="preserve">「機器口碑」效果 </w:t>
      </w:r>
      <w:r w:rsidRPr="00924BAD">
        <w:t>(</w:t>
      </w:r>
      <w:hyperlink r:id="rId232" w:history="1">
        <w:r w:rsidRPr="00924BAD">
          <w:rPr>
            <w:rStyle w:val="a4"/>
          </w:rPr>
          <w:t>Longoni &amp; Cian, 2022</w:t>
        </w:r>
      </w:hyperlink>
      <w:r w:rsidRPr="00924BAD">
        <w:t>)</w:t>
      </w:r>
      <w:r w:rsidR="00FF725F" w:rsidRPr="00924BAD">
        <w:t>。</w:t>
      </w:r>
      <w:r w:rsidRPr="00924BAD">
        <w:t>演算法趨避也取決於任務</w:t>
      </w:r>
      <w:r>
        <w:rPr>
          <w:rFonts w:ascii="標楷體" w:hAnsi="標楷體" w:hint="eastAsia"/>
          <w:highlight w:val="yellow"/>
        </w:rPr>
        <w:t xml:space="preserve">被</w:t>
      </w:r>
      <w:r w:rsidRPr="00924BAD">
        <w:t xml:space="preserve">視為客觀或主觀</w:t>
      </w:r>
      <w:r w:rsidRPr="00924BAD">
        <w:t xml:space="preserve"> (</w:t>
      </w:r>
      <w:hyperlink r:id="rId233" w:history="1">
        <w:r w:rsidRPr="00924BAD">
          <w:rPr>
            <w:rStyle w:val="a4"/>
          </w:rPr>
          <w:t>Castelo et al., 2019</w:t>
        </w:r>
      </w:hyperlink>
      <w:r w:rsidRPr="00924BAD">
        <w:t>)</w:t>
      </w:r>
      <w:r w:rsidRPr="00924BAD">
        <w:t>。另一方面，人們以較具體的層次理解</w:t>
      </w:r>
      <w:r w:rsidRPr="00924BAD">
        <w:t xml:space="preserve"> AI</w:t>
      </w:r>
      <w:r w:rsidRPr="00924BAD">
        <w:t>，因此</w:t>
      </w:r>
      <w:r w:rsidRPr="00924BAD">
        <w:t xml:space="preserve"> AI </w:t>
      </w:r>
      <w:r w:rsidRPr="00924BAD">
        <w:t>傳遞具體、說明怎麼做的訊息時較具說服力</w:t>
      </w:r>
      <w:r w:rsidRPr="00924BAD">
        <w:t xml:space="preserve"> (</w:t>
      </w:r>
      <w:hyperlink r:id="rId234" w:history="1">
        <w:r w:rsidRPr="00924BAD">
          <w:rPr>
            <w:rStyle w:val="a4"/>
          </w:rPr>
          <w:t>Kim &amp; Duhachek, 2020</w:t>
        </w:r>
      </w:hyperlink>
      <w:r w:rsidRPr="00924BAD">
        <w:t>)</w:t>
      </w:r>
      <w:r w:rsidRPr="00924BAD">
        <w:t>。直播研究也顯示，</w:t>
      </w:r>
      <w:r w:rsidRPr="00924BAD">
        <w:t xml:space="preserve">AI </w:t>
      </w:r>
      <w:r w:rsidRPr="00924BAD">
        <w:t>主播以產品導向互動</w:t>
      </w:r>
      <w:r w:rsidR="00BA18F3" w:rsidRPr="00924BAD">
        <w:rPr>
          <w:rFonts w:ascii="標楷體" w:hAnsi="標楷體" w:hint="eastAsia"/>
        </w:rPr>
        <w:t>，</w:t>
      </w:r>
      <w:r w:rsidRPr="00924BAD">
        <w:t>提高實用型產品的購買意圖、真人主播以社交互動</w:t>
      </w:r>
      <w:r w:rsidR="00BA18F3" w:rsidRPr="00924BAD">
        <w:rPr>
          <w:rFonts w:ascii="標楷體" w:hAnsi="標楷體" w:hint="eastAsia"/>
        </w:rPr>
        <w:t>，</w:t>
      </w:r>
      <w:r w:rsidRPr="00924BAD">
        <w:t>提高享樂型產品的購買意圖</w:t>
      </w:r>
      <w:r w:rsidRPr="00924BAD">
        <w:t xml:space="preserve"> (</w:t>
      </w:r>
      <w:hyperlink r:id="rId235" w:history="1">
        <w:r w:rsidRPr="00924BAD">
          <w:rPr>
            <w:rStyle w:val="a4"/>
          </w:rPr>
          <w:t>Liu et al., 2025</w:t>
        </w:r>
      </w:hyperlink>
      <w:r w:rsidRPr="00924BAD">
        <w:t>)</w:t>
      </w:r>
      <w:r w:rsidRPr="00924BAD">
        <w:t>，</w:t>
      </w:r>
      <w:r w:rsidRPr="00924BAD">
        <w:t xml:space="preserve">AI </w:t>
      </w:r>
      <w:r w:rsidRPr="00924BAD">
        <w:t>主播搭配強勢訊息、真人主播搭配非強勢訊</w:t>
      </w:r>
      <w:r w:rsidRPr="00924BAD">
        <w:lastRenderedPageBreak/>
        <w:t>息效果較佳</w:t>
      </w:r>
      <w:r w:rsidRPr="00924BAD">
        <w:t xml:space="preserve"> (</w:t>
      </w:r>
      <w:hyperlink r:id="rId236" w:history="1">
        <w:r w:rsidRPr="00924BAD">
          <w:rPr>
            <w:rStyle w:val="a4"/>
          </w:rPr>
          <w:t>Gong et al., 2025</w:t>
        </w:r>
      </w:hyperlink>
      <w:r w:rsidRPr="00924BAD">
        <w:t>)</w:t>
      </w:r>
      <w:r w:rsidRPr="00924BAD">
        <w:t>。聊天機器人的研究則發現，有趣的對話風格比溫暖的風格更能提高顧客投入</w:t>
      </w:r>
      <w:r w:rsidRPr="00924BAD">
        <w:t xml:space="preserve"> (</w:t>
      </w:r>
      <w:hyperlink r:id="rId237" w:history="1">
        <w:r w:rsidRPr="00924BAD">
          <w:rPr>
            <w:rStyle w:val="a4"/>
          </w:rPr>
          <w:t>Bhattacharjee et al., 2025</w:t>
        </w:r>
      </w:hyperlink>
      <w:r w:rsidRPr="00924BAD">
        <w:t>)</w:t>
      </w:r>
      <w:r w:rsidRPr="00924BAD">
        <w:t>。</w:t>
      </w:r>
    </w:p>
    <w:p w14:paraId="3F81CD31" w14:textId="34E36D99" w:rsidR="00C111AC" w:rsidRPr="00924BAD" w:rsidRDefault="00B82DED">
      <w:pPr>
        <w:spacing w:line="440" w:lineRule="exact"/>
        <w:ind w:firstLineChars="200" w:firstLine="480"/>
        <w:jc w:val="both"/>
      </w:pPr>
      <w:r w:rsidRPr="00924BAD">
        <w:t xml:space="preserve">AI </w:t>
      </w:r>
      <w:r w:rsidRPr="00924BAD">
        <w:t>適合傳遞何種訊息，也與消費者對</w:t>
      </w:r>
      <w:r w:rsidRPr="00924BAD">
        <w:t xml:space="preserve"> AI </w:t>
      </w:r>
      <w:r w:rsidRPr="00924BAD">
        <w:t>能力的信念有關。人們在看到演算法犯錯後，會比看到人類犯同樣的錯</w:t>
      </w:r>
      <w:r w:rsidR="00E72396" w:rsidRPr="00924BAD">
        <w:rPr>
          <w:rFonts w:ascii="標楷體" w:hAnsi="標楷體" w:hint="eastAsia"/>
        </w:rPr>
        <w:t>，</w:t>
      </w:r>
      <w:r w:rsidRPr="00924BAD">
        <w:t>更快失去信心</w:t>
      </w:r>
      <w:r w:rsidRPr="00924BAD">
        <w:t xml:space="preserve"> (</w:t>
      </w:r>
      <w:hyperlink r:id="rId238" w:history="1">
        <w:r w:rsidRPr="00924BAD">
          <w:rPr>
            <w:rStyle w:val="a4"/>
          </w:rPr>
          <w:t>Dietvorst et al., 2015</w:t>
        </w:r>
      </w:hyperlink>
      <w:r w:rsidRPr="00924BAD">
        <w:t>)</w:t>
      </w:r>
      <w:r w:rsidR="00E72396" w:rsidRPr="00924BAD">
        <w:rPr>
          <w:rFonts w:ascii="標楷體" w:hAnsi="標楷體" w:hint="eastAsia"/>
        </w:rPr>
        <w:t>。</w:t>
      </w:r>
      <w:r w:rsidRPr="00924BAD">
        <w:t>但在客觀性較高的判斷任務中，人們反而更依賴演算法的建議</w:t>
      </w:r>
      <w:r w:rsidRPr="00924BAD">
        <w:t xml:space="preserve"> (</w:t>
      </w:r>
      <w:hyperlink r:id="rId239" w:history="1">
        <w:r w:rsidR="00C111AC" w:rsidRPr="00924BAD">
          <w:rPr>
            <w:rStyle w:val="a4"/>
          </w:rPr>
          <w:t>Logg et al., 2019</w:t>
        </w:r>
      </w:hyperlink>
      <w:r w:rsidRPr="00924BAD">
        <w:t>)</w:t>
      </w:r>
      <w:r w:rsidRPr="00924BAD">
        <w:t>。據此推論，功能價值訴求強調可比較、可驗證的規格資訊，與消費者對</w:t>
      </w:r>
      <w:r w:rsidRPr="00924BAD">
        <w:t xml:space="preserve"> AI </w:t>
      </w:r>
      <w:r w:rsidRPr="00924BAD">
        <w:t>客觀、精確的信念一致</w:t>
      </w:r>
      <w:r w:rsidR="00AE4BBE" w:rsidRPr="00924BAD">
        <w:rPr>
          <w:rFonts w:ascii="標楷體" w:hAnsi="標楷體" w:hint="eastAsia"/>
        </w:rPr>
        <w:t>。</w:t>
      </w:r>
      <w:r w:rsidRPr="00924BAD">
        <w:t>情感社會價值訴求強調個人感受與他人眼光，則較符合消費者對真人的期待。</w:t>
      </w:r>
    </w:p>
    <w:p w14:paraId="71A9A05F" w14:textId="13B7632E" w:rsidR="002C4DB5" w:rsidRPr="00924BAD" w:rsidRDefault="00E83BC5">
      <w:pPr>
        <w:spacing w:line="440" w:lineRule="exact"/>
        <w:ind w:firstLineChars="200" w:firstLine="480"/>
        <w:jc w:val="both"/>
      </w:pPr>
      <w:r w:rsidRPr="00924BAD">
        <w:t>本研究將第一階段的價值鏈</w:t>
      </w:r>
      <w:r w:rsidR="00FE6F91" w:rsidRPr="00924BAD">
        <w:rPr>
          <w:rFonts w:ascii="標楷體" w:hAnsi="標楷體" w:hint="eastAsia"/>
        </w:rPr>
        <w:t>，</w:t>
      </w:r>
      <w:r w:rsidRPr="00924BAD">
        <w:t>改寫為兩種價值訴求</w:t>
      </w:r>
      <w:r w:rsidR="009977B7" w:rsidRPr="00924BAD">
        <w:t>框架</w:t>
      </w:r>
      <w:r w:rsidR="00FE6F91" w:rsidRPr="00924BAD">
        <w:rPr>
          <w:rFonts w:ascii="標楷體" w:hAnsi="標楷體" w:hint="eastAsia"/>
        </w:rPr>
        <w:t>。</w:t>
      </w:r>
      <w:r w:rsidRPr="00924BAD">
        <w:t>功能價值</w:t>
      </w:r>
      <w:r w:rsidR="009977B7" w:rsidRPr="00924BAD">
        <w:t>訴求框架</w:t>
      </w:r>
      <w:r w:rsidR="000A3C9C" w:rsidRPr="00924BAD">
        <w:rPr>
          <w:rFonts w:ascii="標楷體" w:hAnsi="標楷體" w:hint="eastAsia"/>
        </w:rPr>
        <w:t>：</w:t>
      </w:r>
      <w:r w:rsidRPr="00924BAD">
        <w:t>強調尺寸、材質、規格與比價等屬性及其功能</w:t>
      </w:r>
      <w:r w:rsidR="005E46D1" w:rsidRPr="00924BAD">
        <w:t>結果</w:t>
      </w:r>
      <w:r w:rsidR="00FF725F" w:rsidRPr="00924BAD">
        <w:t>。</w:t>
      </w:r>
      <w:r w:rsidRPr="00924BAD">
        <w:t>情感社會價值</w:t>
      </w:r>
      <w:r w:rsidR="009977B7" w:rsidRPr="00924BAD">
        <w:t>訴求框架</w:t>
      </w:r>
      <w:r w:rsidR="000A3C9C" w:rsidRPr="00924BAD">
        <w:rPr>
          <w:rFonts w:ascii="標楷體" w:hAnsi="標楷體" w:hint="eastAsia"/>
        </w:rPr>
        <w:t>：</w:t>
      </w:r>
      <w:r w:rsidRPr="00924BAD">
        <w:t>強調穿搭樂趣、他人眼光與自我表現等情感與社會</w:t>
      </w:r>
      <w:r w:rsidR="005E46D1" w:rsidRPr="00924BAD">
        <w:t>結果</w:t>
      </w:r>
      <w:r w:rsidRPr="00924BAD">
        <w:t>。兩種</w:t>
      </w:r>
      <w:r w:rsidR="009977B7" w:rsidRPr="00924BAD">
        <w:t>訴求框架</w:t>
      </w:r>
      <w:r w:rsidRPr="00924BAD">
        <w:t>的資訊量與長度相同。據此提出：</w:t>
      </w:r>
    </w:p>
    <w:p w14:paraId="137A58F8" w14:textId="77777777" w:rsidR="002C4DB5" w:rsidRPr="00924BAD" w:rsidRDefault="00E83BC5">
      <w:pPr>
        <w:spacing w:line="440" w:lineRule="exact"/>
        <w:ind w:left="960" w:hanging="480"/>
        <w:jc w:val="both"/>
      </w:pPr>
      <w:r w:rsidRPr="00924BAD">
        <w:rPr>
          <w:b/>
          <w:bCs/>
        </w:rPr>
        <w:t>H1</w:t>
      </w:r>
      <w:r w:rsidRPr="00924BAD">
        <w:rPr>
          <w:b/>
          <w:bCs/>
        </w:rPr>
        <w:t>：</w:t>
      </w:r>
      <w:r w:rsidRPr="00924BAD">
        <w:rPr>
          <w:b/>
          <w:bCs/>
        </w:rPr>
        <w:t xml:space="preserve">AI </w:t>
      </w:r>
      <w:r w:rsidRPr="00924BAD">
        <w:rPr>
          <w:b/>
          <w:bCs/>
        </w:rPr>
        <w:t>主播使用功能價值</w:t>
      </w:r>
      <w:r w:rsidR="009977B7" w:rsidRPr="00924BAD">
        <w:rPr>
          <w:b/>
          <w:bCs/>
        </w:rPr>
        <w:t>訴求框架</w:t>
      </w:r>
      <w:r w:rsidR="00E57327" w:rsidRPr="00924BAD">
        <w:rPr>
          <w:rFonts w:ascii="標楷體" w:hAnsi="標楷體" w:hint="eastAsia"/>
          <w:b/>
          <w:bCs/>
        </w:rPr>
        <w:t>，</w:t>
      </w:r>
      <w:r w:rsidRPr="00924BAD">
        <w:rPr>
          <w:b/>
          <w:bCs/>
        </w:rPr>
        <w:t>真人主播使用情感社會價值</w:t>
      </w:r>
      <w:r w:rsidR="00CD4759" w:rsidRPr="00924BAD">
        <w:rPr>
          <w:rFonts w:hint="eastAsia"/>
          <w:b/>
          <w:bCs/>
        </w:rPr>
        <w:t>訴求</w:t>
      </w:r>
      <w:r w:rsidR="009977B7" w:rsidRPr="00924BAD">
        <w:rPr>
          <w:b/>
          <w:bCs/>
        </w:rPr>
        <w:t>框架</w:t>
      </w:r>
      <w:r w:rsidRPr="00924BAD">
        <w:rPr>
          <w:b/>
          <w:bCs/>
        </w:rPr>
        <w:t>時，購買意圖較高</w:t>
      </w:r>
    </w:p>
    <w:p w14:paraId="57B3F0B1" w14:textId="74EFB864" w:rsidR="002C4DB5" w:rsidRPr="00924BAD" w:rsidRDefault="00E83BC5">
      <w:pPr>
        <w:spacing w:line="440" w:lineRule="exact"/>
        <w:ind w:left="960" w:hanging="480"/>
        <w:jc w:val="both"/>
      </w:pPr>
      <w:r w:rsidRPr="00924BAD">
        <w:rPr>
          <w:b/>
          <w:bCs/>
        </w:rPr>
        <w:t>H2</w:t>
      </w:r>
      <w:r w:rsidRPr="00924BAD">
        <w:rPr>
          <w:b/>
          <w:bCs/>
        </w:rPr>
        <w:t>：享樂型產品下，</w:t>
      </w:r>
      <w:r w:rsidRPr="00924BAD">
        <w:rPr>
          <w:b/>
          <w:bCs/>
        </w:rPr>
        <w:t xml:space="preserve">AI </w:t>
      </w:r>
      <w:r w:rsidRPr="00924BAD">
        <w:rPr>
          <w:b/>
          <w:bCs/>
        </w:rPr>
        <w:t>主播相對於真人主播的</w:t>
      </w:r>
      <w:r w:rsidR="005D70EB" w:rsidRPr="005D70EB">
        <w:rPr>
          <w:b/>
          <w:bCs/>
        </w:rPr>
        <w:t>購買意圖較</w:t>
      </w:r>
      <w:r w:rsidR="00937E2D">
        <w:rPr>
          <w:rFonts w:hint="eastAsia"/>
          <w:b/>
          <w:bCs/>
        </w:rPr>
        <w:t>低</w:t>
      </w:r>
      <w:r w:rsidRPr="00924BAD">
        <w:rPr>
          <w:b/>
          <w:bCs/>
        </w:rPr>
        <w:t>；實用型產品下，此</w:t>
      </w:r>
      <w:r w:rsidR="00473F49">
        <w:rPr>
          <w:rFonts w:hint="eastAsia"/>
          <w:b/>
          <w:bCs/>
        </w:rPr>
        <w:t>效果</w:t>
      </w:r>
      <w:r w:rsidRPr="00924BAD">
        <w:rPr>
          <w:b/>
          <w:bCs/>
        </w:rPr>
        <w:t>縮小或消失；此模式跨品類成立</w:t>
      </w:r>
    </w:p>
    <w:p w14:paraId="2D25A4E5" w14:textId="77777777" w:rsidR="002C4DB5" w:rsidRPr="00924BAD" w:rsidRDefault="00E83BC5">
      <w:pPr>
        <w:pStyle w:val="3"/>
        <w:spacing w:before="120" w:after="40" w:line="440" w:lineRule="exact"/>
        <w:ind w:left="480" w:hanging="480"/>
      </w:pPr>
      <w:r w:rsidRPr="00924BAD">
        <w:rPr>
          <w:bCs/>
        </w:rPr>
        <w:t>（二）溫暖、能力與</w:t>
      </w:r>
      <w:r w:rsidR="005E1D62" w:rsidRPr="00924BAD">
        <w:rPr>
          <w:bCs/>
        </w:rPr>
        <w:t>知覺說服意圖</w:t>
      </w:r>
    </w:p>
    <w:p w14:paraId="1833C2EE" w14:textId="77777777" w:rsidR="002C4DB5" w:rsidRPr="00924BAD" w:rsidRDefault="00E83BC5">
      <w:pPr>
        <w:spacing w:line="440" w:lineRule="exact"/>
        <w:ind w:firstLineChars="200" w:firstLine="480"/>
        <w:jc w:val="both"/>
      </w:pPr>
      <w:r w:rsidRPr="00924BAD">
        <w:t>人們以溫暖與能力兩個基本向度評價他人</w:t>
      </w:r>
      <w:r w:rsidRPr="00924BAD">
        <w:t xml:space="preserve"> (</w:t>
      </w:r>
      <w:hyperlink r:id="rId240" w:history="1">
        <w:r w:rsidRPr="00924BAD">
          <w:rPr>
            <w:rStyle w:val="a4"/>
          </w:rPr>
          <w:t>Fiske et al., 2007</w:t>
        </w:r>
      </w:hyperlink>
      <w:r w:rsidRPr="00924BAD">
        <w:t>)</w:t>
      </w:r>
      <w:r w:rsidRPr="00924BAD">
        <w:t>。以</w:t>
      </w:r>
      <w:r w:rsidRPr="00924BAD">
        <w:t xml:space="preserve"> AI </w:t>
      </w:r>
      <w:r w:rsidRPr="00924BAD">
        <w:t>取代人員服務，會因心智知覺降低</w:t>
      </w:r>
      <w:r w:rsidR="00E57327" w:rsidRPr="00924BAD">
        <w:rPr>
          <w:rFonts w:ascii="標楷體" w:hAnsi="標楷體" w:hint="eastAsia"/>
        </w:rPr>
        <w:t>，</w:t>
      </w:r>
      <w:r w:rsidRPr="00924BAD">
        <w:t>而減少顧客的溫暖知覺，但非正式語言與實用性動機能</w:t>
      </w:r>
      <w:r>
        <w:rPr>
          <w:rFonts w:ascii="標楷體" w:hAnsi="標楷體" w:hint="eastAsia"/>
          <w:highlight w:val="yellow"/>
        </w:rPr>
        <w:t xml:space="preserve">減</w:t>
      </w:r>
      <w:r w:rsidRPr="00924BAD">
        <w:t xml:space="preserve">弱此效果</w:t>
      </w:r>
      <w:r w:rsidRPr="00924BAD">
        <w:t xml:space="preserve"> (</w:t>
      </w:r>
      <w:hyperlink r:id="rId241" w:history="1">
        <w:r w:rsidRPr="00924BAD">
          <w:rPr>
            <w:rStyle w:val="a4"/>
          </w:rPr>
          <w:t>Lv et al., 2025</w:t>
        </w:r>
      </w:hyperlink>
      <w:r w:rsidRPr="00924BAD">
        <w:t>)</w:t>
      </w:r>
      <w:r w:rsidRPr="00924BAD">
        <w:t>。說服知識模型指出，消費者察覺到說服意圖時，會啟動因應機制</w:t>
      </w:r>
      <w:r w:rsidRPr="00924BAD">
        <w:t xml:space="preserve"> (</w:t>
      </w:r>
      <w:hyperlink r:id="rId242" w:history="1">
        <w:r w:rsidRPr="00924BAD">
          <w:rPr>
            <w:rStyle w:val="a4"/>
          </w:rPr>
          <w:t>Friestad &amp; Wright, 1994</w:t>
        </w:r>
      </w:hyperlink>
      <w:r w:rsidRPr="00924BAD">
        <w:t>)</w:t>
      </w:r>
      <w:r w:rsidR="00FF725F" w:rsidRPr="00924BAD">
        <w:t>。</w:t>
      </w:r>
      <w:r w:rsidRPr="00924BAD">
        <w:t xml:space="preserve">AI </w:t>
      </w:r>
      <w:r w:rsidRPr="00924BAD">
        <w:t>代理人被知覺為意圖較弱，因此在傳遞不利訊息時</w:t>
      </w:r>
      <w:r w:rsidR="00C067BC" w:rsidRPr="00924BAD">
        <w:rPr>
          <w:rFonts w:ascii="標楷體" w:hAnsi="標楷體" w:hint="eastAsia"/>
        </w:rPr>
        <w:t>，</w:t>
      </w:r>
      <w:r w:rsidRPr="00924BAD">
        <w:t>反而較被接受</w:t>
      </w:r>
      <w:r w:rsidRPr="00924BAD">
        <w:t xml:space="preserve"> (</w:t>
      </w:r>
      <w:hyperlink r:id="rId243" w:history="1">
        <w:r w:rsidRPr="00924BAD">
          <w:rPr>
            <w:rStyle w:val="a4"/>
          </w:rPr>
          <w:t>Garvey et al., 2023</w:t>
        </w:r>
      </w:hyperlink>
      <w:r w:rsidRPr="00924BAD">
        <w:t>)</w:t>
      </w:r>
      <w:r w:rsidRPr="00924BAD">
        <w:t>，演算法做出的有利決定</w:t>
      </w:r>
      <w:r w:rsidR="00C067BC" w:rsidRPr="00924BAD">
        <w:rPr>
          <w:rFonts w:ascii="標楷體" w:hAnsi="標楷體" w:hint="eastAsia"/>
        </w:rPr>
        <w:t>，</w:t>
      </w:r>
      <w:r w:rsidRPr="00924BAD">
        <w:t>也較難被消費者歸因於自己</w:t>
      </w:r>
      <w:r w:rsidRPr="00924BAD">
        <w:t xml:space="preserve"> (</w:t>
      </w:r>
      <w:hyperlink r:id="rId244" w:history="1">
        <w:r w:rsidRPr="00924BAD">
          <w:rPr>
            <w:rStyle w:val="a4"/>
          </w:rPr>
          <w:t>Yalcin et al., 2022</w:t>
        </w:r>
      </w:hyperlink>
      <w:r w:rsidRPr="00924BAD">
        <w:t>)</w:t>
      </w:r>
      <w:r w:rsidRPr="00924BAD">
        <w:t>。</w:t>
      </w:r>
    </w:p>
    <w:p w14:paraId="14C9E0DB" w14:textId="0FCE6613" w:rsidR="00C111AC" w:rsidRPr="00924BAD" w:rsidRDefault="00B82DED">
      <w:pPr>
        <w:spacing w:line="440" w:lineRule="exact"/>
        <w:ind w:firstLineChars="200" w:firstLine="480"/>
        <w:jc w:val="both"/>
      </w:pPr>
      <w:r w:rsidRPr="00924BAD">
        <w:t>溫暖與能力不只用於評價個人，也用於評價企業與品牌。消費者認為非營利組織較溫暖、營利企業較有能力，而能力知覺不足</w:t>
      </w:r>
      <w:r w:rsidR="00C82CC5" w:rsidRPr="00924BAD">
        <w:rPr>
          <w:rFonts w:ascii="標楷體" w:hAnsi="標楷體" w:hint="eastAsia"/>
        </w:rPr>
        <w:t>，</w:t>
      </w:r>
      <w:r w:rsidRPr="00924BAD">
        <w:t>會降低購買意願</w:t>
      </w:r>
      <w:r w:rsidRPr="00924BAD">
        <w:t xml:space="preserve"> (</w:t>
      </w:r>
      <w:hyperlink r:id="rId245" w:history="1">
        <w:r w:rsidR="00C111AC" w:rsidRPr="00924BAD">
          <w:rPr>
            <w:rStyle w:val="a4"/>
          </w:rPr>
          <w:t>Aaker et al., 2010</w:t>
        </w:r>
      </w:hyperlink>
      <w:r w:rsidRPr="00924BAD">
        <w:t>)</w:t>
      </w:r>
      <w:r w:rsidRPr="00924BAD">
        <w:t>。消費者以品牌的意圖與能力，預測自己的購買興趣與忠誠</w:t>
      </w:r>
      <w:r w:rsidRPr="00924BAD">
        <w:t xml:space="preserve"> (</w:t>
      </w:r>
      <w:hyperlink r:id="rId246" w:history="1">
        <w:r w:rsidR="00C111AC" w:rsidRPr="00924BAD">
          <w:rPr>
            <w:rStyle w:val="a4"/>
          </w:rPr>
          <w:t>Kervyn et al., 2012</w:t>
        </w:r>
      </w:hyperlink>
      <w:r w:rsidRPr="00924BAD">
        <w:t>)</w:t>
      </w:r>
      <w:r w:rsidRPr="00924BAD">
        <w:t>。在說服知識方面，當推銷動機容易被察覺時，消費者便會運用說服知識評估推銷者，進而改變對推銷者的知覺</w:t>
      </w:r>
      <w:r w:rsidRPr="00924BAD">
        <w:t xml:space="preserve"> (</w:t>
      </w:r>
      <w:hyperlink r:id="rId247" w:history="1">
        <w:r w:rsidR="00C111AC" w:rsidRPr="00924BAD">
          <w:rPr>
            <w:rStyle w:val="a4"/>
          </w:rPr>
          <w:t>Campbell &amp; Kirmani, 2000</w:t>
        </w:r>
      </w:hyperlink>
      <w:r w:rsidRPr="00924BAD">
        <w:t>)</w:t>
      </w:r>
      <w:r w:rsidRPr="00924BAD">
        <w:t>。心智知覺的研究則顯示，人們認為機器人在經驗向度上的心智偏低</w:t>
      </w:r>
      <w:r w:rsidRPr="00924BAD">
        <w:t xml:space="preserve"> (</w:t>
      </w:r>
      <w:hyperlink r:id="rId248" w:history="1">
        <w:r w:rsidR="00C111AC" w:rsidRPr="00924BAD">
          <w:rPr>
            <w:rStyle w:val="a4"/>
          </w:rPr>
          <w:t>Gray et al., 2007</w:t>
        </w:r>
      </w:hyperlink>
      <w:r w:rsidRPr="00924BAD">
        <w:t>)</w:t>
      </w:r>
      <w:r w:rsidRPr="00924BAD">
        <w:t>，這可能使</w:t>
      </w:r>
      <w:r w:rsidRPr="00924BAD">
        <w:t xml:space="preserve"> AI </w:t>
      </w:r>
      <w:r w:rsidRPr="00924BAD">
        <w:t>主播的推銷較少</w:t>
      </w:r>
      <w:r>
        <w:rPr>
          <w:rFonts w:ascii="標楷體" w:hAnsi="標楷體" w:hint="eastAsia"/>
          <w:highlight w:val="yellow"/>
        </w:rPr>
        <w:t xml:space="preserve">被</w:t>
      </w:r>
      <w:r w:rsidRPr="00924BAD">
        <w:t xml:space="preserve">解讀為帶有個人目的的刻意說服。</w:t>
      </w:r>
    </w:p>
    <w:p w14:paraId="1FC3F479" w14:textId="77777777" w:rsidR="002C4DB5" w:rsidRDefault="00E83BC5">
      <w:pPr>
        <w:spacing w:line="440" w:lineRule="exact"/>
        <w:ind w:firstLineChars="200" w:firstLine="480"/>
        <w:jc w:val="both"/>
      </w:pPr>
      <w:r w:rsidRPr="00924BAD">
        <w:t>直播情境的實驗已證實，高強度說服下消費者知覺</w:t>
      </w:r>
      <w:r w:rsidRPr="00924BAD">
        <w:t xml:space="preserve"> AI </w:t>
      </w:r>
      <w:r w:rsidRPr="00924BAD">
        <w:t>主播的說服意圖較低，因而降低懷疑</w:t>
      </w:r>
      <w:r w:rsidR="00C067BC" w:rsidRPr="00924BAD">
        <w:rPr>
          <w:rFonts w:ascii="標楷體" w:hAnsi="標楷體" w:hint="eastAsia"/>
        </w:rPr>
        <w:t>，</w:t>
      </w:r>
      <w:r w:rsidRPr="00924BAD">
        <w:t>提高購買意圖</w:t>
      </w:r>
      <w:r w:rsidRPr="00924BAD">
        <w:t xml:space="preserve"> (</w:t>
      </w:r>
      <w:hyperlink r:id="rId249" w:history="1">
        <w:r w:rsidRPr="00924BAD">
          <w:rPr>
            <w:rStyle w:val="a4"/>
          </w:rPr>
          <w:t>Lu &amp; Li, 2026</w:t>
        </w:r>
      </w:hyperlink>
      <w:r w:rsidRPr="00924BAD">
        <w:t>)</w:t>
      </w:r>
      <w:r>
        <w:rPr>
          <w:rFonts w:ascii="標楷體" w:hAnsi="標楷體" w:hint="eastAsia"/>
          <w:highlight w:val="yellow"/>
        </w:rPr>
        <w:t xml:space="preserve">；另一方面，直播中的即時說服會使購前期望超過產品實際表現</w:t>
      </w:r>
      <w:r w:rsidRPr="00924BAD">
        <w:t xml:space="preserve">，進而提高退貨</w:t>
      </w:r>
      <w:r w:rsidRPr="00924BAD">
        <w:t xml:space="preserve"> (</w:t>
      </w:r>
      <w:hyperlink r:id="rId250" w:history="1">
        <w:r w:rsidRPr="00924BAD">
          <w:rPr>
            <w:rStyle w:val="a4"/>
          </w:rPr>
          <w:t>Feng et al., 2025</w:t>
        </w:r>
      </w:hyperlink>
      <w:r w:rsidRPr="00924BAD">
        <w:t>)</w:t>
      </w:r>
      <w:r w:rsidR="00FF725F" w:rsidRPr="00924BAD">
        <w:t>。</w:t>
      </w:r>
      <w:r w:rsidRPr="00924BAD">
        <w:t>若</w:t>
      </w:r>
      <w:r w:rsidRPr="00924BAD">
        <w:t xml:space="preserve"> AI </w:t>
      </w:r>
      <w:r w:rsidRPr="00924BAD">
        <w:t>主播被知覺為說服意圖較弱，消費者較少因被說服而做出超出需求的購買，購後後悔與退貨意圖也可能較低。這與</w:t>
      </w:r>
      <w:r w:rsidRPr="00924BAD">
        <w:t xml:space="preserve"> AI </w:t>
      </w:r>
      <w:r w:rsidRPr="00924BAD">
        <w:t>直播助理能降低退貨的田野實驗結果方向一致</w:t>
      </w:r>
      <w:r w:rsidRPr="00924BAD">
        <w:t xml:space="preserve"> (</w:t>
      </w:r>
      <w:hyperlink r:id="rId251" w:history="1">
        <w:r w:rsidRPr="00924BAD">
          <w:rPr>
            <w:rStyle w:val="a4"/>
          </w:rPr>
          <w:t>Wang et al., 2025</w:t>
        </w:r>
      </w:hyperlink>
      <w:r w:rsidRPr="00924BAD">
        <w:t>)</w:t>
      </w:r>
      <w:r w:rsidRPr="00924BAD">
        <w:t>。據此提出：</w:t>
      </w:r>
    </w:p>
    <w:p w14:paraId="3B07D317" w14:textId="77777777" w:rsidR="002D4776" w:rsidRPr="00924BAD" w:rsidRDefault="002D4776">
      <w:pPr>
        <w:spacing w:line="440" w:lineRule="exact"/>
        <w:ind w:firstLineChars="200" w:firstLine="480"/>
        <w:jc w:val="both"/>
        <w:rPr>
          <w:rFonts w:hint="eastAsia"/>
        </w:rPr>
      </w:pPr>
    </w:p>
    <w:p w14:paraId="3B86814D" w14:textId="77777777" w:rsidR="002C4DB5" w:rsidRPr="00924BAD" w:rsidRDefault="00E83BC5">
      <w:pPr>
        <w:spacing w:line="440" w:lineRule="exact"/>
        <w:ind w:left="960" w:hanging="480"/>
        <w:jc w:val="both"/>
      </w:pPr>
      <w:r w:rsidRPr="00924BAD">
        <w:rPr>
          <w:b/>
          <w:bCs/>
        </w:rPr>
        <w:lastRenderedPageBreak/>
        <w:t>H3</w:t>
      </w:r>
      <w:r w:rsidRPr="00924BAD">
        <w:rPr>
          <w:b/>
          <w:bCs/>
        </w:rPr>
        <w:t>：溫暖感與能力感中介主播類型對購買意圖的影響</w:t>
      </w:r>
    </w:p>
    <w:p w14:paraId="321B3B6B" w14:textId="77777777" w:rsidR="002C4DB5" w:rsidRPr="00924BAD" w:rsidRDefault="00E83BC5">
      <w:pPr>
        <w:spacing w:line="440" w:lineRule="exact"/>
        <w:ind w:left="960" w:hanging="480"/>
        <w:jc w:val="both"/>
      </w:pPr>
      <w:r w:rsidRPr="00924BAD">
        <w:rPr>
          <w:b/>
          <w:bCs/>
        </w:rPr>
        <w:t>H4</w:t>
      </w:r>
      <w:r w:rsidRPr="00924BAD">
        <w:rPr>
          <w:b/>
          <w:bCs/>
        </w:rPr>
        <w:t>：</w:t>
      </w:r>
      <w:r w:rsidRPr="00924BAD">
        <w:rPr>
          <w:b/>
          <w:bCs/>
        </w:rPr>
        <w:t xml:space="preserve">AI </w:t>
      </w:r>
      <w:r w:rsidRPr="00924BAD">
        <w:rPr>
          <w:b/>
          <w:bCs/>
        </w:rPr>
        <w:t>主播的</w:t>
      </w:r>
      <w:r w:rsidR="005E1D62" w:rsidRPr="00924BAD">
        <w:rPr>
          <w:b/>
          <w:bCs/>
        </w:rPr>
        <w:t>知覺說服意圖</w:t>
      </w:r>
      <w:r w:rsidRPr="00924BAD">
        <w:rPr>
          <w:b/>
          <w:bCs/>
        </w:rPr>
        <w:t>較低，進而降低</w:t>
      </w:r>
      <w:r w:rsidR="005335AC" w:rsidRPr="00924BAD">
        <w:rPr>
          <w:b/>
          <w:bCs/>
        </w:rPr>
        <w:t xml:space="preserve">預期後悔</w:t>
      </w:r>
      <w:r>
        <w:rPr>
          <w:b/>
          <w:bCs/>
          <w:highlight w:val="yellow"/>
        </w:rPr>
        <w:t xml:space="preserve">與</w:t>
      </w:r>
      <w:r w:rsidRPr="00924BAD">
        <w:rPr>
          <w:b/>
          <w:bCs/>
        </w:rPr>
        <w:t>退貨意圖</w:t>
      </w:r>
    </w:p>
    <w:p w14:paraId="59C3468B" w14:textId="77777777" w:rsidR="002C4DB5" w:rsidRPr="00924BAD" w:rsidRDefault="00E83BC5">
      <w:pPr>
        <w:pStyle w:val="3"/>
        <w:spacing w:before="120" w:after="40" w:line="440" w:lineRule="exact"/>
        <w:ind w:left="480" w:hanging="480"/>
      </w:pPr>
      <w:r w:rsidRPr="00924BAD">
        <w:rPr>
          <w:bCs/>
        </w:rPr>
        <w:t>（三）</w:t>
      </w:r>
      <w:r w:rsidRPr="00924BAD">
        <w:rPr>
          <w:bCs/>
        </w:rPr>
        <w:t xml:space="preserve">AI </w:t>
      </w:r>
      <w:r w:rsidRPr="00924BAD">
        <w:rPr>
          <w:bCs/>
        </w:rPr>
        <w:t>身分的揭露</w:t>
      </w:r>
    </w:p>
    <w:p w14:paraId="2CCBA399" w14:textId="3A053E37" w:rsidR="00DF7D22" w:rsidRPr="00924BAD" w:rsidRDefault="00E83BC5">
      <w:pPr>
        <w:spacing w:line="440" w:lineRule="exact"/>
        <w:ind w:firstLineChars="200" w:firstLine="480"/>
        <w:jc w:val="both"/>
      </w:pPr>
      <w:r w:rsidRPr="00924BAD">
        <w:t>在購買前揭露對方是聊天機器人，會使購買率大幅下降，原因是消費者認為機器人較不專業、較缺乏同理心</w:t>
      </w:r>
      <w:r w:rsidRPr="00924BAD">
        <w:t xml:space="preserve"> (</w:t>
      </w:r>
      <w:hyperlink r:id="rId252" w:history="1">
        <w:r w:rsidRPr="00924BAD">
          <w:rPr>
            <w:rStyle w:val="a4"/>
          </w:rPr>
          <w:t>Luo et al., 2019</w:t>
        </w:r>
      </w:hyperlink>
      <w:r w:rsidRPr="00924BAD">
        <w:t>)</w:t>
      </w:r>
      <w:r w:rsidR="00FF725F" w:rsidRPr="00924BAD">
        <w:t>。</w:t>
      </w:r>
      <w:r w:rsidRPr="00924BAD">
        <w:t>讓聊天機器人更像人，則會使顧客轉向以公平與議價的心態互動</w:t>
      </w:r>
      <w:r w:rsidRPr="00924BAD">
        <w:t xml:space="preserve"> (</w:t>
      </w:r>
      <w:hyperlink r:id="rId253" w:history="1">
        <w:r w:rsidRPr="00924BAD">
          <w:rPr>
            <w:rStyle w:val="a4"/>
          </w:rPr>
          <w:t>Schanke et al., 2021</w:t>
        </w:r>
      </w:hyperlink>
      <w:r w:rsidRPr="00924BAD">
        <w:t>)</w:t>
      </w:r>
      <w:r w:rsidRPr="00924BAD">
        <w:t>。揭露有真人參與的混合式客服，會改變顧客的溝通方式</w:t>
      </w:r>
      <w:r w:rsidRPr="00924BAD">
        <w:t xml:space="preserve"> (</w:t>
      </w:r>
      <w:hyperlink r:id="rId254" w:history="1">
        <w:r w:rsidRPr="00924BAD">
          <w:rPr>
            <w:rStyle w:val="a4"/>
          </w:rPr>
          <w:t>Gnewuch et al., 2024</w:t>
        </w:r>
      </w:hyperlink>
      <w:r w:rsidRPr="00924BAD">
        <w:t>)</w:t>
      </w:r>
      <w:r w:rsidRPr="00924BAD">
        <w:t>。但揭露的效果並非一律負面</w:t>
      </w:r>
      <w:r w:rsidR="00C1299B">
        <w:rPr>
          <w:rFonts w:ascii="標楷體" w:hAnsi="標楷體" w:hint="eastAsia"/>
        </w:rPr>
        <w:t>，</w:t>
      </w:r>
      <w:r w:rsidRPr="00924BAD">
        <w:t>聊天機器人身分揭露會調節同理心、友善程度與信任的關係</w:t>
      </w:r>
      <w:r w:rsidRPr="00924BAD">
        <w:t xml:space="preserve"> (</w:t>
      </w:r>
      <w:hyperlink r:id="rId255" w:history="1">
        <w:r w:rsidRPr="00924BAD">
          <w:rPr>
            <w:rStyle w:val="a4"/>
          </w:rPr>
          <w:t>Cheng et al., 2022</w:t>
        </w:r>
      </w:hyperlink>
      <w:r w:rsidRPr="00924BAD">
        <w:t>)</w:t>
      </w:r>
      <w:r w:rsidRPr="00924BAD">
        <w:t>，在服務開始前揭露身分</w:t>
      </w:r>
      <w:r w:rsidR="007567A9">
        <w:rPr>
          <w:rFonts w:ascii="標楷體" w:hAnsi="標楷體" w:hint="eastAsia"/>
        </w:rPr>
        <w:t>，</w:t>
      </w:r>
      <w:r w:rsidRPr="00924BAD">
        <w:t>可提高真誠知覺、降低厭惡，進而提高失誤容忍度</w:t>
      </w:r>
      <w:r w:rsidRPr="00924BAD">
        <w:t xml:space="preserve"> (</w:t>
      </w:r>
      <w:hyperlink r:id="rId256" w:history="1">
        <w:r w:rsidRPr="00924BAD">
          <w:rPr>
            <w:rStyle w:val="a4"/>
          </w:rPr>
          <w:t>Li et al., 2025</w:t>
        </w:r>
      </w:hyperlink>
      <w:r w:rsidRPr="00924BAD">
        <w:t>)</w:t>
      </w:r>
      <w:r w:rsidR="00FF725F" w:rsidRPr="00924BAD">
        <w:t>。</w:t>
      </w:r>
      <w:r w:rsidRPr="00924BAD">
        <w:t>揭露完全擬人化虛擬網紅的合成身分，也未影響網紅與品牌知覺</w:t>
      </w:r>
      <w:r w:rsidRPr="00924BAD">
        <w:t xml:space="preserve"> (</w:t>
      </w:r>
      <w:hyperlink r:id="rId257" w:history="1">
        <w:r w:rsidRPr="00924BAD">
          <w:rPr>
            <w:rStyle w:val="a4"/>
          </w:rPr>
          <w:t>De Cicco et al., 2024</w:t>
        </w:r>
      </w:hyperlink>
      <w:r w:rsidRPr="00924BAD">
        <w:t>)</w:t>
      </w:r>
      <w:r w:rsidRPr="00924BAD">
        <w:t>。在內容層面，品牌以生成式</w:t>
      </w:r>
      <w:r w:rsidRPr="00924BAD">
        <w:t xml:space="preserve"> AI </w:t>
      </w:r>
      <w:r w:rsidRPr="00924BAD">
        <w:t>製作社群內容</w:t>
      </w:r>
      <w:r w:rsidR="00C1299B">
        <w:rPr>
          <w:rFonts w:ascii="標楷體" w:hAnsi="標楷體" w:hint="eastAsia"/>
        </w:rPr>
        <w:t>，</w:t>
      </w:r>
      <w:r w:rsidRPr="00924BAD">
        <w:t>會降低品牌真實性，但若</w:t>
      </w:r>
      <w:r w:rsidRPr="00924BAD">
        <w:t xml:space="preserve"> AI </w:t>
      </w:r>
      <w:r w:rsidRPr="00924BAD">
        <w:t>只是輔助人員，負面反應會減弱</w:t>
      </w:r>
      <w:r w:rsidRPr="00924BAD">
        <w:t xml:space="preserve"> (</w:t>
      </w:r>
      <w:hyperlink r:id="rId258" w:history="1">
        <w:r w:rsidRPr="00924BAD">
          <w:rPr>
            <w:rStyle w:val="a4"/>
          </w:rPr>
          <w:t>Brüns &amp; Meißner, 2024</w:t>
        </w:r>
      </w:hyperlink>
      <w:r w:rsidRPr="00924BAD">
        <w:t>)</w:t>
      </w:r>
      <w:r w:rsidR="00FF725F" w:rsidRPr="00924BAD">
        <w:t>。</w:t>
      </w:r>
      <w:r w:rsidRPr="00924BAD">
        <w:t>消費者若相信情感性行銷訊息由</w:t>
      </w:r>
      <w:r w:rsidRPr="00924BAD">
        <w:t xml:space="preserve"> AI </w:t>
      </w:r>
      <w:r w:rsidRPr="00924BAD">
        <w:t>撰寫，口碑與忠誠會下降，且由真實性與道德厭惡依序中介，此效果在事實性訊息中較弱</w:t>
      </w:r>
      <w:r w:rsidRPr="00924BAD">
        <w:t xml:space="preserve"> (</w:t>
      </w:r>
      <w:hyperlink r:id="rId259" w:history="1">
        <w:r w:rsidRPr="00924BAD">
          <w:rPr>
            <w:rStyle w:val="a4"/>
          </w:rPr>
          <w:t>Kirk &amp; Givi, 2025</w:t>
        </w:r>
      </w:hyperlink>
      <w:r w:rsidRPr="00924BAD">
        <w:t>)</w:t>
      </w:r>
      <w:r w:rsidRPr="00924BAD">
        <w:t>。研究指出，</w:t>
      </w:r>
      <w:r w:rsidRPr="00924BAD">
        <w:t xml:space="preserve">AI </w:t>
      </w:r>
      <w:r w:rsidRPr="00924BAD">
        <w:t>主播的廣泛使用已帶來消費者保護的議題</w:t>
      </w:r>
      <w:r w:rsidRPr="00924BAD">
        <w:t xml:space="preserve"> (</w:t>
      </w:r>
      <w:hyperlink r:id="rId260" w:history="1">
        <w:r w:rsidRPr="00924BAD">
          <w:rPr>
            <w:rStyle w:val="a4"/>
          </w:rPr>
          <w:t>Meng, 2026</w:t>
        </w:r>
      </w:hyperlink>
      <w:r w:rsidRPr="00924BAD">
        <w:t>)</w:t>
      </w:r>
      <w:r w:rsidRPr="00924BAD">
        <w:t>。</w:t>
      </w:r>
    </w:p>
    <w:p w14:paraId="59517110" w14:textId="560FFB5A" w:rsidR="002C4DB5" w:rsidRPr="00924BAD" w:rsidRDefault="00292528">
      <w:pPr>
        <w:spacing w:line="440" w:lineRule="exact"/>
        <w:ind w:firstLineChars="200" w:firstLine="480"/>
        <w:jc w:val="both"/>
      </w:pPr>
      <w:r w:rsidRPr="00924BAD">
        <w:t>社群媒體上的業配揭露，只有在訊息來自名人時，才會提高消費者的說服知識</w:t>
      </w:r>
      <w:r w:rsidRPr="00924BAD">
        <w:t xml:space="preserve"> (</w:t>
      </w:r>
      <w:hyperlink r:id="rId261" w:history="1">
        <w:r w:rsidRPr="00924BAD">
          <w:rPr>
            <w:rStyle w:val="a4"/>
          </w:rPr>
          <w:t>Boerman et al., 2017</w:t>
        </w:r>
      </w:hyperlink>
      <w:r w:rsidRPr="00924BAD">
        <w:t>)</w:t>
      </w:r>
      <w:r w:rsidRPr="00924BAD">
        <w:t>。揭露業配會提高消費者對廣告的辨識、說服知識與抗拒，並降低品牌態度、可信度與來源評價</w:t>
      </w:r>
      <w:r w:rsidRPr="00924BAD">
        <w:t xml:space="preserve"> (</w:t>
      </w:r>
      <w:hyperlink r:id="rId262" w:history="1">
        <w:r w:rsidRPr="00924BAD">
          <w:rPr>
            <w:rStyle w:val="a4"/>
          </w:rPr>
          <w:t>Eisend et al., 2020</w:t>
        </w:r>
      </w:hyperlink>
      <w:r w:rsidRPr="00924BAD">
        <w:t>)</w:t>
      </w:r>
      <w:r w:rsidRPr="00924BAD">
        <w:t>。換言之，揭露的效果取決於由誰揭露、以什麼方式揭露。平台加註「</w:t>
      </w:r>
      <w:r w:rsidRPr="00924BAD">
        <w:t xml:space="preserve">AI </w:t>
      </w:r>
      <w:r w:rsidRPr="00924BAD">
        <w:t>生成」的標示，類似由第三方揭露商業性質</w:t>
      </w:r>
      <w:r w:rsidR="00951476" w:rsidRPr="00924BAD">
        <w:rPr>
          <w:rFonts w:ascii="標楷體" w:hAnsi="標楷體" w:hint="eastAsia"/>
        </w:rPr>
        <w:t>。</w:t>
      </w:r>
      <w:r w:rsidRPr="00924BAD">
        <w:t>主播開場自述「我是</w:t>
      </w:r>
      <w:r w:rsidRPr="00924BAD">
        <w:t xml:space="preserve"> AI </w:t>
      </w:r>
      <w:r w:rsidRPr="00924BAD">
        <w:t>主播」，則是來源主動坦承，可能被解讀為誠實。</w:t>
      </w:r>
      <w:r w:rsidR="00E83BC5" w:rsidRPr="00924BAD">
        <w:t>據此，本研究以</w:t>
      </w:r>
      <w:r w:rsidR="00E83BC5" w:rsidRPr="00924BAD">
        <w:t xml:space="preserve"> AI </w:t>
      </w:r>
      <w:r w:rsidR="00E83BC5" w:rsidRPr="00924BAD">
        <w:t>主播為對象，比較不標示、平台標示與主播自述三種揭露方式：</w:t>
      </w:r>
    </w:p>
    <w:p w14:paraId="246B55F2" w14:textId="77777777" w:rsidR="002C4DB5" w:rsidRPr="00924BAD" w:rsidRDefault="00E83BC5">
      <w:pPr>
        <w:spacing w:line="440" w:lineRule="exact"/>
        <w:ind w:left="960" w:hanging="480"/>
        <w:jc w:val="both"/>
      </w:pPr>
      <w:r w:rsidRPr="00924BAD">
        <w:rPr>
          <w:b/>
          <w:bCs/>
        </w:rPr>
        <w:t>H5</w:t>
      </w:r>
      <w:r w:rsidRPr="00924BAD">
        <w:rPr>
          <w:b/>
          <w:bCs/>
        </w:rPr>
        <w:t>：相較於不標示，揭露</w:t>
      </w:r>
      <w:r w:rsidRPr="00924BAD">
        <w:rPr>
          <w:b/>
          <w:bCs/>
        </w:rPr>
        <w:t xml:space="preserve"> AI </w:t>
      </w:r>
      <w:r w:rsidRPr="00924BAD">
        <w:rPr>
          <w:b/>
          <w:bCs/>
        </w:rPr>
        <w:t>身分會降低信任與購買意圖</w:t>
      </w:r>
    </w:p>
    <w:p w14:paraId="44CCE44E" w14:textId="77777777" w:rsidR="002C4DB5" w:rsidRPr="00924BAD" w:rsidRDefault="00E83BC5">
      <w:pPr>
        <w:spacing w:line="440" w:lineRule="exact"/>
        <w:ind w:left="960" w:hanging="480"/>
        <w:jc w:val="both"/>
      </w:pPr>
      <w:r w:rsidRPr="00924BAD">
        <w:rPr>
          <w:b/>
          <w:bCs/>
        </w:rPr>
        <w:t>H6</w:t>
      </w:r>
      <w:r w:rsidRPr="00924BAD">
        <w:rPr>
          <w:b/>
          <w:bCs/>
        </w:rPr>
        <w:t>：主播自述「我是</w:t>
      </w:r>
      <w:r w:rsidRPr="00924BAD">
        <w:rPr>
          <w:b/>
          <w:bCs/>
        </w:rPr>
        <w:t xml:space="preserve"> AI </w:t>
      </w:r>
      <w:r w:rsidRPr="00924BAD">
        <w:rPr>
          <w:b/>
          <w:bCs/>
        </w:rPr>
        <w:t>主播」的負面效果，小於平台加註「</w:t>
      </w:r>
      <w:r w:rsidRPr="00924BAD">
        <w:rPr>
          <w:b/>
          <w:bCs/>
        </w:rPr>
        <w:t xml:space="preserve">AI </w:t>
      </w:r>
      <w:r w:rsidRPr="00924BAD">
        <w:rPr>
          <w:b/>
          <w:bCs/>
        </w:rPr>
        <w:t>生成」的標示</w:t>
      </w:r>
    </w:p>
    <w:p w14:paraId="035F5171" w14:textId="77777777" w:rsidR="002C4DB5" w:rsidRPr="00924BAD" w:rsidRDefault="00C55B73">
      <w:pPr>
        <w:spacing w:line="440" w:lineRule="exact"/>
        <w:ind w:firstLineChars="200" w:firstLine="480"/>
        <w:jc w:val="both"/>
      </w:pPr>
      <w:r w:rsidRPr="00924BAD">
        <w:rPr>
          <w:rFonts w:hint="eastAsia"/>
        </w:rPr>
        <w:t>過去</w:t>
      </w:r>
      <w:r w:rsidR="00E83BC5" w:rsidRPr="00924BAD">
        <w:t>研究多以研究者設定的訊息類型</w:t>
      </w:r>
      <w:r w:rsidRPr="00924BAD">
        <w:rPr>
          <w:rFonts w:ascii="標楷體" w:hAnsi="標楷體" w:hint="eastAsia"/>
        </w:rPr>
        <w:t>，</w:t>
      </w:r>
      <w:r w:rsidR="00E83BC5" w:rsidRPr="00924BAD">
        <w:t>比較</w:t>
      </w:r>
      <w:r w:rsidR="00E83BC5" w:rsidRPr="00924BAD">
        <w:t xml:space="preserve"> AI </w:t>
      </w:r>
      <w:r w:rsidR="00E83BC5" w:rsidRPr="00924BAD">
        <w:t>與真人主播，依變數停留在購買意圖，揭露研究亦未進入直播情境。本研究第二階段</w:t>
      </w:r>
      <w:r w:rsidRPr="00924BAD">
        <w:rPr>
          <w:rFonts w:ascii="標楷體" w:hAnsi="標楷體" w:hint="eastAsia"/>
        </w:rPr>
        <w:t>，</w:t>
      </w:r>
      <w:r w:rsidR="00E83BC5" w:rsidRPr="00924BAD">
        <w:t>以消費者價值鏈為基礎設計</w:t>
      </w:r>
      <w:r w:rsidR="00855AAF" w:rsidRPr="00924BAD">
        <w:t>訴求框架</w:t>
      </w:r>
      <w:r w:rsidR="00E83BC5" w:rsidRPr="00924BAD">
        <w:t>，並把購後預期與揭露方式納入，從此一缺口介入探討。</w:t>
      </w:r>
    </w:p>
    <w:p w14:paraId="7AC40C00" w14:textId="77777777" w:rsidR="002C4DB5" w:rsidRPr="00924BAD" w:rsidRDefault="00E83BC5">
      <w:pPr>
        <w:keepNext/>
        <w:spacing w:before="120" w:after="40" w:line="440" w:lineRule="exact"/>
      </w:pPr>
      <w:r w:rsidRPr="00924BAD">
        <w:rPr>
          <w:b/>
          <w:bCs/>
          <w:u w:val="single"/>
        </w:rPr>
        <w:t>第三部分【推廣驗證】直播購物的購後路徑：結構方程模式</w:t>
      </w:r>
    </w:p>
    <w:p w14:paraId="4E0D65CB" w14:textId="77777777" w:rsidR="002C4DB5" w:rsidRPr="00924BAD" w:rsidRDefault="00E83BC5">
      <w:pPr>
        <w:spacing w:line="440" w:lineRule="exact"/>
        <w:ind w:firstLineChars="200" w:firstLine="480"/>
        <w:jc w:val="both"/>
      </w:pPr>
      <w:r w:rsidRPr="00924BAD">
        <w:t>第三階段以真實直播購買者的資料，驗證從主播知覺到購後結果的路徑，並比較不同主播類型與價值傾向的消費者。本階段採用期望確認、信任與社會知覺理論為理論基礎，以下就相關文獻分述之。</w:t>
      </w:r>
    </w:p>
    <w:p w14:paraId="7306F815" w14:textId="77777777" w:rsidR="002C4DB5" w:rsidRPr="00924BAD" w:rsidRDefault="00E83BC5">
      <w:pPr>
        <w:pStyle w:val="3"/>
        <w:spacing w:before="120" w:after="40" w:line="440" w:lineRule="exact"/>
        <w:ind w:left="480" w:hanging="480"/>
      </w:pPr>
      <w:r w:rsidRPr="00924BAD">
        <w:rPr>
          <w:bCs/>
        </w:rPr>
        <w:lastRenderedPageBreak/>
        <w:t>（一）主播知覺與信任</w:t>
      </w:r>
    </w:p>
    <w:p w14:paraId="6D682793" w14:textId="12C1208D" w:rsidR="00C111AC" w:rsidRPr="00924BAD" w:rsidRDefault="00B82DED">
      <w:pPr>
        <w:spacing w:line="440" w:lineRule="exact"/>
        <w:ind w:firstLineChars="200" w:firstLine="480"/>
        <w:jc w:val="both"/>
      </w:pPr>
      <w:r w:rsidRPr="00924BAD">
        <w:t>電子商務中的信任，可區分為信任傾向、制度性信任、信任信念</w:t>
      </w:r>
      <w:r w:rsidR="00FC47B3" w:rsidRPr="00924BAD">
        <w:rPr>
          <w:rFonts w:ascii="標楷體" w:hAnsi="標楷體" w:hint="eastAsia"/>
        </w:rPr>
        <w:t>，</w:t>
      </w:r>
      <w:r w:rsidRPr="00924BAD">
        <w:t>與信任意圖等不同層面</w:t>
      </w:r>
      <w:r w:rsidRPr="00924BAD">
        <w:t xml:space="preserve"> (</w:t>
      </w:r>
      <w:hyperlink r:id="rId263" w:history="1">
        <w:r w:rsidR="00C111AC" w:rsidRPr="00924BAD">
          <w:rPr>
            <w:rStyle w:val="a4"/>
          </w:rPr>
          <w:t>McKnight et al., 2002</w:t>
        </w:r>
      </w:hyperlink>
      <w:r w:rsidRPr="00924BAD">
        <w:t>)</w:t>
      </w:r>
      <w:r w:rsidRPr="00924BAD">
        <w:t>。信任與知覺風險，會與知覺有用性、易用性共同決定</w:t>
      </w:r>
      <w:r>
        <w:rPr>
          <w:rFonts w:ascii="標楷體" w:hAnsi="標楷體" w:hint="eastAsia"/>
          <w:highlight w:val="yellow"/>
        </w:rPr>
        <w:t xml:space="preserve">消</w:t>
      </w:r>
      <w:r w:rsidRPr="00924BAD">
        <w:t xml:space="preserve">費者是否進行線上交易</w:t>
      </w:r>
      <w:r w:rsidRPr="00924BAD">
        <w:t xml:space="preserve"> (</w:t>
      </w:r>
      <w:hyperlink r:id="rId264" w:history="1">
        <w:r w:rsidR="00C111AC" w:rsidRPr="00924BAD">
          <w:rPr>
            <w:rStyle w:val="a4"/>
          </w:rPr>
          <w:t>Pavlou, 2003</w:t>
        </w:r>
      </w:hyperlink>
      <w:r w:rsidRPr="00924BAD">
        <w:t>)</w:t>
      </w:r>
      <w:r w:rsidRPr="00924BAD">
        <w:t>。網站傳遞的社會臨場感，會經由信任</w:t>
      </w:r>
      <w:r w:rsidR="006F3406" w:rsidRPr="00924BAD">
        <w:rPr>
          <w:rFonts w:ascii="標楷體" w:hAnsi="標楷體" w:hint="eastAsia"/>
        </w:rPr>
        <w:t>，</w:t>
      </w:r>
      <w:r w:rsidRPr="00924BAD">
        <w:t>提高線上購買意圖</w:t>
      </w:r>
      <w:r w:rsidRPr="00924BAD">
        <w:t xml:space="preserve"> (</w:t>
      </w:r>
      <w:hyperlink r:id="rId265" w:history="1">
        <w:r w:rsidR="00C111AC" w:rsidRPr="00924BAD">
          <w:rPr>
            <w:rStyle w:val="a4"/>
          </w:rPr>
          <w:t>Gefen &amp; Straub, 2004</w:t>
        </w:r>
      </w:hyperlink>
      <w:r w:rsidRPr="00924BAD">
        <w:t>)</w:t>
      </w:r>
      <w:r w:rsidRPr="00924BAD">
        <w:t>。對虛擬主播而言，其可信度、專業性與吸引力，也與直播間的實際銷售表現正向相關</w:t>
      </w:r>
      <w:r w:rsidRPr="00924BAD">
        <w:t xml:space="preserve"> (</w:t>
      </w:r>
      <w:hyperlink r:id="rId266" w:history="1">
        <w:r w:rsidR="00C111AC" w:rsidRPr="00924BAD">
          <w:rPr>
            <w:rStyle w:val="a4"/>
          </w:rPr>
          <w:t>Ji, 2024</w:t>
        </w:r>
      </w:hyperlink>
      <w:r w:rsidRPr="00924BAD">
        <w:t>)</w:t>
      </w:r>
      <w:r w:rsidRPr="00924BAD">
        <w:t>。</w:t>
      </w:r>
      <w:r w:rsidRPr="00924BAD">
        <w:rPr>
          <w:rFonts w:hint="eastAsia"/>
        </w:rPr>
        <w:t>主播的溫暖與能力，是消費者在缺乏實體接觸時，用以判斷是否信任主播與商品的社會線索。</w:t>
      </w:r>
    </w:p>
    <w:p w14:paraId="4FC32C76" w14:textId="77777777" w:rsidR="002C4DB5" w:rsidRPr="00924BAD" w:rsidRDefault="00E83BC5">
      <w:pPr>
        <w:spacing w:line="440" w:lineRule="exact"/>
        <w:ind w:firstLineChars="200" w:firstLine="480"/>
        <w:jc w:val="both"/>
      </w:pPr>
      <w:r w:rsidRPr="00924BAD">
        <w:t>信任是關係行銷的核心</w:t>
      </w:r>
      <w:r w:rsidRPr="00924BAD">
        <w:t xml:space="preserve"> (</w:t>
      </w:r>
      <w:hyperlink r:id="rId267" w:history="1">
        <w:r w:rsidRPr="00924BAD">
          <w:rPr>
            <w:rStyle w:val="a4"/>
          </w:rPr>
          <w:t>Morgan &amp; Hunt, 1994</w:t>
        </w:r>
      </w:hyperlink>
      <w:r w:rsidRPr="00924BAD">
        <w:t>)</w:t>
      </w:r>
      <w:r w:rsidRPr="00924BAD">
        <w:t>，在網路購物中與知覺有用性同等重要</w:t>
      </w:r>
      <w:r w:rsidRPr="00924BAD">
        <w:t xml:space="preserve"> (</w:t>
      </w:r>
      <w:hyperlink r:id="rId268" w:history="1">
        <w:r w:rsidRPr="00924BAD">
          <w:rPr>
            <w:rStyle w:val="a4"/>
          </w:rPr>
          <w:t>Gefen et al., 2003</w:t>
        </w:r>
      </w:hyperlink>
      <w:r w:rsidRPr="00924BAD">
        <w:t>)</w:t>
      </w:r>
      <w:r w:rsidRPr="00924BAD">
        <w:t>。直播研究顯示，消費者經由主播傳遞的價值建立對產品與賣家的信任</w:t>
      </w:r>
      <w:r w:rsidRPr="00924BAD">
        <w:t xml:space="preserve"> (</w:t>
      </w:r>
      <w:hyperlink r:id="rId269" w:history="1">
        <w:r w:rsidRPr="00924BAD">
          <w:rPr>
            <w:rStyle w:val="a4"/>
          </w:rPr>
          <w:t>Wongkitrungrueng &amp; Assarut, 2020</w:t>
        </w:r>
      </w:hyperlink>
      <w:r w:rsidRPr="00924BAD">
        <w:t>)</w:t>
      </w:r>
      <w:r w:rsidRPr="00924BAD">
        <w:t>，主播的示範與價值觀分享</w:t>
      </w:r>
      <w:r w:rsidR="0026593E" w:rsidRPr="00924BAD">
        <w:rPr>
          <w:rFonts w:ascii="標楷體" w:hAnsi="標楷體" w:hint="eastAsia"/>
        </w:rPr>
        <w:t>，</w:t>
      </w:r>
      <w:r w:rsidRPr="00924BAD">
        <w:t>是降低不確定性的訊號</w:t>
      </w:r>
      <w:r w:rsidRPr="00924BAD">
        <w:t xml:space="preserve"> (</w:t>
      </w:r>
      <w:hyperlink r:id="rId270" w:history="1">
        <w:r w:rsidRPr="00924BAD">
          <w:rPr>
            <w:rStyle w:val="a4"/>
          </w:rPr>
          <w:t>Lu &amp; Chen, 2021</w:t>
        </w:r>
      </w:hyperlink>
      <w:r w:rsidRPr="00924BAD">
        <w:t>)</w:t>
      </w:r>
      <w:r w:rsidRPr="00924BAD">
        <w:t>。對</w:t>
      </w:r>
      <w:r w:rsidRPr="00924BAD">
        <w:t xml:space="preserve"> AI </w:t>
      </w:r>
      <w:r w:rsidRPr="00924BAD">
        <w:t>主播而言，消費者的反感</w:t>
      </w:r>
      <w:r w:rsidR="00FD19B7" w:rsidRPr="00924BAD">
        <w:rPr>
          <w:rFonts w:ascii="標楷體" w:hAnsi="標楷體" w:hint="eastAsia"/>
        </w:rPr>
        <w:t>，</w:t>
      </w:r>
      <w:r w:rsidRPr="00924BAD">
        <w:t>同時來自溫暖不足與能力不足</w:t>
      </w:r>
      <w:r w:rsidRPr="00924BAD">
        <w:t xml:space="preserve"> (</w:t>
      </w:r>
      <w:hyperlink r:id="rId271" w:history="1">
        <w:r w:rsidRPr="00924BAD">
          <w:rPr>
            <w:rStyle w:val="a4"/>
          </w:rPr>
          <w:t>Xiao et al., 2025</w:t>
        </w:r>
      </w:hyperlink>
      <w:r w:rsidRPr="00924BAD">
        <w:t>)</w:t>
      </w:r>
      <w:r w:rsidRPr="00924BAD">
        <w:t>。據此提出：</w:t>
      </w:r>
    </w:p>
    <w:p w14:paraId="0D8D80AA" w14:textId="77777777" w:rsidR="002C4DB5" w:rsidRPr="00924BAD" w:rsidRDefault="00E83BC5">
      <w:pPr>
        <w:spacing w:line="440" w:lineRule="exact"/>
        <w:ind w:left="960" w:hanging="480"/>
        <w:jc w:val="both"/>
      </w:pPr>
      <w:r w:rsidRPr="00924BAD">
        <w:rPr>
          <w:b/>
          <w:bCs/>
        </w:rPr>
        <w:t>H7</w:t>
      </w:r>
      <w:r w:rsidRPr="00924BAD">
        <w:rPr>
          <w:b/>
          <w:bCs/>
        </w:rPr>
        <w:t>：主播溫暖感與能力感正向影響消費者對主播與商品的信任</w:t>
      </w:r>
    </w:p>
    <w:p w14:paraId="088DAC6A" w14:textId="77777777" w:rsidR="002C4DB5" w:rsidRPr="00924BAD" w:rsidRDefault="00E83BC5">
      <w:pPr>
        <w:pStyle w:val="3"/>
        <w:spacing w:before="120" w:after="40" w:line="440" w:lineRule="exact"/>
        <w:ind w:left="480" w:hanging="480"/>
      </w:pPr>
      <w:r w:rsidRPr="00924BAD">
        <w:rPr>
          <w:bCs/>
        </w:rPr>
        <w:t>（二）互動強度、期望確認與購後結果</w:t>
      </w:r>
    </w:p>
    <w:p w14:paraId="3E1C09E4" w14:textId="44D2C5F6" w:rsidR="00C111AC" w:rsidRPr="00924BAD" w:rsidRDefault="00B82DED">
      <w:pPr>
        <w:spacing w:line="440" w:lineRule="exact"/>
        <w:ind w:firstLineChars="200" w:firstLine="480"/>
        <w:jc w:val="both"/>
      </w:pPr>
      <w:r w:rsidRPr="00924BAD">
        <w:t>期望確認的觀點</w:t>
      </w:r>
      <w:r w:rsidR="00610E23" w:rsidRPr="00924BAD">
        <w:rPr>
          <w:rFonts w:ascii="標楷體" w:hAnsi="標楷體" w:hint="eastAsia"/>
        </w:rPr>
        <w:t>，</w:t>
      </w:r>
      <w:r w:rsidR="00F275F8" w:rsidRPr="00924BAD">
        <w:rPr>
          <w:rFonts w:hint="eastAsia"/>
        </w:rPr>
        <w:t>可</w:t>
      </w:r>
      <w:r w:rsidRPr="00924BAD">
        <w:t>用於解釋線上服務的持續使用</w:t>
      </w:r>
      <w:r w:rsidR="00271B18" w:rsidRPr="00924BAD">
        <w:rPr>
          <w:rFonts w:ascii="標楷體" w:hAnsi="標楷體" w:hint="eastAsia"/>
        </w:rPr>
        <w:t>。</w:t>
      </w:r>
      <w:r w:rsidRPr="00924BAD">
        <w:t>使用者的滿意</w:t>
      </w:r>
      <w:r w:rsidR="00F275F8" w:rsidRPr="00924BAD">
        <w:rPr>
          <w:rFonts w:ascii="標楷體" w:hAnsi="標楷體" w:hint="eastAsia"/>
        </w:rPr>
        <w:t>，</w:t>
      </w:r>
      <w:r w:rsidRPr="00924BAD">
        <w:t>取決於期望是否被確認，滿意與知覺有用性</w:t>
      </w:r>
      <w:r w:rsidR="00F275F8" w:rsidRPr="00924BAD">
        <w:rPr>
          <w:rFonts w:ascii="標楷體" w:hAnsi="標楷體" w:hint="eastAsia"/>
        </w:rPr>
        <w:t>，</w:t>
      </w:r>
      <w:r w:rsidRPr="00924BAD">
        <w:t>再共同決定持續使用意圖</w:t>
      </w:r>
      <w:r w:rsidRPr="00924BAD">
        <w:t xml:space="preserve"> (</w:t>
      </w:r>
      <w:hyperlink r:id="rId272" w:history="1">
        <w:r w:rsidRPr="00924BAD">
          <w:rPr>
            <w:rStyle w:val="a4"/>
          </w:rPr>
          <w:t>Bhattacherjee, 2001</w:t>
        </w:r>
      </w:hyperlink>
      <w:r w:rsidRPr="00924BAD">
        <w:t>)</w:t>
      </w:r>
      <w:r w:rsidRPr="00924BAD">
        <w:t>。在直播中，主播的表現若未達消費者對專業、同理與回應的期望，會引發不信任與不滿意，進而使消費者停止使用</w:t>
      </w:r>
      <w:r w:rsidRPr="00924BAD">
        <w:t xml:space="preserve"> (</w:t>
      </w:r>
      <w:hyperlink r:id="rId273" w:history="1">
        <w:r w:rsidR="00C111AC" w:rsidRPr="00924BAD">
          <w:rPr>
            <w:rStyle w:val="a4"/>
          </w:rPr>
          <w:t>Chen &amp; Li, 2024</w:t>
        </w:r>
      </w:hyperlink>
      <w:r w:rsidRPr="00924BAD">
        <w:t>)</w:t>
      </w:r>
      <w:r w:rsidRPr="00924BAD">
        <w:t>。</w:t>
      </w:r>
      <w:r w:rsidRPr="00924BAD">
        <w:rPr>
          <w:rFonts w:hint="eastAsia"/>
        </w:rPr>
        <w:t>因此，購前期望的高低、期望是否被確認，以及購後是否後悔，構成從主播知覺</w:t>
      </w:r>
      <w:r w:rsidR="00461EA2" w:rsidRPr="00924BAD">
        <w:rPr>
          <w:rFonts w:ascii="標楷體" w:hAnsi="標楷體" w:hint="eastAsia"/>
        </w:rPr>
        <w:t>，</w:t>
      </w:r>
      <w:r w:rsidRPr="00924BAD">
        <w:rPr>
          <w:rFonts w:hint="eastAsia"/>
        </w:rPr>
        <w:t>到退貨與再購的關鍵路徑。</w:t>
      </w:r>
    </w:p>
    <w:p w14:paraId="54B4502F" w14:textId="77777777" w:rsidR="002C4DB5" w:rsidRPr="00924BAD" w:rsidRDefault="00E83BC5">
      <w:pPr>
        <w:spacing w:line="440" w:lineRule="exact"/>
        <w:ind w:firstLineChars="200" w:firstLine="480"/>
        <w:jc w:val="both"/>
      </w:pPr>
      <w:r w:rsidRPr="00924BAD">
        <w:t>期望確認理論指出，滿意取決於購前期望與實際表現的比較</w:t>
      </w:r>
      <w:r w:rsidRPr="00924BAD">
        <w:t xml:space="preserve"> (</w:t>
      </w:r>
      <w:hyperlink r:id="rId274" w:history="1">
        <w:r w:rsidRPr="00924BAD">
          <w:rPr>
            <w:rStyle w:val="a4"/>
          </w:rPr>
          <w:t>Oliver, 1980</w:t>
        </w:r>
      </w:hyperlink>
      <w:r w:rsidRPr="00924BAD">
        <w:t>)</w:t>
      </w:r>
      <w:r w:rsidRPr="00924BAD">
        <w:t>。直播的高互動氣氛雖提高立即購買，卻經由資訊過載與期望落差</w:t>
      </w:r>
      <w:r w:rsidR="00FA06A7" w:rsidRPr="00924BAD">
        <w:rPr>
          <w:rFonts w:ascii="標楷體" w:hAnsi="標楷體" w:hint="eastAsia"/>
        </w:rPr>
        <w:t>，</w:t>
      </w:r>
      <w:r w:rsidRPr="00924BAD">
        <w:t>降低購後滿意</w:t>
      </w:r>
      <w:r w:rsidRPr="00924BAD">
        <w:t xml:space="preserve"> (</w:t>
      </w:r>
      <w:hyperlink r:id="rId275" w:history="1">
        <w:r w:rsidRPr="00924BAD">
          <w:rPr>
            <w:rStyle w:val="a4"/>
          </w:rPr>
          <w:t>Fan et al., 2025</w:t>
        </w:r>
      </w:hyperlink>
      <w:r w:rsidRPr="00924BAD">
        <w:t>)</w:t>
      </w:r>
      <w:r w:rsidR="00FF725F" w:rsidRPr="00924BAD">
        <w:t>。</w:t>
      </w:r>
      <w:r w:rsidRPr="00924BAD">
        <w:t>即時互動的說服效果</w:t>
      </w:r>
      <w:r w:rsidR="00FA06A7" w:rsidRPr="00924BAD">
        <w:rPr>
          <w:rFonts w:ascii="標楷體" w:hAnsi="標楷體" w:hint="eastAsia"/>
        </w:rPr>
        <w:t>，</w:t>
      </w:r>
      <w:r w:rsidRPr="00924BAD">
        <w:t>使購前期望超過實際表現，提高退貨</w:t>
      </w:r>
      <w:r w:rsidRPr="00924BAD">
        <w:t xml:space="preserve"> (</w:t>
      </w:r>
      <w:hyperlink r:id="rId276" w:history="1">
        <w:r w:rsidRPr="00924BAD">
          <w:rPr>
            <w:rStyle w:val="a4"/>
          </w:rPr>
          <w:t>Feng et al., 2025</w:t>
        </w:r>
      </w:hyperlink>
      <w:r w:rsidRPr="00924BAD">
        <w:t>)</w:t>
      </w:r>
      <w:r w:rsidRPr="00924BAD">
        <w:t>。後悔會降低再購並提高轉換</w:t>
      </w:r>
      <w:r w:rsidRPr="00924BAD">
        <w:t xml:space="preserve"> (</w:t>
      </w:r>
      <w:hyperlink r:id="rId277" w:history="1">
        <w:r w:rsidRPr="00924BAD">
          <w:rPr>
            <w:rStyle w:val="a4"/>
          </w:rPr>
          <w:t>Tsiros &amp; Mittal, 2000</w:t>
        </w:r>
      </w:hyperlink>
      <w:r w:rsidRPr="00924BAD">
        <w:t>)</w:t>
      </w:r>
      <w:r w:rsidRPr="00924BAD">
        <w:t>，退貨政策則同時影響購買與退貨</w:t>
      </w:r>
      <w:r w:rsidRPr="00924BAD">
        <w:t xml:space="preserve"> (</w:t>
      </w:r>
      <w:hyperlink r:id="rId278" w:history="1">
        <w:r w:rsidRPr="00924BAD">
          <w:rPr>
            <w:rStyle w:val="a4"/>
          </w:rPr>
          <w:t>Janakiraman et al., 2016</w:t>
        </w:r>
      </w:hyperlink>
      <w:r w:rsidRPr="00924BAD">
        <w:t>)</w:t>
      </w:r>
      <w:r w:rsidRPr="00924BAD">
        <w:t>。據此提出：</w:t>
      </w:r>
    </w:p>
    <w:p w14:paraId="24750B8B" w14:textId="77777777" w:rsidR="002C4DB5" w:rsidRPr="00924BAD" w:rsidRDefault="00E83BC5">
      <w:pPr>
        <w:spacing w:line="440" w:lineRule="exact"/>
        <w:ind w:left="960" w:hanging="480"/>
        <w:jc w:val="both"/>
      </w:pPr>
      <w:r w:rsidRPr="00924BAD">
        <w:rPr>
          <w:b/>
          <w:bCs/>
        </w:rPr>
        <w:t>H8</w:t>
      </w:r>
      <w:r w:rsidRPr="00924BAD">
        <w:rPr>
          <w:b/>
          <w:bCs/>
        </w:rPr>
        <w:t>：信任正向影響期望確認</w:t>
      </w:r>
      <w:r w:rsidR="00B53FE8" w:rsidRPr="00924BAD">
        <w:rPr>
          <w:rFonts w:ascii="標楷體" w:hAnsi="標楷體" w:hint="eastAsia"/>
          <w:b/>
          <w:bCs/>
        </w:rPr>
        <w:t>，</w:t>
      </w:r>
      <w:r w:rsidRPr="00924BAD">
        <w:rPr>
          <w:b/>
          <w:bCs/>
        </w:rPr>
        <w:t>感知互動強度正向影響購前期望，購前期望負向影響期望確認</w:t>
      </w:r>
    </w:p>
    <w:p w14:paraId="39489FA0" w14:textId="77777777" w:rsidR="002C4DB5" w:rsidRPr="00924BAD" w:rsidRDefault="00E83BC5">
      <w:pPr>
        <w:spacing w:line="440" w:lineRule="exact"/>
        <w:ind w:left="960" w:hanging="480"/>
        <w:jc w:val="both"/>
      </w:pPr>
      <w:r w:rsidRPr="00924BAD">
        <w:rPr>
          <w:b/>
          <w:bCs/>
        </w:rPr>
        <w:t>H9</w:t>
      </w:r>
      <w:r w:rsidRPr="00924BAD">
        <w:rPr>
          <w:b/>
          <w:bCs/>
        </w:rPr>
        <w:t>：期望確認正向影響購後滿意</w:t>
      </w:r>
      <w:r w:rsidR="00000007" w:rsidRPr="00924BAD">
        <w:rPr>
          <w:rFonts w:ascii="標楷體" w:hAnsi="標楷體" w:hint="eastAsia"/>
          <w:b/>
          <w:bCs/>
        </w:rPr>
        <w:t>，</w:t>
      </w:r>
      <w:r w:rsidRPr="00924BAD">
        <w:rPr>
          <w:b/>
          <w:bCs/>
        </w:rPr>
        <w:t>購後滿意負向影響退貨（行為與意圖）、正向影響再購意圖</w:t>
      </w:r>
    </w:p>
    <w:p w14:paraId="32208595" w14:textId="77777777" w:rsidR="002C4DB5" w:rsidRPr="00924BAD" w:rsidRDefault="00E83BC5">
      <w:pPr>
        <w:pStyle w:val="3"/>
        <w:spacing w:before="120" w:after="40" w:line="440" w:lineRule="exact"/>
        <w:ind w:left="480" w:hanging="480"/>
      </w:pPr>
      <w:r w:rsidRPr="00924BAD">
        <w:rPr>
          <w:bCs/>
        </w:rPr>
        <w:t>（三）主播類型與價值傾向的群組差異</w:t>
      </w:r>
    </w:p>
    <w:p w14:paraId="24B17168" w14:textId="2858821D" w:rsidR="00C111AC" w:rsidRPr="00924BAD" w:rsidRDefault="00B82DED">
      <w:pPr>
        <w:spacing w:line="440" w:lineRule="exact"/>
        <w:ind w:firstLineChars="200" w:firstLine="480"/>
        <w:jc w:val="both"/>
      </w:pPr>
      <w:r w:rsidRPr="00924BAD">
        <w:t>多群組比較的前提，是各群組對測量工具的理解相同。跨群組研究必須依序檢驗形貌、量尺與截距等測量恆等性，群組之間的路徑比較才有意義</w:t>
      </w:r>
      <w:r w:rsidRPr="00924BAD">
        <w:t xml:space="preserve"> (</w:t>
      </w:r>
      <w:hyperlink r:id="rId279" w:history="1">
        <w:r w:rsidR="00C111AC" w:rsidRPr="00924BAD">
          <w:rPr>
            <w:rStyle w:val="a4"/>
          </w:rPr>
          <w:t>Steenkamp &amp; Baumgartner, 1998</w:t>
        </w:r>
      </w:hyperlink>
      <w:r w:rsidRPr="00924BAD">
        <w:t xml:space="preserve">; </w:t>
      </w:r>
      <w:hyperlink r:id="rId280" w:history="1">
        <w:r w:rsidR="00C111AC" w:rsidRPr="00924BAD">
          <w:rPr>
            <w:rStyle w:val="a4"/>
          </w:rPr>
          <w:t>Cheung &amp; Rensvold, 2002</w:t>
        </w:r>
      </w:hyperlink>
      <w:r w:rsidRPr="00924BAD">
        <w:t>)</w:t>
      </w:r>
      <w:r w:rsidRPr="00924BAD">
        <w:t>。以方法目的鏈為基礎的區隔研究也顯示，不同區隔的消費者，其屬性、</w:t>
      </w:r>
      <w:r w:rsidR="005E46D1" w:rsidRPr="00924BAD">
        <w:t>結果</w:t>
      </w:r>
      <w:r w:rsidRPr="00924BAD">
        <w:t>與價值的連結強度確實不同</w:t>
      </w:r>
      <w:r w:rsidRPr="00924BAD">
        <w:t xml:space="preserve"> (</w:t>
      </w:r>
      <w:hyperlink r:id="rId281" w:history="1">
        <w:r w:rsidR="00C111AC" w:rsidRPr="00924BAD">
          <w:rPr>
            <w:rStyle w:val="a4"/>
          </w:rPr>
          <w:t>ter Hofstede et al., 1999</w:t>
        </w:r>
      </w:hyperlink>
      <w:r w:rsidRPr="00924BAD">
        <w:t>)</w:t>
      </w:r>
      <w:r w:rsidRPr="00924BAD">
        <w:t>，這支持以第一階段的價值傾向作為分組依據。在價值內涵上，消費者知覺價值包含情感、社會、品質與價格等不同構面</w:t>
      </w:r>
      <w:r w:rsidRPr="00924BAD">
        <w:t xml:space="preserve"> (</w:t>
      </w:r>
      <w:hyperlink r:id="rId282" w:history="1">
        <w:r w:rsidR="00C111AC" w:rsidRPr="00924BAD">
          <w:rPr>
            <w:rStyle w:val="a4"/>
          </w:rPr>
          <w:t>Sweeney &amp; Soutar, 2001</w:t>
        </w:r>
      </w:hyperlink>
      <w:r w:rsidRPr="00924BAD">
        <w:t>)</w:t>
      </w:r>
      <w:r w:rsidRPr="00924BAD">
        <w:t>，重視不同構面的消費者，在評估同一項服務時所依賴的線索</w:t>
      </w:r>
      <w:r w:rsidR="00C53D41" w:rsidRPr="00924BAD">
        <w:rPr>
          <w:rFonts w:ascii="標楷體" w:hAnsi="標楷體" w:hint="eastAsia"/>
        </w:rPr>
        <w:t>，</w:t>
      </w:r>
      <w:r w:rsidRPr="00924BAD">
        <w:t>也可能不同。本研究以第一階段發展的價值傾向量表，把這種差異轉為可檢驗的群組比較。</w:t>
      </w:r>
    </w:p>
    <w:p w14:paraId="4658792C" w14:textId="3899F6B5" w:rsidR="002C4DB5" w:rsidRPr="00924BAD" w:rsidRDefault="00E83BC5">
      <w:pPr>
        <w:spacing w:line="440" w:lineRule="exact"/>
        <w:ind w:firstLineChars="200" w:firstLine="480"/>
        <w:jc w:val="both"/>
      </w:pPr>
      <w:r w:rsidRPr="00924BAD">
        <w:t xml:space="preserve">AI </w:t>
      </w:r>
      <w:r w:rsidRPr="00924BAD">
        <w:t>被視為較擅長實用性任務</w:t>
      </w:r>
      <w:r w:rsidRPr="00924BAD">
        <w:t xml:space="preserve"> (</w:t>
      </w:r>
      <w:hyperlink r:id="rId283" w:history="1">
        <w:r w:rsidRPr="00924BAD">
          <w:rPr>
            <w:rStyle w:val="a4"/>
          </w:rPr>
          <w:t>Longoni &amp; Cian, 2022</w:t>
        </w:r>
      </w:hyperlink>
      <w:r w:rsidRPr="00924BAD">
        <w:t>)</w:t>
      </w:r>
      <w:r w:rsidRPr="00924BAD">
        <w:t>，</w:t>
      </w:r>
      <w:r w:rsidRPr="00924BAD">
        <w:t xml:space="preserve">AI </w:t>
      </w:r>
      <w:r w:rsidRPr="00924BAD">
        <w:t>服務則被知覺為較不溫暖</w:t>
      </w:r>
      <w:r w:rsidRPr="00924BAD">
        <w:t xml:space="preserve"> (</w:t>
      </w:r>
      <w:hyperlink r:id="rId284" w:history="1">
        <w:r w:rsidRPr="00924BAD">
          <w:rPr>
            <w:rStyle w:val="a4"/>
          </w:rPr>
          <w:t>Lv et al., 2025</w:t>
        </w:r>
      </w:hyperlink>
      <w:r w:rsidRPr="00924BAD">
        <w:t>)</w:t>
      </w:r>
      <w:r w:rsidR="00FF725F" w:rsidRPr="00924BAD">
        <w:t>。</w:t>
      </w:r>
      <w:r w:rsidRPr="00924BAD">
        <w:t>因此，能力感對信任的影響</w:t>
      </w:r>
      <w:r w:rsidR="00B96749" w:rsidRPr="00924BAD">
        <w:rPr>
          <w:rFonts w:ascii="標楷體" w:hAnsi="標楷體" w:hint="eastAsia"/>
        </w:rPr>
        <w:t>，</w:t>
      </w:r>
      <w:r w:rsidRPr="00924BAD">
        <w:t>在</w:t>
      </w:r>
      <w:r w:rsidRPr="00924BAD">
        <w:t xml:space="preserve"> AI </w:t>
      </w:r>
      <w:r w:rsidRPr="00924BAD">
        <w:t>主播購買者中可能較強，溫暖感的影響在真人主播購買者中可能較強。消費者自身的價值傾向也可能改變路徑</w:t>
      </w:r>
      <w:r w:rsidR="00B96749" w:rsidRPr="00924BAD">
        <w:rPr>
          <w:rFonts w:ascii="標楷體" w:hAnsi="標楷體" w:hint="eastAsia"/>
        </w:rPr>
        <w:t>，</w:t>
      </w:r>
      <w:r w:rsidRPr="00924BAD">
        <w:t>重視功能價值者</w:t>
      </w:r>
      <w:r w:rsidR="00AB3BA2" w:rsidRPr="00924BAD">
        <w:rPr>
          <w:rFonts w:ascii="標楷體" w:hAnsi="標楷體" w:hint="eastAsia"/>
        </w:rPr>
        <w:t>，</w:t>
      </w:r>
      <w:r w:rsidRPr="00924BAD">
        <w:t>較依賴能力線索，重視情感社會價值者</w:t>
      </w:r>
      <w:r w:rsidR="00AB3BA2" w:rsidRPr="00924BAD">
        <w:rPr>
          <w:rFonts w:ascii="標楷體" w:hAnsi="標楷體" w:hint="eastAsia"/>
        </w:rPr>
        <w:t>，</w:t>
      </w:r>
      <w:r w:rsidRPr="00924BAD">
        <w:t>較依賴溫暖線索</w:t>
      </w:r>
      <w:r w:rsidRPr="00924BAD">
        <w:t xml:space="preserve"> (</w:t>
      </w:r>
      <w:hyperlink r:id="rId285" w:history="1">
        <w:r w:rsidRPr="00924BAD">
          <w:rPr>
            <w:rStyle w:val="a4"/>
          </w:rPr>
          <w:t>Sheth et al., 1991</w:t>
        </w:r>
      </w:hyperlink>
      <w:r w:rsidRPr="00924BAD">
        <w:t xml:space="preserve">; </w:t>
      </w:r>
      <w:hyperlink r:id="rId286" w:history="1">
        <w:r w:rsidRPr="00924BAD">
          <w:rPr>
            <w:rStyle w:val="a4"/>
          </w:rPr>
          <w:t>Fiske et al., 2007</w:t>
        </w:r>
      </w:hyperlink>
      <w:r w:rsidRPr="00924BAD">
        <w:t>)</w:t>
      </w:r>
      <w:r w:rsidRPr="00924BAD">
        <w:t>。據此提出：</w:t>
      </w:r>
    </w:p>
    <w:p w14:paraId="4B2D7762" w14:textId="77777777" w:rsidR="002C4DB5" w:rsidRPr="00924BAD" w:rsidRDefault="00E83BC5">
      <w:pPr>
        <w:spacing w:line="440" w:lineRule="exact"/>
        <w:ind w:left="960" w:hanging="480"/>
        <w:jc w:val="both"/>
      </w:pPr>
      <w:r w:rsidRPr="00924BAD">
        <w:rPr>
          <w:b/>
          <w:bCs/>
        </w:rPr>
        <w:t>H10</w:t>
      </w:r>
      <w:r w:rsidRPr="00924BAD">
        <w:rPr>
          <w:b/>
          <w:bCs/>
        </w:rPr>
        <w:t>：</w:t>
      </w:r>
      <w:r w:rsidRPr="00924BAD">
        <w:rPr>
          <w:b/>
          <w:bCs/>
        </w:rPr>
        <w:t xml:space="preserve">AI </w:t>
      </w:r>
      <w:r w:rsidRPr="00924BAD">
        <w:rPr>
          <w:b/>
          <w:bCs/>
        </w:rPr>
        <w:t>主播群組中能力感對信任的影響較強，真人主播群組中溫暖感對信任的影響較強</w:t>
      </w:r>
    </w:p>
    <w:p w14:paraId="2A49C1BF" w14:textId="77777777" w:rsidR="002C4DB5" w:rsidRPr="00924BAD" w:rsidRDefault="00E83BC5">
      <w:pPr>
        <w:spacing w:line="440" w:lineRule="exact"/>
        <w:ind w:left="960" w:hanging="480"/>
        <w:jc w:val="both"/>
      </w:pPr>
      <w:r w:rsidRPr="00924BAD">
        <w:rPr>
          <w:b/>
          <w:bCs/>
        </w:rPr>
        <w:t>H11</w:t>
      </w:r>
      <w:r w:rsidRPr="00924BAD">
        <w:rPr>
          <w:b/>
          <w:bCs/>
        </w:rPr>
        <w:t xml:space="preserve">：功能型消費者中能力感</w:t>
      </w:r>
      <w:r>
        <w:rPr>
          <w:b/>
          <w:bCs/>
          <w:highlight w:val="yellow"/>
        </w:rPr>
        <w:t xml:space="preserve">對信任的影響較強，情感社會型消費者中溫暖感對信任</w:t>
      </w:r>
      <w:r w:rsidRPr="00924BAD">
        <w:rPr>
          <w:b/>
          <w:bCs/>
        </w:rPr>
        <w:t xml:space="preserve">的影響較強</w:t>
      </w:r>
    </w:p>
    <w:p w14:paraId="6A9A7960" w14:textId="77777777" w:rsidR="002C4DB5" w:rsidRPr="00924BAD" w:rsidRDefault="008A4E85" w:rsidP="00754EC2">
      <w:pPr>
        <w:spacing w:beforeLines="50" w:before="180" w:afterLines="50" w:after="180" w:line="440" w:lineRule="exact"/>
        <w:ind w:firstLineChars="200" w:firstLine="480"/>
        <w:jc w:val="both"/>
      </w:pPr>
      <w:r w:rsidRPr="00924BAD">
        <w:rPr>
          <w:rFonts w:hint="eastAsia"/>
        </w:rPr>
        <w:t>過去</w:t>
      </w:r>
      <w:r w:rsidR="00E83BC5" w:rsidRPr="00924BAD">
        <w:t>直播研究多以單一群體模型估計購買前的路徑，較少把退貨與再購納入，也較少比較</w:t>
      </w:r>
      <w:r w:rsidR="00E83BC5" w:rsidRPr="00924BAD">
        <w:t xml:space="preserve"> AI </w:t>
      </w:r>
      <w:r w:rsidR="00E83BC5" w:rsidRPr="00924BAD">
        <w:t>與真人主播的購買者。本研究第三階段以購後路徑模型與多群組</w:t>
      </w:r>
      <w:r w:rsidR="00E83BC5" w:rsidRPr="00924BAD">
        <w:t xml:space="preserve"> SEM</w:t>
      </w:r>
      <w:r w:rsidR="00E83BC5" w:rsidRPr="00924BAD">
        <w:t>，從此一缺口介入探討。</w:t>
      </w:r>
    </w:p>
    <w:p w14:paraId="432F5288" w14:textId="77777777" w:rsidR="002C4DB5" w:rsidRPr="00924BAD" w:rsidRDefault="00E83BC5">
      <w:pPr>
        <w:pStyle w:val="1"/>
        <w:spacing w:before="240" w:after="120" w:line="440" w:lineRule="exact"/>
      </w:pPr>
      <w:r w:rsidRPr="00924BAD">
        <w:rPr>
          <w:bCs/>
          <w:sz w:val="28"/>
          <w:szCs w:val="28"/>
        </w:rPr>
        <w:t>貳、研究方法、進行步驟及執行進度</w:t>
      </w:r>
    </w:p>
    <w:p w14:paraId="097E1283" w14:textId="77777777" w:rsidR="002C4DB5" w:rsidRPr="00924BAD" w:rsidRDefault="00E83BC5">
      <w:pPr>
        <w:pStyle w:val="2"/>
        <w:spacing w:before="160" w:after="80" w:line="440" w:lineRule="exact"/>
      </w:pPr>
      <w:r w:rsidRPr="00924BAD">
        <w:rPr>
          <w:bCs/>
          <w:bdr w:val="single" w:sz="4" w:space="0" w:color="000000"/>
          <w:shd w:val="clear" w:color="auto" w:fill="E7E6E6"/>
        </w:rPr>
        <w:t>一、研究架構與研究假說</w:t>
      </w:r>
    </w:p>
    <w:p w14:paraId="4498DCAB" w14:textId="77777777" w:rsidR="002C4DB5" w:rsidRPr="00924BAD" w:rsidRDefault="00E83BC5">
      <w:pPr>
        <w:pStyle w:val="3"/>
        <w:spacing w:before="120" w:after="40" w:line="440" w:lineRule="exact"/>
        <w:ind w:left="480" w:hanging="480"/>
      </w:pPr>
      <w:r w:rsidRPr="00924BAD">
        <w:rPr>
          <w:bCs/>
        </w:rPr>
        <w:t>（一）二年研究計畫架構圖</w:t>
      </w:r>
    </w:p>
    <w:p w14:paraId="375664FD" w14:textId="77777777" w:rsidR="0018777A" w:rsidRPr="00924BAD" w:rsidRDefault="00E83BC5" w:rsidP="0018777A">
      <w:pPr>
        <w:spacing w:line="440" w:lineRule="exact"/>
        <w:ind w:firstLineChars="200" w:firstLine="480"/>
        <w:jc w:val="both"/>
      </w:pPr>
      <w:r w:rsidRPr="00924BAD">
        <w:t>本計畫研究架構共分為三個部分，分二年三個階段進行。本計畫以研究層次為縱軸、時間構面為橫軸：由</w:t>
      </w:r>
      <w:r w:rsidRPr="000F75D2">
        <w:rPr>
          <w:b/>
          <w:bCs/>
        </w:rPr>
        <w:t>第一階段的價值</w:t>
      </w:r>
      <w:r w:rsidR="00414DFA" w:rsidRPr="000F75D2">
        <w:rPr>
          <w:b/>
          <w:bCs/>
        </w:rPr>
        <w:t>探索</w:t>
      </w:r>
      <w:r w:rsidRPr="000F75D2">
        <w:rPr>
          <w:b/>
          <w:bCs/>
        </w:rPr>
        <w:t>出發，經第二階段的因果檢驗，</w:t>
      </w:r>
      <w:r w:rsidR="003C5D28" w:rsidRPr="000F75D2">
        <w:rPr>
          <w:b/>
          <w:bCs/>
        </w:rPr>
        <w:t>實證推廣</w:t>
      </w:r>
      <w:r w:rsidRPr="000F75D2">
        <w:rPr>
          <w:b/>
          <w:bCs/>
        </w:rPr>
        <w:t>到第三階段的真實購物路徑，藉以觀察消費者</w:t>
      </w:r>
      <w:r w:rsidR="00EB6CBD" w:rsidRPr="000F75D2">
        <w:rPr>
          <w:rFonts w:ascii="標楷體" w:hAnsi="標楷體" w:hint="eastAsia"/>
          <w:b/>
          <w:bCs/>
        </w:rPr>
        <w:t>，</w:t>
      </w:r>
      <w:r w:rsidRPr="000F75D2">
        <w:rPr>
          <w:b/>
          <w:bCs/>
        </w:rPr>
        <w:t>面對</w:t>
      </w:r>
      <w:r w:rsidRPr="000F75D2">
        <w:rPr>
          <w:b/>
          <w:bCs/>
        </w:rPr>
        <w:t xml:space="preserve"> AI </w:t>
      </w:r>
      <w:r w:rsidRPr="000F75D2">
        <w:rPr>
          <w:b/>
          <w:bCs/>
        </w:rPr>
        <w:t>虛擬主播與真人主播時的心理與行為差異。三個階段共用品類庫與共同量表</w:t>
      </w:r>
      <w:r w:rsidRPr="00924BAD">
        <w:t>。二年三階段研究計畫之架構概略圖</w:t>
      </w:r>
      <w:r w:rsidR="00EB6CBD" w:rsidRPr="00924BAD">
        <w:rPr>
          <w:rFonts w:ascii="標楷體" w:hAnsi="標楷體" w:hint="eastAsia"/>
        </w:rPr>
        <w:t>，</w:t>
      </w:r>
      <w:r w:rsidRPr="00924BAD">
        <w:t>如圖</w:t>
      </w:r>
      <w:r w:rsidRPr="00924BAD">
        <w:t xml:space="preserve"> 2</w:t>
      </w:r>
      <w:r w:rsidRPr="00924BAD">
        <w:t>。其中</w:t>
      </w:r>
      <w:r w:rsidR="0018777A" w:rsidRPr="00924BAD">
        <w:br/>
      </w:r>
      <w:r w:rsidR="0018777A" w:rsidRPr="00924BAD">
        <w:rPr>
          <w:rFonts w:ascii="標楷體" w:hAnsi="標楷體" w:hint="eastAsia"/>
        </w:rPr>
        <w:t>，</w:t>
      </w:r>
      <w:r w:rsidR="0018777A" w:rsidRPr="00924BAD">
        <w:rPr>
          <w:rFonts w:hint="eastAsia"/>
        </w:rPr>
        <w:t>研究共同基礎</w:t>
      </w:r>
      <w:r w:rsidR="00263A0B" w:rsidRPr="00924BAD">
        <w:rPr>
          <w:rFonts w:hint="eastAsia"/>
        </w:rPr>
        <w:t>如下</w:t>
      </w:r>
      <w:r>
        <w:rPr>
          <w:rFonts w:ascii="標楷體" w:hAnsi="標楷體" w:hint="eastAsia"/>
          <w:highlight w:val="yellow"/>
        </w:rPr>
        <w:t xml:space="preserve">：</w:t>
      </w:r>
      <w:r w:rsidR="0018777A" w:rsidRPr="00924BAD">
        <w:t>品類抽樣為運動鞋（潮流聯名鞋</w:t>
      </w:r>
      <w:r w:rsidR="0018777A" w:rsidRPr="00924BAD">
        <w:t xml:space="preserve"> vs. </w:t>
      </w:r>
      <w:r w:rsidR="0018777A" w:rsidRPr="00924BAD">
        <w:t>機能跑鞋）、美妝保養（彩妝</w:t>
      </w:r>
      <w:r w:rsidR="0018777A" w:rsidRPr="00924BAD">
        <w:t xml:space="preserve"> vs. </w:t>
      </w:r>
      <w:r w:rsidR="0018777A" w:rsidRPr="00924BAD">
        <w:t>防曬機能保養）、居家家具（裝飾燈具</w:t>
      </w:r>
      <w:r w:rsidR="0018777A" w:rsidRPr="00924BAD">
        <w:t xml:space="preserve"> vs. </w:t>
      </w:r>
      <w:r w:rsidR="0018777A" w:rsidRPr="00924BAD">
        <w:t>人體工學椅），每個品類內各有享樂型與實用型產品</w:t>
      </w:r>
      <w:r w:rsidR="0018777A" w:rsidRPr="00924BAD">
        <w:t xml:space="preserve"> (</w:t>
      </w:r>
      <w:hyperlink r:id="rId287" w:history="1">
        <w:r w:rsidR="0018777A" w:rsidRPr="00924BAD">
          <w:rPr>
            <w:rStyle w:val="a4"/>
          </w:rPr>
          <w:t>Dhar &amp; Wertenbroch, 2000</w:t>
        </w:r>
      </w:hyperlink>
      <w:r w:rsidR="0018777A" w:rsidRPr="00924BAD">
        <w:t xml:space="preserve">; </w:t>
      </w:r>
      <w:hyperlink r:id="rId288" w:history="1">
        <w:r w:rsidR="0018777A" w:rsidRPr="00924BAD">
          <w:rPr>
            <w:rStyle w:val="a4"/>
          </w:rPr>
          <w:t>Voss et al., 2003</w:t>
        </w:r>
      </w:hyperlink>
      <w:r w:rsidR="0018777A" w:rsidRPr="00924BAD">
        <w:t>)</w:t>
      </w:r>
      <w:r w:rsidR="0018777A" w:rsidRPr="00924BAD">
        <w:t>。所有受試者填寫共同量表</w:t>
      </w:r>
      <w:r w:rsidR="0018777A" w:rsidRPr="00924BAD">
        <w:rPr>
          <w:rFonts w:ascii="標楷體" w:hAnsi="標楷體" w:hint="eastAsia"/>
        </w:rPr>
        <w:t>，</w:t>
      </w:r>
      <w:r>
        <w:rPr>
          <w:rFonts w:ascii="標楷體" w:hAnsi="標楷體" w:hint="eastAsia"/>
          <w:highlight w:val="yellow"/>
        </w:rPr>
        <w:t xml:space="preserve">包括</w:t>
      </w:r>
      <w:r w:rsidR="0018777A" w:rsidRPr="00924BAD">
        <w:t>第一階段發展的價值傾向量表、主播溫暖與能力知覺</w:t>
      </w:r>
      <w:r>
        <w:rPr>
          <w:rFonts w:ascii="標楷體" w:hAnsi="標楷體" w:hint="eastAsia"/>
          <w:highlight w:val="yellow"/>
        </w:rPr>
        <w:t xml:space="preserve">、</w:t>
      </w:r>
      <w:r w:rsidR="0018777A" w:rsidRPr="00924BAD">
        <w:t>品類涉入</w:t>
      </w:r>
      <w:r w:rsidR="0018777A" w:rsidRPr="00924BAD">
        <w:t xml:space="preserve"> (</w:t>
      </w:r>
      <w:hyperlink r:id="rId289" w:history="1">
        <w:r w:rsidR="0018777A" w:rsidRPr="00924BAD">
          <w:rPr>
            <w:rStyle w:val="a4"/>
          </w:rPr>
          <w:t>Zaichkowsky, 1985</w:t>
        </w:r>
      </w:hyperlink>
      <w:r w:rsidR="0018777A" w:rsidRPr="00924BAD">
        <w:t>)</w:t>
      </w:r>
      <w:r>
        <w:rPr>
          <w:rFonts w:ascii="標楷體" w:hAnsi="標楷體" w:hint="eastAsia"/>
          <w:highlight w:val="yellow"/>
        </w:rPr>
        <w:t xml:space="preserve">、</w:t>
      </w:r>
      <w:r w:rsidR="0018777A" w:rsidRPr="00924BAD">
        <w:t>認知需求</w:t>
      </w:r>
      <w:r w:rsidR="0018777A" w:rsidRPr="00924BAD">
        <w:t xml:space="preserve"> (</w:t>
      </w:r>
      <w:hyperlink r:id="rId290" w:history="1">
        <w:r w:rsidR="0018777A" w:rsidRPr="00924BAD">
          <w:rPr>
            <w:rStyle w:val="a4"/>
          </w:rPr>
          <w:t>Cacioppo et al., 1984</w:t>
        </w:r>
      </w:hyperlink>
      <w:r w:rsidR="0018777A" w:rsidRPr="00924BAD">
        <w:t xml:space="preserve">) </w:t>
      </w:r>
      <w:r w:rsidR="0018777A" w:rsidRPr="00924BAD">
        <w:t>與直播購物經驗。實驗刺激物使用虛構品牌。</w:t>
      </w:r>
      <w:r w:rsidR="0018777A" w:rsidRPr="00924BAD">
        <w:t xml:space="preserve">AI </w:t>
      </w:r>
      <w:r w:rsidR="0018777A" w:rsidRPr="00924BAD">
        <w:t>主播與真人主播使用相同的外型設定、背景與腳本長度，僅以聲音與動作的呈現方式及開場自我介紹區分，以控制擬真程度的干擾</w:t>
      </w:r>
      <w:r w:rsidR="0018777A" w:rsidRPr="00924BAD">
        <w:t xml:space="preserve"> (</w:t>
      </w:r>
      <w:hyperlink r:id="rId291" w:history="1">
        <w:r w:rsidR="0018777A" w:rsidRPr="00924BAD">
          <w:rPr>
            <w:rStyle w:val="a4"/>
          </w:rPr>
          <w:t>Liu et al., 2026</w:t>
        </w:r>
      </w:hyperlink>
      <w:r w:rsidR="0018777A" w:rsidRPr="00924BAD">
        <w:t xml:space="preserve">; </w:t>
      </w:r>
      <w:hyperlink r:id="rId292" w:history="1">
        <w:r w:rsidR="0018777A" w:rsidRPr="00924BAD">
          <w:rPr>
            <w:rStyle w:val="a4"/>
          </w:rPr>
          <w:t>Mori et al., 2012</w:t>
        </w:r>
      </w:hyperlink>
      <w:r w:rsidR="0018777A" w:rsidRPr="00924BAD">
        <w:t>)</w:t>
      </w:r>
      <w:r w:rsidR="0018777A" w:rsidRPr="00924BAD">
        <w:t>。</w:t>
      </w:r>
    </w:p>
    <w:p w14:paraId="086D01B9" w14:textId="77777777" w:rsidR="002C4DB5" w:rsidRDefault="002C4DB5">
      <w:pPr>
        <w:spacing w:line="440" w:lineRule="exact"/>
        <w:ind w:firstLineChars="200" w:firstLine="480"/>
        <w:jc w:val="both"/>
      </w:pPr>
    </w:p>
    <w:p w14:paraId="4A284033" w14:textId="77777777" w:rsidR="000449BE" w:rsidRPr="00924BAD" w:rsidRDefault="000449BE">
      <w:pPr>
        <w:spacing w:line="440" w:lineRule="exact"/>
        <w:ind w:firstLineChars="200" w:firstLine="480"/>
        <w:jc w:val="both"/>
        <w:rPr>
          <w:rFonts w:hint="eastAsia"/>
        </w:rPr>
      </w:pPr>
    </w:p>
    <w:p w14:paraId="58E7D871" w14:textId="6C862F0E" w:rsidR="00C111AC" w:rsidRPr="00924BAD" w:rsidRDefault="00815329">
      <w:pPr>
        <w:keepNext/>
        <w:spacing w:before="120" w:line="11320" w:lineRule="exact"/>
      </w:pPr>
      <w:r w:rsidRPr="00924BAD">
        <w:rPr>
          <w:noProof/>
        </w:rPr>
        <mc:AlternateContent>
          <mc:Choice Requires="wps">
            <w:drawing>
              <wp:anchor distT="0" distB="0" distL="0" distR="0" simplePos="0" relativeHeight="251599872" behindDoc="0" locked="0" layoutInCell="1" allowOverlap="1" wp14:anchorId="17FEEB16" wp14:editId="0B43126B">
                <wp:simplePos x="0" y="0"/>
                <wp:positionH relativeFrom="column">
                  <wp:posOffset>2068151</wp:posOffset>
                </wp:positionH>
                <wp:positionV relativeFrom="paragraph">
                  <wp:posOffset>411125</wp:posOffset>
                </wp:positionV>
                <wp:extent cx="2413000" cy="558800"/>
                <wp:effectExtent l="0" t="0" r="0" b="0"/>
                <wp:wrapNone/>
                <wp:docPr id="5010" name="Shape 133"/>
                <wp:cNvGraphicFramePr/>
                <a:graphic xmlns:a="http://schemas.openxmlformats.org/drawingml/2006/main">
                  <a:graphicData uri="http://schemas.microsoft.com/office/word/2010/wordprocessingShape">
                    <wps:wsp>
                      <wps:cNvSpPr/>
                      <wps:spPr>
                        <a:xfrm>
                          <a:off x="0" y="0"/>
                          <a:ext cx="2413000" cy="558800"/>
                        </a:xfrm>
                        <a:prstGeom prst="rect">
                          <a:avLst/>
                        </a:prstGeom>
                        <a:noFill/>
                        <a:ln>
                          <a:noFill/>
                        </a:ln>
                      </wps:spPr>
                      <wps:txbx>
                        <w:txbxContent>
                          <w:p w14:paraId="65D398A8" w14:textId="77777777" w:rsidR="002C4DB5" w:rsidRDefault="00E83BC5">
                            <w:pPr>
                              <w:spacing w:line="240" w:lineRule="exact"/>
                              <w:jc w:val="center"/>
                            </w:pPr>
                            <w:r>
                              <w:rPr>
                                <w:b/>
                                <w:bCs/>
                                <w:sz w:val="17"/>
                                <w:szCs w:val="17"/>
                              </w:rPr>
                              <w:t>第三階段【</w:t>
                            </w:r>
                            <w:r w:rsidR="003C5D28">
                              <w:rPr>
                                <w:b/>
                                <w:bCs/>
                                <w:sz w:val="17"/>
                                <w:szCs w:val="17"/>
                              </w:rPr>
                              <w:t>實證推廣</w:t>
                            </w:r>
                            <w:r>
                              <w:rPr>
                                <w:b/>
                                <w:bCs/>
                                <w:sz w:val="17"/>
                                <w:szCs w:val="17"/>
                              </w:rPr>
                              <w:t>】</w:t>
                            </w:r>
                          </w:p>
                          <w:p w14:paraId="01944159" w14:textId="77777777" w:rsidR="002C4DB5" w:rsidRDefault="00E83BC5">
                            <w:pPr>
                              <w:spacing w:line="240" w:lineRule="exact"/>
                              <w:jc w:val="center"/>
                            </w:pPr>
                            <w:r>
                              <w:rPr>
                                <w:sz w:val="17"/>
                                <w:szCs w:val="17"/>
                              </w:rPr>
                              <w:t>以</w:t>
                            </w:r>
                            <w:r>
                              <w:rPr>
                                <w:sz w:val="17"/>
                                <w:szCs w:val="17"/>
                              </w:rPr>
                              <w:t xml:space="preserve"> SEM </w:t>
                            </w:r>
                            <w:r>
                              <w:rPr>
                                <w:sz w:val="17"/>
                                <w:szCs w:val="17"/>
                              </w:rPr>
                              <w:t>與多群組</w:t>
                            </w:r>
                            <w:r>
                              <w:rPr>
                                <w:sz w:val="17"/>
                                <w:szCs w:val="17"/>
                              </w:rPr>
                              <w:t xml:space="preserve"> SEM </w:t>
                            </w:r>
                            <w:r>
                              <w:rPr>
                                <w:sz w:val="17"/>
                                <w:szCs w:val="17"/>
                              </w:rPr>
                              <w:t>驗證</w:t>
                            </w:r>
                          </w:p>
                          <w:p w14:paraId="2F9B9E6B" w14:textId="77777777" w:rsidR="002C4DB5" w:rsidRDefault="00E83BC5">
                            <w:pPr>
                              <w:spacing w:line="240" w:lineRule="exact"/>
                              <w:jc w:val="center"/>
                            </w:pPr>
                            <w:r>
                              <w:rPr>
                                <w:sz w:val="17"/>
                                <w:szCs w:val="17"/>
                              </w:rPr>
                              <w:t>直播購物的購後路徑</w:t>
                            </w:r>
                          </w:p>
                        </w:txbxContent>
                      </wps:txbx>
                      <wps:bodyPr rot="0" vert="horz" wrap="square" lIns="25400" tIns="12700" rIns="25400" bIns="12700" anchor="ctr" anchorCtr="0">
                        <a:noAutofit/>
                      </wps:bodyPr>
                    </wps:wsp>
                  </a:graphicData>
                </a:graphic>
              </wp:anchor>
            </w:drawing>
          </mc:Choice>
          <mc:Fallback>
            <w:pict>
              <v:rect w14:anchorId="17FEEB16" id="Shape 133" o:spid="_x0000_s1026" style="position:absolute;margin-left:162.85pt;margin-top:32.35pt;width:190pt;height:44pt;z-index:25159987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" filled="f" stroked="f">
                <v:textbox inset="2pt,1pt,2pt,1pt">
                  <w:txbxContent>
                    <w:p w14:paraId="65D398A8" w14:textId="77777777" w:rsidR="002C4DB5" w:rsidRDefault="00E83BC5">
                      <w:pPr>
                        <w:spacing w:line="240" w:lineRule="exact"/>
                        <w:jc w:val="center"/>
                      </w:pPr>
                      <w:r>
                        <w:rPr>
                          <w:b/>
                          <w:bCs/>
                          <w:sz w:val="17"/>
                          <w:szCs w:val="17"/>
                        </w:rPr>
                        <w:t>第三階段【</w:t>
                      </w:r>
                      <w:r w:rsidR="003C5D28">
                        <w:rPr>
                          <w:b/>
                          <w:bCs/>
                          <w:sz w:val="17"/>
                          <w:szCs w:val="17"/>
                        </w:rPr>
                        <w:t>實證推廣</w:t>
                      </w:r>
                      <w:r>
                        <w:rPr>
                          <w:b/>
                          <w:bCs/>
                          <w:sz w:val="17"/>
                          <w:szCs w:val="17"/>
                        </w:rPr>
                        <w:t>】</w:t>
                      </w:r>
                    </w:p>
                    <w:p w14:paraId="01944159" w14:textId="77777777" w:rsidR="002C4DB5" w:rsidRDefault="00E83BC5">
                      <w:pPr>
                        <w:spacing w:line="240" w:lineRule="exact"/>
                        <w:jc w:val="center"/>
                      </w:pPr>
                      <w:r>
                        <w:rPr>
                          <w:sz w:val="17"/>
                          <w:szCs w:val="17"/>
                        </w:rPr>
                        <w:t>以</w:t>
                      </w:r>
                      <w:r>
                        <w:rPr>
                          <w:sz w:val="17"/>
                          <w:szCs w:val="17"/>
                        </w:rPr>
                        <w:t xml:space="preserve"> SEM </w:t>
                      </w:r>
                      <w:r>
                        <w:rPr>
                          <w:sz w:val="17"/>
                          <w:szCs w:val="17"/>
                        </w:rPr>
                        <w:t>與多群組</w:t>
                      </w:r>
                      <w:r>
                        <w:rPr>
                          <w:sz w:val="17"/>
                          <w:szCs w:val="17"/>
                        </w:rPr>
                        <w:t xml:space="preserve"> SEM </w:t>
                      </w:r>
                      <w:r>
                        <w:rPr>
                          <w:sz w:val="17"/>
                          <w:szCs w:val="17"/>
                        </w:rPr>
                        <w:t>驗證</w:t>
                      </w:r>
                    </w:p>
                    <w:p w14:paraId="2F9B9E6B" w14:textId="77777777" w:rsidR="002C4DB5" w:rsidRDefault="00E83BC5">
                      <w:pPr>
                        <w:spacing w:line="240" w:lineRule="exact"/>
                        <w:jc w:val="center"/>
                      </w:pPr>
                      <w:r>
                        <w:rPr>
                          <w:sz w:val="17"/>
                          <w:szCs w:val="17"/>
                        </w:rPr>
                        <w:t>直播購物的購後路徑</w:t>
                      </w:r>
                    </w:p>
                  </w:txbxContent>
                </v:textbox>
              </v:rect>
            </w:pict>
          </mc:Fallback>
        </mc:AlternateContent>
      </w:r>
      <w:r w:rsidRPr="00924BAD">
        <w:rPr>
          <w:noProof/>
        </w:rPr>
        <mc:AlternateContent>
          <mc:Choice Requires="wps">
            <w:drawing>
              <wp:anchor distT="0" distB="0" distL="0" distR="0" simplePos="0" relativeHeight="251608064" behindDoc="0" locked="0" layoutInCell="1" allowOverlap="1" wp14:anchorId="2FD56E9C" wp14:editId="4CF2EDC3">
                <wp:simplePos x="0" y="0"/>
                <wp:positionH relativeFrom="column">
                  <wp:posOffset>1638300</wp:posOffset>
                </wp:positionH>
                <wp:positionV relativeFrom="paragraph">
                  <wp:posOffset>1130713</wp:posOffset>
                </wp:positionV>
                <wp:extent cx="2032000" cy="558800"/>
                <wp:effectExtent l="0" t="0" r="0" b="0"/>
                <wp:wrapNone/>
                <wp:docPr id="5011" name="Shape 134"/>
                <wp:cNvGraphicFramePr/>
                <a:graphic xmlns:a="http://schemas.openxmlformats.org/drawingml/2006/main">
                  <a:graphicData uri="http://schemas.microsoft.com/office/word/2010/wordprocessingShape">
                    <wps:wsp>
                      <wps:cNvSpPr/>
                      <wps:spPr>
                        <a:xfrm>
                          <a:off x="0" y="0"/>
                          <a:ext cx="2032000" cy="558800"/>
                        </a:xfrm>
                        <a:prstGeom prst="rect">
                          <a:avLst/>
                        </a:prstGeom>
                        <a:noFill/>
                        <a:ln>
                          <a:noFill/>
                        </a:ln>
                      </wps:spPr>
                      <wps:txbx>
                        <w:txbxContent>
                          <w:p w14:paraId="61D41026" w14:textId="77777777" w:rsidR="002C4DB5" w:rsidRDefault="00E83BC5">
                            <w:pPr>
                              <w:spacing w:line="240" w:lineRule="exact"/>
                              <w:jc w:val="center"/>
                            </w:pPr>
                            <w:r>
                              <w:rPr>
                                <w:b/>
                                <w:bCs/>
                                <w:sz w:val="17"/>
                                <w:szCs w:val="17"/>
                              </w:rPr>
                              <w:t>第二階段【</w:t>
                            </w:r>
                            <w:r w:rsidR="004766E8">
                              <w:rPr>
                                <w:rFonts w:hint="eastAsia"/>
                                <w:b/>
                                <w:bCs/>
                                <w:sz w:val="17"/>
                                <w:szCs w:val="17"/>
                              </w:rPr>
                              <w:t>因果</w:t>
                            </w:r>
                            <w:r>
                              <w:rPr>
                                <w:b/>
                                <w:bCs/>
                                <w:sz w:val="17"/>
                                <w:szCs w:val="17"/>
                              </w:rPr>
                              <w:t>檢驗】</w:t>
                            </w:r>
                          </w:p>
                          <w:p w14:paraId="1F7C5B16" w14:textId="77777777" w:rsidR="002C4DB5" w:rsidRDefault="00E83BC5">
                            <w:pPr>
                              <w:spacing w:line="240" w:lineRule="exact"/>
                              <w:jc w:val="center"/>
                            </w:pPr>
                            <w:r>
                              <w:rPr>
                                <w:sz w:val="17"/>
                                <w:szCs w:val="17"/>
                              </w:rPr>
                              <w:t>以實驗設計檢驗主播類型</w:t>
                            </w:r>
                          </w:p>
                          <w:p w14:paraId="00BF1943" w14:textId="77777777" w:rsidR="002C4DB5" w:rsidRDefault="00E83BC5">
                            <w:pPr>
                              <w:spacing w:line="240" w:lineRule="exact"/>
                              <w:jc w:val="center"/>
                            </w:pPr>
                            <w:r>
                              <w:rPr>
                                <w:sz w:val="17"/>
                                <w:szCs w:val="17"/>
                              </w:rPr>
                              <w:t xml:space="preserve">× </w:t>
                            </w:r>
                            <w:r w:rsidR="00E21DDE">
                              <w:rPr>
                                <w:rFonts w:hint="eastAsia"/>
                                <w:sz w:val="17"/>
                                <w:szCs w:val="17"/>
                              </w:rPr>
                              <w:t>價值</w:t>
                            </w:r>
                            <w:r w:rsidR="00855AAF">
                              <w:rPr>
                                <w:sz w:val="17"/>
                                <w:szCs w:val="17"/>
                              </w:rPr>
                              <w:t>訴求框架</w:t>
                            </w:r>
                            <w:r>
                              <w:rPr>
                                <w:sz w:val="17"/>
                                <w:szCs w:val="17"/>
                              </w:rPr>
                              <w:t xml:space="preserve"> × </w:t>
                            </w:r>
                            <w:r>
                              <w:rPr>
                                <w:sz w:val="17"/>
                                <w:szCs w:val="17"/>
                              </w:rPr>
                              <w:t>產品類型</w:t>
                            </w:r>
                          </w:p>
                        </w:txbxContent>
                      </wps:txbx>
                      <wps:bodyPr rot="0" vert="horz" wrap="square" lIns="25400" tIns="12700" rIns="25400" bIns="12700" anchor="ctr" anchorCtr="0">
                        <a:noAutofit/>
                      </wps:bodyPr>
                    </wps:wsp>
                  </a:graphicData>
                </a:graphic>
              </wp:anchor>
            </w:drawing>
          </mc:Choice>
          <mc:Fallback>
            <w:pict>
              <v:rect w14:anchorId="2FD56E9C" id="Shape 134" o:spid="_x0000_s1027" style="position:absolute;margin-left:129pt;margin-top:89.05pt;width:160pt;height:44pt;z-index:25160806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" filled="f" stroked="f">
                <v:textbox inset="2pt,1pt,2pt,1pt">
                  <w:txbxContent>
                    <w:p w14:paraId="61D41026" w14:textId="77777777" w:rsidR="002C4DB5" w:rsidRDefault="00E83BC5">
                      <w:pPr>
                        <w:spacing w:line="240" w:lineRule="exact"/>
                        <w:jc w:val="center"/>
                      </w:pPr>
                      <w:r>
                        <w:rPr>
                          <w:b/>
                          <w:bCs/>
                          <w:sz w:val="17"/>
                          <w:szCs w:val="17"/>
                        </w:rPr>
                        <w:t>第二階段【</w:t>
                      </w:r>
                      <w:r w:rsidR="004766E8">
                        <w:rPr>
                          <w:rFonts w:hint="eastAsia"/>
                          <w:b/>
                          <w:bCs/>
                          <w:sz w:val="17"/>
                          <w:szCs w:val="17"/>
                        </w:rPr>
                        <w:t>因果</w:t>
                      </w:r>
                      <w:r>
                        <w:rPr>
                          <w:b/>
                          <w:bCs/>
                          <w:sz w:val="17"/>
                          <w:szCs w:val="17"/>
                        </w:rPr>
                        <w:t>檢驗】</w:t>
                      </w:r>
                    </w:p>
                    <w:p w14:paraId="1F7C5B16" w14:textId="77777777" w:rsidR="002C4DB5" w:rsidRDefault="00E83BC5">
                      <w:pPr>
                        <w:spacing w:line="240" w:lineRule="exact"/>
                        <w:jc w:val="center"/>
                      </w:pPr>
                      <w:r>
                        <w:rPr>
                          <w:sz w:val="17"/>
                          <w:szCs w:val="17"/>
                        </w:rPr>
                        <w:t>以實驗設計檢驗主播類型</w:t>
                      </w:r>
                    </w:p>
                    <w:p w14:paraId="00BF1943" w14:textId="77777777" w:rsidR="002C4DB5" w:rsidRDefault="00E83BC5">
                      <w:pPr>
                        <w:spacing w:line="240" w:lineRule="exact"/>
                        <w:jc w:val="center"/>
                      </w:pPr>
                      <w:r>
                        <w:rPr>
                          <w:sz w:val="17"/>
                          <w:szCs w:val="17"/>
                        </w:rPr>
                        <w:t xml:space="preserve">× </w:t>
                      </w:r>
                      <w:r w:rsidR="00E21DDE">
                        <w:rPr>
                          <w:rFonts w:hint="eastAsia"/>
                          <w:sz w:val="17"/>
                          <w:szCs w:val="17"/>
                        </w:rPr>
                        <w:t>價值</w:t>
                      </w:r>
                      <w:r w:rsidR="00855AAF">
                        <w:rPr>
                          <w:sz w:val="17"/>
                          <w:szCs w:val="17"/>
                        </w:rPr>
                        <w:t>訴求框架</w:t>
                      </w:r>
                      <w:r>
                        <w:rPr>
                          <w:sz w:val="17"/>
                          <w:szCs w:val="17"/>
                        </w:rPr>
                        <w:t xml:space="preserve"> × </w:t>
                      </w:r>
                      <w:r>
                        <w:rPr>
                          <w:sz w:val="17"/>
                          <w:szCs w:val="17"/>
                        </w:rPr>
                        <w:t>產品類型</w:t>
                      </w:r>
                    </w:p>
                  </w:txbxContent>
                </v:textbox>
              </v:rect>
            </w:pict>
          </mc:Fallback>
        </mc:AlternateContent>
      </w:r>
      <w:r w:rsidRPr="00924BAD">
        <w:rPr>
          <w:noProof/>
        </w:rPr>
        <mc:AlternateContent>
          <mc:Choice Requires="wps">
            <w:drawing>
              <wp:anchor distT="0" distB="0" distL="0" distR="0" simplePos="0" relativeHeight="251616256" behindDoc="0" locked="0" layoutInCell="1" allowOverlap="1" wp14:anchorId="0B611B3F" wp14:editId="6E415130">
                <wp:simplePos x="0" y="0"/>
                <wp:positionH relativeFrom="column">
                  <wp:posOffset>1076045</wp:posOffset>
                </wp:positionH>
                <wp:positionV relativeFrom="paragraph">
                  <wp:posOffset>1684847</wp:posOffset>
                </wp:positionV>
                <wp:extent cx="1625600" cy="711200"/>
                <wp:effectExtent l="0" t="0" r="0" b="0"/>
                <wp:wrapNone/>
                <wp:docPr id="5012" name="Shape 135"/>
                <wp:cNvGraphicFramePr/>
                <a:graphic xmlns:a="http://schemas.openxmlformats.org/drawingml/2006/main">
                  <a:graphicData uri="http://schemas.microsoft.com/office/word/2010/wordprocessingShape">
                    <wps:wsp>
                      <wps:cNvSpPr/>
                      <wps:spPr>
                        <a:xfrm>
                          <a:off x="0" y="0"/>
                          <a:ext cx="1625600" cy="711200"/>
                        </a:xfrm>
                        <a:prstGeom prst="rect">
                          <a:avLst/>
                        </a:prstGeom>
                        <a:noFill/>
                        <a:ln>
                          <a:noFill/>
                        </a:ln>
                      </wps:spPr>
                      <wps:txbx>
                        <w:txbxContent>
                          <w:p w14:paraId="24A9115A" w14:textId="77777777" w:rsidR="002C4DB5" w:rsidRDefault="00E83BC5">
                            <w:pPr>
                              <w:spacing w:line="240" w:lineRule="exact"/>
                              <w:jc w:val="center"/>
                            </w:pPr>
                            <w:r>
                              <w:rPr>
                                <w:b/>
                                <w:bCs/>
                                <w:sz w:val="17"/>
                                <w:szCs w:val="17"/>
                              </w:rPr>
                              <w:t>第一階段【</w:t>
                            </w:r>
                            <w:r w:rsidR="00776A33" w:rsidRPr="00776A33">
                              <w:rPr>
                                <w:b/>
                                <w:bCs/>
                                <w:sz w:val="17"/>
                                <w:szCs w:val="17"/>
                              </w:rPr>
                              <w:t>探索</w:t>
                            </w:r>
                            <w:r w:rsidR="004766E8">
                              <w:rPr>
                                <w:rFonts w:hint="eastAsia"/>
                                <w:b/>
                                <w:bCs/>
                                <w:sz w:val="17"/>
                                <w:szCs w:val="17"/>
                              </w:rPr>
                              <w:t>價值</w:t>
                            </w:r>
                            <w:r>
                              <w:rPr>
                                <w:b/>
                                <w:bCs/>
                                <w:sz w:val="17"/>
                                <w:szCs w:val="17"/>
                              </w:rPr>
                              <w:t>】</w:t>
                            </w:r>
                          </w:p>
                          <w:p w14:paraId="050B6C9C" w14:textId="77777777" w:rsidR="002C4DB5" w:rsidRDefault="00E83BC5">
                            <w:pPr>
                              <w:spacing w:line="240" w:lineRule="exact"/>
                              <w:jc w:val="center"/>
                            </w:pPr>
                            <w:r>
                              <w:rPr>
                                <w:sz w:val="17"/>
                                <w:szCs w:val="17"/>
                              </w:rPr>
                              <w:t>以</w:t>
                            </w:r>
                            <w:r>
                              <w:rPr>
                                <w:sz w:val="17"/>
                                <w:szCs w:val="17"/>
                              </w:rPr>
                              <w:t xml:space="preserve"> MEC </w:t>
                            </w:r>
                            <w:r>
                              <w:rPr>
                                <w:sz w:val="17"/>
                                <w:szCs w:val="17"/>
                              </w:rPr>
                              <w:t>探索</w:t>
                            </w:r>
                            <w:r>
                              <w:rPr>
                                <w:sz w:val="17"/>
                                <w:szCs w:val="17"/>
                              </w:rPr>
                              <w:t xml:space="preserve"> AI </w:t>
                            </w:r>
                            <w:r>
                              <w:rPr>
                                <w:sz w:val="17"/>
                                <w:szCs w:val="17"/>
                              </w:rPr>
                              <w:t>與</w:t>
                            </w:r>
                          </w:p>
                          <w:p w14:paraId="22525804" w14:textId="77777777" w:rsidR="002C4DB5" w:rsidRDefault="00E83BC5">
                            <w:pPr>
                              <w:spacing w:line="240" w:lineRule="exact"/>
                              <w:jc w:val="center"/>
                            </w:pPr>
                            <w:r>
                              <w:rPr>
                                <w:sz w:val="17"/>
                                <w:szCs w:val="17"/>
                              </w:rPr>
                              <w:t>真人主播的價值鏈</w:t>
                            </w:r>
                          </w:p>
                        </w:txbxContent>
                      </wps:txbx>
                      <wps:bodyPr rot="0" vert="horz" wrap="square" lIns="25400" tIns="12700" rIns="25400" bIns="12700" anchor="ctr" anchorCtr="0">
                        <a:noAutofit/>
                      </wps:bodyPr>
                    </wps:wsp>
                  </a:graphicData>
                </a:graphic>
              </wp:anchor>
            </w:drawing>
          </mc:Choice>
          <mc:Fallback>
            <w:pict>
              <v:rect w14:anchorId="0B611B3F" id="Shape 135" o:spid="_x0000_s1028" style="position:absolute;margin-left:84.75pt;margin-top:132.65pt;width:128pt;height:56pt;z-index:25161625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" filled="f" stroked="f">
                <v:textbox inset="2pt,1pt,2pt,1pt">
                  <w:txbxContent>
                    <w:p w14:paraId="24A9115A" w14:textId="77777777" w:rsidR="002C4DB5" w:rsidRDefault="00E83BC5">
                      <w:pPr>
                        <w:spacing w:line="240" w:lineRule="exact"/>
                        <w:jc w:val="center"/>
                      </w:pPr>
                      <w:r>
                        <w:rPr>
                          <w:b/>
                          <w:bCs/>
                          <w:sz w:val="17"/>
                          <w:szCs w:val="17"/>
                        </w:rPr>
                        <w:t>第一階段【</w:t>
                      </w:r>
                      <w:r w:rsidR="00776A33" w:rsidRPr="00776A33">
                        <w:rPr>
                          <w:b/>
                          <w:bCs/>
                          <w:sz w:val="17"/>
                          <w:szCs w:val="17"/>
                        </w:rPr>
                        <w:t>探索</w:t>
                      </w:r>
                      <w:r w:rsidR="004766E8">
                        <w:rPr>
                          <w:rFonts w:hint="eastAsia"/>
                          <w:b/>
                          <w:bCs/>
                          <w:sz w:val="17"/>
                          <w:szCs w:val="17"/>
                        </w:rPr>
                        <w:t>價值</w:t>
                      </w:r>
                      <w:r>
                        <w:rPr>
                          <w:b/>
                          <w:bCs/>
                          <w:sz w:val="17"/>
                          <w:szCs w:val="17"/>
                        </w:rPr>
                        <w:t>】</w:t>
                      </w:r>
                    </w:p>
                    <w:p w14:paraId="050B6C9C" w14:textId="77777777" w:rsidR="002C4DB5" w:rsidRDefault="00E83BC5">
                      <w:pPr>
                        <w:spacing w:line="240" w:lineRule="exact"/>
                        <w:jc w:val="center"/>
                      </w:pPr>
                      <w:r>
                        <w:rPr>
                          <w:sz w:val="17"/>
                          <w:szCs w:val="17"/>
                        </w:rPr>
                        <w:t>以</w:t>
                      </w:r>
                      <w:r>
                        <w:rPr>
                          <w:sz w:val="17"/>
                          <w:szCs w:val="17"/>
                        </w:rPr>
                        <w:t xml:space="preserve"> MEC </w:t>
                      </w:r>
                      <w:r>
                        <w:rPr>
                          <w:sz w:val="17"/>
                          <w:szCs w:val="17"/>
                        </w:rPr>
                        <w:t>探索</w:t>
                      </w:r>
                      <w:r>
                        <w:rPr>
                          <w:sz w:val="17"/>
                          <w:szCs w:val="17"/>
                        </w:rPr>
                        <w:t xml:space="preserve"> AI </w:t>
                      </w:r>
                      <w:r>
                        <w:rPr>
                          <w:sz w:val="17"/>
                          <w:szCs w:val="17"/>
                        </w:rPr>
                        <w:t>與</w:t>
                      </w:r>
                    </w:p>
                    <w:p w14:paraId="22525804" w14:textId="77777777" w:rsidR="002C4DB5" w:rsidRDefault="00E83BC5">
                      <w:pPr>
                        <w:spacing w:line="240" w:lineRule="exact"/>
                        <w:jc w:val="center"/>
                      </w:pPr>
                      <w:r>
                        <w:rPr>
                          <w:sz w:val="17"/>
                          <w:szCs w:val="17"/>
                        </w:rPr>
                        <w:t>真人主播的價值鏈</w:t>
                      </w:r>
                    </w:p>
                  </w:txbxContent>
                </v:textbox>
              </v:rect>
            </w:pict>
          </mc:Fallback>
        </mc:AlternateContent>
      </w:r>
      <w:r w:rsidRPr="00924BAD">
        <w:rPr>
          <w:noProof/>
        </w:rPr>
        <mc:AlternateContent>
          <mc:Choice Requires="wps">
            <w:drawing>
              <wp:anchor distT="0" distB="0" distL="0" distR="0" simplePos="0" relativeHeight="251591680" behindDoc="0" locked="0" layoutInCell="1" allowOverlap="1" wp14:anchorId="4B87EE44" wp14:editId="46B72637">
                <wp:simplePos x="0" y="0"/>
                <wp:positionH relativeFrom="column">
                  <wp:posOffset>1118915</wp:posOffset>
                </wp:positionH>
                <wp:positionV relativeFrom="paragraph">
                  <wp:posOffset>1683636</wp:posOffset>
                </wp:positionV>
                <wp:extent cx="1485014" cy="764363"/>
                <wp:effectExtent l="0" t="0" r="13970" b="10795"/>
                <wp:wrapNone/>
                <wp:docPr id="5009" name="Shape 132"/>
                <wp:cNvGraphicFramePr/>
                <a:graphic xmlns:a="http://schemas.openxmlformats.org/drawingml/2006/main">
                  <a:graphicData uri="http://schemas.microsoft.com/office/word/2010/wordprocessingShape">
                    <wps:wsp>
                      <wps:cNvSpPr/>
                      <wps:spPr>
                        <a:xfrm>
                          <a:off x="0" y="0"/>
                          <a:ext cx="1485014" cy="764363"/>
                        </a:xfrm>
                        <a:prstGeom prst="ellipse">
                          <a:avLst/>
                        </a:prstGeom>
                        <a:noFill/>
                        <a:ln w="12700">
                          <a:solidFill>
                            <a:srgbClr val="404040"/>
                          </a:solidFill>
                        </a:ln>
                      </wps:spPr>
                      <wps:bodyPr rot="0" vert="horz" wrap="square" lIns="25400" tIns="12700" rIns="25400" bIns="12700" anchor="ctr" anchorCtr="0">
                        <a:noAutofit/>
                      </wps:bodyPr>
                    </wps:wsp>
                  </a:graphicData>
                </a:graphic>
                <wp14:sizeRelH relativeFrom="margin">
                  <wp14:pctWidth>0</wp14:pctWidth>
                </wp14:sizeRelH>
                <wp14:sizeRelV relativeFrom="margin">
                  <wp14:pctHeight>0</wp14:pctHeight>
                </wp14:sizeRelV>
              </wp:anchor>
            </w:drawing>
          </mc:Choice>
          <mc:Fallback>
            <w:pict>
              <v:oval w14:anchorId="25D283FF" id="Shape 132" o:spid="_x0000_s1026" style="position:absolute;margin-left:88.1pt;margin-top:132.55pt;width:116.95pt;height:60.2pt;z-index:2515916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" filled="f" strokecolor="#404040" strokeweight="1pt">
                <v:textbox inset="2pt,1pt,2pt,1pt"/>
              </v:oval>
            </w:pict>
          </mc:Fallback>
        </mc:AlternateContent>
      </w:r>
      <w:r w:rsidRPr="00924BAD">
        <w:rPr>
          <w:noProof/>
        </w:rPr>
        <mc:AlternateContent>
          <mc:Choice Requires="wps">
            <w:drawing>
              <wp:anchor distT="0" distB="0" distL="0" distR="0" simplePos="0" relativeHeight="251583488" behindDoc="0" locked="0" layoutInCell="1" allowOverlap="1" wp14:anchorId="4538DF4D" wp14:editId="3630D2D1">
                <wp:simplePos x="0" y="0"/>
                <wp:positionH relativeFrom="column">
                  <wp:posOffset>927957</wp:posOffset>
                </wp:positionH>
                <wp:positionV relativeFrom="paragraph">
                  <wp:posOffset>1047588</wp:posOffset>
                </wp:positionV>
                <wp:extent cx="2997200" cy="1656316"/>
                <wp:effectExtent l="0" t="0" r="12700" b="7620"/>
                <wp:wrapNone/>
                <wp:docPr id="5008" name="Shape 131"/>
                <wp:cNvGraphicFramePr/>
                <a:graphic xmlns:a="http://schemas.openxmlformats.org/drawingml/2006/main">
                  <a:graphicData uri="http://schemas.microsoft.com/office/word/2010/wordprocessingShape">
                    <wps:wsp>
                      <wps:cNvSpPr/>
                      <wps:spPr>
                        <a:xfrm>
                          <a:off x="0" y="0"/>
                          <a:ext cx="2997200" cy="1656316"/>
                        </a:xfrm>
                        <a:prstGeom prst="ellipse">
                          <a:avLst/>
                        </a:prstGeom>
                        <a:noFill/>
                        <a:ln w="12700">
                          <a:solidFill>
                            <a:srgbClr val="404040"/>
                          </a:solidFill>
                        </a:ln>
                      </wps:spPr>
                      <wps:bodyPr rot="0" vert="horz" wrap="square" lIns="25400" tIns="12700" rIns="25400" bIns="12700" anchor="ctr" anchorCtr="0">
                        <a:noAutofit/>
                      </wps:bodyPr>
                    </wps:wsp>
                  </a:graphicData>
                </a:graphic>
                <wp14:sizeRelV relativeFrom="margin">
                  <wp14:pctHeight>0</wp14:pctHeight>
                </wp14:sizeRelV>
              </wp:anchor>
            </w:drawing>
          </mc:Choice>
          <mc:Fallback>
            <w:pict>
              <v:oval w14:anchorId="064B1B14" id="Shape 131" o:spid="_x0000_s1026" style="position:absolute;margin-left:73.05pt;margin-top:82.5pt;width:236pt;height:130.4pt;z-index:251583488;visibility:visible;mso-wrap-style:square;mso-height-percent:0;mso-wrap-distance-left:0;mso-wrap-distance-top:0;mso-wrap-distance-right:0;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" filled="f" strokecolor="#404040" strokeweight="1pt">
                <v:textbox inset="2pt,1pt,2pt,1pt"/>
              </v:oval>
            </w:pict>
          </mc:Fallback>
        </mc:AlternateContent>
      </w:r>
      <w:r w:rsidRPr="00924BAD">
        <w:rPr>
          <w:noProof/>
        </w:rPr>
        <mc:AlternateContent>
          <mc:Choice Requires="wps">
            <w:drawing>
              <wp:anchor distT="0" distB="0" distL="0" distR="0" simplePos="0" relativeHeight="251526144" behindDoc="0" locked="0" layoutInCell="1" allowOverlap="1" wp14:anchorId="20C02E4F" wp14:editId="07BD42BA">
                <wp:simplePos x="0" y="0"/>
                <wp:positionH relativeFrom="column">
                  <wp:posOffset>520065</wp:posOffset>
                </wp:positionH>
                <wp:positionV relativeFrom="paragraph">
                  <wp:posOffset>101600</wp:posOffset>
                </wp:positionV>
                <wp:extent cx="0" cy="2921000"/>
                <wp:effectExtent l="0" t="0" r="0" b="0"/>
                <wp:wrapNone/>
                <wp:docPr id="5001" name="Line 124"/>
                <wp:cNvGraphicFramePr/>
                <a:graphic xmlns:a="http://schemas.openxmlformats.org/drawingml/2006/main">
                  <a:graphicData uri="http://schemas.microsoft.com/office/word/2010/wordprocessingShape">
                    <wps:wsp>
                      <wps:cNvCnPr/>
                      <wps:spPr>
                        <a:xfrm flipV="1">
                          <a:off x="0" y="0"/>
                          <a:ext cx="0" cy="2921000"/>
                        </a:xfrm>
                        <a:prstGeom prst="line">
                          <a:avLst/>
                        </a:prstGeom>
                        <a:ln w="12700">
                          <a:solidFill>
                            <a:srgbClr val="404040"/>
                          </a:solidFill>
                          <a:tailEnd type="triangle" w="med" len="med"/>
                        </a:ln>
                      </wps:spPr>
                      <wps:bodyPr/>
                    </wps:wsp>
                  </a:graphicData>
                </a:graphic>
              </wp:anchor>
            </w:drawing>
          </mc:Choice>
          <mc:Fallback>
            <w:pict>
              <v:line w14:anchorId="08FB6615" id="Line 124" o:spid="_x0000_s1026" style="position:absolute;flip:y;z-index:251526144;visibility:visible;mso-wrap-style:square;mso-wrap-distance-left:0;mso-wrap-distance-top:0;mso-wrap-distance-right:0;mso-wrap-distance-bottom:0;mso-position-horizontal:absolute;mso-position-horizontal-relative:text;mso-position-vertical:absolute;mso-position-vertical-relative:text" from="40.95pt,8pt" to="40.95pt,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" strokecolor="#404040" strokeweight="1pt">
                <v:stroke endarrow="block"/>
              </v:line>
            </w:pict>
          </mc:Fallback>
        </mc:AlternateContent>
      </w:r>
      <w:r w:rsidRPr="00924BAD">
        <w:rPr>
          <w:noProof/>
        </w:rPr>
        <mc:AlternateContent>
          <mc:Choice Requires="wps">
            <w:drawing>
              <wp:anchor distT="0" distB="0" distL="0" distR="0" simplePos="0" relativeHeight="251534336" behindDoc="0" locked="0" layoutInCell="1" allowOverlap="1" wp14:anchorId="02B58BA0" wp14:editId="09BA397E">
                <wp:simplePos x="0" y="0"/>
                <wp:positionH relativeFrom="column">
                  <wp:posOffset>520065</wp:posOffset>
                </wp:positionH>
                <wp:positionV relativeFrom="paragraph">
                  <wp:posOffset>3022600</wp:posOffset>
                </wp:positionV>
                <wp:extent cx="5461000" cy="0"/>
                <wp:effectExtent l="0" t="0" r="0" b="0"/>
                <wp:wrapNone/>
                <wp:docPr id="5002" name="Line 125"/>
                <wp:cNvGraphicFramePr/>
                <a:graphic xmlns:a="http://schemas.openxmlformats.org/drawingml/2006/main">
                  <a:graphicData uri="http://schemas.microsoft.com/office/word/2010/wordprocessingShape">
                    <wps:wsp>
                      <wps:cNvCnPr/>
                      <wps:spPr>
                        <a:xfrm>
                          <a:off x="0" y="0"/>
                          <a:ext cx="5461000" cy="0"/>
                        </a:xfrm>
                        <a:prstGeom prst="line">
                          <a:avLst/>
                        </a:prstGeom>
                        <a:ln w="12700">
                          <a:solidFill>
                            <a:srgbClr val="404040"/>
                          </a:solidFill>
                          <a:tailEnd type="triangle" w="med" len="med"/>
                        </a:ln>
                      </wps:spPr>
                      <wps:bodyPr/>
                    </wps:wsp>
                  </a:graphicData>
                </a:graphic>
              </wp:anchor>
            </w:drawing>
          </mc:Choice>
          <mc:Fallback>
            <w:pict>
              <v:line w14:anchorId="20097DC6" id="Line 125" o:spid="_x0000_s1026" style="position:absolute;z-index:251534336;visibility:visible;mso-wrap-style:square;mso-wrap-distance-left:0;mso-wrap-distance-top:0;mso-wrap-distance-right:0;mso-wrap-distance-bottom:0;mso-position-horizontal:absolute;mso-position-horizontal-relative:text;mso-position-vertical:absolute;mso-position-vertical-relative:text" from="40.95pt,238pt" to="470.95pt,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" strokecolor="#404040" strokeweight="1pt">
                <v:stroke endarrow="block"/>
              </v:line>
            </w:pict>
          </mc:Fallback>
        </mc:AlternateContent>
      </w:r>
      <w:r w:rsidRPr="00924BAD">
        <w:rPr>
          <w:noProof/>
        </w:rPr>
        <mc:AlternateContent>
          <mc:Choice Requires="wps">
            <w:drawing>
              <wp:anchor distT="0" distB="0" distL="0" distR="0" simplePos="0" relativeHeight="251542528" behindDoc="0" locked="0" layoutInCell="1" allowOverlap="1" wp14:anchorId="483C4B60" wp14:editId="4C247FFA">
                <wp:simplePos x="0" y="0"/>
                <wp:positionH relativeFrom="column">
                  <wp:posOffset>12065</wp:posOffset>
                </wp:positionH>
                <wp:positionV relativeFrom="paragraph">
                  <wp:posOffset>0</wp:posOffset>
                </wp:positionV>
                <wp:extent cx="482600" cy="508000"/>
                <wp:effectExtent l="0" t="0" r="0" b="0"/>
                <wp:wrapNone/>
                <wp:docPr id="5003" name="Shape 126"/>
                <wp:cNvGraphicFramePr/>
                <a:graphic xmlns:a="http://schemas.openxmlformats.org/drawingml/2006/main">
                  <a:graphicData uri="http://schemas.microsoft.com/office/word/2010/wordprocessingShape">
                    <wps:wsp>
                      <wps:cNvSpPr/>
                      <wps:spPr>
                        <a:xfrm>
                          <a:off x="0" y="0"/>
                          <a:ext cx="482600" cy="508000"/>
                        </a:xfrm>
                        <a:prstGeom prst="rect">
                          <a:avLst/>
                        </a:prstGeom>
                        <a:noFill/>
                        <a:ln>
                          <a:noFill/>
                        </a:ln>
                      </wps:spPr>
                      <wps:txbx>
                        <w:txbxContent>
                          <w:p w14:paraId="30DD9B94" w14:textId="77777777" w:rsidR="002C4DB5" w:rsidRDefault="00E83BC5">
                            <w:pPr>
                              <w:spacing w:line="240" w:lineRule="exact"/>
                              <w:jc w:val="center"/>
                            </w:pPr>
                            <w:r>
                              <w:rPr>
                                <w:b/>
                                <w:bCs/>
                                <w:sz w:val="17"/>
                                <w:szCs w:val="17"/>
                              </w:rPr>
                              <w:t>研究</w:t>
                            </w:r>
                          </w:p>
                          <w:p w14:paraId="40A64A77" w14:textId="77777777" w:rsidR="002C4DB5" w:rsidRDefault="00E83BC5">
                            <w:pPr>
                              <w:spacing w:line="240" w:lineRule="exact"/>
                              <w:jc w:val="center"/>
                            </w:pPr>
                            <w:r>
                              <w:rPr>
                                <w:b/>
                                <w:bCs/>
                                <w:sz w:val="17"/>
                                <w:szCs w:val="17"/>
                              </w:rPr>
                              <w:t>層次</w:t>
                            </w:r>
                          </w:p>
                        </w:txbxContent>
                      </wps:txbx>
                      <wps:bodyPr rot="0" vert="horz" wrap="square" lIns="25400" tIns="12700" rIns="25400" bIns="12700" anchor="ctr" anchorCtr="0">
                        <a:noAutofit/>
                      </wps:bodyPr>
                    </wps:wsp>
                  </a:graphicData>
                </a:graphic>
              </wp:anchor>
            </w:drawing>
          </mc:Choice>
          <mc:Fallback>
            <w:pict>
              <v:rect w14:anchorId="483C4B60" id="Shape 126" o:spid="_x0000_s1029" style="position:absolute;margin-left:.95pt;margin-top:0;width:38pt;height:40pt;z-index:25154252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" filled="f" stroked="f">
                <v:textbox inset="2pt,1pt,2pt,1pt">
                  <w:txbxContent>
                    <w:p w14:paraId="30DD9B94" w14:textId="77777777" w:rsidR="002C4DB5" w:rsidRDefault="00E83BC5">
                      <w:pPr>
                        <w:spacing w:line="240" w:lineRule="exact"/>
                        <w:jc w:val="center"/>
                      </w:pPr>
                      <w:r>
                        <w:rPr>
                          <w:b/>
                          <w:bCs/>
                          <w:sz w:val="17"/>
                          <w:szCs w:val="17"/>
                        </w:rPr>
                        <w:t>研究</w:t>
                      </w:r>
                    </w:p>
                    <w:p w14:paraId="40A64A77" w14:textId="77777777" w:rsidR="002C4DB5" w:rsidRDefault="00E83BC5">
                      <w:pPr>
                        <w:spacing w:line="240" w:lineRule="exact"/>
                        <w:jc w:val="center"/>
                      </w:pPr>
                      <w:r>
                        <w:rPr>
                          <w:b/>
                          <w:bCs/>
                          <w:sz w:val="17"/>
                          <w:szCs w:val="17"/>
                        </w:rPr>
                        <w:t>層次</w:t>
                      </w:r>
                    </w:p>
                  </w:txbxContent>
                </v:textbox>
              </v:rect>
            </w:pict>
          </mc:Fallback>
        </mc:AlternateContent>
      </w:r>
      <w:r w:rsidRPr="00924BAD">
        <w:rPr>
          <w:noProof/>
        </w:rPr>
        <mc:AlternateContent>
          <mc:Choice Requires="wps">
            <w:drawing>
              <wp:anchor distT="0" distB="0" distL="0" distR="0" simplePos="0" relativeHeight="251550720" behindDoc="0" locked="0" layoutInCell="1" allowOverlap="1" wp14:anchorId="2F4E69C5" wp14:editId="6E3C7D23">
                <wp:simplePos x="0" y="0"/>
                <wp:positionH relativeFrom="column">
                  <wp:posOffset>189865</wp:posOffset>
                </wp:positionH>
                <wp:positionV relativeFrom="paragraph">
                  <wp:posOffset>508000</wp:posOffset>
                </wp:positionV>
                <wp:extent cx="304800" cy="203200"/>
                <wp:effectExtent l="0" t="0" r="0" b="0"/>
                <wp:wrapNone/>
                <wp:docPr id="5004" name="Shape 127"/>
                <wp:cNvGraphicFramePr/>
                <a:graphic xmlns:a="http://schemas.openxmlformats.org/drawingml/2006/main">
                  <a:graphicData uri="http://schemas.microsoft.com/office/word/2010/wordprocessingShape">
                    <wps:wsp>
                      <wps:cNvSpPr/>
                      <wps:spPr>
                        <a:xfrm>
                          <a:off x="0" y="0"/>
                          <a:ext cx="304800" cy="203200"/>
                        </a:xfrm>
                        <a:prstGeom prst="rect">
                          <a:avLst/>
                        </a:prstGeom>
                        <a:noFill/>
                        <a:ln>
                          <a:noFill/>
                        </a:ln>
                      </wps:spPr>
                      <wps:txbx>
                        <w:txbxContent>
                          <w:p w14:paraId="4274F949" w14:textId="77777777" w:rsidR="002C4DB5" w:rsidRDefault="00E83BC5">
                            <w:pPr>
                              <w:spacing w:line="254" w:lineRule="exact"/>
                              <w:jc w:val="center"/>
                            </w:pPr>
                            <w:r>
                              <w:rPr>
                                <w:sz w:val="18"/>
                                <w:szCs w:val="18"/>
                              </w:rPr>
                              <w:t>高</w:t>
                            </w:r>
                          </w:p>
                        </w:txbxContent>
                      </wps:txbx>
                      <wps:bodyPr rot="0" vert="horz" wrap="square" lIns="25400" tIns="12700" rIns="25400" bIns="12700" anchor="ctr" anchorCtr="0">
                        <a:noAutofit/>
                      </wps:bodyPr>
                    </wps:wsp>
                  </a:graphicData>
                </a:graphic>
              </wp:anchor>
            </w:drawing>
          </mc:Choice>
          <mc:Fallback>
            <w:pict>
              <v:rect w14:anchorId="2F4E69C5" id="Shape 127" o:spid="_x0000_s1030" style="position:absolute;margin-left:14.95pt;margin-top:40pt;width:24pt;height:16pt;z-index:25155072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" filled="f" stroked="f">
                <v:textbox inset="2pt,1pt,2pt,1pt">
                  <w:txbxContent>
                    <w:p w14:paraId="4274F949" w14:textId="77777777" w:rsidR="002C4DB5" w:rsidRDefault="00E83BC5">
                      <w:pPr>
                        <w:spacing w:line="254" w:lineRule="exact"/>
                        <w:jc w:val="center"/>
                      </w:pPr>
                      <w:r>
                        <w:rPr>
                          <w:sz w:val="18"/>
                          <w:szCs w:val="18"/>
                        </w:rPr>
                        <w:t>高</w:t>
                      </w:r>
                    </w:p>
                  </w:txbxContent>
                </v:textbox>
              </v:rect>
            </w:pict>
          </mc:Fallback>
        </mc:AlternateContent>
      </w:r>
      <w:r w:rsidRPr="00924BAD">
        <w:rPr>
          <w:noProof/>
        </w:rPr>
        <mc:AlternateContent>
          <mc:Choice Requires="wps">
            <w:drawing>
              <wp:anchor distT="0" distB="0" distL="0" distR="0" simplePos="0" relativeHeight="251558912" behindDoc="0" locked="0" layoutInCell="1" allowOverlap="1" wp14:anchorId="21998800" wp14:editId="1A032B37">
                <wp:simplePos x="0" y="0"/>
                <wp:positionH relativeFrom="column">
                  <wp:posOffset>189865</wp:posOffset>
                </wp:positionH>
                <wp:positionV relativeFrom="paragraph">
                  <wp:posOffset>2603500</wp:posOffset>
                </wp:positionV>
                <wp:extent cx="304800" cy="203200"/>
                <wp:effectExtent l="0" t="0" r="0" b="0"/>
                <wp:wrapNone/>
                <wp:docPr id="5005" name="Shape 128"/>
                <wp:cNvGraphicFramePr/>
                <a:graphic xmlns:a="http://schemas.openxmlformats.org/drawingml/2006/main">
                  <a:graphicData uri="http://schemas.microsoft.com/office/word/2010/wordprocessingShape">
                    <wps:wsp>
                      <wps:cNvSpPr/>
                      <wps:spPr>
                        <a:xfrm>
                          <a:off x="0" y="0"/>
                          <a:ext cx="304800" cy="203200"/>
                        </a:xfrm>
                        <a:prstGeom prst="rect">
                          <a:avLst/>
                        </a:prstGeom>
                        <a:noFill/>
                        <a:ln>
                          <a:noFill/>
                        </a:ln>
                      </wps:spPr>
                      <wps:txbx>
                        <w:txbxContent>
                          <w:p w14:paraId="4C111677" w14:textId="77777777" w:rsidR="002C4DB5" w:rsidRDefault="00E83BC5">
                            <w:pPr>
                              <w:spacing w:line="254" w:lineRule="exact"/>
                              <w:jc w:val="center"/>
                            </w:pPr>
                            <w:r>
                              <w:rPr>
                                <w:sz w:val="18"/>
                                <w:szCs w:val="18"/>
                              </w:rPr>
                              <w:t>低</w:t>
                            </w:r>
                          </w:p>
                        </w:txbxContent>
                      </wps:txbx>
                      <wps:bodyPr rot="0" vert="horz" wrap="square" lIns="25400" tIns="12700" rIns="25400" bIns="12700" anchor="ctr" anchorCtr="0">
                        <a:noAutofit/>
                      </wps:bodyPr>
                    </wps:wsp>
                  </a:graphicData>
                </a:graphic>
              </wp:anchor>
            </w:drawing>
          </mc:Choice>
          <mc:Fallback>
            <w:pict>
              <v:rect w14:anchorId="21998800" id="Shape 128" o:spid="_x0000_s1031" style="position:absolute;margin-left:14.95pt;margin-top:205pt;width:24pt;height:16pt;z-index:25155891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" filled="f" stroked="f">
                <v:textbox inset="2pt,1pt,2pt,1pt">
                  <w:txbxContent>
                    <w:p w14:paraId="4C111677" w14:textId="77777777" w:rsidR="002C4DB5" w:rsidRDefault="00E83BC5">
                      <w:pPr>
                        <w:spacing w:line="254" w:lineRule="exact"/>
                        <w:jc w:val="center"/>
                      </w:pPr>
                      <w:r>
                        <w:rPr>
                          <w:sz w:val="18"/>
                          <w:szCs w:val="18"/>
                        </w:rPr>
                        <w:t>低</w:t>
                      </w:r>
                    </w:p>
                  </w:txbxContent>
                </v:textbox>
              </v:rect>
            </w:pict>
          </mc:Fallback>
        </mc:AlternateContent>
      </w:r>
      <w:r w:rsidRPr="00924BAD">
        <w:rPr>
          <w:noProof/>
        </w:rPr>
        <mc:AlternateContent>
          <mc:Choice Requires="wps">
            <w:drawing>
              <wp:anchor distT="0" distB="0" distL="0" distR="0" simplePos="0" relativeHeight="251567104" behindDoc="0" locked="0" layoutInCell="1" allowOverlap="1" wp14:anchorId="069D8DD6" wp14:editId="65570EB3">
                <wp:simplePos x="0" y="0"/>
                <wp:positionH relativeFrom="column">
                  <wp:posOffset>5346065</wp:posOffset>
                </wp:positionH>
                <wp:positionV relativeFrom="paragraph">
                  <wp:posOffset>3048000</wp:posOffset>
                </wp:positionV>
                <wp:extent cx="762000" cy="203200"/>
                <wp:effectExtent l="0" t="0" r="0" b="0"/>
                <wp:wrapNone/>
                <wp:docPr id="5006" name="Shape 129"/>
                <wp:cNvGraphicFramePr/>
                <a:graphic xmlns:a="http://schemas.openxmlformats.org/drawingml/2006/main">
                  <a:graphicData uri="http://schemas.microsoft.com/office/word/2010/wordprocessingShape">
                    <wps:wsp>
                      <wps:cNvSpPr/>
                      <wps:spPr>
                        <a:xfrm>
                          <a:off x="0" y="0"/>
                          <a:ext cx="762000" cy="203200"/>
                        </a:xfrm>
                        <a:prstGeom prst="rect">
                          <a:avLst/>
                        </a:prstGeom>
                        <a:noFill/>
                        <a:ln>
                          <a:noFill/>
                        </a:ln>
                      </wps:spPr>
                      <wps:txbx>
                        <w:txbxContent>
                          <w:p w14:paraId="41D4D45C" w14:textId="77777777" w:rsidR="002C4DB5" w:rsidRDefault="00E83BC5">
                            <w:pPr>
                              <w:spacing w:line="240" w:lineRule="exact"/>
                              <w:jc w:val="center"/>
                            </w:pPr>
                            <w:r>
                              <w:rPr>
                                <w:sz w:val="17"/>
                                <w:szCs w:val="17"/>
                              </w:rPr>
                              <w:t>時間構面</w:t>
                            </w:r>
                          </w:p>
                        </w:txbxContent>
                      </wps:txbx>
                      <wps:bodyPr rot="0" vert="horz" wrap="square" lIns="25400" tIns="12700" rIns="25400" bIns="12700" anchor="ctr" anchorCtr="0">
                        <a:noAutofit/>
                      </wps:bodyPr>
                    </wps:wsp>
                  </a:graphicData>
                </a:graphic>
              </wp:anchor>
            </w:drawing>
          </mc:Choice>
          <mc:Fallback>
            <w:pict>
              <v:rect w14:anchorId="069D8DD6" id="Shape 129" o:spid="_x0000_s1032" style="position:absolute;margin-left:420.95pt;margin-top:240pt;width:60pt;height:16pt;z-index:25156710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" filled="f" stroked="f">
                <v:textbox inset="2pt,1pt,2pt,1pt">
                  <w:txbxContent>
                    <w:p w14:paraId="41D4D45C" w14:textId="77777777" w:rsidR="002C4DB5" w:rsidRDefault="00E83BC5">
                      <w:pPr>
                        <w:spacing w:line="240" w:lineRule="exact"/>
                        <w:jc w:val="center"/>
                      </w:pPr>
                      <w:r>
                        <w:rPr>
                          <w:sz w:val="17"/>
                          <w:szCs w:val="17"/>
                        </w:rPr>
                        <w:t>時間構面</w:t>
                      </w:r>
                    </w:p>
                  </w:txbxContent>
                </v:textbox>
              </v:rect>
            </w:pict>
          </mc:Fallback>
        </mc:AlternateContent>
      </w:r>
      <w:r w:rsidRPr="00924BAD">
        <w:rPr>
          <w:noProof/>
        </w:rPr>
        <mc:AlternateContent>
          <mc:Choice Requires="wps">
            <w:drawing>
              <wp:anchor distT="0" distB="0" distL="0" distR="0" simplePos="0" relativeHeight="251575296" behindDoc="0" locked="0" layoutInCell="1" allowOverlap="1" wp14:anchorId="57DBDF90" wp14:editId="1B3E02DF">
                <wp:simplePos x="0" y="0"/>
                <wp:positionH relativeFrom="column">
                  <wp:posOffset>672465</wp:posOffset>
                </wp:positionH>
                <wp:positionV relativeFrom="paragraph">
                  <wp:posOffset>177800</wp:posOffset>
                </wp:positionV>
                <wp:extent cx="4191000" cy="2768600"/>
                <wp:effectExtent l="0" t="0" r="0" b="0"/>
                <wp:wrapNone/>
                <wp:docPr id="5007" name="Shape 130"/>
                <wp:cNvGraphicFramePr/>
                <a:graphic xmlns:a="http://schemas.openxmlformats.org/drawingml/2006/main">
                  <a:graphicData uri="http://schemas.microsoft.com/office/word/2010/wordprocessingShape">
                    <wps:wsp>
                      <wps:cNvSpPr/>
                      <wps:spPr>
                        <a:xfrm>
                          <a:off x="0" y="0"/>
                          <a:ext cx="4191000" cy="2768600"/>
                        </a:xfrm>
                        <a:prstGeom prst="ellipse">
                          <a:avLst/>
                        </a:prstGeom>
                        <a:noFill/>
                        <a:ln w="12700">
                          <a:solidFill>
                            <a:srgbClr val="404040"/>
                          </a:solidFill>
                        </a:ln>
                      </wps:spPr>
                      <wps:bodyPr rot="0" vert="horz" wrap="square" lIns="25400" tIns="12700" rIns="25400" bIns="12700" anchor="ctr" anchorCtr="0">
                        <a:noAutofit/>
                      </wps:bodyPr>
                    </wps:wsp>
                  </a:graphicData>
                </a:graphic>
              </wp:anchor>
            </w:drawing>
          </mc:Choice>
          <mc:Fallback>
            <w:pict>
              <v:oval w14:anchorId="5DF40BEB" id="Shape 130" o:spid="_x0000_s1026" style="position:absolute;margin-left:52.95pt;margin-top:14pt;width:330pt;height:218pt;z-index:25157529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" filled="f" strokecolor="#404040" strokeweight="1pt">
                <v:textbox inset="2pt,1pt,2pt,1pt"/>
              </v:oval>
            </w:pict>
          </mc:Fallback>
        </mc:AlternateContent>
      </w:r>
      <w:r w:rsidRPr="00924BAD">
        <w:rPr>
          <w:noProof/>
        </w:rPr>
        <mc:AlternateContent>
          <mc:Choice Requires="wps">
            <w:drawing>
              <wp:anchor distT="0" distB="0" distL="0" distR="0" simplePos="0" relativeHeight="251624448" behindDoc="0" locked="0" layoutInCell="1" allowOverlap="1" wp14:anchorId="028DF2BC" wp14:editId="1AA5C787">
                <wp:simplePos x="0" y="0"/>
                <wp:positionH relativeFrom="column">
                  <wp:posOffset>4939665</wp:posOffset>
                </wp:positionH>
                <wp:positionV relativeFrom="paragraph">
                  <wp:posOffset>1168400</wp:posOffset>
                </wp:positionV>
                <wp:extent cx="1066800" cy="838200"/>
                <wp:effectExtent l="0" t="0" r="0" b="0"/>
                <wp:wrapNone/>
                <wp:docPr id="5013" name="Shape 136"/>
                <wp:cNvGraphicFramePr/>
                <a:graphic xmlns:a="http://schemas.openxmlformats.org/drawingml/2006/main">
                  <a:graphicData uri="http://schemas.microsoft.com/office/word/2010/wordprocessingShape">
                    <wps:wsp>
                      <wps:cNvSpPr/>
                      <wps:spPr>
                        <a:xfrm>
                          <a:off x="0" y="0"/>
                          <a:ext cx="1066800" cy="838200"/>
                        </a:xfrm>
                        <a:prstGeom prst="rect">
                          <a:avLst/>
                        </a:prstGeom>
                        <a:solidFill>
                          <a:srgbClr val="FFFFFF"/>
                        </a:solidFill>
                        <a:ln w="15240">
                          <a:solidFill>
                            <a:srgbClr val="404040"/>
                          </a:solidFill>
                        </a:ln>
                      </wps:spPr>
                      <wps:txbx>
                        <w:txbxContent>
                          <w:p w14:paraId="52DCF73B" w14:textId="77777777" w:rsidR="002C4DB5" w:rsidRDefault="00E83BC5">
                            <w:pPr>
                              <w:spacing w:line="240" w:lineRule="exact"/>
                              <w:jc w:val="center"/>
                            </w:pPr>
                            <w:r>
                              <w:rPr>
                                <w:b/>
                                <w:bCs/>
                                <w:sz w:val="17"/>
                                <w:szCs w:val="17"/>
                              </w:rPr>
                              <w:t xml:space="preserve">AI </w:t>
                            </w:r>
                            <w:r>
                              <w:rPr>
                                <w:b/>
                                <w:bCs/>
                                <w:sz w:val="17"/>
                                <w:szCs w:val="17"/>
                              </w:rPr>
                              <w:t>虛擬主播與</w:t>
                            </w:r>
                          </w:p>
                          <w:p w14:paraId="020561A3" w14:textId="77777777" w:rsidR="002C4DB5" w:rsidRDefault="00E83BC5">
                            <w:pPr>
                              <w:spacing w:line="240" w:lineRule="exact"/>
                              <w:jc w:val="center"/>
                            </w:pPr>
                            <w:r>
                              <w:rPr>
                                <w:b/>
                                <w:bCs/>
                                <w:sz w:val="17"/>
                                <w:szCs w:val="17"/>
                              </w:rPr>
                              <w:t>真人主播的</w:t>
                            </w:r>
                          </w:p>
                          <w:p w14:paraId="237F5D78" w14:textId="77777777" w:rsidR="002C4DB5" w:rsidRDefault="00E83BC5">
                            <w:pPr>
                              <w:spacing w:line="240" w:lineRule="exact"/>
                              <w:jc w:val="center"/>
                            </w:pPr>
                            <w:r>
                              <w:rPr>
                                <w:b/>
                                <w:bCs/>
                                <w:sz w:val="17"/>
                                <w:szCs w:val="17"/>
                              </w:rPr>
                              <w:t>價值說服與</w:t>
                            </w:r>
                          </w:p>
                          <w:p w14:paraId="6831815C" w14:textId="77777777" w:rsidR="002C4DB5" w:rsidRDefault="00E83BC5">
                            <w:pPr>
                              <w:spacing w:line="240" w:lineRule="exact"/>
                              <w:jc w:val="center"/>
                            </w:pPr>
                            <w:r>
                              <w:rPr>
                                <w:b/>
                                <w:bCs/>
                                <w:sz w:val="17"/>
                                <w:szCs w:val="17"/>
                              </w:rPr>
                              <w:t xml:space="preserve">購後</w:t>
                            </w:r>
                            <w:r>
                              <w:rPr>
                                <w:b/>
                                <w:bCs/>
                                <w:sz w:val="17"/>
                                <w:szCs w:val="17"/>
                                <w:highlight w:val="yellow"/>
                              </w:rPr>
                              <w:t xml:space="preserve">結</w:t>
                            </w:r>
                            <w:r>
                              <w:rPr>
                                <w:b/>
                                <w:bCs/>
                                <w:sz w:val="17"/>
                                <w:szCs w:val="17"/>
                              </w:rPr>
                              <w:t xml:space="preserve">果</w:t>
                            </w:r>
                          </w:p>
                        </w:txbxContent>
                      </wps:txbx>
                      <wps:bodyPr rot="0" vert="horz" wrap="square" lIns="25400" tIns="12700" rIns="25400" bIns="12700" anchor="ctr" anchorCtr="0">
                        <a:noAutofit/>
                      </wps:bodyPr>
                    </wps:wsp>
                  </a:graphicData>
                </a:graphic>
              </wp:anchor>
            </w:drawing>
          </mc:Choice>
          <mc:Fallback>
            <w:pict>
              <v:rect w14:anchorId="028DF2BC" id="Shape 136" o:spid="_x0000_s1033" style="position:absolute;margin-left:388.95pt;margin-top:92pt;width:84pt;height:66pt;z-index:25162444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" strokecolor="#404040" strokeweight="1.2pt">
                <v:textbox inset="2pt,1pt,2pt,1pt">
                  <w:txbxContent>
                    <w:p w14:paraId="52DCF73B" w14:textId="77777777" w:rsidR="002C4DB5" w:rsidRDefault="00E83BC5">
                      <w:pPr>
                        <w:spacing w:line="240" w:lineRule="exact"/>
                        <w:jc w:val="center"/>
                      </w:pPr>
                      <w:r>
                        <w:rPr>
                          <w:b/>
                          <w:bCs/>
                          <w:sz w:val="17"/>
                          <w:szCs w:val="17"/>
                        </w:rPr>
                        <w:t xml:space="preserve">AI </w:t>
                      </w:r>
                      <w:r>
                        <w:rPr>
                          <w:b/>
                          <w:bCs/>
                          <w:sz w:val="17"/>
                          <w:szCs w:val="17"/>
                        </w:rPr>
                        <w:t>虛擬主播與</w:t>
                      </w:r>
                    </w:p>
                    <w:p w14:paraId="020561A3" w14:textId="77777777" w:rsidR="002C4DB5" w:rsidRDefault="00E83BC5">
                      <w:pPr>
                        <w:spacing w:line="240" w:lineRule="exact"/>
                        <w:jc w:val="center"/>
                      </w:pPr>
                      <w:r>
                        <w:rPr>
                          <w:b/>
                          <w:bCs/>
                          <w:sz w:val="17"/>
                          <w:szCs w:val="17"/>
                        </w:rPr>
                        <w:t>真人主播的</w:t>
                      </w:r>
                    </w:p>
                    <w:p w14:paraId="237F5D78" w14:textId="77777777" w:rsidR="002C4DB5" w:rsidRDefault="00E83BC5">
                      <w:pPr>
                        <w:spacing w:line="240" w:lineRule="exact"/>
                        <w:jc w:val="center"/>
                      </w:pPr>
                      <w:r>
                        <w:rPr>
                          <w:b/>
                          <w:bCs/>
                          <w:sz w:val="17"/>
                          <w:szCs w:val="17"/>
                        </w:rPr>
                        <w:t>價值說服與</w:t>
                      </w:r>
                    </w:p>
                    <w:p w14:paraId="6831815C" w14:textId="77777777" w:rsidR="002C4DB5" w:rsidRDefault="00E83BC5">
                      <w:pPr>
                        <w:spacing w:line="240" w:lineRule="exact"/>
                        <w:jc w:val="center"/>
                      </w:pPr>
                      <w:r>
                        <w:rPr>
                          <w:b/>
                          <w:bCs/>
                          <w:sz w:val="17"/>
                          <w:szCs w:val="17"/>
                        </w:rPr>
                        <w:t xml:space="preserve">購後</w:t>
                      </w:r>
                      <w:r>
                        <w:rPr>
                          <w:b/>
                          <w:bCs/>
                          <w:sz w:val="17"/>
                          <w:szCs w:val="17"/>
                          <w:highlight w:val="yellow"/>
                        </w:rPr>
                        <w:t xml:space="preserve">結</w:t>
                      </w:r>
                      <w:r>
                        <w:rPr>
                          <w:b/>
                          <w:bCs/>
                          <w:sz w:val="17"/>
                          <w:szCs w:val="17"/>
                        </w:rPr>
                        <w:t xml:space="preserve">果</w:t>
                      </w:r>
                    </w:p>
                  </w:txbxContent>
                </v:textbox>
              </v:rect>
            </w:pict>
          </mc:Fallback>
        </mc:AlternateContent>
      </w:r>
      <w:r w:rsidRPr="00924BAD">
        <w:rPr>
          <w:noProof/>
        </w:rPr>
        <mc:AlternateContent>
          <mc:Choice Requires="wps">
            <w:drawing>
              <wp:anchor distT="0" distB="0" distL="0" distR="0" simplePos="0" relativeHeight="251632640" behindDoc="0" locked="0" layoutInCell="1" allowOverlap="1" wp14:anchorId="64E4467B" wp14:editId="2470D59F">
                <wp:simplePos x="0" y="0"/>
                <wp:positionH relativeFrom="column">
                  <wp:posOffset>4863465</wp:posOffset>
                </wp:positionH>
                <wp:positionV relativeFrom="paragraph">
                  <wp:posOffset>1574800</wp:posOffset>
                </wp:positionV>
                <wp:extent cx="76200" cy="0"/>
                <wp:effectExtent l="0" t="0" r="0" b="0"/>
                <wp:wrapNone/>
                <wp:docPr id="5014" name="Line 137"/>
                <wp:cNvGraphicFramePr/>
                <a:graphic xmlns:a="http://schemas.openxmlformats.org/drawingml/2006/main">
                  <a:graphicData uri="http://schemas.microsoft.com/office/word/2010/wordprocessingShape">
                    <wps:wsp>
                      <wps:cNvCnPr/>
                      <wps:spPr>
                        <a:xfrm>
                          <a:off x="0" y="0"/>
                          <a:ext cx="76200" cy="0"/>
                        </a:xfrm>
                        <a:prstGeom prst="line">
                          <a:avLst/>
                        </a:prstGeom>
                        <a:ln w="12700">
                          <a:solidFill>
                            <a:srgbClr val="404040"/>
                          </a:solidFill>
                          <a:tailEnd type="triangle" w="med" len="med"/>
                        </a:ln>
                      </wps:spPr>
                      <wps:bodyPr/>
                    </wps:wsp>
                  </a:graphicData>
                </a:graphic>
              </wp:anchor>
            </w:drawing>
          </mc:Choice>
          <mc:Fallback>
            <w:pict>
              <v:line w14:anchorId="1876A6BA" id="Line 137" o:spid="_x0000_s1026" style="position:absolute;z-index:251632640;visibility:visible;mso-wrap-style:square;mso-wrap-distance-left:0;mso-wrap-distance-top:0;mso-wrap-distance-right:0;mso-wrap-distance-bottom:0;mso-position-horizontal:absolute;mso-position-horizontal-relative:text;mso-position-vertical:absolute;mso-position-vertical-relative:text" from="382.95pt,124pt" to="388.95pt,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" strokecolor="#404040" strokeweight="1pt">
                <v:stroke endarrow="block"/>
              </v:line>
            </w:pict>
          </mc:Fallback>
        </mc:AlternateContent>
      </w:r>
      <w:r w:rsidRPr="00924BAD">
        <w:rPr>
          <w:noProof/>
        </w:rPr>
        <mc:AlternateContent>
          <mc:Choice Requires="wps">
            <w:drawing>
              <wp:anchor distT="0" distB="0" distL="0" distR="0" simplePos="0" relativeHeight="251640832" behindDoc="0" locked="0" layoutInCell="1" allowOverlap="1" wp14:anchorId="17BFEEAF" wp14:editId="393472B6">
                <wp:simplePos x="0" y="0"/>
                <wp:positionH relativeFrom="column">
                  <wp:posOffset>596265</wp:posOffset>
                </wp:positionH>
                <wp:positionV relativeFrom="paragraph">
                  <wp:posOffset>3073400</wp:posOffset>
                </wp:positionV>
                <wp:extent cx="1524000" cy="330200"/>
                <wp:effectExtent l="0" t="0" r="0" b="0"/>
                <wp:wrapNone/>
                <wp:docPr id="5015" name="Shape 138"/>
                <wp:cNvGraphicFramePr/>
                <a:graphic xmlns:a="http://schemas.openxmlformats.org/drawingml/2006/main">
                  <a:graphicData uri="http://schemas.microsoft.com/office/word/2010/wordprocessingShape">
                    <wps:wsp>
                      <wps:cNvSpPr/>
                      <wps:spPr>
                        <a:xfrm>
                          <a:off x="0" y="0"/>
                          <a:ext cx="1524000" cy="330200"/>
                        </a:xfrm>
                        <a:prstGeom prst="rect">
                          <a:avLst/>
                        </a:prstGeom>
                        <a:noFill/>
                        <a:ln>
                          <a:noFill/>
                        </a:ln>
                      </wps:spPr>
                      <wps:txbx>
                        <w:txbxContent>
                          <w:p w14:paraId="074CDFC0" w14:textId="77777777" w:rsidR="002C4DB5" w:rsidRDefault="00E83BC5">
                            <w:pPr>
                              <w:spacing w:line="226" w:lineRule="exact"/>
                              <w:jc w:val="center"/>
                            </w:pPr>
                            <w:r>
                              <w:rPr>
                                <w:sz w:val="16"/>
                                <w:szCs w:val="16"/>
                              </w:rPr>
                              <w:t>第一階段</w:t>
                            </w:r>
                          </w:p>
                          <w:p w14:paraId="2B307988" w14:textId="77777777" w:rsidR="002C4DB5" w:rsidRDefault="00E83BC5">
                            <w:pPr>
                              <w:spacing w:line="226" w:lineRule="exact"/>
                              <w:jc w:val="center"/>
                            </w:pPr>
                            <w:r>
                              <w:rPr>
                                <w:sz w:val="16"/>
                                <w:szCs w:val="16"/>
                              </w:rPr>
                              <w:t>2027.08–2028.0</w:t>
                            </w:r>
                            <w:r w:rsidR="00A51482">
                              <w:rPr>
                                <w:rFonts w:hint="eastAsia"/>
                                <w:sz w:val="16"/>
                                <w:szCs w:val="16"/>
                              </w:rPr>
                              <w:t>1</w:t>
                            </w:r>
                          </w:p>
                        </w:txbxContent>
                      </wps:txbx>
                      <wps:bodyPr rot="0" vert="horz" wrap="square" lIns="25400" tIns="12700" rIns="25400" bIns="12700" anchor="ctr" anchorCtr="0">
                        <a:noAutofit/>
                      </wps:bodyPr>
                    </wps:wsp>
                  </a:graphicData>
                </a:graphic>
              </wp:anchor>
            </w:drawing>
          </mc:Choice>
          <mc:Fallback>
            <w:pict>
              <v:rect w14:anchorId="17BFEEAF" id="Shape 138" o:spid="_x0000_s1034" style="position:absolute;margin-left:46.95pt;margin-top:242pt;width:120pt;height:26pt;z-index:25164083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" filled="f" stroked="f">
                <v:textbox inset="2pt,1pt,2pt,1pt">
                  <w:txbxContent>
                    <w:p w14:paraId="074CDFC0" w14:textId="77777777" w:rsidR="002C4DB5" w:rsidRDefault="00E83BC5">
                      <w:pPr>
                        <w:spacing w:line="226" w:lineRule="exact"/>
                        <w:jc w:val="center"/>
                      </w:pPr>
                      <w:r>
                        <w:rPr>
                          <w:sz w:val="16"/>
                          <w:szCs w:val="16"/>
                        </w:rPr>
                        <w:t>第一階段</w:t>
                      </w:r>
                    </w:p>
                    <w:p w14:paraId="2B307988" w14:textId="77777777" w:rsidR="002C4DB5" w:rsidRDefault="00E83BC5">
                      <w:pPr>
                        <w:spacing w:line="226" w:lineRule="exact"/>
                        <w:jc w:val="center"/>
                      </w:pPr>
                      <w:r>
                        <w:rPr>
                          <w:sz w:val="16"/>
                          <w:szCs w:val="16"/>
                        </w:rPr>
                        <w:t>2027.08–2028.0</w:t>
                      </w:r>
                      <w:r w:rsidR="00A51482">
                        <w:rPr>
                          <w:rFonts w:hint="eastAsia"/>
                          <w:sz w:val="16"/>
                          <w:szCs w:val="16"/>
                        </w:rPr>
                        <w:t>1</w:t>
                      </w:r>
                    </w:p>
                  </w:txbxContent>
                </v:textbox>
              </v:rect>
            </w:pict>
          </mc:Fallback>
        </mc:AlternateContent>
      </w:r>
      <w:r w:rsidRPr="00924BAD">
        <w:rPr>
          <w:noProof/>
        </w:rPr>
        <mc:AlternateContent>
          <mc:Choice Requires="wps">
            <w:drawing>
              <wp:anchor distT="0" distB="0" distL="0" distR="0" simplePos="0" relativeHeight="251649024" behindDoc="0" locked="0" layoutInCell="1" allowOverlap="1" wp14:anchorId="2C21805E" wp14:editId="1C465E3B">
                <wp:simplePos x="0" y="0"/>
                <wp:positionH relativeFrom="column">
                  <wp:posOffset>2145665</wp:posOffset>
                </wp:positionH>
                <wp:positionV relativeFrom="paragraph">
                  <wp:posOffset>3073400</wp:posOffset>
                </wp:positionV>
                <wp:extent cx="1524000" cy="330200"/>
                <wp:effectExtent l="0" t="0" r="0" b="0"/>
                <wp:wrapNone/>
                <wp:docPr id="5016" name="Shape 139"/>
                <wp:cNvGraphicFramePr/>
                <a:graphic xmlns:a="http://schemas.openxmlformats.org/drawingml/2006/main">
                  <a:graphicData uri="http://schemas.microsoft.com/office/word/2010/wordprocessingShape">
                    <wps:wsp>
                      <wps:cNvSpPr/>
                      <wps:spPr>
                        <a:xfrm>
                          <a:off x="0" y="0"/>
                          <a:ext cx="1524000" cy="330200"/>
                        </a:xfrm>
                        <a:prstGeom prst="rect">
                          <a:avLst/>
                        </a:prstGeom>
                        <a:noFill/>
                        <a:ln>
                          <a:noFill/>
                        </a:ln>
                      </wps:spPr>
                      <wps:txbx>
                        <w:txbxContent>
                          <w:p w14:paraId="59FC0459" w14:textId="77777777" w:rsidR="002C4DB5" w:rsidRDefault="00E83BC5">
                            <w:pPr>
                              <w:spacing w:line="226" w:lineRule="exact"/>
                              <w:jc w:val="center"/>
                            </w:pPr>
                            <w:r>
                              <w:rPr>
                                <w:sz w:val="16"/>
                                <w:szCs w:val="16"/>
                              </w:rPr>
                              <w:t>第二階段</w:t>
                            </w:r>
                          </w:p>
                          <w:p w14:paraId="343FB182" w14:textId="77777777" w:rsidR="002C4DB5" w:rsidRDefault="00E83BC5">
                            <w:pPr>
                              <w:spacing w:line="226" w:lineRule="exact"/>
                              <w:jc w:val="center"/>
                            </w:pPr>
                            <w:r>
                              <w:rPr>
                                <w:sz w:val="16"/>
                                <w:szCs w:val="16"/>
                              </w:rPr>
                              <w:t>2028.0</w:t>
                            </w:r>
                            <w:r w:rsidR="00A51482">
                              <w:rPr>
                                <w:rFonts w:hint="eastAsia"/>
                                <w:sz w:val="16"/>
                                <w:szCs w:val="16"/>
                              </w:rPr>
                              <w:t>2</w:t>
                            </w:r>
                            <w:r>
                              <w:rPr>
                                <w:sz w:val="16"/>
                                <w:szCs w:val="16"/>
                              </w:rPr>
                              <w:t>–2028.1</w:t>
                            </w:r>
                            <w:r w:rsidR="008055BB">
                              <w:rPr>
                                <w:rFonts w:hint="eastAsia"/>
                                <w:sz w:val="16"/>
                                <w:szCs w:val="16"/>
                              </w:rPr>
                              <w:t>0</w:t>
                            </w:r>
                          </w:p>
                        </w:txbxContent>
                      </wps:txbx>
                      <wps:bodyPr rot="0" vert="horz" wrap="square" lIns="25400" tIns="12700" rIns="25400" bIns="12700" anchor="ctr" anchorCtr="0">
                        <a:noAutofit/>
                      </wps:bodyPr>
                    </wps:wsp>
                  </a:graphicData>
                </a:graphic>
              </wp:anchor>
            </w:drawing>
          </mc:Choice>
          <mc:Fallback>
            <w:pict>
              <v:rect w14:anchorId="2C21805E" id="Shape 139" o:spid="_x0000_s1035" style="position:absolute;margin-left:168.95pt;margin-top:242pt;width:120pt;height:26pt;z-index:25164902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" filled="f" stroked="f">
                <v:textbox inset="2pt,1pt,2pt,1pt">
                  <w:txbxContent>
                    <w:p w14:paraId="59FC0459" w14:textId="77777777" w:rsidR="002C4DB5" w:rsidRDefault="00E83BC5">
                      <w:pPr>
                        <w:spacing w:line="226" w:lineRule="exact"/>
                        <w:jc w:val="center"/>
                      </w:pPr>
                      <w:r>
                        <w:rPr>
                          <w:sz w:val="16"/>
                          <w:szCs w:val="16"/>
                        </w:rPr>
                        <w:t>第二階段</w:t>
                      </w:r>
                    </w:p>
                    <w:p w14:paraId="343FB182" w14:textId="77777777" w:rsidR="002C4DB5" w:rsidRDefault="00E83BC5">
                      <w:pPr>
                        <w:spacing w:line="226" w:lineRule="exact"/>
                        <w:jc w:val="center"/>
                      </w:pPr>
                      <w:r>
                        <w:rPr>
                          <w:sz w:val="16"/>
                          <w:szCs w:val="16"/>
                        </w:rPr>
                        <w:t>2028.0</w:t>
                      </w:r>
                      <w:r w:rsidR="00A51482">
                        <w:rPr>
                          <w:rFonts w:hint="eastAsia"/>
                          <w:sz w:val="16"/>
                          <w:szCs w:val="16"/>
                        </w:rPr>
                        <w:t>2</w:t>
                      </w:r>
                      <w:r>
                        <w:rPr>
                          <w:sz w:val="16"/>
                          <w:szCs w:val="16"/>
                        </w:rPr>
                        <w:t>–2028.1</w:t>
                      </w:r>
                      <w:r w:rsidR="008055BB">
                        <w:rPr>
                          <w:rFonts w:hint="eastAsia"/>
                          <w:sz w:val="16"/>
                          <w:szCs w:val="16"/>
                        </w:rPr>
                        <w:t>0</w:t>
                      </w:r>
                    </w:p>
                  </w:txbxContent>
                </v:textbox>
              </v:rect>
            </w:pict>
          </mc:Fallback>
        </mc:AlternateContent>
      </w:r>
      <w:r w:rsidRPr="00924BAD">
        <w:rPr>
          <w:noProof/>
        </w:rPr>
        <mc:AlternateContent>
          <mc:Choice Requires="wps">
            <w:drawing>
              <wp:anchor distT="0" distB="0" distL="0" distR="0" simplePos="0" relativeHeight="251657216" behindDoc="0" locked="0" layoutInCell="1" allowOverlap="1" wp14:anchorId="5299CD3B" wp14:editId="71633B6E">
                <wp:simplePos x="0" y="0"/>
                <wp:positionH relativeFrom="column">
                  <wp:posOffset>3695065</wp:posOffset>
                </wp:positionH>
                <wp:positionV relativeFrom="paragraph">
                  <wp:posOffset>3073400</wp:posOffset>
                </wp:positionV>
                <wp:extent cx="1524000" cy="330200"/>
                <wp:effectExtent l="0" t="0" r="0" b="0"/>
                <wp:wrapNone/>
                <wp:docPr id="5017" name="Shape 140"/>
                <wp:cNvGraphicFramePr/>
                <a:graphic xmlns:a="http://schemas.openxmlformats.org/drawingml/2006/main">
                  <a:graphicData uri="http://schemas.microsoft.com/office/word/2010/wordprocessingShape">
                    <wps:wsp>
                      <wps:cNvSpPr/>
                      <wps:spPr>
                        <a:xfrm>
                          <a:off x="0" y="0"/>
                          <a:ext cx="1524000" cy="330200"/>
                        </a:xfrm>
                        <a:prstGeom prst="rect">
                          <a:avLst/>
                        </a:prstGeom>
                        <a:noFill/>
                        <a:ln>
                          <a:noFill/>
                        </a:ln>
                      </wps:spPr>
                      <wps:txbx>
                        <w:txbxContent>
                          <w:p w14:paraId="5DCA8FF5" w14:textId="77777777" w:rsidR="002C4DB5" w:rsidRDefault="00E83BC5">
                            <w:pPr>
                              <w:spacing w:line="226" w:lineRule="exact"/>
                              <w:jc w:val="center"/>
                            </w:pPr>
                            <w:r>
                              <w:rPr>
                                <w:sz w:val="16"/>
                                <w:szCs w:val="16"/>
                              </w:rPr>
                              <w:t>第三階段</w:t>
                            </w:r>
                          </w:p>
                          <w:p w14:paraId="3F01948D" w14:textId="77777777" w:rsidR="002C4DB5" w:rsidRDefault="00E83BC5">
                            <w:pPr>
                              <w:spacing w:line="226" w:lineRule="exact"/>
                              <w:jc w:val="center"/>
                            </w:pPr>
                            <w:r>
                              <w:rPr>
                                <w:sz w:val="16"/>
                                <w:szCs w:val="16"/>
                              </w:rPr>
                              <w:t>2028.</w:t>
                            </w:r>
                            <w:r w:rsidR="00827CA6">
                              <w:rPr>
                                <w:rFonts w:hint="eastAsia"/>
                                <w:sz w:val="16"/>
                                <w:szCs w:val="16"/>
                              </w:rPr>
                              <w:t>1</w:t>
                            </w:r>
                            <w:r w:rsidR="008055BB">
                              <w:rPr>
                                <w:rFonts w:hint="eastAsia"/>
                                <w:sz w:val="16"/>
                                <w:szCs w:val="16"/>
                              </w:rPr>
                              <w:t>1</w:t>
                            </w:r>
                            <w:r>
                              <w:rPr>
                                <w:sz w:val="16"/>
                                <w:szCs w:val="16"/>
                              </w:rPr>
                              <w:t>–2029.</w:t>
                            </w:r>
                            <w:r w:rsidR="00827CA6">
                              <w:rPr>
                                <w:sz w:val="16"/>
                                <w:szCs w:val="16"/>
                              </w:rPr>
                              <w:t>0</w:t>
                            </w:r>
                            <w:r w:rsidR="00827CA6">
                              <w:rPr>
                                <w:rFonts w:hint="eastAsia"/>
                                <w:sz w:val="16"/>
                                <w:szCs w:val="16"/>
                              </w:rPr>
                              <w:t>7</w:t>
                            </w:r>
                          </w:p>
                        </w:txbxContent>
                      </wps:txbx>
                      <wps:bodyPr rot="0" vert="horz" wrap="square" lIns="25400" tIns="12700" rIns="25400" bIns="12700" anchor="ctr" anchorCtr="0">
                        <a:noAutofit/>
                      </wps:bodyPr>
                    </wps:wsp>
                  </a:graphicData>
                </a:graphic>
              </wp:anchor>
            </w:drawing>
          </mc:Choice>
          <mc:Fallback>
            <w:pict>
              <v:rect w14:anchorId="5299CD3B" id="Shape 140" o:spid="_x0000_s1036" style="position:absolute;margin-left:290.95pt;margin-top:242pt;width:120pt;height:26pt;z-index:25165721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" filled="f" stroked="f">
                <v:textbox inset="2pt,1pt,2pt,1pt">
                  <w:txbxContent>
                    <w:p w14:paraId="5DCA8FF5" w14:textId="77777777" w:rsidR="002C4DB5" w:rsidRDefault="00E83BC5">
                      <w:pPr>
                        <w:spacing w:line="226" w:lineRule="exact"/>
                        <w:jc w:val="center"/>
                      </w:pPr>
                      <w:r>
                        <w:rPr>
                          <w:sz w:val="16"/>
                          <w:szCs w:val="16"/>
                        </w:rPr>
                        <w:t>第三階段</w:t>
                      </w:r>
                    </w:p>
                    <w:p w14:paraId="3F01948D" w14:textId="77777777" w:rsidR="002C4DB5" w:rsidRDefault="00E83BC5">
                      <w:pPr>
                        <w:spacing w:line="226" w:lineRule="exact"/>
                        <w:jc w:val="center"/>
                      </w:pPr>
                      <w:r>
                        <w:rPr>
                          <w:sz w:val="16"/>
                          <w:szCs w:val="16"/>
                        </w:rPr>
                        <w:t>2028.</w:t>
                      </w:r>
                      <w:r w:rsidR="00827CA6">
                        <w:rPr>
                          <w:rFonts w:hint="eastAsia"/>
                          <w:sz w:val="16"/>
                          <w:szCs w:val="16"/>
                        </w:rPr>
                        <w:t>1</w:t>
                      </w:r>
                      <w:r w:rsidR="008055BB">
                        <w:rPr>
                          <w:rFonts w:hint="eastAsia"/>
                          <w:sz w:val="16"/>
                          <w:szCs w:val="16"/>
                        </w:rPr>
                        <w:t>1</w:t>
                      </w:r>
                      <w:r>
                        <w:rPr>
                          <w:sz w:val="16"/>
                          <w:szCs w:val="16"/>
                        </w:rPr>
                        <w:t>–2029.</w:t>
                      </w:r>
                      <w:r w:rsidR="00827CA6">
                        <w:rPr>
                          <w:sz w:val="16"/>
                          <w:szCs w:val="16"/>
                        </w:rPr>
                        <w:t>0</w:t>
                      </w:r>
                      <w:r w:rsidR="00827CA6">
                        <w:rPr>
                          <w:rFonts w:hint="eastAsia"/>
                          <w:sz w:val="16"/>
                          <w:szCs w:val="16"/>
                        </w:rPr>
                        <w:t>7</w:t>
                      </w:r>
                    </w:p>
                  </w:txbxContent>
                </v:textbox>
              </v:rect>
            </w:pict>
          </mc:Fallback>
        </mc:AlternateContent>
      </w:r>
      <w:r w:rsidRPr="00924BAD">
        <w:rPr>
          <w:noProof/>
        </w:rPr>
        <mc:AlternateContent>
          <mc:Choice Requires="wps">
            <w:drawing>
              <wp:anchor distT="0" distB="0" distL="0" distR="0" simplePos="0" relativeHeight="251665408" behindDoc="0" locked="0" layoutInCell="1" allowOverlap="1" wp14:anchorId="06EBD37D" wp14:editId="201D24E0">
                <wp:simplePos x="0" y="0"/>
                <wp:positionH relativeFrom="column">
                  <wp:posOffset>596265</wp:posOffset>
                </wp:positionH>
                <wp:positionV relativeFrom="paragraph">
                  <wp:posOffset>3479800</wp:posOffset>
                </wp:positionV>
                <wp:extent cx="2590800" cy="0"/>
                <wp:effectExtent l="0" t="0" r="0" b="0"/>
                <wp:wrapNone/>
                <wp:docPr id="5018" name="Line 141"/>
                <wp:cNvGraphicFramePr/>
                <a:graphic xmlns:a="http://schemas.openxmlformats.org/drawingml/2006/main">
                  <a:graphicData uri="http://schemas.microsoft.com/office/word/2010/wordprocessingShape">
                    <wps:wsp>
                      <wps:cNvCnPr/>
                      <wps:spPr>
                        <a:xfrm>
                          <a:off x="0" y="0"/>
                          <a:ext cx="2590800" cy="0"/>
                        </a:xfrm>
                        <a:prstGeom prst="line">
                          <a:avLst/>
                        </a:prstGeom>
                        <a:ln w="12700">
                          <a:solidFill>
                            <a:srgbClr val="404040"/>
                          </a:solidFill>
                          <a:prstDash val="dash"/>
                        </a:ln>
                      </wps:spPr>
                      <wps:bodyPr/>
                    </wps:wsp>
                  </a:graphicData>
                </a:graphic>
              </wp:anchor>
            </w:drawing>
          </mc:Choice>
          <mc:Fallback>
            <w:pict>
              <v:line w14:anchorId="479A64BE" id="Line 141" o:spid="_x0000_s1026" style="position:absolute;z-index:251665408;visibility:visible;mso-wrap-style:square;mso-wrap-distance-left:0;mso-wrap-distance-top:0;mso-wrap-distance-right:0;mso-wrap-distance-bottom:0;mso-position-horizontal:absolute;mso-position-horizontal-relative:text;mso-position-vertical:absolute;mso-position-vertical-relative:text" from="46.95pt,274pt" to="250.95pt,2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" strokecolor="#404040" strokeweight="1pt">
                <v:stroke dashstyle="dash"/>
              </v:line>
            </w:pict>
          </mc:Fallback>
        </mc:AlternateContent>
      </w:r>
      <w:r w:rsidRPr="00924BAD">
        <w:rPr>
          <w:noProof/>
        </w:rPr>
        <mc:AlternateContent>
          <mc:Choice Requires="wps">
            <w:drawing>
              <wp:anchor distT="0" distB="0" distL="0" distR="0" simplePos="0" relativeHeight="251673600" behindDoc="0" locked="0" layoutInCell="1" allowOverlap="1" wp14:anchorId="191C5D46" wp14:editId="70330D3C">
                <wp:simplePos x="0" y="0"/>
                <wp:positionH relativeFrom="column">
                  <wp:posOffset>1409065</wp:posOffset>
                </wp:positionH>
                <wp:positionV relativeFrom="paragraph">
                  <wp:posOffset>3403600</wp:posOffset>
                </wp:positionV>
                <wp:extent cx="1016000" cy="177800"/>
                <wp:effectExtent l="0" t="0" r="0" b="0"/>
                <wp:wrapNone/>
                <wp:docPr id="5019" name="Shape 142"/>
                <wp:cNvGraphicFramePr/>
                <a:graphic xmlns:a="http://schemas.openxmlformats.org/drawingml/2006/main">
                  <a:graphicData uri="http://schemas.microsoft.com/office/word/2010/wordprocessingShape">
                    <wps:wsp>
                      <wps:cNvSpPr/>
                      <wps:spPr>
                        <a:xfrm>
                          <a:off x="0" y="0"/>
                          <a:ext cx="1016000" cy="177800"/>
                        </a:xfrm>
                        <a:prstGeom prst="rect">
                          <a:avLst/>
                        </a:prstGeom>
                        <a:solidFill>
                          <a:srgbClr val="FFFFFF"/>
                        </a:solidFill>
                        <a:ln>
                          <a:noFill/>
                        </a:ln>
                      </wps:spPr>
                      <wps:txbx>
                        <w:txbxContent>
                          <w:p w14:paraId="11D9C717" w14:textId="77777777" w:rsidR="002C4DB5" w:rsidRDefault="00E83BC5">
                            <w:pPr>
                              <w:spacing w:line="226" w:lineRule="exact"/>
                              <w:jc w:val="center"/>
                            </w:pPr>
                            <w:r>
                              <w:rPr>
                                <w:sz w:val="16"/>
                                <w:szCs w:val="16"/>
                              </w:rPr>
                              <w:t>第一年</w:t>
                            </w:r>
                          </w:p>
                        </w:txbxContent>
                      </wps:txbx>
                      <wps:bodyPr rot="0" vert="horz" wrap="square" lIns="25400" tIns="12700" rIns="25400" bIns="12700" anchor="ctr" anchorCtr="0">
                        <a:noAutofit/>
                      </wps:bodyPr>
                    </wps:wsp>
                  </a:graphicData>
                </a:graphic>
              </wp:anchor>
            </w:drawing>
          </mc:Choice>
          <mc:Fallback>
            <w:pict>
              <v:rect w14:anchorId="191C5D46" id="Shape 142" o:spid="_x0000_s1037" style="position:absolute;margin-left:110.95pt;margin-top:268pt;width:80pt;height:14pt;z-index:25167360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" stroked="f">
                <v:textbox inset="2pt,1pt,2pt,1pt">
                  <w:txbxContent>
                    <w:p w14:paraId="11D9C717" w14:textId="77777777" w:rsidR="002C4DB5" w:rsidRDefault="00E83BC5">
                      <w:pPr>
                        <w:spacing w:line="226" w:lineRule="exact"/>
                        <w:jc w:val="center"/>
                      </w:pPr>
                      <w:r>
                        <w:rPr>
                          <w:sz w:val="16"/>
                          <w:szCs w:val="16"/>
                        </w:rPr>
                        <w:t>第一年</w:t>
                      </w:r>
                    </w:p>
                  </w:txbxContent>
                </v:textbox>
              </v:rect>
            </w:pict>
          </mc:Fallback>
        </mc:AlternateContent>
      </w:r>
      <w:r w:rsidRPr="00924BAD">
        <w:rPr>
          <w:noProof/>
        </w:rPr>
        <mc:AlternateContent>
          <mc:Choice Requires="wps">
            <w:drawing>
              <wp:anchor distT="0" distB="0" distL="0" distR="0" simplePos="0" relativeHeight="251681792" behindDoc="0" locked="0" layoutInCell="1" allowOverlap="1" wp14:anchorId="718FA996" wp14:editId="2F69C3D3">
                <wp:simplePos x="0" y="0"/>
                <wp:positionH relativeFrom="column">
                  <wp:posOffset>3263265</wp:posOffset>
                </wp:positionH>
                <wp:positionV relativeFrom="paragraph">
                  <wp:posOffset>3479800</wp:posOffset>
                </wp:positionV>
                <wp:extent cx="2717800" cy="0"/>
                <wp:effectExtent l="0" t="0" r="0" b="0"/>
                <wp:wrapNone/>
                <wp:docPr id="5020" name="Line 143"/>
                <wp:cNvGraphicFramePr/>
                <a:graphic xmlns:a="http://schemas.openxmlformats.org/drawingml/2006/main">
                  <a:graphicData uri="http://schemas.microsoft.com/office/word/2010/wordprocessingShape">
                    <wps:wsp>
                      <wps:cNvCnPr/>
                      <wps:spPr>
                        <a:xfrm>
                          <a:off x="0" y="0"/>
                          <a:ext cx="2717800" cy="0"/>
                        </a:xfrm>
                        <a:prstGeom prst="line">
                          <a:avLst/>
                        </a:prstGeom>
                        <a:ln w="12700">
                          <a:solidFill>
                            <a:srgbClr val="404040"/>
                          </a:solidFill>
                          <a:prstDash val="dash"/>
                        </a:ln>
                      </wps:spPr>
                      <wps:bodyPr/>
                    </wps:wsp>
                  </a:graphicData>
                </a:graphic>
              </wp:anchor>
            </w:drawing>
          </mc:Choice>
          <mc:Fallback>
            <w:pict>
              <v:line w14:anchorId="232A1206" id="Line 143" o:spid="_x0000_s1026" style="position:absolute;z-index:251681792;visibility:visible;mso-wrap-style:square;mso-wrap-distance-left:0;mso-wrap-distance-top:0;mso-wrap-distance-right:0;mso-wrap-distance-bottom:0;mso-position-horizontal:absolute;mso-position-horizontal-relative:text;mso-position-vertical:absolute;mso-position-vertical-relative:text" from="256.95pt,274pt" to="470.95pt,2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" strokecolor="#404040" strokeweight="1pt">
                <v:stroke dashstyle="dash"/>
              </v:line>
            </w:pict>
          </mc:Fallback>
        </mc:AlternateContent>
      </w:r>
      <w:r w:rsidRPr="00924BAD">
        <w:rPr>
          <w:noProof/>
        </w:rPr>
        <mc:AlternateContent>
          <mc:Choice Requires="wps">
            <w:drawing>
              <wp:anchor distT="0" distB="0" distL="0" distR="0" simplePos="0" relativeHeight="251689984" behindDoc="0" locked="0" layoutInCell="1" allowOverlap="1" wp14:anchorId="078A3186" wp14:editId="5B9A9A2D">
                <wp:simplePos x="0" y="0"/>
                <wp:positionH relativeFrom="column">
                  <wp:posOffset>4076065</wp:posOffset>
                </wp:positionH>
                <wp:positionV relativeFrom="paragraph">
                  <wp:posOffset>3403600</wp:posOffset>
                </wp:positionV>
                <wp:extent cx="1016000" cy="177800"/>
                <wp:effectExtent l="0" t="0" r="0" b="0"/>
                <wp:wrapNone/>
                <wp:docPr id="5021" name="Shape 144"/>
                <wp:cNvGraphicFramePr/>
                <a:graphic xmlns:a="http://schemas.openxmlformats.org/drawingml/2006/main">
                  <a:graphicData uri="http://schemas.microsoft.com/office/word/2010/wordprocessingShape">
                    <wps:wsp>
                      <wps:cNvSpPr/>
                      <wps:spPr>
                        <a:xfrm>
                          <a:off x="0" y="0"/>
                          <a:ext cx="1016000" cy="177800"/>
                        </a:xfrm>
                        <a:prstGeom prst="rect">
                          <a:avLst/>
                        </a:prstGeom>
                        <a:solidFill>
                          <a:srgbClr val="FFFFFF"/>
                        </a:solidFill>
                        <a:ln>
                          <a:noFill/>
                        </a:ln>
                      </wps:spPr>
                      <wps:txbx>
                        <w:txbxContent>
                          <w:p w14:paraId="19B87555" w14:textId="77777777" w:rsidR="002C4DB5" w:rsidRDefault="00E83BC5">
                            <w:pPr>
                              <w:spacing w:line="226" w:lineRule="exact"/>
                              <w:jc w:val="center"/>
                            </w:pPr>
                            <w:r>
                              <w:rPr>
                                <w:sz w:val="16"/>
                                <w:szCs w:val="16"/>
                              </w:rPr>
                              <w:t>第二年</w:t>
                            </w:r>
                          </w:p>
                        </w:txbxContent>
                      </wps:txbx>
                      <wps:bodyPr rot="0" vert="horz" wrap="square" lIns="25400" tIns="12700" rIns="25400" bIns="12700" anchor="ctr" anchorCtr="0">
                        <a:noAutofit/>
                      </wps:bodyPr>
                    </wps:wsp>
                  </a:graphicData>
                </a:graphic>
              </wp:anchor>
            </w:drawing>
          </mc:Choice>
          <mc:Fallback>
            <w:pict>
              <v:rect w14:anchorId="078A3186" id="Shape 144" o:spid="_x0000_s1038" style="position:absolute;margin-left:320.95pt;margin-top:268pt;width:80pt;height:14pt;z-index:25168998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" stroked="f">
                <v:textbox inset="2pt,1pt,2pt,1pt">
                  <w:txbxContent>
                    <w:p w14:paraId="19B87555" w14:textId="77777777" w:rsidR="002C4DB5" w:rsidRDefault="00E83BC5">
                      <w:pPr>
                        <w:spacing w:line="226" w:lineRule="exact"/>
                        <w:jc w:val="center"/>
                      </w:pPr>
                      <w:r>
                        <w:rPr>
                          <w:sz w:val="16"/>
                          <w:szCs w:val="16"/>
                        </w:rPr>
                        <w:t>第二年</w:t>
                      </w:r>
                    </w:p>
                  </w:txbxContent>
                </v:textbox>
              </v:rect>
            </w:pict>
          </mc:Fallback>
        </mc:AlternateContent>
      </w:r>
      <w:r w:rsidRPr="00924BAD">
        <w:rPr>
          <w:noProof/>
        </w:rPr>
        <mc:AlternateContent>
          <mc:Choice Requires="wps">
            <w:drawing>
              <wp:anchor distT="0" distB="0" distL="0" distR="0" simplePos="0" relativeHeight="251698176" behindDoc="0" locked="0" layoutInCell="1" allowOverlap="1" wp14:anchorId="5519888A" wp14:editId="4F97E7F4">
                <wp:simplePos x="0" y="0"/>
                <wp:positionH relativeFrom="column">
                  <wp:posOffset>2869565</wp:posOffset>
                </wp:positionH>
                <wp:positionV relativeFrom="paragraph">
                  <wp:posOffset>3606800</wp:posOffset>
                </wp:positionV>
                <wp:extent cx="381000" cy="279400"/>
                <wp:effectExtent l="0" t="0" r="0" b="0"/>
                <wp:wrapNone/>
                <wp:docPr id="5022" name="Shape 145"/>
                <wp:cNvGraphicFramePr/>
                <a:graphic xmlns:a="http://schemas.openxmlformats.org/drawingml/2006/main">
                  <a:graphicData uri="http://schemas.microsoft.com/office/word/2010/wordprocessingShape">
                    <wps:wsp>
                      <wps:cNvSpPr/>
                      <wps:spPr>
                        <a:xfrm>
                          <a:off x="0" y="0"/>
                          <a:ext cx="381000" cy="279400"/>
                        </a:xfrm>
                        <a:prstGeom prst="downArrow">
                          <a:avLst/>
                        </a:prstGeom>
                        <a:solidFill>
                          <a:srgbClr val="D9D9D9"/>
                        </a:solidFill>
                        <a:ln w="12700">
                          <a:solidFill>
                            <a:srgbClr val="7F7F7F"/>
                          </a:solidFill>
                        </a:ln>
                      </wps:spPr>
                      <wps:bodyPr rot="0" vert="horz" wrap="square" lIns="25400" tIns="12700" rIns="25400" bIns="12700" anchor="ctr" anchorCtr="0">
                        <a:noAutofit/>
                      </wps:bodyPr>
                    </wps:wsp>
                  </a:graphicData>
                </a:graphic>
              </wp:anchor>
            </w:drawing>
          </mc:Choice>
          <mc:Fallback>
            <w:pict>
              <v:shapetype w14:anchorId="281B99D8"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Shape 145" o:spid="_x0000_s1026" type="#_x0000_t67" style="position:absolute;margin-left:225.95pt;margin-top:284pt;width:30pt;height:22pt;z-index:25169817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" adj="10800" fillcolor="#d9d9d9" strokecolor="#7f7f7f" strokeweight="1pt">
                <v:textbox inset="2pt,1pt,2pt,1pt"/>
              </v:shape>
            </w:pict>
          </mc:Fallback>
        </mc:AlternateContent>
      </w:r>
      <w:r w:rsidRPr="00924BAD">
        <w:rPr>
          <w:noProof/>
        </w:rPr>
        <mc:AlternateContent>
          <mc:Choice Requires="wps">
            <w:drawing>
              <wp:anchor distT="0" distB="0" distL="0" distR="0" simplePos="0" relativeHeight="251706368" behindDoc="0" locked="0" layoutInCell="1" allowOverlap="1" wp14:anchorId="11AA62F8" wp14:editId="50A38A13">
                <wp:simplePos x="0" y="0"/>
                <wp:positionH relativeFrom="column">
                  <wp:posOffset>1510665</wp:posOffset>
                </wp:positionH>
                <wp:positionV relativeFrom="paragraph">
                  <wp:posOffset>3937000</wp:posOffset>
                </wp:positionV>
                <wp:extent cx="1219200" cy="330200"/>
                <wp:effectExtent l="0" t="0" r="0" b="0"/>
                <wp:wrapNone/>
                <wp:docPr id="5023" name="Shape 146"/>
                <wp:cNvGraphicFramePr/>
                <a:graphic xmlns:a="http://schemas.openxmlformats.org/drawingml/2006/main">
                  <a:graphicData uri="http://schemas.microsoft.com/office/word/2010/wordprocessingShape">
                    <wps:wsp>
                      <wps:cNvSpPr/>
                      <wps:spPr>
                        <a:xfrm>
                          <a:off x="0" y="0"/>
                          <a:ext cx="1219200" cy="330200"/>
                        </a:xfrm>
                        <a:prstGeom prst="rect">
                          <a:avLst/>
                        </a:prstGeom>
                        <a:noFill/>
                        <a:ln>
                          <a:noFill/>
                        </a:ln>
                      </wps:spPr>
                      <wps:txbx>
                        <w:txbxContent>
                          <w:p w14:paraId="6463CAC8" w14:textId="77777777" w:rsidR="002C4DB5" w:rsidRDefault="00E83BC5">
                            <w:pPr>
                              <w:spacing w:line="226" w:lineRule="exact"/>
                              <w:jc w:val="center"/>
                            </w:pPr>
                            <w:r>
                              <w:rPr>
                                <w:color w:val="1F4E79"/>
                                <w:sz w:val="16"/>
                                <w:szCs w:val="16"/>
                              </w:rPr>
                              <w:t>價值鏈改寫為</w:t>
                            </w:r>
                          </w:p>
                          <w:p w14:paraId="636747FA" w14:textId="77777777" w:rsidR="002C4DB5" w:rsidRDefault="00E83BC5">
                            <w:pPr>
                              <w:spacing w:line="226" w:lineRule="exact"/>
                              <w:jc w:val="center"/>
                            </w:pPr>
                            <w:r>
                              <w:rPr>
                                <w:color w:val="1F4E79"/>
                                <w:sz w:val="16"/>
                                <w:szCs w:val="16"/>
                              </w:rPr>
                              <w:t>實驗</w:t>
                            </w:r>
                            <w:r w:rsidR="00D32BB8">
                              <w:rPr>
                                <w:rFonts w:hint="eastAsia"/>
                                <w:color w:val="1F4E79"/>
                                <w:sz w:val="16"/>
                                <w:szCs w:val="16"/>
                              </w:rPr>
                              <w:t>訴求框架</w:t>
                            </w:r>
                          </w:p>
                        </w:txbxContent>
                      </wps:txbx>
                      <wps:bodyPr rot="0" vert="horz" wrap="square" lIns="25400" tIns="12700" rIns="25400" bIns="12700" anchor="ctr" anchorCtr="0">
                        <a:noAutofit/>
                      </wps:bodyPr>
                    </wps:wsp>
                  </a:graphicData>
                </a:graphic>
              </wp:anchor>
            </w:drawing>
          </mc:Choice>
          <mc:Fallback>
            <w:pict>
              <v:rect w14:anchorId="11AA62F8" id="Shape 146" o:spid="_x0000_s1039" style="position:absolute;margin-left:118.95pt;margin-top:310pt;width:96pt;height:26pt;z-index:25170636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" filled="f" stroked="f">
                <v:textbox inset="2pt,1pt,2pt,1pt">
                  <w:txbxContent>
                    <w:p w14:paraId="6463CAC8" w14:textId="77777777" w:rsidR="002C4DB5" w:rsidRDefault="00E83BC5">
                      <w:pPr>
                        <w:spacing w:line="226" w:lineRule="exact"/>
                        <w:jc w:val="center"/>
                      </w:pPr>
                      <w:r>
                        <w:rPr>
                          <w:color w:val="1F4E79"/>
                          <w:sz w:val="16"/>
                          <w:szCs w:val="16"/>
                        </w:rPr>
                        <w:t>價值鏈改寫為</w:t>
                      </w:r>
                    </w:p>
                    <w:p w14:paraId="636747FA" w14:textId="77777777" w:rsidR="002C4DB5" w:rsidRDefault="00E83BC5">
                      <w:pPr>
                        <w:spacing w:line="226" w:lineRule="exact"/>
                        <w:jc w:val="center"/>
                      </w:pPr>
                      <w:r>
                        <w:rPr>
                          <w:color w:val="1F4E79"/>
                          <w:sz w:val="16"/>
                          <w:szCs w:val="16"/>
                        </w:rPr>
                        <w:t>實驗</w:t>
                      </w:r>
                      <w:r w:rsidR="00D32BB8">
                        <w:rPr>
                          <w:rFonts w:hint="eastAsia"/>
                          <w:color w:val="1F4E79"/>
                          <w:sz w:val="16"/>
                          <w:szCs w:val="16"/>
                        </w:rPr>
                        <w:t>訴求框架</w:t>
                      </w:r>
                    </w:p>
                  </w:txbxContent>
                </v:textbox>
              </v:rect>
            </w:pict>
          </mc:Fallback>
        </mc:AlternateContent>
      </w:r>
      <w:r w:rsidRPr="00924BAD">
        <w:rPr>
          <w:noProof/>
        </w:rPr>
        <mc:AlternateContent>
          <mc:Choice Requires="wps">
            <w:drawing>
              <wp:anchor distT="0" distB="0" distL="0" distR="0" simplePos="0" relativeHeight="251714560" behindDoc="0" locked="0" layoutInCell="1" allowOverlap="1" wp14:anchorId="2CF4EDC5" wp14:editId="4B526380">
                <wp:simplePos x="0" y="0"/>
                <wp:positionH relativeFrom="column">
                  <wp:posOffset>3542665</wp:posOffset>
                </wp:positionH>
                <wp:positionV relativeFrom="paragraph">
                  <wp:posOffset>3937000</wp:posOffset>
                </wp:positionV>
                <wp:extent cx="1219200" cy="330200"/>
                <wp:effectExtent l="0" t="0" r="0" b="0"/>
                <wp:wrapNone/>
                <wp:docPr id="5024" name="Shape 147"/>
                <wp:cNvGraphicFramePr/>
                <a:graphic xmlns:a="http://schemas.openxmlformats.org/drawingml/2006/main">
                  <a:graphicData uri="http://schemas.microsoft.com/office/word/2010/wordprocessingShape">
                    <wps:wsp>
                      <wps:cNvSpPr/>
                      <wps:spPr>
                        <a:xfrm>
                          <a:off x="0" y="0"/>
                          <a:ext cx="1219200" cy="330200"/>
                        </a:xfrm>
                        <a:prstGeom prst="rect">
                          <a:avLst/>
                        </a:prstGeom>
                        <a:noFill/>
                        <a:ln>
                          <a:noFill/>
                        </a:ln>
                      </wps:spPr>
                      <wps:txbx>
                        <w:txbxContent>
                          <w:p w14:paraId="38E31329" w14:textId="77777777" w:rsidR="002C4DB5" w:rsidRDefault="00E83BC5">
                            <w:pPr>
                              <w:spacing w:line="226" w:lineRule="exact"/>
                              <w:jc w:val="center"/>
                            </w:pPr>
                            <w:r>
                              <w:rPr>
                                <w:color w:val="1F4E79"/>
                                <w:sz w:val="16"/>
                                <w:szCs w:val="16"/>
                              </w:rPr>
                              <w:t>價值傾向量表</w:t>
                            </w:r>
                          </w:p>
                          <w:p w14:paraId="7A62EECC" w14:textId="77777777" w:rsidR="002C4DB5" w:rsidRDefault="00E83BC5">
                            <w:pPr>
                              <w:spacing w:line="226" w:lineRule="exact"/>
                              <w:jc w:val="center"/>
                            </w:pPr>
                            <w:r>
                              <w:rPr>
                                <w:color w:val="1F4E79"/>
                                <w:sz w:val="16"/>
                                <w:szCs w:val="16"/>
                              </w:rPr>
                              <w:t>成為分組變數</w:t>
                            </w:r>
                          </w:p>
                        </w:txbxContent>
                      </wps:txbx>
                      <wps:bodyPr rot="0" vert="horz" wrap="square" lIns="25400" tIns="12700" rIns="25400" bIns="12700" anchor="ctr" anchorCtr="0">
                        <a:noAutofit/>
                      </wps:bodyPr>
                    </wps:wsp>
                  </a:graphicData>
                </a:graphic>
              </wp:anchor>
            </w:drawing>
          </mc:Choice>
          <mc:Fallback>
            <w:pict>
              <v:rect w14:anchorId="2CF4EDC5" id="Shape 147" o:spid="_x0000_s1040" style="position:absolute;margin-left:278.95pt;margin-top:310pt;width:96pt;height:26pt;z-index:25171456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" filled="f" stroked="f">
                <v:textbox inset="2pt,1pt,2pt,1pt">
                  <w:txbxContent>
                    <w:p w14:paraId="38E31329" w14:textId="77777777" w:rsidR="002C4DB5" w:rsidRDefault="00E83BC5">
                      <w:pPr>
                        <w:spacing w:line="226" w:lineRule="exact"/>
                        <w:jc w:val="center"/>
                      </w:pPr>
                      <w:r>
                        <w:rPr>
                          <w:color w:val="1F4E79"/>
                          <w:sz w:val="16"/>
                          <w:szCs w:val="16"/>
                        </w:rPr>
                        <w:t>價值傾向量表</w:t>
                      </w:r>
                    </w:p>
                    <w:p w14:paraId="7A62EECC" w14:textId="77777777" w:rsidR="002C4DB5" w:rsidRDefault="00E83BC5">
                      <w:pPr>
                        <w:spacing w:line="226" w:lineRule="exact"/>
                        <w:jc w:val="center"/>
                      </w:pPr>
                      <w:r>
                        <w:rPr>
                          <w:color w:val="1F4E79"/>
                          <w:sz w:val="16"/>
                          <w:szCs w:val="16"/>
                        </w:rPr>
                        <w:t>成為分組變數</w:t>
                      </w:r>
                    </w:p>
                  </w:txbxContent>
                </v:textbox>
              </v:rect>
            </w:pict>
          </mc:Fallback>
        </mc:AlternateContent>
      </w:r>
      <w:r w:rsidRPr="00924BAD">
        <w:rPr>
          <w:noProof/>
        </w:rPr>
        <mc:AlternateContent>
          <mc:Choice Requires="wps">
            <w:drawing>
              <wp:anchor distT="0" distB="0" distL="0" distR="0" simplePos="0" relativeHeight="251722752" behindDoc="0" locked="0" layoutInCell="1" allowOverlap="1" wp14:anchorId="32C00389" wp14:editId="0B54770A">
                <wp:simplePos x="0" y="0"/>
                <wp:positionH relativeFrom="column">
                  <wp:posOffset>113665</wp:posOffset>
                </wp:positionH>
                <wp:positionV relativeFrom="paragraph">
                  <wp:posOffset>4318000</wp:posOffset>
                </wp:positionV>
                <wp:extent cx="1803400" cy="1092200"/>
                <wp:effectExtent l="0" t="0" r="0" b="0"/>
                <wp:wrapNone/>
                <wp:docPr id="5025" name="Shape 148"/>
                <wp:cNvGraphicFramePr/>
                <a:graphic xmlns:a="http://schemas.openxmlformats.org/drawingml/2006/main">
                  <a:graphicData uri="http://schemas.microsoft.com/office/word/2010/wordprocessingShape">
                    <wps:wsp>
                      <wps:cNvSpPr/>
                      <wps:spPr>
                        <a:xfrm>
                          <a:off x="0" y="0"/>
                          <a:ext cx="1803400" cy="1092200"/>
                        </a:xfrm>
                        <a:prstGeom prst="roundRect">
                          <a:avLst>
                            <a:gd name="adj" fmla="val 12000"/>
                          </a:avLst>
                        </a:prstGeom>
                        <a:solidFill>
                          <a:srgbClr val="FBE5D6"/>
                        </a:solidFill>
                        <a:ln w="12700">
                          <a:solidFill>
                            <a:srgbClr val="404040"/>
                          </a:solidFill>
                        </a:ln>
                      </wps:spPr>
                      <wps:txbx>
                        <w:txbxContent>
                          <w:p w14:paraId="23A2C655" w14:textId="77777777" w:rsidR="002C4DB5" w:rsidRDefault="00E83BC5">
                            <w:pPr>
                              <w:spacing w:line="240" w:lineRule="exact"/>
                            </w:pPr>
                            <w:r>
                              <w:rPr>
                                <w:b/>
                                <w:bCs/>
                                <w:sz w:val="17"/>
                                <w:szCs w:val="17"/>
                              </w:rPr>
                              <w:t>第一階段【</w:t>
                            </w:r>
                            <w:r w:rsidR="006A2E18">
                              <w:rPr>
                                <w:rFonts w:hint="eastAsia"/>
                                <w:b/>
                                <w:bCs/>
                                <w:sz w:val="17"/>
                                <w:szCs w:val="17"/>
                              </w:rPr>
                              <w:t>初步探索</w:t>
                            </w:r>
                            <w:r>
                              <w:rPr>
                                <w:b/>
                                <w:bCs/>
                                <w:sz w:val="17"/>
                                <w:szCs w:val="17"/>
                              </w:rPr>
                              <w:t>】</w:t>
                            </w:r>
                          </w:p>
                          <w:p w14:paraId="369F60AE" w14:textId="77777777" w:rsidR="002C4DB5" w:rsidRDefault="00E83BC5">
                            <w:pPr>
                              <w:spacing w:line="240" w:lineRule="exact"/>
                            </w:pPr>
                            <w:r>
                              <w:rPr>
                                <w:sz w:val="17"/>
                                <w:szCs w:val="17"/>
                              </w:rPr>
                              <w:t>方法：</w:t>
                            </w:r>
                            <w:r>
                              <w:rPr>
                                <w:sz w:val="17"/>
                                <w:szCs w:val="17"/>
                              </w:rPr>
                              <w:t xml:space="preserve">MEC </w:t>
                            </w:r>
                            <w:r>
                              <w:rPr>
                                <w:sz w:val="17"/>
                                <w:szCs w:val="17"/>
                              </w:rPr>
                              <w:t>軟式階梯訪談</w:t>
                            </w:r>
                          </w:p>
                          <w:p w14:paraId="1B4CB6B9" w14:textId="77777777" w:rsidR="002C4DB5" w:rsidRDefault="00E83BC5">
                            <w:pPr>
                              <w:spacing w:line="240" w:lineRule="exact"/>
                            </w:pPr>
                            <w:r>
                              <w:rPr>
                                <w:sz w:val="17"/>
                                <w:szCs w:val="17"/>
                              </w:rPr>
                              <w:t>對象：</w:t>
                            </w:r>
                            <w:r>
                              <w:rPr>
                                <w:sz w:val="17"/>
                                <w:szCs w:val="17"/>
                              </w:rPr>
                              <w:t>AI</w:t>
                            </w:r>
                            <w:r>
                              <w:rPr>
                                <w:sz w:val="17"/>
                                <w:szCs w:val="17"/>
                              </w:rPr>
                              <w:t>／真人主播購買者</w:t>
                            </w:r>
                          </w:p>
                          <w:p w14:paraId="690AA3EE" w14:textId="77777777" w:rsidR="002C4DB5" w:rsidRDefault="00E83BC5">
                            <w:pPr>
                              <w:spacing w:line="240" w:lineRule="exact"/>
                            </w:pPr>
                            <w:r>
                              <w:rPr>
                                <w:sz w:val="17"/>
                                <w:szCs w:val="17"/>
                              </w:rPr>
                              <w:t>分析：人工編碼、</w:t>
                            </w:r>
                            <w:r>
                              <w:rPr>
                                <w:sz w:val="17"/>
                                <w:szCs w:val="17"/>
                              </w:rPr>
                              <w:t>HVM</w:t>
                            </w:r>
                          </w:p>
                          <w:p w14:paraId="583FE1A9" w14:textId="77777777" w:rsidR="002C4DB5" w:rsidRDefault="00E83BC5">
                            <w:pPr>
                              <w:spacing w:line="240" w:lineRule="exact"/>
                            </w:pPr>
                            <w:r>
                              <w:rPr>
                                <w:sz w:val="17"/>
                                <w:szCs w:val="17"/>
                              </w:rPr>
                              <w:t>產出：價值鏈與價值訴求</w:t>
                            </w:r>
                          </w:p>
                        </w:txbxContent>
                      </wps:txbx>
                      <wps:bodyPr rot="0" vert="horz" wrap="square" lIns="25400" tIns="12700" rIns="25400" bIns="12700" anchor="t" anchorCtr="0">
                        <a:noAutofit/>
                      </wps:bodyPr>
                    </wps:wsp>
                  </a:graphicData>
                </a:graphic>
              </wp:anchor>
            </w:drawing>
          </mc:Choice>
          <mc:Fallback>
            <w:pict>
              <v:roundrect w14:anchorId="32C00389" id="Shape 148" o:spid="_x0000_s1041" style="position:absolute;margin-left:8.95pt;margin-top:340pt;width:142pt;height:86pt;z-index:251722752;visibility:visible;mso-wrap-style:square;mso-wrap-distance-left:0;mso-wrap-distance-top:0;mso-wrap-distance-right:0;mso-wrap-distance-bottom:0;mso-position-horizontal:absolute;mso-position-horizontal-relative:text;mso-position-vertical:absolute;mso-position-vertical-relative:text;v-text-anchor:top" arcsize="786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" fillcolor="#fbe5d6" strokecolor="#404040" strokeweight="1pt">
                <v:textbox inset="2pt,1pt,2pt,1pt">
                  <w:txbxContent>
                    <w:p w14:paraId="23A2C655" w14:textId="77777777" w:rsidR="002C4DB5" w:rsidRDefault="00E83BC5">
                      <w:pPr>
                        <w:spacing w:line="240" w:lineRule="exact"/>
                      </w:pPr>
                      <w:r>
                        <w:rPr>
                          <w:b/>
                          <w:bCs/>
                          <w:sz w:val="17"/>
                          <w:szCs w:val="17"/>
                        </w:rPr>
                        <w:t>第一階段【</w:t>
                      </w:r>
                      <w:r w:rsidR="006A2E18">
                        <w:rPr>
                          <w:rFonts w:hint="eastAsia"/>
                          <w:b/>
                          <w:bCs/>
                          <w:sz w:val="17"/>
                          <w:szCs w:val="17"/>
                        </w:rPr>
                        <w:t>初步探索</w:t>
                      </w:r>
                      <w:r>
                        <w:rPr>
                          <w:b/>
                          <w:bCs/>
                          <w:sz w:val="17"/>
                          <w:szCs w:val="17"/>
                        </w:rPr>
                        <w:t>】</w:t>
                      </w:r>
                    </w:p>
                    <w:p w14:paraId="369F60AE" w14:textId="77777777" w:rsidR="002C4DB5" w:rsidRDefault="00E83BC5">
                      <w:pPr>
                        <w:spacing w:line="240" w:lineRule="exact"/>
                      </w:pPr>
                      <w:r>
                        <w:rPr>
                          <w:sz w:val="17"/>
                          <w:szCs w:val="17"/>
                        </w:rPr>
                        <w:t>方法：</w:t>
                      </w:r>
                      <w:r>
                        <w:rPr>
                          <w:sz w:val="17"/>
                          <w:szCs w:val="17"/>
                        </w:rPr>
                        <w:t xml:space="preserve">MEC </w:t>
                      </w:r>
                      <w:r>
                        <w:rPr>
                          <w:sz w:val="17"/>
                          <w:szCs w:val="17"/>
                        </w:rPr>
                        <w:t>軟式階梯訪談</w:t>
                      </w:r>
                    </w:p>
                    <w:p w14:paraId="1B4CB6B9" w14:textId="77777777" w:rsidR="002C4DB5" w:rsidRDefault="00E83BC5">
                      <w:pPr>
                        <w:spacing w:line="240" w:lineRule="exact"/>
                      </w:pPr>
                      <w:r>
                        <w:rPr>
                          <w:sz w:val="17"/>
                          <w:szCs w:val="17"/>
                        </w:rPr>
                        <w:t>對象：</w:t>
                      </w:r>
                      <w:r>
                        <w:rPr>
                          <w:sz w:val="17"/>
                          <w:szCs w:val="17"/>
                        </w:rPr>
                        <w:t>AI</w:t>
                      </w:r>
                      <w:r>
                        <w:rPr>
                          <w:sz w:val="17"/>
                          <w:szCs w:val="17"/>
                        </w:rPr>
                        <w:t>／真人主播購買者</w:t>
                      </w:r>
                    </w:p>
                    <w:p w14:paraId="690AA3EE" w14:textId="77777777" w:rsidR="002C4DB5" w:rsidRDefault="00E83BC5">
                      <w:pPr>
                        <w:spacing w:line="240" w:lineRule="exact"/>
                      </w:pPr>
                      <w:r>
                        <w:rPr>
                          <w:sz w:val="17"/>
                          <w:szCs w:val="17"/>
                        </w:rPr>
                        <w:t>分析：人工編碼、</w:t>
                      </w:r>
                      <w:r>
                        <w:rPr>
                          <w:sz w:val="17"/>
                          <w:szCs w:val="17"/>
                        </w:rPr>
                        <w:t>HVM</w:t>
                      </w:r>
                    </w:p>
                    <w:p w14:paraId="583FE1A9" w14:textId="77777777" w:rsidR="002C4DB5" w:rsidRDefault="00E83BC5">
                      <w:pPr>
                        <w:spacing w:line="240" w:lineRule="exact"/>
                      </w:pPr>
                      <w:r>
                        <w:rPr>
                          <w:sz w:val="17"/>
                          <w:szCs w:val="17"/>
                        </w:rPr>
                        <w:t>產出：價值鏈與價值訴求</w:t>
                      </w:r>
                    </w:p>
                  </w:txbxContent>
                </v:textbox>
              </v:roundrect>
            </w:pict>
          </mc:Fallback>
        </mc:AlternateContent>
      </w:r>
      <w:r w:rsidRPr="00924BAD">
        <w:rPr>
          <w:noProof/>
        </w:rPr>
        <mc:AlternateContent>
          <mc:Choice Requires="wps">
            <w:drawing>
              <wp:anchor distT="0" distB="0" distL="0" distR="0" simplePos="0" relativeHeight="251730944" behindDoc="0" locked="0" layoutInCell="1" allowOverlap="1" wp14:anchorId="42676D0F" wp14:editId="14CFBBA8">
                <wp:simplePos x="0" y="0"/>
                <wp:positionH relativeFrom="column">
                  <wp:posOffset>2158365</wp:posOffset>
                </wp:positionH>
                <wp:positionV relativeFrom="paragraph">
                  <wp:posOffset>4318000</wp:posOffset>
                </wp:positionV>
                <wp:extent cx="1803400" cy="1092200"/>
                <wp:effectExtent l="0" t="0" r="0" b="0"/>
                <wp:wrapNone/>
                <wp:docPr id="5026" name="Shape 149"/>
                <wp:cNvGraphicFramePr/>
                <a:graphic xmlns:a="http://schemas.openxmlformats.org/drawingml/2006/main">
                  <a:graphicData uri="http://schemas.microsoft.com/office/word/2010/wordprocessingShape">
                    <wps:wsp>
                      <wps:cNvSpPr/>
                      <wps:spPr>
                        <a:xfrm>
                          <a:off x="0" y="0"/>
                          <a:ext cx="1803400" cy="1092200"/>
                        </a:xfrm>
                        <a:prstGeom prst="roundRect">
                          <a:avLst>
                            <a:gd name="adj" fmla="val 12000"/>
                          </a:avLst>
                        </a:prstGeom>
                        <a:solidFill>
                          <a:srgbClr val="E2F0D9"/>
                        </a:solidFill>
                        <a:ln w="12700">
                          <a:solidFill>
                            <a:srgbClr val="404040"/>
                          </a:solidFill>
                        </a:ln>
                      </wps:spPr>
                      <wps:txbx>
                        <w:txbxContent>
                          <w:p w14:paraId="796D3D59" w14:textId="77777777" w:rsidR="002C4DB5" w:rsidRDefault="00E83BC5">
                            <w:pPr>
                              <w:spacing w:line="240" w:lineRule="exact"/>
                            </w:pPr>
                            <w:r>
                              <w:rPr>
                                <w:b/>
                                <w:bCs/>
                                <w:sz w:val="17"/>
                                <w:szCs w:val="17"/>
                              </w:rPr>
                              <w:t>第二階段【</w:t>
                            </w:r>
                            <w:r w:rsidR="006A2E18">
                              <w:rPr>
                                <w:rFonts w:hint="eastAsia"/>
                                <w:b/>
                                <w:bCs/>
                                <w:sz w:val="17"/>
                                <w:szCs w:val="17"/>
                              </w:rPr>
                              <w:t>因果</w:t>
                            </w:r>
                            <w:r>
                              <w:rPr>
                                <w:b/>
                                <w:bCs/>
                                <w:sz w:val="17"/>
                                <w:szCs w:val="17"/>
                              </w:rPr>
                              <w:t>檢驗】</w:t>
                            </w:r>
                          </w:p>
                          <w:p w14:paraId="6ED773EB" w14:textId="77777777" w:rsidR="002C4DB5" w:rsidRDefault="00E83BC5">
                            <w:pPr>
                              <w:spacing w:line="240" w:lineRule="exact"/>
                            </w:pPr>
                            <w:r>
                              <w:rPr>
                                <w:sz w:val="17"/>
                                <w:szCs w:val="17"/>
                              </w:rPr>
                              <w:t>方法：</w:t>
                            </w:r>
                            <w:r>
                              <w:rPr>
                                <w:sz w:val="17"/>
                                <w:szCs w:val="17"/>
                              </w:rPr>
                              <w:t xml:space="preserve">2×2×2 </w:t>
                            </w:r>
                            <w:r>
                              <w:rPr>
                                <w:sz w:val="17"/>
                                <w:szCs w:val="17"/>
                              </w:rPr>
                              <w:t>實驗設計</w:t>
                            </w:r>
                          </w:p>
                          <w:p w14:paraId="5A86F07C" w14:textId="77777777" w:rsidR="002C4DB5" w:rsidRDefault="00E83BC5">
                            <w:pPr>
                              <w:spacing w:line="240" w:lineRule="exact"/>
                            </w:pPr>
                            <w:r>
                              <w:rPr>
                                <w:sz w:val="17"/>
                                <w:szCs w:val="17"/>
                              </w:rPr>
                              <w:t>＋</w:t>
                            </w:r>
                            <w:r>
                              <w:rPr>
                                <w:sz w:val="17"/>
                                <w:szCs w:val="17"/>
                              </w:rPr>
                              <w:t xml:space="preserve">AI </w:t>
                            </w:r>
                            <w:r>
                              <w:rPr>
                                <w:sz w:val="17"/>
                                <w:szCs w:val="17"/>
                              </w:rPr>
                              <w:t>身分揭露實驗</w:t>
                            </w:r>
                          </w:p>
                          <w:p w14:paraId="05C4B777" w14:textId="77777777" w:rsidR="002C4DB5" w:rsidRDefault="00E83BC5">
                            <w:pPr>
                              <w:spacing w:line="240" w:lineRule="exact"/>
                            </w:pPr>
                            <w:r>
                              <w:rPr>
                                <w:sz w:val="17"/>
                                <w:szCs w:val="17"/>
                              </w:rPr>
                              <w:t>結果：購買與購後預期</w:t>
                            </w:r>
                          </w:p>
                          <w:p w14:paraId="66BF11B7" w14:textId="77777777" w:rsidR="002C4DB5" w:rsidRDefault="00E83BC5">
                            <w:pPr>
                              <w:spacing w:line="240" w:lineRule="exact"/>
                            </w:pPr>
                            <w:r>
                              <w:rPr>
                                <w:sz w:val="17"/>
                                <w:szCs w:val="17"/>
                              </w:rPr>
                              <w:t>產出：主播</w:t>
                            </w:r>
                            <w:r>
                              <w:rPr>
                                <w:sz w:val="17"/>
                                <w:szCs w:val="17"/>
                              </w:rPr>
                              <w:t xml:space="preserve"> × </w:t>
                            </w:r>
                            <w:r w:rsidR="00044C9C" w:rsidRPr="00044C9C">
                              <w:rPr>
                                <w:sz w:val="17"/>
                                <w:szCs w:val="17"/>
                              </w:rPr>
                              <w:t>價</w:t>
                            </w:r>
                            <w:r w:rsidR="00A639CC">
                              <w:rPr>
                                <w:rFonts w:hint="eastAsia"/>
                                <w:sz w:val="17"/>
                                <w:szCs w:val="17"/>
                              </w:rPr>
                              <w:t>值</w:t>
                            </w:r>
                            <w:r w:rsidR="00855AAF">
                              <w:rPr>
                                <w:sz w:val="17"/>
                                <w:szCs w:val="17"/>
                              </w:rPr>
                              <w:t>訴求框架</w:t>
                            </w:r>
                            <w:r>
                              <w:rPr>
                                <w:sz w:val="17"/>
                                <w:szCs w:val="17"/>
                              </w:rPr>
                              <w:t>對照表</w:t>
                            </w:r>
                          </w:p>
                        </w:txbxContent>
                      </wps:txbx>
                      <wps:bodyPr rot="0" vert="horz" wrap="square" lIns="25400" tIns="12700" rIns="25400" bIns="12700" anchor="t" anchorCtr="0">
                        <a:noAutofit/>
                      </wps:bodyPr>
                    </wps:wsp>
                  </a:graphicData>
                </a:graphic>
              </wp:anchor>
            </w:drawing>
          </mc:Choice>
          <mc:Fallback>
            <w:pict>
              <v:roundrect w14:anchorId="42676D0F" id="Shape 149" o:spid="_x0000_s1042" style="position:absolute;margin-left:169.95pt;margin-top:340pt;width:142pt;height:86pt;z-index:251730944;visibility:visible;mso-wrap-style:square;mso-wrap-distance-left:0;mso-wrap-distance-top:0;mso-wrap-distance-right:0;mso-wrap-distance-bottom:0;mso-position-horizontal:absolute;mso-position-horizontal-relative:text;mso-position-vertical:absolute;mso-position-vertical-relative:text;v-text-anchor:top" arcsize="786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" fillcolor="#e2f0d9" strokecolor="#404040" strokeweight="1pt">
                <v:textbox inset="2pt,1pt,2pt,1pt">
                  <w:txbxContent>
                    <w:p w14:paraId="796D3D59" w14:textId="77777777" w:rsidR="002C4DB5" w:rsidRDefault="00E83BC5">
                      <w:pPr>
                        <w:spacing w:line="240" w:lineRule="exact"/>
                      </w:pPr>
                      <w:r>
                        <w:rPr>
                          <w:b/>
                          <w:bCs/>
                          <w:sz w:val="17"/>
                          <w:szCs w:val="17"/>
                        </w:rPr>
                        <w:t>第二階段【</w:t>
                      </w:r>
                      <w:r w:rsidR="006A2E18">
                        <w:rPr>
                          <w:rFonts w:hint="eastAsia"/>
                          <w:b/>
                          <w:bCs/>
                          <w:sz w:val="17"/>
                          <w:szCs w:val="17"/>
                        </w:rPr>
                        <w:t>因果</w:t>
                      </w:r>
                      <w:r>
                        <w:rPr>
                          <w:b/>
                          <w:bCs/>
                          <w:sz w:val="17"/>
                          <w:szCs w:val="17"/>
                        </w:rPr>
                        <w:t>檢驗】</w:t>
                      </w:r>
                    </w:p>
                    <w:p w14:paraId="6ED773EB" w14:textId="77777777" w:rsidR="002C4DB5" w:rsidRDefault="00E83BC5">
                      <w:pPr>
                        <w:spacing w:line="240" w:lineRule="exact"/>
                      </w:pPr>
                      <w:r>
                        <w:rPr>
                          <w:sz w:val="17"/>
                          <w:szCs w:val="17"/>
                        </w:rPr>
                        <w:t>方法：</w:t>
                      </w:r>
                      <w:r>
                        <w:rPr>
                          <w:sz w:val="17"/>
                          <w:szCs w:val="17"/>
                        </w:rPr>
                        <w:t xml:space="preserve">2×2×2 </w:t>
                      </w:r>
                      <w:r>
                        <w:rPr>
                          <w:sz w:val="17"/>
                          <w:szCs w:val="17"/>
                        </w:rPr>
                        <w:t>實驗設計</w:t>
                      </w:r>
                    </w:p>
                    <w:p w14:paraId="5A86F07C" w14:textId="77777777" w:rsidR="002C4DB5" w:rsidRDefault="00E83BC5">
                      <w:pPr>
                        <w:spacing w:line="240" w:lineRule="exact"/>
                      </w:pPr>
                      <w:r>
                        <w:rPr>
                          <w:sz w:val="17"/>
                          <w:szCs w:val="17"/>
                        </w:rPr>
                        <w:t>＋</w:t>
                      </w:r>
                      <w:r>
                        <w:rPr>
                          <w:sz w:val="17"/>
                          <w:szCs w:val="17"/>
                        </w:rPr>
                        <w:t xml:space="preserve">AI </w:t>
                      </w:r>
                      <w:r>
                        <w:rPr>
                          <w:sz w:val="17"/>
                          <w:szCs w:val="17"/>
                        </w:rPr>
                        <w:t>身分揭露實驗</w:t>
                      </w:r>
                    </w:p>
                    <w:p w14:paraId="05C4B777" w14:textId="77777777" w:rsidR="002C4DB5" w:rsidRDefault="00E83BC5">
                      <w:pPr>
                        <w:spacing w:line="240" w:lineRule="exact"/>
                      </w:pPr>
                      <w:r>
                        <w:rPr>
                          <w:sz w:val="17"/>
                          <w:szCs w:val="17"/>
                        </w:rPr>
                        <w:t>結果：購買與購後預期</w:t>
                      </w:r>
                    </w:p>
                    <w:p w14:paraId="66BF11B7" w14:textId="77777777" w:rsidR="002C4DB5" w:rsidRDefault="00E83BC5">
                      <w:pPr>
                        <w:spacing w:line="240" w:lineRule="exact"/>
                      </w:pPr>
                      <w:r>
                        <w:rPr>
                          <w:sz w:val="17"/>
                          <w:szCs w:val="17"/>
                        </w:rPr>
                        <w:t>產出：主播</w:t>
                      </w:r>
                      <w:r>
                        <w:rPr>
                          <w:sz w:val="17"/>
                          <w:szCs w:val="17"/>
                        </w:rPr>
                        <w:t xml:space="preserve"> × </w:t>
                      </w:r>
                      <w:r w:rsidR="00044C9C" w:rsidRPr="00044C9C">
                        <w:rPr>
                          <w:sz w:val="17"/>
                          <w:szCs w:val="17"/>
                        </w:rPr>
                        <w:t>價</w:t>
                      </w:r>
                      <w:r w:rsidR="00A639CC">
                        <w:rPr>
                          <w:rFonts w:hint="eastAsia"/>
                          <w:sz w:val="17"/>
                          <w:szCs w:val="17"/>
                        </w:rPr>
                        <w:t>值</w:t>
                      </w:r>
                      <w:r w:rsidR="00855AAF">
                        <w:rPr>
                          <w:sz w:val="17"/>
                          <w:szCs w:val="17"/>
                        </w:rPr>
                        <w:t>訴求框架</w:t>
                      </w:r>
                      <w:r>
                        <w:rPr>
                          <w:sz w:val="17"/>
                          <w:szCs w:val="17"/>
                        </w:rPr>
                        <w:t>對照表</w:t>
                      </w:r>
                    </w:p>
                  </w:txbxContent>
                </v:textbox>
              </v:roundrect>
            </w:pict>
          </mc:Fallback>
        </mc:AlternateContent>
      </w:r>
      <w:r w:rsidRPr="00924BAD">
        <w:rPr>
          <w:noProof/>
        </w:rPr>
        <mc:AlternateContent>
          <mc:Choice Requires="wps">
            <w:drawing>
              <wp:anchor distT="0" distB="0" distL="0" distR="0" simplePos="0" relativeHeight="251739136" behindDoc="0" locked="0" layoutInCell="1" allowOverlap="1" wp14:anchorId="005EE265" wp14:editId="531FDF4F">
                <wp:simplePos x="0" y="0"/>
                <wp:positionH relativeFrom="column">
                  <wp:posOffset>4203065</wp:posOffset>
                </wp:positionH>
                <wp:positionV relativeFrom="paragraph">
                  <wp:posOffset>4318000</wp:posOffset>
                </wp:positionV>
                <wp:extent cx="1803400" cy="1092200"/>
                <wp:effectExtent l="0" t="0" r="0" b="0"/>
                <wp:wrapNone/>
                <wp:docPr id="5027" name="Shape 150"/>
                <wp:cNvGraphicFramePr/>
                <a:graphic xmlns:a="http://schemas.openxmlformats.org/drawingml/2006/main">
                  <a:graphicData uri="http://schemas.microsoft.com/office/word/2010/wordprocessingShape">
                    <wps:wsp>
                      <wps:cNvSpPr/>
                      <wps:spPr>
                        <a:xfrm>
                          <a:off x="0" y="0"/>
                          <a:ext cx="1803400" cy="1092200"/>
                        </a:xfrm>
                        <a:prstGeom prst="roundRect">
                          <a:avLst>
                            <a:gd name="adj" fmla="val 12000"/>
                          </a:avLst>
                        </a:prstGeom>
                        <a:solidFill>
                          <a:srgbClr val="DEEBF7"/>
                        </a:solidFill>
                        <a:ln w="12700">
                          <a:solidFill>
                            <a:srgbClr val="404040"/>
                          </a:solidFill>
                        </a:ln>
                      </wps:spPr>
                      <wps:txbx>
                        <w:txbxContent>
                          <w:p w14:paraId="6205708A" w14:textId="77777777" w:rsidR="002C4DB5" w:rsidRDefault="00E83BC5">
                            <w:pPr>
                              <w:spacing w:line="240" w:lineRule="exact"/>
                            </w:pPr>
                            <w:r>
                              <w:rPr>
                                <w:b/>
                                <w:bCs/>
                                <w:sz w:val="17"/>
                                <w:szCs w:val="17"/>
                              </w:rPr>
                              <w:t>第三階段【</w:t>
                            </w:r>
                            <w:r w:rsidR="003C5D28">
                              <w:rPr>
                                <w:b/>
                                <w:bCs/>
                                <w:sz w:val="17"/>
                                <w:szCs w:val="17"/>
                              </w:rPr>
                              <w:t>實證推廣</w:t>
                            </w:r>
                            <w:r>
                              <w:rPr>
                                <w:b/>
                                <w:bCs/>
                                <w:sz w:val="17"/>
                                <w:szCs w:val="17"/>
                              </w:rPr>
                              <w:t>】</w:t>
                            </w:r>
                          </w:p>
                          <w:p w14:paraId="05BB4C0E" w14:textId="77777777" w:rsidR="002C4DB5" w:rsidRDefault="00E83BC5">
                            <w:pPr>
                              <w:spacing w:line="240" w:lineRule="exact"/>
                            </w:pPr>
                            <w:r>
                              <w:rPr>
                                <w:sz w:val="17"/>
                                <w:szCs w:val="17"/>
                              </w:rPr>
                              <w:t>方法：</w:t>
                            </w:r>
                            <w:r>
                              <w:rPr>
                                <w:sz w:val="17"/>
                                <w:szCs w:val="17"/>
                              </w:rPr>
                              <w:t>SEM</w:t>
                            </w:r>
                            <w:r>
                              <w:rPr>
                                <w:sz w:val="17"/>
                                <w:szCs w:val="17"/>
                              </w:rPr>
                              <w:t>、多群組</w:t>
                            </w:r>
                            <w:r>
                              <w:rPr>
                                <w:sz w:val="17"/>
                                <w:szCs w:val="17"/>
                              </w:rPr>
                              <w:t xml:space="preserve"> SEM</w:t>
                            </w:r>
                          </w:p>
                          <w:p w14:paraId="7D617A77" w14:textId="77777777" w:rsidR="002C4DB5" w:rsidRDefault="00E83BC5">
                            <w:pPr>
                              <w:spacing w:line="240" w:lineRule="exact"/>
                            </w:pPr>
                            <w:r>
                              <w:rPr>
                                <w:sz w:val="17"/>
                                <w:szCs w:val="17"/>
                              </w:rPr>
                              <w:t>對象：直播實際購買者</w:t>
                            </w:r>
                          </w:p>
                          <w:p w14:paraId="1FA42F14" w14:textId="77777777" w:rsidR="002C4DB5" w:rsidRDefault="00E83BC5">
                            <w:pPr>
                              <w:spacing w:line="240" w:lineRule="exact"/>
                            </w:pPr>
                            <w:r>
                              <w:rPr>
                                <w:sz w:val="17"/>
                                <w:szCs w:val="17"/>
                              </w:rPr>
                              <w:t>結果：滿意、退貨、再購</w:t>
                            </w:r>
                          </w:p>
                          <w:p w14:paraId="78AED1E0" w14:textId="77777777" w:rsidR="002C4DB5" w:rsidRDefault="00E83BC5">
                            <w:pPr>
                              <w:spacing w:line="240" w:lineRule="exact"/>
                            </w:pPr>
                            <w:r>
                              <w:rPr>
                                <w:sz w:val="17"/>
                                <w:szCs w:val="17"/>
                              </w:rPr>
                              <w:t>產出：購後路徑模型</w:t>
                            </w:r>
                          </w:p>
                        </w:txbxContent>
                      </wps:txbx>
                      <wps:bodyPr rot="0" vert="horz" wrap="square" lIns="25400" tIns="12700" rIns="25400" bIns="12700" anchor="t" anchorCtr="0">
                        <a:noAutofit/>
                      </wps:bodyPr>
                    </wps:wsp>
                  </a:graphicData>
                </a:graphic>
              </wp:anchor>
            </w:drawing>
          </mc:Choice>
          <mc:Fallback>
            <w:pict>
              <v:roundrect w14:anchorId="005EE265" id="Shape 150" o:spid="_x0000_s1043" style="position:absolute;margin-left:330.95pt;margin-top:340pt;width:142pt;height:86pt;z-index:251739136;visibility:visible;mso-wrap-style:square;mso-wrap-distance-left:0;mso-wrap-distance-top:0;mso-wrap-distance-right:0;mso-wrap-distance-bottom:0;mso-position-horizontal:absolute;mso-position-horizontal-relative:text;mso-position-vertical:absolute;mso-position-vertical-relative:text;v-text-anchor:top" arcsize="786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" fillcolor="#deebf7" strokecolor="#404040" strokeweight="1pt">
                <v:textbox inset="2pt,1pt,2pt,1pt">
                  <w:txbxContent>
                    <w:p w14:paraId="6205708A" w14:textId="77777777" w:rsidR="002C4DB5" w:rsidRDefault="00E83BC5">
                      <w:pPr>
                        <w:spacing w:line="240" w:lineRule="exact"/>
                      </w:pPr>
                      <w:r>
                        <w:rPr>
                          <w:b/>
                          <w:bCs/>
                          <w:sz w:val="17"/>
                          <w:szCs w:val="17"/>
                        </w:rPr>
                        <w:t>第三階段【</w:t>
                      </w:r>
                      <w:r w:rsidR="003C5D28">
                        <w:rPr>
                          <w:b/>
                          <w:bCs/>
                          <w:sz w:val="17"/>
                          <w:szCs w:val="17"/>
                        </w:rPr>
                        <w:t>實證推廣</w:t>
                      </w:r>
                      <w:r>
                        <w:rPr>
                          <w:b/>
                          <w:bCs/>
                          <w:sz w:val="17"/>
                          <w:szCs w:val="17"/>
                        </w:rPr>
                        <w:t>】</w:t>
                      </w:r>
                    </w:p>
                    <w:p w14:paraId="05BB4C0E" w14:textId="77777777" w:rsidR="002C4DB5" w:rsidRDefault="00E83BC5">
                      <w:pPr>
                        <w:spacing w:line="240" w:lineRule="exact"/>
                      </w:pPr>
                      <w:r>
                        <w:rPr>
                          <w:sz w:val="17"/>
                          <w:szCs w:val="17"/>
                        </w:rPr>
                        <w:t>方法：</w:t>
                      </w:r>
                      <w:r>
                        <w:rPr>
                          <w:sz w:val="17"/>
                          <w:szCs w:val="17"/>
                        </w:rPr>
                        <w:t>SEM</w:t>
                      </w:r>
                      <w:r>
                        <w:rPr>
                          <w:sz w:val="17"/>
                          <w:szCs w:val="17"/>
                        </w:rPr>
                        <w:t>、多群組</w:t>
                      </w:r>
                      <w:r>
                        <w:rPr>
                          <w:sz w:val="17"/>
                          <w:szCs w:val="17"/>
                        </w:rPr>
                        <w:t xml:space="preserve"> SEM</w:t>
                      </w:r>
                    </w:p>
                    <w:p w14:paraId="7D617A77" w14:textId="77777777" w:rsidR="002C4DB5" w:rsidRDefault="00E83BC5">
                      <w:pPr>
                        <w:spacing w:line="240" w:lineRule="exact"/>
                      </w:pPr>
                      <w:r>
                        <w:rPr>
                          <w:sz w:val="17"/>
                          <w:szCs w:val="17"/>
                        </w:rPr>
                        <w:t>對象：直播實際購買者</w:t>
                      </w:r>
                    </w:p>
                    <w:p w14:paraId="1FA42F14" w14:textId="77777777" w:rsidR="002C4DB5" w:rsidRDefault="00E83BC5">
                      <w:pPr>
                        <w:spacing w:line="240" w:lineRule="exact"/>
                      </w:pPr>
                      <w:r>
                        <w:rPr>
                          <w:sz w:val="17"/>
                          <w:szCs w:val="17"/>
                        </w:rPr>
                        <w:t>結果：滿意、退貨、再購</w:t>
                      </w:r>
                    </w:p>
                    <w:p w14:paraId="78AED1E0" w14:textId="77777777" w:rsidR="002C4DB5" w:rsidRDefault="00E83BC5">
                      <w:pPr>
                        <w:spacing w:line="240" w:lineRule="exact"/>
                      </w:pPr>
                      <w:r>
                        <w:rPr>
                          <w:sz w:val="17"/>
                          <w:szCs w:val="17"/>
                        </w:rPr>
                        <w:t>產出：購後路徑模型</w:t>
                      </w:r>
                    </w:p>
                  </w:txbxContent>
                </v:textbox>
              </v:roundrect>
            </w:pict>
          </mc:Fallback>
        </mc:AlternateContent>
      </w:r>
      <w:r w:rsidRPr="00924BAD">
        <w:rPr>
          <w:noProof/>
        </w:rPr>
        <mc:AlternateContent>
          <mc:Choice Requires="wps">
            <w:drawing>
              <wp:anchor distT="0" distB="0" distL="0" distR="0" simplePos="0" relativeHeight="251745280" behindDoc="0" locked="0" layoutInCell="1" allowOverlap="1" wp14:anchorId="08C6B065" wp14:editId="4969DA9F">
                <wp:simplePos x="0" y="0"/>
                <wp:positionH relativeFrom="column">
                  <wp:posOffset>1917065</wp:posOffset>
                </wp:positionH>
                <wp:positionV relativeFrom="paragraph">
                  <wp:posOffset>4864100</wp:posOffset>
                </wp:positionV>
                <wp:extent cx="241300" cy="0"/>
                <wp:effectExtent l="0" t="0" r="0" b="0"/>
                <wp:wrapNone/>
                <wp:docPr id="5028" name="Line 151"/>
                <wp:cNvGraphicFramePr/>
                <a:graphic xmlns:a="http://schemas.openxmlformats.org/drawingml/2006/main">
                  <a:graphicData uri="http://schemas.microsoft.com/office/word/2010/wordprocessingShape">
                    <wps:wsp>
                      <wps:cNvCnPr/>
                      <wps:spPr>
                        <a:xfrm>
                          <a:off x="0" y="0"/>
                          <a:ext cx="241300" cy="0"/>
                        </a:xfrm>
                        <a:prstGeom prst="line">
                          <a:avLst/>
                        </a:prstGeom>
                        <a:ln w="12700">
                          <a:solidFill>
                            <a:srgbClr val="404040"/>
                          </a:solidFill>
                          <a:tailEnd type="triangle" w="med" len="med"/>
                        </a:ln>
                      </wps:spPr>
                      <wps:bodyPr/>
                    </wps:wsp>
                  </a:graphicData>
                </a:graphic>
              </wp:anchor>
            </w:drawing>
          </mc:Choice>
          <mc:Fallback>
            <w:pict>
              <v:line w14:anchorId="6C31FBD6" id="Line 151" o:spid="_x0000_s1026" style="position:absolute;z-index:251745280;visibility:visible;mso-wrap-style:square;mso-wrap-distance-left:0;mso-wrap-distance-top:0;mso-wrap-distance-right:0;mso-wrap-distance-bottom:0;mso-position-horizontal:absolute;mso-position-horizontal-relative:text;mso-position-vertical:absolute;mso-position-vertical-relative:text" from="150.95pt,383pt" to="169.95pt,3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" strokecolor="#404040" strokeweight="1pt">
                <v:stroke endarrow="block"/>
              </v:line>
            </w:pict>
          </mc:Fallback>
        </mc:AlternateContent>
      </w:r>
      <w:r w:rsidRPr="00924BAD">
        <w:rPr>
          <w:noProof/>
        </w:rPr>
        <mc:AlternateContent>
          <mc:Choice Requires="wps">
            <w:drawing>
              <wp:anchor distT="0" distB="0" distL="0" distR="0" simplePos="0" relativeHeight="251751424" behindDoc="0" locked="0" layoutInCell="1" allowOverlap="1" wp14:anchorId="7CF4EDFC" wp14:editId="5B5ACFC9">
                <wp:simplePos x="0" y="0"/>
                <wp:positionH relativeFrom="column">
                  <wp:posOffset>3961765</wp:posOffset>
                </wp:positionH>
                <wp:positionV relativeFrom="paragraph">
                  <wp:posOffset>4864100</wp:posOffset>
                </wp:positionV>
                <wp:extent cx="241300" cy="0"/>
                <wp:effectExtent l="0" t="0" r="0" b="0"/>
                <wp:wrapNone/>
                <wp:docPr id="5029" name="Line 152"/>
                <wp:cNvGraphicFramePr/>
                <a:graphic xmlns:a="http://schemas.openxmlformats.org/drawingml/2006/main">
                  <a:graphicData uri="http://schemas.microsoft.com/office/word/2010/wordprocessingShape">
                    <wps:wsp>
                      <wps:cNvCnPr/>
                      <wps:spPr>
                        <a:xfrm>
                          <a:off x="0" y="0"/>
                          <a:ext cx="241300" cy="0"/>
                        </a:xfrm>
                        <a:prstGeom prst="line">
                          <a:avLst/>
                        </a:prstGeom>
                        <a:ln w="12700">
                          <a:solidFill>
                            <a:srgbClr val="404040"/>
                          </a:solidFill>
                          <a:tailEnd type="triangle" w="med" len="med"/>
                        </a:ln>
                      </wps:spPr>
                      <wps:bodyPr/>
                    </wps:wsp>
                  </a:graphicData>
                </a:graphic>
              </wp:anchor>
            </w:drawing>
          </mc:Choice>
          <mc:Fallback>
            <w:pict>
              <v:line w14:anchorId="6AB5C028" id="Line 152" o:spid="_x0000_s1026" style="position:absolute;z-index:251751424;visibility:visible;mso-wrap-style:square;mso-wrap-distance-left:0;mso-wrap-distance-top:0;mso-wrap-distance-right:0;mso-wrap-distance-bottom:0;mso-position-horizontal:absolute;mso-position-horizontal-relative:text;mso-position-vertical:absolute;mso-position-vertical-relative:text" from="311.95pt,383pt" to="330.95pt,3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" strokecolor="#404040" strokeweight="1pt">
                <v:stroke endarrow="block"/>
              </v:line>
            </w:pict>
          </mc:Fallback>
        </mc:AlternateContent>
      </w:r>
      <w:r w:rsidRPr="00924BAD">
        <w:rPr>
          <w:noProof/>
        </w:rPr>
        <mc:AlternateContent>
          <mc:Choice Requires="wps">
            <w:drawing>
              <wp:anchor distT="0" distB="0" distL="0" distR="0" simplePos="0" relativeHeight="251757568" behindDoc="0" locked="0" layoutInCell="1" allowOverlap="1" wp14:anchorId="45E239CC" wp14:editId="12D0108B">
                <wp:simplePos x="0" y="0"/>
                <wp:positionH relativeFrom="column">
                  <wp:posOffset>1015365</wp:posOffset>
                </wp:positionH>
                <wp:positionV relativeFrom="paragraph">
                  <wp:posOffset>5410200</wp:posOffset>
                </wp:positionV>
                <wp:extent cx="0" cy="254000"/>
                <wp:effectExtent l="0" t="0" r="0" b="0"/>
                <wp:wrapNone/>
                <wp:docPr id="5030" name="Line 153"/>
                <wp:cNvGraphicFramePr/>
                <a:graphic xmlns:a="http://schemas.openxmlformats.org/drawingml/2006/main">
                  <a:graphicData uri="http://schemas.microsoft.com/office/word/2010/wordprocessingShape">
                    <wps:wsp>
                      <wps:cNvCnPr/>
                      <wps:spPr>
                        <a:xfrm>
                          <a:off x="0" y="0"/>
                          <a:ext cx="0" cy="254000"/>
                        </a:xfrm>
                        <a:prstGeom prst="line">
                          <a:avLst/>
                        </a:prstGeom>
                        <a:ln w="12700">
                          <a:solidFill>
                            <a:srgbClr val="404040"/>
                          </a:solidFill>
                          <a:prstDash val="dash"/>
                        </a:ln>
                      </wps:spPr>
                      <wps:bodyPr/>
                    </wps:wsp>
                  </a:graphicData>
                </a:graphic>
              </wp:anchor>
            </w:drawing>
          </mc:Choice>
          <mc:Fallback>
            <w:pict>
              <v:line w14:anchorId="1A305346" id="Line 153" o:spid="_x0000_s1026" style="position:absolute;z-index:251757568;visibility:visible;mso-wrap-style:square;mso-wrap-distance-left:0;mso-wrap-distance-top:0;mso-wrap-distance-right:0;mso-wrap-distance-bottom:0;mso-position-horizontal:absolute;mso-position-horizontal-relative:text;mso-position-vertical:absolute;mso-position-vertical-relative:text" from="79.95pt,426pt" to="79.95pt,4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" strokecolor="#404040" strokeweight="1pt">
                <v:stroke dashstyle="dash"/>
              </v:line>
            </w:pict>
          </mc:Fallback>
        </mc:AlternateContent>
      </w:r>
      <w:r w:rsidRPr="00924BAD">
        <w:rPr>
          <w:noProof/>
        </w:rPr>
        <mc:AlternateContent>
          <mc:Choice Requires="wps">
            <w:drawing>
              <wp:anchor distT="0" distB="0" distL="0" distR="0" simplePos="0" relativeHeight="251761664" behindDoc="0" locked="0" layoutInCell="1" allowOverlap="1" wp14:anchorId="53175845" wp14:editId="41A23C9D">
                <wp:simplePos x="0" y="0"/>
                <wp:positionH relativeFrom="column">
                  <wp:posOffset>3060065</wp:posOffset>
                </wp:positionH>
                <wp:positionV relativeFrom="paragraph">
                  <wp:posOffset>5410200</wp:posOffset>
                </wp:positionV>
                <wp:extent cx="0" cy="254000"/>
                <wp:effectExtent l="0" t="0" r="0" b="0"/>
                <wp:wrapNone/>
                <wp:docPr id="5031" name="Line 154"/>
                <wp:cNvGraphicFramePr/>
                <a:graphic xmlns:a="http://schemas.openxmlformats.org/drawingml/2006/main">
                  <a:graphicData uri="http://schemas.microsoft.com/office/word/2010/wordprocessingShape">
                    <wps:wsp>
                      <wps:cNvCnPr/>
                      <wps:spPr>
                        <a:xfrm>
                          <a:off x="0" y="0"/>
                          <a:ext cx="0" cy="254000"/>
                        </a:xfrm>
                        <a:prstGeom prst="line">
                          <a:avLst/>
                        </a:prstGeom>
                        <a:ln w="12700">
                          <a:solidFill>
                            <a:srgbClr val="404040"/>
                          </a:solidFill>
                          <a:prstDash val="dash"/>
                        </a:ln>
                      </wps:spPr>
                      <wps:bodyPr/>
                    </wps:wsp>
                  </a:graphicData>
                </a:graphic>
              </wp:anchor>
            </w:drawing>
          </mc:Choice>
          <mc:Fallback>
            <w:pict>
              <v:line w14:anchorId="1BD5602E" id="Line 154" o:spid="_x0000_s1026" style="position:absolute;z-index:251761664;visibility:visible;mso-wrap-style:square;mso-wrap-distance-left:0;mso-wrap-distance-top:0;mso-wrap-distance-right:0;mso-wrap-distance-bottom:0;mso-position-horizontal:absolute;mso-position-horizontal-relative:text;mso-position-vertical:absolute;mso-position-vertical-relative:text" from="240.95pt,426pt" to="240.95pt,4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" strokecolor="#404040" strokeweight="1pt">
                <v:stroke dashstyle="dash"/>
              </v:line>
            </w:pict>
          </mc:Fallback>
        </mc:AlternateContent>
      </w:r>
      <w:r w:rsidRPr="00924BAD">
        <w:rPr>
          <w:noProof/>
        </w:rPr>
        <mc:AlternateContent>
          <mc:Choice Requires="wps">
            <w:drawing>
              <wp:anchor distT="0" distB="0" distL="0" distR="0" simplePos="0" relativeHeight="251765760" behindDoc="0" locked="0" layoutInCell="1" allowOverlap="1" wp14:anchorId="07FC1BF2" wp14:editId="6DC8BC46">
                <wp:simplePos x="0" y="0"/>
                <wp:positionH relativeFrom="column">
                  <wp:posOffset>5104765</wp:posOffset>
                </wp:positionH>
                <wp:positionV relativeFrom="paragraph">
                  <wp:posOffset>5410200</wp:posOffset>
                </wp:positionV>
                <wp:extent cx="0" cy="254000"/>
                <wp:effectExtent l="0" t="0" r="0" b="0"/>
                <wp:wrapNone/>
                <wp:docPr id="5032" name="Line 155"/>
                <wp:cNvGraphicFramePr/>
                <a:graphic xmlns:a="http://schemas.openxmlformats.org/drawingml/2006/main">
                  <a:graphicData uri="http://schemas.microsoft.com/office/word/2010/wordprocessingShape">
                    <wps:wsp>
                      <wps:cNvCnPr/>
                      <wps:spPr>
                        <a:xfrm>
                          <a:off x="0" y="0"/>
                          <a:ext cx="0" cy="254000"/>
                        </a:xfrm>
                        <a:prstGeom prst="line">
                          <a:avLst/>
                        </a:prstGeom>
                        <a:ln w="12700">
                          <a:solidFill>
                            <a:srgbClr val="404040"/>
                          </a:solidFill>
                          <a:prstDash val="dash"/>
                        </a:ln>
                      </wps:spPr>
                      <wps:bodyPr/>
                    </wps:wsp>
                  </a:graphicData>
                </a:graphic>
              </wp:anchor>
            </w:drawing>
          </mc:Choice>
          <mc:Fallback>
            <w:pict>
              <v:line w14:anchorId="55D1C1C3" id="Line 155" o:spid="_x0000_s1026" style="position:absolute;z-index:251765760;visibility:visible;mso-wrap-style:square;mso-wrap-distance-left:0;mso-wrap-distance-top:0;mso-wrap-distance-right:0;mso-wrap-distance-bottom:0;mso-position-horizontal:absolute;mso-position-horizontal-relative:text;mso-position-vertical:absolute;mso-position-vertical-relative:text" from="401.95pt,426pt" to="401.95pt,4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" strokecolor="#404040" strokeweight="1pt">
                <v:stroke dashstyle="dash"/>
              </v:line>
            </w:pict>
          </mc:Fallback>
        </mc:AlternateContent>
      </w:r>
      <w:r w:rsidRPr="00924BAD">
        <w:rPr>
          <w:noProof/>
        </w:rPr>
        <mc:AlternateContent>
          <mc:Choice Requires="wps">
            <w:drawing>
              <wp:anchor distT="0" distB="0" distL="0" distR="0" simplePos="0" relativeHeight="251769856" behindDoc="0" locked="0" layoutInCell="1" allowOverlap="1" wp14:anchorId="48EBAD75" wp14:editId="146A4E3A">
                <wp:simplePos x="0" y="0"/>
                <wp:positionH relativeFrom="column">
                  <wp:posOffset>113665</wp:posOffset>
                </wp:positionH>
                <wp:positionV relativeFrom="paragraph">
                  <wp:posOffset>5664200</wp:posOffset>
                </wp:positionV>
                <wp:extent cx="5892800" cy="660400"/>
                <wp:effectExtent l="0" t="0" r="0" b="0"/>
                <wp:wrapNone/>
                <wp:docPr id="5033" name="Shape 156"/>
                <wp:cNvGraphicFramePr/>
                <a:graphic xmlns:a="http://schemas.openxmlformats.org/drawingml/2006/main">
                  <a:graphicData uri="http://schemas.microsoft.com/office/word/2010/wordprocessingShape">
                    <wps:wsp>
                      <wps:cNvSpPr/>
                      <wps:spPr>
                        <a:xfrm>
                          <a:off x="0" y="0"/>
                          <a:ext cx="5892800" cy="660400"/>
                        </a:xfrm>
                        <a:prstGeom prst="roundRect">
                          <a:avLst>
                            <a:gd name="adj" fmla="val 12000"/>
                          </a:avLst>
                        </a:prstGeom>
                        <a:solidFill>
                          <a:srgbClr val="EDEDED"/>
                        </a:solidFill>
                        <a:ln w="12700">
                          <a:solidFill>
                            <a:srgbClr val="404040"/>
                          </a:solidFill>
                        </a:ln>
                      </wps:spPr>
                      <wps:txbx>
                        <w:txbxContent>
                          <w:p w14:paraId="265C1758" w14:textId="77777777" w:rsidR="002C4DB5" w:rsidRDefault="00E83BC5">
                            <w:pPr>
                              <w:spacing w:line="240" w:lineRule="exact"/>
                            </w:pPr>
                            <w:r>
                              <w:rPr>
                                <w:b/>
                                <w:bCs/>
                                <w:sz w:val="17"/>
                                <w:szCs w:val="17"/>
                              </w:rPr>
                              <w:t>共同基礎（三階段共用）</w:t>
                            </w:r>
                          </w:p>
                          <w:p w14:paraId="35F84929" w14:textId="77777777" w:rsidR="002C4DB5" w:rsidRDefault="00E83BC5">
                            <w:pPr>
                              <w:spacing w:line="240" w:lineRule="exact"/>
                            </w:pPr>
                            <w:r>
                              <w:rPr>
                                <w:sz w:val="17"/>
                                <w:szCs w:val="17"/>
                              </w:rPr>
                              <w:t>品類庫：運動鞋、美妝保養、居家家具，各含享樂型與實用型｜共同量表：價值傾向、主播知覺</w:t>
                            </w:r>
                          </w:p>
                        </w:txbxContent>
                      </wps:txbx>
                      <wps:bodyPr rot="0" vert="horz" wrap="square" lIns="25400" tIns="12700" rIns="25400" bIns="12700" anchor="ctr" anchorCtr="0">
                        <a:noAutofit/>
                      </wps:bodyPr>
                    </wps:wsp>
                  </a:graphicData>
                </a:graphic>
              </wp:anchor>
            </w:drawing>
          </mc:Choice>
          <mc:Fallback>
            <w:pict>
              <v:roundrect w14:anchorId="48EBAD75" id="Shape 156" o:spid="_x0000_s1044" style="position:absolute;margin-left:8.95pt;margin-top:446pt;width:464pt;height:52pt;z-index:251769856;visibility:visible;mso-wrap-style:square;mso-wrap-distance-left:0;mso-wrap-distance-top:0;mso-wrap-distance-right:0;mso-wrap-distance-bottom:0;mso-position-horizontal:absolute;mso-position-horizontal-relative:text;mso-position-vertical:absolute;mso-position-vertical-relative:text;v-text-anchor:middle" arcsize="786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" fillcolor="#ededed" strokecolor="#404040" strokeweight="1pt">
                <v:textbox inset="2pt,1pt,2pt,1pt">
                  <w:txbxContent>
                    <w:p w14:paraId="265C1758" w14:textId="77777777" w:rsidR="002C4DB5" w:rsidRDefault="00E83BC5">
                      <w:pPr>
                        <w:spacing w:line="240" w:lineRule="exact"/>
                      </w:pPr>
                      <w:r>
                        <w:rPr>
                          <w:b/>
                          <w:bCs/>
                          <w:sz w:val="17"/>
                          <w:szCs w:val="17"/>
                        </w:rPr>
                        <w:t>共同基礎（三階段共用）</w:t>
                      </w:r>
                    </w:p>
                    <w:p w14:paraId="35F84929" w14:textId="77777777" w:rsidR="002C4DB5" w:rsidRDefault="00E83BC5">
                      <w:pPr>
                        <w:spacing w:line="240" w:lineRule="exact"/>
                      </w:pPr>
                      <w:r>
                        <w:rPr>
                          <w:sz w:val="17"/>
                          <w:szCs w:val="17"/>
                        </w:rPr>
                        <w:t>品類庫：運動鞋、美妝保養、居家家具，各含享樂型與實用型｜共同量表：價值傾向、主播知覺</w:t>
                      </w:r>
                    </w:p>
                  </w:txbxContent>
                </v:textbox>
              </v:roundrect>
            </w:pict>
          </mc:Fallback>
        </mc:AlternateContent>
      </w:r>
      <w:r w:rsidRPr="00924BAD">
        <w:rPr>
          <w:noProof/>
        </w:rPr>
        <mc:AlternateContent>
          <mc:Choice Requires="wps">
            <w:drawing>
              <wp:anchor distT="0" distB="0" distL="0" distR="0" simplePos="0" relativeHeight="251773952" behindDoc="0" locked="0" layoutInCell="1" allowOverlap="1" wp14:anchorId="4D47D00D" wp14:editId="5705596A">
                <wp:simplePos x="0" y="0"/>
                <wp:positionH relativeFrom="column">
                  <wp:posOffset>3060065</wp:posOffset>
                </wp:positionH>
                <wp:positionV relativeFrom="paragraph">
                  <wp:posOffset>6324600</wp:posOffset>
                </wp:positionV>
                <wp:extent cx="0" cy="203200"/>
                <wp:effectExtent l="0" t="0" r="0" b="0"/>
                <wp:wrapNone/>
                <wp:docPr id="5034" name="Line 157"/>
                <wp:cNvGraphicFramePr/>
                <a:graphic xmlns:a="http://schemas.openxmlformats.org/drawingml/2006/main">
                  <a:graphicData uri="http://schemas.microsoft.com/office/word/2010/wordprocessingShape">
                    <wps:wsp>
                      <wps:cNvCnPr/>
                      <wps:spPr>
                        <a:xfrm>
                          <a:off x="0" y="0"/>
                          <a:ext cx="0" cy="203200"/>
                        </a:xfrm>
                        <a:prstGeom prst="line">
                          <a:avLst/>
                        </a:prstGeom>
                        <a:ln w="12700">
                          <a:solidFill>
                            <a:srgbClr val="404040"/>
                          </a:solidFill>
                          <a:tailEnd type="triangle" w="med" len="med"/>
                        </a:ln>
                      </wps:spPr>
                      <wps:bodyPr/>
                    </wps:wsp>
                  </a:graphicData>
                </a:graphic>
              </wp:anchor>
            </w:drawing>
          </mc:Choice>
          <mc:Fallback>
            <w:pict>
              <v:line w14:anchorId="18AFC2F3" id="Line 157" o:spid="_x0000_s1026" style="position:absolute;z-index:251773952;visibility:visible;mso-wrap-style:square;mso-wrap-distance-left:0;mso-wrap-distance-top:0;mso-wrap-distance-right:0;mso-wrap-distance-bottom:0;mso-position-horizontal:absolute;mso-position-horizontal-relative:text;mso-position-vertical:absolute;mso-position-vertical-relative:text" from="240.95pt,498pt" to="240.95pt,5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" strokecolor="#404040" strokeweight="1pt">
                <v:stroke endarrow="block"/>
              </v:line>
            </w:pict>
          </mc:Fallback>
        </mc:AlternateContent>
      </w:r>
      <w:r w:rsidRPr="00924BAD">
        <w:rPr>
          <w:noProof/>
        </w:rPr>
        <mc:AlternateContent>
          <mc:Choice Requires="wps">
            <w:drawing>
              <wp:anchor distT="0" distB="0" distL="0" distR="0" simplePos="0" relativeHeight="251778048" behindDoc="0" locked="0" layoutInCell="1" allowOverlap="1" wp14:anchorId="0344176C" wp14:editId="66432A87">
                <wp:simplePos x="0" y="0"/>
                <wp:positionH relativeFrom="column">
                  <wp:posOffset>113665</wp:posOffset>
                </wp:positionH>
                <wp:positionV relativeFrom="paragraph">
                  <wp:posOffset>6527800</wp:posOffset>
                </wp:positionV>
                <wp:extent cx="5892800" cy="431800"/>
                <wp:effectExtent l="0" t="0" r="0" b="0"/>
                <wp:wrapNone/>
                <wp:docPr id="5035" name="Shape 158"/>
                <wp:cNvGraphicFramePr/>
                <a:graphic xmlns:a="http://schemas.openxmlformats.org/drawingml/2006/main">
                  <a:graphicData uri="http://schemas.microsoft.com/office/word/2010/wordprocessingShape">
                    <wps:wsp>
                      <wps:cNvSpPr/>
                      <wps:spPr>
                        <a:xfrm>
                          <a:off x="0" y="0"/>
                          <a:ext cx="5892800" cy="431800"/>
                        </a:xfrm>
                        <a:prstGeom prst="roundRect">
                          <a:avLst>
                            <a:gd name="adj" fmla="val 12000"/>
                          </a:avLst>
                        </a:prstGeom>
                        <a:solidFill>
                          <a:srgbClr val="FFF2CC"/>
                        </a:solidFill>
                        <a:ln w="16510">
                          <a:solidFill>
                            <a:srgbClr val="1F4E79"/>
                          </a:solidFill>
                        </a:ln>
                      </wps:spPr>
                      <wps:txbx>
                        <w:txbxContent>
                          <w:p w14:paraId="663AE4BF" w14:textId="77777777" w:rsidR="002C4DB5" w:rsidRPr="00BD25E2" w:rsidRDefault="00E20AB9" w:rsidP="00E20AB9">
                            <w:pPr>
                              <w:spacing w:line="226" w:lineRule="exact"/>
                              <w:jc w:val="center"/>
                              <w:rPr>
                                <w:color w:val="000000" w:themeColor="text1"/>
                              </w:rPr>
                            </w:pPr>
                            <w:r w:rsidRPr="00BD25E2">
                              <w:rPr>
                                <w:rFonts w:hint="eastAsia"/>
                                <w:color w:val="000000" w:themeColor="text1"/>
                                <w:sz w:val="16"/>
                                <w:szCs w:val="16"/>
                              </w:rPr>
                              <w:t xml:space="preserve">AI </w:t>
                            </w:r>
                            <w:r w:rsidRPr="00BD25E2">
                              <w:rPr>
                                <w:rFonts w:hint="eastAsia"/>
                                <w:color w:val="000000" w:themeColor="text1"/>
                                <w:sz w:val="16"/>
                                <w:szCs w:val="16"/>
                              </w:rPr>
                              <w:t xml:space="preserve">虛擬主播與真人主播的價值說服與購後</w:t>
                            </w:r>
                            <w:r>
                              <w:rPr>
                                <w:rFonts w:hint="eastAsia"/>
                                <w:color w:val="000000" w:themeColor="text1"/>
                                <w:sz w:val="16"/>
                                <w:szCs w:val="16"/>
                                <w:highlight w:val="yellow"/>
                              </w:rPr>
                              <w:t xml:space="preserve">結</w:t>
                            </w:r>
                            <w:r w:rsidRPr="00BD25E2">
                              <w:rPr>
                                <w:rFonts w:hint="eastAsia"/>
                                <w:color w:val="000000" w:themeColor="text1"/>
                                <w:sz w:val="16"/>
                                <w:szCs w:val="16"/>
                              </w:rPr>
                              <w:t xml:space="preserve">果</w:t>
                            </w:r>
                          </w:p>
                        </w:txbxContent>
                      </wps:txbx>
                      <wps:bodyPr rot="0" vert="horz" wrap="square" lIns="25400" tIns="12700" rIns="25400" bIns="12700" anchor="ctr" anchorCtr="0">
                        <a:noAutofit/>
                      </wps:bodyPr>
                    </wps:wsp>
                  </a:graphicData>
                </a:graphic>
              </wp:anchor>
            </w:drawing>
          </mc:Choice>
          <mc:Fallback>
            <w:pict>
              <v:roundrect w14:anchorId="0344176C" id="Shape 158" o:spid="_x0000_s1045" style="position:absolute;margin-left:8.95pt;margin-top:514pt;width:464pt;height:34pt;z-index:251778048;visibility:visible;mso-wrap-style:square;mso-wrap-distance-left:0;mso-wrap-distance-top:0;mso-wrap-distance-right:0;mso-wrap-distance-bottom:0;mso-position-horizontal:absolute;mso-position-horizontal-relative:text;mso-position-vertical:absolute;mso-position-vertical-relative:text;v-text-anchor:middle" arcsize="786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" fillcolor="#fff2cc" strokecolor="#1f4e79" strokeweight="1.3pt">
                <v:textbox inset="2pt,1pt,2pt,1pt">
                  <w:txbxContent>
                    <w:p w14:paraId="663AE4BF" w14:textId="77777777" w:rsidR="002C4DB5" w:rsidRPr="00BD25E2" w:rsidRDefault="00E20AB9" w:rsidP="00E20AB9">
                      <w:pPr>
                        <w:spacing w:line="226" w:lineRule="exact"/>
                        <w:jc w:val="center"/>
                        <w:rPr>
                          <w:color w:val="000000" w:themeColor="text1"/>
                        </w:rPr>
                      </w:pPr>
                      <w:r w:rsidRPr="00BD25E2">
                        <w:rPr>
                          <w:rFonts w:hint="eastAsia"/>
                          <w:color w:val="000000" w:themeColor="text1"/>
                          <w:sz w:val="16"/>
                          <w:szCs w:val="16"/>
                        </w:rPr>
                        <w:t xml:space="preserve">AI </w:t>
                      </w:r>
                      <w:r w:rsidRPr="00BD25E2">
                        <w:rPr>
                          <w:rFonts w:hint="eastAsia"/>
                          <w:color w:val="000000" w:themeColor="text1"/>
                          <w:sz w:val="16"/>
                          <w:szCs w:val="16"/>
                        </w:rPr>
                        <w:t xml:space="preserve">虛擬主播與真人主播的價值說服與購後</w:t>
                      </w:r>
                      <w:r>
                        <w:rPr>
                          <w:rFonts w:hint="eastAsia"/>
                          <w:color w:val="000000" w:themeColor="text1"/>
                          <w:sz w:val="16"/>
                          <w:szCs w:val="16"/>
                          <w:highlight w:val="yellow"/>
                        </w:rPr>
                        <w:t xml:space="preserve">結</w:t>
                      </w:r>
                      <w:r w:rsidRPr="00BD25E2">
                        <w:rPr>
                          <w:rFonts w:hint="eastAsia"/>
                          <w:color w:val="000000" w:themeColor="text1"/>
                          <w:sz w:val="16"/>
                          <w:szCs w:val="16"/>
                        </w:rPr>
                        <w:t xml:space="preserve">果</w:t>
                      </w:r>
                    </w:p>
                  </w:txbxContent>
                </v:textbox>
              </v:roundrect>
            </w:pict>
          </mc:Fallback>
        </mc:AlternateContent>
      </w:r>
    </w:p>
    <w:p w14:paraId="516756C5" w14:textId="77777777" w:rsidR="00C111AC" w:rsidRPr="00924BAD" w:rsidRDefault="00B82DED">
      <w:pPr>
        <w:spacing w:before="120" w:after="80" w:line="360" w:lineRule="exact"/>
        <w:jc w:val="center"/>
      </w:pPr>
      <w:r w:rsidRPr="00924BAD">
        <w:rPr>
          <w:rFonts w:hint="eastAsia"/>
        </w:rPr>
        <w:t>圖</w:t>
      </w:r>
      <w:r w:rsidRPr="00924BAD">
        <w:rPr>
          <w:rFonts w:hint="eastAsia"/>
        </w:rPr>
        <w:t xml:space="preserve"> 2</w:t>
      </w:r>
      <w:r w:rsidRPr="00924BAD">
        <w:rPr>
          <w:rFonts w:hint="eastAsia"/>
        </w:rPr>
        <w:t xml:space="preserve">　二年研究計畫架構概略圖</w:t>
      </w:r>
    </w:p>
    <w:p w14:paraId="047896BE" w14:textId="77777777" w:rsidR="002C4DB5" w:rsidRPr="00924BAD" w:rsidRDefault="00E83BC5">
      <w:pPr>
        <w:pStyle w:val="3"/>
        <w:spacing w:before="120" w:after="40" w:line="440" w:lineRule="exact"/>
        <w:ind w:left="480" w:hanging="480"/>
      </w:pPr>
      <w:r w:rsidRPr="00924BAD">
        <w:rPr>
          <w:bCs/>
        </w:rPr>
        <w:lastRenderedPageBreak/>
        <w:t>（二）第一階段研究架構概念呈現：【初步</w:t>
      </w:r>
      <w:r w:rsidR="00414DFA" w:rsidRPr="00924BAD">
        <w:rPr>
          <w:bCs/>
        </w:rPr>
        <w:t>探索</w:t>
      </w:r>
      <w:r w:rsidRPr="00924BAD">
        <w:rPr>
          <w:bCs/>
        </w:rPr>
        <w:t>】</w:t>
      </w:r>
      <w:r w:rsidRPr="00924BAD">
        <w:rPr>
          <w:bCs/>
        </w:rPr>
        <w:t xml:space="preserve">AI </w:t>
      </w:r>
      <w:r w:rsidRPr="00924BAD">
        <w:rPr>
          <w:bCs/>
        </w:rPr>
        <w:t>虛擬主播與真人主播之消費者價值鏈：方法目的鏈</w:t>
      </w:r>
    </w:p>
    <w:p w14:paraId="213B9BF7" w14:textId="66844BEE" w:rsidR="002C4DB5" w:rsidRPr="00924BAD" w:rsidRDefault="00E83BC5">
      <w:pPr>
        <w:spacing w:line="440" w:lineRule="exact"/>
        <w:ind w:firstLineChars="200" w:firstLine="480"/>
        <w:jc w:val="both"/>
      </w:pPr>
      <w:r w:rsidRPr="00924BAD">
        <w:t>第一階段以方法目的鏈</w:t>
      </w:r>
      <w:r w:rsidR="001B42E1" w:rsidRPr="00924BAD">
        <w:rPr>
          <w:rFonts w:ascii="標楷體" w:hAnsi="標楷體" w:hint="eastAsia"/>
        </w:rPr>
        <w:t>，</w:t>
      </w:r>
      <w:r w:rsidRPr="00924BAD">
        <w:t>對直播購買者進行價值內涵探索（屬性、</w:t>
      </w:r>
      <w:r w:rsidR="005E46D1" w:rsidRPr="00924BAD">
        <w:t>結果</w:t>
      </w:r>
      <w:r w:rsidRPr="00924BAD">
        <w:t>及價值），並比較向</w:t>
      </w:r>
      <w:r w:rsidRPr="00924BAD">
        <w:t xml:space="preserve"> AI </w:t>
      </w:r>
      <w:r w:rsidRPr="00924BAD">
        <w:t>虛擬主播與向真人主播購買的兩組消費者。</w:t>
      </w:r>
    </w:p>
    <w:p w14:paraId="06DB1B44" w14:textId="4E576997" w:rsidR="002C4DB5" w:rsidRPr="00924BAD" w:rsidRDefault="00E83BC5">
      <w:pPr>
        <w:spacing w:line="440" w:lineRule="exact"/>
        <w:ind w:left="480" w:hanging="480"/>
        <w:jc w:val="both"/>
      </w:pPr>
      <w:r w:rsidRPr="00924BAD">
        <w:t>1.</w:t>
      </w:r>
      <w:r w:rsidR="0036107B" w:rsidRPr="00924BAD">
        <w:rPr>
          <w:rFonts w:hint="eastAsia"/>
        </w:rPr>
        <w:t xml:space="preserve"> </w:t>
      </w:r>
      <w:r w:rsidRPr="00924BAD">
        <w:t xml:space="preserve">以</w:t>
      </w:r>
      <w:r>
        <w:rPr>
          <w:highlight w:val="yellow"/>
        </w:rPr>
        <w:t xml:space="preserve">「</w:t>
      </w:r>
      <w:r w:rsidRPr="00924BAD">
        <w:t xml:space="preserve">在直播中向主播購買（三品類）」為主題做</w:t>
      </w:r>
      <w:r w:rsidRPr="00924BAD">
        <w:t xml:space="preserve"> MEC</w:t>
      </w:r>
      <w:r w:rsidRPr="00924BAD">
        <w:t>（屬性</w:t>
      </w:r>
      <w:r w:rsidRPr="00924BAD">
        <w:t xml:space="preserve"> → </w:t>
      </w:r>
      <w:r w:rsidR="005E46D1" w:rsidRPr="00924BAD">
        <w:t>結果</w:t>
      </w:r>
      <w:r w:rsidRPr="00924BAD">
        <w:t xml:space="preserve"> → </w:t>
      </w:r>
      <w:r w:rsidRPr="00924BAD">
        <w:t>價值），使萃取的屬性、</w:t>
      </w:r>
      <w:r w:rsidR="005E46D1" w:rsidRPr="00924BAD">
        <w:t>結果</w:t>
      </w:r>
      <w:r w:rsidRPr="00924BAD">
        <w:t>與價值具跨品類代表性。</w:t>
      </w:r>
    </w:p>
    <w:p w14:paraId="1EB1AC96" w14:textId="1FFF224D" w:rsidR="002C4DB5" w:rsidRPr="00924BAD" w:rsidRDefault="00E83BC5">
      <w:pPr>
        <w:spacing w:line="440" w:lineRule="exact"/>
        <w:ind w:left="480" w:hanging="480"/>
        <w:jc w:val="both"/>
      </w:pPr>
      <w:r w:rsidRPr="00924BAD">
        <w:t xml:space="preserve">2. </w:t>
      </w:r>
      <w:r w:rsidRPr="00924BAD">
        <w:t>在每一組屬性的追問中，系統性詢問「收到商品後的滿意、後悔與退貨」相關</w:t>
      </w:r>
      <w:r w:rsidR="005E46D1" w:rsidRPr="00924BAD">
        <w:t>結果</w:t>
      </w:r>
      <w:r w:rsidRPr="00924BAD">
        <w:t>，把購後結果放入</w:t>
      </w:r>
      <w:r w:rsidR="005E46D1" w:rsidRPr="00924BAD">
        <w:t>結果</w:t>
      </w:r>
      <w:r w:rsidRPr="00924BAD">
        <w:t>層級，以回答</w:t>
      </w:r>
      <w:r w:rsidRPr="00924BAD">
        <w:t xml:space="preserve"> RQ3</w:t>
      </w:r>
      <w:r w:rsidRPr="00924BAD">
        <w:t>。</w:t>
      </w:r>
    </w:p>
    <w:p w14:paraId="2136C8C4" w14:textId="77777777" w:rsidR="002C4DB5" w:rsidRPr="00924BAD" w:rsidRDefault="00E83BC5">
      <w:pPr>
        <w:spacing w:line="440" w:lineRule="exact"/>
        <w:ind w:left="480" w:hanging="480"/>
        <w:jc w:val="both"/>
      </w:pPr>
      <w:r w:rsidRPr="00924BAD">
        <w:t xml:space="preserve">3. </w:t>
      </w:r>
      <w:r w:rsidRPr="00924BAD">
        <w:t>把主播類型（</w:t>
      </w:r>
      <w:r w:rsidRPr="00924BAD">
        <w:t xml:space="preserve">AI vs. </w:t>
      </w:r>
      <w:r w:rsidRPr="00924BAD">
        <w:t>真人）視為比較的分組</w:t>
      </w:r>
      <w:r w:rsidR="0062109B" w:rsidRPr="00924BAD">
        <w:rPr>
          <w:rFonts w:ascii="標楷體" w:hAnsi="標楷體" w:hint="eastAsia"/>
        </w:rPr>
        <w:t>，</w:t>
      </w:r>
      <w:r w:rsidRPr="00924BAD">
        <w:t>兩組受訪者使用相同訪談大綱，以比較兩組的價值鏈（</w:t>
      </w:r>
      <w:r w:rsidRPr="00924BAD">
        <w:t>RQ1</w:t>
      </w:r>
      <w:r w:rsidRPr="00924BAD">
        <w:t>、</w:t>
      </w:r>
      <w:r w:rsidRPr="00924BAD">
        <w:t>RQ2</w:t>
      </w:r>
      <w:r w:rsidRPr="00924BAD">
        <w:t>）。訪談的開放式問題架構見表</w:t>
      </w:r>
      <w:r w:rsidRPr="00924BAD">
        <w:t xml:space="preserve"> 3</w:t>
      </w:r>
      <w:r w:rsidRPr="00924BAD">
        <w:t>。</w:t>
      </w:r>
    </w:p>
    <w:p w14:paraId="4DC0CB9D" w14:textId="19D39F65" w:rsidR="002C4DB5" w:rsidRPr="00924BAD" w:rsidRDefault="00E83BC5">
      <w:pPr>
        <w:keepNext/>
        <w:spacing w:before="120" w:after="80" w:line="360" w:lineRule="exact"/>
        <w:jc w:val="center"/>
      </w:pPr>
      <w:r w:rsidRPr="00924BAD">
        <w:t>表</w:t>
      </w:r>
      <w:r w:rsidRPr="00924BAD">
        <w:t xml:space="preserve"> 3</w:t>
      </w:r>
      <w:r w:rsidRPr="00924BAD">
        <w:t xml:space="preserve">　第一階段依據屬性、</w:t>
      </w:r>
      <w:r w:rsidR="005E46D1" w:rsidRPr="00924BAD">
        <w:t>結果</w:t>
      </w:r>
      <w:r w:rsidRPr="00924BAD">
        <w:t>及價值之訪談開放式問題架構</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1700"/>
        <w:gridCol w:w="7938"/>
      </w:tblGrid>
      <w:tr w:rsidR="002C4DB5" w:rsidRPr="00924BAD" w14:paraId="5B919EE6" w14:textId="77777777">
        <w:trPr>
          <w:cantSplit/>
          <w:tblHeader/>
          <w:jc w:val="center"/>
        </w:trPr>
        <w:tc>
          <w:tcPr>
            <w:tcW w:w="1700" w:type="dxa"/>
            <w:shd w:val="clear" w:color="auto" w:fill="DDEBF7"/>
            <w:vAlign w:val="center"/>
          </w:tcPr>
          <w:p w14:paraId="785019A7" w14:textId="77777777" w:rsidR="002C4DB5" w:rsidRPr="00924BAD" w:rsidRDefault="00E83BC5">
            <w:pPr>
              <w:spacing w:before="20" w:after="20" w:line="300" w:lineRule="exact"/>
              <w:jc w:val="center"/>
            </w:pPr>
            <w:r w:rsidRPr="00924BAD">
              <w:rPr>
                <w:b/>
                <w:bCs/>
                <w:sz w:val="21"/>
                <w:szCs w:val="21"/>
              </w:rPr>
              <w:t>層級</w:t>
            </w:r>
          </w:p>
        </w:tc>
        <w:tc>
          <w:tcPr>
            <w:tcW w:w="7938" w:type="dxa"/>
            <w:shd w:val="clear" w:color="auto" w:fill="DDEBF7"/>
            <w:vAlign w:val="center"/>
          </w:tcPr>
          <w:p w14:paraId="33F510C8" w14:textId="77777777" w:rsidR="002C4DB5" w:rsidRPr="00924BAD" w:rsidRDefault="00E83BC5">
            <w:pPr>
              <w:spacing w:before="20" w:after="20" w:line="300" w:lineRule="exact"/>
              <w:jc w:val="center"/>
            </w:pPr>
            <w:r w:rsidRPr="00924BAD">
              <w:rPr>
                <w:b/>
                <w:bCs/>
                <w:sz w:val="21"/>
                <w:szCs w:val="21"/>
              </w:rPr>
              <w:t>開放式問題</w:t>
            </w:r>
          </w:p>
        </w:tc>
      </w:tr>
      <w:tr w:rsidR="002C4DB5" w:rsidRPr="00924BAD" w14:paraId="00765F71" w14:textId="77777777">
        <w:trPr>
          <w:cantSplit/>
          <w:jc w:val="center"/>
        </w:trPr>
        <w:tc>
          <w:tcPr>
            <w:tcW w:w="1700" w:type="dxa"/>
            <w:vAlign w:val="center"/>
          </w:tcPr>
          <w:p w14:paraId="7C89BA03" w14:textId="77777777" w:rsidR="002C4DB5" w:rsidRPr="00924BAD" w:rsidRDefault="00E83BC5">
            <w:pPr>
              <w:spacing w:before="20" w:after="20" w:line="300" w:lineRule="exact"/>
              <w:jc w:val="center"/>
            </w:pPr>
            <w:r w:rsidRPr="00924BAD">
              <w:rPr>
                <w:b/>
                <w:bCs/>
                <w:sz w:val="21"/>
                <w:szCs w:val="21"/>
              </w:rPr>
              <w:t>Attributes</w:t>
            </w:r>
          </w:p>
          <w:p w14:paraId="4AB20AD6" w14:textId="77777777" w:rsidR="002C4DB5" w:rsidRPr="00924BAD" w:rsidRDefault="00E83BC5">
            <w:pPr>
              <w:spacing w:before="20" w:after="20" w:line="300" w:lineRule="exact"/>
              <w:jc w:val="center"/>
            </w:pPr>
            <w:r w:rsidRPr="00924BAD">
              <w:rPr>
                <w:b/>
                <w:bCs/>
                <w:sz w:val="21"/>
                <w:szCs w:val="21"/>
              </w:rPr>
              <w:t>屬性</w:t>
            </w:r>
          </w:p>
        </w:tc>
        <w:tc>
          <w:tcPr>
            <w:tcW w:w="7938" w:type="dxa"/>
            <w:vAlign w:val="center"/>
          </w:tcPr>
          <w:p w14:paraId="2B56966D" w14:textId="77777777" w:rsidR="002C4DB5" w:rsidRPr="00924BAD" w:rsidRDefault="00E83BC5">
            <w:pPr>
              <w:spacing w:before="20" w:after="20" w:line="300" w:lineRule="exact"/>
            </w:pPr>
            <w:r w:rsidRPr="00924BAD">
              <w:rPr>
                <w:sz w:val="21"/>
                <w:szCs w:val="21"/>
              </w:rPr>
              <w:t xml:space="preserve">1. </w:t>
            </w:r>
            <w:r w:rsidRPr="00924BAD">
              <w:rPr>
                <w:sz w:val="21"/>
                <w:szCs w:val="21"/>
              </w:rPr>
              <w:t>您在那場直播中，主播的哪些表現或直播間的哪些功能最吸引您？</w:t>
            </w:r>
          </w:p>
          <w:p w14:paraId="33D58F8B" w14:textId="77777777" w:rsidR="002C4DB5" w:rsidRPr="00924BAD" w:rsidRDefault="00E83BC5">
            <w:pPr>
              <w:spacing w:before="20" w:after="20" w:line="300" w:lineRule="exact"/>
            </w:pPr>
            <w:r w:rsidRPr="00924BAD">
              <w:rPr>
                <w:sz w:val="21"/>
                <w:szCs w:val="21"/>
              </w:rPr>
              <w:t xml:space="preserve">2. </w:t>
            </w:r>
            <w:r w:rsidRPr="00924BAD">
              <w:rPr>
                <w:sz w:val="21"/>
                <w:szCs w:val="21"/>
              </w:rPr>
              <w:t>和其他直播主或一般網購頁面相比，這位主播有哪些不同？</w:t>
            </w:r>
          </w:p>
          <w:p w14:paraId="22F086F6" w14:textId="77777777" w:rsidR="002C4DB5" w:rsidRPr="00924BAD" w:rsidRDefault="00E83BC5">
            <w:pPr>
              <w:spacing w:before="20" w:after="20" w:line="300" w:lineRule="exact"/>
            </w:pPr>
            <w:r w:rsidRPr="00924BAD">
              <w:rPr>
                <w:sz w:val="21"/>
                <w:szCs w:val="21"/>
              </w:rPr>
              <w:t xml:space="preserve">3. </w:t>
            </w:r>
            <w:r w:rsidRPr="00924BAD">
              <w:rPr>
                <w:sz w:val="21"/>
                <w:szCs w:val="21"/>
              </w:rPr>
              <w:t>您知道這位主播是</w:t>
            </w:r>
            <w:r w:rsidRPr="00924BAD">
              <w:rPr>
                <w:sz w:val="21"/>
                <w:szCs w:val="21"/>
              </w:rPr>
              <w:t xml:space="preserve"> AI</w:t>
            </w:r>
            <w:r w:rsidRPr="00924BAD">
              <w:rPr>
                <w:sz w:val="21"/>
                <w:szCs w:val="21"/>
              </w:rPr>
              <w:t>（或真人）嗎？這件事對您有什麼影響？</w:t>
            </w:r>
          </w:p>
        </w:tc>
      </w:tr>
      <w:tr w:rsidR="002C4DB5" w:rsidRPr="00924BAD" w14:paraId="2D851D8E" w14:textId="77777777">
        <w:trPr>
          <w:cantSplit/>
          <w:jc w:val="center"/>
        </w:trPr>
        <w:tc>
          <w:tcPr>
            <w:tcW w:w="1700" w:type="dxa"/>
            <w:vAlign w:val="center"/>
          </w:tcPr>
          <w:p w14:paraId="58381DE2" w14:textId="77777777" w:rsidR="002C4DB5" w:rsidRPr="00924BAD" w:rsidRDefault="00E83BC5">
            <w:pPr>
              <w:spacing w:before="20" w:after="20" w:line="300" w:lineRule="exact"/>
              <w:jc w:val="center"/>
            </w:pPr>
            <w:r w:rsidRPr="00924BAD">
              <w:rPr>
                <w:b/>
                <w:bCs/>
                <w:sz w:val="21"/>
                <w:szCs w:val="21"/>
              </w:rPr>
              <w:t>Consequences</w:t>
            </w:r>
          </w:p>
          <w:p w14:paraId="7BDF4AE7" w14:textId="66969ABD" w:rsidR="002C4DB5" w:rsidRPr="00924BAD" w:rsidRDefault="005E46D1">
            <w:pPr>
              <w:spacing w:before="20" w:after="20" w:line="300" w:lineRule="exact"/>
              <w:jc w:val="center"/>
            </w:pPr>
            <w:r w:rsidRPr="00924BAD">
              <w:rPr>
                <w:b/>
                <w:bCs/>
                <w:sz w:val="21"/>
                <w:szCs w:val="21"/>
              </w:rPr>
              <w:t>結果</w:t>
            </w:r>
          </w:p>
        </w:tc>
        <w:tc>
          <w:tcPr>
            <w:tcW w:w="7938" w:type="dxa"/>
            <w:vAlign w:val="center"/>
          </w:tcPr>
          <w:p w14:paraId="4049897D" w14:textId="77777777" w:rsidR="002C4DB5" w:rsidRPr="00924BAD" w:rsidRDefault="00E83BC5">
            <w:pPr>
              <w:spacing w:before="20" w:after="20" w:line="300" w:lineRule="exact"/>
            </w:pPr>
            <w:r w:rsidRPr="00924BAD">
              <w:rPr>
                <w:sz w:val="21"/>
                <w:szCs w:val="21"/>
              </w:rPr>
              <w:t xml:space="preserve">1. </w:t>
            </w:r>
            <w:r w:rsidRPr="00924BAD">
              <w:rPr>
                <w:sz w:val="21"/>
                <w:szCs w:val="21"/>
              </w:rPr>
              <w:t>剛剛提到的這些表現，為您帶來什麼樣的感受或結果？</w:t>
            </w:r>
          </w:p>
          <w:p w14:paraId="602C46C4" w14:textId="77777777" w:rsidR="002C4DB5" w:rsidRPr="00924BAD" w:rsidRDefault="00E83BC5">
            <w:pPr>
              <w:spacing w:before="20" w:after="20" w:line="300" w:lineRule="exact"/>
            </w:pPr>
            <w:r w:rsidRPr="00924BAD">
              <w:rPr>
                <w:sz w:val="21"/>
                <w:szCs w:val="21"/>
              </w:rPr>
              <w:t xml:space="preserve">2. </w:t>
            </w:r>
            <w:r w:rsidRPr="00924BAD">
              <w:rPr>
                <w:sz w:val="21"/>
                <w:szCs w:val="21"/>
              </w:rPr>
              <w:t>收到商品後，實際使用的感覺和您在直播中的期待一樣嗎？</w:t>
            </w:r>
          </w:p>
          <w:p w14:paraId="1DA3BC8D" w14:textId="77777777" w:rsidR="002C4DB5" w:rsidRPr="00924BAD" w:rsidRDefault="00E83BC5">
            <w:pPr>
              <w:spacing w:before="20" w:after="20" w:line="300" w:lineRule="exact"/>
            </w:pPr>
            <w:r w:rsidRPr="00924BAD">
              <w:rPr>
                <w:sz w:val="21"/>
                <w:szCs w:val="21"/>
              </w:rPr>
              <w:t xml:space="preserve">3. </w:t>
            </w:r>
            <w:r w:rsidRPr="00924BAD">
              <w:rPr>
                <w:sz w:val="21"/>
                <w:szCs w:val="21"/>
              </w:rPr>
              <w:t>您有沒有想過退貨或後悔購買？為什麼？</w:t>
            </w:r>
          </w:p>
        </w:tc>
      </w:tr>
      <w:tr w:rsidR="002C4DB5" w:rsidRPr="00924BAD" w14:paraId="37FC233D" w14:textId="77777777">
        <w:trPr>
          <w:cantSplit/>
          <w:jc w:val="center"/>
        </w:trPr>
        <w:tc>
          <w:tcPr>
            <w:tcW w:w="1700" w:type="dxa"/>
            <w:vAlign w:val="center"/>
          </w:tcPr>
          <w:p w14:paraId="66CB8A21" w14:textId="77777777" w:rsidR="002C4DB5" w:rsidRPr="00924BAD" w:rsidRDefault="00E83BC5">
            <w:pPr>
              <w:spacing w:before="20" w:after="20" w:line="300" w:lineRule="exact"/>
              <w:jc w:val="center"/>
            </w:pPr>
            <w:r w:rsidRPr="00924BAD">
              <w:rPr>
                <w:b/>
                <w:bCs/>
                <w:sz w:val="21"/>
                <w:szCs w:val="21"/>
              </w:rPr>
              <w:t>Values</w:t>
            </w:r>
          </w:p>
          <w:p w14:paraId="297F0103" w14:textId="77777777" w:rsidR="002C4DB5" w:rsidRPr="00924BAD" w:rsidRDefault="00E83BC5">
            <w:pPr>
              <w:spacing w:before="20" w:after="20" w:line="300" w:lineRule="exact"/>
              <w:jc w:val="center"/>
            </w:pPr>
            <w:r w:rsidRPr="00924BAD">
              <w:rPr>
                <w:b/>
                <w:bCs/>
                <w:sz w:val="21"/>
                <w:szCs w:val="21"/>
              </w:rPr>
              <w:t>價值</w:t>
            </w:r>
          </w:p>
        </w:tc>
        <w:tc>
          <w:tcPr>
            <w:tcW w:w="7938" w:type="dxa"/>
            <w:vAlign w:val="center"/>
          </w:tcPr>
          <w:p w14:paraId="08568E95" w14:textId="77777777" w:rsidR="002C4DB5" w:rsidRPr="00924BAD" w:rsidRDefault="00E83BC5">
            <w:pPr>
              <w:spacing w:before="20" w:after="20" w:line="300" w:lineRule="exact"/>
            </w:pPr>
            <w:r w:rsidRPr="00924BAD">
              <w:rPr>
                <w:sz w:val="21"/>
                <w:szCs w:val="21"/>
              </w:rPr>
              <w:t xml:space="preserve">1. </w:t>
            </w:r>
            <w:r w:rsidRPr="00924BAD">
              <w:rPr>
                <w:sz w:val="21"/>
                <w:szCs w:val="21"/>
              </w:rPr>
              <w:t>這樣的結果對您個人而言，最重要的意義是什麼？</w:t>
            </w:r>
          </w:p>
          <w:p w14:paraId="7BA8B055" w14:textId="77777777" w:rsidR="002C4DB5" w:rsidRPr="00924BAD" w:rsidRDefault="00E83BC5">
            <w:pPr>
              <w:spacing w:before="20" w:after="20" w:line="300" w:lineRule="exact"/>
            </w:pPr>
            <w:r w:rsidRPr="00924BAD">
              <w:rPr>
                <w:sz w:val="21"/>
                <w:szCs w:val="21"/>
              </w:rPr>
              <w:t xml:space="preserve">2. </w:t>
            </w:r>
            <w:r w:rsidRPr="00924BAD">
              <w:rPr>
                <w:sz w:val="21"/>
                <w:szCs w:val="21"/>
              </w:rPr>
              <w:t>如果這次買對了，這代表您是一個什麼樣的人？</w:t>
            </w:r>
          </w:p>
          <w:p w14:paraId="1181B4A7" w14:textId="77777777" w:rsidR="002C4DB5" w:rsidRPr="00924BAD" w:rsidRDefault="00E83BC5">
            <w:pPr>
              <w:spacing w:before="20" w:after="20" w:line="300" w:lineRule="exact"/>
            </w:pPr>
            <w:r w:rsidRPr="00924BAD">
              <w:rPr>
                <w:sz w:val="21"/>
                <w:szCs w:val="21"/>
              </w:rPr>
              <w:t xml:space="preserve">3. </w:t>
            </w:r>
            <w:r w:rsidRPr="00924BAD">
              <w:rPr>
                <w:sz w:val="21"/>
                <w:szCs w:val="21"/>
              </w:rPr>
              <w:t>若商品和直播中說的不同，會影響您重視的哪些事情？</w:t>
            </w:r>
          </w:p>
        </w:tc>
      </w:tr>
      <w:tr w:rsidR="002C4DB5" w:rsidRPr="00924BAD" w14:paraId="572302FF" w14:textId="77777777">
        <w:trPr>
          <w:cantSplit/>
          <w:jc w:val="center"/>
        </w:trPr>
        <w:tc>
          <w:tcPr>
            <w:tcW w:w="1700" w:type="dxa"/>
            <w:vAlign w:val="center"/>
          </w:tcPr>
          <w:p w14:paraId="5EE0BA51" w14:textId="77777777" w:rsidR="002C4DB5" w:rsidRPr="00924BAD" w:rsidRDefault="00E83BC5">
            <w:pPr>
              <w:spacing w:before="20" w:after="20" w:line="300" w:lineRule="exact"/>
              <w:jc w:val="center"/>
            </w:pPr>
            <w:r w:rsidRPr="00924BAD">
              <w:rPr>
                <w:b/>
                <w:bCs/>
                <w:sz w:val="21"/>
                <w:szCs w:val="21"/>
              </w:rPr>
              <w:t>主播比較</w:t>
            </w:r>
          </w:p>
        </w:tc>
        <w:tc>
          <w:tcPr>
            <w:tcW w:w="7938" w:type="dxa"/>
            <w:vAlign w:val="center"/>
          </w:tcPr>
          <w:p w14:paraId="6E58A97D" w14:textId="77777777" w:rsidR="002C4DB5" w:rsidRPr="00924BAD" w:rsidRDefault="00E83BC5">
            <w:pPr>
              <w:spacing w:before="20" w:after="20" w:line="300" w:lineRule="exact"/>
            </w:pPr>
            <w:r w:rsidRPr="00924BAD">
              <w:rPr>
                <w:sz w:val="21"/>
                <w:szCs w:val="21"/>
              </w:rPr>
              <w:t xml:space="preserve">1. </w:t>
            </w:r>
            <w:r w:rsidRPr="00924BAD">
              <w:rPr>
                <w:sz w:val="21"/>
                <w:szCs w:val="21"/>
              </w:rPr>
              <w:t>如果同一件商品改由</w:t>
            </w:r>
            <w:r w:rsidRPr="00924BAD">
              <w:rPr>
                <w:sz w:val="21"/>
                <w:szCs w:val="21"/>
              </w:rPr>
              <w:t xml:space="preserve"> AI </w:t>
            </w:r>
            <w:r w:rsidRPr="00924BAD">
              <w:rPr>
                <w:sz w:val="21"/>
                <w:szCs w:val="21"/>
              </w:rPr>
              <w:t>主播（或真人主播）介紹，您的決定會不同嗎？</w:t>
            </w:r>
          </w:p>
          <w:p w14:paraId="5A6B081C" w14:textId="77777777" w:rsidR="002C4DB5" w:rsidRPr="00924BAD" w:rsidRDefault="00E83BC5">
            <w:pPr>
              <w:spacing w:before="20" w:after="20" w:line="300" w:lineRule="exact"/>
            </w:pPr>
            <w:r w:rsidRPr="00924BAD">
              <w:rPr>
                <w:sz w:val="21"/>
                <w:szCs w:val="21"/>
              </w:rPr>
              <w:t xml:space="preserve">2. </w:t>
            </w:r>
            <w:r w:rsidRPr="00924BAD">
              <w:rPr>
                <w:sz w:val="21"/>
                <w:szCs w:val="21"/>
              </w:rPr>
              <w:t>有沒有哪些事情，您比較相信</w:t>
            </w:r>
            <w:r w:rsidRPr="00924BAD">
              <w:rPr>
                <w:sz w:val="21"/>
                <w:szCs w:val="21"/>
              </w:rPr>
              <w:t xml:space="preserve"> AI </w:t>
            </w:r>
            <w:r w:rsidRPr="00924BAD">
              <w:rPr>
                <w:sz w:val="21"/>
                <w:szCs w:val="21"/>
              </w:rPr>
              <w:t>主播說的、或比較相信真人主播說的？</w:t>
            </w:r>
          </w:p>
        </w:tc>
      </w:tr>
      <w:tr w:rsidR="002C4DB5" w:rsidRPr="00924BAD" w14:paraId="4F1EBEF6" w14:textId="77777777">
        <w:trPr>
          <w:cantSplit/>
          <w:jc w:val="center"/>
        </w:trPr>
        <w:tc>
          <w:tcPr>
            <w:tcW w:w="1700" w:type="dxa"/>
            <w:vAlign w:val="center"/>
          </w:tcPr>
          <w:p w14:paraId="7536CEE5" w14:textId="77777777" w:rsidR="002C4DB5" w:rsidRPr="00924BAD" w:rsidRDefault="00E83BC5">
            <w:pPr>
              <w:spacing w:before="20" w:after="20" w:line="300" w:lineRule="exact"/>
              <w:jc w:val="center"/>
            </w:pPr>
            <w:r w:rsidRPr="00924BAD">
              <w:rPr>
                <w:b/>
                <w:bCs/>
                <w:sz w:val="21"/>
                <w:szCs w:val="21"/>
              </w:rPr>
              <w:t>結尾</w:t>
            </w:r>
          </w:p>
          <w:p w14:paraId="52AC145C" w14:textId="77777777" w:rsidR="002C4DB5" w:rsidRPr="00924BAD" w:rsidRDefault="00E83BC5">
            <w:pPr>
              <w:spacing w:before="20" w:after="20" w:line="300" w:lineRule="exact"/>
              <w:jc w:val="center"/>
            </w:pPr>
            <w:r w:rsidRPr="00924BAD">
              <w:rPr>
                <w:b/>
                <w:bCs/>
                <w:sz w:val="21"/>
                <w:szCs w:val="21"/>
              </w:rPr>
              <w:t>價值驗證</w:t>
            </w:r>
          </w:p>
        </w:tc>
        <w:tc>
          <w:tcPr>
            <w:tcW w:w="7938" w:type="dxa"/>
            <w:vAlign w:val="center"/>
          </w:tcPr>
          <w:p w14:paraId="2E96004A" w14:textId="77777777" w:rsidR="002C4DB5" w:rsidRPr="00924BAD" w:rsidRDefault="00E83BC5">
            <w:pPr>
              <w:spacing w:before="20" w:after="20" w:line="300" w:lineRule="exact"/>
            </w:pPr>
            <w:r w:rsidRPr="00924BAD">
              <w:rPr>
                <w:sz w:val="21"/>
                <w:szCs w:val="21"/>
              </w:rPr>
              <w:t xml:space="preserve">1. </w:t>
            </w:r>
            <w:r w:rsidRPr="00924BAD">
              <w:rPr>
                <w:sz w:val="21"/>
                <w:szCs w:val="21"/>
              </w:rPr>
              <w:t>您認為主播做到哪些事，最會讓您真正購買又不後悔？</w:t>
            </w:r>
          </w:p>
          <w:p w14:paraId="4B95DBD1" w14:textId="77777777" w:rsidR="002C4DB5" w:rsidRPr="00924BAD" w:rsidRDefault="00E83BC5">
            <w:pPr>
              <w:spacing w:before="20" w:after="20" w:line="300" w:lineRule="exact"/>
            </w:pPr>
            <w:r w:rsidRPr="00924BAD">
              <w:rPr>
                <w:sz w:val="21"/>
                <w:szCs w:val="21"/>
              </w:rPr>
              <w:t xml:space="preserve">2. </w:t>
            </w:r>
            <w:r w:rsidRPr="00924BAD">
              <w:rPr>
                <w:sz w:val="21"/>
                <w:szCs w:val="21"/>
              </w:rPr>
              <w:t>如果用一句話說明您對直播主播的期待，您會怎麼說？</w:t>
            </w:r>
          </w:p>
        </w:tc>
      </w:tr>
    </w:tbl>
    <w:p w14:paraId="6990BBA1" w14:textId="77777777" w:rsidR="002C4DB5" w:rsidRPr="00924BAD" w:rsidRDefault="002C4DB5">
      <w:pPr>
        <w:spacing w:line="200" w:lineRule="exact"/>
      </w:pPr>
    </w:p>
    <w:p w14:paraId="707B0EA4" w14:textId="3ABB3594" w:rsidR="002C4DB5" w:rsidRPr="00924BAD" w:rsidRDefault="00E83BC5">
      <w:pPr>
        <w:spacing w:line="440" w:lineRule="exact"/>
        <w:ind w:firstLineChars="200" w:firstLine="480"/>
        <w:jc w:val="both"/>
      </w:pPr>
      <w:r w:rsidRPr="00924BAD">
        <w:rPr>
          <w:rFonts w:hint="eastAsia"/>
        </w:rPr>
        <w:t>本計畫尚未進行正式訪談。</w:t>
      </w:r>
      <w:r w:rsidRPr="00924BAD">
        <w:t>為使編碼簿有明確起點，本計畫依據前述文獻預擬直播主播的初始屬性、</w:t>
      </w:r>
      <w:r w:rsidR="005E46D1" w:rsidRPr="00924BAD">
        <w:t>結果</w:t>
      </w:r>
      <w:r w:rsidRPr="00924BAD">
        <w:t>與價值要素（表</w:t>
      </w:r>
      <w:r w:rsidRPr="00924BAD">
        <w:t xml:space="preserve"> 4</w:t>
      </w:r>
      <w:r w:rsidRPr="00924BAD">
        <w:t>）。</w:t>
      </w:r>
      <w:r w:rsidR="00197320" w:rsidRPr="00924BAD">
        <w:rPr>
          <w:rFonts w:hint="eastAsia"/>
        </w:rPr>
        <w:t>之後</w:t>
      </w:r>
      <w:r w:rsidRPr="00924BAD">
        <w:t>訪談將以此為基礎進行開放編碼，新增、合併或刪除要素，產出正式編碼簿。</w:t>
      </w:r>
    </w:p>
    <w:p w14:paraId="3BED8CC9" w14:textId="3B033E57" w:rsidR="002C4DB5" w:rsidRPr="00924BAD" w:rsidRDefault="00E83BC5">
      <w:pPr>
        <w:keepNext/>
        <w:spacing w:before="120" w:after="80" w:line="360" w:lineRule="exact"/>
        <w:jc w:val="center"/>
      </w:pPr>
      <w:r w:rsidRPr="00924BAD">
        <w:t>表</w:t>
      </w:r>
      <w:r w:rsidRPr="00924BAD">
        <w:t xml:space="preserve"> 4</w:t>
      </w:r>
      <w:r w:rsidRPr="00924BAD">
        <w:t xml:space="preserve">　依文獻預擬之直播主播屬性、</w:t>
      </w:r>
      <w:r w:rsidR="005E46D1" w:rsidRPr="00924BAD">
        <w:t>結果</w:t>
      </w:r>
      <w:r w:rsidRPr="00924BAD">
        <w:t>及價值各層級要素（初始編碼簿）</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3212"/>
        <w:gridCol w:w="3213"/>
        <w:gridCol w:w="3213"/>
      </w:tblGrid>
      <w:tr w:rsidR="002C4DB5" w:rsidRPr="00924BAD" w14:paraId="0485CF2F" w14:textId="77777777">
        <w:trPr>
          <w:cantSplit/>
          <w:tblHeader/>
          <w:jc w:val="center"/>
        </w:trPr>
        <w:tc>
          <w:tcPr>
            <w:tcW w:w="3212" w:type="dxa"/>
            <w:shd w:val="clear" w:color="auto" w:fill="DDEBF7"/>
            <w:vAlign w:val="center"/>
          </w:tcPr>
          <w:p w14:paraId="233EC161" w14:textId="77777777" w:rsidR="002C4DB5" w:rsidRPr="00924BAD" w:rsidRDefault="00E83BC5">
            <w:pPr>
              <w:spacing w:before="20" w:after="20" w:line="300" w:lineRule="exact"/>
              <w:jc w:val="center"/>
            </w:pPr>
            <w:r w:rsidRPr="00924BAD">
              <w:rPr>
                <w:b/>
                <w:bCs/>
                <w:sz w:val="21"/>
                <w:szCs w:val="21"/>
              </w:rPr>
              <w:t>屬性（</w:t>
            </w:r>
            <w:r w:rsidRPr="00924BAD">
              <w:rPr>
                <w:b/>
                <w:bCs/>
                <w:sz w:val="21"/>
                <w:szCs w:val="21"/>
              </w:rPr>
              <w:t>A</w:t>
            </w:r>
            <w:r w:rsidRPr="00924BAD">
              <w:rPr>
                <w:b/>
                <w:bCs/>
                <w:sz w:val="21"/>
                <w:szCs w:val="21"/>
              </w:rPr>
              <w:t>）</w:t>
            </w:r>
          </w:p>
        </w:tc>
        <w:tc>
          <w:tcPr>
            <w:tcW w:w="3213" w:type="dxa"/>
            <w:shd w:val="clear" w:color="auto" w:fill="DDEBF7"/>
            <w:vAlign w:val="center"/>
          </w:tcPr>
          <w:p w14:paraId="398D6F38" w14:textId="067B65B4" w:rsidR="002C4DB5" w:rsidRPr="00924BAD" w:rsidRDefault="005E46D1">
            <w:pPr>
              <w:spacing w:before="20" w:after="20" w:line="300" w:lineRule="exact"/>
              <w:jc w:val="center"/>
            </w:pPr>
            <w:r w:rsidRPr="00924BAD">
              <w:rPr>
                <w:b/>
                <w:bCs/>
                <w:sz w:val="21"/>
                <w:szCs w:val="21"/>
              </w:rPr>
              <w:t>結果</w:t>
            </w:r>
            <w:r w:rsidR="00E83BC5" w:rsidRPr="00924BAD">
              <w:rPr>
                <w:b/>
                <w:bCs/>
                <w:sz w:val="21"/>
                <w:szCs w:val="21"/>
              </w:rPr>
              <w:t>（</w:t>
            </w:r>
            <w:r w:rsidR="00E83BC5" w:rsidRPr="00924BAD">
              <w:rPr>
                <w:b/>
                <w:bCs/>
                <w:sz w:val="21"/>
                <w:szCs w:val="21"/>
              </w:rPr>
              <w:t>C</w:t>
            </w:r>
            <w:r w:rsidR="00E83BC5" w:rsidRPr="00924BAD">
              <w:rPr>
                <w:b/>
                <w:bCs/>
                <w:sz w:val="21"/>
                <w:szCs w:val="21"/>
              </w:rPr>
              <w:t>）</w:t>
            </w:r>
          </w:p>
        </w:tc>
        <w:tc>
          <w:tcPr>
            <w:tcW w:w="3213" w:type="dxa"/>
            <w:shd w:val="clear" w:color="auto" w:fill="DDEBF7"/>
            <w:vAlign w:val="center"/>
          </w:tcPr>
          <w:p w14:paraId="01F08E0A" w14:textId="77777777" w:rsidR="002C4DB5" w:rsidRPr="00924BAD" w:rsidRDefault="00E83BC5">
            <w:pPr>
              <w:spacing w:before="20" w:after="20" w:line="300" w:lineRule="exact"/>
              <w:jc w:val="center"/>
            </w:pPr>
            <w:r w:rsidRPr="00924BAD">
              <w:rPr>
                <w:b/>
                <w:bCs/>
                <w:sz w:val="21"/>
                <w:szCs w:val="21"/>
              </w:rPr>
              <w:t>價值（</w:t>
            </w:r>
            <w:r w:rsidRPr="00924BAD">
              <w:rPr>
                <w:b/>
                <w:bCs/>
                <w:sz w:val="21"/>
                <w:szCs w:val="21"/>
              </w:rPr>
              <w:t>V</w:t>
            </w:r>
            <w:r w:rsidRPr="00924BAD">
              <w:rPr>
                <w:b/>
                <w:bCs/>
                <w:sz w:val="21"/>
                <w:szCs w:val="21"/>
              </w:rPr>
              <w:t>）</w:t>
            </w:r>
          </w:p>
        </w:tc>
      </w:tr>
      <w:tr w:rsidR="002C4DB5" w:rsidRPr="00924BAD" w14:paraId="4767F349" w14:textId="77777777">
        <w:trPr>
          <w:cantSplit/>
          <w:jc w:val="center"/>
        </w:trPr>
        <w:tc>
          <w:tcPr>
            <w:tcW w:w="3212" w:type="dxa"/>
            <w:vAlign w:val="center"/>
          </w:tcPr>
          <w:p w14:paraId="1C69DE60" w14:textId="77777777" w:rsidR="002C4DB5" w:rsidRPr="00924BAD" w:rsidRDefault="00E83BC5">
            <w:pPr>
              <w:spacing w:before="20" w:after="20" w:line="300" w:lineRule="exact"/>
            </w:pPr>
            <w:r w:rsidRPr="00924BAD">
              <w:rPr>
                <w:sz w:val="21"/>
                <w:szCs w:val="21"/>
              </w:rPr>
              <w:t xml:space="preserve">A01 </w:t>
            </w:r>
            <w:r w:rsidRPr="00924BAD">
              <w:rPr>
                <w:sz w:val="21"/>
                <w:szCs w:val="21"/>
              </w:rPr>
              <w:t>即時回答問題</w:t>
            </w:r>
            <w:r w:rsidRPr="00924BAD">
              <w:rPr>
                <w:sz w:val="21"/>
                <w:szCs w:val="21"/>
              </w:rPr>
              <w:t xml:space="preserve"> (</w:t>
            </w:r>
            <w:hyperlink r:id="rId293" w:history="1">
              <w:r w:rsidRPr="00924BAD">
                <w:rPr>
                  <w:rStyle w:val="a4"/>
                  <w:sz w:val="21"/>
                  <w:szCs w:val="21"/>
                </w:rPr>
                <w:t>Liu et al., 2026</w:t>
              </w:r>
            </w:hyperlink>
            <w:r w:rsidRPr="00924BAD">
              <w:rPr>
                <w:sz w:val="21"/>
                <w:szCs w:val="21"/>
              </w:rPr>
              <w:t>)</w:t>
            </w:r>
          </w:p>
        </w:tc>
        <w:tc>
          <w:tcPr>
            <w:tcW w:w="3213" w:type="dxa"/>
            <w:vAlign w:val="center"/>
          </w:tcPr>
          <w:p w14:paraId="2484B801" w14:textId="77777777" w:rsidR="002C4DB5" w:rsidRPr="00924BAD" w:rsidRDefault="00E83BC5">
            <w:pPr>
              <w:spacing w:before="20" w:after="20" w:line="300" w:lineRule="exact"/>
            </w:pPr>
            <w:r w:rsidRPr="00924BAD">
              <w:rPr>
                <w:sz w:val="21"/>
                <w:szCs w:val="21"/>
              </w:rPr>
              <w:t xml:space="preserve">C01 </w:t>
            </w:r>
            <w:r w:rsidRPr="00924BAD">
              <w:rPr>
                <w:sz w:val="21"/>
                <w:szCs w:val="21"/>
              </w:rPr>
              <w:t>降低產品不確定性</w:t>
            </w:r>
            <w:r w:rsidRPr="00924BAD">
              <w:rPr>
                <w:sz w:val="21"/>
                <w:szCs w:val="21"/>
              </w:rPr>
              <w:t xml:space="preserve"> (</w:t>
            </w:r>
            <w:hyperlink r:id="rId294" w:history="1">
              <w:r w:rsidRPr="00924BAD">
                <w:rPr>
                  <w:rStyle w:val="a4"/>
                  <w:sz w:val="21"/>
                  <w:szCs w:val="21"/>
                </w:rPr>
                <w:t>Lu &amp; Chen, 2021</w:t>
              </w:r>
            </w:hyperlink>
            <w:r w:rsidRPr="00924BAD">
              <w:rPr>
                <w:sz w:val="21"/>
                <w:szCs w:val="21"/>
              </w:rPr>
              <w:t>)</w:t>
            </w:r>
          </w:p>
        </w:tc>
        <w:tc>
          <w:tcPr>
            <w:tcW w:w="3213" w:type="dxa"/>
            <w:vAlign w:val="center"/>
          </w:tcPr>
          <w:p w14:paraId="1293B3DD" w14:textId="77777777" w:rsidR="002C4DB5" w:rsidRPr="00924BAD" w:rsidRDefault="00E83BC5">
            <w:pPr>
              <w:spacing w:before="20" w:after="20" w:line="300" w:lineRule="exact"/>
            </w:pPr>
            <w:r w:rsidRPr="00924BAD">
              <w:rPr>
                <w:sz w:val="21"/>
                <w:szCs w:val="21"/>
              </w:rPr>
              <w:t xml:space="preserve">V01 </w:t>
            </w:r>
            <w:r w:rsidRPr="00924BAD">
              <w:rPr>
                <w:sz w:val="21"/>
                <w:szCs w:val="21"/>
              </w:rPr>
              <w:t>精明消費</w:t>
            </w:r>
          </w:p>
        </w:tc>
      </w:tr>
      <w:tr w:rsidR="002C4DB5" w:rsidRPr="00924BAD" w14:paraId="209F6B65" w14:textId="77777777">
        <w:trPr>
          <w:cantSplit/>
          <w:jc w:val="center"/>
        </w:trPr>
        <w:tc>
          <w:tcPr>
            <w:tcW w:w="3212" w:type="dxa"/>
            <w:vAlign w:val="center"/>
          </w:tcPr>
          <w:p w14:paraId="79ED14BA" w14:textId="77777777" w:rsidR="002C4DB5" w:rsidRPr="00924BAD" w:rsidRDefault="00E83BC5">
            <w:pPr>
              <w:spacing w:before="20" w:after="20" w:line="300" w:lineRule="exact"/>
            </w:pPr>
            <w:r w:rsidRPr="00924BAD">
              <w:rPr>
                <w:sz w:val="21"/>
                <w:szCs w:val="21"/>
              </w:rPr>
              <w:t xml:space="preserve">A02 </w:t>
            </w:r>
            <w:r w:rsidRPr="00924BAD">
              <w:rPr>
                <w:sz w:val="21"/>
                <w:szCs w:val="21"/>
              </w:rPr>
              <w:t>試用示範</w:t>
            </w:r>
            <w:r w:rsidRPr="00924BAD">
              <w:rPr>
                <w:sz w:val="21"/>
                <w:szCs w:val="21"/>
              </w:rPr>
              <w:t xml:space="preserve"> (</w:t>
            </w:r>
            <w:hyperlink r:id="rId295" w:history="1">
              <w:r w:rsidRPr="00924BAD">
                <w:rPr>
                  <w:rStyle w:val="a4"/>
                  <w:sz w:val="21"/>
                  <w:szCs w:val="21"/>
                </w:rPr>
                <w:t>Lu &amp; Chen, 2021</w:t>
              </w:r>
            </w:hyperlink>
            <w:r w:rsidRPr="00924BAD">
              <w:rPr>
                <w:sz w:val="21"/>
                <w:szCs w:val="21"/>
              </w:rPr>
              <w:t>)</w:t>
            </w:r>
          </w:p>
        </w:tc>
        <w:tc>
          <w:tcPr>
            <w:tcW w:w="3213" w:type="dxa"/>
            <w:vAlign w:val="center"/>
          </w:tcPr>
          <w:p w14:paraId="17412247" w14:textId="77777777" w:rsidR="002C4DB5" w:rsidRPr="00924BAD" w:rsidRDefault="00E83BC5">
            <w:pPr>
              <w:spacing w:before="20" w:after="20" w:line="300" w:lineRule="exact"/>
            </w:pPr>
            <w:r w:rsidRPr="00924BAD">
              <w:rPr>
                <w:sz w:val="21"/>
                <w:szCs w:val="21"/>
              </w:rPr>
              <w:t xml:space="preserve">C02 </w:t>
            </w:r>
            <w:r w:rsidRPr="00924BAD">
              <w:rPr>
                <w:sz w:val="21"/>
                <w:szCs w:val="21"/>
              </w:rPr>
              <w:t>信任主播與賣家</w:t>
            </w:r>
            <w:r w:rsidRPr="00924BAD">
              <w:rPr>
                <w:sz w:val="21"/>
                <w:szCs w:val="21"/>
              </w:rPr>
              <w:t xml:space="preserve"> (</w:t>
            </w:r>
            <w:hyperlink r:id="rId296" w:history="1">
              <w:r w:rsidRPr="00924BAD">
                <w:rPr>
                  <w:rStyle w:val="a4"/>
                  <w:sz w:val="21"/>
                  <w:szCs w:val="21"/>
                </w:rPr>
                <w:t>Wongkitrungrueng &amp; Assarut, 2020</w:t>
              </w:r>
            </w:hyperlink>
            <w:r w:rsidRPr="00924BAD">
              <w:rPr>
                <w:sz w:val="21"/>
                <w:szCs w:val="21"/>
              </w:rPr>
              <w:t>)</w:t>
            </w:r>
          </w:p>
        </w:tc>
        <w:tc>
          <w:tcPr>
            <w:tcW w:w="3213" w:type="dxa"/>
            <w:vAlign w:val="center"/>
          </w:tcPr>
          <w:p w14:paraId="38CCB744" w14:textId="77777777" w:rsidR="002C4DB5" w:rsidRPr="00924BAD" w:rsidRDefault="00E83BC5">
            <w:pPr>
              <w:spacing w:before="20" w:after="20" w:line="300" w:lineRule="exact"/>
            </w:pPr>
            <w:r w:rsidRPr="00924BAD">
              <w:rPr>
                <w:sz w:val="21"/>
                <w:szCs w:val="21"/>
              </w:rPr>
              <w:t xml:space="preserve">V02 </w:t>
            </w:r>
            <w:r w:rsidRPr="00924BAD">
              <w:rPr>
                <w:sz w:val="21"/>
                <w:szCs w:val="21"/>
              </w:rPr>
              <w:t>安全感</w:t>
            </w:r>
          </w:p>
        </w:tc>
      </w:tr>
      <w:tr w:rsidR="002C4DB5" w:rsidRPr="00924BAD" w14:paraId="66E5A666" w14:textId="77777777">
        <w:trPr>
          <w:cantSplit/>
          <w:jc w:val="center"/>
        </w:trPr>
        <w:tc>
          <w:tcPr>
            <w:tcW w:w="3212" w:type="dxa"/>
            <w:vAlign w:val="center"/>
          </w:tcPr>
          <w:p w14:paraId="1EE7C44E" w14:textId="77777777" w:rsidR="002C4DB5" w:rsidRPr="00924BAD" w:rsidRDefault="00E83BC5">
            <w:pPr>
              <w:spacing w:before="20" w:after="20" w:line="300" w:lineRule="exact"/>
            </w:pPr>
            <w:r w:rsidRPr="00924BAD">
              <w:rPr>
                <w:sz w:val="21"/>
                <w:szCs w:val="21"/>
              </w:rPr>
              <w:lastRenderedPageBreak/>
              <w:t xml:space="preserve">A03 </w:t>
            </w:r>
            <w:r w:rsidRPr="00924BAD">
              <w:rPr>
                <w:sz w:val="21"/>
                <w:szCs w:val="21"/>
              </w:rPr>
              <w:t>擬人外型與聲音</w:t>
            </w:r>
            <w:r w:rsidRPr="00924BAD">
              <w:rPr>
                <w:sz w:val="21"/>
                <w:szCs w:val="21"/>
              </w:rPr>
              <w:t xml:space="preserve"> (</w:t>
            </w:r>
            <w:hyperlink r:id="rId297" w:history="1">
              <w:r w:rsidRPr="00924BAD">
                <w:rPr>
                  <w:rStyle w:val="a4"/>
                  <w:sz w:val="21"/>
                  <w:szCs w:val="21"/>
                </w:rPr>
                <w:t>Blut et al., 2021</w:t>
              </w:r>
            </w:hyperlink>
            <w:r w:rsidRPr="00924BAD">
              <w:rPr>
                <w:sz w:val="21"/>
                <w:szCs w:val="21"/>
              </w:rPr>
              <w:t>)</w:t>
            </w:r>
          </w:p>
        </w:tc>
        <w:tc>
          <w:tcPr>
            <w:tcW w:w="3213" w:type="dxa"/>
            <w:vAlign w:val="center"/>
          </w:tcPr>
          <w:p w14:paraId="3C62AA2B" w14:textId="77777777" w:rsidR="002C4DB5" w:rsidRPr="00924BAD" w:rsidRDefault="00E83BC5">
            <w:pPr>
              <w:spacing w:before="20" w:after="20" w:line="300" w:lineRule="exact"/>
            </w:pPr>
            <w:r w:rsidRPr="00924BAD">
              <w:rPr>
                <w:sz w:val="21"/>
                <w:szCs w:val="21"/>
              </w:rPr>
              <w:t xml:space="preserve">C03 </w:t>
            </w:r>
            <w:r w:rsidRPr="00924BAD">
              <w:rPr>
                <w:sz w:val="21"/>
                <w:szCs w:val="21"/>
              </w:rPr>
              <w:t>被說服、衝動購買</w:t>
            </w:r>
            <w:r w:rsidRPr="00924BAD">
              <w:rPr>
                <w:sz w:val="21"/>
                <w:szCs w:val="21"/>
              </w:rPr>
              <w:t xml:space="preserve"> (</w:t>
            </w:r>
            <w:hyperlink r:id="rId298" w:history="1">
              <w:r w:rsidRPr="00924BAD">
                <w:rPr>
                  <w:rStyle w:val="a4"/>
                  <w:sz w:val="21"/>
                  <w:szCs w:val="21"/>
                </w:rPr>
                <w:t>Feng et al., 2025</w:t>
              </w:r>
            </w:hyperlink>
            <w:r w:rsidRPr="00924BAD">
              <w:rPr>
                <w:sz w:val="21"/>
                <w:szCs w:val="21"/>
              </w:rPr>
              <w:t>)</w:t>
            </w:r>
          </w:p>
        </w:tc>
        <w:tc>
          <w:tcPr>
            <w:tcW w:w="3213" w:type="dxa"/>
            <w:vAlign w:val="center"/>
          </w:tcPr>
          <w:p w14:paraId="3027188D" w14:textId="77777777" w:rsidR="002C4DB5" w:rsidRPr="00924BAD" w:rsidRDefault="00E83BC5">
            <w:pPr>
              <w:spacing w:before="20" w:after="20" w:line="300" w:lineRule="exact"/>
            </w:pPr>
            <w:r w:rsidRPr="00924BAD">
              <w:rPr>
                <w:sz w:val="21"/>
                <w:szCs w:val="21"/>
              </w:rPr>
              <w:t xml:space="preserve">V03 </w:t>
            </w:r>
            <w:r w:rsidRPr="00924BAD">
              <w:rPr>
                <w:sz w:val="21"/>
                <w:szCs w:val="21"/>
              </w:rPr>
              <w:t>自主</w:t>
            </w:r>
            <w:r w:rsidR="00E11D26" w:rsidRPr="00924BAD">
              <w:rPr>
                <w:rFonts w:hint="eastAsia"/>
                <w:sz w:val="21"/>
                <w:szCs w:val="21"/>
              </w:rPr>
              <w:t>感</w:t>
            </w:r>
          </w:p>
        </w:tc>
      </w:tr>
      <w:tr w:rsidR="002C4DB5" w:rsidRPr="00924BAD" w14:paraId="16B8C167" w14:textId="77777777">
        <w:trPr>
          <w:cantSplit/>
          <w:jc w:val="center"/>
        </w:trPr>
        <w:tc>
          <w:tcPr>
            <w:tcW w:w="3212" w:type="dxa"/>
            <w:vAlign w:val="center"/>
          </w:tcPr>
          <w:p w14:paraId="132D7458" w14:textId="77777777" w:rsidR="002C4DB5" w:rsidRPr="00924BAD" w:rsidRDefault="00E83BC5">
            <w:pPr>
              <w:spacing w:before="20" w:after="20" w:line="300" w:lineRule="exact"/>
            </w:pPr>
            <w:r w:rsidRPr="00924BAD">
              <w:rPr>
                <w:sz w:val="21"/>
                <w:szCs w:val="21"/>
              </w:rPr>
              <w:t xml:space="preserve">A04 </w:t>
            </w:r>
            <w:r w:rsidR="00855AAF" w:rsidRPr="00924BAD">
              <w:rPr>
                <w:sz w:val="21"/>
                <w:szCs w:val="21"/>
              </w:rPr>
              <w:t>訴求框架</w:t>
            </w:r>
            <w:r w:rsidRPr="00924BAD">
              <w:rPr>
                <w:sz w:val="21"/>
                <w:szCs w:val="21"/>
              </w:rPr>
              <w:t>風格與促銷資訊</w:t>
            </w:r>
            <w:r w:rsidRPr="00924BAD">
              <w:rPr>
                <w:sz w:val="21"/>
                <w:szCs w:val="21"/>
              </w:rPr>
              <w:t xml:space="preserve"> (</w:t>
            </w:r>
            <w:hyperlink r:id="rId299" w:history="1">
              <w:r w:rsidRPr="00924BAD">
                <w:rPr>
                  <w:rStyle w:val="a4"/>
                  <w:sz w:val="21"/>
                  <w:szCs w:val="21"/>
                </w:rPr>
                <w:t>Ma et al., 2025</w:t>
              </w:r>
            </w:hyperlink>
            <w:r w:rsidRPr="00924BAD">
              <w:rPr>
                <w:sz w:val="21"/>
                <w:szCs w:val="21"/>
              </w:rPr>
              <w:t xml:space="preserve">; </w:t>
            </w:r>
            <w:hyperlink r:id="rId300" w:history="1">
              <w:r w:rsidRPr="00924BAD">
                <w:rPr>
                  <w:rStyle w:val="a4"/>
                  <w:sz w:val="21"/>
                  <w:szCs w:val="21"/>
                </w:rPr>
                <w:t>Chang et al., 2025</w:t>
              </w:r>
            </w:hyperlink>
            <w:r w:rsidRPr="00924BAD">
              <w:rPr>
                <w:sz w:val="21"/>
                <w:szCs w:val="21"/>
              </w:rPr>
              <w:t>)</w:t>
            </w:r>
          </w:p>
        </w:tc>
        <w:tc>
          <w:tcPr>
            <w:tcW w:w="3213" w:type="dxa"/>
            <w:vAlign w:val="center"/>
          </w:tcPr>
          <w:p w14:paraId="51D50CEA" w14:textId="77777777" w:rsidR="002C4DB5" w:rsidRPr="00924BAD" w:rsidRDefault="00E83BC5">
            <w:pPr>
              <w:spacing w:before="20" w:after="20" w:line="300" w:lineRule="exact"/>
            </w:pPr>
            <w:r w:rsidRPr="00924BAD">
              <w:rPr>
                <w:sz w:val="21"/>
                <w:szCs w:val="21"/>
              </w:rPr>
              <w:t xml:space="preserve">C04 </w:t>
            </w:r>
            <w:r w:rsidRPr="00924BAD">
              <w:rPr>
                <w:sz w:val="21"/>
                <w:szCs w:val="21"/>
              </w:rPr>
              <w:t>直播的樂趣與陪伴</w:t>
            </w:r>
            <w:r w:rsidRPr="00924BAD">
              <w:rPr>
                <w:sz w:val="21"/>
                <w:szCs w:val="21"/>
              </w:rPr>
              <w:t xml:space="preserve"> (</w:t>
            </w:r>
            <w:hyperlink r:id="rId301" w:history="1">
              <w:r w:rsidRPr="00924BAD">
                <w:rPr>
                  <w:rStyle w:val="a4"/>
                  <w:sz w:val="21"/>
                  <w:szCs w:val="21"/>
                </w:rPr>
                <w:t>Holbrook &amp; Hirschman, 1982</w:t>
              </w:r>
            </w:hyperlink>
            <w:r w:rsidRPr="00924BAD">
              <w:rPr>
                <w:sz w:val="21"/>
                <w:szCs w:val="21"/>
              </w:rPr>
              <w:t>)</w:t>
            </w:r>
          </w:p>
        </w:tc>
        <w:tc>
          <w:tcPr>
            <w:tcW w:w="3213" w:type="dxa"/>
            <w:vAlign w:val="center"/>
          </w:tcPr>
          <w:p w14:paraId="755D48A4" w14:textId="77777777" w:rsidR="002C4DB5" w:rsidRPr="00924BAD" w:rsidRDefault="00E83BC5">
            <w:pPr>
              <w:spacing w:before="20" w:after="20" w:line="300" w:lineRule="exact"/>
            </w:pPr>
            <w:r w:rsidRPr="00924BAD">
              <w:rPr>
                <w:sz w:val="21"/>
                <w:szCs w:val="21"/>
              </w:rPr>
              <w:t xml:space="preserve">V04 </w:t>
            </w:r>
            <w:r w:rsidRPr="00924BAD">
              <w:rPr>
                <w:sz w:val="21"/>
                <w:szCs w:val="21"/>
              </w:rPr>
              <w:t>歸屬感</w:t>
            </w:r>
          </w:p>
        </w:tc>
      </w:tr>
      <w:tr w:rsidR="002C4DB5" w:rsidRPr="00924BAD" w14:paraId="0ED22DA8" w14:textId="77777777">
        <w:trPr>
          <w:cantSplit/>
          <w:jc w:val="center"/>
        </w:trPr>
        <w:tc>
          <w:tcPr>
            <w:tcW w:w="3212" w:type="dxa"/>
            <w:vAlign w:val="center"/>
          </w:tcPr>
          <w:p w14:paraId="48E04FA1" w14:textId="77777777" w:rsidR="002C4DB5" w:rsidRPr="00924BAD" w:rsidRDefault="00E83BC5">
            <w:pPr>
              <w:spacing w:before="20" w:after="20" w:line="300" w:lineRule="exact"/>
            </w:pPr>
            <w:r w:rsidRPr="00924BAD">
              <w:rPr>
                <w:sz w:val="21"/>
                <w:szCs w:val="21"/>
              </w:rPr>
              <w:t xml:space="preserve">A05 </w:t>
            </w:r>
            <w:r w:rsidRPr="00924BAD">
              <w:rPr>
                <w:sz w:val="21"/>
                <w:szCs w:val="21"/>
              </w:rPr>
              <w:t>主播的溫暖與親和力</w:t>
            </w:r>
            <w:r w:rsidRPr="00924BAD">
              <w:rPr>
                <w:sz w:val="21"/>
                <w:szCs w:val="21"/>
              </w:rPr>
              <w:t xml:space="preserve"> (</w:t>
            </w:r>
            <w:hyperlink r:id="rId302" w:history="1">
              <w:r w:rsidRPr="00924BAD">
                <w:rPr>
                  <w:rStyle w:val="a4"/>
                  <w:sz w:val="21"/>
                  <w:szCs w:val="21"/>
                </w:rPr>
                <w:t>Lv et al., 2025</w:t>
              </w:r>
            </w:hyperlink>
            <w:r w:rsidRPr="00924BAD">
              <w:rPr>
                <w:sz w:val="21"/>
                <w:szCs w:val="21"/>
              </w:rPr>
              <w:t>)</w:t>
            </w:r>
          </w:p>
        </w:tc>
        <w:tc>
          <w:tcPr>
            <w:tcW w:w="3213" w:type="dxa"/>
            <w:vAlign w:val="center"/>
          </w:tcPr>
          <w:p w14:paraId="605BAAB4" w14:textId="77777777" w:rsidR="002C4DB5" w:rsidRPr="00924BAD" w:rsidRDefault="00E83BC5">
            <w:pPr>
              <w:spacing w:before="20" w:after="20" w:line="300" w:lineRule="exact"/>
            </w:pPr>
            <w:r w:rsidRPr="00924BAD">
              <w:rPr>
                <w:sz w:val="21"/>
                <w:szCs w:val="21"/>
              </w:rPr>
              <w:t xml:space="preserve">C05 </w:t>
            </w:r>
            <w:r w:rsidRPr="00924BAD">
              <w:rPr>
                <w:sz w:val="21"/>
                <w:szCs w:val="21"/>
              </w:rPr>
              <w:t>購後滿意或後悔</w:t>
            </w:r>
            <w:r w:rsidRPr="00924BAD">
              <w:rPr>
                <w:sz w:val="21"/>
                <w:szCs w:val="21"/>
              </w:rPr>
              <w:t xml:space="preserve"> (</w:t>
            </w:r>
            <w:hyperlink r:id="rId303" w:history="1">
              <w:r w:rsidRPr="00924BAD">
                <w:rPr>
                  <w:rStyle w:val="a4"/>
                  <w:sz w:val="21"/>
                  <w:szCs w:val="21"/>
                </w:rPr>
                <w:t>Tsiros &amp; Mittal, 2000</w:t>
              </w:r>
            </w:hyperlink>
            <w:r w:rsidRPr="00924BAD">
              <w:rPr>
                <w:sz w:val="21"/>
                <w:szCs w:val="21"/>
              </w:rPr>
              <w:t>)</w:t>
            </w:r>
          </w:p>
        </w:tc>
        <w:tc>
          <w:tcPr>
            <w:tcW w:w="3213" w:type="dxa"/>
            <w:vAlign w:val="center"/>
          </w:tcPr>
          <w:p w14:paraId="37B0A5B7" w14:textId="77777777" w:rsidR="002C4DB5" w:rsidRPr="00924BAD" w:rsidRDefault="00E83BC5">
            <w:pPr>
              <w:spacing w:before="20" w:after="20" w:line="300" w:lineRule="exact"/>
            </w:pPr>
            <w:r w:rsidRPr="00924BAD">
              <w:rPr>
                <w:sz w:val="21"/>
                <w:szCs w:val="21"/>
              </w:rPr>
              <w:t xml:space="preserve">V05 </w:t>
            </w:r>
            <w:r w:rsidRPr="00924BAD">
              <w:rPr>
                <w:sz w:val="21"/>
                <w:szCs w:val="21"/>
              </w:rPr>
              <w:t>自我表現</w:t>
            </w:r>
          </w:p>
        </w:tc>
      </w:tr>
      <w:tr w:rsidR="002C4DB5" w:rsidRPr="00924BAD" w14:paraId="3A68F01E" w14:textId="77777777">
        <w:trPr>
          <w:cantSplit/>
          <w:jc w:val="center"/>
        </w:trPr>
        <w:tc>
          <w:tcPr>
            <w:tcW w:w="3212" w:type="dxa"/>
            <w:vAlign w:val="center"/>
          </w:tcPr>
          <w:p w14:paraId="302E4725" w14:textId="77777777" w:rsidR="002C4DB5" w:rsidRPr="00924BAD" w:rsidRDefault="00E83BC5">
            <w:pPr>
              <w:spacing w:before="20" w:after="20" w:line="300" w:lineRule="exact"/>
            </w:pPr>
            <w:r w:rsidRPr="00924BAD">
              <w:rPr>
                <w:sz w:val="21"/>
                <w:szCs w:val="21"/>
              </w:rPr>
              <w:t xml:space="preserve">A06 AI </w:t>
            </w:r>
            <w:r w:rsidRPr="00924BAD">
              <w:rPr>
                <w:sz w:val="21"/>
                <w:szCs w:val="21"/>
              </w:rPr>
              <w:t>身分標示</w:t>
            </w:r>
            <w:r w:rsidRPr="00924BAD">
              <w:rPr>
                <w:sz w:val="21"/>
                <w:szCs w:val="21"/>
              </w:rPr>
              <w:t xml:space="preserve"> (</w:t>
            </w:r>
            <w:hyperlink r:id="rId304" w:history="1">
              <w:r w:rsidRPr="00924BAD">
                <w:rPr>
                  <w:rStyle w:val="a4"/>
                  <w:sz w:val="21"/>
                  <w:szCs w:val="21"/>
                </w:rPr>
                <w:t>Meng, 2026</w:t>
              </w:r>
            </w:hyperlink>
            <w:r w:rsidRPr="00924BAD">
              <w:rPr>
                <w:sz w:val="21"/>
                <w:szCs w:val="21"/>
              </w:rPr>
              <w:t>)</w:t>
            </w:r>
          </w:p>
        </w:tc>
        <w:tc>
          <w:tcPr>
            <w:tcW w:w="3213" w:type="dxa"/>
            <w:vAlign w:val="center"/>
          </w:tcPr>
          <w:p w14:paraId="7A6C2A5C" w14:textId="77777777" w:rsidR="002C4DB5" w:rsidRPr="00924BAD" w:rsidRDefault="00E83BC5">
            <w:pPr>
              <w:spacing w:before="20" w:after="20" w:line="300" w:lineRule="exact"/>
            </w:pPr>
            <w:r w:rsidRPr="00924BAD">
              <w:rPr>
                <w:sz w:val="21"/>
                <w:szCs w:val="21"/>
              </w:rPr>
              <w:t xml:space="preserve">C06 </w:t>
            </w:r>
            <w:r w:rsidRPr="00924BAD">
              <w:rPr>
                <w:sz w:val="21"/>
                <w:szCs w:val="21"/>
              </w:rPr>
              <w:t>退貨與退貨成本</w:t>
            </w:r>
            <w:r w:rsidRPr="00924BAD">
              <w:rPr>
                <w:sz w:val="21"/>
                <w:szCs w:val="21"/>
              </w:rPr>
              <w:t xml:space="preserve"> (</w:t>
            </w:r>
            <w:hyperlink r:id="rId305" w:history="1">
              <w:r w:rsidRPr="00924BAD">
                <w:rPr>
                  <w:rStyle w:val="a4"/>
                  <w:sz w:val="21"/>
                  <w:szCs w:val="21"/>
                </w:rPr>
                <w:t>Duong et al., 2025</w:t>
              </w:r>
            </w:hyperlink>
            <w:r w:rsidRPr="00924BAD">
              <w:rPr>
                <w:sz w:val="21"/>
                <w:szCs w:val="21"/>
              </w:rPr>
              <w:t>)</w:t>
            </w:r>
          </w:p>
        </w:tc>
        <w:tc>
          <w:tcPr>
            <w:tcW w:w="3213" w:type="dxa"/>
            <w:vAlign w:val="center"/>
          </w:tcPr>
          <w:p w14:paraId="22A1F60C" w14:textId="77777777" w:rsidR="002C4DB5" w:rsidRPr="00924BAD" w:rsidRDefault="00E83BC5">
            <w:pPr>
              <w:spacing w:before="20" w:after="20" w:line="300" w:lineRule="exact"/>
            </w:pPr>
            <w:r w:rsidRPr="00924BAD">
              <w:rPr>
                <w:sz w:val="21"/>
                <w:szCs w:val="21"/>
              </w:rPr>
              <w:t xml:space="preserve">V06 </w:t>
            </w:r>
            <w:r w:rsidRPr="00924BAD">
              <w:rPr>
                <w:sz w:val="21"/>
                <w:szCs w:val="21"/>
              </w:rPr>
              <w:t>新奇與探索</w:t>
            </w:r>
          </w:p>
        </w:tc>
      </w:tr>
      <w:tr w:rsidR="002C4DB5" w:rsidRPr="00924BAD" w14:paraId="69B8A538" w14:textId="77777777">
        <w:trPr>
          <w:cantSplit/>
          <w:jc w:val="center"/>
        </w:trPr>
        <w:tc>
          <w:tcPr>
            <w:tcW w:w="9638" w:type="dxa"/>
            <w:gridSpan w:val="3"/>
            <w:vAlign w:val="center"/>
          </w:tcPr>
          <w:p w14:paraId="66D08CDB" w14:textId="77777777" w:rsidR="002C4DB5" w:rsidRPr="00924BAD" w:rsidRDefault="00E83BC5">
            <w:pPr>
              <w:spacing w:before="20" w:after="20" w:line="300" w:lineRule="exact"/>
            </w:pPr>
            <w:r w:rsidRPr="00924BAD">
              <w:rPr>
                <w:sz w:val="21"/>
                <w:szCs w:val="21"/>
              </w:rPr>
              <w:t>註：要素依</w:t>
            </w:r>
            <w:r w:rsidRPr="00924BAD">
              <w:rPr>
                <w:sz w:val="21"/>
                <w:szCs w:val="21"/>
              </w:rPr>
              <w:t xml:space="preserve"> </w:t>
            </w:r>
            <w:hyperlink r:id="rId306" w:history="1">
              <w:r w:rsidRPr="00924BAD">
                <w:rPr>
                  <w:rStyle w:val="a4"/>
                  <w:sz w:val="21"/>
                  <w:szCs w:val="21"/>
                </w:rPr>
                <w:t>Gutman (1982)</w:t>
              </w:r>
            </w:hyperlink>
            <w:r w:rsidRPr="00924BAD">
              <w:rPr>
                <w:sz w:val="21"/>
                <w:szCs w:val="21"/>
              </w:rPr>
              <w:t xml:space="preserve"> </w:t>
            </w:r>
            <w:r w:rsidRPr="00924BAD">
              <w:rPr>
                <w:sz w:val="21"/>
                <w:szCs w:val="21"/>
              </w:rPr>
              <w:t>的三層級定義預擬，正式要素以研究訪談與編碼結果為準。</w:t>
            </w:r>
          </w:p>
        </w:tc>
      </w:tr>
    </w:tbl>
    <w:p w14:paraId="6BA73241" w14:textId="77777777" w:rsidR="002C4DB5" w:rsidRPr="00924BAD" w:rsidRDefault="002C4DB5">
      <w:pPr>
        <w:spacing w:line="200" w:lineRule="exact"/>
      </w:pPr>
    </w:p>
    <w:p w14:paraId="083FCA73" w14:textId="77777777" w:rsidR="002C4DB5" w:rsidRPr="00924BAD" w:rsidRDefault="00E83BC5">
      <w:pPr>
        <w:pStyle w:val="3"/>
        <w:spacing w:before="120" w:after="40" w:line="440" w:lineRule="exact"/>
        <w:ind w:left="480" w:hanging="480"/>
      </w:pPr>
      <w:r w:rsidRPr="00924BAD">
        <w:rPr>
          <w:bCs/>
        </w:rPr>
        <w:t>（三）第二階段研究架構圖：【深入檢驗】主播類型</w:t>
      </w:r>
      <w:r w:rsidRPr="00924BAD">
        <w:rPr>
          <w:bCs/>
        </w:rPr>
        <w:t xml:space="preserve"> × </w:t>
      </w:r>
      <w:r w:rsidRPr="00924BAD">
        <w:rPr>
          <w:bCs/>
        </w:rPr>
        <w:t>價值訴求</w:t>
      </w:r>
      <w:r w:rsidR="00855AAF" w:rsidRPr="00924BAD">
        <w:rPr>
          <w:bCs/>
        </w:rPr>
        <w:t>框架</w:t>
      </w:r>
      <w:r w:rsidRPr="00924BAD">
        <w:rPr>
          <w:bCs/>
        </w:rPr>
        <w:t xml:space="preserve"> × </w:t>
      </w:r>
      <w:r w:rsidRPr="00924BAD">
        <w:rPr>
          <w:bCs/>
        </w:rPr>
        <w:t>產品類型：實驗設計</w:t>
      </w:r>
    </w:p>
    <w:p w14:paraId="1246415F" w14:textId="77777777" w:rsidR="002C4DB5" w:rsidRDefault="00E83BC5">
      <w:pPr>
        <w:spacing w:line="440" w:lineRule="exact"/>
        <w:ind w:firstLineChars="200" w:firstLine="480"/>
        <w:jc w:val="both"/>
      </w:pPr>
      <w:r w:rsidRPr="00924BAD">
        <w:t>第二階段以主播類型、價值訴求</w:t>
      </w:r>
      <w:r w:rsidR="00855AAF" w:rsidRPr="00924BAD">
        <w:t>框架</w:t>
      </w:r>
      <w:r w:rsidRPr="00924BAD">
        <w:t>與產品類型三個操弄變數，檢驗其對溫暖感、能力感與</w:t>
      </w:r>
      <w:r w:rsidR="005E1D62" w:rsidRPr="00924BAD">
        <w:t>知覺說服意圖</w:t>
      </w:r>
      <w:r w:rsidRPr="00924BAD">
        <w:t>的影響，進而影響購買意圖與預期後悔及退貨意圖</w:t>
      </w:r>
      <w:r w:rsidR="00FF725F" w:rsidRPr="00924BAD">
        <w:t>。</w:t>
      </w:r>
      <w:r w:rsidRPr="00924BAD">
        <w:t>另以單因子實驗檢驗</w:t>
      </w:r>
      <w:r w:rsidRPr="00924BAD">
        <w:t xml:space="preserve"> AI </w:t>
      </w:r>
      <w:r w:rsidRPr="00924BAD">
        <w:t>身分揭露方式，如圖</w:t>
      </w:r>
      <w:r w:rsidRPr="00924BAD">
        <w:t xml:space="preserve"> 3 </w:t>
      </w:r>
      <w:r w:rsidRPr="00924BAD">
        <w:t>所示。</w:t>
      </w:r>
    </w:p>
    <w:p w14:paraId="56E6FEBB" w14:textId="77777777" w:rsidR="00146395" w:rsidRPr="00924BAD" w:rsidRDefault="00146395">
      <w:pPr>
        <w:spacing w:line="440" w:lineRule="exact"/>
        <w:ind w:firstLineChars="200" w:firstLine="480"/>
        <w:jc w:val="both"/>
        <w:rPr>
          <w:rFonts w:hint="eastAsia"/>
        </w:rPr>
      </w:pPr>
    </w:p>
    <w:p w14:paraId="2C4697B4" w14:textId="64CBBBFF" w:rsidR="00C111AC" w:rsidRPr="00924BAD" w:rsidRDefault="00CC09ED">
      <w:pPr>
        <w:keepNext/>
        <w:spacing w:before="120" w:line="6120" w:lineRule="exact"/>
      </w:pPr>
      <w:r w:rsidRPr="00924BAD">
        <w:rPr>
          <w:noProof/>
        </w:rPr>
        <mc:AlternateContent>
          <mc:Choice Requires="wps">
            <w:drawing>
              <wp:anchor distT="0" distB="0" distL="0" distR="0" simplePos="0" relativeHeight="251741184" behindDoc="0" locked="0" layoutInCell="1" allowOverlap="1" wp14:anchorId="053E9978" wp14:editId="6D41AE87">
                <wp:simplePos x="0" y="0"/>
                <wp:positionH relativeFrom="column">
                  <wp:posOffset>3320237</wp:posOffset>
                </wp:positionH>
                <wp:positionV relativeFrom="paragraph">
                  <wp:posOffset>1661928</wp:posOffset>
                </wp:positionV>
                <wp:extent cx="255182" cy="238789"/>
                <wp:effectExtent l="0" t="0" r="0" b="2540"/>
                <wp:wrapNone/>
                <wp:docPr id="5062" name="Shape 186"/>
                <wp:cNvGraphicFramePr/>
                <a:graphic xmlns:a="http://schemas.openxmlformats.org/drawingml/2006/main">
                  <a:graphicData uri="http://schemas.microsoft.com/office/word/2010/wordprocessingShape">
                    <wps:wsp>
                      <wps:cNvSpPr/>
                      <wps:spPr>
                        <a:xfrm>
                          <a:off x="0" y="0"/>
                          <a:ext cx="255182" cy="238789"/>
                        </a:xfrm>
                        <a:prstGeom prst="rect">
                          <a:avLst/>
                        </a:prstGeom>
                        <a:noFill/>
                        <a:ln>
                          <a:noFill/>
                        </a:ln>
                      </wps:spPr>
                      <wps:txbx>
                        <w:txbxContent>
                          <w:p w14:paraId="02B3FDAD" w14:textId="77777777" w:rsidR="002C4DB5" w:rsidRDefault="00E83BC5">
                            <w:pPr>
                              <w:spacing w:line="240" w:lineRule="exact"/>
                              <w:jc w:val="center"/>
                            </w:pPr>
                            <w:r>
                              <w:rPr>
                                <w:b/>
                                <w:bCs/>
                                <w:sz w:val="17"/>
                                <w:szCs w:val="17"/>
                              </w:rPr>
                              <w:t>H2</w:t>
                            </w:r>
                          </w:p>
                        </w:txbxContent>
                      </wps:txbx>
                      <wps:bodyPr rot="0" vert="horz" wrap="square" lIns="25400" tIns="12700" rIns="25400" bIns="12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053E9978" id="Shape 186" o:spid="_x0000_s1046" style="position:absolute;margin-left:261.45pt;margin-top:130.85pt;width:20.1pt;height:18.8pt;z-index:2517411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" filled="f" stroked="f">
                <v:textbox inset="2pt,1pt,2pt,1pt">
                  <w:txbxContent>
                    <w:p w14:paraId="02B3FDAD" w14:textId="77777777" w:rsidR="002C4DB5" w:rsidRDefault="00E83BC5">
                      <w:pPr>
                        <w:spacing w:line="240" w:lineRule="exact"/>
                        <w:jc w:val="center"/>
                      </w:pPr>
                      <w:r>
                        <w:rPr>
                          <w:b/>
                          <w:bCs/>
                          <w:sz w:val="17"/>
                          <w:szCs w:val="17"/>
                        </w:rPr>
                        <w:t>H2</w:t>
                      </w:r>
                    </w:p>
                  </w:txbxContent>
                </v:textbox>
              </v:rect>
            </w:pict>
          </mc:Fallback>
        </mc:AlternateContent>
      </w:r>
      <w:r w:rsidRPr="00924BAD">
        <w:rPr>
          <w:noProof/>
        </w:rPr>
        <mc:AlternateContent>
          <mc:Choice Requires="wps">
            <w:drawing>
              <wp:anchor distT="0" distB="0" distL="0" distR="0" simplePos="0" relativeHeight="251634688" behindDoc="0" locked="0" layoutInCell="1" allowOverlap="1" wp14:anchorId="3DDDE228" wp14:editId="2AE0387E">
                <wp:simplePos x="0" y="0"/>
                <wp:positionH relativeFrom="column">
                  <wp:posOffset>1852959</wp:posOffset>
                </wp:positionH>
                <wp:positionV relativeFrom="paragraph">
                  <wp:posOffset>1542046</wp:posOffset>
                </wp:positionV>
                <wp:extent cx="247797" cy="323983"/>
                <wp:effectExtent l="0" t="0" r="6350" b="6350"/>
                <wp:wrapNone/>
                <wp:docPr id="5049" name="Shape 173"/>
                <wp:cNvGraphicFramePr/>
                <a:graphic xmlns:a="http://schemas.openxmlformats.org/drawingml/2006/main">
                  <a:graphicData uri="http://schemas.microsoft.com/office/word/2010/wordprocessingShape">
                    <wps:wsp>
                      <wps:cNvSpPr/>
                      <wps:spPr>
                        <a:xfrm>
                          <a:off x="0" y="0"/>
                          <a:ext cx="247797" cy="323983"/>
                        </a:xfrm>
                        <a:prstGeom prst="rect">
                          <a:avLst/>
                        </a:prstGeom>
                        <a:noFill/>
                        <a:ln>
                          <a:noFill/>
                        </a:ln>
                      </wps:spPr>
                      <wps:txbx>
                        <w:txbxContent>
                          <w:p w14:paraId="53D96DA2" w14:textId="77777777" w:rsidR="002C4DB5" w:rsidRDefault="00E83BC5">
                            <w:pPr>
                              <w:spacing w:line="240" w:lineRule="exact"/>
                              <w:jc w:val="center"/>
                            </w:pPr>
                            <w:r>
                              <w:rPr>
                                <w:b/>
                                <w:bCs/>
                                <w:sz w:val="17"/>
                                <w:szCs w:val="17"/>
                              </w:rPr>
                              <w:t>H4</w:t>
                            </w:r>
                          </w:p>
                        </w:txbxContent>
                      </wps:txbx>
                      <wps:bodyPr rot="0" vert="horz" wrap="square" lIns="25400" tIns="12700" rIns="25400" bIns="12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3DDDE228" id="Shape 173" o:spid="_x0000_s1047" style="position:absolute;margin-left:145.9pt;margin-top:121.4pt;width:19.5pt;height:25.5pt;z-index:2516346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" filled="f" stroked="f">
                <v:textbox inset="2pt,1pt,2pt,1pt">
                  <w:txbxContent>
                    <w:p w14:paraId="53D96DA2" w14:textId="77777777" w:rsidR="002C4DB5" w:rsidRDefault="00E83BC5">
                      <w:pPr>
                        <w:spacing w:line="240" w:lineRule="exact"/>
                        <w:jc w:val="center"/>
                      </w:pPr>
                      <w:r>
                        <w:rPr>
                          <w:b/>
                          <w:bCs/>
                          <w:sz w:val="17"/>
                          <w:szCs w:val="17"/>
                        </w:rPr>
                        <w:t>H4</w:t>
                      </w:r>
                    </w:p>
                  </w:txbxContent>
                </v:textbox>
              </v:rect>
            </w:pict>
          </mc:Fallback>
        </mc:AlternateContent>
      </w:r>
      <w:r w:rsidRPr="00924BAD">
        <w:rPr>
          <w:noProof/>
        </w:rPr>
        <mc:AlternateContent>
          <mc:Choice Requires="wps">
            <w:drawing>
              <wp:anchor distT="0" distB="0" distL="0" distR="0" simplePos="0" relativeHeight="251626496" behindDoc="0" locked="0" layoutInCell="1" allowOverlap="1" wp14:anchorId="3301C7B5" wp14:editId="2918488D">
                <wp:simplePos x="0" y="0"/>
                <wp:positionH relativeFrom="column">
                  <wp:posOffset>1512747</wp:posOffset>
                </wp:positionH>
                <wp:positionV relativeFrom="paragraph">
                  <wp:posOffset>889871</wp:posOffset>
                </wp:positionV>
                <wp:extent cx="1020726" cy="1201479"/>
                <wp:effectExtent l="0" t="0" r="46355" b="30480"/>
                <wp:wrapNone/>
                <wp:docPr id="5048" name="Line 172"/>
                <wp:cNvGraphicFramePr/>
                <a:graphic xmlns:a="http://schemas.openxmlformats.org/drawingml/2006/main">
                  <a:graphicData uri="http://schemas.microsoft.com/office/word/2010/wordprocessingShape">
                    <wps:wsp>
                      <wps:cNvCnPr/>
                      <wps:spPr>
                        <a:xfrm>
                          <a:off x="0" y="0"/>
                          <a:ext cx="1020726" cy="1201479"/>
                        </a:xfrm>
                        <a:prstGeom prst="line">
                          <a:avLst/>
                        </a:prstGeom>
                        <a:ln w="12700">
                          <a:solidFill>
                            <a:srgbClr val="404040"/>
                          </a:solidFill>
                          <a:tailEnd type="triangle" w="med" len="med"/>
                        </a:ln>
                      </wps:spPr>
                      <wps:bodyPr/>
                    </wps:wsp>
                  </a:graphicData>
                </a:graphic>
                <wp14:sizeRelH relativeFrom="margin">
                  <wp14:pctWidth>0</wp14:pctWidth>
                </wp14:sizeRelH>
                <wp14:sizeRelV relativeFrom="margin">
                  <wp14:pctHeight>0</wp14:pctHeight>
                </wp14:sizeRelV>
              </wp:anchor>
            </w:drawing>
          </mc:Choice>
          <mc:Fallback>
            <w:pict>
              <v:line w14:anchorId="045B07DA" id="Line 172" o:spid="_x0000_s1026" style="position:absolute;z-index:25162649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 from="119.1pt,70.05pt" to="199.45pt,16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" strokecolor="#404040" strokeweight="1pt">
                <v:stroke endarrow="block"/>
              </v:line>
            </w:pict>
          </mc:Fallback>
        </mc:AlternateContent>
      </w:r>
      <w:r w:rsidRPr="00924BAD">
        <w:rPr>
          <w:noProof/>
        </w:rPr>
        <mc:AlternateContent>
          <mc:Choice Requires="wps">
            <w:drawing>
              <wp:anchor distT="0" distB="0" distL="0" distR="0" simplePos="0" relativeHeight="251753472" behindDoc="0" locked="0" layoutInCell="1" allowOverlap="1" wp14:anchorId="7CD71641" wp14:editId="6D0D1BE8">
                <wp:simplePos x="0" y="0"/>
                <wp:positionH relativeFrom="column">
                  <wp:posOffset>4202784</wp:posOffset>
                </wp:positionH>
                <wp:positionV relativeFrom="paragraph">
                  <wp:posOffset>2665139</wp:posOffset>
                </wp:positionV>
                <wp:extent cx="340242" cy="339784"/>
                <wp:effectExtent l="0" t="25400" r="41275" b="15875"/>
                <wp:wrapNone/>
                <wp:docPr id="5064" name="Line 188"/>
                <wp:cNvGraphicFramePr/>
                <a:graphic xmlns:a="http://schemas.openxmlformats.org/drawingml/2006/main">
                  <a:graphicData uri="http://schemas.microsoft.com/office/word/2010/wordprocessingShape">
                    <wps:wsp>
                      <wps:cNvCnPr/>
                      <wps:spPr>
                        <a:xfrm flipV="1">
                          <a:off x="0" y="0"/>
                          <a:ext cx="340242" cy="339784"/>
                        </a:xfrm>
                        <a:prstGeom prst="line">
                          <a:avLst/>
                        </a:prstGeom>
                        <a:ln w="12700">
                          <a:solidFill>
                            <a:srgbClr val="C55A11"/>
                          </a:solidFill>
                          <a:prstDash val="dash"/>
                          <a:tailEnd type="triangle" w="med" len="med"/>
                        </a:ln>
                      </wps:spPr>
                      <wps:bodyPr/>
                    </wps:wsp>
                  </a:graphicData>
                </a:graphic>
                <wp14:sizeRelH relativeFrom="margin">
                  <wp14:pctWidth>0</wp14:pctWidth>
                </wp14:sizeRelH>
                <wp14:sizeRelV relativeFrom="margin">
                  <wp14:pctHeight>0</wp14:pctHeight>
                </wp14:sizeRelV>
              </wp:anchor>
            </w:drawing>
          </mc:Choice>
          <mc:Fallback>
            <w:pict>
              <v:line w14:anchorId="6352A3F4" id="Line 188" o:spid="_x0000_s1026" style="position:absolute;flip:y;z-index:25175347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 from="330.95pt,209.85pt" to="357.75pt,23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" strokecolor="#c55a11" strokeweight="1pt">
                <v:stroke dashstyle="dash" endarrow="block"/>
              </v:line>
            </w:pict>
          </mc:Fallback>
        </mc:AlternateContent>
      </w:r>
      <w:r w:rsidRPr="00924BAD">
        <w:rPr>
          <w:noProof/>
        </w:rPr>
        <mc:AlternateContent>
          <mc:Choice Requires="wps">
            <w:drawing>
              <wp:anchor distT="0" distB="0" distL="0" distR="0" simplePos="0" relativeHeight="251601920" behindDoc="0" locked="0" layoutInCell="1" allowOverlap="1" wp14:anchorId="5228C8BF" wp14:editId="369653C0">
                <wp:simplePos x="0" y="0"/>
                <wp:positionH relativeFrom="column">
                  <wp:posOffset>4045348</wp:posOffset>
                </wp:positionH>
                <wp:positionV relativeFrom="paragraph">
                  <wp:posOffset>1997149</wp:posOffset>
                </wp:positionV>
                <wp:extent cx="2006600" cy="609600"/>
                <wp:effectExtent l="0" t="0" r="0" b="0"/>
                <wp:wrapNone/>
                <wp:docPr id="5045" name="Shape 169"/>
                <wp:cNvGraphicFramePr/>
                <a:graphic xmlns:a="http://schemas.openxmlformats.org/drawingml/2006/main">
                  <a:graphicData uri="http://schemas.microsoft.com/office/word/2010/wordprocessingShape">
                    <wps:wsp>
                      <wps:cNvSpPr/>
                      <wps:spPr>
                        <a:xfrm>
                          <a:off x="0" y="0"/>
                          <a:ext cx="2006600" cy="609600"/>
                        </a:xfrm>
                        <a:prstGeom prst="rect">
                          <a:avLst/>
                        </a:prstGeom>
                        <a:noFill/>
                        <a:ln w="12700">
                          <a:solidFill>
                            <a:srgbClr val="404040"/>
                          </a:solidFill>
                        </a:ln>
                      </wps:spPr>
                      <wps:txbx>
                        <w:txbxContent>
                          <w:p w14:paraId="6561099D" w14:textId="77777777" w:rsidR="00D06EE3" w:rsidRDefault="00D06EE3" w:rsidP="00D06EE3">
                            <w:pPr>
                              <w:spacing w:line="240" w:lineRule="exact"/>
                              <w:jc w:val="center"/>
                              <w:rPr>
                                <w:b/>
                                <w:bCs/>
                                <w:color w:val="000000" w:themeColor="text1"/>
                                <w:sz w:val="17"/>
                                <w:szCs w:val="17"/>
                              </w:rPr>
                            </w:pPr>
                          </w:p>
                          <w:p w14:paraId="56BAB4B5" w14:textId="77777777" w:rsidR="00D06EE3" w:rsidRPr="00A53D2D" w:rsidRDefault="00D06EE3" w:rsidP="00D06EE3">
                            <w:pPr>
                              <w:spacing w:line="240" w:lineRule="exact"/>
                              <w:jc w:val="center"/>
                              <w:rPr>
                                <w:b/>
                                <w:bCs/>
                                <w:color w:val="000000" w:themeColor="text1"/>
                              </w:rPr>
                            </w:pPr>
                            <w:r w:rsidRPr="00A53D2D">
                              <w:rPr>
                                <w:b/>
                                <w:bCs/>
                                <w:color w:val="000000" w:themeColor="text1"/>
                                <w:sz w:val="17"/>
                                <w:szCs w:val="17"/>
                              </w:rPr>
                              <w:t>退貨意圖</w:t>
                            </w:r>
                          </w:p>
                          <w:p w14:paraId="53B37A70" w14:textId="77777777" w:rsidR="002C4DB5" w:rsidRPr="00090CE6" w:rsidRDefault="001076C5">
                            <w:pPr>
                              <w:spacing w:line="240" w:lineRule="exact"/>
                              <w:jc w:val="center"/>
                              <w:rPr>
                                <w:color w:val="000000" w:themeColor="text1"/>
                              </w:rPr>
                            </w:pPr>
                            <w:r w:rsidRPr="00090CE6">
                              <w:rPr>
                                <w:b/>
                                <w:bCs/>
                                <w:color w:val="000000" w:themeColor="text1"/>
                                <w:sz w:val="17"/>
                                <w:szCs w:val="17"/>
                              </w:rPr>
                              <w:t>預期後悔</w:t>
                            </w:r>
                          </w:p>
                          <w:p w14:paraId="276D101A" w14:textId="77777777" w:rsidR="002C4DB5" w:rsidRPr="00090CE6" w:rsidRDefault="002C4DB5" w:rsidP="00D06EE3">
                            <w:pPr>
                              <w:spacing w:line="240" w:lineRule="exact"/>
                              <w:jc w:val="center"/>
                              <w:rPr>
                                <w:b/>
                                <w:bCs/>
                                <w:color w:val="000000" w:themeColor="text1"/>
                              </w:rPr>
                            </w:pPr>
                          </w:p>
                        </w:txbxContent>
                      </wps:txbx>
                      <wps:bodyPr rot="0" vert="horz" wrap="square" lIns="25400" tIns="12700" rIns="25400" bIns="12700" anchor="ctr" anchorCtr="0">
                        <a:noAutofit/>
                      </wps:bodyPr>
                    </wps:wsp>
                  </a:graphicData>
                </a:graphic>
              </wp:anchor>
            </w:drawing>
          </mc:Choice>
          <mc:Fallback>
            <w:pict>
              <v:rect w14:anchorId="5228C8BF" id="Shape 169" o:spid="_x0000_s1048" style="position:absolute;margin-left:318.55pt;margin-top:157.25pt;width:158pt;height:48pt;z-index:25160192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" filled="f" strokecolor="#404040" strokeweight="1pt">
                <v:textbox inset="2pt,1pt,2pt,1pt">
                  <w:txbxContent>
                    <w:p w14:paraId="6561099D" w14:textId="77777777" w:rsidR="00D06EE3" w:rsidRDefault="00D06EE3" w:rsidP="00D06EE3">
                      <w:pPr>
                        <w:spacing w:line="240" w:lineRule="exact"/>
                        <w:jc w:val="center"/>
                        <w:rPr>
                          <w:b/>
                          <w:bCs/>
                          <w:color w:val="000000" w:themeColor="text1"/>
                          <w:sz w:val="17"/>
                          <w:szCs w:val="17"/>
                        </w:rPr>
                      </w:pPr>
                    </w:p>
                    <w:p w14:paraId="56BAB4B5" w14:textId="77777777" w:rsidR="00D06EE3" w:rsidRPr="00A53D2D" w:rsidRDefault="00D06EE3" w:rsidP="00D06EE3">
                      <w:pPr>
                        <w:spacing w:line="240" w:lineRule="exact"/>
                        <w:jc w:val="center"/>
                        <w:rPr>
                          <w:b/>
                          <w:bCs/>
                          <w:color w:val="000000" w:themeColor="text1"/>
                        </w:rPr>
                      </w:pPr>
                      <w:r w:rsidRPr="00A53D2D">
                        <w:rPr>
                          <w:b/>
                          <w:bCs/>
                          <w:color w:val="000000" w:themeColor="text1"/>
                          <w:sz w:val="17"/>
                          <w:szCs w:val="17"/>
                        </w:rPr>
                        <w:t>退貨意圖</w:t>
                      </w:r>
                    </w:p>
                    <w:p w14:paraId="53B37A70" w14:textId="77777777" w:rsidR="002C4DB5" w:rsidRPr="00090CE6" w:rsidRDefault="001076C5">
                      <w:pPr>
                        <w:spacing w:line="240" w:lineRule="exact"/>
                        <w:jc w:val="center"/>
                        <w:rPr>
                          <w:color w:val="000000" w:themeColor="text1"/>
                        </w:rPr>
                      </w:pPr>
                      <w:r w:rsidRPr="00090CE6">
                        <w:rPr>
                          <w:b/>
                          <w:bCs/>
                          <w:color w:val="000000" w:themeColor="text1"/>
                          <w:sz w:val="17"/>
                          <w:szCs w:val="17"/>
                        </w:rPr>
                        <w:t>預期後悔</w:t>
                      </w:r>
                    </w:p>
                    <w:p w14:paraId="276D101A" w14:textId="77777777" w:rsidR="002C4DB5" w:rsidRPr="00090CE6" w:rsidRDefault="002C4DB5" w:rsidP="00D06EE3">
                      <w:pPr>
                        <w:spacing w:line="240" w:lineRule="exact"/>
                        <w:jc w:val="center"/>
                        <w:rPr>
                          <w:b/>
                          <w:bCs/>
                          <w:color w:val="000000" w:themeColor="text1"/>
                        </w:rPr>
                      </w:pPr>
                    </w:p>
                  </w:txbxContent>
                </v:textbox>
              </v:rect>
            </w:pict>
          </mc:Fallback>
        </mc:AlternateContent>
      </w:r>
      <w:r w:rsidRPr="00924BAD">
        <w:rPr>
          <w:noProof/>
        </w:rPr>
        <mc:AlternateContent>
          <mc:Choice Requires="wps">
            <w:drawing>
              <wp:anchor distT="0" distB="0" distL="0" distR="0" simplePos="0" relativeHeight="251667456" behindDoc="0" locked="0" layoutInCell="1" allowOverlap="1" wp14:anchorId="54405E5A" wp14:editId="0961A098">
                <wp:simplePos x="0" y="0"/>
                <wp:positionH relativeFrom="column">
                  <wp:posOffset>3394710</wp:posOffset>
                </wp:positionH>
                <wp:positionV relativeFrom="paragraph">
                  <wp:posOffset>2278040</wp:posOffset>
                </wp:positionV>
                <wp:extent cx="663944" cy="0"/>
                <wp:effectExtent l="0" t="50800" r="0" b="76200"/>
                <wp:wrapNone/>
                <wp:docPr id="5053" name="Line 177"/>
                <wp:cNvGraphicFramePr/>
                <a:graphic xmlns:a="http://schemas.openxmlformats.org/drawingml/2006/main">
                  <a:graphicData uri="http://schemas.microsoft.com/office/word/2010/wordprocessingShape">
                    <wps:wsp>
                      <wps:cNvCnPr/>
                      <wps:spPr>
                        <a:xfrm flipV="1">
                          <a:off x="0" y="0"/>
                          <a:ext cx="663944" cy="0"/>
                        </a:xfrm>
                        <a:prstGeom prst="line">
                          <a:avLst/>
                        </a:prstGeom>
                        <a:ln w="12700">
                          <a:solidFill>
                            <a:srgbClr val="404040"/>
                          </a:solidFill>
                          <a:tailEnd type="triangle" w="med" len="med"/>
                        </a:ln>
                      </wps:spPr>
                      <wps:bodyPr/>
                    </wps:wsp>
                  </a:graphicData>
                </a:graphic>
                <wp14:sizeRelV relativeFrom="margin">
                  <wp14:pctHeight>0</wp14:pctHeight>
                </wp14:sizeRelV>
              </wp:anchor>
            </w:drawing>
          </mc:Choice>
          <mc:Fallback>
            <w:pict>
              <v:line w14:anchorId="67FA5DAB" id="Line 177" o:spid="_x0000_s1026" style="position:absolute;flip:y;z-index:251667456;visibility:visible;mso-wrap-style:square;mso-height-percent:0;mso-wrap-distance-left:0;mso-wrap-distance-top:0;mso-wrap-distance-right:0;mso-wrap-distance-bottom:0;mso-position-horizontal:absolute;mso-position-horizontal-relative:text;mso-position-vertical:absolute;mso-position-vertical-relative:text;mso-height-percent:0;mso-height-relative:margin" from="267.3pt,179.35pt" to="319.6pt,17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" strokecolor="#404040" strokeweight="1pt">
                <v:stroke endarrow="block"/>
              </v:line>
            </w:pict>
          </mc:Fallback>
        </mc:AlternateContent>
      </w:r>
      <w:r w:rsidRPr="00924BAD">
        <w:rPr>
          <w:noProof/>
        </w:rPr>
        <mc:AlternateContent>
          <mc:Choice Requires="wps">
            <w:drawing>
              <wp:anchor distT="0" distB="0" distL="0" distR="0" simplePos="0" relativeHeight="251675648" behindDoc="0" locked="0" layoutInCell="1" allowOverlap="1" wp14:anchorId="2D6BA2A7" wp14:editId="62286BF3">
                <wp:simplePos x="0" y="0"/>
                <wp:positionH relativeFrom="column">
                  <wp:posOffset>3554744</wp:posOffset>
                </wp:positionH>
                <wp:positionV relativeFrom="paragraph">
                  <wp:posOffset>2355112</wp:posOffset>
                </wp:positionV>
                <wp:extent cx="360090" cy="308344"/>
                <wp:effectExtent l="0" t="0" r="0" b="0"/>
                <wp:wrapNone/>
                <wp:docPr id="5054" name="Shape 178"/>
                <wp:cNvGraphicFramePr/>
                <a:graphic xmlns:a="http://schemas.openxmlformats.org/drawingml/2006/main">
                  <a:graphicData uri="http://schemas.microsoft.com/office/word/2010/wordprocessingShape">
                    <wps:wsp>
                      <wps:cNvSpPr/>
                      <wps:spPr>
                        <a:xfrm>
                          <a:off x="0" y="0"/>
                          <a:ext cx="360090" cy="308344"/>
                        </a:xfrm>
                        <a:prstGeom prst="rect">
                          <a:avLst/>
                        </a:prstGeom>
                        <a:noFill/>
                        <a:ln>
                          <a:noFill/>
                        </a:ln>
                      </wps:spPr>
                      <wps:txbx>
                        <w:txbxContent>
                          <w:p w14:paraId="181BD246" w14:textId="77777777" w:rsidR="002C4DB5" w:rsidRDefault="00E83BC5">
                            <w:pPr>
                              <w:spacing w:line="240" w:lineRule="exact"/>
                              <w:jc w:val="center"/>
                            </w:pPr>
                            <w:r>
                              <w:rPr>
                                <w:b/>
                                <w:bCs/>
                                <w:sz w:val="17"/>
                                <w:szCs w:val="17"/>
                              </w:rPr>
                              <w:t>H4</w:t>
                            </w:r>
                          </w:p>
                        </w:txbxContent>
                      </wps:txbx>
                      <wps:bodyPr rot="0" vert="horz" wrap="square" lIns="25400" tIns="12700" rIns="25400" bIns="12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2D6BA2A7" id="Shape 178" o:spid="_x0000_s1049" style="position:absolute;margin-left:279.9pt;margin-top:185.45pt;width:28.35pt;height:24.3pt;z-index:25167564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" filled="f" stroked="f">
                <v:textbox inset="2pt,1pt,2pt,1pt">
                  <w:txbxContent>
                    <w:p w14:paraId="181BD246" w14:textId="77777777" w:rsidR="002C4DB5" w:rsidRDefault="00E83BC5">
                      <w:pPr>
                        <w:spacing w:line="240" w:lineRule="exact"/>
                        <w:jc w:val="center"/>
                      </w:pPr>
                      <w:r>
                        <w:rPr>
                          <w:b/>
                          <w:bCs/>
                          <w:sz w:val="17"/>
                          <w:szCs w:val="17"/>
                        </w:rPr>
                        <w:t>H4</w:t>
                      </w:r>
                    </w:p>
                  </w:txbxContent>
                </v:textbox>
              </v:rect>
            </w:pict>
          </mc:Fallback>
        </mc:AlternateContent>
      </w:r>
      <w:r w:rsidRPr="00924BAD">
        <w:rPr>
          <w:noProof/>
        </w:rPr>
        <mc:AlternateContent>
          <mc:Choice Requires="wps">
            <w:drawing>
              <wp:anchor distT="0" distB="0" distL="0" distR="0" simplePos="0" relativeHeight="251585536" behindDoc="0" locked="0" layoutInCell="1" allowOverlap="1" wp14:anchorId="232663B8" wp14:editId="4ED7D1C6">
                <wp:simplePos x="0" y="0"/>
                <wp:positionH relativeFrom="column">
                  <wp:posOffset>2171065</wp:posOffset>
                </wp:positionH>
                <wp:positionV relativeFrom="paragraph">
                  <wp:posOffset>2088707</wp:posOffset>
                </wp:positionV>
                <wp:extent cx="1219200" cy="457200"/>
                <wp:effectExtent l="0" t="0" r="0" b="0"/>
                <wp:wrapNone/>
                <wp:docPr id="5043" name="Shape 167"/>
                <wp:cNvGraphicFramePr/>
                <a:graphic xmlns:a="http://schemas.openxmlformats.org/drawingml/2006/main">
                  <a:graphicData uri="http://schemas.microsoft.com/office/word/2010/wordprocessingShape">
                    <wps:wsp>
                      <wps:cNvSpPr/>
                      <wps:spPr>
                        <a:xfrm>
                          <a:off x="0" y="0"/>
                          <a:ext cx="1219200" cy="457200"/>
                        </a:xfrm>
                        <a:prstGeom prst="ellipse">
                          <a:avLst/>
                        </a:prstGeom>
                        <a:noFill/>
                        <a:ln w="12700">
                          <a:solidFill>
                            <a:srgbClr val="404040"/>
                          </a:solidFill>
                        </a:ln>
                      </wps:spPr>
                      <wps:txbx>
                        <w:txbxContent>
                          <w:p w14:paraId="2D93CC06" w14:textId="77777777" w:rsidR="002C4DB5" w:rsidRDefault="005E1D62">
                            <w:pPr>
                              <w:spacing w:line="254" w:lineRule="exact"/>
                              <w:jc w:val="center"/>
                            </w:pPr>
                            <w:r>
                              <w:rPr>
                                <w:sz w:val="18"/>
                                <w:szCs w:val="18"/>
                              </w:rPr>
                              <w:t>知覺</w:t>
                            </w:r>
                            <w:r w:rsidR="00E83BC5">
                              <w:rPr>
                                <w:sz w:val="18"/>
                                <w:szCs w:val="18"/>
                              </w:rPr>
                              <w:t>說服意圖</w:t>
                            </w:r>
                          </w:p>
                        </w:txbxContent>
                      </wps:txbx>
                      <wps:bodyPr rot="0" vert="horz" wrap="square" lIns="25400" tIns="12700" rIns="25400" bIns="12700" anchor="ctr" anchorCtr="0">
                        <a:noAutofit/>
                      </wps:bodyPr>
                    </wps:wsp>
                  </a:graphicData>
                </a:graphic>
              </wp:anchor>
            </w:drawing>
          </mc:Choice>
          <mc:Fallback>
            <w:pict>
              <v:oval w14:anchorId="232663B8" id="Shape 167" o:spid="_x0000_s1050" style="position:absolute;margin-left:170.95pt;margin-top:164.45pt;width:96pt;height:36pt;z-index:25158553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" filled="f" strokecolor="#404040" strokeweight="1pt">
                <v:textbox inset="2pt,1pt,2pt,1pt">
                  <w:txbxContent>
                    <w:p w14:paraId="2D93CC06" w14:textId="77777777" w:rsidR="002C4DB5" w:rsidRDefault="005E1D62">
                      <w:pPr>
                        <w:spacing w:line="254" w:lineRule="exact"/>
                        <w:jc w:val="center"/>
                      </w:pPr>
                      <w:r>
                        <w:rPr>
                          <w:sz w:val="18"/>
                          <w:szCs w:val="18"/>
                        </w:rPr>
                        <w:t>知覺</w:t>
                      </w:r>
                      <w:r w:rsidR="00E83BC5">
                        <w:rPr>
                          <w:sz w:val="18"/>
                          <w:szCs w:val="18"/>
                        </w:rPr>
                        <w:t>說服意圖</w:t>
                      </w:r>
                    </w:p>
                  </w:txbxContent>
                </v:textbox>
              </v:oval>
            </w:pict>
          </mc:Fallback>
        </mc:AlternateContent>
      </w:r>
      <w:r w:rsidRPr="00924BAD">
        <w:rPr>
          <w:noProof/>
        </w:rPr>
        <mc:AlternateContent>
          <mc:Choice Requires="wps">
            <w:drawing>
              <wp:anchor distT="0" distB="0" distL="0" distR="0" simplePos="0" relativeHeight="251528192" behindDoc="0" locked="0" layoutInCell="1" allowOverlap="1" wp14:anchorId="39C361E6" wp14:editId="178F91C5">
                <wp:simplePos x="0" y="0"/>
                <wp:positionH relativeFrom="column">
                  <wp:posOffset>62865</wp:posOffset>
                </wp:positionH>
                <wp:positionV relativeFrom="paragraph">
                  <wp:posOffset>330200</wp:posOffset>
                </wp:positionV>
                <wp:extent cx="1574800" cy="2489200"/>
                <wp:effectExtent l="0" t="0" r="0" b="0"/>
                <wp:wrapNone/>
                <wp:docPr id="5036" name="Shape 160"/>
                <wp:cNvGraphicFramePr/>
                <a:graphic xmlns:a="http://schemas.openxmlformats.org/drawingml/2006/main">
                  <a:graphicData uri="http://schemas.microsoft.com/office/word/2010/wordprocessingShape">
                    <wps:wsp>
                      <wps:cNvSpPr/>
                      <wps:spPr>
                        <a:xfrm>
                          <a:off x="0" y="0"/>
                          <a:ext cx="1574800" cy="2489200"/>
                        </a:xfrm>
                        <a:prstGeom prst="rect">
                          <a:avLst/>
                        </a:prstGeom>
                        <a:noFill/>
                        <a:ln w="12700">
                          <a:solidFill>
                            <a:srgbClr val="2E75B6"/>
                          </a:solidFill>
                          <a:prstDash val="dash"/>
                        </a:ln>
                      </wps:spPr>
                      <wps:bodyPr rot="0" vert="horz" wrap="square" lIns="25400" tIns="12700" rIns="25400" bIns="12700" anchor="ctr" anchorCtr="0">
                        <a:noAutofit/>
                      </wps:bodyPr>
                    </wps:wsp>
                  </a:graphicData>
                </a:graphic>
              </wp:anchor>
            </w:drawing>
          </mc:Choice>
          <mc:Fallback>
            <w:pict>
              <v:rect w14:anchorId="1EE6FD7F" id="Shape 160" o:spid="_x0000_s1026" style="position:absolute;margin-left:4.95pt;margin-top:26pt;width:124pt;height:196pt;z-index:25152819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" filled="f" strokecolor="#2e75b6" strokeweight="1pt">
                <v:stroke dashstyle="dash"/>
                <v:textbox inset="2pt,1pt,2pt,1pt"/>
              </v:rect>
            </w:pict>
          </mc:Fallback>
        </mc:AlternateContent>
      </w:r>
      <w:r w:rsidRPr="00924BAD">
        <w:rPr>
          <w:noProof/>
        </w:rPr>
        <mc:AlternateContent>
          <mc:Choice Requires="wps">
            <w:drawing>
              <wp:anchor distT="0" distB="0" distL="0" distR="0" simplePos="0" relativeHeight="251536384" behindDoc="0" locked="0" layoutInCell="1" allowOverlap="1" wp14:anchorId="79D7E48A" wp14:editId="6A678841">
                <wp:simplePos x="0" y="0"/>
                <wp:positionH relativeFrom="column">
                  <wp:posOffset>62865</wp:posOffset>
                </wp:positionH>
                <wp:positionV relativeFrom="paragraph">
                  <wp:posOffset>101600</wp:posOffset>
                </wp:positionV>
                <wp:extent cx="1574800" cy="203200"/>
                <wp:effectExtent l="0" t="0" r="0" b="0"/>
                <wp:wrapNone/>
                <wp:docPr id="5037" name="Shape 161"/>
                <wp:cNvGraphicFramePr/>
                <a:graphic xmlns:a="http://schemas.openxmlformats.org/drawingml/2006/main">
                  <a:graphicData uri="http://schemas.microsoft.com/office/word/2010/wordprocessingShape">
                    <wps:wsp>
                      <wps:cNvSpPr/>
                      <wps:spPr>
                        <a:xfrm>
                          <a:off x="0" y="0"/>
                          <a:ext cx="1574800" cy="203200"/>
                        </a:xfrm>
                        <a:prstGeom prst="rect">
                          <a:avLst/>
                        </a:prstGeom>
                        <a:noFill/>
                        <a:ln>
                          <a:noFill/>
                        </a:ln>
                      </wps:spPr>
                      <wps:txbx>
                        <w:txbxContent>
                          <w:p w14:paraId="7C377588" w14:textId="77777777" w:rsidR="002C4DB5" w:rsidRDefault="00E83BC5">
                            <w:pPr>
                              <w:spacing w:line="226" w:lineRule="exact"/>
                              <w:jc w:val="center"/>
                            </w:pPr>
                            <w:r>
                              <w:rPr>
                                <w:b/>
                                <w:bCs/>
                                <w:color w:val="2E75B6"/>
                                <w:sz w:val="16"/>
                                <w:szCs w:val="16"/>
                              </w:rPr>
                              <w:t>操弄變數（</w:t>
                            </w:r>
                            <w:r>
                              <w:rPr>
                                <w:b/>
                                <w:bCs/>
                                <w:color w:val="2E75B6"/>
                                <w:sz w:val="16"/>
                                <w:szCs w:val="16"/>
                              </w:rPr>
                              <w:t>2×2×2</w:t>
                            </w:r>
                            <w:r>
                              <w:rPr>
                                <w:b/>
                                <w:bCs/>
                                <w:color w:val="2E75B6"/>
                                <w:sz w:val="16"/>
                                <w:szCs w:val="16"/>
                              </w:rPr>
                              <w:t>，受試者間）</w:t>
                            </w:r>
                          </w:p>
                        </w:txbxContent>
                      </wps:txbx>
                      <wps:bodyPr rot="0" vert="horz" wrap="square" lIns="25400" tIns="12700" rIns="25400" bIns="12700" anchor="ctr" anchorCtr="0">
                        <a:noAutofit/>
                      </wps:bodyPr>
                    </wps:wsp>
                  </a:graphicData>
                </a:graphic>
              </wp:anchor>
            </w:drawing>
          </mc:Choice>
          <mc:Fallback>
            <w:pict>
              <v:rect w14:anchorId="79D7E48A" id="Shape 161" o:spid="_x0000_s1051" style="position:absolute;margin-left:4.95pt;margin-top:8pt;width:124pt;height:16pt;z-index:25153638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" filled="f" stroked="f">
                <v:textbox inset="2pt,1pt,2pt,1pt">
                  <w:txbxContent>
                    <w:p w14:paraId="7C377588" w14:textId="77777777" w:rsidR="002C4DB5" w:rsidRDefault="00E83BC5">
                      <w:pPr>
                        <w:spacing w:line="226" w:lineRule="exact"/>
                        <w:jc w:val="center"/>
                      </w:pPr>
                      <w:r>
                        <w:rPr>
                          <w:b/>
                          <w:bCs/>
                          <w:color w:val="2E75B6"/>
                          <w:sz w:val="16"/>
                          <w:szCs w:val="16"/>
                        </w:rPr>
                        <w:t>操弄變數（</w:t>
                      </w:r>
                      <w:r>
                        <w:rPr>
                          <w:b/>
                          <w:bCs/>
                          <w:color w:val="2E75B6"/>
                          <w:sz w:val="16"/>
                          <w:szCs w:val="16"/>
                        </w:rPr>
                        <w:t>2×2×2</w:t>
                      </w:r>
                      <w:r>
                        <w:rPr>
                          <w:b/>
                          <w:bCs/>
                          <w:color w:val="2E75B6"/>
                          <w:sz w:val="16"/>
                          <w:szCs w:val="16"/>
                        </w:rPr>
                        <w:t>，受試者間）</w:t>
                      </w:r>
                    </w:p>
                  </w:txbxContent>
                </v:textbox>
              </v:rect>
            </w:pict>
          </mc:Fallback>
        </mc:AlternateContent>
      </w:r>
      <w:r w:rsidRPr="00924BAD">
        <w:rPr>
          <w:noProof/>
        </w:rPr>
        <mc:AlternateContent>
          <mc:Choice Requires="wps">
            <w:drawing>
              <wp:anchor distT="0" distB="0" distL="0" distR="0" simplePos="0" relativeHeight="251544576" behindDoc="0" locked="0" layoutInCell="1" allowOverlap="1" wp14:anchorId="20E304B3" wp14:editId="40380DC3">
                <wp:simplePos x="0" y="0"/>
                <wp:positionH relativeFrom="column">
                  <wp:posOffset>189865</wp:posOffset>
                </wp:positionH>
                <wp:positionV relativeFrom="paragraph">
                  <wp:posOffset>457200</wp:posOffset>
                </wp:positionV>
                <wp:extent cx="1320800" cy="660400"/>
                <wp:effectExtent l="0" t="0" r="0" b="0"/>
                <wp:wrapNone/>
                <wp:docPr id="5038" name="Shape 162"/>
                <wp:cNvGraphicFramePr/>
                <a:graphic xmlns:a="http://schemas.openxmlformats.org/drawingml/2006/main">
                  <a:graphicData uri="http://schemas.microsoft.com/office/word/2010/wordprocessingShape">
                    <wps:wsp>
                      <wps:cNvSpPr/>
                      <wps:spPr>
                        <a:xfrm>
                          <a:off x="0" y="0"/>
                          <a:ext cx="1320800" cy="660400"/>
                        </a:xfrm>
                        <a:prstGeom prst="rect">
                          <a:avLst/>
                        </a:prstGeom>
                        <a:solidFill>
                          <a:srgbClr val="FFFFFF"/>
                        </a:solidFill>
                        <a:ln w="12700">
                          <a:solidFill>
                            <a:srgbClr val="404040"/>
                          </a:solidFill>
                        </a:ln>
                      </wps:spPr>
                      <wps:txbx>
                        <w:txbxContent>
                          <w:p w14:paraId="2D9F178B" w14:textId="77777777" w:rsidR="002C4DB5" w:rsidRDefault="00E83BC5">
                            <w:pPr>
                              <w:spacing w:line="240" w:lineRule="exact"/>
                              <w:jc w:val="center"/>
                            </w:pPr>
                            <w:r>
                              <w:rPr>
                                <w:b/>
                                <w:bCs/>
                                <w:sz w:val="17"/>
                                <w:szCs w:val="17"/>
                              </w:rPr>
                              <w:t>主播類型</w:t>
                            </w:r>
                          </w:p>
                          <w:p w14:paraId="4B56F2B5" w14:textId="77777777" w:rsidR="002C4DB5" w:rsidRDefault="00E83BC5">
                            <w:pPr>
                              <w:spacing w:line="240" w:lineRule="exact"/>
                              <w:jc w:val="center"/>
                            </w:pPr>
                            <w:r>
                              <w:rPr>
                                <w:sz w:val="17"/>
                                <w:szCs w:val="17"/>
                              </w:rPr>
                              <w:t xml:space="preserve">AI </w:t>
                            </w:r>
                            <w:r>
                              <w:rPr>
                                <w:sz w:val="17"/>
                                <w:szCs w:val="17"/>
                              </w:rPr>
                              <w:t>虛擬主播／</w:t>
                            </w:r>
                          </w:p>
                          <w:p w14:paraId="61A9E0F8" w14:textId="77777777" w:rsidR="002C4DB5" w:rsidRDefault="00E83BC5">
                            <w:pPr>
                              <w:spacing w:line="240" w:lineRule="exact"/>
                              <w:jc w:val="center"/>
                            </w:pPr>
                            <w:r>
                              <w:rPr>
                                <w:sz w:val="17"/>
                                <w:szCs w:val="17"/>
                              </w:rPr>
                              <w:t>真人主播</w:t>
                            </w:r>
                          </w:p>
                        </w:txbxContent>
                      </wps:txbx>
                      <wps:bodyPr rot="0" vert="horz" wrap="square" lIns="25400" tIns="12700" rIns="25400" bIns="12700" anchor="ctr" anchorCtr="0">
                        <a:noAutofit/>
                      </wps:bodyPr>
                    </wps:wsp>
                  </a:graphicData>
                </a:graphic>
              </wp:anchor>
            </w:drawing>
          </mc:Choice>
          <mc:Fallback>
            <w:pict>
              <v:rect w14:anchorId="20E304B3" id="Shape 162" o:spid="_x0000_s1052" style="position:absolute;margin-left:14.95pt;margin-top:36pt;width:104pt;height:52pt;z-index:25154457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" strokecolor="#404040" strokeweight="1pt">
                <v:textbox inset="2pt,1pt,2pt,1pt">
                  <w:txbxContent>
                    <w:p w14:paraId="2D9F178B" w14:textId="77777777" w:rsidR="002C4DB5" w:rsidRDefault="00E83BC5">
                      <w:pPr>
                        <w:spacing w:line="240" w:lineRule="exact"/>
                        <w:jc w:val="center"/>
                      </w:pPr>
                      <w:r>
                        <w:rPr>
                          <w:b/>
                          <w:bCs/>
                          <w:sz w:val="17"/>
                          <w:szCs w:val="17"/>
                        </w:rPr>
                        <w:t>主播類型</w:t>
                      </w:r>
                    </w:p>
                    <w:p w14:paraId="4B56F2B5" w14:textId="77777777" w:rsidR="002C4DB5" w:rsidRDefault="00E83BC5">
                      <w:pPr>
                        <w:spacing w:line="240" w:lineRule="exact"/>
                        <w:jc w:val="center"/>
                      </w:pPr>
                      <w:r>
                        <w:rPr>
                          <w:sz w:val="17"/>
                          <w:szCs w:val="17"/>
                        </w:rPr>
                        <w:t xml:space="preserve">AI </w:t>
                      </w:r>
                      <w:r>
                        <w:rPr>
                          <w:sz w:val="17"/>
                          <w:szCs w:val="17"/>
                        </w:rPr>
                        <w:t>虛擬主播／</w:t>
                      </w:r>
                    </w:p>
                    <w:p w14:paraId="61A9E0F8" w14:textId="77777777" w:rsidR="002C4DB5" w:rsidRDefault="00E83BC5">
                      <w:pPr>
                        <w:spacing w:line="240" w:lineRule="exact"/>
                        <w:jc w:val="center"/>
                      </w:pPr>
                      <w:r>
                        <w:rPr>
                          <w:sz w:val="17"/>
                          <w:szCs w:val="17"/>
                        </w:rPr>
                        <w:t>真人主播</w:t>
                      </w:r>
                    </w:p>
                  </w:txbxContent>
                </v:textbox>
              </v:rect>
            </w:pict>
          </mc:Fallback>
        </mc:AlternateContent>
      </w:r>
      <w:r w:rsidRPr="00924BAD">
        <w:rPr>
          <w:noProof/>
        </w:rPr>
        <mc:AlternateContent>
          <mc:Choice Requires="wps">
            <w:drawing>
              <wp:anchor distT="0" distB="0" distL="0" distR="0" simplePos="0" relativeHeight="251552768" behindDoc="0" locked="0" layoutInCell="1" allowOverlap="1" wp14:anchorId="4174B74C" wp14:editId="35A8C70F">
                <wp:simplePos x="0" y="0"/>
                <wp:positionH relativeFrom="column">
                  <wp:posOffset>189865</wp:posOffset>
                </wp:positionH>
                <wp:positionV relativeFrom="paragraph">
                  <wp:posOffset>1244600</wp:posOffset>
                </wp:positionV>
                <wp:extent cx="1320800" cy="660400"/>
                <wp:effectExtent l="0" t="0" r="0" b="0"/>
                <wp:wrapNone/>
                <wp:docPr id="5039" name="Shape 163"/>
                <wp:cNvGraphicFramePr/>
                <a:graphic xmlns:a="http://schemas.openxmlformats.org/drawingml/2006/main">
                  <a:graphicData uri="http://schemas.microsoft.com/office/word/2010/wordprocessingShape">
                    <wps:wsp>
                      <wps:cNvSpPr/>
                      <wps:spPr>
                        <a:xfrm>
                          <a:off x="0" y="0"/>
                          <a:ext cx="1320800" cy="660400"/>
                        </a:xfrm>
                        <a:prstGeom prst="rect">
                          <a:avLst/>
                        </a:prstGeom>
                        <a:solidFill>
                          <a:srgbClr val="FFFFFF"/>
                        </a:solidFill>
                        <a:ln w="12700">
                          <a:solidFill>
                            <a:srgbClr val="404040"/>
                          </a:solidFill>
                        </a:ln>
                      </wps:spPr>
                      <wps:txbx>
                        <w:txbxContent>
                          <w:p w14:paraId="2406FD0C" w14:textId="77777777" w:rsidR="002C4DB5" w:rsidRDefault="00E83BC5">
                            <w:pPr>
                              <w:spacing w:line="240" w:lineRule="exact"/>
                              <w:jc w:val="center"/>
                            </w:pPr>
                            <w:r>
                              <w:rPr>
                                <w:b/>
                                <w:bCs/>
                                <w:sz w:val="17"/>
                                <w:szCs w:val="17"/>
                              </w:rPr>
                              <w:t>價值訴求</w:t>
                            </w:r>
                            <w:r w:rsidR="00594CDB" w:rsidRPr="00594CDB">
                              <w:rPr>
                                <w:b/>
                                <w:bCs/>
                                <w:sz w:val="17"/>
                                <w:szCs w:val="17"/>
                              </w:rPr>
                              <w:t>框架</w:t>
                            </w:r>
                          </w:p>
                          <w:p w14:paraId="3B267679" w14:textId="77777777" w:rsidR="002C4DB5" w:rsidRDefault="00E83BC5">
                            <w:pPr>
                              <w:spacing w:line="240" w:lineRule="exact"/>
                              <w:jc w:val="center"/>
                            </w:pPr>
                            <w:r>
                              <w:rPr>
                                <w:sz w:val="17"/>
                                <w:szCs w:val="17"/>
                              </w:rPr>
                              <w:t>功能價值／</w:t>
                            </w:r>
                          </w:p>
                          <w:p w14:paraId="4D9BD3E0" w14:textId="77777777" w:rsidR="002C4DB5" w:rsidRDefault="00E83BC5">
                            <w:pPr>
                              <w:spacing w:line="240" w:lineRule="exact"/>
                              <w:jc w:val="center"/>
                            </w:pPr>
                            <w:r>
                              <w:rPr>
                                <w:sz w:val="17"/>
                                <w:szCs w:val="17"/>
                              </w:rPr>
                              <w:t>情感社會價值</w:t>
                            </w:r>
                          </w:p>
                        </w:txbxContent>
                      </wps:txbx>
                      <wps:bodyPr rot="0" vert="horz" wrap="square" lIns="25400" tIns="12700" rIns="25400" bIns="12700" anchor="ctr" anchorCtr="0">
                        <a:noAutofit/>
                      </wps:bodyPr>
                    </wps:wsp>
                  </a:graphicData>
                </a:graphic>
              </wp:anchor>
            </w:drawing>
          </mc:Choice>
          <mc:Fallback>
            <w:pict>
              <v:rect w14:anchorId="4174B74C" id="Shape 163" o:spid="_x0000_s1053" style="position:absolute;margin-left:14.95pt;margin-top:98pt;width:104pt;height:52pt;z-index:25155276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" strokecolor="#404040" strokeweight="1pt">
                <v:textbox inset="2pt,1pt,2pt,1pt">
                  <w:txbxContent>
                    <w:p w14:paraId="2406FD0C" w14:textId="77777777" w:rsidR="002C4DB5" w:rsidRDefault="00E83BC5">
                      <w:pPr>
                        <w:spacing w:line="240" w:lineRule="exact"/>
                        <w:jc w:val="center"/>
                      </w:pPr>
                      <w:r>
                        <w:rPr>
                          <w:b/>
                          <w:bCs/>
                          <w:sz w:val="17"/>
                          <w:szCs w:val="17"/>
                        </w:rPr>
                        <w:t>價值訴求</w:t>
                      </w:r>
                      <w:r w:rsidR="00594CDB" w:rsidRPr="00594CDB">
                        <w:rPr>
                          <w:b/>
                          <w:bCs/>
                          <w:sz w:val="17"/>
                          <w:szCs w:val="17"/>
                        </w:rPr>
                        <w:t>框架</w:t>
                      </w:r>
                    </w:p>
                    <w:p w14:paraId="3B267679" w14:textId="77777777" w:rsidR="002C4DB5" w:rsidRDefault="00E83BC5">
                      <w:pPr>
                        <w:spacing w:line="240" w:lineRule="exact"/>
                        <w:jc w:val="center"/>
                      </w:pPr>
                      <w:r>
                        <w:rPr>
                          <w:sz w:val="17"/>
                          <w:szCs w:val="17"/>
                        </w:rPr>
                        <w:t>功能價值／</w:t>
                      </w:r>
                    </w:p>
                    <w:p w14:paraId="4D9BD3E0" w14:textId="77777777" w:rsidR="002C4DB5" w:rsidRDefault="00E83BC5">
                      <w:pPr>
                        <w:spacing w:line="240" w:lineRule="exact"/>
                        <w:jc w:val="center"/>
                      </w:pPr>
                      <w:r>
                        <w:rPr>
                          <w:sz w:val="17"/>
                          <w:szCs w:val="17"/>
                        </w:rPr>
                        <w:t>情感社會價值</w:t>
                      </w:r>
                    </w:p>
                  </w:txbxContent>
                </v:textbox>
              </v:rect>
            </w:pict>
          </mc:Fallback>
        </mc:AlternateContent>
      </w:r>
      <w:r w:rsidRPr="00924BAD">
        <w:rPr>
          <w:noProof/>
        </w:rPr>
        <mc:AlternateContent>
          <mc:Choice Requires="wps">
            <w:drawing>
              <wp:anchor distT="0" distB="0" distL="0" distR="0" simplePos="0" relativeHeight="251560960" behindDoc="0" locked="0" layoutInCell="1" allowOverlap="1" wp14:anchorId="26E96C3C" wp14:editId="63E9EED8">
                <wp:simplePos x="0" y="0"/>
                <wp:positionH relativeFrom="column">
                  <wp:posOffset>189865</wp:posOffset>
                </wp:positionH>
                <wp:positionV relativeFrom="paragraph">
                  <wp:posOffset>2032000</wp:posOffset>
                </wp:positionV>
                <wp:extent cx="1320800" cy="660400"/>
                <wp:effectExtent l="0" t="0" r="0" b="0"/>
                <wp:wrapNone/>
                <wp:docPr id="5040" name="Shape 164"/>
                <wp:cNvGraphicFramePr/>
                <a:graphic xmlns:a="http://schemas.openxmlformats.org/drawingml/2006/main">
                  <a:graphicData uri="http://schemas.microsoft.com/office/word/2010/wordprocessingShape">
                    <wps:wsp>
                      <wps:cNvSpPr/>
                      <wps:spPr>
                        <a:xfrm>
                          <a:off x="0" y="0"/>
                          <a:ext cx="1320800" cy="660400"/>
                        </a:xfrm>
                        <a:prstGeom prst="rect">
                          <a:avLst/>
                        </a:prstGeom>
                        <a:solidFill>
                          <a:srgbClr val="FFFFFF"/>
                        </a:solidFill>
                        <a:ln w="12700">
                          <a:solidFill>
                            <a:srgbClr val="404040"/>
                          </a:solidFill>
                        </a:ln>
                      </wps:spPr>
                      <wps:txbx>
                        <w:txbxContent>
                          <w:p w14:paraId="48777CAF" w14:textId="77777777" w:rsidR="002C4DB5" w:rsidRDefault="00E83BC5">
                            <w:pPr>
                              <w:spacing w:line="240" w:lineRule="exact"/>
                              <w:jc w:val="center"/>
                            </w:pPr>
                            <w:r>
                              <w:rPr>
                                <w:b/>
                                <w:bCs/>
                                <w:sz w:val="17"/>
                                <w:szCs w:val="17"/>
                              </w:rPr>
                              <w:t>產品類型</w:t>
                            </w:r>
                          </w:p>
                          <w:p w14:paraId="2AF71C91" w14:textId="77777777" w:rsidR="002C4DB5" w:rsidRDefault="00E83BC5">
                            <w:pPr>
                              <w:spacing w:line="240" w:lineRule="exact"/>
                              <w:jc w:val="center"/>
                            </w:pPr>
                            <w:r>
                              <w:rPr>
                                <w:sz w:val="17"/>
                                <w:szCs w:val="17"/>
                              </w:rPr>
                              <w:t>享樂型／實用型</w:t>
                            </w:r>
                          </w:p>
                          <w:p w14:paraId="650FBC18" w14:textId="77777777" w:rsidR="002C4DB5" w:rsidRDefault="00E83BC5">
                            <w:pPr>
                              <w:spacing w:line="240" w:lineRule="exact"/>
                              <w:jc w:val="center"/>
                            </w:pPr>
                            <w:r>
                              <w:rPr>
                                <w:sz w:val="17"/>
                                <w:szCs w:val="17"/>
                              </w:rPr>
                              <w:t>（三品類各一組）</w:t>
                            </w:r>
                          </w:p>
                        </w:txbxContent>
                      </wps:txbx>
                      <wps:bodyPr rot="0" vert="horz" wrap="square" lIns="25400" tIns="12700" rIns="25400" bIns="12700" anchor="ctr" anchorCtr="0">
                        <a:noAutofit/>
                      </wps:bodyPr>
                    </wps:wsp>
                  </a:graphicData>
                </a:graphic>
              </wp:anchor>
            </w:drawing>
          </mc:Choice>
          <mc:Fallback>
            <w:pict>
              <v:rect w14:anchorId="26E96C3C" id="Shape 164" o:spid="_x0000_s1054" style="position:absolute;margin-left:14.95pt;margin-top:160pt;width:104pt;height:52pt;z-index:25156096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" strokecolor="#404040" strokeweight="1pt">
                <v:textbox inset="2pt,1pt,2pt,1pt">
                  <w:txbxContent>
                    <w:p w14:paraId="48777CAF" w14:textId="77777777" w:rsidR="002C4DB5" w:rsidRDefault="00E83BC5">
                      <w:pPr>
                        <w:spacing w:line="240" w:lineRule="exact"/>
                        <w:jc w:val="center"/>
                      </w:pPr>
                      <w:r>
                        <w:rPr>
                          <w:b/>
                          <w:bCs/>
                          <w:sz w:val="17"/>
                          <w:szCs w:val="17"/>
                        </w:rPr>
                        <w:t>產品類型</w:t>
                      </w:r>
                    </w:p>
                    <w:p w14:paraId="2AF71C91" w14:textId="77777777" w:rsidR="002C4DB5" w:rsidRDefault="00E83BC5">
                      <w:pPr>
                        <w:spacing w:line="240" w:lineRule="exact"/>
                        <w:jc w:val="center"/>
                      </w:pPr>
                      <w:r>
                        <w:rPr>
                          <w:sz w:val="17"/>
                          <w:szCs w:val="17"/>
                        </w:rPr>
                        <w:t>享樂型／實用型</w:t>
                      </w:r>
                    </w:p>
                    <w:p w14:paraId="650FBC18" w14:textId="77777777" w:rsidR="002C4DB5" w:rsidRDefault="00E83BC5">
                      <w:pPr>
                        <w:spacing w:line="240" w:lineRule="exact"/>
                        <w:jc w:val="center"/>
                      </w:pPr>
                      <w:r>
                        <w:rPr>
                          <w:sz w:val="17"/>
                          <w:szCs w:val="17"/>
                        </w:rPr>
                        <w:t>（三品類各一組）</w:t>
                      </w:r>
                    </w:p>
                  </w:txbxContent>
                </v:textbox>
              </v:rect>
            </w:pict>
          </mc:Fallback>
        </mc:AlternateContent>
      </w:r>
      <w:r w:rsidRPr="00924BAD">
        <w:rPr>
          <w:noProof/>
        </w:rPr>
        <mc:AlternateContent>
          <mc:Choice Requires="wps">
            <w:drawing>
              <wp:anchor distT="0" distB="0" distL="0" distR="0" simplePos="0" relativeHeight="251569152" behindDoc="0" locked="0" layoutInCell="1" allowOverlap="1" wp14:anchorId="207CC563" wp14:editId="6DAD3689">
                <wp:simplePos x="0" y="0"/>
                <wp:positionH relativeFrom="column">
                  <wp:posOffset>2171065</wp:posOffset>
                </wp:positionH>
                <wp:positionV relativeFrom="paragraph">
                  <wp:posOffset>431800</wp:posOffset>
                </wp:positionV>
                <wp:extent cx="1219200" cy="406400"/>
                <wp:effectExtent l="0" t="0" r="0" b="0"/>
                <wp:wrapNone/>
                <wp:docPr id="5041" name="Shape 165"/>
                <wp:cNvGraphicFramePr/>
                <a:graphic xmlns:a="http://schemas.openxmlformats.org/drawingml/2006/main">
                  <a:graphicData uri="http://schemas.microsoft.com/office/word/2010/wordprocessingShape">
                    <wps:wsp>
                      <wps:cNvSpPr/>
                      <wps:spPr>
                        <a:xfrm>
                          <a:off x="0" y="0"/>
                          <a:ext cx="1219200" cy="406400"/>
                        </a:xfrm>
                        <a:prstGeom prst="ellipse">
                          <a:avLst/>
                        </a:prstGeom>
                        <a:noFill/>
                        <a:ln w="12700">
                          <a:solidFill>
                            <a:srgbClr val="404040"/>
                          </a:solidFill>
                        </a:ln>
                      </wps:spPr>
                      <wps:txbx>
                        <w:txbxContent>
                          <w:p w14:paraId="1C95C0F8" w14:textId="77777777" w:rsidR="002C4DB5" w:rsidRDefault="00E83BC5">
                            <w:pPr>
                              <w:spacing w:line="254" w:lineRule="exact"/>
                              <w:jc w:val="center"/>
                            </w:pPr>
                            <w:r>
                              <w:rPr>
                                <w:sz w:val="18"/>
                                <w:szCs w:val="18"/>
                              </w:rPr>
                              <w:t>溫暖感</w:t>
                            </w:r>
                          </w:p>
                        </w:txbxContent>
                      </wps:txbx>
                      <wps:bodyPr rot="0" vert="horz" wrap="square" lIns="25400" tIns="12700" rIns="25400" bIns="12700" anchor="ctr" anchorCtr="0">
                        <a:noAutofit/>
                      </wps:bodyPr>
                    </wps:wsp>
                  </a:graphicData>
                </a:graphic>
              </wp:anchor>
            </w:drawing>
          </mc:Choice>
          <mc:Fallback>
            <w:pict>
              <v:oval w14:anchorId="207CC563" id="Shape 165" o:spid="_x0000_s1055" style="position:absolute;margin-left:170.95pt;margin-top:34pt;width:96pt;height:32pt;z-index:25156915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" filled="f" strokecolor="#404040" strokeweight="1pt">
                <v:textbox inset="2pt,1pt,2pt,1pt">
                  <w:txbxContent>
                    <w:p w14:paraId="1C95C0F8" w14:textId="77777777" w:rsidR="002C4DB5" w:rsidRDefault="00E83BC5">
                      <w:pPr>
                        <w:spacing w:line="254" w:lineRule="exact"/>
                        <w:jc w:val="center"/>
                      </w:pPr>
                      <w:r>
                        <w:rPr>
                          <w:sz w:val="18"/>
                          <w:szCs w:val="18"/>
                        </w:rPr>
                        <w:t>溫暖感</w:t>
                      </w:r>
                    </w:p>
                  </w:txbxContent>
                </v:textbox>
              </v:oval>
            </w:pict>
          </mc:Fallback>
        </mc:AlternateContent>
      </w:r>
      <w:r w:rsidRPr="00924BAD">
        <w:rPr>
          <w:noProof/>
        </w:rPr>
        <mc:AlternateContent>
          <mc:Choice Requires="wps">
            <w:drawing>
              <wp:anchor distT="0" distB="0" distL="0" distR="0" simplePos="0" relativeHeight="251577344" behindDoc="0" locked="0" layoutInCell="1" allowOverlap="1" wp14:anchorId="2912223A" wp14:editId="72E0659E">
                <wp:simplePos x="0" y="0"/>
                <wp:positionH relativeFrom="column">
                  <wp:posOffset>2171065</wp:posOffset>
                </wp:positionH>
                <wp:positionV relativeFrom="paragraph">
                  <wp:posOffset>1041400</wp:posOffset>
                </wp:positionV>
                <wp:extent cx="1219200" cy="406400"/>
                <wp:effectExtent l="0" t="0" r="0" b="0"/>
                <wp:wrapNone/>
                <wp:docPr id="5042" name="Shape 166"/>
                <wp:cNvGraphicFramePr/>
                <a:graphic xmlns:a="http://schemas.openxmlformats.org/drawingml/2006/main">
                  <a:graphicData uri="http://schemas.microsoft.com/office/word/2010/wordprocessingShape">
                    <wps:wsp>
                      <wps:cNvSpPr/>
                      <wps:spPr>
                        <a:xfrm>
                          <a:off x="0" y="0"/>
                          <a:ext cx="1219200" cy="406400"/>
                        </a:xfrm>
                        <a:prstGeom prst="ellipse">
                          <a:avLst/>
                        </a:prstGeom>
                        <a:noFill/>
                        <a:ln w="12700">
                          <a:solidFill>
                            <a:srgbClr val="404040"/>
                          </a:solidFill>
                        </a:ln>
                      </wps:spPr>
                      <wps:txbx>
                        <w:txbxContent>
                          <w:p w14:paraId="2413F3B2" w14:textId="77777777" w:rsidR="002C4DB5" w:rsidRDefault="00E83BC5">
                            <w:pPr>
                              <w:spacing w:line="254" w:lineRule="exact"/>
                              <w:jc w:val="center"/>
                            </w:pPr>
                            <w:r>
                              <w:rPr>
                                <w:sz w:val="18"/>
                                <w:szCs w:val="18"/>
                              </w:rPr>
                              <w:t>能力感</w:t>
                            </w:r>
                          </w:p>
                        </w:txbxContent>
                      </wps:txbx>
                      <wps:bodyPr rot="0" vert="horz" wrap="square" lIns="25400" tIns="12700" rIns="25400" bIns="12700" anchor="ctr" anchorCtr="0">
                        <a:noAutofit/>
                      </wps:bodyPr>
                    </wps:wsp>
                  </a:graphicData>
                </a:graphic>
              </wp:anchor>
            </w:drawing>
          </mc:Choice>
          <mc:Fallback>
            <w:pict>
              <v:oval w14:anchorId="2912223A" id="Shape 166" o:spid="_x0000_s1056" style="position:absolute;margin-left:170.95pt;margin-top:82pt;width:96pt;height:32pt;z-index:25157734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" filled="f" strokecolor="#404040" strokeweight="1pt">
                <v:textbox inset="2pt,1pt,2pt,1pt">
                  <w:txbxContent>
                    <w:p w14:paraId="2413F3B2" w14:textId="77777777" w:rsidR="002C4DB5" w:rsidRDefault="00E83BC5">
                      <w:pPr>
                        <w:spacing w:line="254" w:lineRule="exact"/>
                        <w:jc w:val="center"/>
                      </w:pPr>
                      <w:r>
                        <w:rPr>
                          <w:sz w:val="18"/>
                          <w:szCs w:val="18"/>
                        </w:rPr>
                        <w:t>能力感</w:t>
                      </w:r>
                    </w:p>
                  </w:txbxContent>
                </v:textbox>
              </v:oval>
            </w:pict>
          </mc:Fallback>
        </mc:AlternateContent>
      </w:r>
      <w:r w:rsidRPr="00924BAD">
        <w:rPr>
          <w:noProof/>
        </w:rPr>
        <mc:AlternateContent>
          <mc:Choice Requires="wps">
            <w:drawing>
              <wp:anchor distT="0" distB="0" distL="0" distR="0" simplePos="0" relativeHeight="251593728" behindDoc="0" locked="0" layoutInCell="1" allowOverlap="1" wp14:anchorId="40EEBDBC" wp14:editId="65E4FABA">
                <wp:simplePos x="0" y="0"/>
                <wp:positionH relativeFrom="column">
                  <wp:posOffset>4050665</wp:posOffset>
                </wp:positionH>
                <wp:positionV relativeFrom="paragraph">
                  <wp:posOffset>635000</wp:posOffset>
                </wp:positionV>
                <wp:extent cx="2006600" cy="558800"/>
                <wp:effectExtent l="0" t="0" r="0" b="0"/>
                <wp:wrapNone/>
                <wp:docPr id="5044" name="Shape 168"/>
                <wp:cNvGraphicFramePr/>
                <a:graphic xmlns:a="http://schemas.openxmlformats.org/drawingml/2006/main">
                  <a:graphicData uri="http://schemas.microsoft.com/office/word/2010/wordprocessingShape">
                    <wps:wsp>
                      <wps:cNvSpPr/>
                      <wps:spPr>
                        <a:xfrm>
                          <a:off x="0" y="0"/>
                          <a:ext cx="2006600" cy="558800"/>
                        </a:xfrm>
                        <a:prstGeom prst="rect">
                          <a:avLst/>
                        </a:prstGeom>
                        <a:noFill/>
                        <a:ln w="12700">
                          <a:solidFill>
                            <a:srgbClr val="404040"/>
                          </a:solidFill>
                        </a:ln>
                      </wps:spPr>
                      <wps:txbx>
                        <w:txbxContent>
                          <w:p w14:paraId="13DD415F" w14:textId="77777777" w:rsidR="002C4DB5" w:rsidRDefault="00E83BC5" w:rsidP="00F8337B">
                            <w:pPr>
                              <w:spacing w:line="240" w:lineRule="exact"/>
                              <w:jc w:val="center"/>
                            </w:pPr>
                            <w:r>
                              <w:rPr>
                                <w:b/>
                                <w:bCs/>
                                <w:sz w:val="17"/>
                                <w:szCs w:val="17"/>
                              </w:rPr>
                              <w:t>購買意圖</w:t>
                            </w:r>
                          </w:p>
                        </w:txbxContent>
                      </wps:txbx>
                      <wps:bodyPr rot="0" vert="horz" wrap="square" lIns="25400" tIns="12700" rIns="25400" bIns="12700" anchor="ctr" anchorCtr="0">
                        <a:noAutofit/>
                      </wps:bodyPr>
                    </wps:wsp>
                  </a:graphicData>
                </a:graphic>
              </wp:anchor>
            </w:drawing>
          </mc:Choice>
          <mc:Fallback>
            <w:pict>
              <v:rect w14:anchorId="40EEBDBC" id="Shape 168" o:spid="_x0000_s1057" style="position:absolute;margin-left:318.95pt;margin-top:50pt;width:158pt;height:44pt;z-index:25159372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" filled="f" strokecolor="#404040" strokeweight="1pt">
                <v:textbox inset="2pt,1pt,2pt,1pt">
                  <w:txbxContent>
                    <w:p w14:paraId="13DD415F" w14:textId="77777777" w:rsidR="002C4DB5" w:rsidRDefault="00E83BC5" w:rsidP="00F8337B">
                      <w:pPr>
                        <w:spacing w:line="240" w:lineRule="exact"/>
                        <w:jc w:val="center"/>
                      </w:pPr>
                      <w:r>
                        <w:rPr>
                          <w:b/>
                          <w:bCs/>
                          <w:sz w:val="17"/>
                          <w:szCs w:val="17"/>
                        </w:rPr>
                        <w:t>購買意圖</w:t>
                      </w:r>
                    </w:p>
                  </w:txbxContent>
                </v:textbox>
              </v:rect>
            </w:pict>
          </mc:Fallback>
        </mc:AlternateContent>
      </w:r>
      <w:r w:rsidRPr="00924BAD">
        <w:rPr>
          <w:noProof/>
        </w:rPr>
        <mc:AlternateContent>
          <mc:Choice Requires="wps">
            <w:drawing>
              <wp:anchor distT="0" distB="0" distL="0" distR="0" simplePos="0" relativeHeight="251610112" behindDoc="0" locked="0" layoutInCell="1" allowOverlap="1" wp14:anchorId="75FA890D" wp14:editId="2768AD4A">
                <wp:simplePos x="0" y="0"/>
                <wp:positionH relativeFrom="column">
                  <wp:posOffset>1510665</wp:posOffset>
                </wp:positionH>
                <wp:positionV relativeFrom="paragraph">
                  <wp:posOffset>660400</wp:posOffset>
                </wp:positionV>
                <wp:extent cx="673100" cy="127000"/>
                <wp:effectExtent l="0" t="0" r="0" b="0"/>
                <wp:wrapNone/>
                <wp:docPr id="5046" name="Line 170"/>
                <wp:cNvGraphicFramePr/>
                <a:graphic xmlns:a="http://schemas.openxmlformats.org/drawingml/2006/main">
                  <a:graphicData uri="http://schemas.microsoft.com/office/word/2010/wordprocessingShape">
                    <wps:wsp>
                      <wps:cNvCnPr/>
                      <wps:spPr>
                        <a:xfrm flipV="1">
                          <a:off x="0" y="0"/>
                          <a:ext cx="673100" cy="127000"/>
                        </a:xfrm>
                        <a:prstGeom prst="line">
                          <a:avLst/>
                        </a:prstGeom>
                        <a:ln w="12700">
                          <a:solidFill>
                            <a:srgbClr val="404040"/>
                          </a:solidFill>
                          <a:tailEnd type="triangle" w="med" len="med"/>
                        </a:ln>
                      </wps:spPr>
                      <wps:bodyPr/>
                    </wps:wsp>
                  </a:graphicData>
                </a:graphic>
              </wp:anchor>
            </w:drawing>
          </mc:Choice>
          <mc:Fallback>
            <w:pict>
              <v:line w14:anchorId="38E52040" id="Line 170" o:spid="_x0000_s1026" style="position:absolute;flip:y;z-index:251610112;visibility:visible;mso-wrap-style:square;mso-wrap-distance-left:0;mso-wrap-distance-top:0;mso-wrap-distance-right:0;mso-wrap-distance-bottom:0;mso-position-horizontal:absolute;mso-position-horizontal-relative:text;mso-position-vertical:absolute;mso-position-vertical-relative:text" from="118.95pt,52pt" to="171.95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" strokecolor="#404040" strokeweight="1pt">
                <v:stroke endarrow="block"/>
              </v:line>
            </w:pict>
          </mc:Fallback>
        </mc:AlternateContent>
      </w:r>
      <w:r w:rsidRPr="00924BAD">
        <w:rPr>
          <w:noProof/>
        </w:rPr>
        <mc:AlternateContent>
          <mc:Choice Requires="wps">
            <w:drawing>
              <wp:anchor distT="0" distB="0" distL="0" distR="0" simplePos="0" relativeHeight="251618304" behindDoc="0" locked="0" layoutInCell="1" allowOverlap="1" wp14:anchorId="75CCAE98" wp14:editId="6DBF6F62">
                <wp:simplePos x="0" y="0"/>
                <wp:positionH relativeFrom="column">
                  <wp:posOffset>1510665</wp:posOffset>
                </wp:positionH>
                <wp:positionV relativeFrom="paragraph">
                  <wp:posOffset>838200</wp:posOffset>
                </wp:positionV>
                <wp:extent cx="673100" cy="381000"/>
                <wp:effectExtent l="0" t="0" r="0" b="0"/>
                <wp:wrapNone/>
                <wp:docPr id="5047" name="Line 171"/>
                <wp:cNvGraphicFramePr/>
                <a:graphic xmlns:a="http://schemas.openxmlformats.org/drawingml/2006/main">
                  <a:graphicData uri="http://schemas.microsoft.com/office/word/2010/wordprocessingShape">
                    <wps:wsp>
                      <wps:cNvCnPr/>
                      <wps:spPr>
                        <a:xfrm>
                          <a:off x="0" y="0"/>
                          <a:ext cx="673100" cy="381000"/>
                        </a:xfrm>
                        <a:prstGeom prst="line">
                          <a:avLst/>
                        </a:prstGeom>
                        <a:ln w="12700">
                          <a:solidFill>
                            <a:srgbClr val="404040"/>
                          </a:solidFill>
                          <a:tailEnd type="triangle" w="med" len="med"/>
                        </a:ln>
                      </wps:spPr>
                      <wps:bodyPr/>
                    </wps:wsp>
                  </a:graphicData>
                </a:graphic>
              </wp:anchor>
            </w:drawing>
          </mc:Choice>
          <mc:Fallback>
            <w:pict>
              <v:line w14:anchorId="5E8FE4EE" id="Line 171" o:spid="_x0000_s1026" style="position:absolute;z-index:251618304;visibility:visible;mso-wrap-style:square;mso-wrap-distance-left:0;mso-wrap-distance-top:0;mso-wrap-distance-right:0;mso-wrap-distance-bottom:0;mso-position-horizontal:absolute;mso-position-horizontal-relative:text;mso-position-vertical:absolute;mso-position-vertical-relative:text" from="118.95pt,66pt" to="171.95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" strokecolor="#404040" strokeweight="1pt">
                <v:stroke endarrow="block"/>
              </v:line>
            </w:pict>
          </mc:Fallback>
        </mc:AlternateContent>
      </w:r>
      <w:r w:rsidRPr="00924BAD">
        <w:rPr>
          <w:noProof/>
        </w:rPr>
        <mc:AlternateContent>
          <mc:Choice Requires="wps">
            <w:drawing>
              <wp:anchor distT="0" distB="0" distL="0" distR="0" simplePos="0" relativeHeight="251642880" behindDoc="0" locked="0" layoutInCell="1" allowOverlap="1" wp14:anchorId="3E7E5366" wp14:editId="0F524A6C">
                <wp:simplePos x="0" y="0"/>
                <wp:positionH relativeFrom="column">
                  <wp:posOffset>3390265</wp:posOffset>
                </wp:positionH>
                <wp:positionV relativeFrom="paragraph">
                  <wp:posOffset>635000</wp:posOffset>
                </wp:positionV>
                <wp:extent cx="660400" cy="203200"/>
                <wp:effectExtent l="0" t="0" r="0" b="0"/>
                <wp:wrapNone/>
                <wp:docPr id="5050" name="Line 174"/>
                <wp:cNvGraphicFramePr/>
                <a:graphic xmlns:a="http://schemas.openxmlformats.org/drawingml/2006/main">
                  <a:graphicData uri="http://schemas.microsoft.com/office/word/2010/wordprocessingShape">
                    <wps:wsp>
                      <wps:cNvCnPr/>
                      <wps:spPr>
                        <a:xfrm>
                          <a:off x="0" y="0"/>
                          <a:ext cx="660400" cy="203200"/>
                        </a:xfrm>
                        <a:prstGeom prst="line">
                          <a:avLst/>
                        </a:prstGeom>
                        <a:ln w="12700">
                          <a:solidFill>
                            <a:srgbClr val="404040"/>
                          </a:solidFill>
                          <a:tailEnd type="triangle" w="med" len="med"/>
                        </a:ln>
                      </wps:spPr>
                      <wps:bodyPr/>
                    </wps:wsp>
                  </a:graphicData>
                </a:graphic>
              </wp:anchor>
            </w:drawing>
          </mc:Choice>
          <mc:Fallback>
            <w:pict>
              <v:line w14:anchorId="59470D31" id="Line 174" o:spid="_x0000_s1026" style="position:absolute;z-index:251642880;visibility:visible;mso-wrap-style:square;mso-wrap-distance-left:0;mso-wrap-distance-top:0;mso-wrap-distance-right:0;mso-wrap-distance-bottom:0;mso-position-horizontal:absolute;mso-position-horizontal-relative:text;mso-position-vertical:absolute;mso-position-vertical-relative:text" from="266.95pt,50pt" to="318.95pt,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" strokecolor="#404040" strokeweight="1pt">
                <v:stroke endarrow="block"/>
              </v:line>
            </w:pict>
          </mc:Fallback>
        </mc:AlternateContent>
      </w:r>
      <w:r w:rsidRPr="00924BAD">
        <w:rPr>
          <w:noProof/>
        </w:rPr>
        <mc:AlternateContent>
          <mc:Choice Requires="wps">
            <w:drawing>
              <wp:anchor distT="0" distB="0" distL="0" distR="0" simplePos="0" relativeHeight="251651072" behindDoc="0" locked="0" layoutInCell="1" allowOverlap="1" wp14:anchorId="62FDC6F5" wp14:editId="3CC687E9">
                <wp:simplePos x="0" y="0"/>
                <wp:positionH relativeFrom="column">
                  <wp:posOffset>3390265</wp:posOffset>
                </wp:positionH>
                <wp:positionV relativeFrom="paragraph">
                  <wp:posOffset>965200</wp:posOffset>
                </wp:positionV>
                <wp:extent cx="660400" cy="279400"/>
                <wp:effectExtent l="0" t="0" r="0" b="0"/>
                <wp:wrapNone/>
                <wp:docPr id="5051" name="Line 175"/>
                <wp:cNvGraphicFramePr/>
                <a:graphic xmlns:a="http://schemas.openxmlformats.org/drawingml/2006/main">
                  <a:graphicData uri="http://schemas.microsoft.com/office/word/2010/wordprocessingShape">
                    <wps:wsp>
                      <wps:cNvCnPr/>
                      <wps:spPr>
                        <a:xfrm flipV="1">
                          <a:off x="0" y="0"/>
                          <a:ext cx="660400" cy="279400"/>
                        </a:xfrm>
                        <a:prstGeom prst="line">
                          <a:avLst/>
                        </a:prstGeom>
                        <a:ln w="12700">
                          <a:solidFill>
                            <a:srgbClr val="404040"/>
                          </a:solidFill>
                          <a:tailEnd type="triangle" w="med" len="med"/>
                        </a:ln>
                      </wps:spPr>
                      <wps:bodyPr/>
                    </wps:wsp>
                  </a:graphicData>
                </a:graphic>
              </wp:anchor>
            </w:drawing>
          </mc:Choice>
          <mc:Fallback>
            <w:pict>
              <v:line w14:anchorId="07346B54" id="Line 175" o:spid="_x0000_s1026" style="position:absolute;flip:y;z-index:251651072;visibility:visible;mso-wrap-style:square;mso-wrap-distance-left:0;mso-wrap-distance-top:0;mso-wrap-distance-right:0;mso-wrap-distance-bottom:0;mso-position-horizontal:absolute;mso-position-horizontal-relative:text;mso-position-vertical:absolute;mso-position-vertical-relative:text" from="266.95pt,76pt" to="318.95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" strokecolor="#404040" strokeweight="1pt">
                <v:stroke endarrow="block"/>
              </v:line>
            </w:pict>
          </mc:Fallback>
        </mc:AlternateContent>
      </w:r>
      <w:r w:rsidRPr="00924BAD">
        <w:rPr>
          <w:noProof/>
        </w:rPr>
        <mc:AlternateContent>
          <mc:Choice Requires="wps">
            <w:drawing>
              <wp:anchor distT="0" distB="0" distL="0" distR="0" simplePos="0" relativeHeight="251659264" behindDoc="0" locked="0" layoutInCell="1" allowOverlap="1" wp14:anchorId="2758C67E" wp14:editId="54333D93">
                <wp:simplePos x="0" y="0"/>
                <wp:positionH relativeFrom="column">
                  <wp:posOffset>3517265</wp:posOffset>
                </wp:positionH>
                <wp:positionV relativeFrom="paragraph">
                  <wp:posOffset>508000</wp:posOffset>
                </wp:positionV>
                <wp:extent cx="304800" cy="177800"/>
                <wp:effectExtent l="0" t="0" r="0" b="0"/>
                <wp:wrapNone/>
                <wp:docPr id="5052" name="Shape 176"/>
                <wp:cNvGraphicFramePr/>
                <a:graphic xmlns:a="http://schemas.openxmlformats.org/drawingml/2006/main">
                  <a:graphicData uri="http://schemas.microsoft.com/office/word/2010/wordprocessingShape">
                    <wps:wsp>
                      <wps:cNvSpPr/>
                      <wps:spPr>
                        <a:xfrm>
                          <a:off x="0" y="0"/>
                          <a:ext cx="304800" cy="177800"/>
                        </a:xfrm>
                        <a:prstGeom prst="rect">
                          <a:avLst/>
                        </a:prstGeom>
                        <a:noFill/>
                        <a:ln>
                          <a:noFill/>
                        </a:ln>
                      </wps:spPr>
                      <wps:txbx>
                        <w:txbxContent>
                          <w:p w14:paraId="2A3FD9B4" w14:textId="77777777" w:rsidR="002C4DB5" w:rsidRDefault="00E83BC5">
                            <w:pPr>
                              <w:spacing w:line="240" w:lineRule="exact"/>
                              <w:jc w:val="center"/>
                            </w:pPr>
                            <w:r>
                              <w:rPr>
                                <w:b/>
                                <w:bCs/>
                                <w:sz w:val="17"/>
                                <w:szCs w:val="17"/>
                              </w:rPr>
                              <w:t>H3</w:t>
                            </w:r>
                          </w:p>
                        </w:txbxContent>
                      </wps:txbx>
                      <wps:bodyPr rot="0" vert="horz" wrap="square" lIns="25400" tIns="12700" rIns="25400" bIns="12700" anchor="ctr" anchorCtr="0">
                        <a:noAutofit/>
                      </wps:bodyPr>
                    </wps:wsp>
                  </a:graphicData>
                </a:graphic>
              </wp:anchor>
            </w:drawing>
          </mc:Choice>
          <mc:Fallback>
            <w:pict>
              <v:rect w14:anchorId="2758C67E" id="Shape 176" o:spid="_x0000_s1058" style="position:absolute;margin-left:276.95pt;margin-top:40pt;width:24pt;height:14pt;z-index:25165926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" filled="f" stroked="f">
                <v:textbox inset="2pt,1pt,2pt,1pt">
                  <w:txbxContent>
                    <w:p w14:paraId="2A3FD9B4" w14:textId="77777777" w:rsidR="002C4DB5" w:rsidRDefault="00E83BC5">
                      <w:pPr>
                        <w:spacing w:line="240" w:lineRule="exact"/>
                        <w:jc w:val="center"/>
                      </w:pPr>
                      <w:r>
                        <w:rPr>
                          <w:b/>
                          <w:bCs/>
                          <w:sz w:val="17"/>
                          <w:szCs w:val="17"/>
                        </w:rPr>
                        <w:t>H3</w:t>
                      </w:r>
                    </w:p>
                  </w:txbxContent>
                </v:textbox>
              </v:rect>
            </w:pict>
          </mc:Fallback>
        </mc:AlternateContent>
      </w:r>
      <w:r w:rsidRPr="00924BAD">
        <w:rPr>
          <w:noProof/>
        </w:rPr>
        <mc:AlternateContent>
          <mc:Choice Requires="wps">
            <w:drawing>
              <wp:anchor distT="0" distB="0" distL="0" distR="0" simplePos="0" relativeHeight="251683840" behindDoc="0" locked="0" layoutInCell="1" allowOverlap="1" wp14:anchorId="15C5F8D3" wp14:editId="66E767CE">
                <wp:simplePos x="0" y="0"/>
                <wp:positionH relativeFrom="column">
                  <wp:posOffset>1510665</wp:posOffset>
                </wp:positionH>
                <wp:positionV relativeFrom="paragraph">
                  <wp:posOffset>1574800</wp:posOffset>
                </wp:positionV>
                <wp:extent cx="406400" cy="0"/>
                <wp:effectExtent l="0" t="0" r="0" b="0"/>
                <wp:wrapNone/>
                <wp:docPr id="5055" name="Line 179"/>
                <wp:cNvGraphicFramePr/>
                <a:graphic xmlns:a="http://schemas.openxmlformats.org/drawingml/2006/main">
                  <a:graphicData uri="http://schemas.microsoft.com/office/word/2010/wordprocessingShape">
                    <wps:wsp>
                      <wps:cNvCnPr/>
                      <wps:spPr>
                        <a:xfrm>
                          <a:off x="0" y="0"/>
                          <a:ext cx="406400" cy="0"/>
                        </a:xfrm>
                        <a:prstGeom prst="line">
                          <a:avLst/>
                        </a:prstGeom>
                        <a:ln w="12700">
                          <a:solidFill>
                            <a:srgbClr val="404040"/>
                          </a:solidFill>
                        </a:ln>
                      </wps:spPr>
                      <wps:bodyPr/>
                    </wps:wsp>
                  </a:graphicData>
                </a:graphic>
              </wp:anchor>
            </w:drawing>
          </mc:Choice>
          <mc:Fallback>
            <w:pict>
              <v:line w14:anchorId="250FE137" id="Line 179" o:spid="_x0000_s1026" style="position:absolute;z-index:251683840;visibility:visible;mso-wrap-style:square;mso-wrap-distance-left:0;mso-wrap-distance-top:0;mso-wrap-distance-right:0;mso-wrap-distance-bottom:0;mso-position-horizontal:absolute;mso-position-horizontal-relative:text;mso-position-vertical:absolute;mso-position-vertical-relative:text" from="118.95pt,124pt" to="150.95pt,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" strokecolor="#404040" strokeweight="1pt"/>
            </w:pict>
          </mc:Fallback>
        </mc:AlternateContent>
      </w:r>
      <w:r w:rsidRPr="00924BAD">
        <w:rPr>
          <w:noProof/>
        </w:rPr>
        <mc:AlternateContent>
          <mc:Choice Requires="wps">
            <w:drawing>
              <wp:anchor distT="0" distB="0" distL="0" distR="0" simplePos="0" relativeHeight="251692032" behindDoc="0" locked="0" layoutInCell="1" allowOverlap="1" wp14:anchorId="568629AB" wp14:editId="73F96B2C">
                <wp:simplePos x="0" y="0"/>
                <wp:positionH relativeFrom="column">
                  <wp:posOffset>1917065</wp:posOffset>
                </wp:positionH>
                <wp:positionV relativeFrom="paragraph">
                  <wp:posOffset>254000</wp:posOffset>
                </wp:positionV>
                <wp:extent cx="0" cy="1320800"/>
                <wp:effectExtent l="0" t="0" r="0" b="0"/>
                <wp:wrapNone/>
                <wp:docPr id="5056" name="Line 180"/>
                <wp:cNvGraphicFramePr/>
                <a:graphic xmlns:a="http://schemas.openxmlformats.org/drawingml/2006/main">
                  <a:graphicData uri="http://schemas.microsoft.com/office/word/2010/wordprocessingShape">
                    <wps:wsp>
                      <wps:cNvCnPr/>
                      <wps:spPr>
                        <a:xfrm flipV="1">
                          <a:off x="0" y="0"/>
                          <a:ext cx="0" cy="1320800"/>
                        </a:xfrm>
                        <a:prstGeom prst="line">
                          <a:avLst/>
                        </a:prstGeom>
                        <a:ln w="12700">
                          <a:solidFill>
                            <a:srgbClr val="404040"/>
                          </a:solidFill>
                        </a:ln>
                      </wps:spPr>
                      <wps:bodyPr/>
                    </wps:wsp>
                  </a:graphicData>
                </a:graphic>
              </wp:anchor>
            </w:drawing>
          </mc:Choice>
          <mc:Fallback>
            <w:pict>
              <v:line w14:anchorId="54C08DED" id="Line 180" o:spid="_x0000_s1026" style="position:absolute;flip:y;z-index:251692032;visibility:visible;mso-wrap-style:square;mso-wrap-distance-left:0;mso-wrap-distance-top:0;mso-wrap-distance-right:0;mso-wrap-distance-bottom:0;mso-position-horizontal:absolute;mso-position-horizontal-relative:text;mso-position-vertical:absolute;mso-position-vertical-relative:text" from="150.95pt,20pt" to="150.95pt,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" strokecolor="#404040" strokeweight="1pt"/>
            </w:pict>
          </mc:Fallback>
        </mc:AlternateContent>
      </w:r>
      <w:r w:rsidRPr="00924BAD">
        <w:rPr>
          <w:noProof/>
        </w:rPr>
        <mc:AlternateContent>
          <mc:Choice Requires="wps">
            <w:drawing>
              <wp:anchor distT="0" distB="0" distL="0" distR="0" simplePos="0" relativeHeight="251700224" behindDoc="0" locked="0" layoutInCell="1" allowOverlap="1" wp14:anchorId="42915FF6" wp14:editId="5E1B2646">
                <wp:simplePos x="0" y="0"/>
                <wp:positionH relativeFrom="column">
                  <wp:posOffset>1917065</wp:posOffset>
                </wp:positionH>
                <wp:positionV relativeFrom="paragraph">
                  <wp:posOffset>254000</wp:posOffset>
                </wp:positionV>
                <wp:extent cx="3124200" cy="0"/>
                <wp:effectExtent l="0" t="0" r="0" b="0"/>
                <wp:wrapNone/>
                <wp:docPr id="5057" name="Line 181"/>
                <wp:cNvGraphicFramePr/>
                <a:graphic xmlns:a="http://schemas.openxmlformats.org/drawingml/2006/main">
                  <a:graphicData uri="http://schemas.microsoft.com/office/word/2010/wordprocessingShape">
                    <wps:wsp>
                      <wps:cNvCnPr/>
                      <wps:spPr>
                        <a:xfrm>
                          <a:off x="0" y="0"/>
                          <a:ext cx="3124200" cy="0"/>
                        </a:xfrm>
                        <a:prstGeom prst="line">
                          <a:avLst/>
                        </a:prstGeom>
                        <a:ln w="12700">
                          <a:solidFill>
                            <a:srgbClr val="404040"/>
                          </a:solidFill>
                        </a:ln>
                      </wps:spPr>
                      <wps:bodyPr/>
                    </wps:wsp>
                  </a:graphicData>
                </a:graphic>
              </wp:anchor>
            </w:drawing>
          </mc:Choice>
          <mc:Fallback>
            <w:pict>
              <v:line w14:anchorId="649B5BDA" id="Line 181" o:spid="_x0000_s1026" style="position:absolute;z-index:251700224;visibility:visible;mso-wrap-style:square;mso-wrap-distance-left:0;mso-wrap-distance-top:0;mso-wrap-distance-right:0;mso-wrap-distance-bottom:0;mso-position-horizontal:absolute;mso-position-horizontal-relative:text;mso-position-vertical:absolute;mso-position-vertical-relative:text" from="150.95pt,20pt" to="396.95pt,2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" strokecolor="#404040" strokeweight="1pt"/>
            </w:pict>
          </mc:Fallback>
        </mc:AlternateContent>
      </w:r>
      <w:r w:rsidRPr="00924BAD">
        <w:rPr>
          <w:noProof/>
        </w:rPr>
        <mc:AlternateContent>
          <mc:Choice Requires="wps">
            <w:drawing>
              <wp:anchor distT="0" distB="0" distL="0" distR="0" simplePos="0" relativeHeight="251708416" behindDoc="0" locked="0" layoutInCell="1" allowOverlap="1" wp14:anchorId="52983753" wp14:editId="348F5A92">
                <wp:simplePos x="0" y="0"/>
                <wp:positionH relativeFrom="column">
                  <wp:posOffset>5041265</wp:posOffset>
                </wp:positionH>
                <wp:positionV relativeFrom="paragraph">
                  <wp:posOffset>254000</wp:posOffset>
                </wp:positionV>
                <wp:extent cx="0" cy="381000"/>
                <wp:effectExtent l="0" t="0" r="0" b="0"/>
                <wp:wrapNone/>
                <wp:docPr id="5058" name="Line 182"/>
                <wp:cNvGraphicFramePr/>
                <a:graphic xmlns:a="http://schemas.openxmlformats.org/drawingml/2006/main">
                  <a:graphicData uri="http://schemas.microsoft.com/office/word/2010/wordprocessingShape">
                    <wps:wsp>
                      <wps:cNvCnPr/>
                      <wps:spPr>
                        <a:xfrm>
                          <a:off x="0" y="0"/>
                          <a:ext cx="0" cy="381000"/>
                        </a:xfrm>
                        <a:prstGeom prst="line">
                          <a:avLst/>
                        </a:prstGeom>
                        <a:ln w="12700">
                          <a:solidFill>
                            <a:srgbClr val="404040"/>
                          </a:solidFill>
                          <a:tailEnd type="triangle" w="med" len="med"/>
                        </a:ln>
                      </wps:spPr>
                      <wps:bodyPr/>
                    </wps:wsp>
                  </a:graphicData>
                </a:graphic>
              </wp:anchor>
            </w:drawing>
          </mc:Choice>
          <mc:Fallback>
            <w:pict>
              <v:line w14:anchorId="436C9C99" id="Line 182" o:spid="_x0000_s1026" style="position:absolute;z-index:251708416;visibility:visible;mso-wrap-style:square;mso-wrap-distance-left:0;mso-wrap-distance-top:0;mso-wrap-distance-right:0;mso-wrap-distance-bottom:0;mso-position-horizontal:absolute;mso-position-horizontal-relative:text;mso-position-vertical:absolute;mso-position-vertical-relative:text" from="396.95pt,20pt" to="396.95pt,5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" strokecolor="#404040" strokeweight="1pt">
                <v:stroke endarrow="block"/>
              </v:line>
            </w:pict>
          </mc:Fallback>
        </mc:AlternateContent>
      </w:r>
      <w:r w:rsidRPr="00924BAD">
        <w:rPr>
          <w:noProof/>
        </w:rPr>
        <mc:AlternateContent>
          <mc:Choice Requires="wps">
            <w:drawing>
              <wp:anchor distT="0" distB="0" distL="0" distR="0" simplePos="0" relativeHeight="251716608" behindDoc="0" locked="0" layoutInCell="1" allowOverlap="1" wp14:anchorId="7A9270B2" wp14:editId="5EFA5ED0">
                <wp:simplePos x="0" y="0"/>
                <wp:positionH relativeFrom="column">
                  <wp:posOffset>2933065</wp:posOffset>
                </wp:positionH>
                <wp:positionV relativeFrom="paragraph">
                  <wp:posOffset>50800</wp:posOffset>
                </wp:positionV>
                <wp:extent cx="2032000" cy="177800"/>
                <wp:effectExtent l="0" t="0" r="0" b="0"/>
                <wp:wrapNone/>
                <wp:docPr id="5059" name="Shape 183"/>
                <wp:cNvGraphicFramePr/>
                <a:graphic xmlns:a="http://schemas.openxmlformats.org/drawingml/2006/main">
                  <a:graphicData uri="http://schemas.microsoft.com/office/word/2010/wordprocessingShape">
                    <wps:wsp>
                      <wps:cNvSpPr/>
                      <wps:spPr>
                        <a:xfrm>
                          <a:off x="0" y="0"/>
                          <a:ext cx="2032000" cy="177800"/>
                        </a:xfrm>
                        <a:prstGeom prst="rect">
                          <a:avLst/>
                        </a:prstGeom>
                        <a:noFill/>
                        <a:ln>
                          <a:noFill/>
                        </a:ln>
                      </wps:spPr>
                      <wps:txbx>
                        <w:txbxContent>
                          <w:p w14:paraId="095EAACD" w14:textId="77777777" w:rsidR="002C4DB5" w:rsidRDefault="00E83BC5">
                            <w:pPr>
                              <w:spacing w:line="240" w:lineRule="exact"/>
                              <w:jc w:val="center"/>
                            </w:pPr>
                            <w:r>
                              <w:rPr>
                                <w:b/>
                                <w:bCs/>
                                <w:sz w:val="17"/>
                                <w:szCs w:val="17"/>
                              </w:rPr>
                              <w:t>H1</w:t>
                            </w:r>
                            <w:r>
                              <w:rPr>
                                <w:b/>
                                <w:bCs/>
                                <w:sz w:val="17"/>
                                <w:szCs w:val="17"/>
                              </w:rPr>
                              <w:t>：主播類型</w:t>
                            </w:r>
                            <w:r>
                              <w:rPr>
                                <w:b/>
                                <w:bCs/>
                                <w:sz w:val="17"/>
                                <w:szCs w:val="17"/>
                              </w:rPr>
                              <w:t xml:space="preserve"> × </w:t>
                            </w:r>
                            <w:r w:rsidR="00594CDB" w:rsidRPr="00594CDB">
                              <w:rPr>
                                <w:b/>
                                <w:bCs/>
                                <w:sz w:val="17"/>
                                <w:szCs w:val="17"/>
                              </w:rPr>
                              <w:t>價值訴求框架</w:t>
                            </w:r>
                            <w:r>
                              <w:rPr>
                                <w:b/>
                                <w:bCs/>
                                <w:sz w:val="17"/>
                                <w:szCs w:val="17"/>
                              </w:rPr>
                              <w:t>交互作用</w:t>
                            </w:r>
                          </w:p>
                        </w:txbxContent>
                      </wps:txbx>
                      <wps:bodyPr rot="0" vert="horz" wrap="square" lIns="25400" tIns="12700" rIns="25400" bIns="12700" anchor="ctr" anchorCtr="0">
                        <a:noAutofit/>
                      </wps:bodyPr>
                    </wps:wsp>
                  </a:graphicData>
                </a:graphic>
              </wp:anchor>
            </w:drawing>
          </mc:Choice>
          <mc:Fallback>
            <w:pict>
              <v:rect w14:anchorId="7A9270B2" id="Shape 183" o:spid="_x0000_s1059" style="position:absolute;margin-left:230.95pt;margin-top:4pt;width:160pt;height:14pt;z-index:25171660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" filled="f" stroked="f">
                <v:textbox inset="2pt,1pt,2pt,1pt">
                  <w:txbxContent>
                    <w:p w14:paraId="095EAACD" w14:textId="77777777" w:rsidR="002C4DB5" w:rsidRDefault="00E83BC5">
                      <w:pPr>
                        <w:spacing w:line="240" w:lineRule="exact"/>
                        <w:jc w:val="center"/>
                      </w:pPr>
                      <w:r>
                        <w:rPr>
                          <w:b/>
                          <w:bCs/>
                          <w:sz w:val="17"/>
                          <w:szCs w:val="17"/>
                        </w:rPr>
                        <w:t>H1</w:t>
                      </w:r>
                      <w:r>
                        <w:rPr>
                          <w:b/>
                          <w:bCs/>
                          <w:sz w:val="17"/>
                          <w:szCs w:val="17"/>
                        </w:rPr>
                        <w:t>：主播類型</w:t>
                      </w:r>
                      <w:r>
                        <w:rPr>
                          <w:b/>
                          <w:bCs/>
                          <w:sz w:val="17"/>
                          <w:szCs w:val="17"/>
                        </w:rPr>
                        <w:t xml:space="preserve"> × </w:t>
                      </w:r>
                      <w:r w:rsidR="00594CDB" w:rsidRPr="00594CDB">
                        <w:rPr>
                          <w:b/>
                          <w:bCs/>
                          <w:sz w:val="17"/>
                          <w:szCs w:val="17"/>
                        </w:rPr>
                        <w:t>價值訴求框架</w:t>
                      </w:r>
                      <w:r>
                        <w:rPr>
                          <w:b/>
                          <w:bCs/>
                          <w:sz w:val="17"/>
                          <w:szCs w:val="17"/>
                        </w:rPr>
                        <w:t>交互作用</w:t>
                      </w:r>
                    </w:p>
                  </w:txbxContent>
                </v:textbox>
              </v:rect>
            </w:pict>
          </mc:Fallback>
        </mc:AlternateContent>
      </w:r>
      <w:r w:rsidRPr="00924BAD">
        <w:rPr>
          <w:noProof/>
        </w:rPr>
        <mc:AlternateContent>
          <mc:Choice Requires="wps">
            <w:drawing>
              <wp:anchor distT="0" distB="0" distL="0" distR="0" simplePos="0" relativeHeight="251724800" behindDoc="0" locked="0" layoutInCell="1" allowOverlap="1" wp14:anchorId="46143F08" wp14:editId="11C2FE36">
                <wp:simplePos x="0" y="0"/>
                <wp:positionH relativeFrom="column">
                  <wp:posOffset>1510665</wp:posOffset>
                </wp:positionH>
                <wp:positionV relativeFrom="paragraph">
                  <wp:posOffset>1524000</wp:posOffset>
                </wp:positionV>
                <wp:extent cx="2311400" cy="838200"/>
                <wp:effectExtent l="0" t="0" r="0" b="0"/>
                <wp:wrapNone/>
                <wp:docPr id="5060" name="Line 184"/>
                <wp:cNvGraphicFramePr/>
                <a:graphic xmlns:a="http://schemas.openxmlformats.org/drawingml/2006/main">
                  <a:graphicData uri="http://schemas.microsoft.com/office/word/2010/wordprocessingShape">
                    <wps:wsp>
                      <wps:cNvCnPr/>
                      <wps:spPr>
                        <a:xfrm flipV="1">
                          <a:off x="0" y="0"/>
                          <a:ext cx="2311400" cy="838200"/>
                        </a:xfrm>
                        <a:prstGeom prst="line">
                          <a:avLst/>
                        </a:prstGeom>
                        <a:ln w="12700">
                          <a:solidFill>
                            <a:srgbClr val="404040"/>
                          </a:solidFill>
                          <a:prstDash val="dash"/>
                          <a:tailEnd type="triangle" w="med" len="med"/>
                        </a:ln>
                      </wps:spPr>
                      <wps:bodyPr/>
                    </wps:wsp>
                  </a:graphicData>
                </a:graphic>
              </wp:anchor>
            </w:drawing>
          </mc:Choice>
          <mc:Fallback>
            <w:pict>
              <v:line w14:anchorId="7953635E" id="Line 184" o:spid="_x0000_s1026" style="position:absolute;flip:y;z-index:251724800;visibility:visible;mso-wrap-style:square;mso-wrap-distance-left:0;mso-wrap-distance-top:0;mso-wrap-distance-right:0;mso-wrap-distance-bottom:0;mso-position-horizontal:absolute;mso-position-horizontal-relative:text;mso-position-vertical:absolute;mso-position-vertical-relative:text" from="118.95pt,120pt" to="300.95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" strokecolor="#404040" strokeweight="1pt">
                <v:stroke dashstyle="dash" endarrow="block"/>
              </v:line>
            </w:pict>
          </mc:Fallback>
        </mc:AlternateContent>
      </w:r>
      <w:r w:rsidRPr="00924BAD">
        <w:rPr>
          <w:noProof/>
        </w:rPr>
        <mc:AlternateContent>
          <mc:Choice Requires="wps">
            <w:drawing>
              <wp:anchor distT="0" distB="0" distL="0" distR="0" simplePos="0" relativeHeight="251732992" behindDoc="0" locked="0" layoutInCell="1" allowOverlap="1" wp14:anchorId="009F0B1A" wp14:editId="1A7C10B9">
                <wp:simplePos x="0" y="0"/>
                <wp:positionH relativeFrom="column">
                  <wp:posOffset>3822065</wp:posOffset>
                </wp:positionH>
                <wp:positionV relativeFrom="paragraph">
                  <wp:posOffset>1041400</wp:posOffset>
                </wp:positionV>
                <wp:extent cx="228600" cy="482600"/>
                <wp:effectExtent l="0" t="0" r="0" b="0"/>
                <wp:wrapNone/>
                <wp:docPr id="5061" name="Line 185"/>
                <wp:cNvGraphicFramePr/>
                <a:graphic xmlns:a="http://schemas.openxmlformats.org/drawingml/2006/main">
                  <a:graphicData uri="http://schemas.microsoft.com/office/word/2010/wordprocessingShape">
                    <wps:wsp>
                      <wps:cNvCnPr/>
                      <wps:spPr>
                        <a:xfrm flipV="1">
                          <a:off x="0" y="0"/>
                          <a:ext cx="228600" cy="482600"/>
                        </a:xfrm>
                        <a:prstGeom prst="line">
                          <a:avLst/>
                        </a:prstGeom>
                        <a:ln w="12700">
                          <a:solidFill>
                            <a:srgbClr val="404040"/>
                          </a:solidFill>
                          <a:prstDash val="dash"/>
                          <a:tailEnd type="triangle" w="med" len="med"/>
                        </a:ln>
                      </wps:spPr>
                      <wps:bodyPr/>
                    </wps:wsp>
                  </a:graphicData>
                </a:graphic>
              </wp:anchor>
            </w:drawing>
          </mc:Choice>
          <mc:Fallback>
            <w:pict>
              <v:line w14:anchorId="0EDB8BC1" id="Line 185" o:spid="_x0000_s1026" style="position:absolute;flip:y;z-index:251732992;visibility:visible;mso-wrap-style:square;mso-wrap-distance-left:0;mso-wrap-distance-top:0;mso-wrap-distance-right:0;mso-wrap-distance-bottom:0;mso-position-horizontal:absolute;mso-position-horizontal-relative:text;mso-position-vertical:absolute;mso-position-vertical-relative:text" from="300.95pt,82pt" to="318.95pt,12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" strokecolor="#404040" strokeweight="1pt">
                <v:stroke dashstyle="dash" endarrow="block"/>
              </v:line>
            </w:pict>
          </mc:Fallback>
        </mc:AlternateContent>
      </w:r>
      <w:r w:rsidRPr="00924BAD">
        <w:rPr>
          <w:noProof/>
        </w:rPr>
        <mc:AlternateContent>
          <mc:Choice Requires="wps">
            <w:drawing>
              <wp:anchor distT="0" distB="0" distL="0" distR="0" simplePos="0" relativeHeight="251747328" behindDoc="0" locked="0" layoutInCell="1" allowOverlap="1" wp14:anchorId="008669FD" wp14:editId="75BCBDCF">
                <wp:simplePos x="0" y="0"/>
                <wp:positionH relativeFrom="column">
                  <wp:posOffset>1231265</wp:posOffset>
                </wp:positionH>
                <wp:positionV relativeFrom="paragraph">
                  <wp:posOffset>2997200</wp:posOffset>
                </wp:positionV>
                <wp:extent cx="4191000" cy="711200"/>
                <wp:effectExtent l="0" t="0" r="0" b="0"/>
                <wp:wrapNone/>
                <wp:docPr id="5063" name="Shape 187"/>
                <wp:cNvGraphicFramePr/>
                <a:graphic xmlns:a="http://schemas.openxmlformats.org/drawingml/2006/main">
                  <a:graphicData uri="http://schemas.microsoft.com/office/word/2010/wordprocessingShape">
                    <wps:wsp>
                      <wps:cNvSpPr/>
                      <wps:spPr>
                        <a:xfrm>
                          <a:off x="0" y="0"/>
                          <a:ext cx="4191000" cy="711200"/>
                        </a:xfrm>
                        <a:prstGeom prst="rect">
                          <a:avLst/>
                        </a:prstGeom>
                        <a:noFill/>
                        <a:ln w="12700">
                          <a:solidFill>
                            <a:srgbClr val="C55A11"/>
                          </a:solidFill>
                          <a:prstDash val="dash"/>
                        </a:ln>
                      </wps:spPr>
                      <wps:txbx>
                        <w:txbxContent>
                          <w:p w14:paraId="75FC5DD8" w14:textId="77777777" w:rsidR="002C4DB5" w:rsidRDefault="00E83BC5">
                            <w:pPr>
                              <w:spacing w:line="240" w:lineRule="exact"/>
                              <w:jc w:val="center"/>
                            </w:pPr>
                            <w:r>
                              <w:rPr>
                                <w:b/>
                                <w:bCs/>
                                <w:sz w:val="17"/>
                                <w:szCs w:val="17"/>
                              </w:rPr>
                              <w:t>研究</w:t>
                            </w:r>
                            <w:r>
                              <w:rPr>
                                <w:b/>
                                <w:bCs/>
                                <w:sz w:val="17"/>
                                <w:szCs w:val="17"/>
                              </w:rPr>
                              <w:t xml:space="preserve"> 2c</w:t>
                            </w:r>
                            <w:r>
                              <w:rPr>
                                <w:b/>
                                <w:bCs/>
                                <w:sz w:val="17"/>
                                <w:szCs w:val="17"/>
                              </w:rPr>
                              <w:t>：</w:t>
                            </w:r>
                            <w:r>
                              <w:rPr>
                                <w:b/>
                                <w:bCs/>
                                <w:sz w:val="17"/>
                                <w:szCs w:val="17"/>
                              </w:rPr>
                              <w:t xml:space="preserve">AI </w:t>
                            </w:r>
                            <w:r>
                              <w:rPr>
                                <w:b/>
                                <w:bCs/>
                                <w:sz w:val="17"/>
                                <w:szCs w:val="17"/>
                              </w:rPr>
                              <w:t>身分揭露（僅</w:t>
                            </w:r>
                            <w:r>
                              <w:rPr>
                                <w:b/>
                                <w:bCs/>
                                <w:sz w:val="17"/>
                                <w:szCs w:val="17"/>
                              </w:rPr>
                              <w:t xml:space="preserve"> AI </w:t>
                            </w:r>
                            <w:r>
                              <w:rPr>
                                <w:b/>
                                <w:bCs/>
                                <w:sz w:val="17"/>
                                <w:szCs w:val="17"/>
                              </w:rPr>
                              <w:t>主播）</w:t>
                            </w:r>
                          </w:p>
                          <w:p w14:paraId="6DA91C81" w14:textId="77777777" w:rsidR="002C4DB5" w:rsidRDefault="00E83BC5">
                            <w:pPr>
                              <w:spacing w:line="240" w:lineRule="exact"/>
                              <w:jc w:val="center"/>
                            </w:pPr>
                            <w:r>
                              <w:rPr>
                                <w:sz w:val="17"/>
                                <w:szCs w:val="17"/>
                              </w:rPr>
                              <w:t>不標示／平台標示「</w:t>
                            </w:r>
                            <w:r>
                              <w:rPr>
                                <w:sz w:val="17"/>
                                <w:szCs w:val="17"/>
                              </w:rPr>
                              <w:t xml:space="preserve">AI </w:t>
                            </w:r>
                            <w:r>
                              <w:rPr>
                                <w:sz w:val="17"/>
                                <w:szCs w:val="17"/>
                              </w:rPr>
                              <w:t>生成」／主播自述「我是</w:t>
                            </w:r>
                            <w:r>
                              <w:rPr>
                                <w:sz w:val="17"/>
                                <w:szCs w:val="17"/>
                              </w:rPr>
                              <w:t xml:space="preserve"> AI </w:t>
                            </w:r>
                            <w:r>
                              <w:rPr>
                                <w:sz w:val="17"/>
                                <w:szCs w:val="17"/>
                              </w:rPr>
                              <w:t>主播」</w:t>
                            </w:r>
                          </w:p>
                          <w:p w14:paraId="0BB7766E" w14:textId="77777777" w:rsidR="002C4DB5" w:rsidRDefault="00E83BC5">
                            <w:pPr>
                              <w:spacing w:line="240" w:lineRule="exact"/>
                              <w:jc w:val="center"/>
                            </w:pPr>
                            <w:r>
                              <w:rPr>
                                <w:sz w:val="17"/>
                                <w:szCs w:val="17"/>
                              </w:rPr>
                              <w:t xml:space="preserve">→ </w:t>
                            </w:r>
                            <w:r>
                              <w:rPr>
                                <w:sz w:val="17"/>
                                <w:szCs w:val="17"/>
                              </w:rPr>
                              <w:t>信任、購買意圖（</w:t>
                            </w:r>
                            <w:r>
                              <w:rPr>
                                <w:sz w:val="17"/>
                                <w:szCs w:val="17"/>
                              </w:rPr>
                              <w:t>H5</w:t>
                            </w:r>
                            <w:r>
                              <w:rPr>
                                <w:sz w:val="17"/>
                                <w:szCs w:val="17"/>
                              </w:rPr>
                              <w:t>、</w:t>
                            </w:r>
                            <w:r>
                              <w:rPr>
                                <w:sz w:val="17"/>
                                <w:szCs w:val="17"/>
                              </w:rPr>
                              <w:t>H6</w:t>
                            </w:r>
                            <w:r>
                              <w:rPr>
                                <w:sz w:val="17"/>
                                <w:szCs w:val="17"/>
                              </w:rPr>
                              <w:t>）</w:t>
                            </w:r>
                          </w:p>
                        </w:txbxContent>
                      </wps:txbx>
                      <wps:bodyPr rot="0" vert="horz" wrap="square" lIns="25400" tIns="12700" rIns="25400" bIns="12700" anchor="ctr" anchorCtr="0">
                        <a:noAutofit/>
                      </wps:bodyPr>
                    </wps:wsp>
                  </a:graphicData>
                </a:graphic>
              </wp:anchor>
            </w:drawing>
          </mc:Choice>
          <mc:Fallback>
            <w:pict>
              <v:rect w14:anchorId="008669FD" id="Shape 187" o:spid="_x0000_s1060" style="position:absolute;margin-left:96.95pt;margin-top:236pt;width:330pt;height:56pt;z-index:25174732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" filled="f" strokecolor="#c55a11" strokeweight="1pt">
                <v:stroke dashstyle="dash"/>
                <v:textbox inset="2pt,1pt,2pt,1pt">
                  <w:txbxContent>
                    <w:p w14:paraId="75FC5DD8" w14:textId="77777777" w:rsidR="002C4DB5" w:rsidRDefault="00E83BC5">
                      <w:pPr>
                        <w:spacing w:line="240" w:lineRule="exact"/>
                        <w:jc w:val="center"/>
                      </w:pPr>
                      <w:r>
                        <w:rPr>
                          <w:b/>
                          <w:bCs/>
                          <w:sz w:val="17"/>
                          <w:szCs w:val="17"/>
                        </w:rPr>
                        <w:t>研究</w:t>
                      </w:r>
                      <w:r>
                        <w:rPr>
                          <w:b/>
                          <w:bCs/>
                          <w:sz w:val="17"/>
                          <w:szCs w:val="17"/>
                        </w:rPr>
                        <w:t xml:space="preserve"> 2c</w:t>
                      </w:r>
                      <w:r>
                        <w:rPr>
                          <w:b/>
                          <w:bCs/>
                          <w:sz w:val="17"/>
                          <w:szCs w:val="17"/>
                        </w:rPr>
                        <w:t>：</w:t>
                      </w:r>
                      <w:r>
                        <w:rPr>
                          <w:b/>
                          <w:bCs/>
                          <w:sz w:val="17"/>
                          <w:szCs w:val="17"/>
                        </w:rPr>
                        <w:t xml:space="preserve">AI </w:t>
                      </w:r>
                      <w:r>
                        <w:rPr>
                          <w:b/>
                          <w:bCs/>
                          <w:sz w:val="17"/>
                          <w:szCs w:val="17"/>
                        </w:rPr>
                        <w:t>身分揭露（僅</w:t>
                      </w:r>
                      <w:r>
                        <w:rPr>
                          <w:b/>
                          <w:bCs/>
                          <w:sz w:val="17"/>
                          <w:szCs w:val="17"/>
                        </w:rPr>
                        <w:t xml:space="preserve"> AI </w:t>
                      </w:r>
                      <w:r>
                        <w:rPr>
                          <w:b/>
                          <w:bCs/>
                          <w:sz w:val="17"/>
                          <w:szCs w:val="17"/>
                        </w:rPr>
                        <w:t>主播）</w:t>
                      </w:r>
                    </w:p>
                    <w:p w14:paraId="6DA91C81" w14:textId="77777777" w:rsidR="002C4DB5" w:rsidRDefault="00E83BC5">
                      <w:pPr>
                        <w:spacing w:line="240" w:lineRule="exact"/>
                        <w:jc w:val="center"/>
                      </w:pPr>
                      <w:r>
                        <w:rPr>
                          <w:sz w:val="17"/>
                          <w:szCs w:val="17"/>
                        </w:rPr>
                        <w:t>不標示／平台標示「</w:t>
                      </w:r>
                      <w:r>
                        <w:rPr>
                          <w:sz w:val="17"/>
                          <w:szCs w:val="17"/>
                        </w:rPr>
                        <w:t xml:space="preserve">AI </w:t>
                      </w:r>
                      <w:r>
                        <w:rPr>
                          <w:sz w:val="17"/>
                          <w:szCs w:val="17"/>
                        </w:rPr>
                        <w:t>生成」／主播自述「我是</w:t>
                      </w:r>
                      <w:r>
                        <w:rPr>
                          <w:sz w:val="17"/>
                          <w:szCs w:val="17"/>
                        </w:rPr>
                        <w:t xml:space="preserve"> AI </w:t>
                      </w:r>
                      <w:r>
                        <w:rPr>
                          <w:sz w:val="17"/>
                          <w:szCs w:val="17"/>
                        </w:rPr>
                        <w:t>主播」</w:t>
                      </w:r>
                    </w:p>
                    <w:p w14:paraId="0BB7766E" w14:textId="77777777" w:rsidR="002C4DB5" w:rsidRDefault="00E83BC5">
                      <w:pPr>
                        <w:spacing w:line="240" w:lineRule="exact"/>
                        <w:jc w:val="center"/>
                      </w:pPr>
                      <w:r>
                        <w:rPr>
                          <w:sz w:val="17"/>
                          <w:szCs w:val="17"/>
                        </w:rPr>
                        <w:t xml:space="preserve">→ </w:t>
                      </w:r>
                      <w:r>
                        <w:rPr>
                          <w:sz w:val="17"/>
                          <w:szCs w:val="17"/>
                        </w:rPr>
                        <w:t>信任、購買意圖（</w:t>
                      </w:r>
                      <w:r>
                        <w:rPr>
                          <w:sz w:val="17"/>
                          <w:szCs w:val="17"/>
                        </w:rPr>
                        <w:t>H5</w:t>
                      </w:r>
                      <w:r>
                        <w:rPr>
                          <w:sz w:val="17"/>
                          <w:szCs w:val="17"/>
                        </w:rPr>
                        <w:t>、</w:t>
                      </w:r>
                      <w:r>
                        <w:rPr>
                          <w:sz w:val="17"/>
                          <w:szCs w:val="17"/>
                        </w:rPr>
                        <w:t>H6</w:t>
                      </w:r>
                      <w:r>
                        <w:rPr>
                          <w:sz w:val="17"/>
                          <w:szCs w:val="17"/>
                        </w:rPr>
                        <w:t>）</w:t>
                      </w:r>
                    </w:p>
                  </w:txbxContent>
                </v:textbox>
              </v:rect>
            </w:pict>
          </mc:Fallback>
        </mc:AlternateContent>
      </w:r>
    </w:p>
    <w:p w14:paraId="2B36A517" w14:textId="77777777" w:rsidR="002C4DB5" w:rsidRPr="00924BAD" w:rsidRDefault="00E83BC5">
      <w:pPr>
        <w:spacing w:before="120" w:after="80" w:line="360" w:lineRule="exact"/>
        <w:jc w:val="center"/>
      </w:pPr>
      <w:r w:rsidRPr="00924BAD">
        <w:t>圖</w:t>
      </w:r>
      <w:r w:rsidRPr="00924BAD">
        <w:t xml:space="preserve"> 3</w:t>
      </w:r>
      <w:r w:rsidRPr="00924BAD">
        <w:t xml:space="preserve">　第二階段研究架構圖</w:t>
      </w:r>
    </w:p>
    <w:p w14:paraId="2AFF76BF" w14:textId="77777777" w:rsidR="003D0AED" w:rsidRDefault="003D0AED">
      <w:pPr>
        <w:keepNext/>
        <w:spacing w:line="440" w:lineRule="exact"/>
        <w:rPr>
          <w:b/>
          <w:bCs/>
        </w:rPr>
      </w:pPr>
    </w:p>
    <w:p w14:paraId="39DB718A" w14:textId="1CB01AC3" w:rsidR="002C4DB5" w:rsidRPr="00924BAD" w:rsidRDefault="00E83BC5">
      <w:pPr>
        <w:keepNext/>
        <w:spacing w:line="440" w:lineRule="exact"/>
      </w:pPr>
      <w:r w:rsidRPr="00924BAD">
        <w:rPr>
          <w:b/>
          <w:bCs/>
        </w:rPr>
        <w:t>【假說】</w:t>
      </w:r>
    </w:p>
    <w:p w14:paraId="329F8204" w14:textId="77777777" w:rsidR="00B41542" w:rsidRPr="00924BAD" w:rsidRDefault="00B41542" w:rsidP="00B41542">
      <w:pPr>
        <w:spacing w:line="440" w:lineRule="exact"/>
        <w:ind w:left="960" w:hanging="480"/>
        <w:jc w:val="both"/>
      </w:pPr>
      <w:r w:rsidRPr="00924BAD">
        <w:rPr>
          <w:b/>
          <w:bCs/>
        </w:rPr>
        <w:t>H1</w:t>
      </w:r>
      <w:r w:rsidRPr="00924BAD">
        <w:rPr>
          <w:b/>
          <w:bCs/>
        </w:rPr>
        <w:t>：</w:t>
      </w:r>
      <w:r w:rsidRPr="00924BAD">
        <w:rPr>
          <w:b/>
          <w:bCs/>
        </w:rPr>
        <w:t xml:space="preserve">AI </w:t>
      </w:r>
      <w:r w:rsidRPr="00924BAD">
        <w:rPr>
          <w:b/>
          <w:bCs/>
        </w:rPr>
        <w:t>主播使用功能價值訴求框架</w:t>
      </w:r>
      <w:r w:rsidRPr="00924BAD">
        <w:rPr>
          <w:rFonts w:ascii="標楷體" w:hAnsi="標楷體" w:hint="eastAsia"/>
          <w:b/>
          <w:bCs/>
        </w:rPr>
        <w:t>，</w:t>
      </w:r>
      <w:r w:rsidRPr="00924BAD">
        <w:rPr>
          <w:b/>
          <w:bCs/>
        </w:rPr>
        <w:t>真人主播使用情感社會價值</w:t>
      </w:r>
      <w:r w:rsidR="00C63804" w:rsidRPr="00924BAD">
        <w:rPr>
          <w:rFonts w:hint="eastAsia"/>
          <w:b/>
          <w:bCs/>
        </w:rPr>
        <w:t>訴求</w:t>
      </w:r>
      <w:r w:rsidRPr="00924BAD">
        <w:rPr>
          <w:b/>
          <w:bCs/>
        </w:rPr>
        <w:t>框架時，購買意圖較高</w:t>
      </w:r>
    </w:p>
    <w:p w14:paraId="2C4BA6DA" w14:textId="37D6EFC5" w:rsidR="00B41542" w:rsidRPr="00924BAD" w:rsidRDefault="00F20377" w:rsidP="00B41542">
      <w:pPr>
        <w:spacing w:line="440" w:lineRule="exact"/>
        <w:ind w:left="960" w:hanging="480"/>
        <w:jc w:val="both"/>
      </w:pPr>
      <w:r w:rsidRPr="00924BAD">
        <w:rPr>
          <w:b/>
          <w:bCs/>
        </w:rPr>
        <w:t>H2</w:t>
      </w:r>
      <w:r w:rsidRPr="00924BAD">
        <w:rPr>
          <w:b/>
          <w:bCs/>
        </w:rPr>
        <w:t>：</w:t>
      </w:r>
      <w:r w:rsidR="00473F49" w:rsidRPr="00924BAD">
        <w:rPr>
          <w:b/>
          <w:bCs/>
        </w:rPr>
        <w:t>享樂型產品下，</w:t>
      </w:r>
      <w:r w:rsidR="00473F49" w:rsidRPr="00924BAD">
        <w:rPr>
          <w:b/>
          <w:bCs/>
        </w:rPr>
        <w:t xml:space="preserve">AI </w:t>
      </w:r>
      <w:r w:rsidR="00473F49" w:rsidRPr="00924BAD">
        <w:rPr>
          <w:b/>
          <w:bCs/>
        </w:rPr>
        <w:t>主播相對於真人主播的</w:t>
      </w:r>
      <w:r w:rsidR="00473F49" w:rsidRPr="005D70EB">
        <w:rPr>
          <w:b/>
          <w:bCs/>
        </w:rPr>
        <w:t>購買意圖較</w:t>
      </w:r>
      <w:r w:rsidR="00473F49">
        <w:rPr>
          <w:rFonts w:hint="eastAsia"/>
          <w:b/>
          <w:bCs/>
        </w:rPr>
        <w:t>低</w:t>
      </w:r>
      <w:r w:rsidR="00473F49" w:rsidRPr="00924BAD">
        <w:rPr>
          <w:b/>
          <w:bCs/>
        </w:rPr>
        <w:t>；實用型產品下，此</w:t>
      </w:r>
      <w:r w:rsidR="00473F49">
        <w:rPr>
          <w:rFonts w:hint="eastAsia"/>
          <w:b/>
          <w:bCs/>
        </w:rPr>
        <w:t>效果</w:t>
      </w:r>
      <w:r w:rsidR="00473F49" w:rsidRPr="00924BAD">
        <w:rPr>
          <w:b/>
          <w:bCs/>
        </w:rPr>
        <w:t>縮小或消失；此模式跨品類成立</w:t>
      </w:r>
    </w:p>
    <w:p w14:paraId="6D4CB30A" w14:textId="77777777" w:rsidR="002C4DB5" w:rsidRPr="00924BAD" w:rsidRDefault="00E83BC5">
      <w:pPr>
        <w:spacing w:line="440" w:lineRule="exact"/>
        <w:ind w:left="960" w:hanging="480"/>
        <w:jc w:val="both"/>
      </w:pPr>
      <w:r w:rsidRPr="00924BAD">
        <w:rPr>
          <w:b/>
          <w:bCs/>
        </w:rPr>
        <w:t>H3</w:t>
      </w:r>
      <w:r w:rsidRPr="00924BAD">
        <w:rPr>
          <w:b/>
          <w:bCs/>
        </w:rPr>
        <w:t>：溫暖感與能力感中介主播類型對購買意圖的影響</w:t>
      </w:r>
    </w:p>
    <w:p w14:paraId="327D692A" w14:textId="77777777" w:rsidR="002C4DB5" w:rsidRPr="00924BAD" w:rsidRDefault="00E83BC5">
      <w:pPr>
        <w:spacing w:line="440" w:lineRule="exact"/>
        <w:ind w:left="960" w:hanging="480"/>
        <w:jc w:val="both"/>
      </w:pPr>
      <w:r w:rsidRPr="00924BAD">
        <w:rPr>
          <w:b/>
          <w:bCs/>
        </w:rPr>
        <w:t>H4</w:t>
      </w:r>
      <w:r w:rsidRPr="00924BAD">
        <w:rPr>
          <w:b/>
          <w:bCs/>
        </w:rPr>
        <w:t>：</w:t>
      </w:r>
      <w:r w:rsidRPr="00924BAD">
        <w:rPr>
          <w:b/>
          <w:bCs/>
        </w:rPr>
        <w:t xml:space="preserve">AI </w:t>
      </w:r>
      <w:r w:rsidRPr="00924BAD">
        <w:rPr>
          <w:b/>
          <w:bCs/>
        </w:rPr>
        <w:t>主播的</w:t>
      </w:r>
      <w:r w:rsidR="005E1D62" w:rsidRPr="00924BAD">
        <w:rPr>
          <w:b/>
          <w:bCs/>
        </w:rPr>
        <w:t>知覺說服意圖</w:t>
      </w:r>
      <w:r w:rsidRPr="00924BAD">
        <w:rPr>
          <w:b/>
          <w:bCs/>
        </w:rPr>
        <w:t>較低，進而降低預期後悔與退貨意圖</w:t>
      </w:r>
    </w:p>
    <w:p w14:paraId="103844B5" w14:textId="77777777" w:rsidR="00CB7B3B" w:rsidRPr="00924BAD" w:rsidRDefault="00CB7B3B" w:rsidP="00CB7B3B">
      <w:pPr>
        <w:spacing w:line="440" w:lineRule="exact"/>
        <w:ind w:left="960" w:hanging="480"/>
        <w:jc w:val="both"/>
      </w:pPr>
      <w:r w:rsidRPr="00924BAD">
        <w:rPr>
          <w:b/>
          <w:bCs/>
        </w:rPr>
        <w:t>H5</w:t>
      </w:r>
      <w:r w:rsidRPr="00924BAD">
        <w:rPr>
          <w:b/>
          <w:bCs/>
        </w:rPr>
        <w:t>：相較於不標示，揭露</w:t>
      </w:r>
      <w:r w:rsidRPr="00924BAD">
        <w:rPr>
          <w:b/>
          <w:bCs/>
        </w:rPr>
        <w:t xml:space="preserve"> AI </w:t>
      </w:r>
      <w:r w:rsidRPr="00924BAD">
        <w:rPr>
          <w:b/>
          <w:bCs/>
        </w:rPr>
        <w:t>身分會降低信任與購買意圖</w:t>
      </w:r>
    </w:p>
    <w:p w14:paraId="59B07C10" w14:textId="77777777" w:rsidR="00CB7B3B" w:rsidRPr="00924BAD" w:rsidRDefault="00CB7B3B" w:rsidP="00CB7B3B">
      <w:pPr>
        <w:spacing w:line="440" w:lineRule="exact"/>
        <w:ind w:left="960" w:hanging="480"/>
        <w:jc w:val="both"/>
      </w:pPr>
      <w:r w:rsidRPr="00924BAD">
        <w:rPr>
          <w:b/>
          <w:bCs/>
        </w:rPr>
        <w:t>H6</w:t>
      </w:r>
      <w:r w:rsidRPr="00924BAD">
        <w:rPr>
          <w:b/>
          <w:bCs/>
        </w:rPr>
        <w:t>：主播自述「我是</w:t>
      </w:r>
      <w:r w:rsidRPr="00924BAD">
        <w:rPr>
          <w:b/>
          <w:bCs/>
        </w:rPr>
        <w:t xml:space="preserve"> AI </w:t>
      </w:r>
      <w:r w:rsidRPr="00924BAD">
        <w:rPr>
          <w:b/>
          <w:bCs/>
        </w:rPr>
        <w:t>主播」的負面效果，小於平台加註「</w:t>
      </w:r>
      <w:r w:rsidRPr="00924BAD">
        <w:rPr>
          <w:b/>
          <w:bCs/>
        </w:rPr>
        <w:t xml:space="preserve">AI </w:t>
      </w:r>
      <w:r w:rsidRPr="00924BAD">
        <w:rPr>
          <w:b/>
          <w:bCs/>
        </w:rPr>
        <w:t>生成」的標示</w:t>
      </w:r>
    </w:p>
    <w:p w14:paraId="62946760" w14:textId="77777777" w:rsidR="002C4DB5" w:rsidRPr="00924BAD" w:rsidRDefault="00E83BC5">
      <w:pPr>
        <w:pStyle w:val="3"/>
        <w:spacing w:before="120" w:after="40" w:line="440" w:lineRule="exact"/>
        <w:ind w:left="480" w:hanging="480"/>
      </w:pPr>
      <w:r w:rsidRPr="00924BAD">
        <w:rPr>
          <w:bCs/>
        </w:rPr>
        <w:t>（四）第三階段研究架構圖：【</w:t>
      </w:r>
      <w:r w:rsidR="003C5D28" w:rsidRPr="00924BAD">
        <w:rPr>
          <w:bCs/>
        </w:rPr>
        <w:t>推廣</w:t>
      </w:r>
      <w:r w:rsidRPr="00924BAD">
        <w:rPr>
          <w:bCs/>
        </w:rPr>
        <w:t>驗證】直播購物的購後路徑：結構方程模式</w:t>
      </w:r>
    </w:p>
    <w:p w14:paraId="724EA77D" w14:textId="77777777" w:rsidR="002C4DB5" w:rsidRPr="00F5740E" w:rsidRDefault="00E83BC5">
      <w:pPr>
        <w:spacing w:line="440" w:lineRule="exact"/>
        <w:ind w:firstLineChars="200" w:firstLine="480"/>
        <w:jc w:val="both"/>
      </w:pPr>
      <w:r w:rsidRPr="00924BAD">
        <w:t>第三階段以直播實際購買者的調查資料，建構「主播溫暖感與能力感</w:t>
      </w:r>
      <w:r w:rsidRPr="00924BAD">
        <w:t xml:space="preserve"> → </w:t>
      </w:r>
      <w:r w:rsidRPr="00924BAD">
        <w:t>信任</w:t>
      </w:r>
      <w:r w:rsidRPr="00924BAD">
        <w:t xml:space="preserve"> → </w:t>
      </w:r>
      <w:r w:rsidRPr="00924BAD">
        <w:t>期望確認</w:t>
      </w:r>
      <w:r w:rsidRPr="00924BAD">
        <w:t xml:space="preserve"> → </w:t>
      </w:r>
      <w:r w:rsidRPr="00924BAD">
        <w:t>購後滿意</w:t>
      </w:r>
      <w:r w:rsidRPr="00924BAD">
        <w:t xml:space="preserve"> → </w:t>
      </w:r>
      <w:r w:rsidRPr="00924BAD">
        <w:t>退貨與再購」的路徑模型，並納入感知互動強度與購前期望</w:t>
      </w:r>
      <w:r w:rsidR="00FF725F" w:rsidRPr="00924BAD">
        <w:t>。</w:t>
      </w:r>
      <w:r w:rsidRPr="00924BAD">
        <w:t>再以多群組</w:t>
      </w:r>
      <w:r w:rsidRPr="00924BAD">
        <w:t xml:space="preserve"> SEM </w:t>
      </w:r>
      <w:r w:rsidRPr="00924BAD">
        <w:t>比較主播類型與價值傾向，</w:t>
      </w:r>
      <w:r w:rsidRPr="00F5740E">
        <w:t>如圖</w:t>
      </w:r>
      <w:r w:rsidRPr="00F5740E">
        <w:t xml:space="preserve"> 4</w:t>
      </w:r>
      <w:r w:rsidRPr="00F5740E">
        <w:t>。</w:t>
      </w:r>
    </w:p>
    <w:p w14:paraId="4E7C498A" w14:textId="772CABFA" w:rsidR="00C111AC" w:rsidRPr="00924BAD" w:rsidRDefault="005C5005">
      <w:pPr>
        <w:keepNext/>
        <w:spacing w:before="120" w:line="6720" w:lineRule="exact"/>
      </w:pPr>
      <w:r w:rsidRPr="00F5740E">
        <w:rPr>
          <w:noProof/>
        </w:rPr>
        <mc:AlternateContent>
          <mc:Choice Requires="wps">
            <w:drawing>
              <wp:anchor distT="0" distB="0" distL="0" distR="0" simplePos="0" relativeHeight="251661312" behindDoc="0" locked="0" layoutInCell="1" allowOverlap="1" wp14:anchorId="5AACE9B7" wp14:editId="0A2E8986">
                <wp:simplePos x="0" y="0"/>
                <wp:positionH relativeFrom="column">
                  <wp:posOffset>2750820</wp:posOffset>
                </wp:positionH>
                <wp:positionV relativeFrom="paragraph">
                  <wp:posOffset>2006600</wp:posOffset>
                </wp:positionV>
                <wp:extent cx="381000" cy="177800"/>
                <wp:effectExtent l="0" t="0" r="0" b="0"/>
                <wp:wrapNone/>
                <wp:docPr id="5081" name="Shape 206"/>
                <wp:cNvGraphicFramePr/>
                <a:graphic xmlns:a="http://schemas.openxmlformats.org/drawingml/2006/main">
                  <a:graphicData uri="http://schemas.microsoft.com/office/word/2010/wordprocessingShape">
                    <wps:wsp>
                      <wps:cNvSpPr/>
                      <wps:spPr>
                        <a:xfrm>
                          <a:off x="0" y="0"/>
                          <a:ext cx="381000" cy="177800"/>
                        </a:xfrm>
                        <a:prstGeom prst="rect">
                          <a:avLst/>
                        </a:prstGeom>
                        <a:noFill/>
                        <a:ln>
                          <a:noFill/>
                        </a:ln>
                      </wps:spPr>
                      <wps:txbx>
                        <w:txbxContent>
                          <w:p w14:paraId="07965547" w14:textId="77777777" w:rsidR="002C4DB5" w:rsidRDefault="00E83BC5">
                            <w:pPr>
                              <w:spacing w:line="240" w:lineRule="exact"/>
                              <w:jc w:val="center"/>
                            </w:pPr>
                            <w:r w:rsidRPr="002C433D">
                              <w:rPr>
                                <w:b/>
                                <w:bCs/>
                                <w:sz w:val="17"/>
                                <w:szCs w:val="17"/>
                              </w:rPr>
                              <w:t>H8(−)</w:t>
                            </w:r>
                          </w:p>
                        </w:txbxContent>
                      </wps:txbx>
                      <wps:bodyPr rot="0" vert="horz" wrap="square" lIns="25400" tIns="12700" rIns="25400" bIns="12700" anchor="ctr" anchorCtr="0">
                        <a:noAutofit/>
                      </wps:bodyPr>
                    </wps:wsp>
                  </a:graphicData>
                </a:graphic>
              </wp:anchor>
            </w:drawing>
          </mc:Choice>
          <mc:Fallback>
            <w:pict>
              <v:rect w14:anchorId="5AACE9B7" id="Shape 206" o:spid="_x0000_s1061" style="position:absolute;margin-left:216.6pt;margin-top:158pt;width:30pt;height:14pt;z-index:25166131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" filled="f" stroked="f">
                <v:textbox inset="2pt,1pt,2pt,1pt">
                  <w:txbxContent>
                    <w:p w14:paraId="07965547" w14:textId="77777777" w:rsidR="002C4DB5" w:rsidRDefault="00E83BC5">
                      <w:pPr>
                        <w:spacing w:line="240" w:lineRule="exact"/>
                        <w:jc w:val="center"/>
                      </w:pPr>
                      <w:r w:rsidRPr="002C433D">
                        <w:rPr>
                          <w:b/>
                          <w:bCs/>
                          <w:sz w:val="17"/>
                          <w:szCs w:val="17"/>
                        </w:rPr>
                        <w:t>H8(−)</w:t>
                      </w:r>
                    </w:p>
                  </w:txbxContent>
                </v:textbox>
              </v:rect>
            </w:pict>
          </mc:Fallback>
        </mc:AlternateContent>
      </w:r>
      <w:r w:rsidR="00B82DED" w:rsidRPr="00F5740E">
        <w:rPr>
          <w:noProof/>
        </w:rPr>
        <mc:AlternateContent>
          <mc:Choice Requires="wps">
            <w:drawing>
              <wp:anchor distT="0" distB="0" distL="0" distR="0" simplePos="0" relativeHeight="251530240" behindDoc="0" locked="0" layoutInCell="1" allowOverlap="1" wp14:anchorId="0BA6BD98" wp14:editId="16C42845">
                <wp:simplePos x="0" y="0"/>
                <wp:positionH relativeFrom="column">
                  <wp:posOffset>62865</wp:posOffset>
                </wp:positionH>
                <wp:positionV relativeFrom="paragraph">
                  <wp:posOffset>508000</wp:posOffset>
                </wp:positionV>
                <wp:extent cx="1219200" cy="431800"/>
                <wp:effectExtent l="0" t="0" r="0" b="0"/>
                <wp:wrapNone/>
                <wp:docPr id="5065" name="Shape 190"/>
                <wp:cNvGraphicFramePr/>
                <a:graphic xmlns:a="http://schemas.openxmlformats.org/drawingml/2006/main">
                  <a:graphicData uri="http://schemas.microsoft.com/office/word/2010/wordprocessingShape">
                    <wps:wsp>
                      <wps:cNvSpPr/>
                      <wps:spPr>
                        <a:xfrm>
                          <a:off x="0" y="0"/>
                          <a:ext cx="1219200" cy="431800"/>
                        </a:xfrm>
                        <a:prstGeom prst="ellipse">
                          <a:avLst/>
                        </a:prstGeom>
                        <a:noFill/>
                        <a:ln w="12700">
                          <a:solidFill>
                            <a:srgbClr val="404040"/>
                          </a:solidFill>
                        </a:ln>
                      </wps:spPr>
                      <wps:txbx>
                        <w:txbxContent>
                          <w:p w14:paraId="78D5939D" w14:textId="77777777" w:rsidR="002C4DB5" w:rsidRDefault="00E83BC5">
                            <w:pPr>
                              <w:spacing w:line="254" w:lineRule="exact"/>
                              <w:jc w:val="center"/>
                            </w:pPr>
                            <w:r>
                              <w:rPr>
                                <w:sz w:val="18"/>
                                <w:szCs w:val="18"/>
                              </w:rPr>
                              <w:t>主播溫暖感</w:t>
                            </w:r>
                          </w:p>
                        </w:txbxContent>
                      </wps:txbx>
                      <wps:bodyPr rot="0" vert="horz" wrap="square" lIns="25400" tIns="12700" rIns="25400" bIns="12700" anchor="ctr" anchorCtr="0">
                        <a:noAutofit/>
                      </wps:bodyPr>
                    </wps:wsp>
                  </a:graphicData>
                </a:graphic>
              </wp:anchor>
            </w:drawing>
          </mc:Choice>
          <mc:Fallback>
            <w:pict>
              <v:oval w14:anchorId="0BA6BD98" id="Shape 190" o:spid="_x0000_s1062" style="position:absolute;margin-left:4.95pt;margin-top:40pt;width:96pt;height:34pt;z-index:25153024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" filled="f" strokecolor="#404040" strokeweight="1pt">
                <v:textbox inset="2pt,1pt,2pt,1pt">
                  <w:txbxContent>
                    <w:p w14:paraId="78D5939D" w14:textId="77777777" w:rsidR="002C4DB5" w:rsidRDefault="00E83BC5">
                      <w:pPr>
                        <w:spacing w:line="254" w:lineRule="exact"/>
                        <w:jc w:val="center"/>
                      </w:pPr>
                      <w:r>
                        <w:rPr>
                          <w:sz w:val="18"/>
                          <w:szCs w:val="18"/>
                        </w:rPr>
                        <w:t>主播溫暖感</w:t>
                      </w:r>
                    </w:p>
                  </w:txbxContent>
                </v:textbox>
              </v:oval>
            </w:pict>
          </mc:Fallback>
        </mc:AlternateContent>
      </w:r>
      <w:r w:rsidR="00B82DED" w:rsidRPr="00F5740E">
        <w:rPr>
          <w:noProof/>
        </w:rPr>
        <mc:AlternateContent>
          <mc:Choice Requires="wps">
            <w:drawing>
              <wp:anchor distT="0" distB="0" distL="0" distR="0" simplePos="0" relativeHeight="251538432" behindDoc="0" locked="0" layoutInCell="1" allowOverlap="1" wp14:anchorId="7E498D72" wp14:editId="66C438F6">
                <wp:simplePos x="0" y="0"/>
                <wp:positionH relativeFrom="column">
                  <wp:posOffset>62865</wp:posOffset>
                </wp:positionH>
                <wp:positionV relativeFrom="paragraph">
                  <wp:posOffset>1219200</wp:posOffset>
                </wp:positionV>
                <wp:extent cx="1219200" cy="431800"/>
                <wp:effectExtent l="0" t="0" r="0" b="0"/>
                <wp:wrapNone/>
                <wp:docPr id="5066" name="Shape 191"/>
                <wp:cNvGraphicFramePr/>
                <a:graphic xmlns:a="http://schemas.openxmlformats.org/drawingml/2006/main">
                  <a:graphicData uri="http://schemas.microsoft.com/office/word/2010/wordprocessingShape">
                    <wps:wsp>
                      <wps:cNvSpPr/>
                      <wps:spPr>
                        <a:xfrm>
                          <a:off x="0" y="0"/>
                          <a:ext cx="1219200" cy="431800"/>
                        </a:xfrm>
                        <a:prstGeom prst="ellipse">
                          <a:avLst/>
                        </a:prstGeom>
                        <a:noFill/>
                        <a:ln w="12700">
                          <a:solidFill>
                            <a:srgbClr val="404040"/>
                          </a:solidFill>
                        </a:ln>
                      </wps:spPr>
                      <wps:txbx>
                        <w:txbxContent>
                          <w:p w14:paraId="1EC75E76" w14:textId="77777777" w:rsidR="002C4DB5" w:rsidRDefault="00E83BC5">
                            <w:pPr>
                              <w:spacing w:line="254" w:lineRule="exact"/>
                              <w:jc w:val="center"/>
                            </w:pPr>
                            <w:r>
                              <w:rPr>
                                <w:sz w:val="18"/>
                                <w:szCs w:val="18"/>
                              </w:rPr>
                              <w:t>主播能力感</w:t>
                            </w:r>
                          </w:p>
                        </w:txbxContent>
                      </wps:txbx>
                      <wps:bodyPr rot="0" vert="horz" wrap="square" lIns="25400" tIns="12700" rIns="25400" bIns="12700" anchor="ctr" anchorCtr="0">
                        <a:noAutofit/>
                      </wps:bodyPr>
                    </wps:wsp>
                  </a:graphicData>
                </a:graphic>
              </wp:anchor>
            </w:drawing>
          </mc:Choice>
          <mc:Fallback>
            <w:pict>
              <v:oval w14:anchorId="7E498D72" id="Shape 191" o:spid="_x0000_s1063" style="position:absolute;margin-left:4.95pt;margin-top:96pt;width:96pt;height:34pt;z-index:25153843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" filled="f" strokecolor="#404040" strokeweight="1pt">
                <v:textbox inset="2pt,1pt,2pt,1pt">
                  <w:txbxContent>
                    <w:p w14:paraId="1EC75E76" w14:textId="77777777" w:rsidR="002C4DB5" w:rsidRDefault="00E83BC5">
                      <w:pPr>
                        <w:spacing w:line="254" w:lineRule="exact"/>
                        <w:jc w:val="center"/>
                      </w:pPr>
                      <w:r>
                        <w:rPr>
                          <w:sz w:val="18"/>
                          <w:szCs w:val="18"/>
                        </w:rPr>
                        <w:t>主播能力感</w:t>
                      </w:r>
                    </w:p>
                  </w:txbxContent>
                </v:textbox>
              </v:oval>
            </w:pict>
          </mc:Fallback>
        </mc:AlternateContent>
      </w:r>
      <w:r w:rsidR="00B82DED" w:rsidRPr="00F5740E">
        <w:rPr>
          <w:noProof/>
        </w:rPr>
        <mc:AlternateContent>
          <mc:Choice Requires="wps">
            <w:drawing>
              <wp:anchor distT="0" distB="0" distL="0" distR="0" simplePos="0" relativeHeight="251546624" behindDoc="0" locked="0" layoutInCell="1" allowOverlap="1" wp14:anchorId="10CA1A73" wp14:editId="34656287">
                <wp:simplePos x="0" y="0"/>
                <wp:positionH relativeFrom="column">
                  <wp:posOffset>62865</wp:posOffset>
                </wp:positionH>
                <wp:positionV relativeFrom="paragraph">
                  <wp:posOffset>2235200</wp:posOffset>
                </wp:positionV>
                <wp:extent cx="1219200" cy="508000"/>
                <wp:effectExtent l="0" t="0" r="0" b="0"/>
                <wp:wrapNone/>
                <wp:docPr id="5067" name="Shape 192"/>
                <wp:cNvGraphicFramePr/>
                <a:graphic xmlns:a="http://schemas.openxmlformats.org/drawingml/2006/main">
                  <a:graphicData uri="http://schemas.microsoft.com/office/word/2010/wordprocessingShape">
                    <wps:wsp>
                      <wps:cNvSpPr/>
                      <wps:spPr>
                        <a:xfrm>
                          <a:off x="0" y="0"/>
                          <a:ext cx="1219200" cy="508000"/>
                        </a:xfrm>
                        <a:prstGeom prst="ellipse">
                          <a:avLst/>
                        </a:prstGeom>
                        <a:noFill/>
                        <a:ln w="12700">
                          <a:solidFill>
                            <a:srgbClr val="404040"/>
                          </a:solidFill>
                        </a:ln>
                      </wps:spPr>
                      <wps:txbx>
                        <w:txbxContent>
                          <w:p w14:paraId="749B89C4" w14:textId="77777777" w:rsidR="002C4DB5" w:rsidRDefault="00E83BC5" w:rsidP="00464D97">
                            <w:pPr>
                              <w:spacing w:line="240" w:lineRule="exact"/>
                              <w:jc w:val="center"/>
                            </w:pPr>
                            <w:r>
                              <w:rPr>
                                <w:sz w:val="17"/>
                                <w:szCs w:val="17"/>
                              </w:rPr>
                              <w:t>感知互動強度</w:t>
                            </w:r>
                          </w:p>
                        </w:txbxContent>
                      </wps:txbx>
                      <wps:bodyPr rot="0" vert="horz" wrap="square" lIns="25400" tIns="12700" rIns="25400" bIns="12700" anchor="ctr" anchorCtr="0">
                        <a:noAutofit/>
                      </wps:bodyPr>
                    </wps:wsp>
                  </a:graphicData>
                </a:graphic>
              </wp:anchor>
            </w:drawing>
          </mc:Choice>
          <mc:Fallback>
            <w:pict>
              <v:oval w14:anchorId="10CA1A73" id="Shape 192" o:spid="_x0000_s1064" style="position:absolute;margin-left:4.95pt;margin-top:176pt;width:96pt;height:40pt;z-index:25154662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" filled="f" strokecolor="#404040" strokeweight="1pt">
                <v:textbox inset="2pt,1pt,2pt,1pt">
                  <w:txbxContent>
                    <w:p w14:paraId="749B89C4" w14:textId="77777777" w:rsidR="002C4DB5" w:rsidRDefault="00E83BC5" w:rsidP="00464D97">
                      <w:pPr>
                        <w:spacing w:line="240" w:lineRule="exact"/>
                        <w:jc w:val="center"/>
                      </w:pPr>
                      <w:r>
                        <w:rPr>
                          <w:sz w:val="17"/>
                          <w:szCs w:val="17"/>
                        </w:rPr>
                        <w:t>感知互動強度</w:t>
                      </w:r>
                    </w:p>
                  </w:txbxContent>
                </v:textbox>
              </v:oval>
            </w:pict>
          </mc:Fallback>
        </mc:AlternateContent>
      </w:r>
      <w:r w:rsidR="00B82DED" w:rsidRPr="00F5740E">
        <w:rPr>
          <w:noProof/>
        </w:rPr>
        <mc:AlternateContent>
          <mc:Choice Requires="wps">
            <w:drawing>
              <wp:anchor distT="0" distB="0" distL="0" distR="0" simplePos="0" relativeHeight="251554816" behindDoc="0" locked="0" layoutInCell="1" allowOverlap="1" wp14:anchorId="3081AA16" wp14:editId="7966EE0C">
                <wp:simplePos x="0" y="0"/>
                <wp:positionH relativeFrom="column">
                  <wp:posOffset>1739265</wp:posOffset>
                </wp:positionH>
                <wp:positionV relativeFrom="paragraph">
                  <wp:posOffset>838200</wp:posOffset>
                </wp:positionV>
                <wp:extent cx="1066800" cy="457200"/>
                <wp:effectExtent l="0" t="0" r="0" b="0"/>
                <wp:wrapNone/>
                <wp:docPr id="5068" name="Shape 193"/>
                <wp:cNvGraphicFramePr/>
                <a:graphic xmlns:a="http://schemas.openxmlformats.org/drawingml/2006/main">
                  <a:graphicData uri="http://schemas.microsoft.com/office/word/2010/wordprocessingShape">
                    <wps:wsp>
                      <wps:cNvSpPr/>
                      <wps:spPr>
                        <a:xfrm>
                          <a:off x="0" y="0"/>
                          <a:ext cx="1066800" cy="457200"/>
                        </a:xfrm>
                        <a:prstGeom prst="ellipse">
                          <a:avLst/>
                        </a:prstGeom>
                        <a:noFill/>
                        <a:ln w="12700">
                          <a:solidFill>
                            <a:srgbClr val="404040"/>
                          </a:solidFill>
                        </a:ln>
                      </wps:spPr>
                      <wps:txbx>
                        <w:txbxContent>
                          <w:p w14:paraId="5D6B551D" w14:textId="77777777" w:rsidR="002C4DB5" w:rsidRDefault="00E83BC5">
                            <w:pPr>
                              <w:spacing w:line="254" w:lineRule="exact"/>
                              <w:jc w:val="center"/>
                            </w:pPr>
                            <w:r>
                              <w:rPr>
                                <w:sz w:val="18"/>
                                <w:szCs w:val="18"/>
                              </w:rPr>
                              <w:t>信任</w:t>
                            </w:r>
                          </w:p>
                        </w:txbxContent>
                      </wps:txbx>
                      <wps:bodyPr rot="0" vert="horz" wrap="square" lIns="25400" tIns="12700" rIns="25400" bIns="12700" anchor="ctr" anchorCtr="0">
                        <a:noAutofit/>
                      </wps:bodyPr>
                    </wps:wsp>
                  </a:graphicData>
                </a:graphic>
              </wp:anchor>
            </w:drawing>
          </mc:Choice>
          <mc:Fallback>
            <w:pict>
              <v:oval w14:anchorId="3081AA16" id="Shape 193" o:spid="_x0000_s1065" style="position:absolute;margin-left:136.95pt;margin-top:66pt;width:84pt;height:36pt;z-index:25155481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" filled="f" strokecolor="#404040" strokeweight="1pt">
                <v:textbox inset="2pt,1pt,2pt,1pt">
                  <w:txbxContent>
                    <w:p w14:paraId="5D6B551D" w14:textId="77777777" w:rsidR="002C4DB5" w:rsidRDefault="00E83BC5">
                      <w:pPr>
                        <w:spacing w:line="254" w:lineRule="exact"/>
                        <w:jc w:val="center"/>
                      </w:pPr>
                      <w:r>
                        <w:rPr>
                          <w:sz w:val="18"/>
                          <w:szCs w:val="18"/>
                        </w:rPr>
                        <w:t>信任</w:t>
                      </w:r>
                    </w:p>
                  </w:txbxContent>
                </v:textbox>
              </v:oval>
            </w:pict>
          </mc:Fallback>
        </mc:AlternateContent>
      </w:r>
      <w:r w:rsidR="00B82DED" w:rsidRPr="00F5740E">
        <w:rPr>
          <w:noProof/>
        </w:rPr>
        <mc:AlternateContent>
          <mc:Choice Requires="wps">
            <w:drawing>
              <wp:anchor distT="0" distB="0" distL="0" distR="0" simplePos="0" relativeHeight="251563008" behindDoc="0" locked="0" layoutInCell="1" allowOverlap="1" wp14:anchorId="7CC73D50" wp14:editId="0288291E">
                <wp:simplePos x="0" y="0"/>
                <wp:positionH relativeFrom="column">
                  <wp:posOffset>1739265</wp:posOffset>
                </wp:positionH>
                <wp:positionV relativeFrom="paragraph">
                  <wp:posOffset>2235200</wp:posOffset>
                </wp:positionV>
                <wp:extent cx="1066800" cy="508000"/>
                <wp:effectExtent l="0" t="0" r="0" b="0"/>
                <wp:wrapNone/>
                <wp:docPr id="5069" name="Shape 194"/>
                <wp:cNvGraphicFramePr/>
                <a:graphic xmlns:a="http://schemas.openxmlformats.org/drawingml/2006/main">
                  <a:graphicData uri="http://schemas.microsoft.com/office/word/2010/wordprocessingShape">
                    <wps:wsp>
                      <wps:cNvSpPr/>
                      <wps:spPr>
                        <a:xfrm>
                          <a:off x="0" y="0"/>
                          <a:ext cx="1066800" cy="508000"/>
                        </a:xfrm>
                        <a:prstGeom prst="ellipse">
                          <a:avLst/>
                        </a:prstGeom>
                        <a:noFill/>
                        <a:ln w="12700">
                          <a:solidFill>
                            <a:srgbClr val="404040"/>
                          </a:solidFill>
                        </a:ln>
                      </wps:spPr>
                      <wps:txbx>
                        <w:txbxContent>
                          <w:p w14:paraId="03F78B92" w14:textId="77777777" w:rsidR="002C4DB5" w:rsidRDefault="00E83BC5">
                            <w:pPr>
                              <w:spacing w:line="254" w:lineRule="exact"/>
                              <w:jc w:val="center"/>
                            </w:pPr>
                            <w:r>
                              <w:rPr>
                                <w:sz w:val="18"/>
                                <w:szCs w:val="18"/>
                              </w:rPr>
                              <w:t>購前期望</w:t>
                            </w:r>
                          </w:p>
                        </w:txbxContent>
                      </wps:txbx>
                      <wps:bodyPr rot="0" vert="horz" wrap="square" lIns="25400" tIns="12700" rIns="25400" bIns="12700" anchor="ctr" anchorCtr="0">
                        <a:noAutofit/>
                      </wps:bodyPr>
                    </wps:wsp>
                  </a:graphicData>
                </a:graphic>
              </wp:anchor>
            </w:drawing>
          </mc:Choice>
          <mc:Fallback>
            <w:pict>
              <v:oval w14:anchorId="7CC73D50" id="Shape 194" o:spid="_x0000_s1066" style="position:absolute;margin-left:136.95pt;margin-top:176pt;width:84pt;height:40pt;z-index:25156300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" filled="f" strokecolor="#404040" strokeweight="1pt">
                <v:textbox inset="2pt,1pt,2pt,1pt">
                  <w:txbxContent>
                    <w:p w14:paraId="03F78B92" w14:textId="77777777" w:rsidR="002C4DB5" w:rsidRDefault="00E83BC5">
                      <w:pPr>
                        <w:spacing w:line="254" w:lineRule="exact"/>
                        <w:jc w:val="center"/>
                      </w:pPr>
                      <w:r>
                        <w:rPr>
                          <w:sz w:val="18"/>
                          <w:szCs w:val="18"/>
                        </w:rPr>
                        <w:t>購前期望</w:t>
                      </w:r>
                    </w:p>
                  </w:txbxContent>
                </v:textbox>
              </v:oval>
            </w:pict>
          </mc:Fallback>
        </mc:AlternateContent>
      </w:r>
      <w:r w:rsidR="00B82DED" w:rsidRPr="00F5740E">
        <w:rPr>
          <w:noProof/>
        </w:rPr>
        <mc:AlternateContent>
          <mc:Choice Requires="wps">
            <w:drawing>
              <wp:anchor distT="0" distB="0" distL="0" distR="0" simplePos="0" relativeHeight="251571200" behindDoc="0" locked="0" layoutInCell="1" allowOverlap="1" wp14:anchorId="3C9E0B89" wp14:editId="162D63FC">
                <wp:simplePos x="0" y="0"/>
                <wp:positionH relativeFrom="column">
                  <wp:posOffset>3237865</wp:posOffset>
                </wp:positionH>
                <wp:positionV relativeFrom="paragraph">
                  <wp:posOffset>1498600</wp:posOffset>
                </wp:positionV>
                <wp:extent cx="1092200" cy="508000"/>
                <wp:effectExtent l="0" t="0" r="0" b="0"/>
                <wp:wrapNone/>
                <wp:docPr id="5070" name="Shape 195"/>
                <wp:cNvGraphicFramePr/>
                <a:graphic xmlns:a="http://schemas.openxmlformats.org/drawingml/2006/main">
                  <a:graphicData uri="http://schemas.microsoft.com/office/word/2010/wordprocessingShape">
                    <wps:wsp>
                      <wps:cNvSpPr/>
                      <wps:spPr>
                        <a:xfrm>
                          <a:off x="0" y="0"/>
                          <a:ext cx="1092200" cy="508000"/>
                        </a:xfrm>
                        <a:prstGeom prst="ellipse">
                          <a:avLst/>
                        </a:prstGeom>
                        <a:noFill/>
                        <a:ln w="12700">
                          <a:solidFill>
                            <a:srgbClr val="404040"/>
                          </a:solidFill>
                        </a:ln>
                      </wps:spPr>
                      <wps:txbx>
                        <w:txbxContent>
                          <w:p w14:paraId="2D6CB793" w14:textId="77777777" w:rsidR="002C4DB5" w:rsidRDefault="00E83BC5">
                            <w:pPr>
                              <w:spacing w:line="254" w:lineRule="exact"/>
                              <w:jc w:val="center"/>
                            </w:pPr>
                            <w:r>
                              <w:rPr>
                                <w:sz w:val="18"/>
                                <w:szCs w:val="18"/>
                              </w:rPr>
                              <w:t>期望確認</w:t>
                            </w:r>
                          </w:p>
                        </w:txbxContent>
                      </wps:txbx>
                      <wps:bodyPr rot="0" vert="horz" wrap="square" lIns="25400" tIns="12700" rIns="25400" bIns="12700" anchor="ctr" anchorCtr="0">
                        <a:noAutofit/>
                      </wps:bodyPr>
                    </wps:wsp>
                  </a:graphicData>
                </a:graphic>
              </wp:anchor>
            </w:drawing>
          </mc:Choice>
          <mc:Fallback>
            <w:pict>
              <v:oval w14:anchorId="3C9E0B89" id="Shape 195" o:spid="_x0000_s1067" style="position:absolute;margin-left:254.95pt;margin-top:118pt;width:86pt;height:40pt;z-index:25157120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" filled="f" strokecolor="#404040" strokeweight="1pt">
                <v:textbox inset="2pt,1pt,2pt,1pt">
                  <w:txbxContent>
                    <w:p w14:paraId="2D6CB793" w14:textId="77777777" w:rsidR="002C4DB5" w:rsidRDefault="00E83BC5">
                      <w:pPr>
                        <w:spacing w:line="254" w:lineRule="exact"/>
                        <w:jc w:val="center"/>
                      </w:pPr>
                      <w:r>
                        <w:rPr>
                          <w:sz w:val="18"/>
                          <w:szCs w:val="18"/>
                        </w:rPr>
                        <w:t>期望確認</w:t>
                      </w:r>
                    </w:p>
                  </w:txbxContent>
                </v:textbox>
              </v:oval>
            </w:pict>
          </mc:Fallback>
        </mc:AlternateContent>
      </w:r>
      <w:r w:rsidR="00B82DED" w:rsidRPr="00F5740E">
        <w:rPr>
          <w:noProof/>
        </w:rPr>
        <mc:AlternateContent>
          <mc:Choice Requires="wps">
            <w:drawing>
              <wp:anchor distT="0" distB="0" distL="0" distR="0" simplePos="0" relativeHeight="251579392" behindDoc="0" locked="0" layoutInCell="1" allowOverlap="1" wp14:anchorId="66618386" wp14:editId="45FFA8BC">
                <wp:simplePos x="0" y="0"/>
                <wp:positionH relativeFrom="column">
                  <wp:posOffset>4736465</wp:posOffset>
                </wp:positionH>
                <wp:positionV relativeFrom="paragraph">
                  <wp:posOffset>762000</wp:posOffset>
                </wp:positionV>
                <wp:extent cx="1320800" cy="457200"/>
                <wp:effectExtent l="0" t="0" r="0" b="0"/>
                <wp:wrapNone/>
                <wp:docPr id="5071" name="Shape 196"/>
                <wp:cNvGraphicFramePr/>
                <a:graphic xmlns:a="http://schemas.openxmlformats.org/drawingml/2006/main">
                  <a:graphicData uri="http://schemas.microsoft.com/office/word/2010/wordprocessingShape">
                    <wps:wsp>
                      <wps:cNvSpPr/>
                      <wps:spPr>
                        <a:xfrm>
                          <a:off x="0" y="0"/>
                          <a:ext cx="1320800" cy="457200"/>
                        </a:xfrm>
                        <a:prstGeom prst="ellipse">
                          <a:avLst/>
                        </a:prstGeom>
                        <a:noFill/>
                        <a:ln w="12700">
                          <a:solidFill>
                            <a:srgbClr val="404040"/>
                          </a:solidFill>
                        </a:ln>
                      </wps:spPr>
                      <wps:txbx>
                        <w:txbxContent>
                          <w:p w14:paraId="1790AB60" w14:textId="77777777" w:rsidR="002C4DB5" w:rsidRDefault="00E83BC5">
                            <w:pPr>
                              <w:spacing w:line="254" w:lineRule="exact"/>
                              <w:jc w:val="center"/>
                            </w:pPr>
                            <w:r>
                              <w:rPr>
                                <w:sz w:val="18"/>
                                <w:szCs w:val="18"/>
                              </w:rPr>
                              <w:t>購後滿意</w:t>
                            </w:r>
                          </w:p>
                        </w:txbxContent>
                      </wps:txbx>
                      <wps:bodyPr rot="0" vert="horz" wrap="square" lIns="25400" tIns="12700" rIns="25400" bIns="12700" anchor="ctr" anchorCtr="0">
                        <a:noAutofit/>
                      </wps:bodyPr>
                    </wps:wsp>
                  </a:graphicData>
                </a:graphic>
              </wp:anchor>
            </w:drawing>
          </mc:Choice>
          <mc:Fallback>
            <w:pict>
              <v:oval w14:anchorId="66618386" id="Shape 196" o:spid="_x0000_s1068" style="position:absolute;margin-left:372.95pt;margin-top:60pt;width:104pt;height:36pt;z-index:25157939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" filled="f" strokecolor="#404040" strokeweight="1pt">
                <v:textbox inset="2pt,1pt,2pt,1pt">
                  <w:txbxContent>
                    <w:p w14:paraId="1790AB60" w14:textId="77777777" w:rsidR="002C4DB5" w:rsidRDefault="00E83BC5">
                      <w:pPr>
                        <w:spacing w:line="254" w:lineRule="exact"/>
                        <w:jc w:val="center"/>
                      </w:pPr>
                      <w:r>
                        <w:rPr>
                          <w:sz w:val="18"/>
                          <w:szCs w:val="18"/>
                        </w:rPr>
                        <w:t>購後滿意</w:t>
                      </w:r>
                    </w:p>
                  </w:txbxContent>
                </v:textbox>
              </v:oval>
            </w:pict>
          </mc:Fallback>
        </mc:AlternateContent>
      </w:r>
      <w:r w:rsidR="00B82DED" w:rsidRPr="00F5740E">
        <w:rPr>
          <w:noProof/>
        </w:rPr>
        <mc:AlternateContent>
          <mc:Choice Requires="wps">
            <w:drawing>
              <wp:anchor distT="0" distB="0" distL="0" distR="0" simplePos="0" relativeHeight="251587584" behindDoc="0" locked="0" layoutInCell="1" allowOverlap="1" wp14:anchorId="7BF91434" wp14:editId="1D88FBEA">
                <wp:simplePos x="0" y="0"/>
                <wp:positionH relativeFrom="column">
                  <wp:posOffset>4990465</wp:posOffset>
                </wp:positionH>
                <wp:positionV relativeFrom="paragraph">
                  <wp:posOffset>1625600</wp:posOffset>
                </wp:positionV>
                <wp:extent cx="1066800" cy="508000"/>
                <wp:effectExtent l="0" t="0" r="0" b="0"/>
                <wp:wrapNone/>
                <wp:docPr id="5072" name="Shape 197"/>
                <wp:cNvGraphicFramePr/>
                <a:graphic xmlns:a="http://schemas.openxmlformats.org/drawingml/2006/main">
                  <a:graphicData uri="http://schemas.microsoft.com/office/word/2010/wordprocessingShape">
                    <wps:wsp>
                      <wps:cNvSpPr/>
                      <wps:spPr>
                        <a:xfrm>
                          <a:off x="0" y="0"/>
                          <a:ext cx="1066800" cy="508000"/>
                        </a:xfrm>
                        <a:prstGeom prst="rect">
                          <a:avLst/>
                        </a:prstGeom>
                        <a:noFill/>
                        <a:ln w="12700">
                          <a:solidFill>
                            <a:srgbClr val="404040"/>
                          </a:solidFill>
                        </a:ln>
                      </wps:spPr>
                      <wps:txbx>
                        <w:txbxContent>
                          <w:p w14:paraId="5E3B41A8" w14:textId="77777777" w:rsidR="002C4DB5" w:rsidRDefault="00E83BC5">
                            <w:pPr>
                              <w:spacing w:line="240" w:lineRule="exact"/>
                              <w:jc w:val="center"/>
                            </w:pPr>
                            <w:r>
                              <w:rPr>
                                <w:b/>
                                <w:bCs/>
                                <w:sz w:val="17"/>
                                <w:szCs w:val="17"/>
                              </w:rPr>
                              <w:t>退貨行為／</w:t>
                            </w:r>
                          </w:p>
                          <w:p w14:paraId="2252BAF3" w14:textId="77777777" w:rsidR="002C4DB5" w:rsidRDefault="00E83BC5">
                            <w:pPr>
                              <w:spacing w:line="240" w:lineRule="exact"/>
                              <w:jc w:val="center"/>
                            </w:pPr>
                            <w:r>
                              <w:rPr>
                                <w:sz w:val="17"/>
                                <w:szCs w:val="17"/>
                              </w:rPr>
                              <w:t>退貨意圖</w:t>
                            </w:r>
                          </w:p>
                        </w:txbxContent>
                      </wps:txbx>
                      <wps:bodyPr rot="0" vert="horz" wrap="square" lIns="25400" tIns="12700" rIns="25400" bIns="12700" anchor="ctr" anchorCtr="0">
                        <a:noAutofit/>
                      </wps:bodyPr>
                    </wps:wsp>
                  </a:graphicData>
                </a:graphic>
              </wp:anchor>
            </w:drawing>
          </mc:Choice>
          <mc:Fallback>
            <w:pict>
              <v:rect w14:anchorId="7BF91434" id="Shape 197" o:spid="_x0000_s1069" style="position:absolute;margin-left:392.95pt;margin-top:128pt;width:84pt;height:40pt;z-index:25158758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" filled="f" strokecolor="#404040" strokeweight="1pt">
                <v:textbox inset="2pt,1pt,2pt,1pt">
                  <w:txbxContent>
                    <w:p w14:paraId="5E3B41A8" w14:textId="77777777" w:rsidR="002C4DB5" w:rsidRDefault="00E83BC5">
                      <w:pPr>
                        <w:spacing w:line="240" w:lineRule="exact"/>
                        <w:jc w:val="center"/>
                      </w:pPr>
                      <w:r>
                        <w:rPr>
                          <w:b/>
                          <w:bCs/>
                          <w:sz w:val="17"/>
                          <w:szCs w:val="17"/>
                        </w:rPr>
                        <w:t>退貨行為／</w:t>
                      </w:r>
                    </w:p>
                    <w:p w14:paraId="2252BAF3" w14:textId="77777777" w:rsidR="002C4DB5" w:rsidRDefault="00E83BC5">
                      <w:pPr>
                        <w:spacing w:line="240" w:lineRule="exact"/>
                        <w:jc w:val="center"/>
                      </w:pPr>
                      <w:r>
                        <w:rPr>
                          <w:sz w:val="17"/>
                          <w:szCs w:val="17"/>
                        </w:rPr>
                        <w:t>退貨意圖</w:t>
                      </w:r>
                    </w:p>
                  </w:txbxContent>
                </v:textbox>
              </v:rect>
            </w:pict>
          </mc:Fallback>
        </mc:AlternateContent>
      </w:r>
      <w:r w:rsidR="00B82DED" w:rsidRPr="00F5740E">
        <w:rPr>
          <w:noProof/>
        </w:rPr>
        <mc:AlternateContent>
          <mc:Choice Requires="wps">
            <w:drawing>
              <wp:anchor distT="0" distB="0" distL="0" distR="0" simplePos="0" relativeHeight="251595776" behindDoc="0" locked="0" layoutInCell="1" allowOverlap="1" wp14:anchorId="2B34FE93" wp14:editId="2B171A95">
                <wp:simplePos x="0" y="0"/>
                <wp:positionH relativeFrom="column">
                  <wp:posOffset>4990465</wp:posOffset>
                </wp:positionH>
                <wp:positionV relativeFrom="paragraph">
                  <wp:posOffset>2489200</wp:posOffset>
                </wp:positionV>
                <wp:extent cx="1066800" cy="431800"/>
                <wp:effectExtent l="0" t="0" r="0" b="0"/>
                <wp:wrapNone/>
                <wp:docPr id="5073" name="Shape 198"/>
                <wp:cNvGraphicFramePr/>
                <a:graphic xmlns:a="http://schemas.openxmlformats.org/drawingml/2006/main">
                  <a:graphicData uri="http://schemas.microsoft.com/office/word/2010/wordprocessingShape">
                    <wps:wsp>
                      <wps:cNvSpPr/>
                      <wps:spPr>
                        <a:xfrm>
                          <a:off x="0" y="0"/>
                          <a:ext cx="1066800" cy="431800"/>
                        </a:xfrm>
                        <a:prstGeom prst="rect">
                          <a:avLst/>
                        </a:prstGeom>
                        <a:noFill/>
                        <a:ln w="12700">
                          <a:solidFill>
                            <a:srgbClr val="404040"/>
                          </a:solidFill>
                        </a:ln>
                      </wps:spPr>
                      <wps:txbx>
                        <w:txbxContent>
                          <w:p w14:paraId="16CB404A" w14:textId="77777777" w:rsidR="002C4DB5" w:rsidRDefault="00E83BC5">
                            <w:pPr>
                              <w:spacing w:line="240" w:lineRule="exact"/>
                              <w:jc w:val="center"/>
                            </w:pPr>
                            <w:r>
                              <w:rPr>
                                <w:b/>
                                <w:bCs/>
                                <w:sz w:val="17"/>
                                <w:szCs w:val="17"/>
                              </w:rPr>
                              <w:t>再購意圖</w:t>
                            </w:r>
                          </w:p>
                        </w:txbxContent>
                      </wps:txbx>
                      <wps:bodyPr rot="0" vert="horz" wrap="square" lIns="25400" tIns="12700" rIns="25400" bIns="12700" anchor="ctr" anchorCtr="0">
                        <a:noAutofit/>
                      </wps:bodyPr>
                    </wps:wsp>
                  </a:graphicData>
                </a:graphic>
              </wp:anchor>
            </w:drawing>
          </mc:Choice>
          <mc:Fallback>
            <w:pict>
              <v:rect w14:anchorId="2B34FE93" id="Shape 198" o:spid="_x0000_s1070" style="position:absolute;margin-left:392.95pt;margin-top:196pt;width:84pt;height:34pt;z-index:25159577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" filled="f" strokecolor="#404040" strokeweight="1pt">
                <v:textbox inset="2pt,1pt,2pt,1pt">
                  <w:txbxContent>
                    <w:p w14:paraId="16CB404A" w14:textId="77777777" w:rsidR="002C4DB5" w:rsidRDefault="00E83BC5">
                      <w:pPr>
                        <w:spacing w:line="240" w:lineRule="exact"/>
                        <w:jc w:val="center"/>
                      </w:pPr>
                      <w:r>
                        <w:rPr>
                          <w:b/>
                          <w:bCs/>
                          <w:sz w:val="17"/>
                          <w:szCs w:val="17"/>
                        </w:rPr>
                        <w:t>再購意圖</w:t>
                      </w:r>
                    </w:p>
                  </w:txbxContent>
                </v:textbox>
              </v:rect>
            </w:pict>
          </mc:Fallback>
        </mc:AlternateContent>
      </w:r>
      <w:r w:rsidR="00B82DED" w:rsidRPr="00F5740E">
        <w:rPr>
          <w:noProof/>
        </w:rPr>
        <mc:AlternateContent>
          <mc:Choice Requires="wps">
            <w:drawing>
              <wp:anchor distT="0" distB="0" distL="0" distR="0" simplePos="0" relativeHeight="251603968" behindDoc="0" locked="0" layoutInCell="1" allowOverlap="1" wp14:anchorId="30637D0D" wp14:editId="73C13B07">
                <wp:simplePos x="0" y="0"/>
                <wp:positionH relativeFrom="column">
                  <wp:posOffset>1282065</wp:posOffset>
                </wp:positionH>
                <wp:positionV relativeFrom="paragraph">
                  <wp:posOffset>723900</wp:posOffset>
                </wp:positionV>
                <wp:extent cx="469900" cy="266700"/>
                <wp:effectExtent l="0" t="0" r="0" b="0"/>
                <wp:wrapNone/>
                <wp:docPr id="5074" name="Line 199"/>
                <wp:cNvGraphicFramePr/>
                <a:graphic xmlns:a="http://schemas.openxmlformats.org/drawingml/2006/main">
                  <a:graphicData uri="http://schemas.microsoft.com/office/word/2010/wordprocessingShape">
                    <wps:wsp>
                      <wps:cNvCnPr/>
                      <wps:spPr>
                        <a:xfrm>
                          <a:off x="0" y="0"/>
                          <a:ext cx="469900" cy="266700"/>
                        </a:xfrm>
                        <a:prstGeom prst="line">
                          <a:avLst/>
                        </a:prstGeom>
                        <a:ln w="12700">
                          <a:solidFill>
                            <a:srgbClr val="404040"/>
                          </a:solidFill>
                          <a:tailEnd type="triangle" w="med" len="med"/>
                        </a:ln>
                      </wps:spPr>
                      <wps:bodyPr/>
                    </wps:wsp>
                  </a:graphicData>
                </a:graphic>
              </wp:anchor>
            </w:drawing>
          </mc:Choice>
          <mc:Fallback>
            <w:pict>
              <v:line w14:anchorId="16066884" id="Line 199" o:spid="_x0000_s1026" style="position:absolute;z-index:251603968;visibility:visible;mso-wrap-style:square;mso-wrap-distance-left:0;mso-wrap-distance-top:0;mso-wrap-distance-right:0;mso-wrap-distance-bottom:0;mso-position-horizontal:absolute;mso-position-horizontal-relative:text;mso-position-vertical:absolute;mso-position-vertical-relative:text" from="100.95pt,57pt" to="137.9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" strokecolor="#404040" strokeweight="1pt">
                <v:stroke endarrow="block"/>
              </v:line>
            </w:pict>
          </mc:Fallback>
        </mc:AlternateContent>
      </w:r>
      <w:r w:rsidR="00B82DED" w:rsidRPr="00F5740E">
        <w:rPr>
          <w:noProof/>
        </w:rPr>
        <mc:AlternateContent>
          <mc:Choice Requires="wps">
            <w:drawing>
              <wp:anchor distT="0" distB="0" distL="0" distR="0" simplePos="0" relativeHeight="251612160" behindDoc="0" locked="0" layoutInCell="1" allowOverlap="1" wp14:anchorId="57027D8B" wp14:editId="15971D08">
                <wp:simplePos x="0" y="0"/>
                <wp:positionH relativeFrom="column">
                  <wp:posOffset>1282065</wp:posOffset>
                </wp:positionH>
                <wp:positionV relativeFrom="paragraph">
                  <wp:posOffset>1143000</wp:posOffset>
                </wp:positionV>
                <wp:extent cx="469900" cy="292100"/>
                <wp:effectExtent l="0" t="0" r="0" b="0"/>
                <wp:wrapNone/>
                <wp:docPr id="5075" name="Line 200"/>
                <wp:cNvGraphicFramePr/>
                <a:graphic xmlns:a="http://schemas.openxmlformats.org/drawingml/2006/main">
                  <a:graphicData uri="http://schemas.microsoft.com/office/word/2010/wordprocessingShape">
                    <wps:wsp>
                      <wps:cNvCnPr/>
                      <wps:spPr>
                        <a:xfrm flipV="1">
                          <a:off x="0" y="0"/>
                          <a:ext cx="469900" cy="292100"/>
                        </a:xfrm>
                        <a:prstGeom prst="line">
                          <a:avLst/>
                        </a:prstGeom>
                        <a:ln w="12700">
                          <a:solidFill>
                            <a:srgbClr val="404040"/>
                          </a:solidFill>
                          <a:tailEnd type="triangle" w="med" len="med"/>
                        </a:ln>
                      </wps:spPr>
                      <wps:bodyPr/>
                    </wps:wsp>
                  </a:graphicData>
                </a:graphic>
              </wp:anchor>
            </w:drawing>
          </mc:Choice>
          <mc:Fallback>
            <w:pict>
              <v:line w14:anchorId="48701F96" id="Line 200" o:spid="_x0000_s1026" style="position:absolute;flip:y;z-index:251612160;visibility:visible;mso-wrap-style:square;mso-wrap-distance-left:0;mso-wrap-distance-top:0;mso-wrap-distance-right:0;mso-wrap-distance-bottom:0;mso-position-horizontal:absolute;mso-position-horizontal-relative:text;mso-position-vertical:absolute;mso-position-vertical-relative:text" from="100.95pt,90pt" to="137.95pt,1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" strokecolor="#404040" strokeweight="1pt">
                <v:stroke endarrow="block"/>
              </v:line>
            </w:pict>
          </mc:Fallback>
        </mc:AlternateContent>
      </w:r>
      <w:r w:rsidR="00B82DED" w:rsidRPr="00F5740E">
        <w:rPr>
          <w:noProof/>
        </w:rPr>
        <mc:AlternateContent>
          <mc:Choice Requires="wps">
            <w:drawing>
              <wp:anchor distT="0" distB="0" distL="0" distR="0" simplePos="0" relativeHeight="251620352" behindDoc="0" locked="0" layoutInCell="1" allowOverlap="1" wp14:anchorId="61418615" wp14:editId="29C1CD17">
                <wp:simplePos x="0" y="0"/>
                <wp:positionH relativeFrom="column">
                  <wp:posOffset>1383665</wp:posOffset>
                </wp:positionH>
                <wp:positionV relativeFrom="paragraph">
                  <wp:posOffset>584200</wp:posOffset>
                </wp:positionV>
                <wp:extent cx="304800" cy="177800"/>
                <wp:effectExtent l="0" t="0" r="0" b="0"/>
                <wp:wrapNone/>
                <wp:docPr id="5076" name="Shape 201"/>
                <wp:cNvGraphicFramePr/>
                <a:graphic xmlns:a="http://schemas.openxmlformats.org/drawingml/2006/main">
                  <a:graphicData uri="http://schemas.microsoft.com/office/word/2010/wordprocessingShape">
                    <wps:wsp>
                      <wps:cNvSpPr/>
                      <wps:spPr>
                        <a:xfrm>
                          <a:off x="0" y="0"/>
                          <a:ext cx="304800" cy="177800"/>
                        </a:xfrm>
                        <a:prstGeom prst="rect">
                          <a:avLst/>
                        </a:prstGeom>
                        <a:noFill/>
                        <a:ln>
                          <a:noFill/>
                        </a:ln>
                      </wps:spPr>
                      <wps:txbx>
                        <w:txbxContent>
                          <w:p w14:paraId="329DEE69" w14:textId="77777777" w:rsidR="002C4DB5" w:rsidRDefault="00E83BC5">
                            <w:pPr>
                              <w:spacing w:line="240" w:lineRule="exact"/>
                              <w:jc w:val="center"/>
                            </w:pPr>
                            <w:r w:rsidRPr="002C433D">
                              <w:rPr>
                                <w:b/>
                                <w:bCs/>
                                <w:sz w:val="17"/>
                                <w:szCs w:val="17"/>
                              </w:rPr>
                              <w:t>H7</w:t>
                            </w:r>
                          </w:p>
                        </w:txbxContent>
                      </wps:txbx>
                      <wps:bodyPr rot="0" vert="horz" wrap="square" lIns="25400" tIns="12700" rIns="25400" bIns="12700" anchor="ctr" anchorCtr="0">
                        <a:noAutofit/>
                      </wps:bodyPr>
                    </wps:wsp>
                  </a:graphicData>
                </a:graphic>
              </wp:anchor>
            </w:drawing>
          </mc:Choice>
          <mc:Fallback>
            <w:pict>
              <v:rect w14:anchorId="61418615" id="Shape 201" o:spid="_x0000_s1071" style="position:absolute;margin-left:108.95pt;margin-top:46pt;width:24pt;height:14pt;z-index:25162035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" filled="f" stroked="f">
                <v:textbox inset="2pt,1pt,2pt,1pt">
                  <w:txbxContent>
                    <w:p w14:paraId="329DEE69" w14:textId="77777777" w:rsidR="002C4DB5" w:rsidRDefault="00E83BC5">
                      <w:pPr>
                        <w:spacing w:line="240" w:lineRule="exact"/>
                        <w:jc w:val="center"/>
                      </w:pPr>
                      <w:r w:rsidRPr="002C433D">
                        <w:rPr>
                          <w:b/>
                          <w:bCs/>
                          <w:sz w:val="17"/>
                          <w:szCs w:val="17"/>
                        </w:rPr>
                        <w:t>H7</w:t>
                      </w:r>
                    </w:p>
                  </w:txbxContent>
                </v:textbox>
              </v:rect>
            </w:pict>
          </mc:Fallback>
        </mc:AlternateContent>
      </w:r>
      <w:r w:rsidR="00B82DED" w:rsidRPr="00F5740E">
        <w:rPr>
          <w:noProof/>
        </w:rPr>
        <mc:AlternateContent>
          <mc:Choice Requires="wps">
            <w:drawing>
              <wp:anchor distT="0" distB="0" distL="0" distR="0" simplePos="0" relativeHeight="251628544" behindDoc="0" locked="0" layoutInCell="1" allowOverlap="1" wp14:anchorId="0AE5AFB2" wp14:editId="2891E5F4">
                <wp:simplePos x="0" y="0"/>
                <wp:positionH relativeFrom="column">
                  <wp:posOffset>1282065</wp:posOffset>
                </wp:positionH>
                <wp:positionV relativeFrom="paragraph">
                  <wp:posOffset>2489200</wp:posOffset>
                </wp:positionV>
                <wp:extent cx="457200" cy="0"/>
                <wp:effectExtent l="0" t="0" r="0" b="0"/>
                <wp:wrapNone/>
                <wp:docPr id="5077" name="Line 202"/>
                <wp:cNvGraphicFramePr/>
                <a:graphic xmlns:a="http://schemas.openxmlformats.org/drawingml/2006/main">
                  <a:graphicData uri="http://schemas.microsoft.com/office/word/2010/wordprocessingShape">
                    <wps:wsp>
                      <wps:cNvCnPr/>
                      <wps:spPr>
                        <a:xfrm>
                          <a:off x="0" y="0"/>
                          <a:ext cx="457200" cy="0"/>
                        </a:xfrm>
                        <a:prstGeom prst="line">
                          <a:avLst/>
                        </a:prstGeom>
                        <a:ln w="12700">
                          <a:solidFill>
                            <a:srgbClr val="404040"/>
                          </a:solidFill>
                          <a:tailEnd type="triangle" w="med" len="med"/>
                        </a:ln>
                      </wps:spPr>
                      <wps:bodyPr/>
                    </wps:wsp>
                  </a:graphicData>
                </a:graphic>
              </wp:anchor>
            </w:drawing>
          </mc:Choice>
          <mc:Fallback>
            <w:pict>
              <v:line w14:anchorId="711F85B6" id="Line 202" o:spid="_x0000_s1026" style="position:absolute;z-index:251628544;visibility:visible;mso-wrap-style:square;mso-wrap-distance-left:0;mso-wrap-distance-top:0;mso-wrap-distance-right:0;mso-wrap-distance-bottom:0;mso-position-horizontal:absolute;mso-position-horizontal-relative:text;mso-position-vertical:absolute;mso-position-vertical-relative:text" from="100.95pt,196pt" to="136.95pt,1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" strokecolor="#404040" strokeweight="1pt">
                <v:stroke endarrow="block"/>
              </v:line>
            </w:pict>
          </mc:Fallback>
        </mc:AlternateContent>
      </w:r>
      <w:r w:rsidR="00B82DED" w:rsidRPr="00F5740E">
        <w:rPr>
          <w:noProof/>
        </w:rPr>
        <mc:AlternateContent>
          <mc:Choice Requires="wps">
            <w:drawing>
              <wp:anchor distT="0" distB="0" distL="0" distR="0" simplePos="0" relativeHeight="251636736" behindDoc="0" locked="0" layoutInCell="1" allowOverlap="1" wp14:anchorId="002F9484" wp14:editId="3C613B62">
                <wp:simplePos x="0" y="0"/>
                <wp:positionH relativeFrom="column">
                  <wp:posOffset>1383665</wp:posOffset>
                </wp:positionH>
                <wp:positionV relativeFrom="paragraph">
                  <wp:posOffset>2540000</wp:posOffset>
                </wp:positionV>
                <wp:extent cx="304800" cy="177800"/>
                <wp:effectExtent l="0" t="0" r="0" b="0"/>
                <wp:wrapNone/>
                <wp:docPr id="5078" name="Shape 203"/>
                <wp:cNvGraphicFramePr/>
                <a:graphic xmlns:a="http://schemas.openxmlformats.org/drawingml/2006/main">
                  <a:graphicData uri="http://schemas.microsoft.com/office/word/2010/wordprocessingShape">
                    <wps:wsp>
                      <wps:cNvSpPr/>
                      <wps:spPr>
                        <a:xfrm>
                          <a:off x="0" y="0"/>
                          <a:ext cx="304800" cy="177800"/>
                        </a:xfrm>
                        <a:prstGeom prst="rect">
                          <a:avLst/>
                        </a:prstGeom>
                        <a:noFill/>
                        <a:ln>
                          <a:noFill/>
                        </a:ln>
                      </wps:spPr>
                      <wps:txbx>
                        <w:txbxContent>
                          <w:p w14:paraId="16DC6899" w14:textId="77777777" w:rsidR="002C4DB5" w:rsidRDefault="00E83BC5">
                            <w:pPr>
                              <w:spacing w:line="240" w:lineRule="exact"/>
                              <w:jc w:val="center"/>
                            </w:pPr>
                            <w:r w:rsidRPr="002C433D">
                              <w:rPr>
                                <w:b/>
                                <w:bCs/>
                                <w:sz w:val="17"/>
                                <w:szCs w:val="17"/>
                              </w:rPr>
                              <w:t>H8</w:t>
                            </w:r>
                          </w:p>
                        </w:txbxContent>
                      </wps:txbx>
                      <wps:bodyPr rot="0" vert="horz" wrap="square" lIns="25400" tIns="12700" rIns="25400" bIns="12700" anchor="ctr" anchorCtr="0">
                        <a:noAutofit/>
                      </wps:bodyPr>
                    </wps:wsp>
                  </a:graphicData>
                </a:graphic>
              </wp:anchor>
            </w:drawing>
          </mc:Choice>
          <mc:Fallback>
            <w:pict>
              <v:rect w14:anchorId="002F9484" id="Shape 203" o:spid="_x0000_s1072" style="position:absolute;margin-left:108.95pt;margin-top:200pt;width:24pt;height:14pt;z-index:25163673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" filled="f" stroked="f">
                <v:textbox inset="2pt,1pt,2pt,1pt">
                  <w:txbxContent>
                    <w:p w14:paraId="16DC6899" w14:textId="77777777" w:rsidR="002C4DB5" w:rsidRDefault="00E83BC5">
                      <w:pPr>
                        <w:spacing w:line="240" w:lineRule="exact"/>
                        <w:jc w:val="center"/>
                      </w:pPr>
                      <w:r w:rsidRPr="002C433D">
                        <w:rPr>
                          <w:b/>
                          <w:bCs/>
                          <w:sz w:val="17"/>
                          <w:szCs w:val="17"/>
                        </w:rPr>
                        <w:t>H8</w:t>
                      </w:r>
                    </w:p>
                  </w:txbxContent>
                </v:textbox>
              </v:rect>
            </w:pict>
          </mc:Fallback>
        </mc:AlternateContent>
      </w:r>
      <w:r w:rsidR="00B82DED" w:rsidRPr="00F5740E">
        <w:rPr>
          <w:noProof/>
        </w:rPr>
        <mc:AlternateContent>
          <mc:Choice Requires="wps">
            <w:drawing>
              <wp:anchor distT="0" distB="0" distL="0" distR="0" simplePos="0" relativeHeight="251644928" behindDoc="0" locked="0" layoutInCell="1" allowOverlap="1" wp14:anchorId="792FF79D" wp14:editId="403B4888">
                <wp:simplePos x="0" y="0"/>
                <wp:positionH relativeFrom="column">
                  <wp:posOffset>2806065</wp:posOffset>
                </wp:positionH>
                <wp:positionV relativeFrom="paragraph">
                  <wp:posOffset>1066800</wp:posOffset>
                </wp:positionV>
                <wp:extent cx="533400" cy="508000"/>
                <wp:effectExtent l="0" t="0" r="0" b="0"/>
                <wp:wrapNone/>
                <wp:docPr id="5079" name="Line 204"/>
                <wp:cNvGraphicFramePr/>
                <a:graphic xmlns:a="http://schemas.openxmlformats.org/drawingml/2006/main">
                  <a:graphicData uri="http://schemas.microsoft.com/office/word/2010/wordprocessingShape">
                    <wps:wsp>
                      <wps:cNvCnPr/>
                      <wps:spPr>
                        <a:xfrm>
                          <a:off x="0" y="0"/>
                          <a:ext cx="533400" cy="508000"/>
                        </a:xfrm>
                        <a:prstGeom prst="line">
                          <a:avLst/>
                        </a:prstGeom>
                        <a:ln w="12700">
                          <a:solidFill>
                            <a:srgbClr val="404040"/>
                          </a:solidFill>
                          <a:tailEnd type="triangle" w="med" len="med"/>
                        </a:ln>
                      </wps:spPr>
                      <wps:bodyPr/>
                    </wps:wsp>
                  </a:graphicData>
                </a:graphic>
              </wp:anchor>
            </w:drawing>
          </mc:Choice>
          <mc:Fallback>
            <w:pict>
              <v:line w14:anchorId="1CC3D635" id="Line 204" o:spid="_x0000_s1026" style="position:absolute;z-index:251644928;visibility:visible;mso-wrap-style:square;mso-wrap-distance-left:0;mso-wrap-distance-top:0;mso-wrap-distance-right:0;mso-wrap-distance-bottom:0;mso-position-horizontal:absolute;mso-position-horizontal-relative:text;mso-position-vertical:absolute;mso-position-vertical-relative:text" from="220.95pt,84pt" to="262.95pt,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" strokecolor="#404040" strokeweight="1pt">
                <v:stroke endarrow="block"/>
              </v:line>
            </w:pict>
          </mc:Fallback>
        </mc:AlternateContent>
      </w:r>
      <w:r w:rsidR="00B82DED" w:rsidRPr="00F5740E">
        <w:rPr>
          <w:noProof/>
        </w:rPr>
        <mc:AlternateContent>
          <mc:Choice Requires="wps">
            <w:drawing>
              <wp:anchor distT="0" distB="0" distL="0" distR="0" simplePos="0" relativeHeight="251653120" behindDoc="0" locked="0" layoutInCell="1" allowOverlap="1" wp14:anchorId="3D5A650B" wp14:editId="07CE98B9">
                <wp:simplePos x="0" y="0"/>
                <wp:positionH relativeFrom="column">
                  <wp:posOffset>2806065</wp:posOffset>
                </wp:positionH>
                <wp:positionV relativeFrom="paragraph">
                  <wp:posOffset>1930400</wp:posOffset>
                </wp:positionV>
                <wp:extent cx="533400" cy="558800"/>
                <wp:effectExtent l="0" t="0" r="0" b="0"/>
                <wp:wrapNone/>
                <wp:docPr id="5080" name="Line 205"/>
                <wp:cNvGraphicFramePr/>
                <a:graphic xmlns:a="http://schemas.openxmlformats.org/drawingml/2006/main">
                  <a:graphicData uri="http://schemas.microsoft.com/office/word/2010/wordprocessingShape">
                    <wps:wsp>
                      <wps:cNvCnPr/>
                      <wps:spPr>
                        <a:xfrm flipV="1">
                          <a:off x="0" y="0"/>
                          <a:ext cx="533400" cy="558800"/>
                        </a:xfrm>
                        <a:prstGeom prst="line">
                          <a:avLst/>
                        </a:prstGeom>
                        <a:ln w="12700">
                          <a:solidFill>
                            <a:srgbClr val="404040"/>
                          </a:solidFill>
                          <a:tailEnd type="triangle" w="med" len="med"/>
                        </a:ln>
                      </wps:spPr>
                      <wps:bodyPr/>
                    </wps:wsp>
                  </a:graphicData>
                </a:graphic>
              </wp:anchor>
            </w:drawing>
          </mc:Choice>
          <mc:Fallback>
            <w:pict>
              <v:line w14:anchorId="37C07A12" id="Line 205" o:spid="_x0000_s1026" style="position:absolute;flip:y;z-index:251653120;visibility:visible;mso-wrap-style:square;mso-wrap-distance-left:0;mso-wrap-distance-top:0;mso-wrap-distance-right:0;mso-wrap-distance-bottom:0;mso-position-horizontal:absolute;mso-position-horizontal-relative:text;mso-position-vertical:absolute;mso-position-vertical-relative:text" from="220.95pt,152pt" to="262.95pt,1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" strokecolor="#404040" strokeweight="1pt">
                <v:stroke endarrow="block"/>
              </v:line>
            </w:pict>
          </mc:Fallback>
        </mc:AlternateContent>
      </w:r>
      <w:r w:rsidR="00B82DED" w:rsidRPr="00F5740E">
        <w:rPr>
          <w:noProof/>
        </w:rPr>
        <mc:AlternateContent>
          <mc:Choice Requires="wps">
            <w:drawing>
              <wp:anchor distT="0" distB="0" distL="0" distR="0" simplePos="0" relativeHeight="251669504" behindDoc="0" locked="0" layoutInCell="1" allowOverlap="1" wp14:anchorId="2381DEFD" wp14:editId="48546015">
                <wp:simplePos x="0" y="0"/>
                <wp:positionH relativeFrom="column">
                  <wp:posOffset>4330065</wp:posOffset>
                </wp:positionH>
                <wp:positionV relativeFrom="paragraph">
                  <wp:posOffset>1117600</wp:posOffset>
                </wp:positionV>
                <wp:extent cx="482600" cy="558800"/>
                <wp:effectExtent l="0" t="0" r="0" b="0"/>
                <wp:wrapNone/>
                <wp:docPr id="5082" name="Line 207"/>
                <wp:cNvGraphicFramePr/>
                <a:graphic xmlns:a="http://schemas.openxmlformats.org/drawingml/2006/main">
                  <a:graphicData uri="http://schemas.microsoft.com/office/word/2010/wordprocessingShape">
                    <wps:wsp>
                      <wps:cNvCnPr/>
                      <wps:spPr>
                        <a:xfrm flipV="1">
                          <a:off x="0" y="0"/>
                          <a:ext cx="482600" cy="558800"/>
                        </a:xfrm>
                        <a:prstGeom prst="line">
                          <a:avLst/>
                        </a:prstGeom>
                        <a:ln w="12700">
                          <a:solidFill>
                            <a:srgbClr val="404040"/>
                          </a:solidFill>
                          <a:tailEnd type="triangle" w="med" len="med"/>
                        </a:ln>
                      </wps:spPr>
                      <wps:bodyPr/>
                    </wps:wsp>
                  </a:graphicData>
                </a:graphic>
              </wp:anchor>
            </w:drawing>
          </mc:Choice>
          <mc:Fallback>
            <w:pict>
              <v:line w14:anchorId="7FCE90DB" id="Line 207" o:spid="_x0000_s1026" style="position:absolute;flip:y;z-index:251669504;visibility:visible;mso-wrap-style:square;mso-wrap-distance-left:0;mso-wrap-distance-top:0;mso-wrap-distance-right:0;mso-wrap-distance-bottom:0;mso-position-horizontal:absolute;mso-position-horizontal-relative:text;mso-position-vertical:absolute;mso-position-vertical-relative:text" from="340.95pt,88pt" to="378.95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" strokecolor="#404040" strokeweight="1pt">
                <v:stroke endarrow="block"/>
              </v:line>
            </w:pict>
          </mc:Fallback>
        </mc:AlternateContent>
      </w:r>
      <w:r w:rsidR="00B82DED" w:rsidRPr="00F5740E">
        <w:rPr>
          <w:noProof/>
        </w:rPr>
        <mc:AlternateContent>
          <mc:Choice Requires="wps">
            <w:drawing>
              <wp:anchor distT="0" distB="0" distL="0" distR="0" simplePos="0" relativeHeight="251677696" behindDoc="0" locked="0" layoutInCell="1" allowOverlap="1" wp14:anchorId="67F6ED1A" wp14:editId="06F2F8BB">
                <wp:simplePos x="0" y="0"/>
                <wp:positionH relativeFrom="column">
                  <wp:posOffset>4380865</wp:posOffset>
                </wp:positionH>
                <wp:positionV relativeFrom="paragraph">
                  <wp:posOffset>1168400</wp:posOffset>
                </wp:positionV>
                <wp:extent cx="304800" cy="177800"/>
                <wp:effectExtent l="0" t="0" r="0" b="0"/>
                <wp:wrapNone/>
                <wp:docPr id="5083" name="Shape 208"/>
                <wp:cNvGraphicFramePr/>
                <a:graphic xmlns:a="http://schemas.openxmlformats.org/drawingml/2006/main">
                  <a:graphicData uri="http://schemas.microsoft.com/office/word/2010/wordprocessingShape">
                    <wps:wsp>
                      <wps:cNvSpPr/>
                      <wps:spPr>
                        <a:xfrm>
                          <a:off x="0" y="0"/>
                          <a:ext cx="304800" cy="177800"/>
                        </a:xfrm>
                        <a:prstGeom prst="rect">
                          <a:avLst/>
                        </a:prstGeom>
                        <a:noFill/>
                        <a:ln>
                          <a:noFill/>
                        </a:ln>
                      </wps:spPr>
                      <wps:txbx>
                        <w:txbxContent>
                          <w:p w14:paraId="44909465" w14:textId="77777777" w:rsidR="002C4DB5" w:rsidRDefault="00E83BC5">
                            <w:pPr>
                              <w:spacing w:line="240" w:lineRule="exact"/>
                              <w:jc w:val="center"/>
                            </w:pPr>
                            <w:r w:rsidRPr="002C433D">
                              <w:rPr>
                                <w:b/>
                                <w:bCs/>
                                <w:sz w:val="17"/>
                                <w:szCs w:val="17"/>
                              </w:rPr>
                              <w:t>H9</w:t>
                            </w:r>
                          </w:p>
                        </w:txbxContent>
                      </wps:txbx>
                      <wps:bodyPr rot="0" vert="horz" wrap="square" lIns="25400" tIns="12700" rIns="25400" bIns="12700" anchor="ctr" anchorCtr="0">
                        <a:noAutofit/>
                      </wps:bodyPr>
                    </wps:wsp>
                  </a:graphicData>
                </a:graphic>
              </wp:anchor>
            </w:drawing>
          </mc:Choice>
          <mc:Fallback>
            <w:pict>
              <v:rect w14:anchorId="67F6ED1A" id="Shape 208" o:spid="_x0000_s1073" style="position:absolute;margin-left:344.95pt;margin-top:92pt;width:24pt;height:14pt;z-index:25167769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" filled="f" stroked="f">
                <v:textbox inset="2pt,1pt,2pt,1pt">
                  <w:txbxContent>
                    <w:p w14:paraId="44909465" w14:textId="77777777" w:rsidR="002C4DB5" w:rsidRDefault="00E83BC5">
                      <w:pPr>
                        <w:spacing w:line="240" w:lineRule="exact"/>
                        <w:jc w:val="center"/>
                      </w:pPr>
                      <w:r w:rsidRPr="002C433D">
                        <w:rPr>
                          <w:b/>
                          <w:bCs/>
                          <w:sz w:val="17"/>
                          <w:szCs w:val="17"/>
                        </w:rPr>
                        <w:t>H9</w:t>
                      </w:r>
                    </w:p>
                  </w:txbxContent>
                </v:textbox>
              </v:rect>
            </w:pict>
          </mc:Fallback>
        </mc:AlternateContent>
      </w:r>
      <w:r w:rsidR="00B82DED" w:rsidRPr="00F5740E">
        <w:rPr>
          <w:noProof/>
        </w:rPr>
        <mc:AlternateContent>
          <mc:Choice Requires="wps">
            <w:drawing>
              <wp:anchor distT="0" distB="0" distL="0" distR="0" simplePos="0" relativeHeight="251685888" behindDoc="0" locked="0" layoutInCell="1" allowOverlap="1" wp14:anchorId="323CE232" wp14:editId="64BE5DD8">
                <wp:simplePos x="0" y="0"/>
                <wp:positionH relativeFrom="column">
                  <wp:posOffset>5523865</wp:posOffset>
                </wp:positionH>
                <wp:positionV relativeFrom="paragraph">
                  <wp:posOffset>1219200</wp:posOffset>
                </wp:positionV>
                <wp:extent cx="0" cy="406400"/>
                <wp:effectExtent l="0" t="0" r="0" b="0"/>
                <wp:wrapNone/>
                <wp:docPr id="5084" name="Line 209"/>
                <wp:cNvGraphicFramePr/>
                <a:graphic xmlns:a="http://schemas.openxmlformats.org/drawingml/2006/main">
                  <a:graphicData uri="http://schemas.microsoft.com/office/word/2010/wordprocessingShape">
                    <wps:wsp>
                      <wps:cNvCnPr/>
                      <wps:spPr>
                        <a:xfrm>
                          <a:off x="0" y="0"/>
                          <a:ext cx="0" cy="406400"/>
                        </a:xfrm>
                        <a:prstGeom prst="line">
                          <a:avLst/>
                        </a:prstGeom>
                        <a:ln w="12700">
                          <a:solidFill>
                            <a:srgbClr val="404040"/>
                          </a:solidFill>
                          <a:tailEnd type="triangle" w="med" len="med"/>
                        </a:ln>
                      </wps:spPr>
                      <wps:bodyPr/>
                    </wps:wsp>
                  </a:graphicData>
                </a:graphic>
              </wp:anchor>
            </w:drawing>
          </mc:Choice>
          <mc:Fallback>
            <w:pict>
              <v:line w14:anchorId="3B7A1BB0" id="Line 209" o:spid="_x0000_s1026" style="position:absolute;z-index:251685888;visibility:visible;mso-wrap-style:square;mso-wrap-distance-left:0;mso-wrap-distance-top:0;mso-wrap-distance-right:0;mso-wrap-distance-bottom:0;mso-position-horizontal:absolute;mso-position-horizontal-relative:text;mso-position-vertical:absolute;mso-position-vertical-relative:text" from="434.95pt,96pt" to="434.95pt,1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" strokecolor="#404040" strokeweight="1pt">
                <v:stroke endarrow="block"/>
              </v:line>
            </w:pict>
          </mc:Fallback>
        </mc:AlternateContent>
      </w:r>
      <w:r w:rsidR="00B82DED" w:rsidRPr="00F5740E">
        <w:rPr>
          <w:noProof/>
        </w:rPr>
        <mc:AlternateContent>
          <mc:Choice Requires="wps">
            <w:drawing>
              <wp:anchor distT="0" distB="0" distL="0" distR="0" simplePos="0" relativeHeight="251694080" behindDoc="0" locked="0" layoutInCell="1" allowOverlap="1" wp14:anchorId="762324D2" wp14:editId="3D488812">
                <wp:simplePos x="0" y="0"/>
                <wp:positionH relativeFrom="column">
                  <wp:posOffset>4838065</wp:posOffset>
                </wp:positionH>
                <wp:positionV relativeFrom="paragraph">
                  <wp:posOffset>1219200</wp:posOffset>
                </wp:positionV>
                <wp:extent cx="0" cy="1485900"/>
                <wp:effectExtent l="0" t="0" r="0" b="0"/>
                <wp:wrapNone/>
                <wp:docPr id="5085" name="Line 210"/>
                <wp:cNvGraphicFramePr/>
                <a:graphic xmlns:a="http://schemas.openxmlformats.org/drawingml/2006/main">
                  <a:graphicData uri="http://schemas.microsoft.com/office/word/2010/wordprocessingShape">
                    <wps:wsp>
                      <wps:cNvCnPr/>
                      <wps:spPr>
                        <a:xfrm>
                          <a:off x="0" y="0"/>
                          <a:ext cx="0" cy="1485900"/>
                        </a:xfrm>
                        <a:prstGeom prst="line">
                          <a:avLst/>
                        </a:prstGeom>
                        <a:ln w="12700">
                          <a:solidFill>
                            <a:srgbClr val="404040"/>
                          </a:solidFill>
                        </a:ln>
                      </wps:spPr>
                      <wps:bodyPr/>
                    </wps:wsp>
                  </a:graphicData>
                </a:graphic>
              </wp:anchor>
            </w:drawing>
          </mc:Choice>
          <mc:Fallback>
            <w:pict>
              <v:line w14:anchorId="0E92C402" id="Line 210" o:spid="_x0000_s1026" style="position:absolute;z-index:251694080;visibility:visible;mso-wrap-style:square;mso-wrap-distance-left:0;mso-wrap-distance-top:0;mso-wrap-distance-right:0;mso-wrap-distance-bottom:0;mso-position-horizontal:absolute;mso-position-horizontal-relative:text;mso-position-vertical:absolute;mso-position-vertical-relative:text" from="380.95pt,96pt" to="380.95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" strokecolor="#404040" strokeweight="1pt"/>
            </w:pict>
          </mc:Fallback>
        </mc:AlternateContent>
      </w:r>
      <w:r w:rsidR="00B82DED" w:rsidRPr="00F5740E">
        <w:rPr>
          <w:noProof/>
        </w:rPr>
        <mc:AlternateContent>
          <mc:Choice Requires="wps">
            <w:drawing>
              <wp:anchor distT="0" distB="0" distL="0" distR="0" simplePos="0" relativeHeight="251702272" behindDoc="0" locked="0" layoutInCell="1" allowOverlap="1" wp14:anchorId="2298F714" wp14:editId="614B7A41">
                <wp:simplePos x="0" y="0"/>
                <wp:positionH relativeFrom="column">
                  <wp:posOffset>4838065</wp:posOffset>
                </wp:positionH>
                <wp:positionV relativeFrom="paragraph">
                  <wp:posOffset>2705100</wp:posOffset>
                </wp:positionV>
                <wp:extent cx="152400" cy="0"/>
                <wp:effectExtent l="0" t="0" r="0" b="0"/>
                <wp:wrapNone/>
                <wp:docPr id="5086" name="Line 211"/>
                <wp:cNvGraphicFramePr/>
                <a:graphic xmlns:a="http://schemas.openxmlformats.org/drawingml/2006/main">
                  <a:graphicData uri="http://schemas.microsoft.com/office/word/2010/wordprocessingShape">
                    <wps:wsp>
                      <wps:cNvCnPr/>
                      <wps:spPr>
                        <a:xfrm>
                          <a:off x="0" y="0"/>
                          <a:ext cx="152400" cy="0"/>
                        </a:xfrm>
                        <a:prstGeom prst="line">
                          <a:avLst/>
                        </a:prstGeom>
                        <a:ln w="12700">
                          <a:solidFill>
                            <a:srgbClr val="404040"/>
                          </a:solidFill>
                          <a:tailEnd type="triangle" w="med" len="med"/>
                        </a:ln>
                      </wps:spPr>
                      <wps:bodyPr/>
                    </wps:wsp>
                  </a:graphicData>
                </a:graphic>
              </wp:anchor>
            </w:drawing>
          </mc:Choice>
          <mc:Fallback>
            <w:pict>
              <v:line w14:anchorId="182E2AF4" id="Line 211" o:spid="_x0000_s1026" style="position:absolute;z-index:251702272;visibility:visible;mso-wrap-style:square;mso-wrap-distance-left:0;mso-wrap-distance-top:0;mso-wrap-distance-right:0;mso-wrap-distance-bottom:0;mso-position-horizontal:absolute;mso-position-horizontal-relative:text;mso-position-vertical:absolute;mso-position-vertical-relative:text" from="380.95pt,213pt" to="392.95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" strokecolor="#404040" strokeweight="1pt">
                <v:stroke endarrow="block"/>
              </v:line>
            </w:pict>
          </mc:Fallback>
        </mc:AlternateContent>
      </w:r>
      <w:r w:rsidR="00B82DED" w:rsidRPr="00F5740E">
        <w:rPr>
          <w:noProof/>
        </w:rPr>
        <mc:AlternateContent>
          <mc:Choice Requires="wps">
            <w:drawing>
              <wp:anchor distT="0" distB="0" distL="0" distR="0" simplePos="0" relativeHeight="251710464" behindDoc="0" locked="0" layoutInCell="1" allowOverlap="1" wp14:anchorId="279DEE1A" wp14:editId="70C410CB">
                <wp:simplePos x="0" y="0"/>
                <wp:positionH relativeFrom="column">
                  <wp:posOffset>5574665</wp:posOffset>
                </wp:positionH>
                <wp:positionV relativeFrom="paragraph">
                  <wp:posOffset>1320800</wp:posOffset>
                </wp:positionV>
                <wp:extent cx="381000" cy="177800"/>
                <wp:effectExtent l="0" t="0" r="0" b="0"/>
                <wp:wrapNone/>
                <wp:docPr id="5087" name="Shape 212"/>
                <wp:cNvGraphicFramePr/>
                <a:graphic xmlns:a="http://schemas.openxmlformats.org/drawingml/2006/main">
                  <a:graphicData uri="http://schemas.microsoft.com/office/word/2010/wordprocessingShape">
                    <wps:wsp>
                      <wps:cNvSpPr/>
                      <wps:spPr>
                        <a:xfrm>
                          <a:off x="0" y="0"/>
                          <a:ext cx="381000" cy="177800"/>
                        </a:xfrm>
                        <a:prstGeom prst="rect">
                          <a:avLst/>
                        </a:prstGeom>
                        <a:noFill/>
                        <a:ln>
                          <a:noFill/>
                        </a:ln>
                      </wps:spPr>
                      <wps:txbx>
                        <w:txbxContent>
                          <w:p w14:paraId="1C4D9E21" w14:textId="77777777" w:rsidR="002C4DB5" w:rsidRDefault="00E83BC5">
                            <w:pPr>
                              <w:spacing w:line="240" w:lineRule="exact"/>
                              <w:jc w:val="center"/>
                            </w:pPr>
                            <w:r w:rsidRPr="002C433D">
                              <w:rPr>
                                <w:b/>
                                <w:bCs/>
                                <w:sz w:val="17"/>
                                <w:szCs w:val="17"/>
                              </w:rPr>
                              <w:t>H9</w:t>
                            </w:r>
                          </w:p>
                        </w:txbxContent>
                      </wps:txbx>
                      <wps:bodyPr rot="0" vert="horz" wrap="square" lIns="25400" tIns="12700" rIns="25400" bIns="12700" anchor="ctr" anchorCtr="0">
                        <a:noAutofit/>
                      </wps:bodyPr>
                    </wps:wsp>
                  </a:graphicData>
                </a:graphic>
              </wp:anchor>
            </w:drawing>
          </mc:Choice>
          <mc:Fallback>
            <w:pict>
              <v:rect w14:anchorId="279DEE1A" id="Shape 212" o:spid="_x0000_s1074" style="position:absolute;margin-left:438.95pt;margin-top:104pt;width:30pt;height:14pt;z-index:25171046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" filled="f" stroked="f">
                <v:textbox inset="2pt,1pt,2pt,1pt">
                  <w:txbxContent>
                    <w:p w14:paraId="1C4D9E21" w14:textId="77777777" w:rsidR="002C4DB5" w:rsidRDefault="00E83BC5">
                      <w:pPr>
                        <w:spacing w:line="240" w:lineRule="exact"/>
                        <w:jc w:val="center"/>
                      </w:pPr>
                      <w:r w:rsidRPr="002C433D">
                        <w:rPr>
                          <w:b/>
                          <w:bCs/>
                          <w:sz w:val="17"/>
                          <w:szCs w:val="17"/>
                        </w:rPr>
                        <w:t>H9</w:t>
                      </w:r>
                    </w:p>
                  </w:txbxContent>
                </v:textbox>
              </v:rect>
            </w:pict>
          </mc:Fallback>
        </mc:AlternateContent>
      </w:r>
      <w:r w:rsidR="00B82DED" w:rsidRPr="00F5740E">
        <w:rPr>
          <w:noProof/>
        </w:rPr>
        <mc:AlternateContent>
          <mc:Choice Requires="wps">
            <w:drawing>
              <wp:anchor distT="0" distB="0" distL="0" distR="0" simplePos="0" relativeHeight="251718656" behindDoc="0" locked="0" layoutInCell="1" allowOverlap="1" wp14:anchorId="2CC5222D" wp14:editId="21BCD784">
                <wp:simplePos x="0" y="0"/>
                <wp:positionH relativeFrom="column">
                  <wp:posOffset>62865</wp:posOffset>
                </wp:positionH>
                <wp:positionV relativeFrom="paragraph">
                  <wp:posOffset>3149600</wp:posOffset>
                </wp:positionV>
                <wp:extent cx="2921000" cy="889000"/>
                <wp:effectExtent l="0" t="0" r="0" b="0"/>
                <wp:wrapNone/>
                <wp:docPr id="5088" name="Shape 213"/>
                <wp:cNvGraphicFramePr/>
                <a:graphic xmlns:a="http://schemas.openxmlformats.org/drawingml/2006/main">
                  <a:graphicData uri="http://schemas.microsoft.com/office/word/2010/wordprocessingShape">
                    <wps:wsp>
                      <wps:cNvSpPr/>
                      <wps:spPr>
                        <a:xfrm>
                          <a:off x="0" y="0"/>
                          <a:ext cx="2921000" cy="889000"/>
                        </a:xfrm>
                        <a:prstGeom prst="rect">
                          <a:avLst/>
                        </a:prstGeom>
                        <a:noFill/>
                        <a:ln w="12700">
                          <a:solidFill>
                            <a:srgbClr val="C55A11"/>
                          </a:solidFill>
                          <a:prstDash val="dash"/>
                        </a:ln>
                      </wps:spPr>
                      <wps:txbx>
                        <w:txbxContent>
                          <w:p w14:paraId="7AFAFF1A" w14:textId="77777777" w:rsidR="002C4DB5" w:rsidRDefault="00E83BC5">
                            <w:pPr>
                              <w:spacing w:line="240" w:lineRule="exact"/>
                            </w:pPr>
                            <w:r>
                              <w:rPr>
                                <w:b/>
                                <w:bCs/>
                                <w:sz w:val="17"/>
                                <w:szCs w:val="17"/>
                              </w:rPr>
                              <w:t>多群組</w:t>
                            </w:r>
                            <w:r>
                              <w:rPr>
                                <w:b/>
                                <w:bCs/>
                                <w:sz w:val="17"/>
                                <w:szCs w:val="17"/>
                              </w:rPr>
                              <w:t xml:space="preserve"> SEM</w:t>
                            </w:r>
                            <w:r w:rsidRPr="002C433D">
                              <w:rPr>
                                <w:b/>
                                <w:bCs/>
                                <w:sz w:val="17"/>
                                <w:szCs w:val="17"/>
                              </w:rPr>
                              <w:t>（</w:t>
                            </w:r>
                            <w:r w:rsidRPr="002C433D">
                              <w:rPr>
                                <w:b/>
                                <w:bCs/>
                                <w:sz w:val="17"/>
                                <w:szCs w:val="17"/>
                              </w:rPr>
                              <w:t>H10</w:t>
                            </w:r>
                            <w:r w:rsidRPr="002C433D">
                              <w:rPr>
                                <w:b/>
                                <w:bCs/>
                                <w:sz w:val="17"/>
                                <w:szCs w:val="17"/>
                              </w:rPr>
                              <w:t>、</w:t>
                            </w:r>
                            <w:r w:rsidRPr="002C433D">
                              <w:rPr>
                                <w:b/>
                                <w:bCs/>
                                <w:sz w:val="17"/>
                                <w:szCs w:val="17"/>
                              </w:rPr>
                              <w:t>H11</w:t>
                            </w:r>
                            <w:r w:rsidRPr="002C433D">
                              <w:rPr>
                                <w:b/>
                                <w:bCs/>
                                <w:sz w:val="17"/>
                                <w:szCs w:val="17"/>
                              </w:rPr>
                              <w:t>）</w:t>
                            </w:r>
                          </w:p>
                          <w:p w14:paraId="0A197F83" w14:textId="77777777" w:rsidR="002C4DB5" w:rsidRDefault="00E83BC5">
                            <w:pPr>
                              <w:spacing w:line="240" w:lineRule="exact"/>
                            </w:pPr>
                            <w:r>
                              <w:rPr>
                                <w:sz w:val="17"/>
                                <w:szCs w:val="17"/>
                              </w:rPr>
                              <w:t xml:space="preserve">① </w:t>
                            </w:r>
                            <w:r>
                              <w:rPr>
                                <w:sz w:val="17"/>
                                <w:szCs w:val="17"/>
                              </w:rPr>
                              <w:t>主播類型：</w:t>
                            </w:r>
                            <w:r>
                              <w:rPr>
                                <w:sz w:val="17"/>
                                <w:szCs w:val="17"/>
                              </w:rPr>
                              <w:t xml:space="preserve">AI </w:t>
                            </w:r>
                            <w:r>
                              <w:rPr>
                                <w:sz w:val="17"/>
                                <w:szCs w:val="17"/>
                              </w:rPr>
                              <w:t>虛擬主播／真人主播</w:t>
                            </w:r>
                          </w:p>
                          <w:p w14:paraId="0F3D69D5" w14:textId="77777777" w:rsidR="002C4DB5" w:rsidRDefault="00E83BC5">
                            <w:pPr>
                              <w:spacing w:line="240" w:lineRule="exact"/>
                            </w:pPr>
                            <w:r>
                              <w:rPr>
                                <w:sz w:val="17"/>
                                <w:szCs w:val="17"/>
                              </w:rPr>
                              <w:t xml:space="preserve">② </w:t>
                            </w:r>
                            <w:r>
                              <w:rPr>
                                <w:sz w:val="17"/>
                                <w:szCs w:val="17"/>
                              </w:rPr>
                              <w:t>價值傾向：功能型／情感社會型（第一階段量表）</w:t>
                            </w:r>
                          </w:p>
                        </w:txbxContent>
                      </wps:txbx>
                      <wps:bodyPr rot="0" vert="horz" wrap="square" lIns="25400" tIns="12700" rIns="25400" bIns="12700" anchor="ctr" anchorCtr="0">
                        <a:noAutofit/>
                      </wps:bodyPr>
                    </wps:wsp>
                  </a:graphicData>
                </a:graphic>
              </wp:anchor>
            </w:drawing>
          </mc:Choice>
          <mc:Fallback>
            <w:pict>
              <v:rect w14:anchorId="2CC5222D" id="Shape 213" o:spid="_x0000_s1075" style="position:absolute;margin-left:4.95pt;margin-top:248pt;width:230pt;height:70pt;z-index:25171865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" filled="f" strokecolor="#c55a11" strokeweight="1pt">
                <v:stroke dashstyle="dash"/>
                <v:textbox inset="2pt,1pt,2pt,1pt">
                  <w:txbxContent>
                    <w:p w14:paraId="7AFAFF1A" w14:textId="77777777" w:rsidR="002C4DB5" w:rsidRDefault="00E83BC5">
                      <w:pPr>
                        <w:spacing w:line="240" w:lineRule="exact"/>
                      </w:pPr>
                      <w:r>
                        <w:rPr>
                          <w:b/>
                          <w:bCs/>
                          <w:sz w:val="17"/>
                          <w:szCs w:val="17"/>
                        </w:rPr>
                        <w:t>多群組</w:t>
                      </w:r>
                      <w:r>
                        <w:rPr>
                          <w:b/>
                          <w:bCs/>
                          <w:sz w:val="17"/>
                          <w:szCs w:val="17"/>
                        </w:rPr>
                        <w:t xml:space="preserve"> SEM</w:t>
                      </w:r>
                      <w:r w:rsidRPr="002C433D">
                        <w:rPr>
                          <w:b/>
                          <w:bCs/>
                          <w:sz w:val="17"/>
                          <w:szCs w:val="17"/>
                        </w:rPr>
                        <w:t>（</w:t>
                      </w:r>
                      <w:r w:rsidRPr="002C433D">
                        <w:rPr>
                          <w:b/>
                          <w:bCs/>
                          <w:sz w:val="17"/>
                          <w:szCs w:val="17"/>
                        </w:rPr>
                        <w:t>H10</w:t>
                      </w:r>
                      <w:r w:rsidRPr="002C433D">
                        <w:rPr>
                          <w:b/>
                          <w:bCs/>
                          <w:sz w:val="17"/>
                          <w:szCs w:val="17"/>
                        </w:rPr>
                        <w:t>、</w:t>
                      </w:r>
                      <w:r w:rsidRPr="002C433D">
                        <w:rPr>
                          <w:b/>
                          <w:bCs/>
                          <w:sz w:val="17"/>
                          <w:szCs w:val="17"/>
                        </w:rPr>
                        <w:t>H11</w:t>
                      </w:r>
                      <w:r w:rsidRPr="002C433D">
                        <w:rPr>
                          <w:b/>
                          <w:bCs/>
                          <w:sz w:val="17"/>
                          <w:szCs w:val="17"/>
                        </w:rPr>
                        <w:t>）</w:t>
                      </w:r>
                    </w:p>
                    <w:p w14:paraId="0A197F83" w14:textId="77777777" w:rsidR="002C4DB5" w:rsidRDefault="00E83BC5">
                      <w:pPr>
                        <w:spacing w:line="240" w:lineRule="exact"/>
                      </w:pPr>
                      <w:r>
                        <w:rPr>
                          <w:sz w:val="17"/>
                          <w:szCs w:val="17"/>
                        </w:rPr>
                        <w:t xml:space="preserve">① </w:t>
                      </w:r>
                      <w:r>
                        <w:rPr>
                          <w:sz w:val="17"/>
                          <w:szCs w:val="17"/>
                        </w:rPr>
                        <w:t>主播類型：</w:t>
                      </w:r>
                      <w:r>
                        <w:rPr>
                          <w:sz w:val="17"/>
                          <w:szCs w:val="17"/>
                        </w:rPr>
                        <w:t xml:space="preserve">AI </w:t>
                      </w:r>
                      <w:r>
                        <w:rPr>
                          <w:sz w:val="17"/>
                          <w:szCs w:val="17"/>
                        </w:rPr>
                        <w:t>虛擬主播／真人主播</w:t>
                      </w:r>
                    </w:p>
                    <w:p w14:paraId="0F3D69D5" w14:textId="77777777" w:rsidR="002C4DB5" w:rsidRDefault="00E83BC5">
                      <w:pPr>
                        <w:spacing w:line="240" w:lineRule="exact"/>
                      </w:pPr>
                      <w:r>
                        <w:rPr>
                          <w:sz w:val="17"/>
                          <w:szCs w:val="17"/>
                        </w:rPr>
                        <w:t xml:space="preserve">② </w:t>
                      </w:r>
                      <w:r>
                        <w:rPr>
                          <w:sz w:val="17"/>
                          <w:szCs w:val="17"/>
                        </w:rPr>
                        <w:t>價值傾向：功能型／情感社會型（第一階段量表）</w:t>
                      </w:r>
                    </w:p>
                  </w:txbxContent>
                </v:textbox>
              </v:rect>
            </w:pict>
          </mc:Fallback>
        </mc:AlternateContent>
      </w:r>
      <w:r w:rsidR="00B82DED" w:rsidRPr="00F5740E">
        <w:rPr>
          <w:noProof/>
        </w:rPr>
        <mc:AlternateContent>
          <mc:Choice Requires="wps">
            <w:drawing>
              <wp:anchor distT="0" distB="0" distL="0" distR="0" simplePos="0" relativeHeight="251726848" behindDoc="0" locked="0" layoutInCell="1" allowOverlap="1" wp14:anchorId="64A49B26" wp14:editId="19E0E37D">
                <wp:simplePos x="0" y="0"/>
                <wp:positionH relativeFrom="column">
                  <wp:posOffset>1510665</wp:posOffset>
                </wp:positionH>
                <wp:positionV relativeFrom="paragraph">
                  <wp:posOffset>1244600</wp:posOffset>
                </wp:positionV>
                <wp:extent cx="0" cy="1905000"/>
                <wp:effectExtent l="0" t="0" r="0" b="0"/>
                <wp:wrapNone/>
                <wp:docPr id="5089" name="Line 214"/>
                <wp:cNvGraphicFramePr/>
                <a:graphic xmlns:a="http://schemas.openxmlformats.org/drawingml/2006/main">
                  <a:graphicData uri="http://schemas.microsoft.com/office/word/2010/wordprocessingShape">
                    <wps:wsp>
                      <wps:cNvCnPr/>
                      <wps:spPr>
                        <a:xfrm flipV="1">
                          <a:off x="0" y="0"/>
                          <a:ext cx="0" cy="1905000"/>
                        </a:xfrm>
                        <a:prstGeom prst="line">
                          <a:avLst/>
                        </a:prstGeom>
                        <a:ln w="12700">
                          <a:solidFill>
                            <a:srgbClr val="C55A11"/>
                          </a:solidFill>
                          <a:prstDash val="dash"/>
                          <a:tailEnd type="triangle" w="med" len="med"/>
                        </a:ln>
                      </wps:spPr>
                      <wps:bodyPr/>
                    </wps:wsp>
                  </a:graphicData>
                </a:graphic>
              </wp:anchor>
            </w:drawing>
          </mc:Choice>
          <mc:Fallback>
            <w:pict>
              <v:line w14:anchorId="7DA5FF68" id="Line 214" o:spid="_x0000_s1026" style="position:absolute;flip:y;z-index:251726848;visibility:visible;mso-wrap-style:square;mso-wrap-distance-left:0;mso-wrap-distance-top:0;mso-wrap-distance-right:0;mso-wrap-distance-bottom:0;mso-position-horizontal:absolute;mso-position-horizontal-relative:text;mso-position-vertical:absolute;mso-position-vertical-relative:text" from="118.95pt,98pt" to="118.95pt,2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" strokecolor="#c55a11" strokeweight="1pt">
                <v:stroke dashstyle="dash" endarrow="block"/>
              </v:line>
            </w:pict>
          </mc:Fallback>
        </mc:AlternateContent>
      </w:r>
      <w:r w:rsidR="00B82DED" w:rsidRPr="00F5740E">
        <w:rPr>
          <w:noProof/>
        </w:rPr>
        <mc:AlternateContent>
          <mc:Choice Requires="wps">
            <w:drawing>
              <wp:anchor distT="0" distB="0" distL="0" distR="0" simplePos="0" relativeHeight="251735040" behindDoc="0" locked="0" layoutInCell="1" allowOverlap="1" wp14:anchorId="6383EE5A" wp14:editId="575BD886">
                <wp:simplePos x="0" y="0"/>
                <wp:positionH relativeFrom="column">
                  <wp:posOffset>3187065</wp:posOffset>
                </wp:positionH>
                <wp:positionV relativeFrom="paragraph">
                  <wp:posOffset>3225800</wp:posOffset>
                </wp:positionV>
                <wp:extent cx="2870200" cy="812800"/>
                <wp:effectExtent l="0" t="0" r="0" b="0"/>
                <wp:wrapNone/>
                <wp:docPr id="5090" name="Shape 215"/>
                <wp:cNvGraphicFramePr/>
                <a:graphic xmlns:a="http://schemas.openxmlformats.org/drawingml/2006/main">
                  <a:graphicData uri="http://schemas.microsoft.com/office/word/2010/wordprocessingShape">
                    <wps:wsp>
                      <wps:cNvSpPr/>
                      <wps:spPr>
                        <a:xfrm>
                          <a:off x="0" y="0"/>
                          <a:ext cx="2870200" cy="812800"/>
                        </a:xfrm>
                        <a:prstGeom prst="rect">
                          <a:avLst/>
                        </a:prstGeom>
                        <a:noFill/>
                        <a:ln w="12700">
                          <a:solidFill>
                            <a:srgbClr val="7F7F7F"/>
                          </a:solidFill>
                          <a:prstDash val="dash"/>
                        </a:ln>
                      </wps:spPr>
                      <wps:txbx>
                        <w:txbxContent>
                          <w:p w14:paraId="4028C7FF" w14:textId="77777777" w:rsidR="002C4DB5" w:rsidRDefault="00E83BC5">
                            <w:pPr>
                              <w:spacing w:line="226" w:lineRule="exact"/>
                            </w:pPr>
                            <w:r>
                              <w:rPr>
                                <w:sz w:val="16"/>
                                <w:szCs w:val="16"/>
                              </w:rPr>
                              <w:t>理論基礎</w:t>
                            </w:r>
                          </w:p>
                          <w:p w14:paraId="778D5567" w14:textId="77777777" w:rsidR="002C4DB5" w:rsidRDefault="00E83BC5">
                            <w:pPr>
                              <w:spacing w:line="226" w:lineRule="exact"/>
                            </w:pPr>
                            <w:r>
                              <w:rPr>
                                <w:sz w:val="16"/>
                                <w:szCs w:val="16"/>
                              </w:rPr>
                              <w:t>溫暖與能力：</w:t>
                            </w:r>
                            <w:r>
                              <w:rPr>
                                <w:sz w:val="16"/>
                                <w:szCs w:val="16"/>
                              </w:rPr>
                              <w:t>Fiske et al. (2007)</w:t>
                            </w:r>
                          </w:p>
                          <w:p w14:paraId="04125379" w14:textId="77777777" w:rsidR="002C4DB5" w:rsidRDefault="00E83BC5">
                            <w:pPr>
                              <w:spacing w:line="226" w:lineRule="exact"/>
                            </w:pPr>
                            <w:r>
                              <w:rPr>
                                <w:sz w:val="16"/>
                                <w:szCs w:val="16"/>
                              </w:rPr>
                              <w:t>期望確認：</w:t>
                            </w:r>
                            <w:r>
                              <w:rPr>
                                <w:sz w:val="16"/>
                                <w:szCs w:val="16"/>
                              </w:rPr>
                              <w:t>Oliver (1980)</w:t>
                            </w:r>
                          </w:p>
                          <w:p w14:paraId="4E18F098" w14:textId="77777777" w:rsidR="002C4DB5" w:rsidRDefault="00E83BC5">
                            <w:pPr>
                              <w:spacing w:line="226" w:lineRule="exact"/>
                            </w:pPr>
                            <w:r>
                              <w:rPr>
                                <w:sz w:val="16"/>
                                <w:szCs w:val="16"/>
                              </w:rPr>
                              <w:t>直播信任：</w:t>
                            </w:r>
                            <w:r>
                              <w:rPr>
                                <w:sz w:val="16"/>
                                <w:szCs w:val="16"/>
                              </w:rPr>
                              <w:t xml:space="preserve">Wongkitrungrueng </w:t>
                            </w:r>
                            <w:r>
                              <w:rPr>
                                <w:sz w:val="16"/>
                                <w:szCs w:val="16"/>
                                <w:highlight w:val="yellow"/>
                              </w:rPr>
                              <w:t xml:space="preserve">and</w:t>
                            </w:r>
                            <w:r>
                              <w:rPr>
                                <w:sz w:val="16"/>
                                <w:szCs w:val="16"/>
                              </w:rPr>
                              <w:t xml:space="preserve"> Assarut (2020)</w:t>
                            </w:r>
                          </w:p>
                        </w:txbxContent>
                      </wps:txbx>
                      <wps:bodyPr rot="0" vert="horz" wrap="square" lIns="25400" tIns="12700" rIns="25400" bIns="12700" anchor="ctr" anchorCtr="0">
                        <a:noAutofit/>
                      </wps:bodyPr>
                    </wps:wsp>
                  </a:graphicData>
                </a:graphic>
              </wp:anchor>
            </w:drawing>
          </mc:Choice>
          <mc:Fallback>
            <w:pict>
              <v:rect w14:anchorId="6383EE5A" id="Shape 215" o:spid="_x0000_s1076" style="position:absolute;margin-left:250.95pt;margin-top:254pt;width:226pt;height:64pt;z-index:25173504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" filled="f" strokecolor="#7f7f7f" strokeweight="1pt">
                <v:stroke dashstyle="dash"/>
                <v:textbox inset="2pt,1pt,2pt,1pt">
                  <w:txbxContent>
                    <w:p w14:paraId="4028C7FF" w14:textId="77777777" w:rsidR="002C4DB5" w:rsidRDefault="00E83BC5">
                      <w:pPr>
                        <w:spacing w:line="226" w:lineRule="exact"/>
                      </w:pPr>
                      <w:r>
                        <w:rPr>
                          <w:sz w:val="16"/>
                          <w:szCs w:val="16"/>
                        </w:rPr>
                        <w:t>理論基礎</w:t>
                      </w:r>
                    </w:p>
                    <w:p w14:paraId="778D5567" w14:textId="77777777" w:rsidR="002C4DB5" w:rsidRDefault="00E83BC5">
                      <w:pPr>
                        <w:spacing w:line="226" w:lineRule="exact"/>
                      </w:pPr>
                      <w:r>
                        <w:rPr>
                          <w:sz w:val="16"/>
                          <w:szCs w:val="16"/>
                        </w:rPr>
                        <w:t>溫暖與能力：</w:t>
                      </w:r>
                      <w:r>
                        <w:rPr>
                          <w:sz w:val="16"/>
                          <w:szCs w:val="16"/>
                        </w:rPr>
                        <w:t>Fiske et al. (2007)</w:t>
                      </w:r>
                    </w:p>
                    <w:p w14:paraId="04125379" w14:textId="77777777" w:rsidR="002C4DB5" w:rsidRDefault="00E83BC5">
                      <w:pPr>
                        <w:spacing w:line="226" w:lineRule="exact"/>
                      </w:pPr>
                      <w:r>
                        <w:rPr>
                          <w:sz w:val="16"/>
                          <w:szCs w:val="16"/>
                        </w:rPr>
                        <w:t>期望確認：</w:t>
                      </w:r>
                      <w:r>
                        <w:rPr>
                          <w:sz w:val="16"/>
                          <w:szCs w:val="16"/>
                        </w:rPr>
                        <w:t>Oliver (1980)</w:t>
                      </w:r>
                    </w:p>
                    <w:p w14:paraId="4E18F098" w14:textId="77777777" w:rsidR="002C4DB5" w:rsidRDefault="00E83BC5">
                      <w:pPr>
                        <w:spacing w:line="226" w:lineRule="exact"/>
                      </w:pPr>
                      <w:r>
                        <w:rPr>
                          <w:sz w:val="16"/>
                          <w:szCs w:val="16"/>
                        </w:rPr>
                        <w:t>直播信任：</w:t>
                      </w:r>
                      <w:r>
                        <w:rPr>
                          <w:sz w:val="16"/>
                          <w:szCs w:val="16"/>
                        </w:rPr>
                        <w:t xml:space="preserve">Wongkitrungrueng </w:t>
                      </w:r>
                      <w:r>
                        <w:rPr>
                          <w:sz w:val="16"/>
                          <w:szCs w:val="16"/>
                          <w:highlight w:val="yellow"/>
                        </w:rPr>
                        <w:t xml:space="preserve">and</w:t>
                      </w:r>
                      <w:r>
                        <w:rPr>
                          <w:sz w:val="16"/>
                          <w:szCs w:val="16"/>
                        </w:rPr>
                        <w:t xml:space="preserve"> Assarut (2020)</w:t>
                      </w:r>
                    </w:p>
                  </w:txbxContent>
                </v:textbox>
              </v:rect>
            </w:pict>
          </mc:Fallback>
        </mc:AlternateContent>
      </w:r>
    </w:p>
    <w:p w14:paraId="111E18F7" w14:textId="77777777" w:rsidR="002C4DB5" w:rsidRPr="00924BAD" w:rsidRDefault="00E83BC5">
      <w:pPr>
        <w:spacing w:before="120" w:after="80" w:line="360" w:lineRule="exact"/>
        <w:jc w:val="center"/>
      </w:pPr>
      <w:r w:rsidRPr="00924BAD">
        <w:t>圖</w:t>
      </w:r>
      <w:r w:rsidRPr="00924BAD">
        <w:t xml:space="preserve"> 4</w:t>
      </w:r>
      <w:r w:rsidRPr="00924BAD">
        <w:t xml:space="preserve">　第三階段研究架構圖</w:t>
      </w:r>
    </w:p>
    <w:p w14:paraId="4AB06970" w14:textId="77777777" w:rsidR="002C4DB5" w:rsidRPr="00924BAD" w:rsidRDefault="00E83BC5">
      <w:pPr>
        <w:keepNext/>
        <w:spacing w:line="440" w:lineRule="exact"/>
      </w:pPr>
      <w:r w:rsidRPr="00924BAD">
        <w:rPr>
          <w:b/>
          <w:bCs/>
        </w:rPr>
        <w:lastRenderedPageBreak/>
        <w:t>【假說】</w:t>
      </w:r>
    </w:p>
    <w:p w14:paraId="6CC9BFE2" w14:textId="77777777" w:rsidR="00C947B9" w:rsidRPr="00924BAD" w:rsidRDefault="00C947B9">
      <w:pPr>
        <w:spacing w:line="440" w:lineRule="exact"/>
        <w:ind w:left="960" w:hanging="480"/>
        <w:jc w:val="both"/>
      </w:pPr>
      <w:r w:rsidRPr="00924BAD">
        <w:rPr>
          <w:b/>
          <w:bCs/>
        </w:rPr>
        <w:t>H7</w:t>
      </w:r>
      <w:r w:rsidRPr="00924BAD">
        <w:rPr>
          <w:b/>
          <w:bCs/>
        </w:rPr>
        <w:t>：主播溫暖感與能力感正向影響消費者對主播與商品的信任</w:t>
      </w:r>
    </w:p>
    <w:p w14:paraId="12D324E9" w14:textId="77777777" w:rsidR="000E765E" w:rsidRPr="00924BAD" w:rsidRDefault="000E765E" w:rsidP="000E765E">
      <w:pPr>
        <w:spacing w:line="440" w:lineRule="exact"/>
        <w:ind w:left="960" w:hanging="480"/>
        <w:jc w:val="both"/>
      </w:pPr>
      <w:r w:rsidRPr="00924BAD">
        <w:rPr>
          <w:b/>
          <w:bCs/>
        </w:rPr>
        <w:t>H8</w:t>
      </w:r>
      <w:r w:rsidRPr="00924BAD">
        <w:rPr>
          <w:b/>
          <w:bCs/>
        </w:rPr>
        <w:t>：信任正向影響期望確認</w:t>
      </w:r>
      <w:r w:rsidRPr="00924BAD">
        <w:rPr>
          <w:rFonts w:ascii="標楷體" w:hAnsi="標楷體" w:hint="eastAsia"/>
          <w:b/>
          <w:bCs/>
        </w:rPr>
        <w:t>，</w:t>
      </w:r>
      <w:r w:rsidRPr="00924BAD">
        <w:rPr>
          <w:b/>
          <w:bCs/>
        </w:rPr>
        <w:t>感知互動強度正向影響購前期望，購前期望負向影響期望確認</w:t>
      </w:r>
    </w:p>
    <w:p w14:paraId="493BB006" w14:textId="77777777" w:rsidR="000E765E" w:rsidRPr="00924BAD" w:rsidRDefault="000E765E" w:rsidP="000E765E">
      <w:pPr>
        <w:spacing w:line="440" w:lineRule="exact"/>
        <w:ind w:left="960" w:hanging="480"/>
        <w:jc w:val="both"/>
      </w:pPr>
      <w:r w:rsidRPr="00924BAD">
        <w:rPr>
          <w:b/>
          <w:bCs/>
        </w:rPr>
        <w:t>H9</w:t>
      </w:r>
      <w:r w:rsidRPr="00924BAD">
        <w:rPr>
          <w:b/>
          <w:bCs/>
        </w:rPr>
        <w:t>：期望確認正向影響購後滿意</w:t>
      </w:r>
      <w:r w:rsidRPr="00924BAD">
        <w:rPr>
          <w:rFonts w:ascii="標楷體" w:hAnsi="標楷體" w:hint="eastAsia"/>
          <w:b/>
          <w:bCs/>
        </w:rPr>
        <w:t>，</w:t>
      </w:r>
      <w:r w:rsidRPr="00924BAD">
        <w:rPr>
          <w:b/>
          <w:bCs/>
        </w:rPr>
        <w:t>購後滿意負向影響退貨</w:t>
      </w:r>
      <w:r w:rsidR="00232E08" w:rsidRPr="00924BAD">
        <w:rPr>
          <w:b/>
          <w:bCs/>
        </w:rPr>
        <w:t>（行為與意圖）</w:t>
      </w:r>
      <w:r w:rsidRPr="00924BAD">
        <w:rPr>
          <w:b/>
          <w:bCs/>
        </w:rPr>
        <w:t>、正向影響再購意圖</w:t>
      </w:r>
    </w:p>
    <w:p w14:paraId="11DCA48F" w14:textId="77777777" w:rsidR="002C4DB5" w:rsidRPr="00924BAD" w:rsidRDefault="00E83BC5">
      <w:pPr>
        <w:spacing w:line="440" w:lineRule="exact"/>
        <w:ind w:left="960" w:hanging="480"/>
        <w:jc w:val="both"/>
      </w:pPr>
      <w:r w:rsidRPr="00924BAD">
        <w:rPr>
          <w:b/>
          <w:bCs/>
        </w:rPr>
        <w:t>H10</w:t>
      </w:r>
      <w:r w:rsidRPr="00924BAD">
        <w:rPr>
          <w:b/>
          <w:bCs/>
        </w:rPr>
        <w:t>：</w:t>
      </w:r>
      <w:r w:rsidRPr="00924BAD">
        <w:rPr>
          <w:b/>
          <w:bCs/>
        </w:rPr>
        <w:t xml:space="preserve">AI </w:t>
      </w:r>
      <w:r w:rsidRPr="00924BAD">
        <w:rPr>
          <w:b/>
          <w:bCs/>
        </w:rPr>
        <w:t xml:space="preserve">主播群組中能力感</w:t>
      </w:r>
      <w:r>
        <w:rPr>
          <w:b/>
          <w:bCs/>
          <w:highlight w:val="yellow"/>
        </w:rPr>
        <w:t xml:space="preserve">對信任的影響較強，真人主播群組中溫暖感對信任</w:t>
      </w:r>
      <w:r w:rsidRPr="00924BAD">
        <w:rPr>
          <w:b/>
          <w:bCs/>
        </w:rPr>
        <w:t xml:space="preserve">的影響較強</w:t>
      </w:r>
    </w:p>
    <w:p w14:paraId="58A1B546" w14:textId="77777777" w:rsidR="002C4DB5" w:rsidRPr="00924BAD" w:rsidRDefault="00E83BC5">
      <w:pPr>
        <w:spacing w:line="440" w:lineRule="exact"/>
        <w:ind w:left="960" w:hanging="480"/>
        <w:jc w:val="both"/>
      </w:pPr>
      <w:r w:rsidRPr="00924BAD">
        <w:rPr>
          <w:b/>
          <w:bCs/>
        </w:rPr>
        <w:t>H11</w:t>
      </w:r>
      <w:r w:rsidRPr="00924BAD">
        <w:rPr>
          <w:b/>
          <w:bCs/>
        </w:rPr>
        <w:t xml:space="preserve">：功能型消費者中能力感</w:t>
      </w:r>
      <w:r>
        <w:rPr>
          <w:b/>
          <w:bCs/>
          <w:highlight w:val="yellow"/>
        </w:rPr>
        <w:t xml:space="preserve">對信任的影響較強，情感社會型消費者中溫暖感對信任</w:t>
      </w:r>
      <w:r w:rsidRPr="00924BAD">
        <w:rPr>
          <w:b/>
          <w:bCs/>
        </w:rPr>
        <w:t xml:space="preserve">的影響較強</w:t>
      </w:r>
    </w:p>
    <w:p w14:paraId="4EB42887" w14:textId="77777777" w:rsidR="002C4DB5" w:rsidRPr="00924BAD" w:rsidRDefault="00E83BC5">
      <w:pPr>
        <w:pStyle w:val="2"/>
        <w:spacing w:before="160" w:after="80" w:line="440" w:lineRule="exact"/>
      </w:pPr>
      <w:r w:rsidRPr="00924BAD">
        <w:rPr>
          <w:bCs/>
          <w:bdr w:val="single" w:sz="4" w:space="0" w:color="000000"/>
          <w:shd w:val="clear" w:color="auto" w:fill="E7E6E6"/>
        </w:rPr>
        <w:t>二、研究方法、實驗設計、問卷設計與變數操作型定義</w:t>
      </w:r>
    </w:p>
    <w:p w14:paraId="7083A4AC" w14:textId="77777777" w:rsidR="002C4DB5" w:rsidRPr="00924BAD" w:rsidRDefault="00E83BC5">
      <w:pPr>
        <w:pStyle w:val="3"/>
        <w:spacing w:before="120" w:after="40" w:line="440" w:lineRule="exact"/>
        <w:ind w:left="480" w:hanging="480"/>
      </w:pPr>
      <w:r w:rsidRPr="00924BAD">
        <w:rPr>
          <w:bCs/>
        </w:rPr>
        <w:t>（一）第一階段【</w:t>
      </w:r>
      <w:r w:rsidRPr="00924BAD">
        <w:rPr>
          <w:bCs/>
        </w:rPr>
        <w:t xml:space="preserve">AI </w:t>
      </w:r>
      <w:r w:rsidRPr="00924BAD">
        <w:rPr>
          <w:bCs/>
        </w:rPr>
        <w:t>虛擬主播與真人主播之消費者價值鏈：方法目的鏈】：執行時間</w:t>
      </w:r>
      <w:r w:rsidRPr="00924BAD">
        <w:rPr>
          <w:bCs/>
        </w:rPr>
        <w:t xml:space="preserve"> 2027.08–2028.01</w:t>
      </w:r>
      <w:r w:rsidRPr="00924BAD">
        <w:rPr>
          <w:bCs/>
        </w:rPr>
        <w:t>（量表發展至</w:t>
      </w:r>
      <w:r w:rsidRPr="00924BAD">
        <w:rPr>
          <w:bCs/>
        </w:rPr>
        <w:t xml:space="preserve"> 2028.03</w:t>
      </w:r>
      <w:r w:rsidRPr="00924BAD">
        <w:rPr>
          <w:bCs/>
        </w:rPr>
        <w:t>）</w:t>
      </w:r>
    </w:p>
    <w:p w14:paraId="05514E54" w14:textId="77777777" w:rsidR="002C4DB5" w:rsidRPr="00924BAD" w:rsidRDefault="00E83BC5">
      <w:pPr>
        <w:spacing w:line="440" w:lineRule="exact"/>
        <w:ind w:firstLineChars="200" w:firstLine="480"/>
        <w:jc w:val="both"/>
      </w:pPr>
      <w:r w:rsidRPr="00924BAD">
        <w:t>第一階段以方法目的鏈為基礎架構，以人工軟式階梯訪談蒐集資料，以內容分析法形成受訪者階梯，以涵意矩陣描繪要素間的關係，建構兩組主播購買者的階梯價值圖，再據以發展價值傾向量表。</w:t>
      </w:r>
    </w:p>
    <w:p w14:paraId="1B3698F3" w14:textId="77777777" w:rsidR="002C4DB5" w:rsidRPr="00924BAD" w:rsidRDefault="00E83BC5">
      <w:pPr>
        <w:keepNext/>
        <w:spacing w:line="440" w:lineRule="exact"/>
      </w:pPr>
      <w:r w:rsidRPr="00924BAD">
        <w:rPr>
          <w:b/>
          <w:bCs/>
        </w:rPr>
        <w:t xml:space="preserve">1. </w:t>
      </w:r>
      <w:r w:rsidRPr="00924BAD">
        <w:rPr>
          <w:b/>
          <w:bCs/>
        </w:rPr>
        <w:t>階梯訪談法與訪談對象</w:t>
      </w:r>
    </w:p>
    <w:p w14:paraId="1896711B" w14:textId="77777777" w:rsidR="002C4DB5" w:rsidRPr="00924BAD" w:rsidRDefault="00E83BC5">
      <w:pPr>
        <w:spacing w:line="440" w:lineRule="exact"/>
        <w:ind w:firstLineChars="200" w:firstLine="480"/>
        <w:jc w:val="both"/>
      </w:pPr>
      <w:r w:rsidRPr="00924BAD">
        <w:t>階梯法可分為軟式與硬式兩種：硬式階梯法限制受訪者逐層回答，軟式階梯法則讓受訪者自由回答，能獲得較豐富的個人脈絡</w:t>
      </w:r>
      <w:r w:rsidRPr="00924BAD">
        <w:t xml:space="preserve"> (</w:t>
      </w:r>
      <w:hyperlink r:id="rId307" w:history="1">
        <w:r w:rsidRPr="00924BAD">
          <w:rPr>
            <w:rStyle w:val="a4"/>
          </w:rPr>
          <w:t>Grunert &amp; Grunert, 1995</w:t>
        </w:r>
      </w:hyperlink>
      <w:r w:rsidRPr="00924BAD">
        <w:t>)</w:t>
      </w:r>
      <w:r w:rsidRPr="00924BAD">
        <w:t xml:space="preserve">。本研究採軟式階梯訪談，</w:t>
      </w:r>
      <w:r>
        <w:rPr>
          <w:highlight w:val="yellow"/>
        </w:rPr>
        <w:t xml:space="preserve">資料蒐集分為三個研究（研究 1c、1d 為資料分析，見本節第 4 點）</w:t>
      </w:r>
      <w:r w:rsidRPr="00924BAD">
        <w:t xml:space="preserve">：</w:t>
      </w:r>
    </w:p>
    <w:p w14:paraId="5E7DCF94" w14:textId="77777777" w:rsidR="002C4DB5" w:rsidRPr="00924BAD" w:rsidRDefault="00E83BC5">
      <w:pPr>
        <w:spacing w:line="440" w:lineRule="exact"/>
        <w:ind w:left="480" w:hanging="480"/>
        <w:jc w:val="both"/>
      </w:pPr>
      <w:r w:rsidRPr="00924BAD">
        <w:t xml:space="preserve">(1) </w:t>
      </w:r>
      <w:r w:rsidRPr="00924BAD">
        <w:t>研究</w:t>
      </w:r>
      <w:r w:rsidRPr="00924BAD">
        <w:t xml:space="preserve"> 1a</w:t>
      </w:r>
      <w:r w:rsidRPr="00924BAD">
        <w:t>：訪談大綱前導（</w:t>
      </w:r>
      <w:r w:rsidRPr="00924BAD">
        <w:t>2027.08–2027.09</w:t>
      </w:r>
      <w:r w:rsidRPr="00924BAD">
        <w:t>）。以</w:t>
      </w:r>
      <w:r w:rsidRPr="00924BAD">
        <w:t xml:space="preserve"> 6 </w:t>
      </w:r>
      <w:r w:rsidRPr="00924BAD">
        <w:t>位直播購買者進行前導訪談，修訂表</w:t>
      </w:r>
      <w:r w:rsidRPr="00924BAD">
        <w:t xml:space="preserve"> 3 </w:t>
      </w:r>
      <w:r w:rsidRPr="00924BAD">
        <w:t>與表</w:t>
      </w:r>
      <w:r w:rsidRPr="00924BAD">
        <w:t xml:space="preserve"> 5 </w:t>
      </w:r>
      <w:r w:rsidRPr="00924BAD">
        <w:t>的用語與追問順序。</w:t>
      </w:r>
    </w:p>
    <w:p w14:paraId="1B915881" w14:textId="77777777" w:rsidR="002C4DB5" w:rsidRPr="00924BAD" w:rsidRDefault="00E83BC5">
      <w:pPr>
        <w:spacing w:line="440" w:lineRule="exact"/>
        <w:ind w:left="480" w:hanging="480"/>
        <w:jc w:val="both"/>
      </w:pPr>
      <w:r w:rsidRPr="00924BAD">
        <w:t xml:space="preserve">(2) </w:t>
      </w:r>
      <w:r w:rsidRPr="00924BAD">
        <w:t>研究</w:t>
      </w:r>
      <w:r w:rsidRPr="00924BAD">
        <w:t xml:space="preserve"> 1b</w:t>
      </w:r>
      <w:r w:rsidRPr="00924BAD">
        <w:t>：軟式階梯訪談（</w:t>
      </w:r>
      <w:r w:rsidRPr="00924BAD">
        <w:t>2027.09–2027.12</w:t>
      </w:r>
      <w:r w:rsidRPr="00924BAD">
        <w:t>）。立意抽樣</w:t>
      </w:r>
      <w:r w:rsidRPr="00924BAD">
        <w:t xml:space="preserve"> 48 </w:t>
      </w:r>
      <w:r w:rsidRPr="00924BAD">
        <w:t>位過去</w:t>
      </w:r>
      <w:r w:rsidRPr="00924BAD">
        <w:t xml:space="preserve"> 6 </w:t>
      </w:r>
      <w:r w:rsidRPr="00924BAD">
        <w:t>個月內曾在直播中購買者：向</w:t>
      </w:r>
      <w:r w:rsidRPr="00924BAD">
        <w:t xml:space="preserve"> AI </w:t>
      </w:r>
      <w:r w:rsidRPr="00924BAD">
        <w:t>虛擬主播購買</w:t>
      </w:r>
      <w:r w:rsidRPr="00924BAD">
        <w:t xml:space="preserve"> 24 </w:t>
      </w:r>
      <w:r w:rsidRPr="00924BAD">
        <w:t>位、向真人主播購買</w:t>
      </w:r>
      <w:r w:rsidRPr="00924BAD">
        <w:t xml:space="preserve"> 24 </w:t>
      </w:r>
      <w:r w:rsidRPr="00924BAD">
        <w:t>位</w:t>
      </w:r>
      <w:r w:rsidR="00FF725F" w:rsidRPr="00924BAD">
        <w:t>。</w:t>
      </w:r>
      <w:r w:rsidRPr="00924BAD">
        <w:t>每組依品類分為運動鞋</w:t>
      </w:r>
      <w:r w:rsidRPr="00924BAD">
        <w:t xml:space="preserve"> 12</w:t>
      </w:r>
      <w:r w:rsidRPr="00924BAD">
        <w:t>、美妝</w:t>
      </w:r>
      <w:r w:rsidRPr="00924BAD">
        <w:t xml:space="preserve"> 6</w:t>
      </w:r>
      <w:r w:rsidRPr="00924BAD">
        <w:t>、家具</w:t>
      </w:r>
      <w:r w:rsidRPr="00924BAD">
        <w:t xml:space="preserve"> 6</w:t>
      </w:r>
      <w:r w:rsidRPr="00924BAD">
        <w:t>，男女各半。由受過訓練的訪談員進行，每次約</w:t>
      </w:r>
      <w:r w:rsidRPr="00924BAD">
        <w:t xml:space="preserve"> 50–60 </w:t>
      </w:r>
      <w:r w:rsidRPr="00924BAD">
        <w:t>分鐘。若某一組的新要素在最後</w:t>
      </w:r>
      <w:r w:rsidRPr="00924BAD">
        <w:t xml:space="preserve"> 4 </w:t>
      </w:r>
      <w:r w:rsidRPr="00924BAD">
        <w:t>場訪談中不再出現，視為達到飽和</w:t>
      </w:r>
      <w:r w:rsidR="00FF725F" w:rsidRPr="00924BAD">
        <w:t>。</w:t>
      </w:r>
      <w:r w:rsidRPr="00924BAD">
        <w:t>未達飽和則每組追加至多</w:t>
      </w:r>
      <w:r w:rsidRPr="00924BAD">
        <w:t xml:space="preserve"> 6 </w:t>
      </w:r>
      <w:r w:rsidRPr="00924BAD">
        <w:t>位。</w:t>
      </w:r>
    </w:p>
    <w:p w14:paraId="31FD0A61" w14:textId="77777777" w:rsidR="002C4DB5" w:rsidRPr="00924BAD" w:rsidRDefault="00E83BC5">
      <w:pPr>
        <w:spacing w:line="440" w:lineRule="exact"/>
        <w:ind w:left="480" w:hanging="480"/>
        <w:jc w:val="both"/>
      </w:pPr>
      <w:r w:rsidRPr="00924BAD">
        <w:t xml:space="preserve">(3) </w:t>
      </w:r>
      <w:r w:rsidRPr="00924BAD">
        <w:t>研究</w:t>
      </w:r>
      <w:r w:rsidRPr="00924BAD">
        <w:t xml:space="preserve"> 1e</w:t>
      </w:r>
      <w:r w:rsidRPr="00924BAD">
        <w:t>：價值傾向量表發展（</w:t>
      </w:r>
      <w:r w:rsidRPr="00924BAD">
        <w:t>2028.01–2028.03</w:t>
      </w:r>
      <w:r w:rsidRPr="00924BAD">
        <w:t>）。依階梯價值圖的核心價值鏈撰寫題項，以約</w:t>
      </w:r>
      <w:r w:rsidRPr="00924BAD">
        <w:t xml:space="preserve"> 300 </w:t>
      </w:r>
      <w:r w:rsidRPr="00924BAD">
        <w:t>位直播購物者進行探索性與驗證性因素分析，產出功能型與情感社會型兩個構面（實際構面以資料為準）。</w:t>
      </w:r>
    </w:p>
    <w:p w14:paraId="538409F2" w14:textId="77777777" w:rsidR="002C4DB5" w:rsidRPr="00924BAD" w:rsidRDefault="00E83BC5" w:rsidP="00DF5D57">
      <w:pPr>
        <w:keepNext/>
        <w:spacing w:beforeLines="50" w:before="180" w:line="440" w:lineRule="exact"/>
      </w:pPr>
      <w:r w:rsidRPr="00924BAD">
        <w:rPr>
          <w:b/>
          <w:bCs/>
        </w:rPr>
        <w:t xml:space="preserve">2. </w:t>
      </w:r>
      <w:r w:rsidRPr="00924BAD">
        <w:rPr>
          <w:b/>
          <w:bCs/>
        </w:rPr>
        <w:t>訪談題目</w:t>
      </w:r>
    </w:p>
    <w:p w14:paraId="0B7E7989" w14:textId="77777777" w:rsidR="002C4DB5" w:rsidRPr="00924BAD" w:rsidRDefault="00E83BC5">
      <w:pPr>
        <w:spacing w:line="440" w:lineRule="exact"/>
        <w:ind w:firstLineChars="200" w:firstLine="480"/>
        <w:jc w:val="both"/>
      </w:pPr>
      <w:r w:rsidRPr="00924BAD">
        <w:t>第一階段訪談題目的層級、目的與探問脈絡如表</w:t>
      </w:r>
      <w:r w:rsidRPr="00924BAD">
        <w:t xml:space="preserve"> 5</w:t>
      </w:r>
      <w:r w:rsidRPr="00924BAD">
        <w:t>。訪談前向受訪者說明研究目的、資料保密方式與訪談時間</w:t>
      </w:r>
      <w:r w:rsidR="00FF725F" w:rsidRPr="00924BAD">
        <w:t>。</w:t>
      </w:r>
      <w:r w:rsidRPr="00924BAD">
        <w:t>訪談中以不打斷受訪者為原則，接續其回答向上追問，直到受訪者無法再說明為止。</w:t>
      </w:r>
    </w:p>
    <w:p w14:paraId="0E093079" w14:textId="77777777" w:rsidR="002C4DB5" w:rsidRPr="00924BAD" w:rsidRDefault="00E83BC5">
      <w:pPr>
        <w:keepNext/>
        <w:spacing w:before="120" w:after="80" w:line="360" w:lineRule="exact"/>
        <w:jc w:val="center"/>
      </w:pPr>
      <w:r w:rsidRPr="00924BAD">
        <w:lastRenderedPageBreak/>
        <w:t>表</w:t>
      </w:r>
      <w:r w:rsidRPr="00924BAD">
        <w:t xml:space="preserve"> 5</w:t>
      </w:r>
      <w:r w:rsidRPr="00924BAD">
        <w:t xml:space="preserve">　方法目的鏈訪談題目：直播主播（含</w:t>
      </w:r>
      <w:r w:rsidRPr="00924BAD">
        <w:t xml:space="preserve"> AI</w:t>
      </w:r>
      <w:r w:rsidRPr="00924BAD">
        <w:t>／真人主播與跨品類探問）</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1250"/>
        <w:gridCol w:w="1500"/>
        <w:gridCol w:w="2550"/>
        <w:gridCol w:w="2238"/>
        <w:gridCol w:w="2100"/>
      </w:tblGrid>
      <w:tr w:rsidR="002C4DB5" w:rsidRPr="00924BAD" w14:paraId="37E52EF0" w14:textId="77777777">
        <w:trPr>
          <w:cantSplit/>
          <w:tblHeader/>
          <w:jc w:val="center"/>
        </w:trPr>
        <w:tc>
          <w:tcPr>
            <w:tcW w:w="1250" w:type="dxa"/>
            <w:shd w:val="clear" w:color="auto" w:fill="DDEBF7"/>
            <w:vAlign w:val="center"/>
          </w:tcPr>
          <w:p w14:paraId="1195522C" w14:textId="77777777" w:rsidR="002C4DB5" w:rsidRPr="00924BAD" w:rsidRDefault="00E83BC5">
            <w:pPr>
              <w:spacing w:before="20" w:after="20" w:line="300" w:lineRule="exact"/>
              <w:jc w:val="center"/>
            </w:pPr>
            <w:r w:rsidRPr="00924BAD">
              <w:rPr>
                <w:b/>
                <w:bCs/>
                <w:sz w:val="21"/>
                <w:szCs w:val="21"/>
              </w:rPr>
              <w:t>層級</w:t>
            </w:r>
          </w:p>
        </w:tc>
        <w:tc>
          <w:tcPr>
            <w:tcW w:w="1500" w:type="dxa"/>
            <w:shd w:val="clear" w:color="auto" w:fill="DDEBF7"/>
            <w:vAlign w:val="center"/>
          </w:tcPr>
          <w:p w14:paraId="287E2F03" w14:textId="77777777" w:rsidR="002C4DB5" w:rsidRPr="00924BAD" w:rsidRDefault="00E83BC5">
            <w:pPr>
              <w:spacing w:before="20" w:after="20" w:line="300" w:lineRule="exact"/>
              <w:jc w:val="center"/>
            </w:pPr>
            <w:r w:rsidRPr="00924BAD">
              <w:rPr>
                <w:b/>
                <w:bCs/>
                <w:sz w:val="21"/>
                <w:szCs w:val="21"/>
              </w:rPr>
              <w:t>訪談目的</w:t>
            </w:r>
          </w:p>
        </w:tc>
        <w:tc>
          <w:tcPr>
            <w:tcW w:w="2550" w:type="dxa"/>
            <w:shd w:val="clear" w:color="auto" w:fill="DDEBF7"/>
            <w:vAlign w:val="center"/>
          </w:tcPr>
          <w:p w14:paraId="0BDE5571" w14:textId="77777777" w:rsidR="002C4DB5" w:rsidRPr="00924BAD" w:rsidRDefault="00E83BC5">
            <w:pPr>
              <w:spacing w:before="20" w:after="20" w:line="300" w:lineRule="exact"/>
              <w:jc w:val="center"/>
            </w:pPr>
            <w:r w:rsidRPr="00924BAD">
              <w:rPr>
                <w:b/>
                <w:bCs/>
                <w:sz w:val="21"/>
                <w:szCs w:val="21"/>
              </w:rPr>
              <w:t>核心訪談題目（主問題）</w:t>
            </w:r>
          </w:p>
        </w:tc>
        <w:tc>
          <w:tcPr>
            <w:tcW w:w="2238" w:type="dxa"/>
            <w:shd w:val="clear" w:color="auto" w:fill="DDEBF7"/>
            <w:vAlign w:val="center"/>
          </w:tcPr>
          <w:p w14:paraId="6B80913C" w14:textId="77777777" w:rsidR="002C4DB5" w:rsidRPr="00924BAD" w:rsidRDefault="00E83BC5">
            <w:pPr>
              <w:spacing w:before="20" w:after="20" w:line="300" w:lineRule="exact"/>
              <w:jc w:val="center"/>
            </w:pPr>
            <w:r w:rsidRPr="00924BAD">
              <w:rPr>
                <w:b/>
                <w:bCs/>
                <w:sz w:val="21"/>
                <w:szCs w:val="21"/>
              </w:rPr>
              <w:t>延伸探問（深入原因）</w:t>
            </w:r>
          </w:p>
        </w:tc>
        <w:tc>
          <w:tcPr>
            <w:tcW w:w="2100" w:type="dxa"/>
            <w:shd w:val="clear" w:color="auto" w:fill="DDEBF7"/>
            <w:vAlign w:val="center"/>
          </w:tcPr>
          <w:p w14:paraId="3E50AC0C" w14:textId="77777777" w:rsidR="002C4DB5" w:rsidRPr="00924BAD" w:rsidRDefault="00E83BC5">
            <w:pPr>
              <w:spacing w:before="20" w:after="20" w:line="300" w:lineRule="exact"/>
              <w:jc w:val="center"/>
            </w:pPr>
            <w:r w:rsidRPr="00924BAD">
              <w:rPr>
                <w:b/>
                <w:bCs/>
                <w:sz w:val="21"/>
                <w:szCs w:val="21"/>
              </w:rPr>
              <w:t>跨品類／主播比較探問</w:t>
            </w:r>
          </w:p>
        </w:tc>
      </w:tr>
      <w:tr w:rsidR="002C4DB5" w:rsidRPr="00924BAD" w14:paraId="083AD4FD" w14:textId="77777777">
        <w:trPr>
          <w:cantSplit/>
          <w:jc w:val="center"/>
        </w:trPr>
        <w:tc>
          <w:tcPr>
            <w:tcW w:w="1250" w:type="dxa"/>
            <w:vAlign w:val="center"/>
          </w:tcPr>
          <w:p w14:paraId="6E467A36" w14:textId="77777777" w:rsidR="002C4DB5" w:rsidRPr="00924BAD" w:rsidRDefault="00E83BC5">
            <w:pPr>
              <w:spacing w:before="20" w:after="20" w:line="300" w:lineRule="exact"/>
              <w:jc w:val="center"/>
            </w:pPr>
            <w:r w:rsidRPr="00924BAD">
              <w:rPr>
                <w:b/>
                <w:bCs/>
                <w:sz w:val="21"/>
                <w:szCs w:val="21"/>
              </w:rPr>
              <w:t xml:space="preserve">A </w:t>
            </w:r>
            <w:r w:rsidRPr="00924BAD">
              <w:rPr>
                <w:b/>
                <w:bCs/>
                <w:sz w:val="21"/>
                <w:szCs w:val="21"/>
              </w:rPr>
              <w:t>層級</w:t>
            </w:r>
          </w:p>
          <w:p w14:paraId="20CB5F55" w14:textId="77777777" w:rsidR="002C4DB5" w:rsidRPr="00924BAD" w:rsidRDefault="00E83BC5">
            <w:pPr>
              <w:spacing w:before="20" w:after="20" w:line="300" w:lineRule="exact"/>
              <w:jc w:val="center"/>
            </w:pPr>
            <w:r w:rsidRPr="00924BAD">
              <w:rPr>
                <w:b/>
                <w:bCs/>
                <w:sz w:val="21"/>
                <w:szCs w:val="21"/>
              </w:rPr>
              <w:t>屬性</w:t>
            </w:r>
          </w:p>
        </w:tc>
        <w:tc>
          <w:tcPr>
            <w:tcW w:w="1500" w:type="dxa"/>
            <w:vAlign w:val="center"/>
          </w:tcPr>
          <w:p w14:paraId="35150124" w14:textId="77777777" w:rsidR="002C4DB5" w:rsidRPr="00924BAD" w:rsidRDefault="00E83BC5">
            <w:pPr>
              <w:spacing w:before="20" w:after="20" w:line="300" w:lineRule="exact"/>
            </w:pPr>
            <w:r w:rsidRPr="00924BAD">
              <w:rPr>
                <w:sz w:val="21"/>
                <w:szCs w:val="21"/>
              </w:rPr>
              <w:t>了解受訪者對主播與直播間可感知特徵的認知（外型、互動、資訊、</w:t>
            </w:r>
            <w:r w:rsidR="00855AAF" w:rsidRPr="00924BAD">
              <w:rPr>
                <w:sz w:val="21"/>
                <w:szCs w:val="21"/>
              </w:rPr>
              <w:t>訴求框架</w:t>
            </w:r>
            <w:r w:rsidRPr="00924BAD">
              <w:rPr>
                <w:sz w:val="21"/>
                <w:szCs w:val="21"/>
              </w:rPr>
              <w:t>）</w:t>
            </w:r>
          </w:p>
        </w:tc>
        <w:tc>
          <w:tcPr>
            <w:tcW w:w="2550" w:type="dxa"/>
            <w:vAlign w:val="center"/>
          </w:tcPr>
          <w:p w14:paraId="01D9A3F0" w14:textId="77777777" w:rsidR="002C4DB5" w:rsidRPr="00924BAD" w:rsidRDefault="00E83BC5">
            <w:pPr>
              <w:spacing w:before="20" w:after="20" w:line="300" w:lineRule="exact"/>
            </w:pPr>
            <w:r w:rsidRPr="00924BAD">
              <w:rPr>
                <w:sz w:val="21"/>
                <w:szCs w:val="21"/>
              </w:rPr>
              <w:t>1.</w:t>
            </w:r>
            <w:r w:rsidRPr="00924BAD">
              <w:rPr>
                <w:sz w:val="21"/>
                <w:szCs w:val="21"/>
              </w:rPr>
              <w:t>「那場直播中，主播哪些表現最讓您印象深刻？」</w:t>
            </w:r>
          </w:p>
          <w:p w14:paraId="1572EA35" w14:textId="77777777" w:rsidR="002C4DB5" w:rsidRPr="00924BAD" w:rsidRDefault="00E83BC5">
            <w:pPr>
              <w:spacing w:before="20" w:after="20" w:line="300" w:lineRule="exact"/>
            </w:pPr>
            <w:r w:rsidRPr="00924BAD">
              <w:rPr>
                <w:sz w:val="21"/>
                <w:szCs w:val="21"/>
              </w:rPr>
              <w:t>2.</w:t>
            </w:r>
            <w:r w:rsidRPr="00924BAD">
              <w:rPr>
                <w:sz w:val="21"/>
                <w:szCs w:val="21"/>
              </w:rPr>
              <w:t>「一位好的直播主播，應該具備哪些條件？」</w:t>
            </w:r>
          </w:p>
        </w:tc>
        <w:tc>
          <w:tcPr>
            <w:tcW w:w="2238" w:type="dxa"/>
            <w:vAlign w:val="center"/>
          </w:tcPr>
          <w:p w14:paraId="748FB9B0" w14:textId="77777777" w:rsidR="002C4DB5" w:rsidRPr="00924BAD" w:rsidRDefault="00E83BC5">
            <w:pPr>
              <w:spacing w:before="20" w:after="20" w:line="300" w:lineRule="exact"/>
            </w:pPr>
            <w:r w:rsidRPr="00924BAD">
              <w:rPr>
                <w:sz w:val="21"/>
                <w:szCs w:val="21"/>
              </w:rPr>
              <w:t xml:space="preserve">- </w:t>
            </w:r>
            <w:r w:rsidRPr="00924BAD">
              <w:rPr>
                <w:sz w:val="21"/>
                <w:szCs w:val="21"/>
              </w:rPr>
              <w:t>為什麼這個表現吸引您？</w:t>
            </w:r>
          </w:p>
          <w:p w14:paraId="48D37BE4" w14:textId="77777777" w:rsidR="002C4DB5" w:rsidRPr="00924BAD" w:rsidRDefault="00E83BC5">
            <w:pPr>
              <w:spacing w:before="20" w:after="20" w:line="300" w:lineRule="exact"/>
            </w:pPr>
            <w:r w:rsidRPr="00924BAD">
              <w:rPr>
                <w:sz w:val="21"/>
                <w:szCs w:val="21"/>
              </w:rPr>
              <w:t xml:space="preserve">- </w:t>
            </w:r>
            <w:r w:rsidRPr="00924BAD">
              <w:rPr>
                <w:sz w:val="21"/>
                <w:szCs w:val="21"/>
              </w:rPr>
              <w:t>哪些表現讓您開始懷疑主播說的話？</w:t>
            </w:r>
          </w:p>
        </w:tc>
        <w:tc>
          <w:tcPr>
            <w:tcW w:w="2100" w:type="dxa"/>
            <w:vAlign w:val="center"/>
          </w:tcPr>
          <w:p w14:paraId="7444A354" w14:textId="77777777" w:rsidR="002C4DB5" w:rsidRPr="00924BAD" w:rsidRDefault="00E83BC5">
            <w:pPr>
              <w:spacing w:before="20" w:after="20" w:line="300" w:lineRule="exact"/>
            </w:pPr>
            <w:r w:rsidRPr="00924BAD">
              <w:rPr>
                <w:sz w:val="21"/>
                <w:szCs w:val="21"/>
              </w:rPr>
              <w:t xml:space="preserve">- </w:t>
            </w:r>
            <w:r w:rsidRPr="00924BAD">
              <w:rPr>
                <w:sz w:val="21"/>
                <w:szCs w:val="21"/>
              </w:rPr>
              <w:t>換成其他品類（鞋、彩妝、家具），您最在意的主播表現會改變嗎？</w:t>
            </w:r>
          </w:p>
        </w:tc>
      </w:tr>
      <w:tr w:rsidR="002C4DB5" w:rsidRPr="00924BAD" w14:paraId="6A47C6B8" w14:textId="77777777">
        <w:trPr>
          <w:cantSplit/>
          <w:jc w:val="center"/>
        </w:trPr>
        <w:tc>
          <w:tcPr>
            <w:tcW w:w="1250" w:type="dxa"/>
            <w:vAlign w:val="center"/>
          </w:tcPr>
          <w:p w14:paraId="5409B0F8" w14:textId="77777777" w:rsidR="002C4DB5" w:rsidRPr="00924BAD" w:rsidRDefault="00E83BC5">
            <w:pPr>
              <w:spacing w:before="20" w:after="20" w:line="300" w:lineRule="exact"/>
              <w:jc w:val="center"/>
            </w:pPr>
            <w:r w:rsidRPr="00924BAD">
              <w:rPr>
                <w:b/>
                <w:bCs/>
                <w:sz w:val="21"/>
                <w:szCs w:val="21"/>
              </w:rPr>
              <w:t xml:space="preserve">C </w:t>
            </w:r>
            <w:r w:rsidRPr="00924BAD">
              <w:rPr>
                <w:b/>
                <w:bCs/>
                <w:sz w:val="21"/>
                <w:szCs w:val="21"/>
              </w:rPr>
              <w:t>層級</w:t>
            </w:r>
          </w:p>
          <w:p w14:paraId="12D709BD" w14:textId="46F9528D" w:rsidR="002C4DB5" w:rsidRPr="00924BAD" w:rsidRDefault="005E46D1">
            <w:pPr>
              <w:spacing w:before="20" w:after="20" w:line="300" w:lineRule="exact"/>
              <w:jc w:val="center"/>
            </w:pPr>
            <w:r w:rsidRPr="00924BAD">
              <w:rPr>
                <w:b/>
                <w:bCs/>
                <w:sz w:val="21"/>
                <w:szCs w:val="21"/>
              </w:rPr>
              <w:t>結果</w:t>
            </w:r>
          </w:p>
        </w:tc>
        <w:tc>
          <w:tcPr>
            <w:tcW w:w="1500" w:type="dxa"/>
            <w:vAlign w:val="center"/>
          </w:tcPr>
          <w:p w14:paraId="5E9D63DC" w14:textId="65E0D2D9" w:rsidR="002C4DB5" w:rsidRPr="00924BAD" w:rsidRDefault="00E83BC5">
            <w:pPr>
              <w:spacing w:before="20" w:after="20" w:line="300" w:lineRule="exact"/>
            </w:pPr>
            <w:r w:rsidRPr="00924BAD">
              <w:rPr>
                <w:sz w:val="21"/>
                <w:szCs w:val="21"/>
              </w:rPr>
              <w:t>探索主播表現帶來的功能性或心理</w:t>
            </w:r>
            <w:r w:rsidR="005E46D1" w:rsidRPr="00924BAD">
              <w:rPr>
                <w:sz w:val="21"/>
                <w:szCs w:val="21"/>
              </w:rPr>
              <w:t>結果</w:t>
            </w:r>
            <w:r w:rsidRPr="00924BAD">
              <w:rPr>
                <w:sz w:val="21"/>
                <w:szCs w:val="21"/>
              </w:rPr>
              <w:t>（信任、樂趣、被說服、購後感受）</w:t>
            </w:r>
          </w:p>
        </w:tc>
        <w:tc>
          <w:tcPr>
            <w:tcW w:w="2550" w:type="dxa"/>
            <w:vAlign w:val="center"/>
          </w:tcPr>
          <w:p w14:paraId="570CE4B5" w14:textId="77777777" w:rsidR="002C4DB5" w:rsidRPr="00924BAD" w:rsidRDefault="00E83BC5">
            <w:pPr>
              <w:spacing w:before="20" w:after="20" w:line="300" w:lineRule="exact"/>
            </w:pPr>
            <w:r w:rsidRPr="00924BAD">
              <w:rPr>
                <w:sz w:val="21"/>
                <w:szCs w:val="21"/>
              </w:rPr>
              <w:t>3.</w:t>
            </w:r>
            <w:r w:rsidRPr="00924BAD">
              <w:rPr>
                <w:sz w:val="21"/>
                <w:szCs w:val="21"/>
              </w:rPr>
              <w:t>「這些表現帶給您哪些感受或結果？」</w:t>
            </w:r>
          </w:p>
          <w:p w14:paraId="24AEE246" w14:textId="77777777" w:rsidR="002C4DB5" w:rsidRPr="00924BAD" w:rsidRDefault="00E83BC5">
            <w:pPr>
              <w:spacing w:before="20" w:after="20" w:line="300" w:lineRule="exact"/>
            </w:pPr>
            <w:r w:rsidRPr="00924BAD">
              <w:rPr>
                <w:sz w:val="21"/>
                <w:szCs w:val="21"/>
              </w:rPr>
              <w:t>4.</w:t>
            </w:r>
            <w:r w:rsidRPr="00924BAD">
              <w:rPr>
                <w:sz w:val="21"/>
                <w:szCs w:val="21"/>
              </w:rPr>
              <w:t>「收到商品後，和您的期待相比如何？」</w:t>
            </w:r>
          </w:p>
          <w:p w14:paraId="642B6E32" w14:textId="77777777" w:rsidR="002C4DB5" w:rsidRPr="00924BAD" w:rsidRDefault="00E83BC5">
            <w:pPr>
              <w:spacing w:before="20" w:after="20" w:line="300" w:lineRule="exact"/>
            </w:pPr>
            <w:r w:rsidRPr="00924BAD">
              <w:rPr>
                <w:sz w:val="21"/>
                <w:szCs w:val="21"/>
              </w:rPr>
              <w:t>5.</w:t>
            </w:r>
            <w:r w:rsidRPr="00924BAD">
              <w:rPr>
                <w:sz w:val="21"/>
                <w:szCs w:val="21"/>
              </w:rPr>
              <w:t>「您有沒有退貨或後悔？為什麼？」</w:t>
            </w:r>
          </w:p>
        </w:tc>
        <w:tc>
          <w:tcPr>
            <w:tcW w:w="2238" w:type="dxa"/>
            <w:vAlign w:val="center"/>
          </w:tcPr>
          <w:p w14:paraId="712F5B0A" w14:textId="77777777" w:rsidR="002C4DB5" w:rsidRPr="00924BAD" w:rsidRDefault="00E83BC5">
            <w:pPr>
              <w:spacing w:before="20" w:after="20" w:line="300" w:lineRule="exact"/>
            </w:pPr>
            <w:r w:rsidRPr="00924BAD">
              <w:rPr>
                <w:sz w:val="21"/>
                <w:szCs w:val="21"/>
              </w:rPr>
              <w:t xml:space="preserve">- </w:t>
            </w:r>
            <w:r w:rsidRPr="00924BAD">
              <w:rPr>
                <w:sz w:val="21"/>
                <w:szCs w:val="21"/>
              </w:rPr>
              <w:t>它讓您更確定商品適合您嗎？</w:t>
            </w:r>
          </w:p>
          <w:p w14:paraId="40C47788" w14:textId="77777777" w:rsidR="002C4DB5" w:rsidRPr="00924BAD" w:rsidRDefault="00E83BC5">
            <w:pPr>
              <w:spacing w:before="20" w:after="20" w:line="300" w:lineRule="exact"/>
            </w:pPr>
            <w:r w:rsidRPr="00924BAD">
              <w:rPr>
                <w:sz w:val="21"/>
                <w:szCs w:val="21"/>
              </w:rPr>
              <w:t xml:space="preserve">- </w:t>
            </w:r>
            <w:r w:rsidRPr="00924BAD">
              <w:rPr>
                <w:sz w:val="21"/>
                <w:szCs w:val="21"/>
              </w:rPr>
              <w:t>您覺得自己是被說服的嗎？</w:t>
            </w:r>
          </w:p>
          <w:p w14:paraId="4C2A81A2" w14:textId="77777777" w:rsidR="002C4DB5" w:rsidRPr="00924BAD" w:rsidRDefault="00E83BC5">
            <w:pPr>
              <w:spacing w:before="20" w:after="20" w:line="300" w:lineRule="exact"/>
            </w:pPr>
            <w:r w:rsidRPr="00924BAD">
              <w:rPr>
                <w:sz w:val="21"/>
                <w:szCs w:val="21"/>
              </w:rPr>
              <w:t xml:space="preserve">- </w:t>
            </w:r>
            <w:r w:rsidRPr="00924BAD">
              <w:rPr>
                <w:sz w:val="21"/>
                <w:szCs w:val="21"/>
              </w:rPr>
              <w:t>直播本身好玩嗎？</w:t>
            </w:r>
          </w:p>
        </w:tc>
        <w:tc>
          <w:tcPr>
            <w:tcW w:w="2100" w:type="dxa"/>
            <w:vAlign w:val="center"/>
          </w:tcPr>
          <w:p w14:paraId="15BC0CE7" w14:textId="77777777" w:rsidR="002C4DB5" w:rsidRPr="00924BAD" w:rsidRDefault="00E83BC5">
            <w:pPr>
              <w:spacing w:before="20" w:after="20" w:line="300" w:lineRule="exact"/>
            </w:pPr>
            <w:r w:rsidRPr="00924BAD">
              <w:rPr>
                <w:sz w:val="21"/>
                <w:szCs w:val="21"/>
              </w:rPr>
              <w:t xml:space="preserve">- </w:t>
            </w:r>
            <w:r w:rsidRPr="00924BAD">
              <w:rPr>
                <w:sz w:val="21"/>
                <w:szCs w:val="21"/>
              </w:rPr>
              <w:t>在哪一個品類中，您最在意主播是不是真人？為什麼？</w:t>
            </w:r>
          </w:p>
        </w:tc>
      </w:tr>
      <w:tr w:rsidR="002C4DB5" w:rsidRPr="00924BAD" w14:paraId="64A35992" w14:textId="77777777">
        <w:trPr>
          <w:cantSplit/>
          <w:jc w:val="center"/>
        </w:trPr>
        <w:tc>
          <w:tcPr>
            <w:tcW w:w="1250" w:type="dxa"/>
            <w:vAlign w:val="center"/>
          </w:tcPr>
          <w:p w14:paraId="5E9F61A6" w14:textId="77777777" w:rsidR="002C4DB5" w:rsidRPr="00924BAD" w:rsidRDefault="00E83BC5">
            <w:pPr>
              <w:spacing w:before="20" w:after="20" w:line="300" w:lineRule="exact"/>
              <w:jc w:val="center"/>
            </w:pPr>
            <w:r w:rsidRPr="00924BAD">
              <w:rPr>
                <w:b/>
                <w:bCs/>
                <w:sz w:val="21"/>
                <w:szCs w:val="21"/>
              </w:rPr>
              <w:t xml:space="preserve">V </w:t>
            </w:r>
            <w:r w:rsidRPr="00924BAD">
              <w:rPr>
                <w:b/>
                <w:bCs/>
                <w:sz w:val="21"/>
                <w:szCs w:val="21"/>
              </w:rPr>
              <w:t>層級</w:t>
            </w:r>
          </w:p>
          <w:p w14:paraId="23721139" w14:textId="77777777" w:rsidR="002C4DB5" w:rsidRPr="00924BAD" w:rsidRDefault="00E83BC5">
            <w:pPr>
              <w:spacing w:before="20" w:after="20" w:line="300" w:lineRule="exact"/>
              <w:jc w:val="center"/>
            </w:pPr>
            <w:r w:rsidRPr="00924BAD">
              <w:rPr>
                <w:b/>
                <w:bCs/>
                <w:sz w:val="21"/>
                <w:szCs w:val="21"/>
              </w:rPr>
              <w:t>價值</w:t>
            </w:r>
          </w:p>
        </w:tc>
        <w:tc>
          <w:tcPr>
            <w:tcW w:w="1500" w:type="dxa"/>
            <w:vAlign w:val="center"/>
          </w:tcPr>
          <w:p w14:paraId="6A0B6B1B" w14:textId="77777777" w:rsidR="002C4DB5" w:rsidRPr="00924BAD" w:rsidRDefault="00E83BC5">
            <w:pPr>
              <w:spacing w:before="20" w:after="20" w:line="300" w:lineRule="exact"/>
            </w:pPr>
            <w:r w:rsidRPr="00924BAD">
              <w:rPr>
                <w:sz w:val="21"/>
                <w:szCs w:val="21"/>
              </w:rPr>
              <w:t>探索主播觸及的深層個人價值（精明、安全、自主、歸屬、自我表現）</w:t>
            </w:r>
          </w:p>
        </w:tc>
        <w:tc>
          <w:tcPr>
            <w:tcW w:w="2550" w:type="dxa"/>
            <w:vAlign w:val="center"/>
          </w:tcPr>
          <w:p w14:paraId="5318DBE0" w14:textId="77777777" w:rsidR="002C4DB5" w:rsidRPr="00924BAD" w:rsidRDefault="00E83BC5">
            <w:pPr>
              <w:spacing w:before="20" w:after="20" w:line="300" w:lineRule="exact"/>
            </w:pPr>
            <w:r w:rsidRPr="00924BAD">
              <w:rPr>
                <w:sz w:val="21"/>
                <w:szCs w:val="21"/>
              </w:rPr>
              <w:t>6.</w:t>
            </w:r>
            <w:r w:rsidRPr="00924BAD">
              <w:rPr>
                <w:sz w:val="21"/>
                <w:szCs w:val="21"/>
              </w:rPr>
              <w:t>「這些結果對您個人最重要的意義是什麼？」</w:t>
            </w:r>
          </w:p>
          <w:p w14:paraId="7BB7FDE2" w14:textId="77777777" w:rsidR="002C4DB5" w:rsidRPr="00924BAD" w:rsidRDefault="00E83BC5">
            <w:pPr>
              <w:spacing w:before="20" w:after="20" w:line="300" w:lineRule="exact"/>
            </w:pPr>
            <w:r w:rsidRPr="00924BAD">
              <w:rPr>
                <w:sz w:val="21"/>
                <w:szCs w:val="21"/>
              </w:rPr>
              <w:t>7.</w:t>
            </w:r>
            <w:r w:rsidRPr="00924BAD">
              <w:rPr>
                <w:sz w:val="21"/>
                <w:szCs w:val="21"/>
              </w:rPr>
              <w:t>「回想一次滿意的直播購物，是哪些價值促使您這麼做？」</w:t>
            </w:r>
          </w:p>
        </w:tc>
        <w:tc>
          <w:tcPr>
            <w:tcW w:w="2238" w:type="dxa"/>
            <w:vAlign w:val="center"/>
          </w:tcPr>
          <w:p w14:paraId="5C93BB50" w14:textId="77777777" w:rsidR="002C4DB5" w:rsidRPr="00924BAD" w:rsidRDefault="00E83BC5">
            <w:pPr>
              <w:spacing w:before="20" w:after="20" w:line="300" w:lineRule="exact"/>
            </w:pPr>
            <w:r w:rsidRPr="00924BAD">
              <w:rPr>
                <w:sz w:val="21"/>
                <w:szCs w:val="21"/>
              </w:rPr>
              <w:t xml:space="preserve">- </w:t>
            </w:r>
            <w:r w:rsidRPr="00924BAD">
              <w:rPr>
                <w:sz w:val="21"/>
                <w:szCs w:val="21"/>
              </w:rPr>
              <w:t>這與您的生活信念有關嗎？</w:t>
            </w:r>
          </w:p>
          <w:p w14:paraId="2A85E1C7" w14:textId="77777777" w:rsidR="002C4DB5" w:rsidRPr="00924BAD" w:rsidRDefault="00E83BC5">
            <w:pPr>
              <w:spacing w:before="20" w:after="20" w:line="300" w:lineRule="exact"/>
            </w:pPr>
            <w:r w:rsidRPr="00924BAD">
              <w:rPr>
                <w:sz w:val="21"/>
                <w:szCs w:val="21"/>
              </w:rPr>
              <w:t xml:space="preserve">- </w:t>
            </w:r>
            <w:r w:rsidRPr="00924BAD">
              <w:rPr>
                <w:sz w:val="21"/>
                <w:szCs w:val="21"/>
              </w:rPr>
              <w:t>這是為了自己，還是在意別人的眼光？</w:t>
            </w:r>
          </w:p>
        </w:tc>
        <w:tc>
          <w:tcPr>
            <w:tcW w:w="2100" w:type="dxa"/>
            <w:vAlign w:val="center"/>
          </w:tcPr>
          <w:p w14:paraId="6D33507A" w14:textId="77777777" w:rsidR="002C4DB5" w:rsidRPr="00924BAD" w:rsidRDefault="00E83BC5">
            <w:pPr>
              <w:spacing w:before="20" w:after="20" w:line="300" w:lineRule="exact"/>
            </w:pPr>
            <w:r w:rsidRPr="00924BAD">
              <w:rPr>
                <w:sz w:val="21"/>
                <w:szCs w:val="21"/>
              </w:rPr>
              <w:t xml:space="preserve">- AI </w:t>
            </w:r>
            <w:r w:rsidRPr="00924BAD">
              <w:rPr>
                <w:sz w:val="21"/>
                <w:szCs w:val="21"/>
              </w:rPr>
              <w:t>主播與真人主播觸動的價值相同嗎？</w:t>
            </w:r>
          </w:p>
        </w:tc>
      </w:tr>
      <w:tr w:rsidR="002C4DB5" w:rsidRPr="00924BAD" w14:paraId="5297FF7A" w14:textId="77777777">
        <w:trPr>
          <w:cantSplit/>
          <w:jc w:val="center"/>
        </w:trPr>
        <w:tc>
          <w:tcPr>
            <w:tcW w:w="1250" w:type="dxa"/>
            <w:vAlign w:val="center"/>
          </w:tcPr>
          <w:p w14:paraId="69B01C9D" w14:textId="77777777" w:rsidR="009A7AD2" w:rsidRPr="00924BAD" w:rsidRDefault="009A7AD2" w:rsidP="009A7AD2">
            <w:pPr>
              <w:spacing w:before="20" w:after="20" w:line="300" w:lineRule="exact"/>
              <w:jc w:val="center"/>
              <w:rPr>
                <w:b/>
                <w:bCs/>
                <w:sz w:val="21"/>
                <w:szCs w:val="21"/>
              </w:rPr>
            </w:pPr>
            <w:r w:rsidRPr="00924BAD">
              <w:rPr>
                <w:rFonts w:hint="eastAsia"/>
                <w:b/>
                <w:bCs/>
                <w:sz w:val="21"/>
                <w:szCs w:val="21"/>
              </w:rPr>
              <w:t>價值地圖</w:t>
            </w:r>
          </w:p>
          <w:p w14:paraId="2446A66D" w14:textId="77777777" w:rsidR="002C4DB5" w:rsidRPr="00924BAD" w:rsidRDefault="009A7AD2" w:rsidP="009A7AD2">
            <w:pPr>
              <w:spacing w:before="20" w:after="20" w:line="300" w:lineRule="exact"/>
              <w:jc w:val="center"/>
            </w:pPr>
            <w:r w:rsidRPr="00924BAD">
              <w:rPr>
                <w:rFonts w:hint="eastAsia"/>
                <w:b/>
                <w:bCs/>
                <w:sz w:val="21"/>
                <w:szCs w:val="21"/>
              </w:rPr>
              <w:t>驗證題</w:t>
            </w:r>
          </w:p>
        </w:tc>
        <w:tc>
          <w:tcPr>
            <w:tcW w:w="1500" w:type="dxa"/>
            <w:vAlign w:val="center"/>
          </w:tcPr>
          <w:p w14:paraId="456B72F2" w14:textId="77777777" w:rsidR="002C4DB5" w:rsidRPr="00924BAD" w:rsidRDefault="00E83BC5">
            <w:pPr>
              <w:spacing w:before="20" w:after="20" w:line="300" w:lineRule="exact"/>
            </w:pPr>
            <w:r w:rsidRPr="00924BAD">
              <w:rPr>
                <w:sz w:val="21"/>
                <w:szCs w:val="21"/>
              </w:rPr>
              <w:t>整合主播類型、購買與退貨連結</w:t>
            </w:r>
          </w:p>
        </w:tc>
        <w:tc>
          <w:tcPr>
            <w:tcW w:w="6888" w:type="dxa"/>
            <w:gridSpan w:val="3"/>
            <w:vAlign w:val="center"/>
          </w:tcPr>
          <w:p w14:paraId="46259577" w14:textId="77777777" w:rsidR="002C4DB5" w:rsidRPr="00924BAD" w:rsidRDefault="00E83BC5">
            <w:pPr>
              <w:spacing w:before="20" w:after="20" w:line="300" w:lineRule="exact"/>
            </w:pPr>
            <w:r w:rsidRPr="00924BAD">
              <w:rPr>
                <w:sz w:val="21"/>
                <w:szCs w:val="21"/>
              </w:rPr>
              <w:t>8.</w:t>
            </w:r>
            <w:r w:rsidRPr="00924BAD">
              <w:rPr>
                <w:sz w:val="21"/>
                <w:szCs w:val="21"/>
              </w:rPr>
              <w:t>「如果同一場直播改由</w:t>
            </w:r>
            <w:r w:rsidRPr="00924BAD">
              <w:rPr>
                <w:sz w:val="21"/>
                <w:szCs w:val="21"/>
              </w:rPr>
              <w:t xml:space="preserve"> AI </w:t>
            </w:r>
            <w:r w:rsidRPr="00924BAD">
              <w:rPr>
                <w:sz w:val="21"/>
                <w:szCs w:val="21"/>
              </w:rPr>
              <w:t>主播（或真人主播）進行，您會怎麼做？」</w:t>
            </w:r>
          </w:p>
          <w:p w14:paraId="2AE3D11F" w14:textId="77777777" w:rsidR="002C4DB5" w:rsidRPr="00924BAD" w:rsidRDefault="00E83BC5">
            <w:pPr>
              <w:spacing w:before="20" w:after="20" w:line="300" w:lineRule="exact"/>
            </w:pPr>
            <w:r w:rsidRPr="00924BAD">
              <w:rPr>
                <w:sz w:val="21"/>
                <w:szCs w:val="21"/>
              </w:rPr>
              <w:t>9.</w:t>
            </w:r>
            <w:r w:rsidRPr="00924BAD">
              <w:rPr>
                <w:sz w:val="21"/>
                <w:szCs w:val="21"/>
              </w:rPr>
              <w:t>「以上談到的因素，哪些最可能影響您未來在直播中購買或退貨？」</w:t>
            </w:r>
          </w:p>
          <w:p w14:paraId="00DA5268" w14:textId="77777777" w:rsidR="002C4DB5" w:rsidRPr="00924BAD" w:rsidRDefault="00E83BC5">
            <w:pPr>
              <w:spacing w:before="20" w:after="20" w:line="300" w:lineRule="exact"/>
            </w:pPr>
            <w:r w:rsidRPr="00924BAD">
              <w:rPr>
                <w:sz w:val="21"/>
                <w:szCs w:val="21"/>
              </w:rPr>
              <w:t>10.</w:t>
            </w:r>
            <w:r w:rsidRPr="00924BAD">
              <w:rPr>
                <w:sz w:val="21"/>
                <w:szCs w:val="21"/>
              </w:rPr>
              <w:t>「如果用一句話說明您對直播主播的期望，您會怎麼說？」</w:t>
            </w:r>
          </w:p>
        </w:tc>
      </w:tr>
    </w:tbl>
    <w:p w14:paraId="2C30BECB" w14:textId="77777777" w:rsidR="002C4DB5" w:rsidRPr="00924BAD" w:rsidRDefault="002C4DB5">
      <w:pPr>
        <w:spacing w:line="200" w:lineRule="exact"/>
      </w:pPr>
    </w:p>
    <w:p w14:paraId="65143E05" w14:textId="77777777" w:rsidR="002C4DB5" w:rsidRPr="00924BAD" w:rsidRDefault="00E83BC5">
      <w:pPr>
        <w:keepNext/>
        <w:spacing w:line="440" w:lineRule="exact"/>
      </w:pPr>
      <w:r w:rsidRPr="00924BAD">
        <w:rPr>
          <w:b/>
          <w:bCs/>
        </w:rPr>
        <w:t xml:space="preserve">3. </w:t>
      </w:r>
      <w:r w:rsidRPr="00924BAD">
        <w:rPr>
          <w:b/>
          <w:bCs/>
        </w:rPr>
        <w:t>訪談程序</w:t>
      </w:r>
    </w:p>
    <w:p w14:paraId="549C4292" w14:textId="77777777" w:rsidR="002C4DB5" w:rsidRPr="00924BAD" w:rsidRDefault="00E83BC5">
      <w:pPr>
        <w:spacing w:line="440" w:lineRule="exact"/>
        <w:ind w:firstLineChars="200" w:firstLine="480"/>
        <w:jc w:val="both"/>
      </w:pPr>
      <w:r w:rsidRPr="00924BAD">
        <w:t>訪談程序分為四步：</w:t>
      </w:r>
      <w:r w:rsidRPr="00924BAD">
        <w:t xml:space="preserve">(1) </w:t>
      </w:r>
      <w:r w:rsidRPr="00924BAD">
        <w:t>篩選：以篩選題確認受訪者過去</w:t>
      </w:r>
      <w:r w:rsidRPr="00924BAD">
        <w:t xml:space="preserve"> 6 </w:t>
      </w:r>
      <w:r w:rsidRPr="00924BAD">
        <w:t>個月內曾在直播中購買，並請其提供購買紀錄截圖以確認主播類型（</w:t>
      </w:r>
      <w:r w:rsidRPr="00924BAD">
        <w:t xml:space="preserve">AI </w:t>
      </w:r>
      <w:r w:rsidRPr="00924BAD">
        <w:t>或真人），以品類涉入量表</w:t>
      </w:r>
      <w:r w:rsidRPr="00924BAD">
        <w:t xml:space="preserve"> (</w:t>
      </w:r>
      <w:hyperlink r:id="rId308" w:history="1">
        <w:r w:rsidRPr="00924BAD">
          <w:rPr>
            <w:rStyle w:val="a4"/>
          </w:rPr>
          <w:t>Zaichkowsky, 1985</w:t>
        </w:r>
      </w:hyperlink>
      <w:r w:rsidRPr="00924BAD">
        <w:t xml:space="preserve">) </w:t>
      </w:r>
      <w:r w:rsidRPr="00924BAD">
        <w:t>排除涉入極低者</w:t>
      </w:r>
      <w:r w:rsidR="00FF725F" w:rsidRPr="00924BAD">
        <w:t>。</w:t>
      </w:r>
      <w:r w:rsidRPr="00924BAD">
        <w:t xml:space="preserve">(2) </w:t>
      </w:r>
      <w:r w:rsidRPr="00924BAD">
        <w:t>情境喚起：請受訪者回想該次直播與收貨後的經驗，必要時重看直播回放</w:t>
      </w:r>
      <w:r w:rsidR="00FF725F" w:rsidRPr="00924BAD">
        <w:t>。</w:t>
      </w:r>
      <w:r w:rsidRPr="00924BAD">
        <w:t xml:space="preserve">(3) </w:t>
      </w:r>
      <w:r w:rsidRPr="00924BAD">
        <w:t>階梯追問：依表</w:t>
      </w:r>
      <w:r w:rsidRPr="00924BAD">
        <w:t xml:space="preserve"> 5 </w:t>
      </w:r>
      <w:r w:rsidRPr="00924BAD">
        <w:t>由屬性層級開始，每個屬性以「這對您為什麼重要」向上追問，直到受訪者無法再說明為止</w:t>
      </w:r>
      <w:r w:rsidR="00FF725F" w:rsidRPr="00924BAD">
        <w:t>。</w:t>
      </w:r>
      <w:r w:rsidRPr="00924BAD">
        <w:t xml:space="preserve">(4) </w:t>
      </w:r>
      <w:r w:rsidRPr="00924BAD">
        <w:t>收尾：詢問主播比較題與基本資料。</w:t>
      </w:r>
    </w:p>
    <w:p w14:paraId="09B2C571" w14:textId="77777777" w:rsidR="002C4DB5" w:rsidRPr="00924BAD" w:rsidRDefault="00E83BC5" w:rsidP="00DF5D57">
      <w:pPr>
        <w:keepNext/>
        <w:spacing w:beforeLines="50" w:before="180" w:line="440" w:lineRule="exact"/>
      </w:pPr>
      <w:r w:rsidRPr="00924BAD">
        <w:rPr>
          <w:b/>
          <w:bCs/>
        </w:rPr>
        <w:t xml:space="preserve">4. </w:t>
      </w:r>
      <w:r w:rsidRPr="00924BAD">
        <w:rPr>
          <w:b/>
          <w:bCs/>
        </w:rPr>
        <w:t>資料分析方法</w:t>
      </w:r>
    </w:p>
    <w:p w14:paraId="2A4D30D5" w14:textId="77777777" w:rsidR="002C4DB5" w:rsidRPr="00924BAD" w:rsidRDefault="00E83BC5">
      <w:pPr>
        <w:spacing w:line="440" w:lineRule="exact"/>
        <w:ind w:firstLineChars="200" w:firstLine="480"/>
        <w:jc w:val="both"/>
      </w:pPr>
      <w:r w:rsidRPr="00924BAD">
        <w:rPr>
          <w:b/>
          <w:bCs/>
        </w:rPr>
        <w:t xml:space="preserve">(1) </w:t>
      </w:r>
      <w:r w:rsidRPr="00924BAD">
        <w:rPr>
          <w:b/>
          <w:bCs/>
        </w:rPr>
        <w:t>內容分析與編碼（研究</w:t>
      </w:r>
      <w:r w:rsidRPr="00924BAD">
        <w:rPr>
          <w:b/>
          <w:bCs/>
        </w:rPr>
        <w:t xml:space="preserve"> 1c</w:t>
      </w:r>
      <w:r w:rsidRPr="00924BAD">
        <w:rPr>
          <w:b/>
          <w:bCs/>
        </w:rPr>
        <w:t>，</w:t>
      </w:r>
      <w:r w:rsidRPr="00924BAD">
        <w:rPr>
          <w:b/>
          <w:bCs/>
        </w:rPr>
        <w:t>2027.11–2028.01</w:t>
      </w:r>
      <w:r w:rsidRPr="00924BAD">
        <w:rPr>
          <w:b/>
          <w:bCs/>
        </w:rPr>
        <w:t>）。</w:t>
      </w:r>
      <w:r w:rsidRPr="00924BAD">
        <w:t>內容分析法可將訪談資料客觀、系統化地分類</w:t>
      </w:r>
      <w:r w:rsidRPr="00924BAD">
        <w:t xml:space="preserve"> (</w:t>
      </w:r>
      <w:hyperlink r:id="rId309" w:history="1">
        <w:r w:rsidRPr="00924BAD">
          <w:rPr>
            <w:rStyle w:val="a4"/>
          </w:rPr>
          <w:t>Kassarjian, 1977</w:t>
        </w:r>
      </w:hyperlink>
      <w:r w:rsidRPr="00924BAD">
        <w:t>)</w:t>
      </w:r>
      <w:r w:rsidRPr="00924BAD">
        <w:t>。由兩位編碼員依表</w:t>
      </w:r>
      <w:r w:rsidRPr="00924BAD">
        <w:t xml:space="preserve"> 4 </w:t>
      </w:r>
      <w:r w:rsidRPr="00924BAD">
        <w:t>的初始編碼簿獨立編碼，依要素的「源引」與「延至」關係判定其屬於</w:t>
      </w:r>
      <w:r w:rsidRPr="00924BAD">
        <w:t xml:space="preserve"> A</w:t>
      </w:r>
      <w:r w:rsidRPr="00924BAD">
        <w:t>、</w:t>
      </w:r>
      <w:r w:rsidRPr="00924BAD">
        <w:t xml:space="preserve">C </w:t>
      </w:r>
      <w:r w:rsidRPr="00924BAD">
        <w:t>或</w:t>
      </w:r>
      <w:r w:rsidRPr="00924BAD">
        <w:t xml:space="preserve"> V </w:t>
      </w:r>
      <w:r w:rsidRPr="00924BAD">
        <w:t>層級，並以</w:t>
      </w:r>
      <w:r w:rsidRPr="00924BAD">
        <w:t xml:space="preserve"> Cohen </w:t>
      </w:r>
      <w:r w:rsidRPr="00924BAD">
        <w:t>的</w:t>
      </w:r>
      <w:r w:rsidRPr="00924BAD">
        <w:t xml:space="preserve"> kappa (</w:t>
      </w:r>
      <w:hyperlink r:id="rId310" w:history="1">
        <w:r w:rsidRPr="00924BAD">
          <w:rPr>
            <w:rStyle w:val="a4"/>
          </w:rPr>
          <w:t>Cohen, 1960</w:t>
        </w:r>
      </w:hyperlink>
      <w:r w:rsidRPr="00924BAD">
        <w:t xml:space="preserve">) </w:t>
      </w:r>
      <w:r w:rsidRPr="00924BAD">
        <w:t>與</w:t>
      </w:r>
      <w:r w:rsidRPr="00924BAD">
        <w:t xml:space="preserve"> </w:t>
      </w:r>
      <w:hyperlink r:id="rId311" w:history="1">
        <w:r w:rsidRPr="00924BAD">
          <w:rPr>
            <w:rStyle w:val="a4"/>
          </w:rPr>
          <w:t xml:space="preserve">Perreault </w:t>
        </w:r>
        <w:r>
          <w:rPr>
            <w:rStyle w:val="a4"/>
            <w:highlight w:val="yellow"/>
          </w:rPr>
          <w:t xml:space="preserve">and</w:t>
        </w:r>
        <w:r w:rsidRPr="00924BAD">
          <w:rPr>
            <w:rStyle w:val="a4"/>
          </w:rPr>
          <w:t xml:space="preserve"> Leigh (1989)</w:t>
        </w:r>
      </w:hyperlink>
      <w:r w:rsidRPr="00924BAD">
        <w:t xml:space="preserve"> </w:t>
      </w:r>
      <w:r w:rsidRPr="00924BAD">
        <w:t>的信度指標檢驗一致性</w:t>
      </w:r>
      <w:r w:rsidR="00FF725F" w:rsidRPr="00924BAD">
        <w:t>。</w:t>
      </w:r>
      <w:r w:rsidRPr="00924BAD">
        <w:t xml:space="preserve">kappa </w:t>
      </w:r>
      <w:r w:rsidRPr="00924BAD">
        <w:t>低於</w:t>
      </w:r>
      <w:r w:rsidRPr="00924BAD">
        <w:t xml:space="preserve"> .70 </w:t>
      </w:r>
      <w:r w:rsidRPr="00924BAD">
        <w:t>的要素經討論後重新定義並重編。依</w:t>
      </w:r>
      <w:r w:rsidRPr="00924BAD">
        <w:t xml:space="preserve"> </w:t>
      </w:r>
      <w:hyperlink r:id="rId312" w:history="1">
        <w:r w:rsidRPr="00924BAD">
          <w:rPr>
            <w:rStyle w:val="a4"/>
          </w:rPr>
          <w:t xml:space="preserve">Kilwinger </w:t>
        </w:r>
        <w:r>
          <w:rPr>
            <w:rStyle w:val="a4"/>
            <w:highlight w:val="yellow"/>
          </w:rPr>
          <w:t xml:space="preserve">and</w:t>
        </w:r>
        <w:r w:rsidRPr="00924BAD">
          <w:rPr>
            <w:rStyle w:val="a4"/>
          </w:rPr>
          <w:t xml:space="preserve"> van Dam (2021)</w:t>
        </w:r>
      </w:hyperlink>
      <w:r w:rsidRPr="00924BAD">
        <w:t xml:space="preserve"> </w:t>
      </w:r>
      <w:r w:rsidRPr="00924BAD">
        <w:t>的建議，事先註冊編碼層級（以基本層級為主、必要時合併至上位層級）與彙總規則。</w:t>
      </w:r>
    </w:p>
    <w:p w14:paraId="6E57185E" w14:textId="77777777" w:rsidR="002C4DB5" w:rsidRPr="00924BAD" w:rsidRDefault="00E83BC5">
      <w:pPr>
        <w:spacing w:line="440" w:lineRule="exact"/>
        <w:ind w:firstLineChars="200" w:firstLine="480"/>
        <w:jc w:val="both"/>
      </w:pPr>
      <w:r w:rsidRPr="00924BAD">
        <w:rPr>
          <w:b/>
          <w:bCs/>
        </w:rPr>
        <w:lastRenderedPageBreak/>
        <w:t xml:space="preserve">(2) </w:t>
      </w:r>
      <w:r w:rsidRPr="00924BAD">
        <w:rPr>
          <w:b/>
          <w:bCs/>
        </w:rPr>
        <w:t>涵意矩陣與階梯價值圖（研究</w:t>
      </w:r>
      <w:r w:rsidRPr="00924BAD">
        <w:rPr>
          <w:b/>
          <w:bCs/>
        </w:rPr>
        <w:t xml:space="preserve"> 1d</w:t>
      </w:r>
      <w:r w:rsidRPr="00924BAD">
        <w:rPr>
          <w:b/>
          <w:bCs/>
        </w:rPr>
        <w:t>，</w:t>
      </w:r>
      <w:r w:rsidRPr="00924BAD">
        <w:rPr>
          <w:b/>
          <w:bCs/>
        </w:rPr>
        <w:t>2027.12–2028.01</w:t>
      </w:r>
      <w:r w:rsidRPr="00924BAD">
        <w:rPr>
          <w:b/>
          <w:bCs/>
        </w:rPr>
        <w:t>）。</w:t>
      </w:r>
      <w:r w:rsidRPr="00924BAD">
        <w:t>以涵意矩陣計算要素之間的直接與間接連結次數，再以截斷值繪製階梯價值圖</w:t>
      </w:r>
      <w:r w:rsidRPr="00924BAD">
        <w:t xml:space="preserve"> (</w:t>
      </w:r>
      <w:hyperlink r:id="rId313" w:history="1">
        <w:r w:rsidRPr="00924BAD">
          <w:rPr>
            <w:rStyle w:val="a4"/>
          </w:rPr>
          <w:t>Reynolds &amp; Gutman, 1988</w:t>
        </w:r>
      </w:hyperlink>
      <w:r w:rsidRPr="00924BAD">
        <w:t xml:space="preserve">; </w:t>
      </w:r>
      <w:hyperlink r:id="rId314" w:history="1">
        <w:r w:rsidRPr="00924BAD">
          <w:rPr>
            <w:rStyle w:val="a4"/>
          </w:rPr>
          <w:t>Pieters et al., 1995</w:t>
        </w:r>
      </w:hyperlink>
      <w:r w:rsidRPr="00924BAD">
        <w:t>)</w:t>
      </w:r>
      <w:r w:rsidRPr="00924BAD">
        <w:t>。截斷值以「保留至少三分之二的有效連結」為原則事先訂定，並報告不同截斷值（</w:t>
      </w:r>
      <w:r w:rsidRPr="00924BAD">
        <w:t>3</w:t>
      </w:r>
      <w:r w:rsidRPr="00924BAD">
        <w:t>、</w:t>
      </w:r>
      <w:r w:rsidRPr="00924BAD">
        <w:t>4</w:t>
      </w:r>
      <w:r w:rsidRPr="00924BAD">
        <w:t>、</w:t>
      </w:r>
      <w:r w:rsidRPr="00924BAD">
        <w:t>5</w:t>
      </w:r>
      <w:r w:rsidRPr="00924BAD">
        <w:t>）下的階梯價值圖，以檢查結論的穩健性。</w:t>
      </w:r>
      <w:r w:rsidRPr="00924BAD">
        <w:t xml:space="preserve">AI </w:t>
      </w:r>
      <w:r w:rsidRPr="00924BAD">
        <w:t>主播組與真人主播組分別繪製，再比較兩張圖的共通與特有價值鏈。</w:t>
      </w:r>
    </w:p>
    <w:p w14:paraId="1E4EC8CF" w14:textId="77777777" w:rsidR="002C4DB5" w:rsidRPr="00924BAD" w:rsidRDefault="00E83BC5">
      <w:pPr>
        <w:spacing w:line="440" w:lineRule="exact"/>
        <w:ind w:firstLineChars="200" w:firstLine="480"/>
        <w:jc w:val="both"/>
      </w:pPr>
      <w:r w:rsidRPr="00924BAD">
        <w:rPr>
          <w:b/>
          <w:bCs/>
        </w:rPr>
        <w:t xml:space="preserve">(3) </w:t>
      </w:r>
      <w:r w:rsidRPr="00924BAD">
        <w:rPr>
          <w:b/>
          <w:bCs/>
        </w:rPr>
        <w:t>價值傾向量表（研究</w:t>
      </w:r>
      <w:r w:rsidRPr="00924BAD">
        <w:rPr>
          <w:b/>
          <w:bCs/>
        </w:rPr>
        <w:t xml:space="preserve"> 1e</w:t>
      </w:r>
      <w:r w:rsidRPr="00924BAD">
        <w:rPr>
          <w:b/>
          <w:bCs/>
        </w:rPr>
        <w:t>，</w:t>
      </w:r>
      <w:r w:rsidRPr="00924BAD">
        <w:rPr>
          <w:b/>
          <w:bCs/>
        </w:rPr>
        <w:t>2028.01–2028.03</w:t>
      </w:r>
      <w:r w:rsidRPr="00924BAD">
        <w:rPr>
          <w:b/>
          <w:bCs/>
        </w:rPr>
        <w:t>）。</w:t>
      </w:r>
      <w:r w:rsidRPr="00924BAD">
        <w:t>以核心價值鏈撰寫題項，經專家內容效度檢查後施測，以探索性因素分析確認構面，再以驗證性因素分析檢驗信效度</w:t>
      </w:r>
      <w:r w:rsidRPr="00924BAD">
        <w:t xml:space="preserve"> (</w:t>
      </w:r>
      <w:hyperlink r:id="rId315" w:history="1">
        <w:r w:rsidRPr="00924BAD">
          <w:rPr>
            <w:rStyle w:val="a4"/>
          </w:rPr>
          <w:t>Fornell &amp; Larcker, 1981</w:t>
        </w:r>
      </w:hyperlink>
      <w:r w:rsidRPr="00924BAD">
        <w:t xml:space="preserve">; </w:t>
      </w:r>
      <w:hyperlink r:id="rId316" w:history="1">
        <w:r w:rsidRPr="00924BAD">
          <w:rPr>
            <w:rStyle w:val="a4"/>
          </w:rPr>
          <w:t>Hu &amp; Bentler, 1999</w:t>
        </w:r>
      </w:hyperlink>
      <w:r w:rsidRPr="00924BAD">
        <w:t>)</w:t>
      </w:r>
      <w:r w:rsidRPr="00924BAD">
        <w:t>。</w:t>
      </w:r>
    </w:p>
    <w:p w14:paraId="4F7A6E03" w14:textId="77777777" w:rsidR="002C4DB5" w:rsidRPr="00924BAD" w:rsidRDefault="00E83BC5" w:rsidP="00DF5D57">
      <w:pPr>
        <w:keepNext/>
        <w:spacing w:beforeLines="50" w:before="180" w:line="440" w:lineRule="exact"/>
      </w:pPr>
      <w:r w:rsidRPr="00924BAD">
        <w:rPr>
          <w:b/>
          <w:bCs/>
        </w:rPr>
        <w:t xml:space="preserve">5. </w:t>
      </w:r>
      <w:r w:rsidRPr="00924BAD">
        <w:rPr>
          <w:b/>
          <w:bCs/>
        </w:rPr>
        <w:t>預計分析脈絡</w:t>
      </w:r>
    </w:p>
    <w:p w14:paraId="4552CE3E" w14:textId="2E19B74F" w:rsidR="00E36547" w:rsidRPr="00924BAD" w:rsidRDefault="00E83BC5">
      <w:pPr>
        <w:spacing w:line="440" w:lineRule="exact"/>
        <w:ind w:firstLineChars="200" w:firstLine="480"/>
        <w:jc w:val="both"/>
      </w:pPr>
      <w:r w:rsidRPr="00924BAD">
        <w:t>分析脈絡由三個層次展開</w:t>
      </w:r>
      <w:r w:rsidR="00333D54" w:rsidRPr="00924BAD">
        <w:rPr>
          <w:rFonts w:ascii="標楷體" w:hAnsi="標楷體" w:hint="eastAsia"/>
        </w:rPr>
        <w:t>，</w:t>
      </w:r>
      <w:r w:rsidRPr="00924BAD">
        <w:t>首先，描繪兩組主播購買者的屬性、</w:t>
      </w:r>
      <w:r w:rsidR="005E46D1" w:rsidRPr="00924BAD">
        <w:t>結果</w:t>
      </w:r>
      <w:r w:rsidRPr="00924BAD">
        <w:t>與價值要素及其分布（</w:t>
      </w:r>
      <w:r w:rsidRPr="00924BAD">
        <w:t>RQ1</w:t>
      </w:r>
      <w:r w:rsidRPr="00924BAD">
        <w:t>）</w:t>
      </w:r>
      <w:r w:rsidR="00FF725F" w:rsidRPr="00924BAD">
        <w:t>。</w:t>
      </w:r>
      <w:r w:rsidRPr="00924BAD">
        <w:t>其次，比較兩張階梯價值圖的共通與特有價值鏈，並檢查品類差異（</w:t>
      </w:r>
      <w:r w:rsidRPr="00924BAD">
        <w:t>RQ2</w:t>
      </w:r>
      <w:r w:rsidRPr="00924BAD">
        <w:t>）</w:t>
      </w:r>
      <w:r w:rsidR="00FF725F" w:rsidRPr="00924BAD">
        <w:t>。</w:t>
      </w:r>
      <w:r w:rsidRPr="00924BAD">
        <w:t>最後，定位購後滿意、後悔與退貨在價值鏈中的位置（</w:t>
      </w:r>
      <w:r w:rsidRPr="00924BAD">
        <w:t>RQ3</w:t>
      </w:r>
      <w:r w:rsidRPr="00924BAD">
        <w:t>），並將核心價值鏈轉為第二階段的</w:t>
      </w:r>
      <w:r w:rsidR="00855AAF" w:rsidRPr="00924BAD">
        <w:t>訴求框架</w:t>
      </w:r>
      <w:r w:rsidRPr="00924BAD">
        <w:t>與第三階段的價值傾向量表（</w:t>
      </w:r>
      <w:r w:rsidRPr="00924BAD">
        <w:t>RQ4</w:t>
      </w:r>
      <w:r w:rsidRPr="00924BAD">
        <w:t>）。</w:t>
      </w:r>
    </w:p>
    <w:p w14:paraId="14BF0B13" w14:textId="77777777" w:rsidR="002C4DB5" w:rsidRPr="00924BAD" w:rsidRDefault="00E83BC5">
      <w:pPr>
        <w:pStyle w:val="3"/>
        <w:spacing w:before="120" w:after="40" w:line="440" w:lineRule="exact"/>
        <w:ind w:left="480" w:hanging="480"/>
      </w:pPr>
      <w:r w:rsidRPr="00924BAD">
        <w:rPr>
          <w:bCs/>
        </w:rPr>
        <w:t>（二）第二階段【主播類型</w:t>
      </w:r>
      <w:r w:rsidRPr="00924BAD">
        <w:rPr>
          <w:bCs/>
        </w:rPr>
        <w:t xml:space="preserve"> × </w:t>
      </w:r>
      <w:r w:rsidRPr="00924BAD">
        <w:rPr>
          <w:bCs/>
        </w:rPr>
        <w:t>價值訴求</w:t>
      </w:r>
      <w:r w:rsidR="00855AAF" w:rsidRPr="00924BAD">
        <w:rPr>
          <w:bCs/>
        </w:rPr>
        <w:t>框架</w:t>
      </w:r>
      <w:r w:rsidRPr="00924BAD">
        <w:rPr>
          <w:bCs/>
        </w:rPr>
        <w:t xml:space="preserve"> × </w:t>
      </w:r>
      <w:r w:rsidRPr="00924BAD">
        <w:rPr>
          <w:bCs/>
        </w:rPr>
        <w:t>產品類型：實驗設計】：執行時間</w:t>
      </w:r>
      <w:r w:rsidRPr="00924BAD">
        <w:rPr>
          <w:bCs/>
        </w:rPr>
        <w:t xml:space="preserve"> 2028.02–2028.10</w:t>
      </w:r>
    </w:p>
    <w:p w14:paraId="0018969F" w14:textId="77777777" w:rsidR="002C4DB5" w:rsidRPr="00924BAD" w:rsidRDefault="00E83BC5">
      <w:pPr>
        <w:keepNext/>
        <w:spacing w:line="440" w:lineRule="exact"/>
      </w:pPr>
      <w:r w:rsidRPr="00924BAD">
        <w:rPr>
          <w:b/>
          <w:bCs/>
        </w:rPr>
        <w:t xml:space="preserve">1. </w:t>
      </w:r>
      <w:r w:rsidRPr="00924BAD">
        <w:rPr>
          <w:b/>
          <w:bCs/>
        </w:rPr>
        <w:t>與前一階段之銜接與連貫性</w:t>
      </w:r>
    </w:p>
    <w:p w14:paraId="4A570683" w14:textId="77777777" w:rsidR="002C4DB5" w:rsidRPr="00924BAD" w:rsidRDefault="00E83BC5">
      <w:pPr>
        <w:spacing w:line="440" w:lineRule="exact"/>
        <w:ind w:firstLineChars="200" w:firstLine="480"/>
        <w:jc w:val="both"/>
      </w:pPr>
      <w:r w:rsidRPr="00924BAD">
        <w:t>第一階段的階梯價值圖，在本階段被改寫為兩種價值訴求</w:t>
      </w:r>
      <w:r w:rsidR="00855AAF" w:rsidRPr="00924BAD">
        <w:t>框架</w:t>
      </w:r>
      <w:r w:rsidR="00FF725F" w:rsidRPr="00924BAD">
        <w:t>。</w:t>
      </w:r>
      <w:r w:rsidRPr="00924BAD">
        <w:t>第一階段的價值傾向量表，則作為</w:t>
      </w:r>
      <w:r w:rsidR="00855AAF" w:rsidRPr="00924BAD">
        <w:t>訴求框架</w:t>
      </w:r>
      <w:r w:rsidRPr="00924BAD">
        <w:t>操弄檢驗與共變數。第一階段回答「消費者為什麼向某類主播購買」，本階段則以控制實驗回答「什麼樣的主播配上什麼樣的</w:t>
      </w:r>
      <w:r w:rsidR="00855AAF" w:rsidRPr="00924BAD">
        <w:t>訴求框架</w:t>
      </w:r>
      <w:r w:rsidRPr="00924BAD">
        <w:t>，會造成什麼樣的購買與購後預期」，使研究由描述性的價值結構推進到因果推論。</w:t>
      </w:r>
    </w:p>
    <w:p w14:paraId="07A1A4A3" w14:textId="77777777" w:rsidR="002C4DB5" w:rsidRPr="00924BAD" w:rsidRDefault="00E83BC5" w:rsidP="00756988">
      <w:pPr>
        <w:keepNext/>
        <w:spacing w:beforeLines="50" w:before="180" w:line="440" w:lineRule="exact"/>
      </w:pPr>
      <w:r w:rsidRPr="00924BAD">
        <w:rPr>
          <w:b/>
          <w:bCs/>
        </w:rPr>
        <w:t xml:space="preserve">2. </w:t>
      </w:r>
      <w:r w:rsidRPr="00924BAD">
        <w:rPr>
          <w:b/>
          <w:bCs/>
        </w:rPr>
        <w:t>研究設計與實驗分組</w:t>
      </w:r>
    </w:p>
    <w:p w14:paraId="5F35C88C" w14:textId="77777777" w:rsidR="002C4DB5" w:rsidRPr="00924BAD" w:rsidRDefault="00E83BC5">
      <w:pPr>
        <w:spacing w:line="440" w:lineRule="exact"/>
        <w:ind w:left="480" w:hanging="480"/>
        <w:jc w:val="both"/>
      </w:pPr>
      <w:r w:rsidRPr="00924BAD">
        <w:t xml:space="preserve">(1) </w:t>
      </w:r>
      <w:r w:rsidRPr="00924BAD">
        <w:t>研究</w:t>
      </w:r>
      <w:r w:rsidRPr="00924BAD">
        <w:t xml:space="preserve"> 2a</w:t>
      </w:r>
      <w:r w:rsidRPr="00924BAD">
        <w:t>：實驗</w:t>
      </w:r>
      <w:r w:rsidR="006E1DA6" w:rsidRPr="00924BAD">
        <w:rPr>
          <w:rFonts w:ascii="標楷體" w:hAnsi="標楷體" w:hint="eastAsia"/>
        </w:rPr>
        <w:t>－</w:t>
      </w:r>
      <w:r w:rsidRPr="00924BAD">
        <w:t>運動鞋（</w:t>
      </w:r>
      <w:r w:rsidRPr="00924BAD">
        <w:t xml:space="preserve">2028.02–2028.04 </w:t>
      </w:r>
      <w:r w:rsidRPr="00924BAD">
        <w:t>刺激物製作與前測</w:t>
      </w:r>
      <w:r>
        <w:rPr>
          <w:highlight w:val="yellow"/>
        </w:rPr>
        <w:t xml:space="preserve">，2028.05–2028.06 正式施測</w:t>
      </w:r>
      <w:r w:rsidRPr="00924BAD">
        <w:t xml:space="preserve">）。</w:t>
      </w:r>
      <w:r w:rsidRPr="00924BAD">
        <w:t>2</w:t>
      </w:r>
      <w:r w:rsidRPr="00924BAD">
        <w:t>（主播類型：</w:t>
      </w:r>
      <w:r w:rsidRPr="00924BAD">
        <w:t xml:space="preserve">AI </w:t>
      </w:r>
      <w:r w:rsidRPr="00924BAD">
        <w:t>虛擬主播</w:t>
      </w:r>
      <w:r w:rsidRPr="00924BAD">
        <w:t xml:space="preserve"> vs. </w:t>
      </w:r>
      <w:r w:rsidRPr="00924BAD">
        <w:t>真人主播）</w:t>
      </w:r>
      <w:r w:rsidRPr="00924BAD">
        <w:t>× 2</w:t>
      </w:r>
      <w:r w:rsidRPr="00924BAD">
        <w:t>（</w:t>
      </w:r>
      <w:r w:rsidR="00416E13" w:rsidRPr="00924BAD">
        <w:t>價值</w:t>
      </w:r>
      <w:r w:rsidR="00855AAF" w:rsidRPr="00924BAD">
        <w:t>訴求框架</w:t>
      </w:r>
      <w:r w:rsidRPr="00924BAD">
        <w:t>：功能價值</w:t>
      </w:r>
      <w:r w:rsidRPr="00924BAD">
        <w:t xml:space="preserve"> vs. </w:t>
      </w:r>
      <w:r w:rsidRPr="00924BAD">
        <w:t>情感社會價值）</w:t>
      </w:r>
      <w:r w:rsidRPr="00924BAD">
        <w:t>× 2</w:t>
      </w:r>
      <w:r w:rsidRPr="00924BAD">
        <w:t>（產品類型：潮流聯名鞋</w:t>
      </w:r>
      <w:r w:rsidRPr="00924BAD">
        <w:t xml:space="preserve"> vs. </w:t>
      </w:r>
      <w:r w:rsidRPr="00924BAD">
        <w:t>機能跑鞋）受試者間設計，</w:t>
      </w:r>
      <w:r w:rsidRPr="00924BAD">
        <w:t>N = 480</w:t>
      </w:r>
      <w:r w:rsidRPr="00924BAD">
        <w:t>（每格</w:t>
      </w:r>
      <w:r w:rsidRPr="00924BAD">
        <w:t xml:space="preserve"> 60 </w:t>
      </w:r>
      <w:r w:rsidRPr="00924BAD">
        <w:t>人）。</w:t>
      </w:r>
    </w:p>
    <w:p w14:paraId="2D5B79B4" w14:textId="77777777" w:rsidR="002C4DB5" w:rsidRPr="00924BAD" w:rsidRDefault="00E83BC5">
      <w:pPr>
        <w:spacing w:line="440" w:lineRule="exact"/>
        <w:ind w:left="480" w:hanging="480"/>
        <w:jc w:val="both"/>
      </w:pPr>
      <w:r w:rsidRPr="00924BAD">
        <w:t xml:space="preserve">(2) </w:t>
      </w:r>
      <w:r w:rsidRPr="00924BAD">
        <w:t>研究</w:t>
      </w:r>
      <w:r w:rsidRPr="00924BAD">
        <w:t xml:space="preserve"> 2b</w:t>
      </w:r>
      <w:r w:rsidRPr="00924BAD">
        <w:t>：跨品類複製</w:t>
      </w:r>
      <w:r w:rsidR="00D8006A" w:rsidRPr="00924BAD">
        <w:rPr>
          <w:rFonts w:ascii="標楷體" w:hAnsi="標楷體" w:hint="eastAsia"/>
        </w:rPr>
        <w:t>－</w:t>
      </w:r>
      <w:r w:rsidRPr="00924BAD">
        <w:t>美妝與家具（</w:t>
      </w:r>
      <w:r w:rsidRPr="00924BAD">
        <w:t>2028.07–2028.</w:t>
      </w:r>
      <w:r>
        <w:rPr>
          <w:rFonts w:hint="eastAsia"/>
          <w:highlight w:val="yellow"/>
        </w:rPr>
        <w:t xml:space="preserve">09</w:t>
      </w:r>
      <w:r w:rsidRPr="00924BAD">
        <w:t>）。兩個品類各自套用相同設計，每種產品類型各使用</w:t>
      </w:r>
      <w:r w:rsidRPr="00924BAD">
        <w:t xml:space="preserve"> 2 </w:t>
      </w:r>
      <w:r w:rsidRPr="00924BAD">
        <w:t>個產品例子</w:t>
      </w:r>
      <w:r w:rsidR="00C50941" w:rsidRPr="00924BAD">
        <w:rPr>
          <w:rFonts w:ascii="標楷體" w:hAnsi="標楷體" w:hint="eastAsia"/>
        </w:rPr>
        <w:t>，</w:t>
      </w:r>
      <w:r w:rsidRPr="00924BAD">
        <w:t>以進行刺激抽樣</w:t>
      </w:r>
      <w:r w:rsidRPr="00924BAD">
        <w:t xml:space="preserve"> (</w:t>
      </w:r>
      <w:hyperlink r:id="rId317" w:history="1">
        <w:r w:rsidRPr="00924BAD">
          <w:rPr>
            <w:rStyle w:val="a4"/>
          </w:rPr>
          <w:t>Wells &amp; Windschitl, 1999</w:t>
        </w:r>
      </w:hyperlink>
      <w:r w:rsidRPr="00924BAD">
        <w:t>)</w:t>
      </w:r>
      <w:r w:rsidR="00FF725F" w:rsidRPr="00924BAD">
        <w:t>。</w:t>
      </w:r>
      <w:r w:rsidRPr="00924BAD">
        <w:t>N = 960</w:t>
      </w:r>
      <w:r w:rsidRPr="00924BAD">
        <w:t>（每品類</w:t>
      </w:r>
      <w:r w:rsidRPr="00924BAD">
        <w:t xml:space="preserve"> 480</w:t>
      </w:r>
      <w:r w:rsidRPr="00924BAD">
        <w:t>）。</w:t>
      </w:r>
    </w:p>
    <w:p w14:paraId="2958B5E0" w14:textId="77777777" w:rsidR="002C4DB5" w:rsidRPr="00924BAD" w:rsidRDefault="00E83BC5" w:rsidP="00090CE6">
      <w:pPr>
        <w:spacing w:line="440" w:lineRule="exact"/>
        <w:ind w:left="480" w:hanging="480"/>
        <w:jc w:val="both"/>
      </w:pPr>
      <w:r w:rsidRPr="00924BAD">
        <w:t xml:space="preserve">(3) </w:t>
      </w:r>
      <w:r w:rsidRPr="00924BAD">
        <w:t>研究</w:t>
      </w:r>
      <w:r w:rsidRPr="00924BAD">
        <w:t xml:space="preserve"> 2c</w:t>
      </w:r>
      <w:r w:rsidRPr="00924BAD">
        <w:t>：</w:t>
      </w:r>
      <w:r w:rsidRPr="00924BAD">
        <w:t xml:space="preserve">AI </w:t>
      </w:r>
      <w:r w:rsidRPr="00924BAD">
        <w:t>身分揭露（</w:t>
      </w:r>
      <w:r w:rsidRPr="00924BAD">
        <w:t>2028.07–2028.</w:t>
      </w:r>
      <w:r>
        <w:rPr>
          <w:rFonts w:hint="eastAsia"/>
          <w:highlight w:val="yellow"/>
        </w:rPr>
        <w:t xml:space="preserve">09</w:t>
      </w:r>
      <w:r w:rsidRPr="00924BAD">
        <w:t>）。僅使用</w:t>
      </w:r>
      <w:r w:rsidRPr="00924BAD">
        <w:t xml:space="preserve"> AI </w:t>
      </w:r>
      <w:r w:rsidRPr="00924BAD">
        <w:t>主播，</w:t>
      </w:r>
      <w:r w:rsidRPr="00924BAD">
        <w:t>3</w:t>
      </w:r>
      <w:r w:rsidRPr="00924BAD">
        <w:t>（揭露方式：不標示、平台加註「</w:t>
      </w:r>
      <w:r w:rsidRPr="00924BAD">
        <w:t xml:space="preserve">AI </w:t>
      </w:r>
      <w:r w:rsidRPr="00924BAD">
        <w:t>生成」、主播開場自述「我是</w:t>
      </w:r>
      <w:r w:rsidRPr="00924BAD">
        <w:t xml:space="preserve"> AI </w:t>
      </w:r>
      <w:r w:rsidRPr="00924BAD">
        <w:t>主播」）</w:t>
      </w:r>
      <w:r w:rsidRPr="00924BAD">
        <w:t>× 2</w:t>
      </w:r>
      <w:r w:rsidRPr="00924BAD">
        <w:t>（產品類型）受試者間設計，以運動鞋為品類，</w:t>
      </w:r>
      <w:r w:rsidRPr="00924BAD">
        <w:t>N = 360</w:t>
      </w:r>
      <w:r w:rsidRPr="00924BAD">
        <w:t>（每格</w:t>
      </w:r>
      <w:r w:rsidRPr="00924BAD">
        <w:t xml:space="preserve"> 60 </w:t>
      </w:r>
      <w:r w:rsidRPr="00924BAD">
        <w:t>人）。</w:t>
      </w:r>
    </w:p>
    <w:p w14:paraId="4B4610CA" w14:textId="77777777" w:rsidR="002C4DB5" w:rsidRPr="00924BAD" w:rsidRDefault="00E83BC5">
      <w:pPr>
        <w:keepNext/>
        <w:spacing w:line="440" w:lineRule="exact"/>
      </w:pPr>
      <w:r w:rsidRPr="00924BAD">
        <w:rPr>
          <w:b/>
          <w:bCs/>
        </w:rPr>
        <w:lastRenderedPageBreak/>
        <w:t xml:space="preserve">3. </w:t>
      </w:r>
      <w:r w:rsidRPr="00924BAD">
        <w:rPr>
          <w:b/>
          <w:bCs/>
        </w:rPr>
        <w:t>刺激物製作與實驗步驟</w:t>
      </w:r>
    </w:p>
    <w:p w14:paraId="59FEFAFC" w14:textId="77777777" w:rsidR="002C4DB5" w:rsidRPr="00924BAD" w:rsidRDefault="00E83BC5">
      <w:pPr>
        <w:spacing w:line="440" w:lineRule="exact"/>
        <w:ind w:firstLineChars="200" w:firstLine="480"/>
        <w:jc w:val="both"/>
      </w:pPr>
      <w:r w:rsidRPr="00924BAD">
        <w:t>刺激物為</w:t>
      </w:r>
      <w:r w:rsidRPr="00924BAD">
        <w:t xml:space="preserve"> 90 </w:t>
      </w:r>
      <w:r w:rsidRPr="00924BAD">
        <w:t>秒的模擬直播片段。每個品類的享樂型與實用型產品，各以同一組商品畫面錄製四個版本：</w:t>
      </w:r>
      <w:r w:rsidRPr="00924BAD">
        <w:t xml:space="preserve">AI </w:t>
      </w:r>
      <w:r w:rsidRPr="00924BAD">
        <w:t>主播與真人主播各配兩種</w:t>
      </w:r>
      <w:r w:rsidR="00855AAF" w:rsidRPr="00924BAD">
        <w:t>訴求框架</w:t>
      </w:r>
      <w:r w:rsidRPr="00924BAD">
        <w:t>。</w:t>
      </w:r>
      <w:r w:rsidRPr="00924BAD">
        <w:t xml:space="preserve">AI </w:t>
      </w:r>
      <w:r w:rsidRPr="00924BAD">
        <w:t>主播以商用數位人技術生成，真人主播由專業主播錄製，兩者使用相同的服裝、背景、鏡位與腳本長度</w:t>
      </w:r>
      <w:r w:rsidR="00FF725F" w:rsidRPr="00924BAD">
        <w:t>。</w:t>
      </w:r>
      <w:r w:rsidR="00EC5570" w:rsidRPr="00924BAD">
        <w:t>價值</w:t>
      </w:r>
      <w:r w:rsidR="00855AAF" w:rsidRPr="00924BAD">
        <w:t>訴求框架</w:t>
      </w:r>
      <w:r w:rsidRPr="00924BAD">
        <w:t>僅在價值訴求上不同，資訊量與促銷條件相同。前測（每品類約</w:t>
      </w:r>
      <w:r w:rsidRPr="00924BAD">
        <w:t xml:space="preserve"> 40 </w:t>
      </w:r>
      <w:r w:rsidRPr="00924BAD">
        <w:t>人）檢驗主播類型、</w:t>
      </w:r>
      <w:r w:rsidR="00855AAF" w:rsidRPr="00924BAD">
        <w:t>訴求框架</w:t>
      </w:r>
      <w:r w:rsidRPr="00924BAD">
        <w:t>與產品類型三個操弄是否成立，並確認兩類主播的外型吸引力與聲音清晰度無顯著差異。正式實驗依下列步驟進行：</w:t>
      </w:r>
    </w:p>
    <w:p w14:paraId="25EF7B14" w14:textId="77777777" w:rsidR="002C4DB5" w:rsidRPr="00924BAD" w:rsidRDefault="00E83BC5">
      <w:pPr>
        <w:spacing w:line="440" w:lineRule="exact"/>
        <w:ind w:left="480" w:hanging="480"/>
        <w:jc w:val="both"/>
      </w:pPr>
      <w:r w:rsidRPr="00924BAD">
        <w:t>第一步驟：受試者由線上樣本供應商的連結進入實驗網站，閱讀知情同意說明後按下「開始」。</w:t>
      </w:r>
    </w:p>
    <w:p w14:paraId="6F516676" w14:textId="77777777" w:rsidR="002C4DB5" w:rsidRPr="00924BAD" w:rsidRDefault="00E83BC5">
      <w:pPr>
        <w:spacing w:line="440" w:lineRule="exact"/>
        <w:ind w:left="480" w:hanging="480"/>
        <w:jc w:val="both"/>
      </w:pPr>
      <w:r w:rsidRPr="00924BAD">
        <w:t>第二步驟：篩選題詢問「過去三個月是否觀看過直播購物」與「是否有網路購物經驗」，兩者皆為「是」者進入下一步，否則結束實驗。</w:t>
      </w:r>
    </w:p>
    <w:p w14:paraId="20D49F8D" w14:textId="77777777" w:rsidR="002C4DB5" w:rsidRPr="00924BAD" w:rsidRDefault="00E83BC5">
      <w:pPr>
        <w:spacing w:line="440" w:lineRule="exact"/>
        <w:ind w:left="480" w:hanging="480"/>
        <w:jc w:val="both"/>
      </w:pPr>
      <w:r w:rsidRPr="00924BAD">
        <w:t>第三步驟：填寫共同量表，包含第一階段產出的價值傾向量表。</w:t>
      </w:r>
    </w:p>
    <w:p w14:paraId="17F9A03E" w14:textId="77777777" w:rsidR="002C4DB5" w:rsidRPr="00924BAD" w:rsidRDefault="00E83BC5">
      <w:pPr>
        <w:spacing w:line="440" w:lineRule="exact"/>
        <w:ind w:left="480" w:hanging="480"/>
        <w:jc w:val="both"/>
      </w:pPr>
      <w:r w:rsidRPr="00924BAD">
        <w:t>第四步驟：隨機分派至</w:t>
      </w:r>
      <w:r w:rsidRPr="00924BAD">
        <w:t xml:space="preserve"> 8 </w:t>
      </w:r>
      <w:r w:rsidRPr="00924BAD">
        <w:t>格之一，在模擬手機直播間中觀看直播片段，可點擊「加入購物車」或「離開直播間」</w:t>
      </w:r>
      <w:r w:rsidR="00FF725F" w:rsidRPr="00924BAD">
        <w:t>。</w:t>
      </w:r>
      <w:r w:rsidRPr="00924BAD">
        <w:t>系統記錄觀看秒數與是否加入購物車。</w:t>
      </w:r>
    </w:p>
    <w:p w14:paraId="5E8530F4" w14:textId="77777777" w:rsidR="002C4DB5" w:rsidRPr="00924BAD" w:rsidRDefault="00E83BC5">
      <w:pPr>
        <w:spacing w:line="440" w:lineRule="exact"/>
        <w:ind w:left="480" w:hanging="480"/>
        <w:jc w:val="both"/>
      </w:pPr>
      <w:r w:rsidRPr="00924BAD">
        <w:t>第五步驟：填答溫暖感、能力感、</w:t>
      </w:r>
      <w:r w:rsidR="005E1D62" w:rsidRPr="00924BAD">
        <w:t>知覺說服意圖</w:t>
      </w:r>
      <w:r w:rsidRPr="00924BAD">
        <w:t>、購買意圖與操弄檢驗題項</w:t>
      </w:r>
      <w:r w:rsidR="00FF725F" w:rsidRPr="00924BAD">
        <w:t>。</w:t>
      </w:r>
      <w:r w:rsidRPr="00924BAD">
        <w:t>一週後以電子郵件邀請填答「想像收到商品」情境下的預期後悔與退貨意圖，最後說明實驗目的。</w:t>
      </w:r>
    </w:p>
    <w:p w14:paraId="36B3F6F4" w14:textId="77777777" w:rsidR="002C4DB5" w:rsidRDefault="00E83BC5" w:rsidP="00DF5D57">
      <w:pPr>
        <w:keepNext/>
        <w:spacing w:beforeLines="50" w:before="180" w:line="440" w:lineRule="exact"/>
        <w:rPr>
          <w:b/>
          <w:bCs/>
        </w:rPr>
      </w:pPr>
      <w:r w:rsidRPr="00924BAD">
        <w:rPr>
          <w:b/>
          <w:bCs/>
        </w:rPr>
        <w:t xml:space="preserve">4. </w:t>
      </w:r>
      <w:r w:rsidRPr="00924BAD">
        <w:rPr>
          <w:b/>
          <w:bCs/>
        </w:rPr>
        <w:t>變數操作型定義及衡量</w:t>
      </w:r>
    </w:p>
    <w:p w14:paraId="1FBF53C1" w14:textId="73E50940" w:rsidR="009D6FA5" w:rsidRPr="009D6FA5" w:rsidRDefault="009D6FA5">
      <w:pPr>
        <w:keepNext/>
        <w:spacing w:line="440" w:lineRule="exact"/>
        <w:rPr>
          <w:rFonts w:hint="eastAsia"/>
        </w:rPr>
      </w:pPr>
      <w:r>
        <w:rPr>
          <w:rFonts w:hint="eastAsia"/>
          <w:b/>
          <w:bCs/>
        </w:rPr>
        <w:t xml:space="preserve">       </w:t>
      </w:r>
      <w:r w:rsidRPr="009D6FA5">
        <w:rPr>
          <w:b/>
          <w:bCs/>
        </w:rPr>
        <w:t>實</w:t>
      </w:r>
      <w:r w:rsidRPr="009D6FA5">
        <w:t>驗變數操作型定義與衡量方式</w:t>
      </w:r>
      <w:r>
        <w:rPr>
          <w:rFonts w:ascii="標楷體" w:hAnsi="標楷體" w:hint="eastAsia"/>
        </w:rPr>
        <w:t>，</w:t>
      </w:r>
      <w:r>
        <w:rPr>
          <w:rFonts w:hint="eastAsia"/>
        </w:rPr>
        <w:t>見表</w:t>
      </w:r>
      <w:r>
        <w:rPr>
          <w:rFonts w:hint="eastAsia"/>
          <w:highlight w:val="yellow"/>
        </w:rPr>
        <w:t xml:space="preserve"> </w:t>
      </w:r>
      <w:r w:rsidR="00D34714">
        <w:rPr>
          <w:rFonts w:hint="eastAsia"/>
        </w:rPr>
        <w:t>6</w:t>
      </w:r>
      <w:r w:rsidR="00D34714">
        <w:rPr>
          <w:rFonts w:ascii="標楷體" w:hAnsi="標楷體" w:hint="eastAsia"/>
        </w:rPr>
        <w:t>。</w:t>
      </w:r>
    </w:p>
    <w:p w14:paraId="3115C136" w14:textId="77777777" w:rsidR="002C4DB5" w:rsidRPr="00924BAD" w:rsidRDefault="00E83BC5">
      <w:pPr>
        <w:keepNext/>
        <w:spacing w:before="120" w:after="80" w:line="360" w:lineRule="exact"/>
        <w:jc w:val="center"/>
      </w:pPr>
      <w:r w:rsidRPr="00924BAD">
        <w:t>表</w:t>
      </w:r>
      <w:r w:rsidRPr="00924BAD">
        <w:t xml:space="preserve"> 6</w:t>
      </w:r>
      <w:r w:rsidRPr="00924BAD">
        <w:t xml:space="preserve">　第二階段實驗變數操作型定義與衡量方式</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1500"/>
        <w:gridCol w:w="3300"/>
        <w:gridCol w:w="3238"/>
        <w:gridCol w:w="1600"/>
      </w:tblGrid>
      <w:tr w:rsidR="002C4DB5" w:rsidRPr="00924BAD" w14:paraId="5D9B88F3" w14:textId="77777777">
        <w:trPr>
          <w:cantSplit/>
          <w:tblHeader/>
          <w:jc w:val="center"/>
        </w:trPr>
        <w:tc>
          <w:tcPr>
            <w:tcW w:w="1500" w:type="dxa"/>
            <w:shd w:val="clear" w:color="auto" w:fill="DDEBF7"/>
            <w:vAlign w:val="center"/>
          </w:tcPr>
          <w:p w14:paraId="2AA214E7" w14:textId="77777777" w:rsidR="002C4DB5" w:rsidRPr="00924BAD" w:rsidRDefault="00E83BC5">
            <w:pPr>
              <w:spacing w:before="20" w:after="20" w:line="300" w:lineRule="exact"/>
              <w:jc w:val="center"/>
            </w:pPr>
            <w:r w:rsidRPr="00924BAD">
              <w:rPr>
                <w:b/>
                <w:bCs/>
                <w:sz w:val="21"/>
                <w:szCs w:val="21"/>
              </w:rPr>
              <w:t>研究變數</w:t>
            </w:r>
          </w:p>
        </w:tc>
        <w:tc>
          <w:tcPr>
            <w:tcW w:w="3300" w:type="dxa"/>
            <w:shd w:val="clear" w:color="auto" w:fill="DDEBF7"/>
            <w:vAlign w:val="center"/>
          </w:tcPr>
          <w:p w14:paraId="2708A50E" w14:textId="77777777" w:rsidR="002C4DB5" w:rsidRPr="00924BAD" w:rsidRDefault="00E83BC5">
            <w:pPr>
              <w:spacing w:before="20" w:after="20" w:line="300" w:lineRule="exact"/>
              <w:jc w:val="center"/>
            </w:pPr>
            <w:r w:rsidRPr="00924BAD">
              <w:rPr>
                <w:b/>
                <w:bCs/>
                <w:sz w:val="21"/>
                <w:szCs w:val="21"/>
              </w:rPr>
              <w:t>操作型定義</w:t>
            </w:r>
          </w:p>
        </w:tc>
        <w:tc>
          <w:tcPr>
            <w:tcW w:w="3238" w:type="dxa"/>
            <w:shd w:val="clear" w:color="auto" w:fill="DDEBF7"/>
            <w:vAlign w:val="center"/>
          </w:tcPr>
          <w:p w14:paraId="11B0DA56" w14:textId="77777777" w:rsidR="002C4DB5" w:rsidRPr="00924BAD" w:rsidRDefault="00E83BC5">
            <w:pPr>
              <w:spacing w:before="20" w:after="20" w:line="300" w:lineRule="exact"/>
              <w:jc w:val="center"/>
            </w:pPr>
            <w:r w:rsidRPr="00924BAD">
              <w:rPr>
                <w:b/>
                <w:bCs/>
                <w:sz w:val="21"/>
                <w:szCs w:val="21"/>
              </w:rPr>
              <w:t>操弄／衡量方式</w:t>
            </w:r>
          </w:p>
        </w:tc>
        <w:tc>
          <w:tcPr>
            <w:tcW w:w="1600" w:type="dxa"/>
            <w:shd w:val="clear" w:color="auto" w:fill="DDEBF7"/>
            <w:vAlign w:val="center"/>
          </w:tcPr>
          <w:p w14:paraId="48B4DD53" w14:textId="77777777" w:rsidR="002C4DB5" w:rsidRPr="00924BAD" w:rsidRDefault="00E83BC5">
            <w:pPr>
              <w:spacing w:before="20" w:after="20" w:line="300" w:lineRule="exact"/>
              <w:jc w:val="center"/>
            </w:pPr>
            <w:r w:rsidRPr="00924BAD">
              <w:rPr>
                <w:b/>
                <w:bCs/>
                <w:sz w:val="21"/>
                <w:szCs w:val="21"/>
              </w:rPr>
              <w:t>參考出處</w:t>
            </w:r>
          </w:p>
        </w:tc>
      </w:tr>
      <w:tr w:rsidR="002C4DB5" w:rsidRPr="00924BAD" w14:paraId="108C2E5B" w14:textId="77777777">
        <w:trPr>
          <w:cantSplit/>
          <w:jc w:val="center"/>
        </w:trPr>
        <w:tc>
          <w:tcPr>
            <w:tcW w:w="1500" w:type="dxa"/>
            <w:vAlign w:val="center"/>
          </w:tcPr>
          <w:p w14:paraId="32E1BD47" w14:textId="77777777" w:rsidR="002C4DB5" w:rsidRPr="00924BAD" w:rsidRDefault="00E83BC5">
            <w:pPr>
              <w:spacing w:before="20" w:after="20" w:line="300" w:lineRule="exact"/>
            </w:pPr>
            <w:r w:rsidRPr="00924BAD">
              <w:rPr>
                <w:b/>
                <w:bCs/>
                <w:sz w:val="21"/>
                <w:szCs w:val="21"/>
              </w:rPr>
              <w:t>主播類型</w:t>
            </w:r>
          </w:p>
        </w:tc>
        <w:tc>
          <w:tcPr>
            <w:tcW w:w="3300" w:type="dxa"/>
            <w:vAlign w:val="center"/>
          </w:tcPr>
          <w:p w14:paraId="19270EF5" w14:textId="77777777" w:rsidR="002C4DB5" w:rsidRPr="00924BAD" w:rsidRDefault="00E83BC5">
            <w:pPr>
              <w:spacing w:before="20" w:after="20" w:line="300" w:lineRule="exact"/>
            </w:pPr>
            <w:r w:rsidRPr="00924BAD">
              <w:rPr>
                <w:sz w:val="21"/>
                <w:szCs w:val="21"/>
              </w:rPr>
              <w:t>直播主播為</w:t>
            </w:r>
            <w:r w:rsidRPr="00924BAD">
              <w:rPr>
                <w:sz w:val="21"/>
                <w:szCs w:val="21"/>
              </w:rPr>
              <w:t xml:space="preserve"> AI </w:t>
            </w:r>
            <w:r w:rsidRPr="00924BAD">
              <w:rPr>
                <w:sz w:val="21"/>
                <w:szCs w:val="21"/>
              </w:rPr>
              <w:t>生成的數位人或真人</w:t>
            </w:r>
          </w:p>
        </w:tc>
        <w:tc>
          <w:tcPr>
            <w:tcW w:w="3238" w:type="dxa"/>
            <w:vAlign w:val="center"/>
          </w:tcPr>
          <w:p w14:paraId="0A758F65" w14:textId="77777777" w:rsidR="002C4DB5" w:rsidRPr="00924BAD" w:rsidRDefault="00E83BC5">
            <w:pPr>
              <w:spacing w:before="20" w:after="20" w:line="300" w:lineRule="exact"/>
            </w:pPr>
            <w:r w:rsidRPr="00924BAD">
              <w:rPr>
                <w:sz w:val="21"/>
                <w:szCs w:val="21"/>
              </w:rPr>
              <w:t xml:space="preserve">AI </w:t>
            </w:r>
            <w:r w:rsidRPr="00924BAD">
              <w:rPr>
                <w:sz w:val="21"/>
                <w:szCs w:val="21"/>
              </w:rPr>
              <w:t>虛擬主播</w:t>
            </w:r>
            <w:r w:rsidRPr="00924BAD">
              <w:rPr>
                <w:sz w:val="21"/>
                <w:szCs w:val="21"/>
              </w:rPr>
              <w:t xml:space="preserve"> vs. </w:t>
            </w:r>
            <w:r w:rsidRPr="00924BAD">
              <w:rPr>
                <w:sz w:val="21"/>
                <w:szCs w:val="21"/>
              </w:rPr>
              <w:t>真人主播</w:t>
            </w:r>
            <w:r w:rsidR="00FF725F" w:rsidRPr="00924BAD">
              <w:rPr>
                <w:sz w:val="21"/>
                <w:szCs w:val="21"/>
              </w:rPr>
              <w:t>。</w:t>
            </w:r>
            <w:r w:rsidRPr="00924BAD">
              <w:rPr>
                <w:sz w:val="21"/>
                <w:szCs w:val="21"/>
              </w:rPr>
              <w:t>以「這位主播是真人」單題做操弄檢驗</w:t>
            </w:r>
          </w:p>
        </w:tc>
        <w:tc>
          <w:tcPr>
            <w:tcW w:w="1600" w:type="dxa"/>
            <w:vAlign w:val="center"/>
          </w:tcPr>
          <w:p w14:paraId="5B0AC69E" w14:textId="77777777" w:rsidR="002C4DB5" w:rsidRPr="00924BAD" w:rsidRDefault="00E83BC5">
            <w:pPr>
              <w:spacing w:before="20" w:after="20" w:line="300" w:lineRule="exact"/>
            </w:pPr>
            <w:hyperlink r:id="rId318" w:history="1">
              <w:r w:rsidRPr="00924BAD">
                <w:rPr>
                  <w:rStyle w:val="a4"/>
                  <w:sz w:val="21"/>
                  <w:szCs w:val="21"/>
                </w:rPr>
                <w:t>Liu et al. (2026)</w:t>
              </w:r>
            </w:hyperlink>
          </w:p>
          <w:p w14:paraId="47728CB1" w14:textId="77777777" w:rsidR="002C4DB5" w:rsidRPr="00924BAD" w:rsidRDefault="00E83BC5">
            <w:pPr>
              <w:spacing w:before="20" w:after="20" w:line="300" w:lineRule="exact"/>
            </w:pPr>
            <w:hyperlink r:id="rId319" w:history="1">
              <w:r w:rsidRPr="00924BAD">
                <w:rPr>
                  <w:rStyle w:val="a4"/>
                  <w:sz w:val="21"/>
                  <w:szCs w:val="21"/>
                </w:rPr>
                <w:t>Gong et al. (2025)</w:t>
              </w:r>
            </w:hyperlink>
          </w:p>
        </w:tc>
      </w:tr>
      <w:tr w:rsidR="002C4DB5" w:rsidRPr="00924BAD" w14:paraId="35785B8B" w14:textId="77777777">
        <w:trPr>
          <w:cantSplit/>
          <w:jc w:val="center"/>
        </w:trPr>
        <w:tc>
          <w:tcPr>
            <w:tcW w:w="1500" w:type="dxa"/>
            <w:vAlign w:val="center"/>
          </w:tcPr>
          <w:p w14:paraId="6CDB1A8B" w14:textId="77777777" w:rsidR="002C4DB5" w:rsidRPr="00924BAD" w:rsidRDefault="00E83BC5">
            <w:pPr>
              <w:spacing w:before="20" w:after="20" w:line="300" w:lineRule="exact"/>
            </w:pPr>
            <w:r w:rsidRPr="00924BAD">
              <w:rPr>
                <w:b/>
                <w:bCs/>
                <w:sz w:val="21"/>
                <w:szCs w:val="21"/>
              </w:rPr>
              <w:t>價值訴求</w:t>
            </w:r>
            <w:r w:rsidR="00855AAF" w:rsidRPr="00924BAD">
              <w:rPr>
                <w:b/>
                <w:bCs/>
                <w:sz w:val="21"/>
                <w:szCs w:val="21"/>
              </w:rPr>
              <w:t>框架</w:t>
            </w:r>
          </w:p>
        </w:tc>
        <w:tc>
          <w:tcPr>
            <w:tcW w:w="3300" w:type="dxa"/>
            <w:vAlign w:val="center"/>
          </w:tcPr>
          <w:p w14:paraId="2C963D42" w14:textId="77777777" w:rsidR="002C4DB5" w:rsidRPr="00924BAD" w:rsidRDefault="00E83BC5">
            <w:pPr>
              <w:spacing w:before="20" w:after="20" w:line="300" w:lineRule="exact"/>
            </w:pPr>
            <w:r w:rsidRPr="00924BAD">
              <w:rPr>
                <w:sz w:val="21"/>
                <w:szCs w:val="21"/>
              </w:rPr>
              <w:t>主播</w:t>
            </w:r>
            <w:r w:rsidR="00855AAF" w:rsidRPr="00924BAD">
              <w:rPr>
                <w:sz w:val="21"/>
                <w:szCs w:val="21"/>
              </w:rPr>
              <w:t>訴求框架</w:t>
            </w:r>
            <w:r w:rsidRPr="00924BAD">
              <w:rPr>
                <w:sz w:val="21"/>
                <w:szCs w:val="21"/>
              </w:rPr>
              <w:t>強調的價值類型</w:t>
            </w:r>
          </w:p>
        </w:tc>
        <w:tc>
          <w:tcPr>
            <w:tcW w:w="3238" w:type="dxa"/>
            <w:vAlign w:val="center"/>
          </w:tcPr>
          <w:p w14:paraId="1AB8E312" w14:textId="77777777" w:rsidR="002C4DB5" w:rsidRPr="00924BAD" w:rsidRDefault="00E83BC5">
            <w:pPr>
              <w:spacing w:before="20" w:after="20" w:line="300" w:lineRule="exact"/>
            </w:pPr>
            <w:r w:rsidRPr="00924BAD">
              <w:rPr>
                <w:sz w:val="21"/>
                <w:szCs w:val="21"/>
              </w:rPr>
              <w:t>功能價值</w:t>
            </w:r>
            <w:r w:rsidR="00855AAF" w:rsidRPr="00924BAD">
              <w:rPr>
                <w:sz w:val="21"/>
                <w:szCs w:val="21"/>
              </w:rPr>
              <w:t>框架</w:t>
            </w:r>
            <w:r w:rsidRPr="00924BAD">
              <w:rPr>
                <w:sz w:val="21"/>
                <w:szCs w:val="21"/>
              </w:rPr>
              <w:t xml:space="preserve"> vs. </w:t>
            </w:r>
            <w:r w:rsidRPr="00924BAD">
              <w:rPr>
                <w:sz w:val="21"/>
                <w:szCs w:val="21"/>
              </w:rPr>
              <w:t>情感社會價值</w:t>
            </w:r>
            <w:r w:rsidR="00855AAF" w:rsidRPr="00924BAD">
              <w:rPr>
                <w:sz w:val="21"/>
                <w:szCs w:val="21"/>
              </w:rPr>
              <w:t>框架</w:t>
            </w:r>
            <w:r w:rsidRPr="00924BAD">
              <w:rPr>
                <w:sz w:val="21"/>
                <w:szCs w:val="21"/>
              </w:rPr>
              <w:t>（依第一階段階梯價值圖撰寫）</w:t>
            </w:r>
            <w:r w:rsidR="00FF725F" w:rsidRPr="00924BAD">
              <w:rPr>
                <w:sz w:val="21"/>
                <w:szCs w:val="21"/>
              </w:rPr>
              <w:t>。</w:t>
            </w:r>
            <w:r w:rsidRPr="00924BAD">
              <w:rPr>
                <w:sz w:val="21"/>
                <w:szCs w:val="21"/>
              </w:rPr>
              <w:t>以價值傾向題項做操弄檢驗</w:t>
            </w:r>
          </w:p>
        </w:tc>
        <w:tc>
          <w:tcPr>
            <w:tcW w:w="1600" w:type="dxa"/>
            <w:vAlign w:val="center"/>
          </w:tcPr>
          <w:p w14:paraId="41EBF810" w14:textId="77777777" w:rsidR="002C4DB5" w:rsidRPr="00924BAD" w:rsidRDefault="00E83BC5">
            <w:pPr>
              <w:spacing w:before="20" w:after="20" w:line="300" w:lineRule="exact"/>
            </w:pPr>
            <w:hyperlink r:id="rId320" w:history="1">
              <w:r w:rsidRPr="00924BAD">
                <w:rPr>
                  <w:rStyle w:val="a4"/>
                  <w:sz w:val="21"/>
                  <w:szCs w:val="21"/>
                </w:rPr>
                <w:t>Gutman (1982)</w:t>
              </w:r>
            </w:hyperlink>
          </w:p>
          <w:p w14:paraId="14986571" w14:textId="77777777" w:rsidR="002C4DB5" w:rsidRPr="00924BAD" w:rsidRDefault="00E83BC5">
            <w:pPr>
              <w:spacing w:before="20" w:after="20" w:line="300" w:lineRule="exact"/>
            </w:pPr>
            <w:hyperlink r:id="rId321" w:history="1">
              <w:r w:rsidRPr="00924BAD">
                <w:rPr>
                  <w:rStyle w:val="a4"/>
                  <w:sz w:val="21"/>
                  <w:szCs w:val="21"/>
                </w:rPr>
                <w:t>Sheth et al. (1991)</w:t>
              </w:r>
            </w:hyperlink>
          </w:p>
        </w:tc>
      </w:tr>
      <w:tr w:rsidR="002C4DB5" w:rsidRPr="00924BAD" w14:paraId="134030F6" w14:textId="77777777">
        <w:trPr>
          <w:cantSplit/>
          <w:jc w:val="center"/>
        </w:trPr>
        <w:tc>
          <w:tcPr>
            <w:tcW w:w="1500" w:type="dxa"/>
            <w:vAlign w:val="center"/>
          </w:tcPr>
          <w:p w14:paraId="655CC5E0" w14:textId="77777777" w:rsidR="002C4DB5" w:rsidRPr="00924BAD" w:rsidRDefault="00E83BC5">
            <w:pPr>
              <w:spacing w:before="20" w:after="20" w:line="300" w:lineRule="exact"/>
            </w:pPr>
            <w:r w:rsidRPr="00924BAD">
              <w:rPr>
                <w:b/>
                <w:bCs/>
                <w:sz w:val="21"/>
                <w:szCs w:val="21"/>
              </w:rPr>
              <w:t>產品類型</w:t>
            </w:r>
          </w:p>
        </w:tc>
        <w:tc>
          <w:tcPr>
            <w:tcW w:w="3300" w:type="dxa"/>
            <w:vAlign w:val="center"/>
          </w:tcPr>
          <w:p w14:paraId="33200F2C" w14:textId="77777777" w:rsidR="002C4DB5" w:rsidRPr="00924BAD" w:rsidRDefault="00E83BC5">
            <w:pPr>
              <w:spacing w:before="20" w:after="20" w:line="300" w:lineRule="exact"/>
            </w:pPr>
            <w:r w:rsidRPr="00924BAD">
              <w:rPr>
                <w:sz w:val="21"/>
                <w:szCs w:val="21"/>
              </w:rPr>
              <w:t>產品主要提供享樂或實用利益</w:t>
            </w:r>
          </w:p>
        </w:tc>
        <w:tc>
          <w:tcPr>
            <w:tcW w:w="3238" w:type="dxa"/>
            <w:vAlign w:val="center"/>
          </w:tcPr>
          <w:p w14:paraId="6FF2DAEE" w14:textId="77777777" w:rsidR="002C4DB5" w:rsidRPr="00924BAD" w:rsidRDefault="00E83BC5">
            <w:pPr>
              <w:spacing w:before="20" w:after="20" w:line="300" w:lineRule="exact"/>
            </w:pPr>
            <w:r w:rsidRPr="00924BAD">
              <w:rPr>
                <w:sz w:val="21"/>
                <w:szCs w:val="21"/>
              </w:rPr>
              <w:t>每品類各一組享樂型與實用型產品</w:t>
            </w:r>
            <w:r w:rsidR="00FF725F" w:rsidRPr="00924BAD">
              <w:rPr>
                <w:sz w:val="21"/>
                <w:szCs w:val="21"/>
              </w:rPr>
              <w:t>。</w:t>
            </w:r>
            <w:r w:rsidRPr="00924BAD">
              <w:rPr>
                <w:sz w:val="21"/>
                <w:szCs w:val="21"/>
              </w:rPr>
              <w:t>以</w:t>
            </w:r>
            <w:r w:rsidRPr="00924BAD">
              <w:rPr>
                <w:sz w:val="21"/>
                <w:szCs w:val="21"/>
              </w:rPr>
              <w:t xml:space="preserve"> HED/UT </w:t>
            </w:r>
            <w:r w:rsidRPr="00924BAD">
              <w:rPr>
                <w:sz w:val="21"/>
                <w:szCs w:val="21"/>
              </w:rPr>
              <w:t>量表做操弄檢驗</w:t>
            </w:r>
          </w:p>
        </w:tc>
        <w:tc>
          <w:tcPr>
            <w:tcW w:w="1600" w:type="dxa"/>
            <w:vAlign w:val="center"/>
          </w:tcPr>
          <w:p w14:paraId="52C5D565" w14:textId="77777777" w:rsidR="002C4DB5" w:rsidRPr="00924BAD" w:rsidRDefault="00E83BC5">
            <w:pPr>
              <w:spacing w:before="20" w:after="20" w:line="300" w:lineRule="exact"/>
            </w:pPr>
            <w:hyperlink r:id="rId322" w:history="1">
              <w:r w:rsidRPr="00924BAD">
                <w:rPr>
                  <w:rStyle w:val="a4"/>
                  <w:sz w:val="21"/>
                  <w:szCs w:val="21"/>
                </w:rPr>
                <w:t xml:space="preserve">Dhar </w:t>
              </w:r>
              <w:r>
                <w:rPr>
                  <w:rStyle w:val="a4"/>
                  <w:sz w:val="21"/>
                  <w:szCs w:val="21"/>
                  <w:highlight w:val="yellow"/>
                </w:rPr>
                <w:t xml:space="preserve">and</w:t>
              </w:r>
              <w:r w:rsidRPr="00924BAD">
                <w:rPr>
                  <w:rStyle w:val="a4"/>
                  <w:sz w:val="21"/>
                  <w:szCs w:val="21"/>
                </w:rPr>
                <w:t xml:space="preserve"> Wertenbroch (2000)</w:t>
              </w:r>
            </w:hyperlink>
          </w:p>
          <w:p w14:paraId="0A9863FA" w14:textId="77777777" w:rsidR="002C4DB5" w:rsidRPr="00924BAD" w:rsidRDefault="00E83BC5">
            <w:pPr>
              <w:spacing w:before="20" w:after="20" w:line="300" w:lineRule="exact"/>
            </w:pPr>
            <w:hyperlink r:id="rId323" w:history="1">
              <w:r w:rsidRPr="00924BAD">
                <w:rPr>
                  <w:rStyle w:val="a4"/>
                  <w:sz w:val="21"/>
                  <w:szCs w:val="21"/>
                </w:rPr>
                <w:t>Voss et al. (2003)</w:t>
              </w:r>
            </w:hyperlink>
          </w:p>
        </w:tc>
      </w:tr>
      <w:tr w:rsidR="002C4DB5" w:rsidRPr="00924BAD" w14:paraId="0090E907" w14:textId="77777777">
        <w:trPr>
          <w:cantSplit/>
          <w:jc w:val="center"/>
        </w:trPr>
        <w:tc>
          <w:tcPr>
            <w:tcW w:w="1500" w:type="dxa"/>
            <w:vAlign w:val="center"/>
          </w:tcPr>
          <w:p w14:paraId="20A2F741" w14:textId="77777777" w:rsidR="002C4DB5" w:rsidRPr="00924BAD" w:rsidRDefault="00E83BC5">
            <w:pPr>
              <w:spacing w:before="20" w:after="20" w:line="300" w:lineRule="exact"/>
            </w:pPr>
            <w:r w:rsidRPr="00924BAD">
              <w:rPr>
                <w:b/>
                <w:bCs/>
                <w:sz w:val="21"/>
                <w:szCs w:val="21"/>
              </w:rPr>
              <w:t>溫暖感與能力感</w:t>
            </w:r>
          </w:p>
        </w:tc>
        <w:tc>
          <w:tcPr>
            <w:tcW w:w="3300" w:type="dxa"/>
            <w:vAlign w:val="center"/>
          </w:tcPr>
          <w:p w14:paraId="26F440B2" w14:textId="77777777" w:rsidR="002C4DB5" w:rsidRPr="00924BAD" w:rsidRDefault="00E83BC5">
            <w:pPr>
              <w:spacing w:before="20" w:after="20" w:line="300" w:lineRule="exact"/>
            </w:pPr>
            <w:r w:rsidRPr="00924BAD">
              <w:rPr>
                <w:sz w:val="21"/>
                <w:szCs w:val="21"/>
              </w:rPr>
              <w:t>受試者對主播溫暖與能力的知覺</w:t>
            </w:r>
          </w:p>
        </w:tc>
        <w:tc>
          <w:tcPr>
            <w:tcW w:w="3238" w:type="dxa"/>
            <w:vAlign w:val="center"/>
          </w:tcPr>
          <w:p w14:paraId="0362BC77" w14:textId="77777777" w:rsidR="002C4DB5" w:rsidRPr="00924BAD" w:rsidRDefault="00E83BC5">
            <w:pPr>
              <w:spacing w:before="20" w:after="20" w:line="300" w:lineRule="exact"/>
            </w:pPr>
            <w:r w:rsidRPr="00924BAD">
              <w:rPr>
                <w:sz w:val="21"/>
                <w:szCs w:val="21"/>
              </w:rPr>
              <w:t>溫暖：親切、友善、真誠</w:t>
            </w:r>
            <w:r w:rsidR="00FF725F" w:rsidRPr="00924BAD">
              <w:rPr>
                <w:sz w:val="21"/>
                <w:szCs w:val="21"/>
              </w:rPr>
              <w:t>。</w:t>
            </w:r>
            <w:r w:rsidRPr="00924BAD">
              <w:rPr>
                <w:sz w:val="21"/>
                <w:szCs w:val="21"/>
              </w:rPr>
              <w:t>能力：專業、熟練、有能力（語意差異七點）</w:t>
            </w:r>
          </w:p>
        </w:tc>
        <w:tc>
          <w:tcPr>
            <w:tcW w:w="1600" w:type="dxa"/>
            <w:vAlign w:val="center"/>
          </w:tcPr>
          <w:p w14:paraId="7DE4E5DD" w14:textId="77777777" w:rsidR="002C4DB5" w:rsidRPr="00924BAD" w:rsidRDefault="00E83BC5">
            <w:pPr>
              <w:spacing w:before="20" w:after="20" w:line="300" w:lineRule="exact"/>
            </w:pPr>
            <w:hyperlink r:id="rId324" w:history="1">
              <w:r w:rsidRPr="00924BAD">
                <w:rPr>
                  <w:rStyle w:val="a4"/>
                  <w:sz w:val="21"/>
                  <w:szCs w:val="21"/>
                </w:rPr>
                <w:t>Fiske et al. (2007)</w:t>
              </w:r>
            </w:hyperlink>
          </w:p>
          <w:p w14:paraId="515337CF" w14:textId="77777777" w:rsidR="002C4DB5" w:rsidRPr="00924BAD" w:rsidRDefault="00E83BC5">
            <w:pPr>
              <w:spacing w:before="20" w:after="20" w:line="300" w:lineRule="exact"/>
            </w:pPr>
            <w:hyperlink r:id="rId325" w:history="1">
              <w:r w:rsidRPr="00924BAD">
                <w:rPr>
                  <w:rStyle w:val="a4"/>
                  <w:sz w:val="21"/>
                  <w:szCs w:val="21"/>
                </w:rPr>
                <w:t>Lv et al. (2025)</w:t>
              </w:r>
            </w:hyperlink>
          </w:p>
        </w:tc>
      </w:tr>
      <w:tr w:rsidR="002C4DB5" w:rsidRPr="00924BAD" w14:paraId="4B248123" w14:textId="77777777">
        <w:trPr>
          <w:cantSplit/>
          <w:jc w:val="center"/>
        </w:trPr>
        <w:tc>
          <w:tcPr>
            <w:tcW w:w="1500" w:type="dxa"/>
            <w:vAlign w:val="center"/>
          </w:tcPr>
          <w:p w14:paraId="52486970" w14:textId="77777777" w:rsidR="002C4DB5" w:rsidRPr="00924BAD" w:rsidRDefault="005E1D62">
            <w:pPr>
              <w:spacing w:before="20" w:after="20" w:line="300" w:lineRule="exact"/>
            </w:pPr>
            <w:r w:rsidRPr="00924BAD">
              <w:rPr>
                <w:b/>
                <w:bCs/>
                <w:sz w:val="21"/>
                <w:szCs w:val="21"/>
              </w:rPr>
              <w:t>知覺說服意圖</w:t>
            </w:r>
          </w:p>
        </w:tc>
        <w:tc>
          <w:tcPr>
            <w:tcW w:w="3300" w:type="dxa"/>
            <w:vAlign w:val="center"/>
          </w:tcPr>
          <w:p w14:paraId="3F01DADC" w14:textId="77777777" w:rsidR="002C4DB5" w:rsidRPr="00924BAD" w:rsidRDefault="00E83BC5">
            <w:pPr>
              <w:spacing w:before="20" w:after="20" w:line="300" w:lineRule="exact"/>
            </w:pPr>
            <w:r w:rsidRPr="00924BAD">
              <w:rPr>
                <w:sz w:val="21"/>
                <w:szCs w:val="21"/>
              </w:rPr>
              <w:t>受試者察覺主播試圖說服自己購買的程度</w:t>
            </w:r>
          </w:p>
        </w:tc>
        <w:tc>
          <w:tcPr>
            <w:tcW w:w="3238" w:type="dxa"/>
            <w:vAlign w:val="center"/>
          </w:tcPr>
          <w:p w14:paraId="453601D0" w14:textId="77777777" w:rsidR="002C4DB5" w:rsidRPr="00924BAD" w:rsidRDefault="00E83BC5">
            <w:pPr>
              <w:spacing w:before="20" w:after="20" w:line="300" w:lineRule="exact"/>
            </w:pPr>
            <w:r w:rsidRPr="00924BAD">
              <w:rPr>
                <w:sz w:val="21"/>
                <w:szCs w:val="21"/>
              </w:rPr>
              <w:t>「這位主播很想說服我購買」「這位主播的話帶有推銷目的」（</w:t>
            </w:r>
            <w:r w:rsidRPr="00924BAD">
              <w:rPr>
                <w:sz w:val="21"/>
                <w:szCs w:val="21"/>
              </w:rPr>
              <w:t xml:space="preserve">Likert </w:t>
            </w:r>
            <w:r w:rsidRPr="00924BAD">
              <w:rPr>
                <w:sz w:val="21"/>
                <w:szCs w:val="21"/>
              </w:rPr>
              <w:t>七點）</w:t>
            </w:r>
          </w:p>
        </w:tc>
        <w:tc>
          <w:tcPr>
            <w:tcW w:w="1600" w:type="dxa"/>
            <w:vAlign w:val="center"/>
          </w:tcPr>
          <w:p w14:paraId="43F064E0" w14:textId="77777777" w:rsidR="002C4DB5" w:rsidRPr="00924BAD" w:rsidRDefault="00E83BC5">
            <w:pPr>
              <w:spacing w:before="20" w:after="20" w:line="300" w:lineRule="exact"/>
            </w:pPr>
            <w:hyperlink r:id="rId326" w:history="1">
              <w:r w:rsidRPr="00924BAD">
                <w:rPr>
                  <w:rStyle w:val="a4"/>
                  <w:sz w:val="21"/>
                  <w:szCs w:val="21"/>
                </w:rPr>
                <w:t xml:space="preserve">Friestad </w:t>
              </w:r>
              <w:r>
                <w:rPr>
                  <w:rStyle w:val="a4"/>
                  <w:sz w:val="21"/>
                  <w:szCs w:val="21"/>
                  <w:highlight w:val="yellow"/>
                </w:rPr>
                <w:t xml:space="preserve">and</w:t>
              </w:r>
              <w:r w:rsidRPr="00924BAD">
                <w:rPr>
                  <w:rStyle w:val="a4"/>
                  <w:sz w:val="21"/>
                  <w:szCs w:val="21"/>
                </w:rPr>
                <w:t xml:space="preserve"> Wright (1994)</w:t>
              </w:r>
            </w:hyperlink>
          </w:p>
          <w:p w14:paraId="785AB6D2" w14:textId="77777777" w:rsidR="002C4DB5" w:rsidRPr="00924BAD" w:rsidRDefault="00E83BC5">
            <w:pPr>
              <w:spacing w:before="20" w:after="20" w:line="300" w:lineRule="exact"/>
            </w:pPr>
            <w:hyperlink r:id="rId327" w:history="1">
              <w:r w:rsidRPr="00924BAD">
                <w:rPr>
                  <w:rStyle w:val="a4"/>
                  <w:sz w:val="21"/>
                  <w:szCs w:val="21"/>
                </w:rPr>
                <w:t>Garvey et al. (2023)</w:t>
              </w:r>
            </w:hyperlink>
          </w:p>
        </w:tc>
      </w:tr>
      <w:tr w:rsidR="002C4DB5" w:rsidRPr="00924BAD" w14:paraId="7A8B5350" w14:textId="77777777">
        <w:trPr>
          <w:cantSplit/>
          <w:jc w:val="center"/>
        </w:trPr>
        <w:tc>
          <w:tcPr>
            <w:tcW w:w="1500" w:type="dxa"/>
            <w:vAlign w:val="center"/>
          </w:tcPr>
          <w:p w14:paraId="527AF64D" w14:textId="77777777" w:rsidR="002C4DB5" w:rsidRPr="00924BAD" w:rsidRDefault="00E83BC5">
            <w:pPr>
              <w:spacing w:before="20" w:after="20" w:line="300" w:lineRule="exact"/>
            </w:pPr>
            <w:r w:rsidRPr="00924BAD">
              <w:rPr>
                <w:b/>
                <w:bCs/>
                <w:sz w:val="21"/>
                <w:szCs w:val="21"/>
              </w:rPr>
              <w:lastRenderedPageBreak/>
              <w:t>購買意圖</w:t>
            </w:r>
          </w:p>
        </w:tc>
        <w:tc>
          <w:tcPr>
            <w:tcW w:w="3300" w:type="dxa"/>
            <w:vAlign w:val="center"/>
          </w:tcPr>
          <w:p w14:paraId="5247D8F7" w14:textId="77777777" w:rsidR="002C4DB5" w:rsidRPr="00924BAD" w:rsidRDefault="00E83BC5">
            <w:pPr>
              <w:spacing w:before="20" w:after="20" w:line="300" w:lineRule="exact"/>
            </w:pPr>
            <w:r w:rsidRPr="00924BAD">
              <w:rPr>
                <w:sz w:val="21"/>
                <w:szCs w:val="21"/>
              </w:rPr>
              <w:t>購買直播商品的傾向與行為</w:t>
            </w:r>
          </w:p>
        </w:tc>
        <w:tc>
          <w:tcPr>
            <w:tcW w:w="3238" w:type="dxa"/>
            <w:vAlign w:val="center"/>
          </w:tcPr>
          <w:p w14:paraId="295B5246" w14:textId="77777777" w:rsidR="002C4DB5" w:rsidRPr="00924BAD" w:rsidRDefault="00E83BC5">
            <w:pPr>
              <w:spacing w:before="20" w:after="20" w:line="300" w:lineRule="exact"/>
            </w:pPr>
            <w:r w:rsidRPr="00924BAD">
              <w:rPr>
                <w:sz w:val="21"/>
                <w:szCs w:val="21"/>
              </w:rPr>
              <w:t>購買意圖兩題（</w:t>
            </w:r>
            <w:r w:rsidRPr="00924BAD">
              <w:rPr>
                <w:sz w:val="21"/>
                <w:szCs w:val="21"/>
              </w:rPr>
              <w:t xml:space="preserve">Likert </w:t>
            </w:r>
            <w:r w:rsidRPr="00924BAD">
              <w:rPr>
                <w:sz w:val="21"/>
                <w:szCs w:val="21"/>
              </w:rPr>
              <w:t>七點）</w:t>
            </w:r>
            <w:r w:rsidR="00FF725F" w:rsidRPr="00924BAD">
              <w:rPr>
                <w:sz w:val="21"/>
                <w:szCs w:val="21"/>
              </w:rPr>
              <w:t>。</w:t>
            </w:r>
            <w:r w:rsidRPr="00924BAD">
              <w:rPr>
                <w:sz w:val="21"/>
                <w:szCs w:val="21"/>
              </w:rPr>
              <w:t>是否點擊</w:t>
            </w:r>
            <w:r w:rsidR="001D55E9" w:rsidRPr="00924BAD">
              <w:rPr>
                <w:rFonts w:ascii="標楷體" w:hAnsi="標楷體" w:hint="eastAsia"/>
                <w:sz w:val="21"/>
                <w:szCs w:val="21"/>
              </w:rPr>
              <w:t>。</w:t>
            </w:r>
          </w:p>
        </w:tc>
        <w:tc>
          <w:tcPr>
            <w:tcW w:w="1600" w:type="dxa"/>
            <w:vAlign w:val="center"/>
          </w:tcPr>
          <w:p w14:paraId="2F701967" w14:textId="77777777" w:rsidR="002C4DB5" w:rsidRPr="00924BAD" w:rsidRDefault="00E83BC5">
            <w:pPr>
              <w:spacing w:before="20" w:after="20" w:line="300" w:lineRule="exact"/>
            </w:pPr>
            <w:hyperlink r:id="rId328" w:history="1">
              <w:r w:rsidRPr="00924BAD">
                <w:rPr>
                  <w:rStyle w:val="a4"/>
                  <w:sz w:val="21"/>
                  <w:szCs w:val="21"/>
                </w:rPr>
                <w:t>Dodds et al. (1991)</w:t>
              </w:r>
            </w:hyperlink>
          </w:p>
        </w:tc>
      </w:tr>
      <w:tr w:rsidR="002C4DB5" w:rsidRPr="00924BAD" w14:paraId="3E794624" w14:textId="77777777">
        <w:trPr>
          <w:cantSplit/>
          <w:jc w:val="center"/>
        </w:trPr>
        <w:tc>
          <w:tcPr>
            <w:tcW w:w="1500" w:type="dxa"/>
            <w:vAlign w:val="center"/>
          </w:tcPr>
          <w:p w14:paraId="4E082E88" w14:textId="77777777" w:rsidR="002C4DB5" w:rsidRPr="00924BAD" w:rsidRDefault="00E83BC5">
            <w:pPr>
              <w:spacing w:before="20" w:after="20" w:line="300" w:lineRule="exact"/>
            </w:pPr>
            <w:r w:rsidRPr="00924BAD">
              <w:rPr>
                <w:b/>
                <w:bCs/>
                <w:sz w:val="21"/>
                <w:szCs w:val="21"/>
              </w:rPr>
              <w:t>預期後悔與退貨意圖</w:t>
            </w:r>
          </w:p>
        </w:tc>
        <w:tc>
          <w:tcPr>
            <w:tcW w:w="3300" w:type="dxa"/>
            <w:vAlign w:val="center"/>
          </w:tcPr>
          <w:p w14:paraId="2AEDE4A9" w14:textId="77777777" w:rsidR="002C4DB5" w:rsidRPr="00924BAD" w:rsidRDefault="00E83BC5">
            <w:pPr>
              <w:spacing w:before="20" w:after="20" w:line="300" w:lineRule="exact"/>
            </w:pPr>
            <w:r w:rsidRPr="00924BAD">
              <w:rPr>
                <w:sz w:val="21"/>
                <w:szCs w:val="21"/>
              </w:rPr>
              <w:t>想像收到商品後，對購買決定的後悔與退貨的可能性</w:t>
            </w:r>
          </w:p>
        </w:tc>
        <w:tc>
          <w:tcPr>
            <w:tcW w:w="3238" w:type="dxa"/>
            <w:vAlign w:val="center"/>
          </w:tcPr>
          <w:p w14:paraId="0369E54A" w14:textId="77777777" w:rsidR="002C4DB5" w:rsidRPr="00924BAD" w:rsidRDefault="00E83BC5">
            <w:pPr>
              <w:spacing w:before="20" w:after="20" w:line="300" w:lineRule="exact"/>
            </w:pPr>
            <w:r w:rsidRPr="00924BAD">
              <w:rPr>
                <w:sz w:val="21"/>
                <w:szCs w:val="21"/>
              </w:rPr>
              <w:t>一週後追蹤：後悔三題、退貨意圖兩題（</w:t>
            </w:r>
            <w:r w:rsidRPr="00924BAD">
              <w:rPr>
                <w:sz w:val="21"/>
                <w:szCs w:val="21"/>
              </w:rPr>
              <w:t xml:space="preserve">Likert </w:t>
            </w:r>
            <w:r w:rsidRPr="00924BAD">
              <w:rPr>
                <w:sz w:val="21"/>
                <w:szCs w:val="21"/>
              </w:rPr>
              <w:t>七點）</w:t>
            </w:r>
          </w:p>
        </w:tc>
        <w:tc>
          <w:tcPr>
            <w:tcW w:w="1600" w:type="dxa"/>
            <w:vAlign w:val="center"/>
          </w:tcPr>
          <w:p w14:paraId="108DFCB6" w14:textId="77777777" w:rsidR="002C4DB5" w:rsidRPr="00924BAD" w:rsidRDefault="00E83BC5">
            <w:pPr>
              <w:spacing w:before="20" w:after="20" w:line="300" w:lineRule="exact"/>
            </w:pPr>
            <w:hyperlink r:id="rId329" w:history="1">
              <w:r w:rsidRPr="00924BAD">
                <w:rPr>
                  <w:rStyle w:val="a4"/>
                  <w:sz w:val="21"/>
                  <w:szCs w:val="21"/>
                </w:rPr>
                <w:t xml:space="preserve">Tsiros </w:t>
              </w:r>
              <w:r>
                <w:rPr>
                  <w:rStyle w:val="a4"/>
                  <w:sz w:val="21"/>
                  <w:szCs w:val="21"/>
                  <w:highlight w:val="yellow"/>
                </w:rPr>
                <w:t xml:space="preserve">and</w:t>
              </w:r>
              <w:r w:rsidRPr="00924BAD">
                <w:rPr>
                  <w:rStyle w:val="a4"/>
                  <w:sz w:val="21"/>
                  <w:szCs w:val="21"/>
                </w:rPr>
                <w:t xml:space="preserve"> Mittal (2000)</w:t>
              </w:r>
            </w:hyperlink>
          </w:p>
          <w:p w14:paraId="322487C4" w14:textId="77777777" w:rsidR="002C4DB5" w:rsidRPr="00924BAD" w:rsidRDefault="00E83BC5">
            <w:pPr>
              <w:spacing w:before="20" w:after="20" w:line="300" w:lineRule="exact"/>
            </w:pPr>
            <w:hyperlink r:id="rId330" w:history="1">
              <w:r w:rsidRPr="00924BAD">
                <w:rPr>
                  <w:rStyle w:val="a4"/>
                  <w:sz w:val="21"/>
                  <w:szCs w:val="21"/>
                </w:rPr>
                <w:t>Feng et al. (2025)</w:t>
              </w:r>
            </w:hyperlink>
          </w:p>
        </w:tc>
      </w:tr>
      <w:tr w:rsidR="002C4DB5" w:rsidRPr="00924BAD" w14:paraId="37415892" w14:textId="77777777">
        <w:trPr>
          <w:cantSplit/>
          <w:jc w:val="center"/>
        </w:trPr>
        <w:tc>
          <w:tcPr>
            <w:tcW w:w="1500" w:type="dxa"/>
            <w:vAlign w:val="center"/>
          </w:tcPr>
          <w:p w14:paraId="4D84A80C" w14:textId="77777777" w:rsidR="002C4DB5" w:rsidRPr="00924BAD" w:rsidRDefault="00E83BC5">
            <w:pPr>
              <w:spacing w:before="20" w:after="20" w:line="300" w:lineRule="exact"/>
            </w:pPr>
            <w:r w:rsidRPr="00924BAD">
              <w:rPr>
                <w:b/>
                <w:bCs/>
                <w:sz w:val="21"/>
                <w:szCs w:val="21"/>
              </w:rPr>
              <w:t>信任（研究</w:t>
            </w:r>
            <w:r w:rsidRPr="00924BAD">
              <w:rPr>
                <w:b/>
                <w:bCs/>
                <w:sz w:val="21"/>
                <w:szCs w:val="21"/>
              </w:rPr>
              <w:t xml:space="preserve"> 2c</w:t>
            </w:r>
            <w:r w:rsidRPr="00924BAD">
              <w:rPr>
                <w:b/>
                <w:bCs/>
                <w:sz w:val="21"/>
                <w:szCs w:val="21"/>
              </w:rPr>
              <w:t>）</w:t>
            </w:r>
          </w:p>
        </w:tc>
        <w:tc>
          <w:tcPr>
            <w:tcW w:w="3300" w:type="dxa"/>
            <w:vAlign w:val="center"/>
          </w:tcPr>
          <w:p w14:paraId="752FAD72" w14:textId="77777777" w:rsidR="002C4DB5" w:rsidRPr="00924BAD" w:rsidRDefault="00E83BC5">
            <w:pPr>
              <w:spacing w:before="20" w:after="20" w:line="300" w:lineRule="exact"/>
            </w:pPr>
            <w:r w:rsidRPr="00924BAD">
              <w:rPr>
                <w:sz w:val="21"/>
                <w:szCs w:val="21"/>
              </w:rPr>
              <w:t>相信主播所說內容與賣家會履行承諾的程度</w:t>
            </w:r>
          </w:p>
        </w:tc>
        <w:tc>
          <w:tcPr>
            <w:tcW w:w="3238" w:type="dxa"/>
            <w:vAlign w:val="center"/>
          </w:tcPr>
          <w:p w14:paraId="411DED7E" w14:textId="77777777" w:rsidR="002C4DB5" w:rsidRPr="00924BAD" w:rsidRDefault="00E83BC5">
            <w:pPr>
              <w:spacing w:before="20" w:after="20" w:line="300" w:lineRule="exact"/>
            </w:pPr>
            <w:r w:rsidRPr="00924BAD">
              <w:rPr>
                <w:sz w:val="21"/>
                <w:szCs w:val="21"/>
              </w:rPr>
              <w:t>三題（</w:t>
            </w:r>
            <w:r w:rsidRPr="00924BAD">
              <w:rPr>
                <w:sz w:val="21"/>
                <w:szCs w:val="21"/>
              </w:rPr>
              <w:t xml:space="preserve">Likert </w:t>
            </w:r>
            <w:r w:rsidRPr="00924BAD">
              <w:rPr>
                <w:sz w:val="21"/>
                <w:szCs w:val="21"/>
              </w:rPr>
              <w:t>七點）</w:t>
            </w:r>
          </w:p>
        </w:tc>
        <w:tc>
          <w:tcPr>
            <w:tcW w:w="1600" w:type="dxa"/>
            <w:vAlign w:val="center"/>
          </w:tcPr>
          <w:p w14:paraId="342CD703" w14:textId="77777777" w:rsidR="002C4DB5" w:rsidRPr="00924BAD" w:rsidRDefault="00E83BC5">
            <w:pPr>
              <w:spacing w:before="20" w:after="20" w:line="300" w:lineRule="exact"/>
            </w:pPr>
            <w:hyperlink r:id="rId331" w:history="1">
              <w:r w:rsidRPr="00924BAD">
                <w:rPr>
                  <w:rStyle w:val="a4"/>
                  <w:sz w:val="21"/>
                  <w:szCs w:val="21"/>
                </w:rPr>
                <w:t>Gefen et al. (2003)</w:t>
              </w:r>
            </w:hyperlink>
          </w:p>
        </w:tc>
      </w:tr>
    </w:tbl>
    <w:p w14:paraId="60EFA1A5" w14:textId="77777777" w:rsidR="002C4DB5" w:rsidRPr="00924BAD" w:rsidRDefault="002C4DB5">
      <w:pPr>
        <w:spacing w:line="200" w:lineRule="exact"/>
      </w:pPr>
    </w:p>
    <w:p w14:paraId="64191127" w14:textId="77777777" w:rsidR="002C4DB5" w:rsidRPr="00924BAD" w:rsidRDefault="00E83BC5">
      <w:pPr>
        <w:keepNext/>
        <w:spacing w:line="440" w:lineRule="exact"/>
      </w:pPr>
      <w:r w:rsidRPr="00924BAD">
        <w:rPr>
          <w:b/>
          <w:bCs/>
        </w:rPr>
        <w:t xml:space="preserve">5. </w:t>
      </w:r>
      <w:r w:rsidRPr="00924BAD">
        <w:rPr>
          <w:b/>
          <w:bCs/>
        </w:rPr>
        <w:t>資料分析方法</w:t>
      </w:r>
    </w:p>
    <w:p w14:paraId="037E735D" w14:textId="043454C8" w:rsidR="00E36547" w:rsidRPr="00924BAD" w:rsidRDefault="00E83BC5">
      <w:pPr>
        <w:spacing w:line="440" w:lineRule="exact"/>
        <w:ind w:firstLineChars="200" w:firstLine="480"/>
        <w:jc w:val="both"/>
      </w:pPr>
      <w:r w:rsidRPr="00924BAD">
        <w:t>本階段的分析分為四步：</w:t>
      </w:r>
      <w:r w:rsidRPr="00924BAD">
        <w:t xml:space="preserve">(1) </w:t>
      </w:r>
      <w:r w:rsidRPr="00924BAD">
        <w:t>操弄檢驗：以</w:t>
      </w:r>
      <w:r w:rsidRPr="00924BAD">
        <w:t xml:space="preserve"> t </w:t>
      </w:r>
      <w:r w:rsidRPr="00924BAD">
        <w:t>檢定確認三個操弄成立。</w:t>
      </w:r>
      <w:r w:rsidRPr="00924BAD">
        <w:t xml:space="preserve">(2) </w:t>
      </w:r>
      <w:r w:rsidRPr="00924BAD">
        <w:t>主要效果與交互作用：以線性混合模型檢驗</w:t>
      </w:r>
      <w:r w:rsidRPr="00924BAD">
        <w:t xml:space="preserve"> H1 </w:t>
      </w:r>
      <w:r w:rsidRPr="00924BAD">
        <w:t>與</w:t>
      </w:r>
      <w:r w:rsidRPr="00924BAD">
        <w:t xml:space="preserve"> H2</w:t>
      </w:r>
      <w:r w:rsidRPr="00924BAD">
        <w:t>，固定效果為三個操弄變數及其交互作用，隨機效果為品類與產品例子，使結論可推廣</w:t>
      </w:r>
      <w:r>
        <w:rPr>
          <w:highlight w:val="yellow"/>
        </w:rPr>
        <w:t xml:space="preserve">至其他品類與產品 </w:t>
      </w:r>
      <w:r w:rsidRPr="00924BAD">
        <w:t>(</w:t>
      </w:r>
      <w:hyperlink r:id="rId332" w:history="1">
        <w:r w:rsidRPr="00924BAD">
          <w:rPr>
            <w:rStyle w:val="a4"/>
          </w:rPr>
          <w:t>Wells &amp; Windschitl, 1999</w:t>
        </w:r>
      </w:hyperlink>
      <w:r w:rsidRPr="00924BAD">
        <w:t>)</w:t>
      </w:r>
      <w:r w:rsidR="00FF725F" w:rsidRPr="00924BAD">
        <w:t>。</w:t>
      </w:r>
      <w:r>
        <w:rPr>
          <w:highlight w:val="yellow"/>
        </w:rPr>
        <w:t xml:space="preserve">(</w:t>
      </w:r>
      <w:r w:rsidRPr="00924BAD">
        <w:t xml:space="preserve">3) </w:t>
      </w:r>
      <w:r w:rsidRPr="00924BAD">
        <w:t>中介效果：依</w:t>
      </w:r>
      <w:r w:rsidRPr="00924BAD">
        <w:t xml:space="preserve"> </w:t>
      </w:r>
      <w:hyperlink r:id="rId333" w:history="1">
        <w:r w:rsidRPr="00924BAD">
          <w:rPr>
            <w:rStyle w:val="a4"/>
          </w:rPr>
          <w:t>Zhao et al. (2010)</w:t>
        </w:r>
      </w:hyperlink>
      <w:r w:rsidRPr="00924BAD">
        <w:t xml:space="preserve"> </w:t>
      </w:r>
      <w:r w:rsidRPr="00924BAD">
        <w:t>的建議，以拔靴法檢驗溫暖感、能力感（</w:t>
      </w:r>
      <w:r w:rsidRPr="00924BAD">
        <w:t>H3</w:t>
      </w:r>
      <w:r w:rsidRPr="00924BAD">
        <w:t>）與</w:t>
      </w:r>
      <w:r w:rsidR="005E1D62" w:rsidRPr="00924BAD">
        <w:t>知覺說服意圖</w:t>
      </w:r>
      <w:r w:rsidRPr="00924BAD">
        <w:t>（</w:t>
      </w:r>
      <w:r w:rsidRPr="00924BAD">
        <w:t>H4</w:t>
      </w:r>
      <w:r w:rsidRPr="00924BAD">
        <w:t>）的間接效果。</w:t>
      </w:r>
      <w:r w:rsidRPr="00924BAD">
        <w:t xml:space="preserve">(4) </w:t>
      </w:r>
      <w:r w:rsidRPr="00924BAD">
        <w:t>揭露實驗：以變異數分析檢定</w:t>
      </w:r>
      <w:r w:rsidRPr="00924BAD">
        <w:t xml:space="preserve"> H5 </w:t>
      </w:r>
      <w:r w:rsidRPr="00924BAD">
        <w:t>與</w:t>
      </w:r>
      <w:r w:rsidRPr="00924BAD">
        <w:t xml:space="preserve"> H6</w:t>
      </w:r>
      <w:r w:rsidR="00FF725F" w:rsidRPr="00924BAD">
        <w:t>。</w:t>
      </w:r>
      <w:r w:rsidRPr="00924BAD">
        <w:t>多重比較以</w:t>
      </w:r>
      <w:r w:rsidRPr="00924BAD">
        <w:t xml:space="preserve"> Benjamini–Hochberg </w:t>
      </w:r>
      <w:r w:rsidRPr="00924BAD">
        <w:t>法校正</w:t>
      </w:r>
      <w:r w:rsidRPr="00924BAD">
        <w:t xml:space="preserve"> (</w:t>
      </w:r>
      <w:hyperlink r:id="rId334" w:history="1">
        <w:r w:rsidRPr="00924BAD">
          <w:rPr>
            <w:rStyle w:val="a4"/>
          </w:rPr>
          <w:t>Benjamini &amp; Hochberg, 1995</w:t>
        </w:r>
      </w:hyperlink>
      <w:r w:rsidRPr="00924BAD">
        <w:t>)</w:t>
      </w:r>
      <w:r w:rsidRPr="00924BAD">
        <w:t>。</w:t>
      </w:r>
    </w:p>
    <w:p w14:paraId="251C6086" w14:textId="77777777" w:rsidR="002C4DB5" w:rsidRPr="00924BAD" w:rsidRDefault="00E83BC5">
      <w:pPr>
        <w:pStyle w:val="3"/>
        <w:spacing w:before="120" w:after="40" w:line="440" w:lineRule="exact"/>
        <w:ind w:left="480" w:hanging="480"/>
      </w:pPr>
      <w:r w:rsidRPr="00924BAD">
        <w:rPr>
          <w:bCs/>
        </w:rPr>
        <w:t>（三）第三階段【直播購物的購後路徑：結構方程模式】：執行時間</w:t>
      </w:r>
      <w:r w:rsidRPr="00924BAD">
        <w:rPr>
          <w:bCs/>
        </w:rPr>
        <w:t xml:space="preserve"> 2028.</w:t>
      </w:r>
      <w:r w:rsidR="00D42A5C" w:rsidRPr="00924BAD">
        <w:rPr>
          <w:rFonts w:hint="eastAsia"/>
          <w:bCs/>
        </w:rPr>
        <w:t>11</w:t>
      </w:r>
      <w:r w:rsidRPr="00924BAD">
        <w:rPr>
          <w:bCs/>
        </w:rPr>
        <w:t>–2029.</w:t>
      </w:r>
      <w:r w:rsidR="008054B8" w:rsidRPr="00924BAD">
        <w:rPr>
          <w:bCs/>
        </w:rPr>
        <w:t>0</w:t>
      </w:r>
      <w:r w:rsidR="008054B8" w:rsidRPr="00924BAD">
        <w:rPr>
          <w:rFonts w:hint="eastAsia"/>
          <w:bCs/>
        </w:rPr>
        <w:t>7</w:t>
      </w:r>
    </w:p>
    <w:p w14:paraId="4CAFAED3" w14:textId="77777777" w:rsidR="002C4DB5" w:rsidRPr="00924BAD" w:rsidRDefault="00E83BC5">
      <w:pPr>
        <w:keepNext/>
        <w:spacing w:line="440" w:lineRule="exact"/>
      </w:pPr>
      <w:r w:rsidRPr="00924BAD">
        <w:rPr>
          <w:b/>
          <w:bCs/>
        </w:rPr>
        <w:t xml:space="preserve">1. </w:t>
      </w:r>
      <w:r w:rsidRPr="00924BAD">
        <w:rPr>
          <w:b/>
          <w:bCs/>
        </w:rPr>
        <w:t>與前一階段之銜接與連貫性</w:t>
      </w:r>
    </w:p>
    <w:p w14:paraId="0AD2ACB2" w14:textId="77777777" w:rsidR="002C4DB5" w:rsidRPr="00924BAD" w:rsidRDefault="00E83BC5">
      <w:pPr>
        <w:spacing w:line="440" w:lineRule="exact"/>
        <w:ind w:firstLineChars="200" w:firstLine="480"/>
        <w:jc w:val="both"/>
      </w:pPr>
      <w:r w:rsidRPr="00924BAD">
        <w:t>第二階段以實驗確認主播類型與</w:t>
      </w:r>
      <w:r w:rsidR="00855AAF" w:rsidRPr="00924BAD">
        <w:t>訴求框架</w:t>
      </w:r>
      <w:r w:rsidRPr="00924BAD">
        <w:t>的因果效果，但實驗的購後結果是預期</w:t>
      </w:r>
      <w:r w:rsidR="00C368BE" w:rsidRPr="00924BAD">
        <w:rPr>
          <w:rFonts w:ascii="標楷體" w:hAnsi="標楷體" w:hint="eastAsia"/>
        </w:rPr>
        <w:t>，</w:t>
      </w:r>
      <w:r w:rsidRPr="00924BAD">
        <w:t>而非實際行為，情境也較人工。因此，第三階段以真實直播購買者的資料</w:t>
      </w:r>
      <w:r w:rsidR="006136C2" w:rsidRPr="00924BAD">
        <w:rPr>
          <w:rFonts w:ascii="標楷體" w:hAnsi="標楷體" w:hint="eastAsia"/>
        </w:rPr>
        <w:t>，</w:t>
      </w:r>
      <w:r w:rsidRPr="00924BAD">
        <w:t>建構購後路徑模型，並以三個月後的實際退貨回報，檢驗第二階段的發現在真實購物中是否成立</w:t>
      </w:r>
      <w:r w:rsidR="00FF725F" w:rsidRPr="00924BAD">
        <w:t>。</w:t>
      </w:r>
      <w:r w:rsidRPr="00924BAD">
        <w:t>第一階段的價值傾向量表，則在本階段作為多群組比較的分組依據。</w:t>
      </w:r>
    </w:p>
    <w:p w14:paraId="4F37EC8C" w14:textId="77777777" w:rsidR="002C4DB5" w:rsidRPr="00924BAD" w:rsidRDefault="00E83BC5" w:rsidP="007F14E7">
      <w:pPr>
        <w:keepNext/>
        <w:spacing w:beforeLines="50" w:before="180" w:line="440" w:lineRule="exact"/>
      </w:pPr>
      <w:r w:rsidRPr="00924BAD">
        <w:rPr>
          <w:b/>
          <w:bCs/>
        </w:rPr>
        <w:t xml:space="preserve">2. </w:t>
      </w:r>
      <w:r w:rsidRPr="00924BAD">
        <w:rPr>
          <w:b/>
          <w:bCs/>
        </w:rPr>
        <w:t>研究設計</w:t>
      </w:r>
    </w:p>
    <w:p w14:paraId="2F7AA66E" w14:textId="741AF995" w:rsidR="002C4DB5" w:rsidRPr="00924BAD" w:rsidRDefault="00E83BC5">
      <w:pPr>
        <w:spacing w:line="440" w:lineRule="exact"/>
        <w:ind w:left="480" w:hanging="480"/>
        <w:jc w:val="both"/>
      </w:pPr>
      <w:r w:rsidRPr="00924BAD">
        <w:t xml:space="preserve">(1) </w:t>
      </w:r>
      <w:r w:rsidRPr="00924BAD">
        <w:t>研究</w:t>
      </w:r>
      <w:r w:rsidRPr="00924BAD">
        <w:t xml:space="preserve"> 3a</w:t>
      </w:r>
      <w:r w:rsidRPr="00924BAD">
        <w:t>：直播購買者調查（</w:t>
      </w:r>
      <w:r w:rsidRPr="00924BAD">
        <w:t xml:space="preserve">202</w:t>
      </w:r>
      <w:r>
        <w:rPr>
          <w:highlight w:val="yellow"/>
        </w:rPr>
        <w:t xml:space="preserve">9.01–</w:t>
      </w:r>
      <w:r w:rsidRPr="00924BAD">
        <w:t>2029.03</w:t>
      </w:r>
      <w:r w:rsidRPr="00924BAD">
        <w:t>）。招募約</w:t>
      </w:r>
      <w:r w:rsidRPr="00924BAD">
        <w:t xml:space="preserve"> 800 </w:t>
      </w:r>
      <w:r w:rsidRPr="00924BAD">
        <w:t>位過去</w:t>
      </w:r>
      <w:r w:rsidRPr="00924BAD">
        <w:t xml:space="preserve"> 3 </w:t>
      </w:r>
      <w:r w:rsidRPr="00924BAD">
        <w:t>個月內曾在直播中購買的台灣消費者，向</w:t>
      </w:r>
      <w:r w:rsidRPr="00924BAD">
        <w:t xml:space="preserve"> AI </w:t>
      </w:r>
      <w:r w:rsidRPr="00924BAD">
        <w:t>虛擬主播與真人主播購買者各約</w:t>
      </w:r>
      <w:r w:rsidRPr="00924BAD">
        <w:t xml:space="preserve"> 400 </w:t>
      </w:r>
      <w:r w:rsidRPr="00924BAD">
        <w:t>位，三個品類依</w:t>
      </w:r>
      <w:r w:rsidRPr="00924BAD">
        <w:t xml:space="preserve"> 2:1:1 </w:t>
      </w:r>
      <w:r w:rsidRPr="00924BAD">
        <w:t>配額。受訪者回想最近一次直播購物，回答主播知覺、信任、購前期望、期望確認、購後滿意與再購意圖。</w:t>
      </w:r>
    </w:p>
    <w:p w14:paraId="0F4F8F33" w14:textId="0EE55994" w:rsidR="002C4DB5" w:rsidRPr="00924BAD" w:rsidRDefault="00E83BC5">
      <w:pPr>
        <w:spacing w:line="440" w:lineRule="exact"/>
        <w:ind w:left="480" w:hanging="480"/>
        <w:jc w:val="both"/>
      </w:pPr>
      <w:r w:rsidRPr="00924BAD">
        <w:t xml:space="preserve">(2) </w:t>
      </w:r>
      <w:r w:rsidRPr="00924BAD">
        <w:t>研究</w:t>
      </w:r>
      <w:r w:rsidRPr="00924BAD">
        <w:t xml:space="preserve"> 3b</w:t>
      </w:r>
      <w:r w:rsidRPr="00924BAD">
        <w:t>：三個月退貨追蹤（</w:t>
      </w:r>
      <w:r w:rsidRPr="00924BAD">
        <w:t>2029.04</w:t>
      </w:r>
      <w:r>
        <w:rPr>
          <w:rFonts w:hint="eastAsia"/>
          <w:highlight w:val="yellow"/>
        </w:rPr>
        <w:t xml:space="preserve">–</w:t>
      </w:r>
      <w:r w:rsidRPr="00924BAD">
        <w:t>2029.06</w:t>
      </w:r>
      <w:r w:rsidRPr="00924BAD">
        <w:t>）。三個月後請同一批受訪者回報是否退貨、退貨原因與後悔程度，以實際行為檢驗</w:t>
      </w:r>
      <w:r w:rsidRPr="00924BAD">
        <w:t xml:space="preserve"> H9</w:t>
      </w:r>
      <w:r w:rsidRPr="00924BAD">
        <w:t>。</w:t>
      </w:r>
    </w:p>
    <w:p>
      <w:pPr>
        <w:spacing w:line="440" w:lineRule="exact"/>
        <w:ind w:left="480" w:hanging="480"/>
        <w:jc w:val="both"/>
      </w:pPr>
      <w:r>
        <w:rPr>
          <w:highlight w:val="yellow"/>
        </w:rPr>
        <w:t xml:space="preserve">(3) 研究 3c：SEM 與多群組 SEM 分析（2029.05–2029.07）。以研究 3a 的調查資料與研究 3b 的退貨回報，估計購後路徑模型（H7–H9），並以多群組 SEM 比較主播類型與價值傾向群組（H10、H11）。</w:t>
      </w:r>
    </w:p>
    <w:p w14:paraId="7A3544B5" w14:textId="77777777" w:rsidR="002C4DB5" w:rsidRPr="00924BAD" w:rsidRDefault="00E83BC5">
      <w:pPr>
        <w:spacing w:line="440" w:lineRule="exact"/>
        <w:ind w:firstLineChars="200" w:firstLine="480"/>
        <w:jc w:val="both"/>
      </w:pPr>
      <w:r w:rsidRPr="00924BAD">
        <w:t>受訪者由台灣線上樣本供應商招募，主播類型以受訪者提供的購買紀錄或直播截圖確認。</w:t>
      </w:r>
    </w:p>
    <w:p w14:paraId="6899C1E5" w14:textId="77777777" w:rsidR="002C4DB5" w:rsidRPr="00924BAD" w:rsidRDefault="00E83BC5" w:rsidP="00774F7D">
      <w:pPr>
        <w:keepNext/>
        <w:spacing w:beforeLines="50" w:before="180" w:line="440" w:lineRule="exact"/>
      </w:pPr>
      <w:r w:rsidRPr="00924BAD">
        <w:rPr>
          <w:b/>
          <w:bCs/>
        </w:rPr>
        <w:t xml:space="preserve">3. </w:t>
      </w:r>
      <w:r w:rsidRPr="00924BAD">
        <w:rPr>
          <w:b/>
          <w:bCs/>
        </w:rPr>
        <w:t>調查步驟</w:t>
      </w:r>
    </w:p>
    <w:p w14:paraId="6DB06ED7" w14:textId="77777777" w:rsidR="002C4DB5" w:rsidRPr="00924BAD" w:rsidRDefault="00E83BC5">
      <w:pPr>
        <w:spacing w:line="440" w:lineRule="exact"/>
        <w:ind w:firstLineChars="200" w:firstLine="480"/>
        <w:jc w:val="both"/>
      </w:pPr>
      <w:r w:rsidRPr="00924BAD">
        <w:t>研究</w:t>
      </w:r>
      <w:r w:rsidRPr="00924BAD">
        <w:t xml:space="preserve"> 3a </w:t>
      </w:r>
      <w:r w:rsidRPr="00924BAD">
        <w:t>的調查程序如下：</w:t>
      </w:r>
      <w:r w:rsidRPr="00924BAD">
        <w:t xml:space="preserve">(1) </w:t>
      </w:r>
      <w:r w:rsidRPr="00924BAD">
        <w:t>受訪者閱讀知情同意說明</w:t>
      </w:r>
      <w:r w:rsidR="0006106A" w:rsidRPr="00924BAD">
        <w:rPr>
          <w:rFonts w:ascii="標楷體" w:hAnsi="標楷體" w:hint="eastAsia"/>
        </w:rPr>
        <w:t>，</w:t>
      </w:r>
      <w:r w:rsidRPr="00924BAD">
        <w:t>並通過篩選題（過去</w:t>
      </w:r>
      <w:r w:rsidRPr="00924BAD">
        <w:t xml:space="preserve"> 3 </w:t>
      </w:r>
      <w:r w:rsidRPr="00924BAD">
        <w:t>個月曾在直播中購買）</w:t>
      </w:r>
      <w:r w:rsidR="00FF725F" w:rsidRPr="00924BAD">
        <w:t>。</w:t>
      </w:r>
      <w:r w:rsidRPr="00924BAD">
        <w:t xml:space="preserve">(2) </w:t>
      </w:r>
      <w:r w:rsidRPr="00924BAD">
        <w:t>上傳或描述購買紀錄，確認主播類型與品類</w:t>
      </w:r>
      <w:r w:rsidR="00FF725F" w:rsidRPr="00924BAD">
        <w:t>。</w:t>
      </w:r>
      <w:r w:rsidRPr="00924BAD">
        <w:t xml:space="preserve">(3) </w:t>
      </w:r>
      <w:r w:rsidRPr="00924BAD">
        <w:t>以回憶引導語描述該次</w:t>
      </w:r>
      <w:r w:rsidRPr="00924BAD">
        <w:lastRenderedPageBreak/>
        <w:t>直播與收貨經驗</w:t>
      </w:r>
      <w:r w:rsidR="00FF725F" w:rsidRPr="00924BAD">
        <w:t>。</w:t>
      </w:r>
      <w:r w:rsidRPr="00924BAD">
        <w:t xml:space="preserve">(4) </w:t>
      </w:r>
      <w:r w:rsidRPr="00924BAD">
        <w:t>填答主播溫暖感、能力感、感知互動強度、信任、購前期望、期望確認、購後滿意、再購意圖與共同量表</w:t>
      </w:r>
      <w:r w:rsidR="00FF725F" w:rsidRPr="00924BAD">
        <w:t>。</w:t>
      </w:r>
      <w:r w:rsidRPr="00924BAD">
        <w:t xml:space="preserve">(5) </w:t>
      </w:r>
      <w:r w:rsidRPr="00924BAD">
        <w:t>填寫基本資料</w:t>
      </w:r>
      <w:r w:rsidR="00705A68" w:rsidRPr="00924BAD">
        <w:rPr>
          <w:rFonts w:ascii="標楷體" w:hAnsi="標楷體" w:hint="eastAsia"/>
        </w:rPr>
        <w:t>，</w:t>
      </w:r>
      <w:r w:rsidRPr="00924BAD">
        <w:t>並同意三個月後的追蹤聯繫。購買紀錄截圖僅用於確認主播類型，確認後即刪除。</w:t>
      </w:r>
    </w:p>
    <w:p w14:paraId="24992997" w14:textId="77777777" w:rsidR="002C4DB5" w:rsidRPr="00924BAD" w:rsidRDefault="00E83BC5" w:rsidP="0028021C">
      <w:pPr>
        <w:keepNext/>
        <w:spacing w:beforeLines="50" w:before="180" w:line="440" w:lineRule="exact"/>
      </w:pPr>
      <w:r w:rsidRPr="00924BAD">
        <w:rPr>
          <w:b/>
          <w:bCs/>
        </w:rPr>
        <w:t xml:space="preserve">4. </w:t>
      </w:r>
      <w:r w:rsidRPr="00924BAD">
        <w:rPr>
          <w:b/>
          <w:bCs/>
        </w:rPr>
        <w:t>問卷設計與衡量問項</w:t>
      </w:r>
    </w:p>
    <w:p w14:paraId="22DD4685" w14:textId="77777777" w:rsidR="002C4DB5" w:rsidRPr="00924BAD" w:rsidRDefault="00E83BC5">
      <w:pPr>
        <w:spacing w:line="440" w:lineRule="exact"/>
        <w:ind w:firstLineChars="200" w:firstLine="480"/>
        <w:jc w:val="both"/>
      </w:pPr>
      <w:r w:rsidRPr="00924BAD">
        <w:t>研究變數的操作型定義與預計衡量問項如表</w:t>
      </w:r>
      <w:r w:rsidRPr="00924BAD">
        <w:t xml:space="preserve"> 7</w:t>
      </w:r>
      <w:r w:rsidRPr="00924BAD">
        <w:t>。問項依據過去文獻，再根據本研究情境調整，並經前測修訂</w:t>
      </w:r>
      <w:r w:rsidR="001B5D70" w:rsidRPr="00924BAD">
        <w:rPr>
          <w:rFonts w:ascii="標楷體" w:hAnsi="標楷體" w:hint="eastAsia"/>
        </w:rPr>
        <w:t>，</w:t>
      </w:r>
      <w:r w:rsidRPr="00924BAD">
        <w:t>使用</w:t>
      </w:r>
      <w:r w:rsidRPr="00924BAD">
        <w:t xml:space="preserve"> Likert </w:t>
      </w:r>
      <w:r w:rsidRPr="00924BAD">
        <w:t>七點量表（</w:t>
      </w:r>
      <w:r w:rsidRPr="00924BAD">
        <w:t xml:space="preserve">1 = </w:t>
      </w:r>
      <w:r w:rsidRPr="00924BAD">
        <w:t>非常不同意，</w:t>
      </w:r>
      <w:r w:rsidRPr="00924BAD">
        <w:t xml:space="preserve">7 = </w:t>
      </w:r>
      <w:r w:rsidRPr="00924BAD">
        <w:t>非常同意）。</w:t>
      </w:r>
    </w:p>
    <w:p w14:paraId="1DE72CCB" w14:textId="77777777" w:rsidR="002C4DB5" w:rsidRPr="00924BAD" w:rsidRDefault="00E83BC5">
      <w:pPr>
        <w:keepNext/>
        <w:spacing w:before="120" w:after="80" w:line="360" w:lineRule="exact"/>
        <w:jc w:val="center"/>
      </w:pPr>
      <w:r w:rsidRPr="00924BAD">
        <w:t>表</w:t>
      </w:r>
      <w:r w:rsidRPr="00924BAD">
        <w:t xml:space="preserve"> 7</w:t>
      </w:r>
      <w:r w:rsidRPr="00924BAD">
        <w:t xml:space="preserve">　第三階段研究變數操作型定義與預計衡量問項</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1350"/>
        <w:gridCol w:w="2250"/>
        <w:gridCol w:w="4238"/>
        <w:gridCol w:w="1800"/>
      </w:tblGrid>
      <w:tr w:rsidR="002C4DB5" w:rsidRPr="00924BAD" w14:paraId="756FCCBA" w14:textId="77777777">
        <w:trPr>
          <w:cantSplit/>
          <w:tblHeader/>
          <w:jc w:val="center"/>
        </w:trPr>
        <w:tc>
          <w:tcPr>
            <w:tcW w:w="1350" w:type="dxa"/>
            <w:shd w:val="clear" w:color="auto" w:fill="DDEBF7"/>
            <w:vAlign w:val="center"/>
          </w:tcPr>
          <w:p w14:paraId="48AE1E5E" w14:textId="77777777" w:rsidR="002C4DB5" w:rsidRPr="00924BAD" w:rsidRDefault="00E83BC5">
            <w:pPr>
              <w:spacing w:before="20" w:after="20" w:line="300" w:lineRule="exact"/>
              <w:jc w:val="center"/>
            </w:pPr>
            <w:r w:rsidRPr="00924BAD">
              <w:rPr>
                <w:b/>
                <w:bCs/>
                <w:sz w:val="21"/>
                <w:szCs w:val="21"/>
              </w:rPr>
              <w:t>研究變數</w:t>
            </w:r>
          </w:p>
        </w:tc>
        <w:tc>
          <w:tcPr>
            <w:tcW w:w="2250" w:type="dxa"/>
            <w:shd w:val="clear" w:color="auto" w:fill="DDEBF7"/>
            <w:vAlign w:val="center"/>
          </w:tcPr>
          <w:p w14:paraId="5ACFE5F2" w14:textId="77777777" w:rsidR="002C4DB5" w:rsidRPr="00924BAD" w:rsidRDefault="00E83BC5">
            <w:pPr>
              <w:spacing w:before="20" w:after="20" w:line="300" w:lineRule="exact"/>
              <w:jc w:val="center"/>
            </w:pPr>
            <w:r w:rsidRPr="00924BAD">
              <w:rPr>
                <w:b/>
                <w:bCs/>
                <w:sz w:val="21"/>
                <w:szCs w:val="21"/>
              </w:rPr>
              <w:t>操作型定義</w:t>
            </w:r>
          </w:p>
        </w:tc>
        <w:tc>
          <w:tcPr>
            <w:tcW w:w="4238" w:type="dxa"/>
            <w:shd w:val="clear" w:color="auto" w:fill="DDEBF7"/>
            <w:vAlign w:val="center"/>
          </w:tcPr>
          <w:p w14:paraId="74B56108" w14:textId="77777777" w:rsidR="002C4DB5" w:rsidRPr="00924BAD" w:rsidRDefault="00E83BC5">
            <w:pPr>
              <w:spacing w:before="20" w:after="20" w:line="300" w:lineRule="exact"/>
              <w:jc w:val="center"/>
            </w:pPr>
            <w:r w:rsidRPr="00924BAD">
              <w:rPr>
                <w:b/>
                <w:bCs/>
                <w:sz w:val="21"/>
                <w:szCs w:val="21"/>
              </w:rPr>
              <w:t>問項</w:t>
            </w:r>
          </w:p>
        </w:tc>
        <w:tc>
          <w:tcPr>
            <w:tcW w:w="1800" w:type="dxa"/>
            <w:shd w:val="clear" w:color="auto" w:fill="DDEBF7"/>
            <w:vAlign w:val="center"/>
          </w:tcPr>
          <w:p w14:paraId="6D58743A" w14:textId="77777777" w:rsidR="002C4DB5" w:rsidRPr="00924BAD" w:rsidRDefault="00E83BC5">
            <w:pPr>
              <w:spacing w:before="20" w:after="20" w:line="300" w:lineRule="exact"/>
              <w:jc w:val="center"/>
            </w:pPr>
            <w:r w:rsidRPr="00924BAD">
              <w:rPr>
                <w:b/>
                <w:bCs/>
                <w:sz w:val="21"/>
                <w:szCs w:val="21"/>
              </w:rPr>
              <w:t>參考出處</w:t>
            </w:r>
          </w:p>
        </w:tc>
      </w:tr>
      <w:tr w:rsidR="002C4DB5" w:rsidRPr="00924BAD" w14:paraId="316F0D93" w14:textId="77777777">
        <w:trPr>
          <w:cantSplit/>
          <w:jc w:val="center"/>
        </w:trPr>
        <w:tc>
          <w:tcPr>
            <w:tcW w:w="1350" w:type="dxa"/>
            <w:vAlign w:val="center"/>
          </w:tcPr>
          <w:p w14:paraId="5D0DFEEB" w14:textId="77777777" w:rsidR="002C4DB5" w:rsidRPr="00924BAD" w:rsidRDefault="00E83BC5">
            <w:pPr>
              <w:spacing w:before="20" w:after="20" w:line="300" w:lineRule="exact"/>
            </w:pPr>
            <w:r w:rsidRPr="00924BAD">
              <w:rPr>
                <w:b/>
                <w:bCs/>
                <w:sz w:val="21"/>
                <w:szCs w:val="21"/>
              </w:rPr>
              <w:t>主播溫暖感</w:t>
            </w:r>
          </w:p>
        </w:tc>
        <w:tc>
          <w:tcPr>
            <w:tcW w:w="2250" w:type="dxa"/>
            <w:vAlign w:val="center"/>
          </w:tcPr>
          <w:p w14:paraId="7CF9673E" w14:textId="77777777" w:rsidR="002C4DB5" w:rsidRPr="00924BAD" w:rsidRDefault="00E83BC5">
            <w:pPr>
              <w:spacing w:before="20" w:after="20" w:line="300" w:lineRule="exact"/>
            </w:pPr>
            <w:r w:rsidRPr="00924BAD">
              <w:rPr>
                <w:sz w:val="21"/>
                <w:szCs w:val="21"/>
              </w:rPr>
              <w:t>受訪者知覺主播親切、友善與真誠的程度</w:t>
            </w:r>
          </w:p>
        </w:tc>
        <w:tc>
          <w:tcPr>
            <w:tcW w:w="4238" w:type="dxa"/>
            <w:vAlign w:val="center"/>
          </w:tcPr>
          <w:p w14:paraId="06FAA89E" w14:textId="77777777" w:rsidR="002C4DB5" w:rsidRPr="00924BAD" w:rsidRDefault="00E83BC5">
            <w:pPr>
              <w:spacing w:before="20" w:after="20" w:line="300" w:lineRule="exact"/>
            </w:pPr>
            <w:r w:rsidRPr="00924BAD">
              <w:rPr>
                <w:sz w:val="21"/>
                <w:szCs w:val="21"/>
              </w:rPr>
              <w:t xml:space="preserve">1. </w:t>
            </w:r>
            <w:r w:rsidRPr="00924BAD">
              <w:rPr>
                <w:sz w:val="21"/>
                <w:szCs w:val="21"/>
              </w:rPr>
              <w:t>這位主播讓人覺得親切。</w:t>
            </w:r>
          </w:p>
          <w:p w14:paraId="592368DF" w14:textId="77777777" w:rsidR="002C4DB5" w:rsidRPr="00924BAD" w:rsidRDefault="00E83BC5">
            <w:pPr>
              <w:spacing w:before="20" w:after="20" w:line="300" w:lineRule="exact"/>
            </w:pPr>
            <w:r w:rsidRPr="00924BAD">
              <w:rPr>
                <w:sz w:val="21"/>
                <w:szCs w:val="21"/>
              </w:rPr>
              <w:t xml:space="preserve">2. </w:t>
            </w:r>
            <w:r w:rsidRPr="00924BAD">
              <w:rPr>
                <w:sz w:val="21"/>
                <w:szCs w:val="21"/>
              </w:rPr>
              <w:t>這位主播是真誠的。</w:t>
            </w:r>
          </w:p>
          <w:p w14:paraId="3E7B2B0C" w14:textId="77777777" w:rsidR="002C4DB5" w:rsidRPr="00924BAD" w:rsidRDefault="00E83BC5">
            <w:pPr>
              <w:spacing w:before="20" w:after="20" w:line="300" w:lineRule="exact"/>
            </w:pPr>
            <w:r w:rsidRPr="00924BAD">
              <w:rPr>
                <w:sz w:val="21"/>
                <w:szCs w:val="21"/>
              </w:rPr>
              <w:t xml:space="preserve">3. </w:t>
            </w:r>
            <w:r w:rsidRPr="00924BAD">
              <w:rPr>
                <w:sz w:val="21"/>
                <w:szCs w:val="21"/>
              </w:rPr>
              <w:t>這位主播對觀眾很友善。</w:t>
            </w:r>
          </w:p>
        </w:tc>
        <w:tc>
          <w:tcPr>
            <w:tcW w:w="1800" w:type="dxa"/>
            <w:vAlign w:val="center"/>
          </w:tcPr>
          <w:p w14:paraId="162F44C0" w14:textId="77777777" w:rsidR="002C4DB5" w:rsidRPr="00924BAD" w:rsidRDefault="00E83BC5">
            <w:pPr>
              <w:spacing w:before="20" w:after="20" w:line="300" w:lineRule="exact"/>
            </w:pPr>
            <w:hyperlink r:id="rId335" w:history="1">
              <w:r w:rsidRPr="00924BAD">
                <w:rPr>
                  <w:rStyle w:val="a4"/>
                  <w:sz w:val="21"/>
                  <w:szCs w:val="21"/>
                </w:rPr>
                <w:t>Fiske et al. (2007)</w:t>
              </w:r>
            </w:hyperlink>
          </w:p>
          <w:p w14:paraId="2E6D47FA" w14:textId="77777777" w:rsidR="002C4DB5" w:rsidRPr="00924BAD" w:rsidRDefault="00E83BC5">
            <w:pPr>
              <w:spacing w:before="20" w:after="20" w:line="300" w:lineRule="exact"/>
            </w:pPr>
            <w:hyperlink r:id="rId336" w:history="1">
              <w:r w:rsidRPr="00924BAD">
                <w:rPr>
                  <w:rStyle w:val="a4"/>
                  <w:sz w:val="21"/>
                  <w:szCs w:val="21"/>
                </w:rPr>
                <w:t>Lv et al. (2025)</w:t>
              </w:r>
            </w:hyperlink>
          </w:p>
        </w:tc>
      </w:tr>
      <w:tr w:rsidR="002C4DB5" w:rsidRPr="00924BAD" w14:paraId="74C9FFB7" w14:textId="77777777">
        <w:trPr>
          <w:cantSplit/>
          <w:jc w:val="center"/>
        </w:trPr>
        <w:tc>
          <w:tcPr>
            <w:tcW w:w="1350" w:type="dxa"/>
            <w:vAlign w:val="center"/>
          </w:tcPr>
          <w:p w14:paraId="0C688C62" w14:textId="77777777" w:rsidR="002C4DB5" w:rsidRPr="00924BAD" w:rsidRDefault="00E83BC5">
            <w:pPr>
              <w:spacing w:before="20" w:after="20" w:line="300" w:lineRule="exact"/>
            </w:pPr>
            <w:r w:rsidRPr="00924BAD">
              <w:rPr>
                <w:b/>
                <w:bCs/>
                <w:sz w:val="21"/>
                <w:szCs w:val="21"/>
              </w:rPr>
              <w:t>主播能力感</w:t>
            </w:r>
          </w:p>
        </w:tc>
        <w:tc>
          <w:tcPr>
            <w:tcW w:w="2250" w:type="dxa"/>
            <w:vAlign w:val="center"/>
          </w:tcPr>
          <w:p w14:paraId="21DE461F" w14:textId="77777777" w:rsidR="002C4DB5" w:rsidRPr="00924BAD" w:rsidRDefault="00E83BC5">
            <w:pPr>
              <w:spacing w:before="20" w:after="20" w:line="300" w:lineRule="exact"/>
            </w:pPr>
            <w:r w:rsidRPr="00924BAD">
              <w:rPr>
                <w:sz w:val="21"/>
                <w:szCs w:val="21"/>
              </w:rPr>
              <w:t>受訪者知覺主播專業與熟練的程度</w:t>
            </w:r>
          </w:p>
        </w:tc>
        <w:tc>
          <w:tcPr>
            <w:tcW w:w="4238" w:type="dxa"/>
            <w:vAlign w:val="center"/>
          </w:tcPr>
          <w:p w14:paraId="6734E7C7" w14:textId="77777777" w:rsidR="002C4DB5" w:rsidRPr="00924BAD" w:rsidRDefault="00E83BC5">
            <w:pPr>
              <w:spacing w:before="20" w:after="20" w:line="300" w:lineRule="exact"/>
            </w:pPr>
            <w:r w:rsidRPr="00924BAD">
              <w:rPr>
                <w:sz w:val="21"/>
                <w:szCs w:val="21"/>
              </w:rPr>
              <w:t xml:space="preserve">1. </w:t>
            </w:r>
            <w:r w:rsidRPr="00924BAD">
              <w:rPr>
                <w:sz w:val="21"/>
                <w:szCs w:val="21"/>
              </w:rPr>
              <w:t>這位主播對商品很專業。</w:t>
            </w:r>
          </w:p>
          <w:p w14:paraId="73ACB94C" w14:textId="77777777" w:rsidR="002C4DB5" w:rsidRPr="00924BAD" w:rsidRDefault="00E83BC5">
            <w:pPr>
              <w:spacing w:before="20" w:after="20" w:line="300" w:lineRule="exact"/>
            </w:pPr>
            <w:r w:rsidRPr="00924BAD">
              <w:rPr>
                <w:sz w:val="21"/>
                <w:szCs w:val="21"/>
              </w:rPr>
              <w:t xml:space="preserve">2. </w:t>
            </w:r>
            <w:r w:rsidRPr="00924BAD">
              <w:rPr>
                <w:sz w:val="21"/>
                <w:szCs w:val="21"/>
              </w:rPr>
              <w:t>這位主播能清楚回答問題。</w:t>
            </w:r>
          </w:p>
          <w:p w14:paraId="444D8A0D" w14:textId="77777777" w:rsidR="002C4DB5" w:rsidRPr="00924BAD" w:rsidRDefault="00E83BC5">
            <w:pPr>
              <w:spacing w:before="20" w:after="20" w:line="300" w:lineRule="exact"/>
            </w:pPr>
            <w:r w:rsidRPr="00924BAD">
              <w:rPr>
                <w:sz w:val="21"/>
                <w:szCs w:val="21"/>
              </w:rPr>
              <w:t xml:space="preserve">3. </w:t>
            </w:r>
            <w:r w:rsidRPr="00924BAD">
              <w:rPr>
                <w:sz w:val="21"/>
                <w:szCs w:val="21"/>
              </w:rPr>
              <w:t>這位主播的介紹很有條理。</w:t>
            </w:r>
          </w:p>
        </w:tc>
        <w:tc>
          <w:tcPr>
            <w:tcW w:w="1800" w:type="dxa"/>
            <w:vAlign w:val="center"/>
          </w:tcPr>
          <w:p w14:paraId="6DB5EEB6" w14:textId="77777777" w:rsidR="002C4DB5" w:rsidRPr="00924BAD" w:rsidRDefault="00E83BC5">
            <w:pPr>
              <w:spacing w:before="20" w:after="20" w:line="300" w:lineRule="exact"/>
            </w:pPr>
            <w:hyperlink r:id="rId337" w:history="1">
              <w:r w:rsidRPr="00924BAD">
                <w:rPr>
                  <w:rStyle w:val="a4"/>
                  <w:sz w:val="21"/>
                  <w:szCs w:val="21"/>
                </w:rPr>
                <w:t>Fiske et al. (2007)</w:t>
              </w:r>
            </w:hyperlink>
          </w:p>
          <w:p w14:paraId="77939BB9" w14:textId="77777777" w:rsidR="002C4DB5" w:rsidRPr="00924BAD" w:rsidRDefault="00E83BC5">
            <w:pPr>
              <w:spacing w:before="20" w:after="20" w:line="300" w:lineRule="exact"/>
            </w:pPr>
            <w:hyperlink r:id="rId338" w:history="1">
              <w:r w:rsidRPr="00924BAD">
                <w:rPr>
                  <w:rStyle w:val="a4"/>
                  <w:sz w:val="21"/>
                  <w:szCs w:val="21"/>
                </w:rPr>
                <w:t>Ohanian (1990)</w:t>
              </w:r>
            </w:hyperlink>
          </w:p>
        </w:tc>
      </w:tr>
      <w:tr w:rsidR="002C4DB5" w:rsidRPr="00924BAD" w14:paraId="37C2D2DC" w14:textId="77777777">
        <w:trPr>
          <w:cantSplit/>
          <w:jc w:val="center"/>
        </w:trPr>
        <w:tc>
          <w:tcPr>
            <w:tcW w:w="1350" w:type="dxa"/>
            <w:vAlign w:val="center"/>
          </w:tcPr>
          <w:p w14:paraId="046404E6" w14:textId="77777777" w:rsidR="002C4DB5" w:rsidRPr="00924BAD" w:rsidRDefault="00E83BC5">
            <w:pPr>
              <w:spacing w:before="20" w:after="20" w:line="300" w:lineRule="exact"/>
            </w:pPr>
            <w:r w:rsidRPr="00924BAD">
              <w:rPr>
                <w:b/>
                <w:bCs/>
                <w:sz w:val="21"/>
                <w:szCs w:val="21"/>
              </w:rPr>
              <w:t>感知互動強度</w:t>
            </w:r>
          </w:p>
        </w:tc>
        <w:tc>
          <w:tcPr>
            <w:tcW w:w="2250" w:type="dxa"/>
            <w:vAlign w:val="center"/>
          </w:tcPr>
          <w:p w14:paraId="0C1C90F3" w14:textId="77777777" w:rsidR="002C4DB5" w:rsidRPr="00924BAD" w:rsidRDefault="00E83BC5">
            <w:pPr>
              <w:spacing w:before="20" w:after="20" w:line="300" w:lineRule="exact"/>
            </w:pPr>
            <w:r w:rsidRPr="00924BAD">
              <w:rPr>
                <w:sz w:val="21"/>
                <w:szCs w:val="21"/>
              </w:rPr>
              <w:t>受訪者知覺直播間互動與氣氛的熱烈程度</w:t>
            </w:r>
          </w:p>
        </w:tc>
        <w:tc>
          <w:tcPr>
            <w:tcW w:w="4238" w:type="dxa"/>
            <w:vAlign w:val="center"/>
          </w:tcPr>
          <w:p w14:paraId="3EF15FE4" w14:textId="77777777" w:rsidR="002C4DB5" w:rsidRPr="00924BAD" w:rsidRDefault="00E83BC5">
            <w:pPr>
              <w:spacing w:before="20" w:after="20" w:line="300" w:lineRule="exact"/>
            </w:pPr>
            <w:r w:rsidRPr="00924BAD">
              <w:rPr>
                <w:sz w:val="21"/>
                <w:szCs w:val="21"/>
              </w:rPr>
              <w:t xml:space="preserve">1. </w:t>
            </w:r>
            <w:r w:rsidRPr="00924BAD">
              <w:rPr>
                <w:sz w:val="21"/>
                <w:szCs w:val="21"/>
              </w:rPr>
              <w:t>直播間的互動非常熱烈。</w:t>
            </w:r>
          </w:p>
          <w:p w14:paraId="4CF88EB6" w14:textId="77777777" w:rsidR="002C4DB5" w:rsidRPr="00924BAD" w:rsidRDefault="00E83BC5">
            <w:pPr>
              <w:spacing w:before="20" w:after="20" w:line="300" w:lineRule="exact"/>
            </w:pPr>
            <w:r w:rsidRPr="00924BAD">
              <w:rPr>
                <w:sz w:val="21"/>
                <w:szCs w:val="21"/>
              </w:rPr>
              <w:t xml:space="preserve">2. </w:t>
            </w:r>
            <w:r w:rsidRPr="00924BAD">
              <w:rPr>
                <w:sz w:val="21"/>
                <w:szCs w:val="21"/>
              </w:rPr>
              <w:t>主播不斷回應觀眾留言。</w:t>
            </w:r>
          </w:p>
          <w:p w14:paraId="7687B0A2" w14:textId="77777777" w:rsidR="002C4DB5" w:rsidRPr="00924BAD" w:rsidRDefault="00E83BC5">
            <w:pPr>
              <w:spacing w:before="20" w:after="20" w:line="300" w:lineRule="exact"/>
            </w:pPr>
            <w:r w:rsidRPr="00924BAD">
              <w:rPr>
                <w:sz w:val="21"/>
                <w:szCs w:val="21"/>
              </w:rPr>
              <w:t xml:space="preserve">3. </w:t>
            </w:r>
            <w:r w:rsidRPr="00924BAD">
              <w:rPr>
                <w:sz w:val="21"/>
                <w:szCs w:val="21"/>
              </w:rPr>
              <w:t>直播間氣氛讓人很想跟著下單。</w:t>
            </w:r>
          </w:p>
        </w:tc>
        <w:tc>
          <w:tcPr>
            <w:tcW w:w="1800" w:type="dxa"/>
            <w:vAlign w:val="center"/>
          </w:tcPr>
          <w:p w14:paraId="4E9032DB" w14:textId="77777777" w:rsidR="002C4DB5" w:rsidRPr="00924BAD" w:rsidRDefault="00E83BC5">
            <w:pPr>
              <w:spacing w:before="20" w:after="20" w:line="300" w:lineRule="exact"/>
            </w:pPr>
            <w:hyperlink r:id="rId339" w:history="1">
              <w:r w:rsidRPr="00924BAD">
                <w:rPr>
                  <w:rStyle w:val="a4"/>
                  <w:sz w:val="21"/>
                  <w:szCs w:val="21"/>
                </w:rPr>
                <w:t>Fan et al. (2025)</w:t>
              </w:r>
            </w:hyperlink>
          </w:p>
          <w:p w14:paraId="0CFBED14" w14:textId="77777777" w:rsidR="002C4DB5" w:rsidRPr="00924BAD" w:rsidRDefault="00E83BC5">
            <w:pPr>
              <w:spacing w:before="20" w:after="20" w:line="300" w:lineRule="exact"/>
            </w:pPr>
            <w:hyperlink r:id="rId340" w:history="1">
              <w:r w:rsidRPr="00924BAD">
                <w:rPr>
                  <w:rStyle w:val="a4"/>
                  <w:sz w:val="21"/>
                  <w:szCs w:val="21"/>
                </w:rPr>
                <w:t>Feng et al. (2025)</w:t>
              </w:r>
            </w:hyperlink>
          </w:p>
        </w:tc>
      </w:tr>
      <w:tr w:rsidR="002C4DB5" w:rsidRPr="00924BAD" w14:paraId="3CFC7DB6" w14:textId="77777777">
        <w:trPr>
          <w:cantSplit/>
          <w:jc w:val="center"/>
        </w:trPr>
        <w:tc>
          <w:tcPr>
            <w:tcW w:w="1350" w:type="dxa"/>
            <w:vAlign w:val="center"/>
          </w:tcPr>
          <w:p w14:paraId="48201D69" w14:textId="77777777" w:rsidR="002C4DB5" w:rsidRPr="00924BAD" w:rsidRDefault="00E83BC5">
            <w:pPr>
              <w:spacing w:before="20" w:after="20" w:line="300" w:lineRule="exact"/>
            </w:pPr>
            <w:r w:rsidRPr="00924BAD">
              <w:rPr>
                <w:b/>
                <w:bCs/>
                <w:sz w:val="21"/>
                <w:szCs w:val="21"/>
              </w:rPr>
              <w:t>信任</w:t>
            </w:r>
          </w:p>
        </w:tc>
        <w:tc>
          <w:tcPr>
            <w:tcW w:w="2250" w:type="dxa"/>
            <w:vAlign w:val="center"/>
          </w:tcPr>
          <w:p w14:paraId="131516AB" w14:textId="77777777" w:rsidR="002C4DB5" w:rsidRPr="00924BAD" w:rsidRDefault="00E83BC5">
            <w:pPr>
              <w:spacing w:before="20" w:after="20" w:line="300" w:lineRule="exact"/>
            </w:pPr>
            <w:r w:rsidRPr="00924BAD">
              <w:rPr>
                <w:sz w:val="21"/>
                <w:szCs w:val="21"/>
              </w:rPr>
              <w:t>相信主播所說內容與賣家會履行承諾的程度</w:t>
            </w:r>
          </w:p>
        </w:tc>
        <w:tc>
          <w:tcPr>
            <w:tcW w:w="4238" w:type="dxa"/>
            <w:vAlign w:val="center"/>
          </w:tcPr>
          <w:p w14:paraId="2B136993" w14:textId="77777777" w:rsidR="002C4DB5" w:rsidRPr="00924BAD" w:rsidRDefault="00E83BC5">
            <w:pPr>
              <w:spacing w:before="20" w:after="20" w:line="300" w:lineRule="exact"/>
            </w:pPr>
            <w:r w:rsidRPr="00924BAD">
              <w:rPr>
                <w:sz w:val="21"/>
                <w:szCs w:val="21"/>
              </w:rPr>
              <w:t xml:space="preserve">1. </w:t>
            </w:r>
            <w:r w:rsidRPr="00924BAD">
              <w:rPr>
                <w:sz w:val="21"/>
                <w:szCs w:val="21"/>
              </w:rPr>
              <w:t>我相信主播對商品的介紹。</w:t>
            </w:r>
          </w:p>
          <w:p w14:paraId="22C602DF" w14:textId="77777777" w:rsidR="002C4DB5" w:rsidRPr="00924BAD" w:rsidRDefault="00E83BC5">
            <w:pPr>
              <w:spacing w:before="20" w:after="20" w:line="300" w:lineRule="exact"/>
            </w:pPr>
            <w:r w:rsidRPr="00924BAD">
              <w:rPr>
                <w:sz w:val="21"/>
                <w:szCs w:val="21"/>
              </w:rPr>
              <w:t xml:space="preserve">2. </w:t>
            </w:r>
            <w:r w:rsidRPr="00924BAD">
              <w:rPr>
                <w:sz w:val="21"/>
                <w:szCs w:val="21"/>
              </w:rPr>
              <w:t>我相信這個賣家會依說明出貨。</w:t>
            </w:r>
          </w:p>
          <w:p w14:paraId="2168F004" w14:textId="77777777" w:rsidR="002C4DB5" w:rsidRPr="00924BAD" w:rsidRDefault="00E83BC5">
            <w:pPr>
              <w:spacing w:before="20" w:after="20" w:line="300" w:lineRule="exact"/>
            </w:pPr>
            <w:r w:rsidRPr="00924BAD">
              <w:rPr>
                <w:sz w:val="21"/>
                <w:szCs w:val="21"/>
              </w:rPr>
              <w:t xml:space="preserve">3. </w:t>
            </w:r>
            <w:r w:rsidRPr="00924BAD">
              <w:rPr>
                <w:sz w:val="21"/>
                <w:szCs w:val="21"/>
              </w:rPr>
              <w:t>整體而言，我對這次購物感到放心。</w:t>
            </w:r>
          </w:p>
        </w:tc>
        <w:tc>
          <w:tcPr>
            <w:tcW w:w="1800" w:type="dxa"/>
            <w:vAlign w:val="center"/>
          </w:tcPr>
          <w:p w14:paraId="51CC9C79" w14:textId="77777777" w:rsidR="002C4DB5" w:rsidRPr="00924BAD" w:rsidRDefault="00E83BC5">
            <w:pPr>
              <w:spacing w:before="20" w:after="20" w:line="300" w:lineRule="exact"/>
            </w:pPr>
            <w:hyperlink r:id="rId341" w:history="1">
              <w:r w:rsidRPr="00924BAD">
                <w:rPr>
                  <w:rStyle w:val="a4"/>
                  <w:sz w:val="21"/>
                  <w:szCs w:val="21"/>
                </w:rPr>
                <w:t>Gefen et al. (2003)</w:t>
              </w:r>
            </w:hyperlink>
          </w:p>
          <w:p w14:paraId="319BB1B0" w14:textId="77777777" w:rsidR="002C4DB5" w:rsidRPr="00924BAD" w:rsidRDefault="00E83BC5">
            <w:pPr>
              <w:spacing w:before="20" w:after="20" w:line="300" w:lineRule="exact"/>
            </w:pPr>
            <w:hyperlink r:id="rId342" w:history="1">
              <w:r w:rsidRPr="00924BAD">
                <w:rPr>
                  <w:rStyle w:val="a4"/>
                  <w:sz w:val="21"/>
                  <w:szCs w:val="21"/>
                </w:rPr>
                <w:t xml:space="preserve">Wongkitrungrueng </w:t>
              </w:r>
              <w:r>
                <w:rPr>
                  <w:rStyle w:val="a4"/>
                  <w:sz w:val="21"/>
                  <w:szCs w:val="21"/>
                  <w:highlight w:val="yellow"/>
                </w:rPr>
                <w:t xml:space="preserve">and</w:t>
              </w:r>
              <w:r w:rsidRPr="00924BAD">
                <w:rPr>
                  <w:rStyle w:val="a4"/>
                  <w:sz w:val="21"/>
                  <w:szCs w:val="21"/>
                </w:rPr>
                <w:t xml:space="preserve"> Assarut (2020)</w:t>
              </w:r>
            </w:hyperlink>
          </w:p>
        </w:tc>
      </w:tr>
      <w:tr w:rsidR="002C4DB5" w:rsidRPr="00924BAD" w14:paraId="13A2393E" w14:textId="77777777">
        <w:trPr>
          <w:cantSplit/>
          <w:jc w:val="center"/>
        </w:trPr>
        <w:tc>
          <w:tcPr>
            <w:tcW w:w="1350" w:type="dxa"/>
            <w:vAlign w:val="center"/>
          </w:tcPr>
          <w:p w14:paraId="3D6F819D" w14:textId="77777777" w:rsidR="002C4DB5" w:rsidRPr="00924BAD" w:rsidRDefault="00E83BC5">
            <w:pPr>
              <w:spacing w:before="20" w:after="20" w:line="300" w:lineRule="exact"/>
            </w:pPr>
            <w:r w:rsidRPr="00924BAD">
              <w:rPr>
                <w:b/>
                <w:bCs/>
                <w:sz w:val="21"/>
                <w:szCs w:val="21"/>
              </w:rPr>
              <w:t>購前期望與</w:t>
            </w:r>
          </w:p>
          <w:p w14:paraId="79CC3D59" w14:textId="77777777" w:rsidR="002C4DB5" w:rsidRPr="00924BAD" w:rsidRDefault="00E83BC5">
            <w:pPr>
              <w:spacing w:before="20" w:after="20" w:line="300" w:lineRule="exact"/>
            </w:pPr>
            <w:r w:rsidRPr="00924BAD">
              <w:rPr>
                <w:b/>
                <w:bCs/>
                <w:sz w:val="21"/>
                <w:szCs w:val="21"/>
              </w:rPr>
              <w:t>期望確認</w:t>
            </w:r>
          </w:p>
        </w:tc>
        <w:tc>
          <w:tcPr>
            <w:tcW w:w="2250" w:type="dxa"/>
            <w:vAlign w:val="center"/>
          </w:tcPr>
          <w:p w14:paraId="2B5A6CF4" w14:textId="77777777" w:rsidR="002C4DB5" w:rsidRPr="00924BAD" w:rsidRDefault="00E83BC5">
            <w:pPr>
              <w:spacing w:before="20" w:after="20" w:line="300" w:lineRule="exact"/>
            </w:pPr>
            <w:r w:rsidRPr="00924BAD">
              <w:rPr>
                <w:sz w:val="21"/>
                <w:szCs w:val="21"/>
              </w:rPr>
              <w:t>購買前對商品表現的期待，以及收貨後與期待相符的程度</w:t>
            </w:r>
          </w:p>
        </w:tc>
        <w:tc>
          <w:tcPr>
            <w:tcW w:w="4238" w:type="dxa"/>
            <w:vAlign w:val="center"/>
          </w:tcPr>
          <w:p w14:paraId="47129C97" w14:textId="77777777" w:rsidR="002C4DB5" w:rsidRPr="00924BAD" w:rsidRDefault="00E83BC5">
            <w:pPr>
              <w:spacing w:before="20" w:after="20" w:line="300" w:lineRule="exact"/>
            </w:pPr>
            <w:r w:rsidRPr="00924BAD">
              <w:rPr>
                <w:sz w:val="21"/>
                <w:szCs w:val="21"/>
              </w:rPr>
              <w:t>購前期望：看完直播，我對這件商品的期待很高。</w:t>
            </w:r>
          </w:p>
          <w:p w14:paraId="300E1F6E" w14:textId="77777777" w:rsidR="002C4DB5" w:rsidRPr="00924BAD" w:rsidRDefault="00E83BC5">
            <w:pPr>
              <w:spacing w:before="20" w:after="20" w:line="300" w:lineRule="exact"/>
            </w:pPr>
            <w:r w:rsidRPr="00924BAD">
              <w:rPr>
                <w:sz w:val="21"/>
                <w:szCs w:val="21"/>
              </w:rPr>
              <w:t>期望確認：「商品的實際表現和我的期待相符。」「商品比我預期的好。」</w:t>
            </w:r>
          </w:p>
        </w:tc>
        <w:tc>
          <w:tcPr>
            <w:tcW w:w="1800" w:type="dxa"/>
            <w:vAlign w:val="center"/>
          </w:tcPr>
          <w:p w14:paraId="28D878E2" w14:textId="77777777" w:rsidR="002C4DB5" w:rsidRPr="00924BAD" w:rsidRDefault="00E83BC5">
            <w:pPr>
              <w:spacing w:before="20" w:after="20" w:line="300" w:lineRule="exact"/>
            </w:pPr>
            <w:hyperlink r:id="rId343" w:history="1">
              <w:r w:rsidRPr="00924BAD">
                <w:rPr>
                  <w:rStyle w:val="a4"/>
                  <w:sz w:val="21"/>
                  <w:szCs w:val="21"/>
                </w:rPr>
                <w:t>Oliver (1980)</w:t>
              </w:r>
            </w:hyperlink>
          </w:p>
        </w:tc>
      </w:tr>
      <w:tr w:rsidR="002C4DB5" w:rsidRPr="00924BAD" w14:paraId="5E4637FB" w14:textId="77777777">
        <w:trPr>
          <w:cantSplit/>
          <w:jc w:val="center"/>
        </w:trPr>
        <w:tc>
          <w:tcPr>
            <w:tcW w:w="1350" w:type="dxa"/>
            <w:vAlign w:val="center"/>
          </w:tcPr>
          <w:p w14:paraId="517AA968" w14:textId="77777777" w:rsidR="002C4DB5" w:rsidRPr="00924BAD" w:rsidRDefault="00E83BC5">
            <w:pPr>
              <w:spacing w:before="20" w:after="20" w:line="300" w:lineRule="exact"/>
            </w:pPr>
            <w:r w:rsidRPr="00924BAD">
              <w:rPr>
                <w:b/>
                <w:bCs/>
                <w:sz w:val="21"/>
                <w:szCs w:val="21"/>
              </w:rPr>
              <w:t>購後滿意與後悔</w:t>
            </w:r>
          </w:p>
        </w:tc>
        <w:tc>
          <w:tcPr>
            <w:tcW w:w="2250" w:type="dxa"/>
            <w:vAlign w:val="center"/>
          </w:tcPr>
          <w:p w14:paraId="69C1E939" w14:textId="77777777" w:rsidR="002C4DB5" w:rsidRPr="00924BAD" w:rsidRDefault="00E83BC5">
            <w:pPr>
              <w:spacing w:before="20" w:after="20" w:line="300" w:lineRule="exact"/>
            </w:pPr>
            <w:r w:rsidRPr="00924BAD">
              <w:rPr>
                <w:sz w:val="21"/>
                <w:szCs w:val="21"/>
              </w:rPr>
              <w:t>收貨使用後的整體評價與對購買決定的後悔</w:t>
            </w:r>
          </w:p>
        </w:tc>
        <w:tc>
          <w:tcPr>
            <w:tcW w:w="4238" w:type="dxa"/>
            <w:vAlign w:val="center"/>
          </w:tcPr>
          <w:p w14:paraId="4F1D25DE" w14:textId="77777777" w:rsidR="002C4DB5" w:rsidRPr="00924BAD" w:rsidRDefault="00E83BC5">
            <w:pPr>
              <w:spacing w:before="20" w:after="20" w:line="300" w:lineRule="exact"/>
            </w:pPr>
            <w:r w:rsidRPr="00924BAD">
              <w:rPr>
                <w:sz w:val="21"/>
                <w:szCs w:val="21"/>
              </w:rPr>
              <w:t>滿意三題</w:t>
            </w:r>
            <w:r w:rsidR="00FF725F" w:rsidRPr="00924BAD">
              <w:rPr>
                <w:sz w:val="21"/>
                <w:szCs w:val="21"/>
              </w:rPr>
              <w:t>。</w:t>
            </w:r>
            <w:r w:rsidRPr="00924BAD">
              <w:rPr>
                <w:sz w:val="21"/>
                <w:szCs w:val="21"/>
              </w:rPr>
              <w:t>後悔：「我希望當初沒有買這件商品。」「如果重來，我會做不同的選擇。」</w:t>
            </w:r>
          </w:p>
        </w:tc>
        <w:tc>
          <w:tcPr>
            <w:tcW w:w="1800" w:type="dxa"/>
            <w:vAlign w:val="center"/>
          </w:tcPr>
          <w:p w14:paraId="2C42A0A6" w14:textId="77777777" w:rsidR="002C4DB5" w:rsidRPr="00924BAD" w:rsidRDefault="00E83BC5">
            <w:pPr>
              <w:spacing w:before="20" w:after="20" w:line="300" w:lineRule="exact"/>
            </w:pPr>
            <w:hyperlink r:id="rId344" w:history="1">
              <w:r w:rsidRPr="00924BAD">
                <w:rPr>
                  <w:rStyle w:val="a4"/>
                  <w:sz w:val="21"/>
                  <w:szCs w:val="21"/>
                </w:rPr>
                <w:t>Oliver (1980)</w:t>
              </w:r>
            </w:hyperlink>
          </w:p>
          <w:p w14:paraId="1319C278" w14:textId="77777777" w:rsidR="002C4DB5" w:rsidRPr="00924BAD" w:rsidRDefault="00E83BC5">
            <w:pPr>
              <w:spacing w:before="20" w:after="20" w:line="300" w:lineRule="exact"/>
            </w:pPr>
            <w:hyperlink r:id="rId345" w:history="1">
              <w:r w:rsidRPr="00924BAD">
                <w:rPr>
                  <w:rStyle w:val="a4"/>
                  <w:sz w:val="21"/>
                  <w:szCs w:val="21"/>
                </w:rPr>
                <w:t xml:space="preserve">Tsiros </w:t>
              </w:r>
              <w:r>
                <w:rPr>
                  <w:rStyle w:val="a4"/>
                  <w:sz w:val="21"/>
                  <w:szCs w:val="21"/>
                  <w:highlight w:val="yellow"/>
                </w:rPr>
                <w:t xml:space="preserve">and</w:t>
              </w:r>
              <w:r w:rsidRPr="00924BAD">
                <w:rPr>
                  <w:rStyle w:val="a4"/>
                  <w:sz w:val="21"/>
                  <w:szCs w:val="21"/>
                </w:rPr>
                <w:t xml:space="preserve"> Mittal (2000)</w:t>
              </w:r>
            </w:hyperlink>
          </w:p>
        </w:tc>
      </w:tr>
      <w:tr w:rsidR="002C4DB5" w:rsidRPr="00924BAD" w14:paraId="3D8709BE" w14:textId="77777777">
        <w:trPr>
          <w:cantSplit/>
          <w:jc w:val="center"/>
        </w:trPr>
        <w:tc>
          <w:tcPr>
            <w:tcW w:w="1350" w:type="dxa"/>
            <w:vAlign w:val="center"/>
          </w:tcPr>
          <w:p w14:paraId="46DE6F7A" w14:textId="77777777" w:rsidR="002C4DB5" w:rsidRPr="00924BAD" w:rsidRDefault="00E83BC5">
            <w:pPr>
              <w:spacing w:before="20" w:after="20" w:line="300" w:lineRule="exact"/>
            </w:pPr>
            <w:r w:rsidRPr="00924BAD">
              <w:rPr>
                <w:b/>
                <w:bCs/>
                <w:sz w:val="21"/>
                <w:szCs w:val="21"/>
              </w:rPr>
              <w:t>退貨與再購</w:t>
            </w:r>
          </w:p>
        </w:tc>
        <w:tc>
          <w:tcPr>
            <w:tcW w:w="2250" w:type="dxa"/>
            <w:vAlign w:val="center"/>
          </w:tcPr>
          <w:p w14:paraId="5E67663F" w14:textId="77777777" w:rsidR="002C4DB5" w:rsidRPr="00924BAD" w:rsidRDefault="00E83BC5">
            <w:pPr>
              <w:spacing w:before="20" w:after="20" w:line="300" w:lineRule="exact"/>
            </w:pPr>
            <w:r w:rsidRPr="00924BAD">
              <w:rPr>
                <w:sz w:val="21"/>
                <w:szCs w:val="21"/>
              </w:rPr>
              <w:t>實際退貨行為與未來再向該主播購買的傾向</w:t>
            </w:r>
          </w:p>
        </w:tc>
        <w:tc>
          <w:tcPr>
            <w:tcW w:w="4238" w:type="dxa"/>
            <w:vAlign w:val="center"/>
          </w:tcPr>
          <w:p w14:paraId="3FCA714D" w14:textId="77777777" w:rsidR="002C4DB5" w:rsidRPr="00924BAD" w:rsidRDefault="00E83BC5">
            <w:pPr>
              <w:spacing w:before="20" w:after="20" w:line="300" w:lineRule="exact"/>
            </w:pPr>
            <w:r w:rsidRPr="00924BAD">
              <w:rPr>
                <w:sz w:val="21"/>
                <w:szCs w:val="21"/>
              </w:rPr>
              <w:t>退貨行為：三個月後回報是否退貨（是／否）</w:t>
            </w:r>
            <w:r w:rsidR="00FF725F" w:rsidRPr="00924BAD">
              <w:rPr>
                <w:sz w:val="21"/>
                <w:szCs w:val="21"/>
              </w:rPr>
              <w:t>。</w:t>
            </w:r>
            <w:r w:rsidRPr="00924BAD">
              <w:rPr>
                <w:sz w:val="21"/>
                <w:szCs w:val="21"/>
              </w:rPr>
              <w:t>退貨意圖兩題</w:t>
            </w:r>
            <w:r w:rsidR="00FF725F" w:rsidRPr="00924BAD">
              <w:rPr>
                <w:sz w:val="21"/>
                <w:szCs w:val="21"/>
              </w:rPr>
              <w:t>。</w:t>
            </w:r>
            <w:r w:rsidRPr="00924BAD">
              <w:rPr>
                <w:sz w:val="21"/>
                <w:szCs w:val="21"/>
              </w:rPr>
              <w:t>再購意圖兩題</w:t>
            </w:r>
          </w:p>
        </w:tc>
        <w:tc>
          <w:tcPr>
            <w:tcW w:w="1800" w:type="dxa"/>
            <w:vAlign w:val="center"/>
          </w:tcPr>
          <w:p w14:paraId="54697ED3" w14:textId="77777777" w:rsidR="002C4DB5" w:rsidRPr="00924BAD" w:rsidRDefault="00E83BC5">
            <w:pPr>
              <w:spacing w:before="20" w:after="20" w:line="300" w:lineRule="exact"/>
            </w:pPr>
            <w:hyperlink r:id="rId346" w:history="1">
              <w:r w:rsidRPr="00924BAD">
                <w:rPr>
                  <w:rStyle w:val="a4"/>
                  <w:sz w:val="21"/>
                  <w:szCs w:val="21"/>
                </w:rPr>
                <w:t>Janakiraman et al. (2016)</w:t>
              </w:r>
            </w:hyperlink>
          </w:p>
          <w:p w14:paraId="6E33350C" w14:textId="77777777" w:rsidR="002C4DB5" w:rsidRPr="00924BAD" w:rsidRDefault="00E83BC5">
            <w:pPr>
              <w:spacing w:before="20" w:after="20" w:line="300" w:lineRule="exact"/>
            </w:pPr>
            <w:hyperlink r:id="rId347" w:history="1">
              <w:r w:rsidRPr="00924BAD">
                <w:rPr>
                  <w:rStyle w:val="a4"/>
                  <w:sz w:val="21"/>
                  <w:szCs w:val="21"/>
                </w:rPr>
                <w:t>Duong et al. (2025)</w:t>
              </w:r>
            </w:hyperlink>
          </w:p>
        </w:tc>
      </w:tr>
      <w:tr w:rsidR="002C4DB5" w:rsidRPr="00924BAD" w14:paraId="5E91BB4D" w14:textId="77777777">
        <w:trPr>
          <w:cantSplit/>
          <w:jc w:val="center"/>
        </w:trPr>
        <w:tc>
          <w:tcPr>
            <w:tcW w:w="1350" w:type="dxa"/>
            <w:vAlign w:val="center"/>
          </w:tcPr>
          <w:p w14:paraId="008D8596" w14:textId="77777777" w:rsidR="002C4DB5" w:rsidRPr="00924BAD" w:rsidRDefault="00E83BC5">
            <w:pPr>
              <w:spacing w:before="20" w:after="20" w:line="300" w:lineRule="exact"/>
            </w:pPr>
            <w:r w:rsidRPr="00924BAD">
              <w:rPr>
                <w:b/>
                <w:bCs/>
                <w:sz w:val="21"/>
                <w:szCs w:val="21"/>
              </w:rPr>
              <w:t>價值傾向</w:t>
            </w:r>
          </w:p>
        </w:tc>
        <w:tc>
          <w:tcPr>
            <w:tcW w:w="2250" w:type="dxa"/>
            <w:vAlign w:val="center"/>
          </w:tcPr>
          <w:p w14:paraId="504A6A83" w14:textId="77777777" w:rsidR="002C4DB5" w:rsidRPr="00924BAD" w:rsidRDefault="00E83BC5">
            <w:pPr>
              <w:spacing w:before="20" w:after="20" w:line="300" w:lineRule="exact"/>
            </w:pPr>
            <w:r w:rsidRPr="00924BAD">
              <w:rPr>
                <w:sz w:val="21"/>
                <w:szCs w:val="21"/>
              </w:rPr>
              <w:t>消費者在直播購物中重視功能價值或情感社會價值的程度</w:t>
            </w:r>
          </w:p>
        </w:tc>
        <w:tc>
          <w:tcPr>
            <w:tcW w:w="4238" w:type="dxa"/>
            <w:vAlign w:val="center"/>
          </w:tcPr>
          <w:p w14:paraId="51E50512" w14:textId="77777777" w:rsidR="002C4DB5" w:rsidRPr="00924BAD" w:rsidRDefault="00E83BC5">
            <w:pPr>
              <w:spacing w:before="20" w:after="20" w:line="300" w:lineRule="exact"/>
            </w:pPr>
            <w:r w:rsidRPr="00924BAD">
              <w:rPr>
                <w:sz w:val="21"/>
                <w:szCs w:val="21"/>
              </w:rPr>
              <w:t>第一階段研究</w:t>
            </w:r>
            <w:r w:rsidRPr="00924BAD">
              <w:rPr>
                <w:sz w:val="21"/>
                <w:szCs w:val="21"/>
              </w:rPr>
              <w:t xml:space="preserve"> 1e </w:t>
            </w:r>
            <w:r w:rsidRPr="00924BAD">
              <w:rPr>
                <w:sz w:val="21"/>
                <w:szCs w:val="21"/>
              </w:rPr>
              <w:t>發展之量表</w:t>
            </w:r>
          </w:p>
        </w:tc>
        <w:tc>
          <w:tcPr>
            <w:tcW w:w="1800" w:type="dxa"/>
            <w:vAlign w:val="center"/>
          </w:tcPr>
          <w:p w14:paraId="5A0074E8" w14:textId="77777777" w:rsidR="002C4DB5" w:rsidRPr="00924BAD" w:rsidRDefault="00E83BC5">
            <w:pPr>
              <w:spacing w:before="20" w:after="20" w:line="300" w:lineRule="exact"/>
            </w:pPr>
            <w:r w:rsidRPr="00924BAD">
              <w:rPr>
                <w:sz w:val="21"/>
                <w:szCs w:val="21"/>
              </w:rPr>
              <w:t>本計畫第一階段</w:t>
            </w:r>
          </w:p>
        </w:tc>
      </w:tr>
    </w:tbl>
    <w:p w14:paraId="17CB5CB4" w14:textId="77777777" w:rsidR="002C4DB5" w:rsidRPr="00924BAD" w:rsidRDefault="002C4DB5">
      <w:pPr>
        <w:spacing w:line="200" w:lineRule="exact"/>
      </w:pPr>
    </w:p>
    <w:p w14:paraId="6FB03629" w14:textId="77777777" w:rsidR="002C4DB5" w:rsidRPr="00924BAD" w:rsidRDefault="00E83BC5">
      <w:pPr>
        <w:keepNext/>
        <w:spacing w:line="440" w:lineRule="exact"/>
      </w:pPr>
      <w:r w:rsidRPr="00924BAD">
        <w:rPr>
          <w:b/>
          <w:bCs/>
        </w:rPr>
        <w:t xml:space="preserve">5. </w:t>
      </w:r>
      <w:r w:rsidRPr="00924BAD">
        <w:rPr>
          <w:b/>
          <w:bCs/>
        </w:rPr>
        <w:t>資料分析方法</w:t>
      </w:r>
    </w:p>
    <w:p w14:paraId="561ABBC1" w14:textId="77777777" w:rsidR="002C4DB5" w:rsidRPr="00924BAD" w:rsidRDefault="00E83BC5">
      <w:pPr>
        <w:spacing w:line="440" w:lineRule="exact"/>
        <w:ind w:firstLineChars="200" w:firstLine="480"/>
        <w:jc w:val="both"/>
      </w:pPr>
      <w:r w:rsidRPr="00924BAD">
        <w:t>研究</w:t>
      </w:r>
      <w:r w:rsidRPr="00924BAD">
        <w:t xml:space="preserve"> 3c</w:t>
      </w:r>
      <w:r>
        <w:rPr>
          <w:highlight w:val="yellow"/>
        </w:rPr>
        <w:t xml:space="preserve"> </w:t>
      </w:r>
      <w:r w:rsidRPr="00924BAD">
        <w:t>的分析步驟如下：</w:t>
      </w:r>
      <w:r w:rsidRPr="00924BAD">
        <w:t xml:space="preserve">(1) </w:t>
      </w:r>
      <w:r w:rsidRPr="00924BAD">
        <w:t>以敘述統計描述樣本結構，並以</w:t>
      </w:r>
      <w:r w:rsidRPr="00924BAD">
        <w:t xml:space="preserve"> Harman </w:t>
      </w:r>
      <w:r w:rsidRPr="00924BAD">
        <w:t>單因子檢定與標記變數法</w:t>
      </w:r>
      <w:r w:rsidR="003D30D6" w:rsidRPr="00924BAD">
        <w:rPr>
          <w:rFonts w:ascii="標楷體" w:hAnsi="標楷體" w:hint="eastAsia"/>
        </w:rPr>
        <w:t>，</w:t>
      </w:r>
      <w:r w:rsidRPr="00924BAD">
        <w:t>檢查共同方法變異</w:t>
      </w:r>
      <w:r w:rsidRPr="00924BAD">
        <w:t xml:space="preserve"> (</w:t>
      </w:r>
      <w:hyperlink r:id="rId348" w:history="1">
        <w:r w:rsidRPr="00924BAD">
          <w:rPr>
            <w:rStyle w:val="a4"/>
          </w:rPr>
          <w:t>Podsakoff et al., 2003</w:t>
        </w:r>
      </w:hyperlink>
      <w:r w:rsidRPr="00924BAD">
        <w:t>)</w:t>
      </w:r>
      <w:r w:rsidRPr="00924BAD">
        <w:t>。</w:t>
      </w:r>
      <w:r w:rsidRPr="00924BAD">
        <w:t xml:space="preserve">(2) </w:t>
      </w:r>
      <w:r w:rsidRPr="00924BAD">
        <w:t>依兩階段法先以驗證性因素分析檢驗測量模式</w:t>
      </w:r>
      <w:r w:rsidRPr="00924BAD">
        <w:t xml:space="preserve"> (</w:t>
      </w:r>
      <w:hyperlink r:id="rId349" w:history="1">
        <w:r w:rsidRPr="00924BAD">
          <w:rPr>
            <w:rStyle w:val="a4"/>
          </w:rPr>
          <w:t>Anderson &amp; Gerbing, 1988</w:t>
        </w:r>
      </w:hyperlink>
      <w:r w:rsidRPr="00924BAD">
        <w:t>)</w:t>
      </w:r>
      <w:r w:rsidRPr="00924BAD">
        <w:t>，以組合信度、平均變異萃取量與區別效度檢驗信效度</w:t>
      </w:r>
      <w:r w:rsidRPr="00924BAD">
        <w:t xml:space="preserve"> (</w:t>
      </w:r>
      <w:hyperlink r:id="rId350" w:history="1">
        <w:r w:rsidRPr="00924BAD">
          <w:rPr>
            <w:rStyle w:val="a4"/>
          </w:rPr>
          <w:t>Fornell &amp; Larcker, 1981</w:t>
        </w:r>
      </w:hyperlink>
      <w:r w:rsidRPr="00924BAD">
        <w:t>)</w:t>
      </w:r>
      <w:r w:rsidRPr="00924BAD">
        <w:t>，並以</w:t>
      </w:r>
      <w:r w:rsidRPr="00924BAD">
        <w:t xml:space="preserve"> CFI</w:t>
      </w:r>
      <w:r w:rsidRPr="00924BAD">
        <w:t>、</w:t>
      </w:r>
      <w:r w:rsidRPr="00924BAD">
        <w:t>TLI</w:t>
      </w:r>
      <w:r w:rsidRPr="00924BAD">
        <w:t>、</w:t>
      </w:r>
      <w:r w:rsidRPr="00924BAD">
        <w:t>RMSEA</w:t>
      </w:r>
      <w:r w:rsidRPr="00924BAD">
        <w:t>、</w:t>
      </w:r>
      <w:r w:rsidRPr="00924BAD">
        <w:t xml:space="preserve">SRMR </w:t>
      </w:r>
      <w:r w:rsidRPr="00924BAD">
        <w:t>評估適配度</w:t>
      </w:r>
      <w:r w:rsidRPr="00924BAD">
        <w:t xml:space="preserve"> (</w:t>
      </w:r>
      <w:hyperlink r:id="rId351" w:history="1">
        <w:r w:rsidRPr="00924BAD">
          <w:rPr>
            <w:rStyle w:val="a4"/>
          </w:rPr>
          <w:t>Hu &amp; Bentler, 1999</w:t>
        </w:r>
      </w:hyperlink>
      <w:r w:rsidRPr="00924BAD">
        <w:t>)</w:t>
      </w:r>
      <w:r w:rsidRPr="00924BAD">
        <w:t>。</w:t>
      </w:r>
      <w:r w:rsidRPr="00924BAD">
        <w:lastRenderedPageBreak/>
        <w:t xml:space="preserve">(3) </w:t>
      </w:r>
      <w:r w:rsidRPr="00924BAD">
        <w:t>估計結構模式，檢驗</w:t>
      </w:r>
      <w:r w:rsidRPr="00924BAD">
        <w:t xml:space="preserve"> H7–H9</w:t>
      </w:r>
      <w:r w:rsidR="00FF725F" w:rsidRPr="00924BAD">
        <w:t>。</w:t>
      </w:r>
      <w:r w:rsidRPr="00924BAD">
        <w:t>退貨行為為二元變數，以</w:t>
      </w:r>
      <w:r w:rsidRPr="00924BAD">
        <w:t xml:space="preserve"> WLSMV </w:t>
      </w:r>
      <w:r w:rsidRPr="00924BAD">
        <w:t>估計。</w:t>
      </w:r>
      <w:r>
        <w:rPr>
          <w:highlight w:val="yellow"/>
        </w:rPr>
        <w:t xml:space="preserve">(4) 多群組 SEM：先依序檢驗形貌、量尺與截距恆等性 (</w:t>
      </w:r>
      <w:hyperlink r:id="rId87" w:history="1">
        <w:r>
          <w:rPr>
            <w:rStyle w:val="a4"/>
            <w:highlight w:val="yellow"/>
          </w:rPr>
          <w:t xml:space="preserve">Cheung &amp; Rensvold, 2002</w:t>
        </w:r>
      </w:hyperlink>
      <w:r>
        <w:rPr>
          <w:highlight w:val="yellow"/>
        </w:rPr>
        <w:t xml:space="preserve">)，再以路徑係數差異檢定 H10 與 H11</w:t>
      </w:r>
      <w:r w:rsidRPr="00924BAD">
        <w:t>。</w:t>
      </w:r>
    </w:p>
    <w:p w14:paraId="5AA1B480" w14:textId="77777777" w:rsidR="002C4DB5" w:rsidRPr="00924BAD" w:rsidRDefault="002C4DB5">
      <w:pPr>
        <w:spacing w:line="200" w:lineRule="exact"/>
      </w:pPr>
    </w:p>
    <w:p w14:paraId="08968718" w14:textId="77777777" w:rsidR="002C4DB5" w:rsidRPr="00924BAD" w:rsidRDefault="00E83BC5">
      <w:pPr>
        <w:pStyle w:val="2"/>
        <w:spacing w:before="160" w:after="80" w:line="440" w:lineRule="exact"/>
      </w:pPr>
      <w:r w:rsidRPr="00924BAD">
        <w:rPr>
          <w:bCs/>
          <w:bdr w:val="single" w:sz="4" w:space="0" w:color="000000"/>
          <w:shd w:val="clear" w:color="auto" w:fill="E7E6E6"/>
        </w:rPr>
        <w:t>三、研究進行步驟，以及二年時程之必要性、貢獻性</w:t>
      </w:r>
    </w:p>
    <w:p w14:paraId="11C9491C" w14:textId="22E55014" w:rsidR="002C4DB5" w:rsidRPr="00924BAD" w:rsidRDefault="00E83BC5">
      <w:pPr>
        <w:spacing w:line="440" w:lineRule="exact"/>
        <w:ind w:firstLineChars="200" w:firstLine="480"/>
        <w:jc w:val="both"/>
      </w:pPr>
      <w:r w:rsidRPr="00924BAD">
        <w:t>本研究計畫規劃為二年期，是基於研究問題本身的層次性，以及方法設計由</w:t>
      </w:r>
      <w:r w:rsidR="008F123D" w:rsidRPr="00924BAD">
        <w:rPr>
          <w:rFonts w:hint="eastAsia"/>
        </w:rPr>
        <w:t>探索</w:t>
      </w:r>
      <w:r w:rsidRPr="00924BAD">
        <w:t>、檢驗到</w:t>
      </w:r>
      <w:r w:rsidR="003C5D28" w:rsidRPr="00924BAD">
        <w:t>實證推廣</w:t>
      </w:r>
      <w:r w:rsidRPr="00924BAD">
        <w:t>之必要性所做的安排</w:t>
      </w:r>
      <w:r w:rsidR="003B52DC">
        <w:rPr>
          <w:rFonts w:ascii="標楷體" w:hAnsi="標楷體" w:hint="eastAsia"/>
        </w:rPr>
        <w:t>，</w:t>
      </w:r>
      <w:r w:rsidR="003B52DC" w:rsidRPr="00924BAD">
        <w:t>見圖</w:t>
      </w:r>
      <w:r w:rsidR="003B52DC" w:rsidRPr="00924BAD">
        <w:t xml:space="preserve"> 5</w:t>
      </w:r>
      <w:r w:rsidRPr="00924BAD">
        <w:t>。首先，第一階段以軟式階梯訪談</w:t>
      </w:r>
      <w:r w:rsidR="009F67F4" w:rsidRPr="00924BAD">
        <w:rPr>
          <w:rFonts w:ascii="標楷體" w:hAnsi="標楷體" w:hint="eastAsia"/>
        </w:rPr>
        <w:t>，</w:t>
      </w:r>
      <w:r w:rsidRPr="00924BAD">
        <w:t>萃取兩類主播購買者的價值鏈，並發展價值傾向量表。由於價值涉及高度抽象的內在信念，訪談、編碼與量表發展不宜壓縮</w:t>
      </w:r>
      <w:r w:rsidR="00FF725F" w:rsidRPr="00924BAD">
        <w:t>。</w:t>
      </w:r>
      <w:r w:rsidRPr="00924BAD">
        <w:t>其產出的價值鏈與量表，是後兩階段的必要內容。</w:t>
      </w:r>
    </w:p>
    <w:p w14:paraId="45661988" w14:textId="77777777" w:rsidR="00C111AC" w:rsidRPr="00924BAD" w:rsidRDefault="00B82DED">
      <w:pPr>
        <w:keepNext/>
        <w:spacing w:before="120" w:line="9520" w:lineRule="exact"/>
      </w:pPr>
      <w:r w:rsidRPr="00924BAD">
        <w:rPr>
          <w:noProof/>
        </w:rPr>
        <mc:AlternateContent>
          <mc:Choice Requires="wps">
            <w:drawing>
              <wp:anchor distT="0" distB="0" distL="0" distR="0" simplePos="0" relativeHeight="251532288" behindDoc="0" locked="0" layoutInCell="1" allowOverlap="1" wp14:anchorId="798E60BF" wp14:editId="6045BF90">
                <wp:simplePos x="0" y="0"/>
                <wp:positionH relativeFrom="column">
                  <wp:posOffset>469265</wp:posOffset>
                </wp:positionH>
                <wp:positionV relativeFrom="paragraph">
                  <wp:posOffset>143510</wp:posOffset>
                </wp:positionV>
                <wp:extent cx="5588000" cy="414655"/>
                <wp:effectExtent l="0" t="0" r="12700" b="23495"/>
                <wp:wrapNone/>
                <wp:docPr id="5091" name="Shape 217"/>
                <wp:cNvGraphicFramePr/>
                <a:graphic xmlns:a="http://schemas.openxmlformats.org/drawingml/2006/main">
                  <a:graphicData uri="http://schemas.microsoft.com/office/word/2010/wordprocessingShape">
                    <wps:wsp>
                      <wps:cNvSpPr/>
                      <wps:spPr>
                        <a:xfrm>
                          <a:off x="0" y="0"/>
                          <a:ext cx="5588000" cy="414655"/>
                        </a:xfrm>
                        <a:prstGeom prst="roundRect">
                          <a:avLst>
                            <a:gd name="adj" fmla="val 12000"/>
                          </a:avLst>
                        </a:prstGeom>
                        <a:solidFill>
                          <a:srgbClr val="EDEDED"/>
                        </a:solidFill>
                        <a:ln w="12700">
                          <a:solidFill>
                            <a:srgbClr val="404040"/>
                          </a:solidFill>
                        </a:ln>
                      </wps:spPr>
                      <wps:txbx>
                        <w:txbxContent>
                          <w:p w14:paraId="0C2C584E" w14:textId="77777777" w:rsidR="002C4DB5" w:rsidRDefault="00E83BC5" w:rsidP="0033692A">
                            <w:pPr>
                              <w:spacing w:line="240" w:lineRule="exact"/>
                              <w:jc w:val="center"/>
                            </w:pPr>
                            <w:r>
                              <w:rPr>
                                <w:b/>
                                <w:bCs/>
                                <w:sz w:val="17"/>
                                <w:szCs w:val="17"/>
                              </w:rPr>
                              <w:t>系統性文獻回顧</w:t>
                            </w:r>
                          </w:p>
                        </w:txbxContent>
                      </wps:txbx>
                      <wps:bodyPr rot="0" vert="horz" wrap="square" lIns="25400" tIns="12700" rIns="25400" bIns="12700" anchor="ctr" anchorCtr="0">
                        <a:noAutofit/>
                      </wps:bodyPr>
                    </wps:wsp>
                  </a:graphicData>
                </a:graphic>
                <wp14:sizeRelV relativeFrom="margin">
                  <wp14:pctHeight>0</wp14:pctHeight>
                </wp14:sizeRelV>
              </wp:anchor>
            </w:drawing>
          </mc:Choice>
          <mc:Fallback>
            <w:pict>
              <v:roundrect w14:anchorId="798E60BF" id="Shape 217" o:spid="_x0000_s1077" style="position:absolute;margin-left:36.95pt;margin-top:11.3pt;width:440pt;height:32.65pt;z-index:251532288;visibility:visible;mso-wrap-style:square;mso-height-percent:0;mso-wrap-distance-left:0;mso-wrap-distance-top:0;mso-wrap-distance-right:0;mso-wrap-distance-bottom:0;mso-position-horizontal:absolute;mso-position-horizontal-relative:text;mso-position-vertical:absolute;mso-position-vertical-relative:text;mso-height-percent:0;mso-height-relative:margin;v-text-anchor:middle" arcsize="786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" fillcolor="#ededed" strokecolor="#404040" strokeweight="1pt">
                <v:textbox inset="2pt,1pt,2pt,1pt">
                  <w:txbxContent>
                    <w:p w14:paraId="0C2C584E" w14:textId="77777777" w:rsidR="002C4DB5" w:rsidRDefault="00E83BC5" w:rsidP="0033692A">
                      <w:pPr>
                        <w:spacing w:line="240" w:lineRule="exact"/>
                        <w:jc w:val="center"/>
                      </w:pPr>
                      <w:r>
                        <w:rPr>
                          <w:b/>
                          <w:bCs/>
                          <w:sz w:val="17"/>
                          <w:szCs w:val="17"/>
                        </w:rPr>
                        <w:t>系統性文獻回顧</w:t>
                      </w:r>
                    </w:p>
                  </w:txbxContent>
                </v:textbox>
              </v:roundrect>
            </w:pict>
          </mc:Fallback>
        </mc:AlternateContent>
      </w:r>
      <w:r w:rsidRPr="00924BAD">
        <w:rPr>
          <w:noProof/>
        </w:rPr>
        <mc:AlternateContent>
          <mc:Choice Requires="wps">
            <w:drawing>
              <wp:anchor distT="0" distB="0" distL="0" distR="0" simplePos="0" relativeHeight="251540480" behindDoc="0" locked="0" layoutInCell="1" allowOverlap="1" wp14:anchorId="536062CB" wp14:editId="33BAE475">
                <wp:simplePos x="0" y="0"/>
                <wp:positionH relativeFrom="column">
                  <wp:posOffset>62865</wp:posOffset>
                </wp:positionH>
                <wp:positionV relativeFrom="paragraph">
                  <wp:posOffset>660400</wp:posOffset>
                </wp:positionV>
                <wp:extent cx="330200" cy="4064000"/>
                <wp:effectExtent l="0" t="0" r="0" b="0"/>
                <wp:wrapNone/>
                <wp:docPr id="5092" name="Shape 218"/>
                <wp:cNvGraphicFramePr/>
                <a:graphic xmlns:a="http://schemas.openxmlformats.org/drawingml/2006/main">
                  <a:graphicData uri="http://schemas.microsoft.com/office/word/2010/wordprocessingShape">
                    <wps:wsp>
                      <wps:cNvSpPr/>
                      <wps:spPr>
                        <a:xfrm>
                          <a:off x="0" y="0"/>
                          <a:ext cx="330200" cy="4064000"/>
                        </a:xfrm>
                        <a:prstGeom prst="rect">
                          <a:avLst/>
                        </a:prstGeom>
                        <a:solidFill>
                          <a:srgbClr val="F2F2F2"/>
                        </a:solidFill>
                        <a:ln w="12700">
                          <a:solidFill>
                            <a:srgbClr val="404040"/>
                          </a:solidFill>
                        </a:ln>
                      </wps:spPr>
                      <wps:txbx>
                        <w:txbxContent>
                          <w:p w14:paraId="06662205" w14:textId="77777777" w:rsidR="00316387" w:rsidRDefault="00316387">
                            <w:pPr>
                              <w:spacing w:line="240" w:lineRule="exact"/>
                              <w:jc w:val="center"/>
                              <w:rPr>
                                <w:b/>
                                <w:bCs/>
                                <w:sz w:val="17"/>
                                <w:szCs w:val="17"/>
                              </w:rPr>
                            </w:pPr>
                            <w:r>
                              <w:rPr>
                                <w:rFonts w:hint="eastAsia"/>
                                <w:b/>
                                <w:bCs/>
                                <w:sz w:val="17"/>
                                <w:szCs w:val="17"/>
                              </w:rPr>
                              <w:t>研</w:t>
                            </w:r>
                          </w:p>
                          <w:p w14:paraId="1733E08D" w14:textId="77777777" w:rsidR="00316387" w:rsidRDefault="00316387">
                            <w:pPr>
                              <w:spacing w:line="240" w:lineRule="exact"/>
                              <w:jc w:val="center"/>
                              <w:rPr>
                                <w:b/>
                                <w:bCs/>
                                <w:sz w:val="17"/>
                                <w:szCs w:val="17"/>
                              </w:rPr>
                            </w:pPr>
                          </w:p>
                          <w:p w14:paraId="3C3A46AF" w14:textId="77777777" w:rsidR="00316387" w:rsidRDefault="00316387">
                            <w:pPr>
                              <w:spacing w:line="240" w:lineRule="exact"/>
                              <w:jc w:val="center"/>
                              <w:rPr>
                                <w:b/>
                                <w:bCs/>
                                <w:sz w:val="17"/>
                                <w:szCs w:val="17"/>
                              </w:rPr>
                            </w:pPr>
                            <w:r>
                              <w:rPr>
                                <w:rFonts w:hint="eastAsia"/>
                                <w:b/>
                                <w:bCs/>
                                <w:sz w:val="17"/>
                                <w:szCs w:val="17"/>
                              </w:rPr>
                              <w:t>究</w:t>
                            </w:r>
                          </w:p>
                          <w:p w14:paraId="22B669AA" w14:textId="77777777" w:rsidR="00316387" w:rsidRDefault="00316387">
                            <w:pPr>
                              <w:spacing w:line="240" w:lineRule="exact"/>
                              <w:jc w:val="center"/>
                              <w:rPr>
                                <w:b/>
                                <w:bCs/>
                                <w:sz w:val="17"/>
                                <w:szCs w:val="17"/>
                              </w:rPr>
                            </w:pPr>
                          </w:p>
                          <w:p w14:paraId="4B005A2D" w14:textId="77777777" w:rsidR="00316387" w:rsidRDefault="00316387">
                            <w:pPr>
                              <w:spacing w:line="240" w:lineRule="exact"/>
                              <w:jc w:val="center"/>
                              <w:rPr>
                                <w:b/>
                                <w:bCs/>
                                <w:sz w:val="17"/>
                                <w:szCs w:val="17"/>
                              </w:rPr>
                            </w:pPr>
                            <w:r>
                              <w:rPr>
                                <w:rFonts w:hint="eastAsia"/>
                                <w:b/>
                                <w:bCs/>
                                <w:sz w:val="17"/>
                                <w:szCs w:val="17"/>
                              </w:rPr>
                              <w:t>動</w:t>
                            </w:r>
                          </w:p>
                          <w:p w14:paraId="67904BC2" w14:textId="77777777" w:rsidR="00316387" w:rsidRDefault="00316387">
                            <w:pPr>
                              <w:spacing w:line="240" w:lineRule="exact"/>
                              <w:jc w:val="center"/>
                              <w:rPr>
                                <w:b/>
                                <w:bCs/>
                                <w:sz w:val="17"/>
                                <w:szCs w:val="17"/>
                              </w:rPr>
                            </w:pPr>
                          </w:p>
                          <w:p w14:paraId="25B74265" w14:textId="77777777" w:rsidR="00316387" w:rsidRDefault="00316387">
                            <w:pPr>
                              <w:spacing w:line="240" w:lineRule="exact"/>
                              <w:jc w:val="center"/>
                              <w:rPr>
                                <w:b/>
                                <w:bCs/>
                                <w:sz w:val="17"/>
                                <w:szCs w:val="17"/>
                              </w:rPr>
                            </w:pPr>
                            <w:r>
                              <w:rPr>
                                <w:rFonts w:hint="eastAsia"/>
                                <w:b/>
                                <w:bCs/>
                                <w:sz w:val="17"/>
                                <w:szCs w:val="17"/>
                              </w:rPr>
                              <w:t>態</w:t>
                            </w:r>
                          </w:p>
                          <w:p w14:paraId="027AEC45" w14:textId="77777777" w:rsidR="00316387" w:rsidRDefault="00316387">
                            <w:pPr>
                              <w:spacing w:line="240" w:lineRule="exact"/>
                              <w:jc w:val="center"/>
                              <w:rPr>
                                <w:b/>
                                <w:bCs/>
                                <w:sz w:val="17"/>
                                <w:szCs w:val="17"/>
                              </w:rPr>
                            </w:pPr>
                          </w:p>
                          <w:p w14:paraId="40C6C2CC" w14:textId="77777777" w:rsidR="00316387" w:rsidRDefault="00316387">
                            <w:pPr>
                              <w:spacing w:line="240" w:lineRule="exact"/>
                              <w:jc w:val="center"/>
                              <w:rPr>
                                <w:b/>
                                <w:bCs/>
                                <w:sz w:val="17"/>
                                <w:szCs w:val="17"/>
                              </w:rPr>
                            </w:pPr>
                            <w:r>
                              <w:rPr>
                                <w:rFonts w:hint="eastAsia"/>
                                <w:b/>
                                <w:bCs/>
                                <w:sz w:val="17"/>
                                <w:szCs w:val="17"/>
                              </w:rPr>
                              <w:t>調</w:t>
                            </w:r>
                          </w:p>
                          <w:p w14:paraId="242BDAA3" w14:textId="77777777" w:rsidR="00316387" w:rsidRDefault="00316387">
                            <w:pPr>
                              <w:spacing w:line="240" w:lineRule="exact"/>
                              <w:jc w:val="center"/>
                              <w:rPr>
                                <w:b/>
                                <w:bCs/>
                                <w:sz w:val="17"/>
                                <w:szCs w:val="17"/>
                              </w:rPr>
                            </w:pPr>
                          </w:p>
                          <w:p w14:paraId="416F777B" w14:textId="77777777" w:rsidR="002C4DB5" w:rsidRDefault="00316387">
                            <w:pPr>
                              <w:spacing w:line="240" w:lineRule="exact"/>
                              <w:jc w:val="center"/>
                            </w:pPr>
                            <w:r>
                              <w:rPr>
                                <w:rFonts w:hint="eastAsia"/>
                                <w:b/>
                                <w:bCs/>
                                <w:sz w:val="17"/>
                                <w:szCs w:val="17"/>
                              </w:rPr>
                              <w:t>整</w:t>
                            </w:r>
                          </w:p>
                        </w:txbxContent>
                      </wps:txbx>
                      <wps:bodyPr rot="0" vert="horz" wrap="square" lIns="25400" tIns="12700" rIns="25400" bIns="12700" anchor="ctr" anchorCtr="0">
                        <a:noAutofit/>
                      </wps:bodyPr>
                    </wps:wsp>
                  </a:graphicData>
                </a:graphic>
              </wp:anchor>
            </w:drawing>
          </mc:Choice>
          <mc:Fallback>
            <w:pict>
              <v:rect w14:anchorId="536062CB" id="Shape 218" o:spid="_x0000_s1078" style="position:absolute;margin-left:4.95pt;margin-top:52pt;width:26pt;height:320pt;z-index:25154048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" fillcolor="#f2f2f2" strokecolor="#404040" strokeweight="1pt">
                <v:textbox inset="2pt,1pt,2pt,1pt">
                  <w:txbxContent>
                    <w:p w14:paraId="06662205" w14:textId="77777777" w:rsidR="00316387" w:rsidRDefault="00316387">
                      <w:pPr>
                        <w:spacing w:line="240" w:lineRule="exact"/>
                        <w:jc w:val="center"/>
                        <w:rPr>
                          <w:b/>
                          <w:bCs/>
                          <w:sz w:val="17"/>
                          <w:szCs w:val="17"/>
                        </w:rPr>
                      </w:pPr>
                      <w:r>
                        <w:rPr>
                          <w:rFonts w:hint="eastAsia"/>
                          <w:b/>
                          <w:bCs/>
                          <w:sz w:val="17"/>
                          <w:szCs w:val="17"/>
                        </w:rPr>
                        <w:t>研</w:t>
                      </w:r>
                    </w:p>
                    <w:p w14:paraId="1733E08D" w14:textId="77777777" w:rsidR="00316387" w:rsidRDefault="00316387">
                      <w:pPr>
                        <w:spacing w:line="240" w:lineRule="exact"/>
                        <w:jc w:val="center"/>
                        <w:rPr>
                          <w:b/>
                          <w:bCs/>
                          <w:sz w:val="17"/>
                          <w:szCs w:val="17"/>
                        </w:rPr>
                      </w:pPr>
                    </w:p>
                    <w:p w14:paraId="3C3A46AF" w14:textId="77777777" w:rsidR="00316387" w:rsidRDefault="00316387">
                      <w:pPr>
                        <w:spacing w:line="240" w:lineRule="exact"/>
                        <w:jc w:val="center"/>
                        <w:rPr>
                          <w:b/>
                          <w:bCs/>
                          <w:sz w:val="17"/>
                          <w:szCs w:val="17"/>
                        </w:rPr>
                      </w:pPr>
                      <w:r>
                        <w:rPr>
                          <w:rFonts w:hint="eastAsia"/>
                          <w:b/>
                          <w:bCs/>
                          <w:sz w:val="17"/>
                          <w:szCs w:val="17"/>
                        </w:rPr>
                        <w:t>究</w:t>
                      </w:r>
                    </w:p>
                    <w:p w14:paraId="22B669AA" w14:textId="77777777" w:rsidR="00316387" w:rsidRDefault="00316387">
                      <w:pPr>
                        <w:spacing w:line="240" w:lineRule="exact"/>
                        <w:jc w:val="center"/>
                        <w:rPr>
                          <w:b/>
                          <w:bCs/>
                          <w:sz w:val="17"/>
                          <w:szCs w:val="17"/>
                        </w:rPr>
                      </w:pPr>
                    </w:p>
                    <w:p w14:paraId="4B005A2D" w14:textId="77777777" w:rsidR="00316387" w:rsidRDefault="00316387">
                      <w:pPr>
                        <w:spacing w:line="240" w:lineRule="exact"/>
                        <w:jc w:val="center"/>
                        <w:rPr>
                          <w:b/>
                          <w:bCs/>
                          <w:sz w:val="17"/>
                          <w:szCs w:val="17"/>
                        </w:rPr>
                      </w:pPr>
                      <w:r>
                        <w:rPr>
                          <w:rFonts w:hint="eastAsia"/>
                          <w:b/>
                          <w:bCs/>
                          <w:sz w:val="17"/>
                          <w:szCs w:val="17"/>
                        </w:rPr>
                        <w:t>動</w:t>
                      </w:r>
                    </w:p>
                    <w:p w14:paraId="67904BC2" w14:textId="77777777" w:rsidR="00316387" w:rsidRDefault="00316387">
                      <w:pPr>
                        <w:spacing w:line="240" w:lineRule="exact"/>
                        <w:jc w:val="center"/>
                        <w:rPr>
                          <w:b/>
                          <w:bCs/>
                          <w:sz w:val="17"/>
                          <w:szCs w:val="17"/>
                        </w:rPr>
                      </w:pPr>
                    </w:p>
                    <w:p w14:paraId="25B74265" w14:textId="77777777" w:rsidR="00316387" w:rsidRDefault="00316387">
                      <w:pPr>
                        <w:spacing w:line="240" w:lineRule="exact"/>
                        <w:jc w:val="center"/>
                        <w:rPr>
                          <w:b/>
                          <w:bCs/>
                          <w:sz w:val="17"/>
                          <w:szCs w:val="17"/>
                        </w:rPr>
                      </w:pPr>
                      <w:r>
                        <w:rPr>
                          <w:rFonts w:hint="eastAsia"/>
                          <w:b/>
                          <w:bCs/>
                          <w:sz w:val="17"/>
                          <w:szCs w:val="17"/>
                        </w:rPr>
                        <w:t>態</w:t>
                      </w:r>
                    </w:p>
                    <w:p w14:paraId="027AEC45" w14:textId="77777777" w:rsidR="00316387" w:rsidRDefault="00316387">
                      <w:pPr>
                        <w:spacing w:line="240" w:lineRule="exact"/>
                        <w:jc w:val="center"/>
                        <w:rPr>
                          <w:b/>
                          <w:bCs/>
                          <w:sz w:val="17"/>
                          <w:szCs w:val="17"/>
                        </w:rPr>
                      </w:pPr>
                    </w:p>
                    <w:p w14:paraId="40C6C2CC" w14:textId="77777777" w:rsidR="00316387" w:rsidRDefault="00316387">
                      <w:pPr>
                        <w:spacing w:line="240" w:lineRule="exact"/>
                        <w:jc w:val="center"/>
                        <w:rPr>
                          <w:b/>
                          <w:bCs/>
                          <w:sz w:val="17"/>
                          <w:szCs w:val="17"/>
                        </w:rPr>
                      </w:pPr>
                      <w:r>
                        <w:rPr>
                          <w:rFonts w:hint="eastAsia"/>
                          <w:b/>
                          <w:bCs/>
                          <w:sz w:val="17"/>
                          <w:szCs w:val="17"/>
                        </w:rPr>
                        <w:t>調</w:t>
                      </w:r>
                    </w:p>
                    <w:p w14:paraId="242BDAA3" w14:textId="77777777" w:rsidR="00316387" w:rsidRDefault="00316387">
                      <w:pPr>
                        <w:spacing w:line="240" w:lineRule="exact"/>
                        <w:jc w:val="center"/>
                        <w:rPr>
                          <w:b/>
                          <w:bCs/>
                          <w:sz w:val="17"/>
                          <w:szCs w:val="17"/>
                        </w:rPr>
                      </w:pPr>
                    </w:p>
                    <w:p w14:paraId="416F777B" w14:textId="77777777" w:rsidR="002C4DB5" w:rsidRDefault="00316387">
                      <w:pPr>
                        <w:spacing w:line="240" w:lineRule="exact"/>
                        <w:jc w:val="center"/>
                      </w:pPr>
                      <w:r>
                        <w:rPr>
                          <w:rFonts w:hint="eastAsia"/>
                          <w:b/>
                          <w:bCs/>
                          <w:sz w:val="17"/>
                          <w:szCs w:val="17"/>
                        </w:rPr>
                        <w:t>整</w:t>
                      </w:r>
                    </w:p>
                  </w:txbxContent>
                </v:textbox>
              </v:rect>
            </w:pict>
          </mc:Fallback>
        </mc:AlternateContent>
      </w:r>
      <w:r w:rsidRPr="00924BAD">
        <w:rPr>
          <w:noProof/>
        </w:rPr>
        <mc:AlternateContent>
          <mc:Choice Requires="wps">
            <w:drawing>
              <wp:anchor distT="0" distB="0" distL="0" distR="0" simplePos="0" relativeHeight="251548672" behindDoc="0" locked="0" layoutInCell="1" allowOverlap="1" wp14:anchorId="23DB26C3" wp14:editId="296ABA8B">
                <wp:simplePos x="0" y="0"/>
                <wp:positionH relativeFrom="column">
                  <wp:posOffset>469265</wp:posOffset>
                </wp:positionH>
                <wp:positionV relativeFrom="paragraph">
                  <wp:posOffset>660400</wp:posOffset>
                </wp:positionV>
                <wp:extent cx="1778000" cy="279400"/>
                <wp:effectExtent l="0" t="0" r="0" b="0"/>
                <wp:wrapNone/>
                <wp:docPr id="5093" name="Shape 219"/>
                <wp:cNvGraphicFramePr/>
                <a:graphic xmlns:a="http://schemas.openxmlformats.org/drawingml/2006/main">
                  <a:graphicData uri="http://schemas.microsoft.com/office/word/2010/wordprocessingShape">
                    <wps:wsp>
                      <wps:cNvSpPr/>
                      <wps:spPr>
                        <a:xfrm>
                          <a:off x="0" y="0"/>
                          <a:ext cx="1778000" cy="279400"/>
                        </a:xfrm>
                        <a:prstGeom prst="rect">
                          <a:avLst/>
                        </a:prstGeom>
                        <a:solidFill>
                          <a:srgbClr val="FBE5D6"/>
                        </a:solidFill>
                        <a:ln w="12700">
                          <a:solidFill>
                            <a:srgbClr val="404040"/>
                          </a:solidFill>
                        </a:ln>
                      </wps:spPr>
                      <wps:txbx>
                        <w:txbxContent>
                          <w:p w14:paraId="0E653F2A" w14:textId="77777777" w:rsidR="002C4DB5" w:rsidRDefault="00E83BC5">
                            <w:pPr>
                              <w:spacing w:line="254" w:lineRule="exact"/>
                              <w:jc w:val="center"/>
                            </w:pPr>
                            <w:r>
                              <w:rPr>
                                <w:b/>
                                <w:bCs/>
                                <w:sz w:val="18"/>
                                <w:szCs w:val="18"/>
                              </w:rPr>
                              <w:t>第一階段【</w:t>
                            </w:r>
                            <w:r w:rsidR="00A22492" w:rsidRPr="00A22492">
                              <w:rPr>
                                <w:b/>
                                <w:bCs/>
                                <w:sz w:val="18"/>
                                <w:szCs w:val="18"/>
                              </w:rPr>
                              <w:t>探索價值</w:t>
                            </w:r>
                            <w:r>
                              <w:rPr>
                                <w:b/>
                                <w:bCs/>
                                <w:sz w:val="18"/>
                                <w:szCs w:val="18"/>
                              </w:rPr>
                              <w:t>】</w:t>
                            </w:r>
                          </w:p>
                        </w:txbxContent>
                      </wps:txbx>
                      <wps:bodyPr rot="0" vert="horz" wrap="square" lIns="25400" tIns="12700" rIns="25400" bIns="12700" anchor="ctr" anchorCtr="0">
                        <a:noAutofit/>
                      </wps:bodyPr>
                    </wps:wsp>
                  </a:graphicData>
                </a:graphic>
              </wp:anchor>
            </w:drawing>
          </mc:Choice>
          <mc:Fallback>
            <w:pict>
              <v:rect w14:anchorId="23DB26C3" id="Shape 219" o:spid="_x0000_s1079" style="position:absolute;margin-left:36.95pt;margin-top:52pt;width:140pt;height:22pt;z-index:25154867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" fillcolor="#fbe5d6" strokecolor="#404040" strokeweight="1pt">
                <v:textbox inset="2pt,1pt,2pt,1pt">
                  <w:txbxContent>
                    <w:p w14:paraId="0E653F2A" w14:textId="77777777" w:rsidR="002C4DB5" w:rsidRDefault="00E83BC5">
                      <w:pPr>
                        <w:spacing w:line="254" w:lineRule="exact"/>
                        <w:jc w:val="center"/>
                      </w:pPr>
                      <w:r>
                        <w:rPr>
                          <w:b/>
                          <w:bCs/>
                          <w:sz w:val="18"/>
                          <w:szCs w:val="18"/>
                        </w:rPr>
                        <w:t>第一階段【</w:t>
                      </w:r>
                      <w:r w:rsidR="00A22492" w:rsidRPr="00A22492">
                        <w:rPr>
                          <w:b/>
                          <w:bCs/>
                          <w:sz w:val="18"/>
                          <w:szCs w:val="18"/>
                        </w:rPr>
                        <w:t>探索價值</w:t>
                      </w:r>
                      <w:r>
                        <w:rPr>
                          <w:b/>
                          <w:bCs/>
                          <w:sz w:val="18"/>
                          <w:szCs w:val="18"/>
                        </w:rPr>
                        <w:t>】</w:t>
                      </w:r>
                    </w:p>
                  </w:txbxContent>
                </v:textbox>
              </v:rect>
            </w:pict>
          </mc:Fallback>
        </mc:AlternateContent>
      </w:r>
      <w:r w:rsidRPr="00924BAD">
        <w:rPr>
          <w:noProof/>
        </w:rPr>
        <mc:AlternateContent>
          <mc:Choice Requires="wps">
            <w:drawing>
              <wp:anchor distT="0" distB="0" distL="0" distR="0" simplePos="0" relativeHeight="251556864" behindDoc="0" locked="0" layoutInCell="1" allowOverlap="1" wp14:anchorId="7E8326B5" wp14:editId="0870E126">
                <wp:simplePos x="0" y="0"/>
                <wp:positionH relativeFrom="column">
                  <wp:posOffset>469265</wp:posOffset>
                </wp:positionH>
                <wp:positionV relativeFrom="paragraph">
                  <wp:posOffset>1066800</wp:posOffset>
                </wp:positionV>
                <wp:extent cx="1778000" cy="482600"/>
                <wp:effectExtent l="0" t="0" r="0" b="0"/>
                <wp:wrapNone/>
                <wp:docPr id="5094" name="Shape 220"/>
                <wp:cNvGraphicFramePr/>
                <a:graphic xmlns:a="http://schemas.openxmlformats.org/drawingml/2006/main">
                  <a:graphicData uri="http://schemas.microsoft.com/office/word/2010/wordprocessingShape">
                    <wps:wsp>
                      <wps:cNvSpPr/>
                      <wps:spPr>
                        <a:xfrm>
                          <a:off x="0" y="0"/>
                          <a:ext cx="1778000" cy="482600"/>
                        </a:xfrm>
                        <a:prstGeom prst="roundRect">
                          <a:avLst>
                            <a:gd name="adj" fmla="val 12000"/>
                          </a:avLst>
                        </a:prstGeom>
                        <a:solidFill>
                          <a:srgbClr val="FFFFFF"/>
                        </a:solidFill>
                        <a:ln w="12700">
                          <a:solidFill>
                            <a:srgbClr val="7F7F7F"/>
                          </a:solidFill>
                        </a:ln>
                      </wps:spPr>
                      <wps:txbx>
                        <w:txbxContent>
                          <w:p w14:paraId="53991A61" w14:textId="77777777" w:rsidR="002C4DB5" w:rsidRDefault="00E83BC5">
                            <w:pPr>
                              <w:spacing w:line="240" w:lineRule="exact"/>
                              <w:jc w:val="center"/>
                            </w:pPr>
                            <w:r>
                              <w:rPr>
                                <w:b/>
                                <w:bCs/>
                                <w:sz w:val="17"/>
                                <w:szCs w:val="17"/>
                              </w:rPr>
                              <w:t xml:space="preserve">1a </w:t>
                            </w:r>
                            <w:r>
                              <w:rPr>
                                <w:b/>
                                <w:bCs/>
                                <w:sz w:val="17"/>
                                <w:szCs w:val="17"/>
                              </w:rPr>
                              <w:t>訪談大綱與前導訪談</w:t>
                            </w:r>
                          </w:p>
                          <w:p w14:paraId="3395D1EE" w14:textId="77777777" w:rsidR="002C4DB5" w:rsidRDefault="00E83BC5">
                            <w:pPr>
                              <w:spacing w:line="240" w:lineRule="exact"/>
                              <w:jc w:val="center"/>
                            </w:pPr>
                            <w:r>
                              <w:rPr>
                                <w:sz w:val="17"/>
                                <w:szCs w:val="17"/>
                              </w:rPr>
                              <w:t>N = 6</w:t>
                            </w:r>
                            <w:r>
                              <w:rPr>
                                <w:sz w:val="17"/>
                                <w:szCs w:val="17"/>
                              </w:rPr>
                              <w:t>｜</w:t>
                            </w:r>
                            <w:r>
                              <w:rPr>
                                <w:sz w:val="17"/>
                                <w:szCs w:val="17"/>
                              </w:rPr>
                              <w:t>2027.08–2027.09</w:t>
                            </w:r>
                          </w:p>
                        </w:txbxContent>
                      </wps:txbx>
                      <wps:bodyPr rot="0" vert="horz" wrap="square" lIns="25400" tIns="12700" rIns="25400" bIns="12700" anchor="ctr" anchorCtr="0">
                        <a:noAutofit/>
                      </wps:bodyPr>
                    </wps:wsp>
                  </a:graphicData>
                </a:graphic>
              </wp:anchor>
            </w:drawing>
          </mc:Choice>
          <mc:Fallback>
            <w:pict>
              <v:roundrect w14:anchorId="7E8326B5" id="Shape 220" o:spid="_x0000_s1080" style="position:absolute;margin-left:36.95pt;margin-top:84pt;width:140pt;height:38pt;z-index:251556864;visibility:visible;mso-wrap-style:square;mso-wrap-distance-left:0;mso-wrap-distance-top:0;mso-wrap-distance-right:0;mso-wrap-distance-bottom:0;mso-position-horizontal:absolute;mso-position-horizontal-relative:text;mso-position-vertical:absolute;mso-position-vertical-relative:text;v-text-anchor:middle" arcsize="786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" strokecolor="#7f7f7f" strokeweight="1pt">
                <v:textbox inset="2pt,1pt,2pt,1pt">
                  <w:txbxContent>
                    <w:p w14:paraId="53991A61" w14:textId="77777777" w:rsidR="002C4DB5" w:rsidRDefault="00E83BC5">
                      <w:pPr>
                        <w:spacing w:line="240" w:lineRule="exact"/>
                        <w:jc w:val="center"/>
                      </w:pPr>
                      <w:r>
                        <w:rPr>
                          <w:b/>
                          <w:bCs/>
                          <w:sz w:val="17"/>
                          <w:szCs w:val="17"/>
                        </w:rPr>
                        <w:t xml:space="preserve">1a </w:t>
                      </w:r>
                      <w:r>
                        <w:rPr>
                          <w:b/>
                          <w:bCs/>
                          <w:sz w:val="17"/>
                          <w:szCs w:val="17"/>
                        </w:rPr>
                        <w:t>訪談大綱與前導訪談</w:t>
                      </w:r>
                    </w:p>
                    <w:p w14:paraId="3395D1EE" w14:textId="77777777" w:rsidR="002C4DB5" w:rsidRDefault="00E83BC5">
                      <w:pPr>
                        <w:spacing w:line="240" w:lineRule="exact"/>
                        <w:jc w:val="center"/>
                      </w:pPr>
                      <w:r>
                        <w:rPr>
                          <w:sz w:val="17"/>
                          <w:szCs w:val="17"/>
                        </w:rPr>
                        <w:t>N = 6</w:t>
                      </w:r>
                      <w:r>
                        <w:rPr>
                          <w:sz w:val="17"/>
                          <w:szCs w:val="17"/>
                        </w:rPr>
                        <w:t>｜</w:t>
                      </w:r>
                      <w:r>
                        <w:rPr>
                          <w:sz w:val="17"/>
                          <w:szCs w:val="17"/>
                        </w:rPr>
                        <w:t>2027.08–2027.09</w:t>
                      </w:r>
                    </w:p>
                  </w:txbxContent>
                </v:textbox>
              </v:roundrect>
            </w:pict>
          </mc:Fallback>
        </mc:AlternateContent>
      </w:r>
      <w:r w:rsidRPr="00924BAD">
        <w:rPr>
          <w:noProof/>
        </w:rPr>
        <mc:AlternateContent>
          <mc:Choice Requires="wps">
            <w:drawing>
              <wp:anchor distT="0" distB="0" distL="0" distR="0" simplePos="0" relativeHeight="251565056" behindDoc="0" locked="0" layoutInCell="1" allowOverlap="1" wp14:anchorId="6D7A17CA" wp14:editId="7FEF87EE">
                <wp:simplePos x="0" y="0"/>
                <wp:positionH relativeFrom="column">
                  <wp:posOffset>1358265</wp:posOffset>
                </wp:positionH>
                <wp:positionV relativeFrom="paragraph">
                  <wp:posOffset>1549400</wp:posOffset>
                </wp:positionV>
                <wp:extent cx="0" cy="228600"/>
                <wp:effectExtent l="0" t="0" r="0" b="0"/>
                <wp:wrapNone/>
                <wp:docPr id="5095" name="Line 221"/>
                <wp:cNvGraphicFramePr/>
                <a:graphic xmlns:a="http://schemas.openxmlformats.org/drawingml/2006/main">
                  <a:graphicData uri="http://schemas.microsoft.com/office/word/2010/wordprocessingShape">
                    <wps:wsp>
                      <wps:cNvCnPr/>
                      <wps:spPr>
                        <a:xfrm>
                          <a:off x="0" y="0"/>
                          <a:ext cx="0" cy="228600"/>
                        </a:xfrm>
                        <a:prstGeom prst="line">
                          <a:avLst/>
                        </a:prstGeom>
                        <a:ln w="12700">
                          <a:solidFill>
                            <a:srgbClr val="404040"/>
                          </a:solidFill>
                          <a:tailEnd type="triangle" w="med" len="med"/>
                        </a:ln>
                      </wps:spPr>
                      <wps:bodyPr/>
                    </wps:wsp>
                  </a:graphicData>
                </a:graphic>
              </wp:anchor>
            </w:drawing>
          </mc:Choice>
          <mc:Fallback>
            <w:pict>
              <v:line w14:anchorId="58B6C91E" id="Line 221" o:spid="_x0000_s1026" style="position:absolute;z-index:251565056;visibility:visible;mso-wrap-style:square;mso-wrap-distance-left:0;mso-wrap-distance-top:0;mso-wrap-distance-right:0;mso-wrap-distance-bottom:0;mso-position-horizontal:absolute;mso-position-horizontal-relative:text;mso-position-vertical:absolute;mso-position-vertical-relative:text" from="106.95pt,122pt" to="106.95pt,14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" strokecolor="#404040" strokeweight="1pt">
                <v:stroke endarrow="block"/>
              </v:line>
            </w:pict>
          </mc:Fallback>
        </mc:AlternateContent>
      </w:r>
      <w:r w:rsidRPr="00924BAD">
        <w:rPr>
          <w:noProof/>
        </w:rPr>
        <mc:AlternateContent>
          <mc:Choice Requires="wps">
            <w:drawing>
              <wp:anchor distT="0" distB="0" distL="0" distR="0" simplePos="0" relativeHeight="251573248" behindDoc="0" locked="0" layoutInCell="1" allowOverlap="1" wp14:anchorId="233EB6B7" wp14:editId="37F44AB2">
                <wp:simplePos x="0" y="0"/>
                <wp:positionH relativeFrom="column">
                  <wp:posOffset>469265</wp:posOffset>
                </wp:positionH>
                <wp:positionV relativeFrom="paragraph">
                  <wp:posOffset>1778000</wp:posOffset>
                </wp:positionV>
                <wp:extent cx="1778000" cy="482600"/>
                <wp:effectExtent l="0" t="0" r="0" b="0"/>
                <wp:wrapNone/>
                <wp:docPr id="5096" name="Shape 222"/>
                <wp:cNvGraphicFramePr/>
                <a:graphic xmlns:a="http://schemas.openxmlformats.org/drawingml/2006/main">
                  <a:graphicData uri="http://schemas.microsoft.com/office/word/2010/wordprocessingShape">
                    <wps:wsp>
                      <wps:cNvSpPr/>
                      <wps:spPr>
                        <a:xfrm>
                          <a:off x="0" y="0"/>
                          <a:ext cx="1778000" cy="482600"/>
                        </a:xfrm>
                        <a:prstGeom prst="roundRect">
                          <a:avLst>
                            <a:gd name="adj" fmla="val 12000"/>
                          </a:avLst>
                        </a:prstGeom>
                        <a:solidFill>
                          <a:srgbClr val="FFFFFF"/>
                        </a:solidFill>
                        <a:ln w="12700">
                          <a:solidFill>
                            <a:srgbClr val="7F7F7F"/>
                          </a:solidFill>
                        </a:ln>
                      </wps:spPr>
                      <wps:txbx>
                        <w:txbxContent>
                          <w:p w14:paraId="3B273E2B" w14:textId="77777777" w:rsidR="002C4DB5" w:rsidRDefault="00E83BC5">
                            <w:pPr>
                              <w:spacing w:line="240" w:lineRule="exact"/>
                              <w:jc w:val="center"/>
                            </w:pPr>
                            <w:r>
                              <w:rPr>
                                <w:b/>
                                <w:bCs/>
                                <w:sz w:val="17"/>
                                <w:szCs w:val="17"/>
                              </w:rPr>
                              <w:t xml:space="preserve">1b </w:t>
                            </w:r>
                            <w:r>
                              <w:rPr>
                                <w:b/>
                                <w:bCs/>
                                <w:sz w:val="17"/>
                                <w:szCs w:val="17"/>
                              </w:rPr>
                              <w:t>軟式階梯訪談</w:t>
                            </w:r>
                          </w:p>
                          <w:p w14:paraId="6B88DC79" w14:textId="77777777" w:rsidR="002C4DB5" w:rsidRDefault="00E83BC5">
                            <w:pPr>
                              <w:spacing w:line="240" w:lineRule="exact"/>
                              <w:jc w:val="center"/>
                            </w:pPr>
                            <w:r>
                              <w:rPr>
                                <w:sz w:val="17"/>
                                <w:szCs w:val="17"/>
                              </w:rPr>
                              <w:t>N = 48</w:t>
                            </w:r>
                            <w:r>
                              <w:rPr>
                                <w:sz w:val="17"/>
                                <w:szCs w:val="17"/>
                              </w:rPr>
                              <w:t>｜</w:t>
                            </w:r>
                            <w:r>
                              <w:rPr>
                                <w:sz w:val="17"/>
                                <w:szCs w:val="17"/>
                              </w:rPr>
                              <w:t>2027.09–2027.12</w:t>
                            </w:r>
                          </w:p>
                        </w:txbxContent>
                      </wps:txbx>
                      <wps:bodyPr rot="0" vert="horz" wrap="square" lIns="25400" tIns="12700" rIns="25400" bIns="12700" anchor="ctr" anchorCtr="0">
                        <a:noAutofit/>
                      </wps:bodyPr>
                    </wps:wsp>
                  </a:graphicData>
                </a:graphic>
              </wp:anchor>
            </w:drawing>
          </mc:Choice>
          <mc:Fallback>
            <w:pict>
              <v:roundrect w14:anchorId="233EB6B7" id="Shape 222" o:spid="_x0000_s1081" style="position:absolute;margin-left:36.95pt;margin-top:140pt;width:140pt;height:38pt;z-index:251573248;visibility:visible;mso-wrap-style:square;mso-wrap-distance-left:0;mso-wrap-distance-top:0;mso-wrap-distance-right:0;mso-wrap-distance-bottom:0;mso-position-horizontal:absolute;mso-position-horizontal-relative:text;mso-position-vertical:absolute;mso-position-vertical-relative:text;v-text-anchor:middle" arcsize="786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" strokecolor="#7f7f7f" strokeweight="1pt">
                <v:textbox inset="2pt,1pt,2pt,1pt">
                  <w:txbxContent>
                    <w:p w14:paraId="3B273E2B" w14:textId="77777777" w:rsidR="002C4DB5" w:rsidRDefault="00E83BC5">
                      <w:pPr>
                        <w:spacing w:line="240" w:lineRule="exact"/>
                        <w:jc w:val="center"/>
                      </w:pPr>
                      <w:r>
                        <w:rPr>
                          <w:b/>
                          <w:bCs/>
                          <w:sz w:val="17"/>
                          <w:szCs w:val="17"/>
                        </w:rPr>
                        <w:t xml:space="preserve">1b </w:t>
                      </w:r>
                      <w:r>
                        <w:rPr>
                          <w:b/>
                          <w:bCs/>
                          <w:sz w:val="17"/>
                          <w:szCs w:val="17"/>
                        </w:rPr>
                        <w:t>軟式階梯訪談</w:t>
                      </w:r>
                    </w:p>
                    <w:p w14:paraId="6B88DC79" w14:textId="77777777" w:rsidR="002C4DB5" w:rsidRDefault="00E83BC5">
                      <w:pPr>
                        <w:spacing w:line="240" w:lineRule="exact"/>
                        <w:jc w:val="center"/>
                      </w:pPr>
                      <w:r>
                        <w:rPr>
                          <w:sz w:val="17"/>
                          <w:szCs w:val="17"/>
                        </w:rPr>
                        <w:t>N = 48</w:t>
                      </w:r>
                      <w:r>
                        <w:rPr>
                          <w:sz w:val="17"/>
                          <w:szCs w:val="17"/>
                        </w:rPr>
                        <w:t>｜</w:t>
                      </w:r>
                      <w:r>
                        <w:rPr>
                          <w:sz w:val="17"/>
                          <w:szCs w:val="17"/>
                        </w:rPr>
                        <w:t>2027.09–2027.12</w:t>
                      </w:r>
                    </w:p>
                  </w:txbxContent>
                </v:textbox>
              </v:roundrect>
            </w:pict>
          </mc:Fallback>
        </mc:AlternateContent>
      </w:r>
      <w:r w:rsidRPr="00924BAD">
        <w:rPr>
          <w:noProof/>
        </w:rPr>
        <mc:AlternateContent>
          <mc:Choice Requires="wps">
            <w:drawing>
              <wp:anchor distT="0" distB="0" distL="0" distR="0" simplePos="0" relativeHeight="251581440" behindDoc="0" locked="0" layoutInCell="1" allowOverlap="1" wp14:anchorId="31E25BB1" wp14:editId="53E464A6">
                <wp:simplePos x="0" y="0"/>
                <wp:positionH relativeFrom="column">
                  <wp:posOffset>1358265</wp:posOffset>
                </wp:positionH>
                <wp:positionV relativeFrom="paragraph">
                  <wp:posOffset>2260600</wp:posOffset>
                </wp:positionV>
                <wp:extent cx="0" cy="228600"/>
                <wp:effectExtent l="0" t="0" r="0" b="0"/>
                <wp:wrapNone/>
                <wp:docPr id="5097" name="Line 223"/>
                <wp:cNvGraphicFramePr/>
                <a:graphic xmlns:a="http://schemas.openxmlformats.org/drawingml/2006/main">
                  <a:graphicData uri="http://schemas.microsoft.com/office/word/2010/wordprocessingShape">
                    <wps:wsp>
                      <wps:cNvCnPr/>
                      <wps:spPr>
                        <a:xfrm>
                          <a:off x="0" y="0"/>
                          <a:ext cx="0" cy="228600"/>
                        </a:xfrm>
                        <a:prstGeom prst="line">
                          <a:avLst/>
                        </a:prstGeom>
                        <a:ln w="12700">
                          <a:solidFill>
                            <a:srgbClr val="404040"/>
                          </a:solidFill>
                          <a:tailEnd type="triangle" w="med" len="med"/>
                        </a:ln>
                      </wps:spPr>
                      <wps:bodyPr/>
                    </wps:wsp>
                  </a:graphicData>
                </a:graphic>
              </wp:anchor>
            </w:drawing>
          </mc:Choice>
          <mc:Fallback>
            <w:pict>
              <v:line w14:anchorId="3C9976E7" id="Line 223" o:spid="_x0000_s1026" style="position:absolute;z-index:251581440;visibility:visible;mso-wrap-style:square;mso-wrap-distance-left:0;mso-wrap-distance-top:0;mso-wrap-distance-right:0;mso-wrap-distance-bottom:0;mso-position-horizontal:absolute;mso-position-horizontal-relative:text;mso-position-vertical:absolute;mso-position-vertical-relative:text" from="106.95pt,178pt" to="106.95pt,1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" strokecolor="#404040" strokeweight="1pt">
                <v:stroke endarrow="block"/>
              </v:line>
            </w:pict>
          </mc:Fallback>
        </mc:AlternateContent>
      </w:r>
      <w:r w:rsidRPr="00924BAD">
        <w:rPr>
          <w:noProof/>
        </w:rPr>
        <mc:AlternateContent>
          <mc:Choice Requires="wps">
            <w:drawing>
              <wp:anchor distT="0" distB="0" distL="0" distR="0" simplePos="0" relativeHeight="251589632" behindDoc="0" locked="0" layoutInCell="1" allowOverlap="1" wp14:anchorId="7BF61BDA" wp14:editId="2B977B73">
                <wp:simplePos x="0" y="0"/>
                <wp:positionH relativeFrom="column">
                  <wp:posOffset>469265</wp:posOffset>
                </wp:positionH>
                <wp:positionV relativeFrom="paragraph">
                  <wp:posOffset>2489200</wp:posOffset>
                </wp:positionV>
                <wp:extent cx="1778000" cy="482600"/>
                <wp:effectExtent l="0" t="0" r="0" b="0"/>
                <wp:wrapNone/>
                <wp:docPr id="5098" name="Shape 224"/>
                <wp:cNvGraphicFramePr/>
                <a:graphic xmlns:a="http://schemas.openxmlformats.org/drawingml/2006/main">
                  <a:graphicData uri="http://schemas.microsoft.com/office/word/2010/wordprocessingShape">
                    <wps:wsp>
                      <wps:cNvSpPr/>
                      <wps:spPr>
                        <a:xfrm>
                          <a:off x="0" y="0"/>
                          <a:ext cx="1778000" cy="482600"/>
                        </a:xfrm>
                        <a:prstGeom prst="roundRect">
                          <a:avLst>
                            <a:gd name="adj" fmla="val 12000"/>
                          </a:avLst>
                        </a:prstGeom>
                        <a:solidFill>
                          <a:srgbClr val="FFFFFF"/>
                        </a:solidFill>
                        <a:ln w="12700">
                          <a:solidFill>
                            <a:srgbClr val="7F7F7F"/>
                          </a:solidFill>
                        </a:ln>
                      </wps:spPr>
                      <wps:txbx>
                        <w:txbxContent>
                          <w:p w14:paraId="2E5DEE87" w14:textId="77777777" w:rsidR="002C4DB5" w:rsidRDefault="00E83BC5">
                            <w:pPr>
                              <w:spacing w:line="240" w:lineRule="exact"/>
                              <w:jc w:val="center"/>
                            </w:pPr>
                            <w:r>
                              <w:rPr>
                                <w:b/>
                                <w:bCs/>
                                <w:sz w:val="17"/>
                                <w:szCs w:val="17"/>
                              </w:rPr>
                              <w:t xml:space="preserve">1c </w:t>
                            </w:r>
                            <w:r>
                              <w:rPr>
                                <w:b/>
                                <w:bCs/>
                                <w:sz w:val="17"/>
                                <w:szCs w:val="17"/>
                              </w:rPr>
                              <w:t>人工編碼與信度</w:t>
                            </w:r>
                          </w:p>
                          <w:p w14:paraId="649470A8" w14:textId="77777777" w:rsidR="002C4DB5" w:rsidRDefault="00E83BC5">
                            <w:pPr>
                              <w:spacing w:line="240" w:lineRule="exact"/>
                              <w:jc w:val="center"/>
                            </w:pPr>
                            <w:r>
                              <w:rPr>
                                <w:sz w:val="17"/>
                                <w:szCs w:val="17"/>
                              </w:rPr>
                              <w:t>2027.11–2028.01</w:t>
                            </w:r>
                          </w:p>
                        </w:txbxContent>
                      </wps:txbx>
                      <wps:bodyPr rot="0" vert="horz" wrap="square" lIns="25400" tIns="12700" rIns="25400" bIns="12700" anchor="ctr" anchorCtr="0">
                        <a:noAutofit/>
                      </wps:bodyPr>
                    </wps:wsp>
                  </a:graphicData>
                </a:graphic>
              </wp:anchor>
            </w:drawing>
          </mc:Choice>
          <mc:Fallback>
            <w:pict>
              <v:roundrect w14:anchorId="7BF61BDA" id="Shape 224" o:spid="_x0000_s1082" style="position:absolute;margin-left:36.95pt;margin-top:196pt;width:140pt;height:38pt;z-index:251589632;visibility:visible;mso-wrap-style:square;mso-wrap-distance-left:0;mso-wrap-distance-top:0;mso-wrap-distance-right:0;mso-wrap-distance-bottom:0;mso-position-horizontal:absolute;mso-position-horizontal-relative:text;mso-position-vertical:absolute;mso-position-vertical-relative:text;v-text-anchor:middle" arcsize="786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" strokecolor="#7f7f7f" strokeweight="1pt">
                <v:textbox inset="2pt,1pt,2pt,1pt">
                  <w:txbxContent>
                    <w:p w14:paraId="2E5DEE87" w14:textId="77777777" w:rsidR="002C4DB5" w:rsidRDefault="00E83BC5">
                      <w:pPr>
                        <w:spacing w:line="240" w:lineRule="exact"/>
                        <w:jc w:val="center"/>
                      </w:pPr>
                      <w:r>
                        <w:rPr>
                          <w:b/>
                          <w:bCs/>
                          <w:sz w:val="17"/>
                          <w:szCs w:val="17"/>
                        </w:rPr>
                        <w:t xml:space="preserve">1c </w:t>
                      </w:r>
                      <w:r>
                        <w:rPr>
                          <w:b/>
                          <w:bCs/>
                          <w:sz w:val="17"/>
                          <w:szCs w:val="17"/>
                        </w:rPr>
                        <w:t>人工編碼與信度</w:t>
                      </w:r>
                    </w:p>
                    <w:p w14:paraId="649470A8" w14:textId="77777777" w:rsidR="002C4DB5" w:rsidRDefault="00E83BC5">
                      <w:pPr>
                        <w:spacing w:line="240" w:lineRule="exact"/>
                        <w:jc w:val="center"/>
                      </w:pPr>
                      <w:r>
                        <w:rPr>
                          <w:sz w:val="17"/>
                          <w:szCs w:val="17"/>
                        </w:rPr>
                        <w:t>2027.11–2028.01</w:t>
                      </w:r>
                    </w:p>
                  </w:txbxContent>
                </v:textbox>
              </v:roundrect>
            </w:pict>
          </mc:Fallback>
        </mc:AlternateContent>
      </w:r>
      <w:r w:rsidRPr="00924BAD">
        <w:rPr>
          <w:noProof/>
        </w:rPr>
        <mc:AlternateContent>
          <mc:Choice Requires="wps">
            <w:drawing>
              <wp:anchor distT="0" distB="0" distL="0" distR="0" simplePos="0" relativeHeight="251597824" behindDoc="0" locked="0" layoutInCell="1" allowOverlap="1" wp14:anchorId="6D67AAFD" wp14:editId="3D179F4D">
                <wp:simplePos x="0" y="0"/>
                <wp:positionH relativeFrom="column">
                  <wp:posOffset>1358265</wp:posOffset>
                </wp:positionH>
                <wp:positionV relativeFrom="paragraph">
                  <wp:posOffset>2971800</wp:posOffset>
                </wp:positionV>
                <wp:extent cx="0" cy="228600"/>
                <wp:effectExtent l="0" t="0" r="0" b="0"/>
                <wp:wrapNone/>
                <wp:docPr id="5099" name="Line 225"/>
                <wp:cNvGraphicFramePr/>
                <a:graphic xmlns:a="http://schemas.openxmlformats.org/drawingml/2006/main">
                  <a:graphicData uri="http://schemas.microsoft.com/office/word/2010/wordprocessingShape">
                    <wps:wsp>
                      <wps:cNvCnPr/>
                      <wps:spPr>
                        <a:xfrm>
                          <a:off x="0" y="0"/>
                          <a:ext cx="0" cy="228600"/>
                        </a:xfrm>
                        <a:prstGeom prst="line">
                          <a:avLst/>
                        </a:prstGeom>
                        <a:ln w="12700">
                          <a:solidFill>
                            <a:srgbClr val="404040"/>
                          </a:solidFill>
                          <a:tailEnd type="triangle" w="med" len="med"/>
                        </a:ln>
                      </wps:spPr>
                      <wps:bodyPr/>
                    </wps:wsp>
                  </a:graphicData>
                </a:graphic>
              </wp:anchor>
            </w:drawing>
          </mc:Choice>
          <mc:Fallback>
            <w:pict>
              <v:line w14:anchorId="6ECCEE1B" id="Line 225" o:spid="_x0000_s1026" style="position:absolute;z-index:251597824;visibility:visible;mso-wrap-style:square;mso-wrap-distance-left:0;mso-wrap-distance-top:0;mso-wrap-distance-right:0;mso-wrap-distance-bottom:0;mso-position-horizontal:absolute;mso-position-horizontal-relative:text;mso-position-vertical:absolute;mso-position-vertical-relative:text" from="106.95pt,234pt" to="106.95pt,2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" strokecolor="#404040" strokeweight="1pt">
                <v:stroke endarrow="block"/>
              </v:line>
            </w:pict>
          </mc:Fallback>
        </mc:AlternateContent>
      </w:r>
      <w:r w:rsidRPr="00924BAD">
        <w:rPr>
          <w:noProof/>
        </w:rPr>
        <mc:AlternateContent>
          <mc:Choice Requires="wps">
            <w:drawing>
              <wp:anchor distT="0" distB="0" distL="0" distR="0" simplePos="0" relativeHeight="251606016" behindDoc="0" locked="0" layoutInCell="1" allowOverlap="1" wp14:anchorId="4E471C52" wp14:editId="19165D58">
                <wp:simplePos x="0" y="0"/>
                <wp:positionH relativeFrom="column">
                  <wp:posOffset>469265</wp:posOffset>
                </wp:positionH>
                <wp:positionV relativeFrom="paragraph">
                  <wp:posOffset>3200400</wp:posOffset>
                </wp:positionV>
                <wp:extent cx="1778000" cy="482600"/>
                <wp:effectExtent l="0" t="0" r="0" b="0"/>
                <wp:wrapNone/>
                <wp:docPr id="5100" name="Shape 226"/>
                <wp:cNvGraphicFramePr/>
                <a:graphic xmlns:a="http://schemas.openxmlformats.org/drawingml/2006/main">
                  <a:graphicData uri="http://schemas.microsoft.com/office/word/2010/wordprocessingShape">
                    <wps:wsp>
                      <wps:cNvSpPr/>
                      <wps:spPr>
                        <a:xfrm>
                          <a:off x="0" y="0"/>
                          <a:ext cx="1778000" cy="482600"/>
                        </a:xfrm>
                        <a:prstGeom prst="roundRect">
                          <a:avLst>
                            <a:gd name="adj" fmla="val 12000"/>
                          </a:avLst>
                        </a:prstGeom>
                        <a:solidFill>
                          <a:srgbClr val="FFFFFF"/>
                        </a:solidFill>
                        <a:ln w="12700">
                          <a:solidFill>
                            <a:srgbClr val="7F7F7F"/>
                          </a:solidFill>
                        </a:ln>
                      </wps:spPr>
                      <wps:txbx>
                        <w:txbxContent>
                          <w:p w14:paraId="3D57AC96" w14:textId="77777777" w:rsidR="002C4DB5" w:rsidRDefault="00E83BC5">
                            <w:pPr>
                              <w:spacing w:line="240" w:lineRule="exact"/>
                              <w:jc w:val="center"/>
                            </w:pPr>
                            <w:r>
                              <w:rPr>
                                <w:b/>
                                <w:bCs/>
                                <w:sz w:val="17"/>
                                <w:szCs w:val="17"/>
                              </w:rPr>
                              <w:t xml:space="preserve">1d </w:t>
                            </w:r>
                            <w:r>
                              <w:rPr>
                                <w:b/>
                                <w:bCs/>
                                <w:sz w:val="17"/>
                                <w:szCs w:val="17"/>
                              </w:rPr>
                              <w:t>涵意矩陣與</w:t>
                            </w:r>
                            <w:r>
                              <w:rPr>
                                <w:b/>
                                <w:bCs/>
                                <w:sz w:val="17"/>
                                <w:szCs w:val="17"/>
                              </w:rPr>
                              <w:t xml:space="preserve"> HVM</w:t>
                            </w:r>
                          </w:p>
                          <w:p w14:paraId="6784DB0B" w14:textId="77777777" w:rsidR="002C4DB5" w:rsidRDefault="00E83BC5">
                            <w:pPr>
                              <w:spacing w:line="240" w:lineRule="exact"/>
                              <w:jc w:val="center"/>
                            </w:pPr>
                            <w:r>
                              <w:rPr>
                                <w:sz w:val="17"/>
                                <w:szCs w:val="17"/>
                              </w:rPr>
                              <w:t>2027.12–2028.01</w:t>
                            </w:r>
                          </w:p>
                        </w:txbxContent>
                      </wps:txbx>
                      <wps:bodyPr rot="0" vert="horz" wrap="square" lIns="25400" tIns="12700" rIns="25400" bIns="12700" anchor="ctr" anchorCtr="0">
                        <a:noAutofit/>
                      </wps:bodyPr>
                    </wps:wsp>
                  </a:graphicData>
                </a:graphic>
              </wp:anchor>
            </w:drawing>
          </mc:Choice>
          <mc:Fallback>
            <w:pict>
              <v:roundrect w14:anchorId="4E471C52" id="Shape 226" o:spid="_x0000_s1083" style="position:absolute;margin-left:36.95pt;margin-top:252pt;width:140pt;height:38pt;z-index:251606016;visibility:visible;mso-wrap-style:square;mso-wrap-distance-left:0;mso-wrap-distance-top:0;mso-wrap-distance-right:0;mso-wrap-distance-bottom:0;mso-position-horizontal:absolute;mso-position-horizontal-relative:text;mso-position-vertical:absolute;mso-position-vertical-relative:text;v-text-anchor:middle" arcsize="786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" strokecolor="#7f7f7f" strokeweight="1pt">
                <v:textbox inset="2pt,1pt,2pt,1pt">
                  <w:txbxContent>
                    <w:p w14:paraId="3D57AC96" w14:textId="77777777" w:rsidR="002C4DB5" w:rsidRDefault="00E83BC5">
                      <w:pPr>
                        <w:spacing w:line="240" w:lineRule="exact"/>
                        <w:jc w:val="center"/>
                      </w:pPr>
                      <w:r>
                        <w:rPr>
                          <w:b/>
                          <w:bCs/>
                          <w:sz w:val="17"/>
                          <w:szCs w:val="17"/>
                        </w:rPr>
                        <w:t xml:space="preserve">1d </w:t>
                      </w:r>
                      <w:r>
                        <w:rPr>
                          <w:b/>
                          <w:bCs/>
                          <w:sz w:val="17"/>
                          <w:szCs w:val="17"/>
                        </w:rPr>
                        <w:t>涵意矩陣與</w:t>
                      </w:r>
                      <w:r>
                        <w:rPr>
                          <w:b/>
                          <w:bCs/>
                          <w:sz w:val="17"/>
                          <w:szCs w:val="17"/>
                        </w:rPr>
                        <w:t xml:space="preserve"> HVM</w:t>
                      </w:r>
                    </w:p>
                    <w:p w14:paraId="6784DB0B" w14:textId="77777777" w:rsidR="002C4DB5" w:rsidRDefault="00E83BC5">
                      <w:pPr>
                        <w:spacing w:line="240" w:lineRule="exact"/>
                        <w:jc w:val="center"/>
                      </w:pPr>
                      <w:r>
                        <w:rPr>
                          <w:sz w:val="17"/>
                          <w:szCs w:val="17"/>
                        </w:rPr>
                        <w:t>2027.12–2028.01</w:t>
                      </w:r>
                    </w:p>
                  </w:txbxContent>
                </v:textbox>
              </v:roundrect>
            </w:pict>
          </mc:Fallback>
        </mc:AlternateContent>
      </w:r>
      <w:r w:rsidRPr="00924BAD">
        <w:rPr>
          <w:noProof/>
        </w:rPr>
        <mc:AlternateContent>
          <mc:Choice Requires="wps">
            <w:drawing>
              <wp:anchor distT="0" distB="0" distL="0" distR="0" simplePos="0" relativeHeight="251614208" behindDoc="0" locked="0" layoutInCell="1" allowOverlap="1" wp14:anchorId="0A07AD7F" wp14:editId="6397A146">
                <wp:simplePos x="0" y="0"/>
                <wp:positionH relativeFrom="column">
                  <wp:posOffset>1358265</wp:posOffset>
                </wp:positionH>
                <wp:positionV relativeFrom="paragraph">
                  <wp:posOffset>3683000</wp:posOffset>
                </wp:positionV>
                <wp:extent cx="0" cy="228600"/>
                <wp:effectExtent l="0" t="0" r="0" b="0"/>
                <wp:wrapNone/>
                <wp:docPr id="5101" name="Line 227"/>
                <wp:cNvGraphicFramePr/>
                <a:graphic xmlns:a="http://schemas.openxmlformats.org/drawingml/2006/main">
                  <a:graphicData uri="http://schemas.microsoft.com/office/word/2010/wordprocessingShape">
                    <wps:wsp>
                      <wps:cNvCnPr/>
                      <wps:spPr>
                        <a:xfrm>
                          <a:off x="0" y="0"/>
                          <a:ext cx="0" cy="228600"/>
                        </a:xfrm>
                        <a:prstGeom prst="line">
                          <a:avLst/>
                        </a:prstGeom>
                        <a:ln w="12700">
                          <a:solidFill>
                            <a:srgbClr val="404040"/>
                          </a:solidFill>
                          <a:tailEnd type="triangle" w="med" len="med"/>
                        </a:ln>
                      </wps:spPr>
                      <wps:bodyPr/>
                    </wps:wsp>
                  </a:graphicData>
                </a:graphic>
              </wp:anchor>
            </w:drawing>
          </mc:Choice>
          <mc:Fallback>
            <w:pict>
              <v:line w14:anchorId="277028E7" id="Line 227" o:spid="_x0000_s1026" style="position:absolute;z-index:251614208;visibility:visible;mso-wrap-style:square;mso-wrap-distance-left:0;mso-wrap-distance-top:0;mso-wrap-distance-right:0;mso-wrap-distance-bottom:0;mso-position-horizontal:absolute;mso-position-horizontal-relative:text;mso-position-vertical:absolute;mso-position-vertical-relative:text" from="106.95pt,290pt" to="106.95pt,3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" strokecolor="#404040" strokeweight="1pt">
                <v:stroke endarrow="block"/>
              </v:line>
            </w:pict>
          </mc:Fallback>
        </mc:AlternateContent>
      </w:r>
      <w:r w:rsidRPr="00924BAD">
        <w:rPr>
          <w:noProof/>
        </w:rPr>
        <mc:AlternateContent>
          <mc:Choice Requires="wps">
            <w:drawing>
              <wp:anchor distT="0" distB="0" distL="0" distR="0" simplePos="0" relativeHeight="251622400" behindDoc="0" locked="0" layoutInCell="1" allowOverlap="1" wp14:anchorId="4B12E6DA" wp14:editId="2F2F0CAB">
                <wp:simplePos x="0" y="0"/>
                <wp:positionH relativeFrom="column">
                  <wp:posOffset>469265</wp:posOffset>
                </wp:positionH>
                <wp:positionV relativeFrom="paragraph">
                  <wp:posOffset>3911600</wp:posOffset>
                </wp:positionV>
                <wp:extent cx="1778000" cy="482600"/>
                <wp:effectExtent l="0" t="0" r="0" b="0"/>
                <wp:wrapNone/>
                <wp:docPr id="5102" name="Shape 228"/>
                <wp:cNvGraphicFramePr/>
                <a:graphic xmlns:a="http://schemas.openxmlformats.org/drawingml/2006/main">
                  <a:graphicData uri="http://schemas.microsoft.com/office/word/2010/wordprocessingShape">
                    <wps:wsp>
                      <wps:cNvSpPr/>
                      <wps:spPr>
                        <a:xfrm>
                          <a:off x="0" y="0"/>
                          <a:ext cx="1778000" cy="482600"/>
                        </a:xfrm>
                        <a:prstGeom prst="roundRect">
                          <a:avLst>
                            <a:gd name="adj" fmla="val 12000"/>
                          </a:avLst>
                        </a:prstGeom>
                        <a:solidFill>
                          <a:srgbClr val="FFFFFF"/>
                        </a:solidFill>
                        <a:ln w="12700">
                          <a:solidFill>
                            <a:srgbClr val="7F7F7F"/>
                          </a:solidFill>
                        </a:ln>
                      </wps:spPr>
                      <wps:txbx>
                        <w:txbxContent>
                          <w:p w14:paraId="5CAB06FA" w14:textId="77777777" w:rsidR="002C4DB5" w:rsidRDefault="00E83BC5">
                            <w:pPr>
                              <w:spacing w:line="240" w:lineRule="exact"/>
                              <w:jc w:val="center"/>
                            </w:pPr>
                            <w:r>
                              <w:rPr>
                                <w:b/>
                                <w:bCs/>
                                <w:sz w:val="17"/>
                                <w:szCs w:val="17"/>
                              </w:rPr>
                              <w:t xml:space="preserve">1e </w:t>
                            </w:r>
                            <w:r>
                              <w:rPr>
                                <w:b/>
                                <w:bCs/>
                                <w:sz w:val="17"/>
                                <w:szCs w:val="17"/>
                              </w:rPr>
                              <w:t>價值傾向量表發展</w:t>
                            </w:r>
                          </w:p>
                          <w:p w14:paraId="28378242" w14:textId="77777777" w:rsidR="002C4DB5" w:rsidRDefault="00E83BC5">
                            <w:pPr>
                              <w:spacing w:line="240" w:lineRule="exact"/>
                              <w:jc w:val="center"/>
                            </w:pPr>
                            <w:r>
                              <w:rPr>
                                <w:sz w:val="17"/>
                                <w:szCs w:val="17"/>
                              </w:rPr>
                              <w:t>N ≈ 300</w:t>
                            </w:r>
                            <w:r>
                              <w:rPr>
                                <w:sz w:val="17"/>
                                <w:szCs w:val="17"/>
                              </w:rPr>
                              <w:t>｜</w:t>
                            </w:r>
                            <w:r>
                              <w:rPr>
                                <w:sz w:val="17"/>
                                <w:szCs w:val="17"/>
                              </w:rPr>
                              <w:t>2028.01–2028.03</w:t>
                            </w:r>
                          </w:p>
                        </w:txbxContent>
                      </wps:txbx>
                      <wps:bodyPr rot="0" vert="horz" wrap="square" lIns="25400" tIns="12700" rIns="25400" bIns="12700" anchor="ctr" anchorCtr="0">
                        <a:noAutofit/>
                      </wps:bodyPr>
                    </wps:wsp>
                  </a:graphicData>
                </a:graphic>
              </wp:anchor>
            </w:drawing>
          </mc:Choice>
          <mc:Fallback>
            <w:pict>
              <v:roundrect w14:anchorId="4B12E6DA" id="Shape 228" o:spid="_x0000_s1084" style="position:absolute;margin-left:36.95pt;margin-top:308pt;width:140pt;height:38pt;z-index:251622400;visibility:visible;mso-wrap-style:square;mso-wrap-distance-left:0;mso-wrap-distance-top:0;mso-wrap-distance-right:0;mso-wrap-distance-bottom:0;mso-position-horizontal:absolute;mso-position-horizontal-relative:text;mso-position-vertical:absolute;mso-position-vertical-relative:text;v-text-anchor:middle" arcsize="786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" strokecolor="#7f7f7f" strokeweight="1pt">
                <v:textbox inset="2pt,1pt,2pt,1pt">
                  <w:txbxContent>
                    <w:p w14:paraId="5CAB06FA" w14:textId="77777777" w:rsidR="002C4DB5" w:rsidRDefault="00E83BC5">
                      <w:pPr>
                        <w:spacing w:line="240" w:lineRule="exact"/>
                        <w:jc w:val="center"/>
                      </w:pPr>
                      <w:r>
                        <w:rPr>
                          <w:b/>
                          <w:bCs/>
                          <w:sz w:val="17"/>
                          <w:szCs w:val="17"/>
                        </w:rPr>
                        <w:t xml:space="preserve">1e </w:t>
                      </w:r>
                      <w:r>
                        <w:rPr>
                          <w:b/>
                          <w:bCs/>
                          <w:sz w:val="17"/>
                          <w:szCs w:val="17"/>
                        </w:rPr>
                        <w:t>價值傾向量表發展</w:t>
                      </w:r>
                    </w:p>
                    <w:p w14:paraId="28378242" w14:textId="77777777" w:rsidR="002C4DB5" w:rsidRDefault="00E83BC5">
                      <w:pPr>
                        <w:spacing w:line="240" w:lineRule="exact"/>
                        <w:jc w:val="center"/>
                      </w:pPr>
                      <w:r>
                        <w:rPr>
                          <w:sz w:val="17"/>
                          <w:szCs w:val="17"/>
                        </w:rPr>
                        <w:t>N ≈ 300</w:t>
                      </w:r>
                      <w:r>
                        <w:rPr>
                          <w:sz w:val="17"/>
                          <w:szCs w:val="17"/>
                        </w:rPr>
                        <w:t>｜</w:t>
                      </w:r>
                      <w:r>
                        <w:rPr>
                          <w:sz w:val="17"/>
                          <w:szCs w:val="17"/>
                        </w:rPr>
                        <w:t>2028.01–2028.03</w:t>
                      </w:r>
                    </w:p>
                  </w:txbxContent>
                </v:textbox>
              </v:roundrect>
            </w:pict>
          </mc:Fallback>
        </mc:AlternateContent>
      </w:r>
      <w:r w:rsidRPr="00924BAD">
        <w:rPr>
          <w:noProof/>
        </w:rPr>
        <mc:AlternateContent>
          <mc:Choice Requires="wps">
            <w:drawing>
              <wp:anchor distT="0" distB="0" distL="0" distR="0" simplePos="0" relativeHeight="251630592" behindDoc="0" locked="0" layoutInCell="1" allowOverlap="1" wp14:anchorId="3B05BCEF" wp14:editId="662DFB3B">
                <wp:simplePos x="0" y="0"/>
                <wp:positionH relativeFrom="column">
                  <wp:posOffset>1358265</wp:posOffset>
                </wp:positionH>
                <wp:positionV relativeFrom="paragraph">
                  <wp:posOffset>4394200</wp:posOffset>
                </wp:positionV>
                <wp:extent cx="0" cy="330200"/>
                <wp:effectExtent l="0" t="0" r="0" b="0"/>
                <wp:wrapNone/>
                <wp:docPr id="5103" name="Line 229"/>
                <wp:cNvGraphicFramePr/>
                <a:graphic xmlns:a="http://schemas.openxmlformats.org/drawingml/2006/main">
                  <a:graphicData uri="http://schemas.microsoft.com/office/word/2010/wordprocessingShape">
                    <wps:wsp>
                      <wps:cNvCnPr/>
                      <wps:spPr>
                        <a:xfrm>
                          <a:off x="0" y="0"/>
                          <a:ext cx="0" cy="330200"/>
                        </a:xfrm>
                        <a:prstGeom prst="line">
                          <a:avLst/>
                        </a:prstGeom>
                        <a:ln w="12700">
                          <a:solidFill>
                            <a:srgbClr val="404040"/>
                          </a:solidFill>
                          <a:tailEnd type="triangle" w="med" len="med"/>
                        </a:ln>
                      </wps:spPr>
                      <wps:bodyPr/>
                    </wps:wsp>
                  </a:graphicData>
                </a:graphic>
              </wp:anchor>
            </w:drawing>
          </mc:Choice>
          <mc:Fallback>
            <w:pict>
              <v:line w14:anchorId="1C90DFA9" id="Line 229" o:spid="_x0000_s1026" style="position:absolute;z-index:251630592;visibility:visible;mso-wrap-style:square;mso-wrap-distance-left:0;mso-wrap-distance-top:0;mso-wrap-distance-right:0;mso-wrap-distance-bottom:0;mso-position-horizontal:absolute;mso-position-horizontal-relative:text;mso-position-vertical:absolute;mso-position-vertical-relative:text" from="106.95pt,346pt" to="106.95pt,3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" strokecolor="#404040" strokeweight="1pt">
                <v:stroke endarrow="block"/>
              </v:line>
            </w:pict>
          </mc:Fallback>
        </mc:AlternateContent>
      </w:r>
      <w:r w:rsidRPr="00924BAD">
        <w:rPr>
          <w:noProof/>
        </w:rPr>
        <mc:AlternateContent>
          <mc:Choice Requires="wps">
            <w:drawing>
              <wp:anchor distT="0" distB="0" distL="0" distR="0" simplePos="0" relativeHeight="251638784" behindDoc="0" locked="0" layoutInCell="1" allowOverlap="1" wp14:anchorId="0D0C018B" wp14:editId="20A3F5AF">
                <wp:simplePos x="0" y="0"/>
                <wp:positionH relativeFrom="column">
                  <wp:posOffset>2374265</wp:posOffset>
                </wp:positionH>
                <wp:positionV relativeFrom="paragraph">
                  <wp:posOffset>660400</wp:posOffset>
                </wp:positionV>
                <wp:extent cx="1778000" cy="279400"/>
                <wp:effectExtent l="0" t="0" r="0" b="0"/>
                <wp:wrapNone/>
                <wp:docPr id="5104" name="Shape 230"/>
                <wp:cNvGraphicFramePr/>
                <a:graphic xmlns:a="http://schemas.openxmlformats.org/drawingml/2006/main">
                  <a:graphicData uri="http://schemas.microsoft.com/office/word/2010/wordprocessingShape">
                    <wps:wsp>
                      <wps:cNvSpPr/>
                      <wps:spPr>
                        <a:xfrm>
                          <a:off x="0" y="0"/>
                          <a:ext cx="1778000" cy="279400"/>
                        </a:xfrm>
                        <a:prstGeom prst="rect">
                          <a:avLst/>
                        </a:prstGeom>
                        <a:solidFill>
                          <a:srgbClr val="E2F0D9"/>
                        </a:solidFill>
                        <a:ln w="12700">
                          <a:solidFill>
                            <a:srgbClr val="404040"/>
                          </a:solidFill>
                        </a:ln>
                      </wps:spPr>
                      <wps:txbx>
                        <w:txbxContent>
                          <w:p w14:paraId="5C349F51" w14:textId="77777777" w:rsidR="002C4DB5" w:rsidRDefault="00E83BC5">
                            <w:pPr>
                              <w:spacing w:line="254" w:lineRule="exact"/>
                              <w:jc w:val="center"/>
                            </w:pPr>
                            <w:r>
                              <w:rPr>
                                <w:b/>
                                <w:bCs/>
                                <w:sz w:val="18"/>
                                <w:szCs w:val="18"/>
                              </w:rPr>
                              <w:t>第二階段【</w:t>
                            </w:r>
                            <w:r w:rsidR="00A22492" w:rsidRPr="00A22492">
                              <w:rPr>
                                <w:b/>
                                <w:bCs/>
                                <w:sz w:val="18"/>
                                <w:szCs w:val="18"/>
                              </w:rPr>
                              <w:t>因果</w:t>
                            </w:r>
                            <w:r>
                              <w:rPr>
                                <w:b/>
                                <w:bCs/>
                                <w:sz w:val="18"/>
                                <w:szCs w:val="18"/>
                              </w:rPr>
                              <w:t>檢驗】</w:t>
                            </w:r>
                          </w:p>
                        </w:txbxContent>
                      </wps:txbx>
                      <wps:bodyPr rot="0" vert="horz" wrap="square" lIns="25400" tIns="12700" rIns="25400" bIns="12700" anchor="ctr" anchorCtr="0">
                        <a:noAutofit/>
                      </wps:bodyPr>
                    </wps:wsp>
                  </a:graphicData>
                </a:graphic>
              </wp:anchor>
            </w:drawing>
          </mc:Choice>
          <mc:Fallback>
            <w:pict>
              <v:rect w14:anchorId="0D0C018B" id="Shape 230" o:spid="_x0000_s1085" style="position:absolute;margin-left:186.95pt;margin-top:52pt;width:140pt;height:22pt;z-index:25163878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" fillcolor="#e2f0d9" strokecolor="#404040" strokeweight="1pt">
                <v:textbox inset="2pt,1pt,2pt,1pt">
                  <w:txbxContent>
                    <w:p w14:paraId="5C349F51" w14:textId="77777777" w:rsidR="002C4DB5" w:rsidRDefault="00E83BC5">
                      <w:pPr>
                        <w:spacing w:line="254" w:lineRule="exact"/>
                        <w:jc w:val="center"/>
                      </w:pPr>
                      <w:r>
                        <w:rPr>
                          <w:b/>
                          <w:bCs/>
                          <w:sz w:val="18"/>
                          <w:szCs w:val="18"/>
                        </w:rPr>
                        <w:t>第二階段【</w:t>
                      </w:r>
                      <w:r w:rsidR="00A22492" w:rsidRPr="00A22492">
                        <w:rPr>
                          <w:b/>
                          <w:bCs/>
                          <w:sz w:val="18"/>
                          <w:szCs w:val="18"/>
                        </w:rPr>
                        <w:t>因果</w:t>
                      </w:r>
                      <w:r>
                        <w:rPr>
                          <w:b/>
                          <w:bCs/>
                          <w:sz w:val="18"/>
                          <w:szCs w:val="18"/>
                        </w:rPr>
                        <w:t>檢驗】</w:t>
                      </w:r>
                    </w:p>
                  </w:txbxContent>
                </v:textbox>
              </v:rect>
            </w:pict>
          </mc:Fallback>
        </mc:AlternateContent>
      </w:r>
      <w:r w:rsidRPr="00924BAD">
        <w:rPr>
          <w:noProof/>
        </w:rPr>
        <mc:AlternateContent>
          <mc:Choice Requires="wps">
            <w:drawing>
              <wp:anchor distT="0" distB="0" distL="0" distR="0" simplePos="0" relativeHeight="251646976" behindDoc="0" locked="0" layoutInCell="1" allowOverlap="1" wp14:anchorId="4D14F94A" wp14:editId="38AC66FF">
                <wp:simplePos x="0" y="0"/>
                <wp:positionH relativeFrom="column">
                  <wp:posOffset>2374265</wp:posOffset>
                </wp:positionH>
                <wp:positionV relativeFrom="paragraph">
                  <wp:posOffset>1066800</wp:posOffset>
                </wp:positionV>
                <wp:extent cx="1778000" cy="482600"/>
                <wp:effectExtent l="0" t="0" r="0" b="0"/>
                <wp:wrapNone/>
                <wp:docPr id="5105" name="Shape 231"/>
                <wp:cNvGraphicFramePr/>
                <a:graphic xmlns:a="http://schemas.openxmlformats.org/drawingml/2006/main">
                  <a:graphicData uri="http://schemas.microsoft.com/office/word/2010/wordprocessingShape">
                    <wps:wsp>
                      <wps:cNvSpPr/>
                      <wps:spPr>
                        <a:xfrm>
                          <a:off x="0" y="0"/>
                          <a:ext cx="1778000" cy="482600"/>
                        </a:xfrm>
                        <a:prstGeom prst="roundRect">
                          <a:avLst>
                            <a:gd name="adj" fmla="val 12000"/>
                          </a:avLst>
                        </a:prstGeom>
                        <a:solidFill>
                          <a:srgbClr val="FFFFFF"/>
                        </a:solidFill>
                        <a:ln w="12700">
                          <a:solidFill>
                            <a:srgbClr val="7F7F7F"/>
                          </a:solidFill>
                        </a:ln>
                      </wps:spPr>
                      <wps:txbx>
                        <w:txbxContent>
                          <w:p w14:paraId="0963F742" w14:textId="77777777" w:rsidR="002C4DB5" w:rsidRDefault="00E83BC5">
                            <w:pPr>
                              <w:spacing w:line="240" w:lineRule="exact"/>
                              <w:jc w:val="center"/>
                            </w:pPr>
                            <w:r>
                              <w:rPr>
                                <w:b/>
                                <w:bCs/>
                                <w:sz w:val="17"/>
                                <w:szCs w:val="17"/>
                              </w:rPr>
                              <w:t>刺激物製作與前測</w:t>
                            </w:r>
                          </w:p>
                          <w:p w14:paraId="5B1148DC" w14:textId="77777777" w:rsidR="002C4DB5" w:rsidRDefault="00E83BC5">
                            <w:pPr>
                              <w:spacing w:line="240" w:lineRule="exact"/>
                              <w:jc w:val="center"/>
                            </w:pPr>
                            <w:r>
                              <w:rPr>
                                <w:sz w:val="17"/>
                                <w:szCs w:val="17"/>
                              </w:rPr>
                              <w:t>三品類｜</w:t>
                            </w:r>
                            <w:r>
                              <w:rPr>
                                <w:sz w:val="17"/>
                                <w:szCs w:val="17"/>
                              </w:rPr>
                              <w:t>2028.02–2028.04</w:t>
                            </w:r>
                          </w:p>
                        </w:txbxContent>
                      </wps:txbx>
                      <wps:bodyPr rot="0" vert="horz" wrap="square" lIns="25400" tIns="12700" rIns="25400" bIns="12700" anchor="ctr" anchorCtr="0">
                        <a:noAutofit/>
                      </wps:bodyPr>
                    </wps:wsp>
                  </a:graphicData>
                </a:graphic>
              </wp:anchor>
            </w:drawing>
          </mc:Choice>
          <mc:Fallback>
            <w:pict>
              <v:roundrect w14:anchorId="4D14F94A" id="Shape 231" o:spid="_x0000_s1086" style="position:absolute;margin-left:186.95pt;margin-top:84pt;width:140pt;height:38pt;z-index:251646976;visibility:visible;mso-wrap-style:square;mso-wrap-distance-left:0;mso-wrap-distance-top:0;mso-wrap-distance-right:0;mso-wrap-distance-bottom:0;mso-position-horizontal:absolute;mso-position-horizontal-relative:text;mso-position-vertical:absolute;mso-position-vertical-relative:text;v-text-anchor:middle" arcsize="786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" strokecolor="#7f7f7f" strokeweight="1pt">
                <v:textbox inset="2pt,1pt,2pt,1pt">
                  <w:txbxContent>
                    <w:p w14:paraId="0963F742" w14:textId="77777777" w:rsidR="002C4DB5" w:rsidRDefault="00E83BC5">
                      <w:pPr>
                        <w:spacing w:line="240" w:lineRule="exact"/>
                        <w:jc w:val="center"/>
                      </w:pPr>
                      <w:r>
                        <w:rPr>
                          <w:b/>
                          <w:bCs/>
                          <w:sz w:val="17"/>
                          <w:szCs w:val="17"/>
                        </w:rPr>
                        <w:t>刺激物製作與前測</w:t>
                      </w:r>
                    </w:p>
                    <w:p w14:paraId="5B1148DC" w14:textId="77777777" w:rsidR="002C4DB5" w:rsidRDefault="00E83BC5">
                      <w:pPr>
                        <w:spacing w:line="240" w:lineRule="exact"/>
                        <w:jc w:val="center"/>
                      </w:pPr>
                      <w:r>
                        <w:rPr>
                          <w:sz w:val="17"/>
                          <w:szCs w:val="17"/>
                        </w:rPr>
                        <w:t>三品類｜</w:t>
                      </w:r>
                      <w:r>
                        <w:rPr>
                          <w:sz w:val="17"/>
                          <w:szCs w:val="17"/>
                        </w:rPr>
                        <w:t>2028.02–2028.04</w:t>
                      </w:r>
                    </w:p>
                  </w:txbxContent>
                </v:textbox>
              </v:roundrect>
            </w:pict>
          </mc:Fallback>
        </mc:AlternateContent>
      </w:r>
      <w:r w:rsidRPr="00924BAD">
        <w:rPr>
          <w:noProof/>
        </w:rPr>
        <mc:AlternateContent>
          <mc:Choice Requires="wps">
            <w:drawing>
              <wp:anchor distT="0" distB="0" distL="0" distR="0" simplePos="0" relativeHeight="251655168" behindDoc="0" locked="0" layoutInCell="1" allowOverlap="1" wp14:anchorId="48F819AE" wp14:editId="70FE0844">
                <wp:simplePos x="0" y="0"/>
                <wp:positionH relativeFrom="column">
                  <wp:posOffset>3263265</wp:posOffset>
                </wp:positionH>
                <wp:positionV relativeFrom="paragraph">
                  <wp:posOffset>1549400</wp:posOffset>
                </wp:positionV>
                <wp:extent cx="0" cy="228600"/>
                <wp:effectExtent l="0" t="0" r="0" b="0"/>
                <wp:wrapNone/>
                <wp:docPr id="5106" name="Line 232"/>
                <wp:cNvGraphicFramePr/>
                <a:graphic xmlns:a="http://schemas.openxmlformats.org/drawingml/2006/main">
                  <a:graphicData uri="http://schemas.microsoft.com/office/word/2010/wordprocessingShape">
                    <wps:wsp>
                      <wps:cNvCnPr/>
                      <wps:spPr>
                        <a:xfrm>
                          <a:off x="0" y="0"/>
                          <a:ext cx="0" cy="228600"/>
                        </a:xfrm>
                        <a:prstGeom prst="line">
                          <a:avLst/>
                        </a:prstGeom>
                        <a:ln w="12700">
                          <a:solidFill>
                            <a:srgbClr val="404040"/>
                          </a:solidFill>
                          <a:tailEnd type="triangle" w="med" len="med"/>
                        </a:ln>
                      </wps:spPr>
                      <wps:bodyPr/>
                    </wps:wsp>
                  </a:graphicData>
                </a:graphic>
              </wp:anchor>
            </w:drawing>
          </mc:Choice>
          <mc:Fallback>
            <w:pict>
              <v:line w14:anchorId="2AD2781C" id="Line 232" o:spid="_x0000_s1026" style="position:absolute;z-index:251655168;visibility:visible;mso-wrap-style:square;mso-wrap-distance-left:0;mso-wrap-distance-top:0;mso-wrap-distance-right:0;mso-wrap-distance-bottom:0;mso-position-horizontal:absolute;mso-position-horizontal-relative:text;mso-position-vertical:absolute;mso-position-vertical-relative:text" from="256.95pt,122pt" to="256.95pt,14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" strokecolor="#404040" strokeweight="1pt">
                <v:stroke endarrow="block"/>
              </v:line>
            </w:pict>
          </mc:Fallback>
        </mc:AlternateContent>
      </w:r>
      <w:r w:rsidRPr="00924BAD">
        <w:rPr>
          <w:noProof/>
        </w:rPr>
        <mc:AlternateContent>
          <mc:Choice Requires="wps">
            <w:drawing>
              <wp:anchor distT="0" distB="0" distL="0" distR="0" simplePos="0" relativeHeight="251663360" behindDoc="0" locked="0" layoutInCell="1" allowOverlap="1" wp14:anchorId="5C9013A9" wp14:editId="1E4F1715">
                <wp:simplePos x="0" y="0"/>
                <wp:positionH relativeFrom="column">
                  <wp:posOffset>2374265</wp:posOffset>
                </wp:positionH>
                <wp:positionV relativeFrom="paragraph">
                  <wp:posOffset>1778000</wp:posOffset>
                </wp:positionV>
                <wp:extent cx="1778000" cy="482600"/>
                <wp:effectExtent l="0" t="0" r="0" b="0"/>
                <wp:wrapNone/>
                <wp:docPr id="5107" name="Shape 233"/>
                <wp:cNvGraphicFramePr/>
                <a:graphic xmlns:a="http://schemas.openxmlformats.org/drawingml/2006/main">
                  <a:graphicData uri="http://schemas.microsoft.com/office/word/2010/wordprocessingShape">
                    <wps:wsp>
                      <wps:cNvSpPr/>
                      <wps:spPr>
                        <a:xfrm>
                          <a:off x="0" y="0"/>
                          <a:ext cx="1778000" cy="482600"/>
                        </a:xfrm>
                        <a:prstGeom prst="roundRect">
                          <a:avLst>
                            <a:gd name="adj" fmla="val 12000"/>
                          </a:avLst>
                        </a:prstGeom>
                        <a:solidFill>
                          <a:srgbClr val="FFFFFF"/>
                        </a:solidFill>
                        <a:ln w="12700">
                          <a:solidFill>
                            <a:srgbClr val="7F7F7F"/>
                          </a:solidFill>
                        </a:ln>
                      </wps:spPr>
                      <wps:txbx>
                        <w:txbxContent>
                          <w:p w14:paraId="45A4FBF2" w14:textId="77777777" w:rsidR="002C4DB5" w:rsidRDefault="00E83BC5">
                            <w:pPr>
                              <w:spacing w:line="240" w:lineRule="exact"/>
                              <w:jc w:val="center"/>
                            </w:pPr>
                            <w:r>
                              <w:rPr>
                                <w:b/>
                                <w:bCs/>
                                <w:sz w:val="17"/>
                                <w:szCs w:val="17"/>
                              </w:rPr>
                              <w:t xml:space="preserve">2a </w:t>
                            </w:r>
                            <w:r>
                              <w:rPr>
                                <w:b/>
                                <w:bCs/>
                                <w:sz w:val="17"/>
                                <w:szCs w:val="17"/>
                              </w:rPr>
                              <w:t>錨定實驗：運動鞋</w:t>
                            </w:r>
                          </w:p>
                          <w:p w14:paraId="65625DE9" w14:textId="77777777" w:rsidR="002C4DB5" w:rsidRDefault="00E83BC5">
                            <w:pPr>
                              <w:spacing w:line="240" w:lineRule="exact"/>
                              <w:jc w:val="center"/>
                            </w:pPr>
                            <w:r>
                              <w:rPr>
                                <w:sz w:val="17"/>
                                <w:szCs w:val="17"/>
                              </w:rPr>
                              <w:t>N = 480</w:t>
                            </w:r>
                            <w:r>
                              <w:rPr>
                                <w:sz w:val="17"/>
                                <w:szCs w:val="17"/>
                              </w:rPr>
                              <w:t>｜</w:t>
                            </w:r>
                            <w:r>
                              <w:rPr>
                                <w:sz w:val="17"/>
                                <w:szCs w:val="17"/>
                              </w:rPr>
                              <w:t>2028.05–2028.06</w:t>
                            </w:r>
                          </w:p>
                        </w:txbxContent>
                      </wps:txbx>
                      <wps:bodyPr rot="0" vert="horz" wrap="square" lIns="25400" tIns="12700" rIns="25400" bIns="12700" anchor="ctr" anchorCtr="0">
                        <a:noAutofit/>
                      </wps:bodyPr>
                    </wps:wsp>
                  </a:graphicData>
                </a:graphic>
              </wp:anchor>
            </w:drawing>
          </mc:Choice>
          <mc:Fallback>
            <w:pict>
              <v:roundrect w14:anchorId="5C9013A9" id="Shape 233" o:spid="_x0000_s1087" style="position:absolute;margin-left:186.95pt;margin-top:140pt;width:140pt;height:38pt;z-index:251663360;visibility:visible;mso-wrap-style:square;mso-wrap-distance-left:0;mso-wrap-distance-top:0;mso-wrap-distance-right:0;mso-wrap-distance-bottom:0;mso-position-horizontal:absolute;mso-position-horizontal-relative:text;mso-position-vertical:absolute;mso-position-vertical-relative:text;v-text-anchor:middle" arcsize="786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" strokecolor="#7f7f7f" strokeweight="1pt">
                <v:textbox inset="2pt,1pt,2pt,1pt">
                  <w:txbxContent>
                    <w:p w14:paraId="45A4FBF2" w14:textId="77777777" w:rsidR="002C4DB5" w:rsidRDefault="00E83BC5">
                      <w:pPr>
                        <w:spacing w:line="240" w:lineRule="exact"/>
                        <w:jc w:val="center"/>
                      </w:pPr>
                      <w:r>
                        <w:rPr>
                          <w:b/>
                          <w:bCs/>
                          <w:sz w:val="17"/>
                          <w:szCs w:val="17"/>
                        </w:rPr>
                        <w:t xml:space="preserve">2a </w:t>
                      </w:r>
                      <w:r>
                        <w:rPr>
                          <w:b/>
                          <w:bCs/>
                          <w:sz w:val="17"/>
                          <w:szCs w:val="17"/>
                        </w:rPr>
                        <w:t>錨定實驗：運動鞋</w:t>
                      </w:r>
                    </w:p>
                    <w:p w14:paraId="65625DE9" w14:textId="77777777" w:rsidR="002C4DB5" w:rsidRDefault="00E83BC5">
                      <w:pPr>
                        <w:spacing w:line="240" w:lineRule="exact"/>
                        <w:jc w:val="center"/>
                      </w:pPr>
                      <w:r>
                        <w:rPr>
                          <w:sz w:val="17"/>
                          <w:szCs w:val="17"/>
                        </w:rPr>
                        <w:t>N = 480</w:t>
                      </w:r>
                      <w:r>
                        <w:rPr>
                          <w:sz w:val="17"/>
                          <w:szCs w:val="17"/>
                        </w:rPr>
                        <w:t>｜</w:t>
                      </w:r>
                      <w:r>
                        <w:rPr>
                          <w:sz w:val="17"/>
                          <w:szCs w:val="17"/>
                        </w:rPr>
                        <w:t>2028.05–2028.06</w:t>
                      </w:r>
                    </w:p>
                  </w:txbxContent>
                </v:textbox>
              </v:roundrect>
            </w:pict>
          </mc:Fallback>
        </mc:AlternateContent>
      </w:r>
      <w:r w:rsidRPr="00924BAD">
        <w:rPr>
          <w:noProof/>
        </w:rPr>
        <mc:AlternateContent>
          <mc:Choice Requires="wps">
            <w:drawing>
              <wp:anchor distT="0" distB="0" distL="0" distR="0" simplePos="0" relativeHeight="251671552" behindDoc="0" locked="0" layoutInCell="1" allowOverlap="1" wp14:anchorId="5B354E8E" wp14:editId="271373D5">
                <wp:simplePos x="0" y="0"/>
                <wp:positionH relativeFrom="column">
                  <wp:posOffset>3263265</wp:posOffset>
                </wp:positionH>
                <wp:positionV relativeFrom="paragraph">
                  <wp:posOffset>2260600</wp:posOffset>
                </wp:positionV>
                <wp:extent cx="0" cy="228600"/>
                <wp:effectExtent l="0" t="0" r="0" b="0"/>
                <wp:wrapNone/>
                <wp:docPr id="5108" name="Line 234"/>
                <wp:cNvGraphicFramePr/>
                <a:graphic xmlns:a="http://schemas.openxmlformats.org/drawingml/2006/main">
                  <a:graphicData uri="http://schemas.microsoft.com/office/word/2010/wordprocessingShape">
                    <wps:wsp>
                      <wps:cNvCnPr/>
                      <wps:spPr>
                        <a:xfrm>
                          <a:off x="0" y="0"/>
                          <a:ext cx="0" cy="228600"/>
                        </a:xfrm>
                        <a:prstGeom prst="line">
                          <a:avLst/>
                        </a:prstGeom>
                        <a:ln w="12700">
                          <a:solidFill>
                            <a:srgbClr val="404040"/>
                          </a:solidFill>
                          <a:tailEnd type="triangle" w="med" len="med"/>
                        </a:ln>
                      </wps:spPr>
                      <wps:bodyPr/>
                    </wps:wsp>
                  </a:graphicData>
                </a:graphic>
              </wp:anchor>
            </w:drawing>
          </mc:Choice>
          <mc:Fallback>
            <w:pict>
              <v:line w14:anchorId="10E63B3B" id="Line 234" o:spid="_x0000_s1026" style="position:absolute;z-index:251671552;visibility:visible;mso-wrap-style:square;mso-wrap-distance-left:0;mso-wrap-distance-top:0;mso-wrap-distance-right:0;mso-wrap-distance-bottom:0;mso-position-horizontal:absolute;mso-position-horizontal-relative:text;mso-position-vertical:absolute;mso-position-vertical-relative:text" from="256.95pt,178pt" to="256.95pt,1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" strokecolor="#404040" strokeweight="1pt">
                <v:stroke endarrow="block"/>
              </v:line>
            </w:pict>
          </mc:Fallback>
        </mc:AlternateContent>
      </w:r>
      <w:r w:rsidRPr="00924BAD">
        <w:rPr>
          <w:noProof/>
        </w:rPr>
        <mc:AlternateContent>
          <mc:Choice Requires="wps">
            <w:drawing>
              <wp:anchor distT="0" distB="0" distL="0" distR="0" simplePos="0" relativeHeight="251679744" behindDoc="0" locked="0" layoutInCell="1" allowOverlap="1" wp14:anchorId="304F687A" wp14:editId="7167EFB4">
                <wp:simplePos x="0" y="0"/>
                <wp:positionH relativeFrom="column">
                  <wp:posOffset>2374265</wp:posOffset>
                </wp:positionH>
                <wp:positionV relativeFrom="paragraph">
                  <wp:posOffset>2489200</wp:posOffset>
                </wp:positionV>
                <wp:extent cx="1778000" cy="482600"/>
                <wp:effectExtent l="0" t="0" r="0" b="0"/>
                <wp:wrapNone/>
                <wp:docPr id="5109" name="Shape 235"/>
                <wp:cNvGraphicFramePr/>
                <a:graphic xmlns:a="http://schemas.openxmlformats.org/drawingml/2006/main">
                  <a:graphicData uri="http://schemas.microsoft.com/office/word/2010/wordprocessingShape">
                    <wps:wsp>
                      <wps:cNvSpPr/>
                      <wps:spPr>
                        <a:xfrm>
                          <a:off x="0" y="0"/>
                          <a:ext cx="1778000" cy="482600"/>
                        </a:xfrm>
                        <a:prstGeom prst="roundRect">
                          <a:avLst>
                            <a:gd name="adj" fmla="val 12000"/>
                          </a:avLst>
                        </a:prstGeom>
                        <a:solidFill>
                          <a:srgbClr val="FFFFFF"/>
                        </a:solidFill>
                        <a:ln w="12700">
                          <a:solidFill>
                            <a:srgbClr val="7F7F7F"/>
                          </a:solidFill>
                        </a:ln>
                      </wps:spPr>
                      <wps:txbx>
                        <w:txbxContent>
                          <w:p w14:paraId="30A9065F" w14:textId="77777777" w:rsidR="002C4DB5" w:rsidRDefault="00E83BC5">
                            <w:pPr>
                              <w:spacing w:line="240" w:lineRule="exact"/>
                              <w:jc w:val="center"/>
                            </w:pPr>
                            <w:r>
                              <w:rPr>
                                <w:b/>
                                <w:bCs/>
                                <w:sz w:val="17"/>
                                <w:szCs w:val="17"/>
                              </w:rPr>
                              <w:t xml:space="preserve">2b </w:t>
                            </w:r>
                            <w:r>
                              <w:rPr>
                                <w:b/>
                                <w:bCs/>
                                <w:sz w:val="17"/>
                                <w:szCs w:val="17"/>
                              </w:rPr>
                              <w:t>跨品類複製</w:t>
                            </w:r>
                          </w:p>
                          <w:p w14:paraId="5F6641CD" w14:textId="77777777" w:rsidR="002C4DB5" w:rsidRDefault="00E83BC5">
                            <w:pPr>
                              <w:spacing w:line="240" w:lineRule="exact"/>
                              <w:jc w:val="center"/>
                            </w:pPr>
                            <w:r>
                              <w:rPr>
                                <w:sz w:val="17"/>
                                <w:szCs w:val="17"/>
                              </w:rPr>
                              <w:t>N = 960</w:t>
                            </w:r>
                            <w:r>
                              <w:rPr>
                                <w:sz w:val="17"/>
                                <w:szCs w:val="17"/>
                              </w:rPr>
                              <w:t>｜</w:t>
                            </w:r>
                            <w:r>
                              <w:rPr>
                                <w:sz w:val="17"/>
                                <w:szCs w:val="17"/>
                              </w:rPr>
                              <w:t>2028.07–2028.09</w:t>
                            </w:r>
                          </w:p>
                        </w:txbxContent>
                      </wps:txbx>
                      <wps:bodyPr rot="0" vert="horz" wrap="square" lIns="25400" tIns="12700" rIns="25400" bIns="12700" anchor="ctr" anchorCtr="0">
                        <a:noAutofit/>
                      </wps:bodyPr>
                    </wps:wsp>
                  </a:graphicData>
                </a:graphic>
              </wp:anchor>
            </w:drawing>
          </mc:Choice>
          <mc:Fallback>
            <w:pict>
              <v:roundrect w14:anchorId="304F687A" id="Shape 235" o:spid="_x0000_s1088" style="position:absolute;margin-left:186.95pt;margin-top:196pt;width:140pt;height:38pt;z-index:251679744;visibility:visible;mso-wrap-style:square;mso-wrap-distance-left:0;mso-wrap-distance-top:0;mso-wrap-distance-right:0;mso-wrap-distance-bottom:0;mso-position-horizontal:absolute;mso-position-horizontal-relative:text;mso-position-vertical:absolute;mso-position-vertical-relative:text;v-text-anchor:middle" arcsize="786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" strokecolor="#7f7f7f" strokeweight="1pt">
                <v:textbox inset="2pt,1pt,2pt,1pt">
                  <w:txbxContent>
                    <w:p w14:paraId="30A9065F" w14:textId="77777777" w:rsidR="002C4DB5" w:rsidRDefault="00E83BC5">
                      <w:pPr>
                        <w:spacing w:line="240" w:lineRule="exact"/>
                        <w:jc w:val="center"/>
                      </w:pPr>
                      <w:r>
                        <w:rPr>
                          <w:b/>
                          <w:bCs/>
                          <w:sz w:val="17"/>
                          <w:szCs w:val="17"/>
                        </w:rPr>
                        <w:t xml:space="preserve">2b </w:t>
                      </w:r>
                      <w:r>
                        <w:rPr>
                          <w:b/>
                          <w:bCs/>
                          <w:sz w:val="17"/>
                          <w:szCs w:val="17"/>
                        </w:rPr>
                        <w:t>跨品類複製</w:t>
                      </w:r>
                    </w:p>
                    <w:p w14:paraId="5F6641CD" w14:textId="77777777" w:rsidR="002C4DB5" w:rsidRDefault="00E83BC5">
                      <w:pPr>
                        <w:spacing w:line="240" w:lineRule="exact"/>
                        <w:jc w:val="center"/>
                      </w:pPr>
                      <w:r>
                        <w:rPr>
                          <w:sz w:val="17"/>
                          <w:szCs w:val="17"/>
                        </w:rPr>
                        <w:t>N = 960</w:t>
                      </w:r>
                      <w:r>
                        <w:rPr>
                          <w:sz w:val="17"/>
                          <w:szCs w:val="17"/>
                        </w:rPr>
                        <w:t>｜</w:t>
                      </w:r>
                      <w:r>
                        <w:rPr>
                          <w:sz w:val="17"/>
                          <w:szCs w:val="17"/>
                        </w:rPr>
                        <w:t>2028.07–2028.09</w:t>
                      </w:r>
                    </w:p>
                  </w:txbxContent>
                </v:textbox>
              </v:roundrect>
            </w:pict>
          </mc:Fallback>
        </mc:AlternateContent>
      </w:r>
      <w:r w:rsidRPr="00924BAD">
        <w:rPr>
          <w:noProof/>
        </w:rPr>
        <mc:AlternateContent>
          <mc:Choice Requires="wps">
            <w:drawing>
              <wp:anchor distT="0" distB="0" distL="0" distR="0" simplePos="0" relativeHeight="251687936" behindDoc="0" locked="0" layoutInCell="1" allowOverlap="1" wp14:anchorId="3B63AEFF" wp14:editId="7A3D47F9">
                <wp:simplePos x="0" y="0"/>
                <wp:positionH relativeFrom="column">
                  <wp:posOffset>3263265</wp:posOffset>
                </wp:positionH>
                <wp:positionV relativeFrom="paragraph">
                  <wp:posOffset>2971800</wp:posOffset>
                </wp:positionV>
                <wp:extent cx="0" cy="228600"/>
                <wp:effectExtent l="0" t="0" r="0" b="0"/>
                <wp:wrapNone/>
                <wp:docPr id="5110" name="Line 236"/>
                <wp:cNvGraphicFramePr/>
                <a:graphic xmlns:a="http://schemas.openxmlformats.org/drawingml/2006/main">
                  <a:graphicData uri="http://schemas.microsoft.com/office/word/2010/wordprocessingShape">
                    <wps:wsp>
                      <wps:cNvCnPr/>
                      <wps:spPr>
                        <a:xfrm>
                          <a:off x="0" y="0"/>
                          <a:ext cx="0" cy="228600"/>
                        </a:xfrm>
                        <a:prstGeom prst="line">
                          <a:avLst/>
                        </a:prstGeom>
                        <a:ln w="12700">
                          <a:solidFill>
                            <a:srgbClr val="404040"/>
                          </a:solidFill>
                          <a:tailEnd type="triangle" w="med" len="med"/>
                        </a:ln>
                      </wps:spPr>
                      <wps:bodyPr/>
                    </wps:wsp>
                  </a:graphicData>
                </a:graphic>
              </wp:anchor>
            </w:drawing>
          </mc:Choice>
          <mc:Fallback>
            <w:pict>
              <v:line w14:anchorId="5799CE65" id="Line 236" o:spid="_x0000_s1026" style="position:absolute;z-index:251687936;visibility:visible;mso-wrap-style:square;mso-wrap-distance-left:0;mso-wrap-distance-top:0;mso-wrap-distance-right:0;mso-wrap-distance-bottom:0;mso-position-horizontal:absolute;mso-position-horizontal-relative:text;mso-position-vertical:absolute;mso-position-vertical-relative:text" from="256.95pt,234pt" to="256.95pt,2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" strokecolor="#404040" strokeweight="1pt">
                <v:stroke endarrow="block"/>
              </v:line>
            </w:pict>
          </mc:Fallback>
        </mc:AlternateContent>
      </w:r>
      <w:r w:rsidRPr="00924BAD">
        <w:rPr>
          <w:noProof/>
        </w:rPr>
        <mc:AlternateContent>
          <mc:Choice Requires="wps">
            <w:drawing>
              <wp:anchor distT="0" distB="0" distL="0" distR="0" simplePos="0" relativeHeight="251696128" behindDoc="0" locked="0" layoutInCell="1" allowOverlap="1" wp14:anchorId="1BFF0568" wp14:editId="217F3A7A">
                <wp:simplePos x="0" y="0"/>
                <wp:positionH relativeFrom="column">
                  <wp:posOffset>2374265</wp:posOffset>
                </wp:positionH>
                <wp:positionV relativeFrom="paragraph">
                  <wp:posOffset>3200400</wp:posOffset>
                </wp:positionV>
                <wp:extent cx="1778000" cy="482600"/>
                <wp:effectExtent l="0" t="0" r="0" b="0"/>
                <wp:wrapNone/>
                <wp:docPr id="5111" name="Shape 237"/>
                <wp:cNvGraphicFramePr/>
                <a:graphic xmlns:a="http://schemas.openxmlformats.org/drawingml/2006/main">
                  <a:graphicData uri="http://schemas.microsoft.com/office/word/2010/wordprocessingShape">
                    <wps:wsp>
                      <wps:cNvSpPr/>
                      <wps:spPr>
                        <a:xfrm>
                          <a:off x="0" y="0"/>
                          <a:ext cx="1778000" cy="482600"/>
                        </a:xfrm>
                        <a:prstGeom prst="roundRect">
                          <a:avLst>
                            <a:gd name="adj" fmla="val 12000"/>
                          </a:avLst>
                        </a:prstGeom>
                        <a:solidFill>
                          <a:srgbClr val="FFFFFF"/>
                        </a:solidFill>
                        <a:ln w="12700">
                          <a:solidFill>
                            <a:srgbClr val="7F7F7F"/>
                          </a:solidFill>
                        </a:ln>
                      </wps:spPr>
                      <wps:txbx>
                        <w:txbxContent>
                          <w:p w14:paraId="59629941" w14:textId="77777777" w:rsidR="002C4DB5" w:rsidRDefault="00E83BC5">
                            <w:pPr>
                              <w:spacing w:line="240" w:lineRule="exact"/>
                              <w:jc w:val="center"/>
                            </w:pPr>
                            <w:r>
                              <w:rPr>
                                <w:b/>
                                <w:bCs/>
                                <w:sz w:val="17"/>
                                <w:szCs w:val="17"/>
                              </w:rPr>
                              <w:t xml:space="preserve">2c AI </w:t>
                            </w:r>
                            <w:r>
                              <w:rPr>
                                <w:b/>
                                <w:bCs/>
                                <w:sz w:val="17"/>
                                <w:szCs w:val="17"/>
                              </w:rPr>
                              <w:t>身分揭露實驗</w:t>
                            </w:r>
                          </w:p>
                          <w:p w14:paraId="369E3A8A" w14:textId="77777777" w:rsidR="002C4DB5" w:rsidRDefault="00E83BC5">
                            <w:pPr>
                              <w:spacing w:line="240" w:lineRule="exact"/>
                              <w:jc w:val="center"/>
                            </w:pPr>
                            <w:r>
                              <w:rPr>
                                <w:sz w:val="17"/>
                                <w:szCs w:val="17"/>
                              </w:rPr>
                              <w:t>N = 360</w:t>
                            </w:r>
                            <w:r>
                              <w:rPr>
                                <w:sz w:val="17"/>
                                <w:szCs w:val="17"/>
                              </w:rPr>
                              <w:t>｜</w:t>
                            </w:r>
                            <w:r>
                              <w:rPr>
                                <w:sz w:val="17"/>
                                <w:szCs w:val="17"/>
                              </w:rPr>
                              <w:t>2028.07–2028.09</w:t>
                            </w:r>
                          </w:p>
                        </w:txbxContent>
                      </wps:txbx>
                      <wps:bodyPr rot="0" vert="horz" wrap="square" lIns="25400" tIns="12700" rIns="25400" bIns="12700" anchor="ctr" anchorCtr="0">
                        <a:noAutofit/>
                      </wps:bodyPr>
                    </wps:wsp>
                  </a:graphicData>
                </a:graphic>
              </wp:anchor>
            </w:drawing>
          </mc:Choice>
          <mc:Fallback>
            <w:pict>
              <v:roundrect w14:anchorId="1BFF0568" id="Shape 237" o:spid="_x0000_s1089" style="position:absolute;margin-left:186.95pt;margin-top:252pt;width:140pt;height:38pt;z-index:251696128;visibility:visible;mso-wrap-style:square;mso-wrap-distance-left:0;mso-wrap-distance-top:0;mso-wrap-distance-right:0;mso-wrap-distance-bottom:0;mso-position-horizontal:absolute;mso-position-horizontal-relative:text;mso-position-vertical:absolute;mso-position-vertical-relative:text;v-text-anchor:middle" arcsize="786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" strokecolor="#7f7f7f" strokeweight="1pt">
                <v:textbox inset="2pt,1pt,2pt,1pt">
                  <w:txbxContent>
                    <w:p w14:paraId="59629941" w14:textId="77777777" w:rsidR="002C4DB5" w:rsidRDefault="00E83BC5">
                      <w:pPr>
                        <w:spacing w:line="240" w:lineRule="exact"/>
                        <w:jc w:val="center"/>
                      </w:pPr>
                      <w:r>
                        <w:rPr>
                          <w:b/>
                          <w:bCs/>
                          <w:sz w:val="17"/>
                          <w:szCs w:val="17"/>
                        </w:rPr>
                        <w:t xml:space="preserve">2c AI </w:t>
                      </w:r>
                      <w:r>
                        <w:rPr>
                          <w:b/>
                          <w:bCs/>
                          <w:sz w:val="17"/>
                          <w:szCs w:val="17"/>
                        </w:rPr>
                        <w:t>身分揭露實驗</w:t>
                      </w:r>
                    </w:p>
                    <w:p w14:paraId="369E3A8A" w14:textId="77777777" w:rsidR="002C4DB5" w:rsidRDefault="00E83BC5">
                      <w:pPr>
                        <w:spacing w:line="240" w:lineRule="exact"/>
                        <w:jc w:val="center"/>
                      </w:pPr>
                      <w:r>
                        <w:rPr>
                          <w:sz w:val="17"/>
                          <w:szCs w:val="17"/>
                        </w:rPr>
                        <w:t>N = 360</w:t>
                      </w:r>
                      <w:r>
                        <w:rPr>
                          <w:sz w:val="17"/>
                          <w:szCs w:val="17"/>
                        </w:rPr>
                        <w:t>｜</w:t>
                      </w:r>
                      <w:r>
                        <w:rPr>
                          <w:sz w:val="17"/>
                          <w:szCs w:val="17"/>
                        </w:rPr>
                        <w:t>2028.07–2028.09</w:t>
                      </w:r>
                    </w:p>
                  </w:txbxContent>
                </v:textbox>
              </v:roundrect>
            </w:pict>
          </mc:Fallback>
        </mc:AlternateContent>
      </w:r>
      <w:r w:rsidRPr="00924BAD">
        <w:rPr>
          <w:noProof/>
        </w:rPr>
        <mc:AlternateContent>
          <mc:Choice Requires="wps">
            <w:drawing>
              <wp:anchor distT="0" distB="0" distL="0" distR="0" simplePos="0" relativeHeight="251704320" behindDoc="0" locked="0" layoutInCell="1" allowOverlap="1" wp14:anchorId="28F3300A" wp14:editId="1486C1AF">
                <wp:simplePos x="0" y="0"/>
                <wp:positionH relativeFrom="column">
                  <wp:posOffset>3263265</wp:posOffset>
                </wp:positionH>
                <wp:positionV relativeFrom="paragraph">
                  <wp:posOffset>3683000</wp:posOffset>
                </wp:positionV>
                <wp:extent cx="0" cy="228600"/>
                <wp:effectExtent l="0" t="0" r="0" b="0"/>
                <wp:wrapNone/>
                <wp:docPr id="5112" name="Line 238"/>
                <wp:cNvGraphicFramePr/>
                <a:graphic xmlns:a="http://schemas.openxmlformats.org/drawingml/2006/main">
                  <a:graphicData uri="http://schemas.microsoft.com/office/word/2010/wordprocessingShape">
                    <wps:wsp>
                      <wps:cNvCnPr/>
                      <wps:spPr>
                        <a:xfrm>
                          <a:off x="0" y="0"/>
                          <a:ext cx="0" cy="228600"/>
                        </a:xfrm>
                        <a:prstGeom prst="line">
                          <a:avLst/>
                        </a:prstGeom>
                        <a:ln w="12700">
                          <a:solidFill>
                            <a:srgbClr val="404040"/>
                          </a:solidFill>
                          <a:tailEnd type="triangle" w="med" len="med"/>
                        </a:ln>
                      </wps:spPr>
                      <wps:bodyPr/>
                    </wps:wsp>
                  </a:graphicData>
                </a:graphic>
              </wp:anchor>
            </w:drawing>
          </mc:Choice>
          <mc:Fallback>
            <w:pict>
              <v:line w14:anchorId="17E88F13" id="Line 238" o:spid="_x0000_s1026" style="position:absolute;z-index:251704320;visibility:visible;mso-wrap-style:square;mso-wrap-distance-left:0;mso-wrap-distance-top:0;mso-wrap-distance-right:0;mso-wrap-distance-bottom:0;mso-position-horizontal:absolute;mso-position-horizontal-relative:text;mso-position-vertical:absolute;mso-position-vertical-relative:text" from="256.95pt,290pt" to="256.95pt,3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" strokecolor="#404040" strokeweight="1pt">
                <v:stroke endarrow="block"/>
              </v:line>
            </w:pict>
          </mc:Fallback>
        </mc:AlternateContent>
      </w:r>
      <w:r w:rsidRPr="00924BAD">
        <w:rPr>
          <w:noProof/>
        </w:rPr>
        <mc:AlternateContent>
          <mc:Choice Requires="wps">
            <w:drawing>
              <wp:anchor distT="0" distB="0" distL="0" distR="0" simplePos="0" relativeHeight="251712512" behindDoc="0" locked="0" layoutInCell="1" allowOverlap="1" wp14:anchorId="10C10615" wp14:editId="58130D3F">
                <wp:simplePos x="0" y="0"/>
                <wp:positionH relativeFrom="column">
                  <wp:posOffset>2374265</wp:posOffset>
                </wp:positionH>
                <wp:positionV relativeFrom="paragraph">
                  <wp:posOffset>3911600</wp:posOffset>
                </wp:positionV>
                <wp:extent cx="1778000" cy="482600"/>
                <wp:effectExtent l="0" t="0" r="0" b="0"/>
                <wp:wrapNone/>
                <wp:docPr id="5113" name="Shape 239"/>
                <wp:cNvGraphicFramePr/>
                <a:graphic xmlns:a="http://schemas.openxmlformats.org/drawingml/2006/main">
                  <a:graphicData uri="http://schemas.microsoft.com/office/word/2010/wordprocessingShape">
                    <wps:wsp>
                      <wps:cNvSpPr/>
                      <wps:spPr>
                        <a:xfrm>
                          <a:off x="0" y="0"/>
                          <a:ext cx="1778000" cy="482600"/>
                        </a:xfrm>
                        <a:prstGeom prst="roundRect">
                          <a:avLst>
                            <a:gd name="adj" fmla="val 12000"/>
                          </a:avLst>
                        </a:prstGeom>
                        <a:solidFill>
                          <a:srgbClr val="FFFFFF"/>
                        </a:solidFill>
                        <a:ln w="12700">
                          <a:solidFill>
                            <a:srgbClr val="7F7F7F"/>
                          </a:solidFill>
                        </a:ln>
                      </wps:spPr>
                      <wps:txbx>
                        <w:txbxContent>
                          <w:p w14:paraId="6918DB65" w14:textId="77777777" w:rsidR="002C4DB5" w:rsidRDefault="00E83BC5">
                            <w:pPr>
                              <w:spacing w:line="240" w:lineRule="exact"/>
                              <w:jc w:val="center"/>
                            </w:pPr>
                            <w:r>
                              <w:rPr>
                                <w:b/>
                                <w:bCs/>
                                <w:sz w:val="17"/>
                                <w:szCs w:val="17"/>
                              </w:rPr>
                              <w:t>一週後追蹤與分析</w:t>
                            </w:r>
                          </w:p>
                          <w:p w14:paraId="79A5A00F" w14:textId="77777777" w:rsidR="002C4DB5" w:rsidRDefault="00E83BC5">
                            <w:pPr>
                              <w:spacing w:line="240" w:lineRule="exact"/>
                              <w:jc w:val="center"/>
                            </w:pPr>
                            <w:r>
                              <w:rPr>
                                <w:sz w:val="17"/>
                                <w:szCs w:val="17"/>
                              </w:rPr>
                              <w:t>2028.06–2028.10</w:t>
                            </w:r>
                          </w:p>
                        </w:txbxContent>
                      </wps:txbx>
                      <wps:bodyPr rot="0" vert="horz" wrap="square" lIns="25400" tIns="12700" rIns="25400" bIns="12700" anchor="ctr" anchorCtr="0">
                        <a:noAutofit/>
                      </wps:bodyPr>
                    </wps:wsp>
                  </a:graphicData>
                </a:graphic>
              </wp:anchor>
            </w:drawing>
          </mc:Choice>
          <mc:Fallback>
            <w:pict>
              <v:roundrect w14:anchorId="10C10615" id="Shape 239" o:spid="_x0000_s1090" style="position:absolute;margin-left:186.95pt;margin-top:308pt;width:140pt;height:38pt;z-index:251712512;visibility:visible;mso-wrap-style:square;mso-wrap-distance-left:0;mso-wrap-distance-top:0;mso-wrap-distance-right:0;mso-wrap-distance-bottom:0;mso-position-horizontal:absolute;mso-position-horizontal-relative:text;mso-position-vertical:absolute;mso-position-vertical-relative:text;v-text-anchor:middle" arcsize="786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" strokecolor="#7f7f7f" strokeweight="1pt">
                <v:textbox inset="2pt,1pt,2pt,1pt">
                  <w:txbxContent>
                    <w:p w14:paraId="6918DB65" w14:textId="77777777" w:rsidR="002C4DB5" w:rsidRDefault="00E83BC5">
                      <w:pPr>
                        <w:spacing w:line="240" w:lineRule="exact"/>
                        <w:jc w:val="center"/>
                      </w:pPr>
                      <w:r>
                        <w:rPr>
                          <w:b/>
                          <w:bCs/>
                          <w:sz w:val="17"/>
                          <w:szCs w:val="17"/>
                        </w:rPr>
                        <w:t>一週後追蹤與分析</w:t>
                      </w:r>
                    </w:p>
                    <w:p w14:paraId="79A5A00F" w14:textId="77777777" w:rsidR="002C4DB5" w:rsidRDefault="00E83BC5">
                      <w:pPr>
                        <w:spacing w:line="240" w:lineRule="exact"/>
                        <w:jc w:val="center"/>
                      </w:pPr>
                      <w:r>
                        <w:rPr>
                          <w:sz w:val="17"/>
                          <w:szCs w:val="17"/>
                        </w:rPr>
                        <w:t>2028.06–2028.10</w:t>
                      </w:r>
                    </w:p>
                  </w:txbxContent>
                </v:textbox>
              </v:roundrect>
            </w:pict>
          </mc:Fallback>
        </mc:AlternateContent>
      </w:r>
      <w:r w:rsidRPr="00924BAD">
        <w:rPr>
          <w:noProof/>
        </w:rPr>
        <mc:AlternateContent>
          <mc:Choice Requires="wps">
            <w:drawing>
              <wp:anchor distT="0" distB="0" distL="0" distR="0" simplePos="0" relativeHeight="251720704" behindDoc="0" locked="0" layoutInCell="1" allowOverlap="1" wp14:anchorId="6DF01DE0" wp14:editId="2FB6FB1C">
                <wp:simplePos x="0" y="0"/>
                <wp:positionH relativeFrom="column">
                  <wp:posOffset>3263265</wp:posOffset>
                </wp:positionH>
                <wp:positionV relativeFrom="paragraph">
                  <wp:posOffset>4394200</wp:posOffset>
                </wp:positionV>
                <wp:extent cx="0" cy="330200"/>
                <wp:effectExtent l="0" t="0" r="0" b="0"/>
                <wp:wrapNone/>
                <wp:docPr id="5114" name="Line 240"/>
                <wp:cNvGraphicFramePr/>
                <a:graphic xmlns:a="http://schemas.openxmlformats.org/drawingml/2006/main">
                  <a:graphicData uri="http://schemas.microsoft.com/office/word/2010/wordprocessingShape">
                    <wps:wsp>
                      <wps:cNvCnPr/>
                      <wps:spPr>
                        <a:xfrm>
                          <a:off x="0" y="0"/>
                          <a:ext cx="0" cy="330200"/>
                        </a:xfrm>
                        <a:prstGeom prst="line">
                          <a:avLst/>
                        </a:prstGeom>
                        <a:ln w="12700">
                          <a:solidFill>
                            <a:srgbClr val="404040"/>
                          </a:solidFill>
                          <a:tailEnd type="triangle" w="med" len="med"/>
                        </a:ln>
                      </wps:spPr>
                      <wps:bodyPr/>
                    </wps:wsp>
                  </a:graphicData>
                </a:graphic>
              </wp:anchor>
            </w:drawing>
          </mc:Choice>
          <mc:Fallback>
            <w:pict>
              <v:line w14:anchorId="23B2A146" id="Line 240" o:spid="_x0000_s1026" style="position:absolute;z-index:251720704;visibility:visible;mso-wrap-style:square;mso-wrap-distance-left:0;mso-wrap-distance-top:0;mso-wrap-distance-right:0;mso-wrap-distance-bottom:0;mso-position-horizontal:absolute;mso-position-horizontal-relative:text;mso-position-vertical:absolute;mso-position-vertical-relative:text" from="256.95pt,346pt" to="256.95pt,3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" strokecolor="#404040" strokeweight="1pt">
                <v:stroke endarrow="block"/>
              </v:line>
            </w:pict>
          </mc:Fallback>
        </mc:AlternateContent>
      </w:r>
      <w:r w:rsidRPr="00924BAD">
        <w:rPr>
          <w:noProof/>
        </w:rPr>
        <mc:AlternateContent>
          <mc:Choice Requires="wps">
            <w:drawing>
              <wp:anchor distT="0" distB="0" distL="0" distR="0" simplePos="0" relativeHeight="251728896" behindDoc="0" locked="0" layoutInCell="1" allowOverlap="1" wp14:anchorId="19CC27D5" wp14:editId="4820D4DE">
                <wp:simplePos x="0" y="0"/>
                <wp:positionH relativeFrom="column">
                  <wp:posOffset>4279265</wp:posOffset>
                </wp:positionH>
                <wp:positionV relativeFrom="paragraph">
                  <wp:posOffset>660400</wp:posOffset>
                </wp:positionV>
                <wp:extent cx="1778000" cy="279400"/>
                <wp:effectExtent l="0" t="0" r="0" b="0"/>
                <wp:wrapNone/>
                <wp:docPr id="5115" name="Shape 241"/>
                <wp:cNvGraphicFramePr/>
                <a:graphic xmlns:a="http://schemas.openxmlformats.org/drawingml/2006/main">
                  <a:graphicData uri="http://schemas.microsoft.com/office/word/2010/wordprocessingShape">
                    <wps:wsp>
                      <wps:cNvSpPr/>
                      <wps:spPr>
                        <a:xfrm>
                          <a:off x="0" y="0"/>
                          <a:ext cx="1778000" cy="279400"/>
                        </a:xfrm>
                        <a:prstGeom prst="rect">
                          <a:avLst/>
                        </a:prstGeom>
                        <a:solidFill>
                          <a:srgbClr val="DEEBF7"/>
                        </a:solidFill>
                        <a:ln w="12700">
                          <a:solidFill>
                            <a:srgbClr val="404040"/>
                          </a:solidFill>
                        </a:ln>
                      </wps:spPr>
                      <wps:txbx>
                        <w:txbxContent>
                          <w:p w14:paraId="5AA7D8B2" w14:textId="77777777" w:rsidR="002C4DB5" w:rsidRDefault="00E83BC5">
                            <w:pPr>
                              <w:spacing w:line="254" w:lineRule="exact"/>
                              <w:jc w:val="center"/>
                            </w:pPr>
                            <w:r>
                              <w:rPr>
                                <w:b/>
                                <w:bCs/>
                                <w:sz w:val="18"/>
                                <w:szCs w:val="18"/>
                              </w:rPr>
                              <w:t>第三階段【</w:t>
                            </w:r>
                            <w:r w:rsidR="003C5D28">
                              <w:rPr>
                                <w:b/>
                                <w:bCs/>
                                <w:sz w:val="18"/>
                                <w:szCs w:val="18"/>
                              </w:rPr>
                              <w:t>實證推廣</w:t>
                            </w:r>
                            <w:r>
                              <w:rPr>
                                <w:b/>
                                <w:bCs/>
                                <w:sz w:val="18"/>
                                <w:szCs w:val="18"/>
                              </w:rPr>
                              <w:t>】</w:t>
                            </w:r>
                          </w:p>
                        </w:txbxContent>
                      </wps:txbx>
                      <wps:bodyPr rot="0" vert="horz" wrap="square" lIns="25400" tIns="12700" rIns="25400" bIns="12700" anchor="ctr" anchorCtr="0">
                        <a:noAutofit/>
                      </wps:bodyPr>
                    </wps:wsp>
                  </a:graphicData>
                </a:graphic>
              </wp:anchor>
            </w:drawing>
          </mc:Choice>
          <mc:Fallback>
            <w:pict>
              <v:rect w14:anchorId="19CC27D5" id="Shape 241" o:spid="_x0000_s1091" style="position:absolute;margin-left:336.95pt;margin-top:52pt;width:140pt;height:22pt;z-index:25172889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" fillcolor="#deebf7" strokecolor="#404040" strokeweight="1pt">
                <v:textbox inset="2pt,1pt,2pt,1pt">
                  <w:txbxContent>
                    <w:p w14:paraId="5AA7D8B2" w14:textId="77777777" w:rsidR="002C4DB5" w:rsidRDefault="00E83BC5">
                      <w:pPr>
                        <w:spacing w:line="254" w:lineRule="exact"/>
                        <w:jc w:val="center"/>
                      </w:pPr>
                      <w:r>
                        <w:rPr>
                          <w:b/>
                          <w:bCs/>
                          <w:sz w:val="18"/>
                          <w:szCs w:val="18"/>
                        </w:rPr>
                        <w:t>第三階段【</w:t>
                      </w:r>
                      <w:r w:rsidR="003C5D28">
                        <w:rPr>
                          <w:b/>
                          <w:bCs/>
                          <w:sz w:val="18"/>
                          <w:szCs w:val="18"/>
                        </w:rPr>
                        <w:t>實證推廣</w:t>
                      </w:r>
                      <w:r>
                        <w:rPr>
                          <w:b/>
                          <w:bCs/>
                          <w:sz w:val="18"/>
                          <w:szCs w:val="18"/>
                        </w:rPr>
                        <w:t>】</w:t>
                      </w:r>
                    </w:p>
                  </w:txbxContent>
                </v:textbox>
              </v:rect>
            </w:pict>
          </mc:Fallback>
        </mc:AlternateContent>
      </w:r>
      <w:r w:rsidRPr="00924BAD">
        <w:rPr>
          <w:noProof/>
        </w:rPr>
        <mc:AlternateContent>
          <mc:Choice Requires="wps">
            <w:drawing>
              <wp:anchor distT="0" distB="0" distL="0" distR="0" simplePos="0" relativeHeight="251737088" behindDoc="0" locked="0" layoutInCell="1" allowOverlap="1" wp14:anchorId="2E933539" wp14:editId="606D86C0">
                <wp:simplePos x="0" y="0"/>
                <wp:positionH relativeFrom="column">
                  <wp:posOffset>4279265</wp:posOffset>
                </wp:positionH>
                <wp:positionV relativeFrom="paragraph">
                  <wp:posOffset>1066800</wp:posOffset>
                </wp:positionV>
                <wp:extent cx="1778000" cy="482600"/>
                <wp:effectExtent l="0" t="0" r="0" b="0"/>
                <wp:wrapNone/>
                <wp:docPr id="5116" name="Shape 242"/>
                <wp:cNvGraphicFramePr/>
                <a:graphic xmlns:a="http://schemas.openxmlformats.org/drawingml/2006/main">
                  <a:graphicData uri="http://schemas.microsoft.com/office/word/2010/wordprocessingShape">
                    <wps:wsp>
                      <wps:cNvSpPr/>
                      <wps:spPr>
                        <a:xfrm>
                          <a:off x="0" y="0"/>
                          <a:ext cx="1778000" cy="482600"/>
                        </a:xfrm>
                        <a:prstGeom prst="roundRect">
                          <a:avLst>
                            <a:gd name="adj" fmla="val 12000"/>
                          </a:avLst>
                        </a:prstGeom>
                        <a:solidFill>
                          <a:srgbClr val="FFFFFF"/>
                        </a:solidFill>
                        <a:ln w="12700">
                          <a:solidFill>
                            <a:srgbClr val="7F7F7F"/>
                          </a:solidFill>
                        </a:ln>
                      </wps:spPr>
                      <wps:txbx>
                        <w:txbxContent>
                          <w:p w14:paraId="18C573D6" w14:textId="77777777" w:rsidR="002C4DB5" w:rsidRDefault="00E83BC5">
                            <w:pPr>
                              <w:spacing w:line="240" w:lineRule="exact"/>
                              <w:jc w:val="center"/>
                            </w:pPr>
                            <w:r>
                              <w:rPr>
                                <w:b/>
                                <w:bCs/>
                                <w:sz w:val="17"/>
                                <w:szCs w:val="17"/>
                              </w:rPr>
                              <w:t>量表與問卷設計</w:t>
                            </w:r>
                          </w:p>
                          <w:p w14:paraId="69F99E59" w14:textId="77777777" w:rsidR="002C4DB5" w:rsidRDefault="00E83BC5">
                            <w:pPr>
                              <w:spacing w:line="240" w:lineRule="exact"/>
                              <w:jc w:val="center"/>
                            </w:pPr>
                            <w:r w:rsidRPr="00CC21BF">
                              <w:rPr>
                                <w:sz w:val="17"/>
                                <w:szCs w:val="17"/>
                              </w:rPr>
                              <w:t xml:space="preserve">2028.11–202</w:t>
                            </w:r>
                            <w:r>
                              <w:rPr>
                                <w:sz w:val="17"/>
                                <w:szCs w:val="17"/>
                                <w:highlight w:val="yellow"/>
                              </w:rPr>
                              <w:t xml:space="preserve">8.12</w:t>
                            </w:r>
                          </w:p>
                        </w:txbxContent>
                      </wps:txbx>
                      <wps:bodyPr rot="0" vert="horz" wrap="square" lIns="25400" tIns="12700" rIns="25400" bIns="12700" anchor="ctr" anchorCtr="0">
                        <a:noAutofit/>
                      </wps:bodyPr>
                    </wps:wsp>
                  </a:graphicData>
                </a:graphic>
              </wp:anchor>
            </w:drawing>
          </mc:Choice>
          <mc:Fallback>
            <w:pict>
              <v:roundrect w14:anchorId="2E933539" id="Shape 242" o:spid="_x0000_s1092" style="position:absolute;margin-left:336.95pt;margin-top:84pt;width:140pt;height:38pt;z-index:251737088;visibility:visible;mso-wrap-style:square;mso-wrap-distance-left:0;mso-wrap-distance-top:0;mso-wrap-distance-right:0;mso-wrap-distance-bottom:0;mso-position-horizontal:absolute;mso-position-horizontal-relative:text;mso-position-vertical:absolute;mso-position-vertical-relative:text;v-text-anchor:middle" arcsize="786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" strokecolor="#7f7f7f" strokeweight="1pt">
                <v:textbox inset="2pt,1pt,2pt,1pt">
                  <w:txbxContent>
                    <w:p w14:paraId="18C573D6" w14:textId="77777777" w:rsidR="002C4DB5" w:rsidRDefault="00E83BC5">
                      <w:pPr>
                        <w:spacing w:line="240" w:lineRule="exact"/>
                        <w:jc w:val="center"/>
                      </w:pPr>
                      <w:r>
                        <w:rPr>
                          <w:b/>
                          <w:bCs/>
                          <w:sz w:val="17"/>
                          <w:szCs w:val="17"/>
                        </w:rPr>
                        <w:t>量表與問卷設計</w:t>
                      </w:r>
                    </w:p>
                    <w:p w14:paraId="69F99E59" w14:textId="77777777" w:rsidR="002C4DB5" w:rsidRDefault="00E83BC5">
                      <w:pPr>
                        <w:spacing w:line="240" w:lineRule="exact"/>
                        <w:jc w:val="center"/>
                      </w:pPr>
                      <w:r w:rsidRPr="00CC21BF">
                        <w:rPr>
                          <w:sz w:val="17"/>
                          <w:szCs w:val="17"/>
                        </w:rPr>
                        <w:t xml:space="preserve">2028.11–202</w:t>
                      </w:r>
                      <w:r>
                        <w:rPr>
                          <w:sz w:val="17"/>
                          <w:szCs w:val="17"/>
                          <w:highlight w:val="yellow"/>
                        </w:rPr>
                        <w:t xml:space="preserve">8.12</w:t>
                      </w:r>
                    </w:p>
                  </w:txbxContent>
                </v:textbox>
              </v:roundrect>
            </w:pict>
          </mc:Fallback>
        </mc:AlternateContent>
      </w:r>
      <w:r w:rsidRPr="00924BAD">
        <w:rPr>
          <w:noProof/>
        </w:rPr>
        <mc:AlternateContent>
          <mc:Choice Requires="wps">
            <w:drawing>
              <wp:anchor distT="0" distB="0" distL="0" distR="0" simplePos="0" relativeHeight="251743232" behindDoc="0" locked="0" layoutInCell="1" allowOverlap="1" wp14:anchorId="64D752AF" wp14:editId="338BE2BC">
                <wp:simplePos x="0" y="0"/>
                <wp:positionH relativeFrom="column">
                  <wp:posOffset>5168265</wp:posOffset>
                </wp:positionH>
                <wp:positionV relativeFrom="paragraph">
                  <wp:posOffset>1549400</wp:posOffset>
                </wp:positionV>
                <wp:extent cx="0" cy="228600"/>
                <wp:effectExtent l="0" t="0" r="0" b="0"/>
                <wp:wrapNone/>
                <wp:docPr id="5117" name="Line 243"/>
                <wp:cNvGraphicFramePr/>
                <a:graphic xmlns:a="http://schemas.openxmlformats.org/drawingml/2006/main">
                  <a:graphicData uri="http://schemas.microsoft.com/office/word/2010/wordprocessingShape">
                    <wps:wsp>
                      <wps:cNvCnPr/>
                      <wps:spPr>
                        <a:xfrm>
                          <a:off x="0" y="0"/>
                          <a:ext cx="0" cy="228600"/>
                        </a:xfrm>
                        <a:prstGeom prst="line">
                          <a:avLst/>
                        </a:prstGeom>
                        <a:ln w="12700">
                          <a:solidFill>
                            <a:srgbClr val="404040"/>
                          </a:solidFill>
                          <a:tailEnd type="triangle" w="med" len="med"/>
                        </a:ln>
                      </wps:spPr>
                      <wps:bodyPr/>
                    </wps:wsp>
                  </a:graphicData>
                </a:graphic>
              </wp:anchor>
            </w:drawing>
          </mc:Choice>
          <mc:Fallback>
            <w:pict>
              <v:line w14:anchorId="65DCC458" id="Line 243" o:spid="_x0000_s1026" style="position:absolute;z-index:251743232;visibility:visible;mso-wrap-style:square;mso-wrap-distance-left:0;mso-wrap-distance-top:0;mso-wrap-distance-right:0;mso-wrap-distance-bottom:0;mso-position-horizontal:absolute;mso-position-horizontal-relative:text;mso-position-vertical:absolute;mso-position-vertical-relative:text" from="406.95pt,122pt" to="406.95pt,14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" strokecolor="#404040" strokeweight="1pt">
                <v:stroke endarrow="block"/>
              </v:line>
            </w:pict>
          </mc:Fallback>
        </mc:AlternateContent>
      </w:r>
      <w:r w:rsidRPr="00924BAD">
        <w:rPr>
          <w:noProof/>
        </w:rPr>
        <mc:AlternateContent>
          <mc:Choice Requires="wps">
            <w:drawing>
              <wp:anchor distT="0" distB="0" distL="0" distR="0" simplePos="0" relativeHeight="251749376" behindDoc="0" locked="0" layoutInCell="1" allowOverlap="1" wp14:anchorId="18861400" wp14:editId="6ABA0556">
                <wp:simplePos x="0" y="0"/>
                <wp:positionH relativeFrom="column">
                  <wp:posOffset>4279265</wp:posOffset>
                </wp:positionH>
                <wp:positionV relativeFrom="paragraph">
                  <wp:posOffset>1778000</wp:posOffset>
                </wp:positionV>
                <wp:extent cx="1778000" cy="482600"/>
                <wp:effectExtent l="0" t="0" r="0" b="0"/>
                <wp:wrapNone/>
                <wp:docPr id="5118" name="Shape 244"/>
                <wp:cNvGraphicFramePr/>
                <a:graphic xmlns:a="http://schemas.openxmlformats.org/drawingml/2006/main">
                  <a:graphicData uri="http://schemas.microsoft.com/office/word/2010/wordprocessingShape">
                    <wps:wsp>
                      <wps:cNvSpPr/>
                      <wps:spPr>
                        <a:xfrm>
                          <a:off x="0" y="0"/>
                          <a:ext cx="1778000" cy="482600"/>
                        </a:xfrm>
                        <a:prstGeom prst="roundRect">
                          <a:avLst>
                            <a:gd name="adj" fmla="val 12000"/>
                          </a:avLst>
                        </a:prstGeom>
                        <a:solidFill>
                          <a:srgbClr val="FFFFFF"/>
                        </a:solidFill>
                        <a:ln w="12700">
                          <a:solidFill>
                            <a:srgbClr val="7F7F7F"/>
                          </a:solidFill>
                        </a:ln>
                      </wps:spPr>
                      <wps:txbx>
                        <w:txbxContent>
                          <w:p w14:paraId="3BA11662" w14:textId="77777777" w:rsidR="002C4DB5" w:rsidRDefault="00E83BC5">
                            <w:pPr>
                              <w:spacing w:line="240" w:lineRule="exact"/>
                              <w:jc w:val="center"/>
                            </w:pPr>
                            <w:r>
                              <w:rPr>
                                <w:b/>
                                <w:bCs/>
                                <w:sz w:val="17"/>
                                <w:szCs w:val="17"/>
                              </w:rPr>
                              <w:t>前測與修訂</w:t>
                            </w:r>
                          </w:p>
                          <w:p w14:paraId="2DE489C4" w14:textId="77777777" w:rsidR="002C4DB5" w:rsidRDefault="00E83BC5">
                            <w:pPr>
                              <w:spacing w:line="240" w:lineRule="exact"/>
                              <w:jc w:val="center"/>
                            </w:pPr>
                            <w:r>
                              <w:rPr>
                                <w:sz w:val="17"/>
                                <w:szCs w:val="17"/>
                              </w:rPr>
                              <w:t>N ≈ 80</w:t>
                            </w:r>
                            <w:r>
                              <w:rPr>
                                <w:sz w:val="17"/>
                                <w:szCs w:val="17"/>
                              </w:rPr>
                              <w:t>｜</w:t>
                            </w:r>
                            <w:r>
                              <w:rPr>
                                <w:sz w:val="17"/>
                                <w:szCs w:val="17"/>
                              </w:rPr>
                              <w:t>202</w:t>
                            </w:r>
                            <w:r w:rsidR="005961DE">
                              <w:rPr>
                                <w:rFonts w:hint="eastAsia"/>
                                <w:sz w:val="17"/>
                                <w:szCs w:val="17"/>
                              </w:rPr>
                              <w:t>9</w:t>
                            </w:r>
                            <w:r>
                              <w:rPr>
                                <w:sz w:val="17"/>
                                <w:szCs w:val="17"/>
                              </w:rPr>
                              <w:t>.0</w:t>
                            </w:r>
                            <w:r>
                              <w:rPr>
                                <w:rFonts w:hint="eastAsia"/>
                                <w:sz w:val="17"/>
                                <w:szCs w:val="17"/>
                                <w:highlight w:val="yellow"/>
                              </w:rPr>
                              <w:t xml:space="preserve">1</w:t>
                            </w:r>
                          </w:p>
                        </w:txbxContent>
                      </wps:txbx>
                      <wps:bodyPr rot="0" vert="horz" wrap="square" lIns="25400" tIns="12700" rIns="25400" bIns="12700" anchor="ctr" anchorCtr="0">
                        <a:noAutofit/>
                      </wps:bodyPr>
                    </wps:wsp>
                  </a:graphicData>
                </a:graphic>
              </wp:anchor>
            </w:drawing>
          </mc:Choice>
          <mc:Fallback>
            <w:pict>
              <v:roundrect w14:anchorId="18861400" id="Shape 244" o:spid="_x0000_s1093" style="position:absolute;margin-left:336.95pt;margin-top:140pt;width:140pt;height:38pt;z-index:251749376;visibility:visible;mso-wrap-style:square;mso-wrap-distance-left:0;mso-wrap-distance-top:0;mso-wrap-distance-right:0;mso-wrap-distance-bottom:0;mso-position-horizontal:absolute;mso-position-horizontal-relative:text;mso-position-vertical:absolute;mso-position-vertical-relative:text;v-text-anchor:middle" arcsize="786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" strokecolor="#7f7f7f" strokeweight="1pt">
                <v:textbox inset="2pt,1pt,2pt,1pt">
                  <w:txbxContent>
                    <w:p w14:paraId="3BA11662" w14:textId="77777777" w:rsidR="002C4DB5" w:rsidRDefault="00E83BC5">
                      <w:pPr>
                        <w:spacing w:line="240" w:lineRule="exact"/>
                        <w:jc w:val="center"/>
                      </w:pPr>
                      <w:r>
                        <w:rPr>
                          <w:b/>
                          <w:bCs/>
                          <w:sz w:val="17"/>
                          <w:szCs w:val="17"/>
                        </w:rPr>
                        <w:t>前測與修訂</w:t>
                      </w:r>
                    </w:p>
                    <w:p w14:paraId="2DE489C4" w14:textId="77777777" w:rsidR="002C4DB5" w:rsidRDefault="00E83BC5">
                      <w:pPr>
                        <w:spacing w:line="240" w:lineRule="exact"/>
                        <w:jc w:val="center"/>
                      </w:pPr>
                      <w:r>
                        <w:rPr>
                          <w:sz w:val="17"/>
                          <w:szCs w:val="17"/>
                        </w:rPr>
                        <w:t>N ≈ 80</w:t>
                      </w:r>
                      <w:r>
                        <w:rPr>
                          <w:sz w:val="17"/>
                          <w:szCs w:val="17"/>
                        </w:rPr>
                        <w:t>｜</w:t>
                      </w:r>
                      <w:r>
                        <w:rPr>
                          <w:sz w:val="17"/>
                          <w:szCs w:val="17"/>
                        </w:rPr>
                        <w:t>202</w:t>
                      </w:r>
                      <w:r w:rsidR="005961DE">
                        <w:rPr>
                          <w:rFonts w:hint="eastAsia"/>
                          <w:sz w:val="17"/>
                          <w:szCs w:val="17"/>
                        </w:rPr>
                        <w:t>9</w:t>
                      </w:r>
                      <w:r>
                        <w:rPr>
                          <w:sz w:val="17"/>
                          <w:szCs w:val="17"/>
                        </w:rPr>
                        <w:t>.0</w:t>
                      </w:r>
                      <w:r>
                        <w:rPr>
                          <w:rFonts w:hint="eastAsia"/>
                          <w:sz w:val="17"/>
                          <w:szCs w:val="17"/>
                          <w:highlight w:val="yellow"/>
                        </w:rPr>
                        <w:t xml:space="preserve">1</w:t>
                      </w:r>
                    </w:p>
                  </w:txbxContent>
                </v:textbox>
              </v:roundrect>
            </w:pict>
          </mc:Fallback>
        </mc:AlternateContent>
      </w:r>
      <w:r w:rsidRPr="00924BAD">
        <w:rPr>
          <w:noProof/>
        </w:rPr>
        <mc:AlternateContent>
          <mc:Choice Requires="wps">
            <w:drawing>
              <wp:anchor distT="0" distB="0" distL="0" distR="0" simplePos="0" relativeHeight="251755520" behindDoc="0" locked="0" layoutInCell="1" allowOverlap="1" wp14:anchorId="7D6B9D10" wp14:editId="24757370">
                <wp:simplePos x="0" y="0"/>
                <wp:positionH relativeFrom="column">
                  <wp:posOffset>5168265</wp:posOffset>
                </wp:positionH>
                <wp:positionV relativeFrom="paragraph">
                  <wp:posOffset>2260600</wp:posOffset>
                </wp:positionV>
                <wp:extent cx="0" cy="228600"/>
                <wp:effectExtent l="0" t="0" r="0" b="0"/>
                <wp:wrapNone/>
                <wp:docPr id="5119" name="Line 245"/>
                <wp:cNvGraphicFramePr/>
                <a:graphic xmlns:a="http://schemas.openxmlformats.org/drawingml/2006/main">
                  <a:graphicData uri="http://schemas.microsoft.com/office/word/2010/wordprocessingShape">
                    <wps:wsp>
                      <wps:cNvCnPr/>
                      <wps:spPr>
                        <a:xfrm>
                          <a:off x="0" y="0"/>
                          <a:ext cx="0" cy="228600"/>
                        </a:xfrm>
                        <a:prstGeom prst="line">
                          <a:avLst/>
                        </a:prstGeom>
                        <a:ln w="12700">
                          <a:solidFill>
                            <a:srgbClr val="404040"/>
                          </a:solidFill>
                          <a:tailEnd type="triangle" w="med" len="med"/>
                        </a:ln>
                      </wps:spPr>
                      <wps:bodyPr/>
                    </wps:wsp>
                  </a:graphicData>
                </a:graphic>
              </wp:anchor>
            </w:drawing>
          </mc:Choice>
          <mc:Fallback>
            <w:pict>
              <v:line w14:anchorId="5AF6866B" id="Line 245" o:spid="_x0000_s1026" style="position:absolute;z-index:251755520;visibility:visible;mso-wrap-style:square;mso-wrap-distance-left:0;mso-wrap-distance-top:0;mso-wrap-distance-right:0;mso-wrap-distance-bottom:0;mso-position-horizontal:absolute;mso-position-horizontal-relative:text;mso-position-vertical:absolute;mso-position-vertical-relative:text" from="406.95pt,178pt" to="406.95pt,1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" strokecolor="#404040" strokeweight="1pt">
                <v:stroke endarrow="block"/>
              </v:line>
            </w:pict>
          </mc:Fallback>
        </mc:AlternateContent>
      </w:r>
      <w:r w:rsidRPr="00924BAD">
        <w:rPr>
          <w:noProof/>
        </w:rPr>
        <mc:AlternateContent>
          <mc:Choice Requires="wps">
            <w:drawing>
              <wp:anchor distT="0" distB="0" distL="0" distR="0" simplePos="0" relativeHeight="251759616" behindDoc="0" locked="0" layoutInCell="1" allowOverlap="1" wp14:anchorId="48DA567F" wp14:editId="7B35128F">
                <wp:simplePos x="0" y="0"/>
                <wp:positionH relativeFrom="column">
                  <wp:posOffset>4279265</wp:posOffset>
                </wp:positionH>
                <wp:positionV relativeFrom="paragraph">
                  <wp:posOffset>2489200</wp:posOffset>
                </wp:positionV>
                <wp:extent cx="1778000" cy="482600"/>
                <wp:effectExtent l="0" t="0" r="0" b="0"/>
                <wp:wrapNone/>
                <wp:docPr id="5120" name="Shape 246"/>
                <wp:cNvGraphicFramePr/>
                <a:graphic xmlns:a="http://schemas.openxmlformats.org/drawingml/2006/main">
                  <a:graphicData uri="http://schemas.microsoft.com/office/word/2010/wordprocessingShape">
                    <wps:wsp>
                      <wps:cNvSpPr/>
                      <wps:spPr>
                        <a:xfrm>
                          <a:off x="0" y="0"/>
                          <a:ext cx="1778000" cy="482600"/>
                        </a:xfrm>
                        <a:prstGeom prst="roundRect">
                          <a:avLst>
                            <a:gd name="adj" fmla="val 12000"/>
                          </a:avLst>
                        </a:prstGeom>
                        <a:solidFill>
                          <a:srgbClr val="FFFFFF"/>
                        </a:solidFill>
                        <a:ln w="12700">
                          <a:solidFill>
                            <a:srgbClr val="7F7F7F"/>
                          </a:solidFill>
                        </a:ln>
                      </wps:spPr>
                      <wps:txbx>
                        <w:txbxContent>
                          <w:p w14:paraId="33172435" w14:textId="77777777" w:rsidR="002C4DB5" w:rsidRDefault="00E83BC5">
                            <w:pPr>
                              <w:spacing w:line="240" w:lineRule="exact"/>
                              <w:jc w:val="center"/>
                            </w:pPr>
                            <w:r>
                              <w:rPr>
                                <w:b/>
                                <w:bCs/>
                                <w:sz w:val="17"/>
                                <w:szCs w:val="17"/>
                              </w:rPr>
                              <w:t xml:space="preserve">3a </w:t>
                            </w:r>
                            <w:r>
                              <w:rPr>
                                <w:b/>
                                <w:bCs/>
                                <w:sz w:val="17"/>
                                <w:szCs w:val="17"/>
                              </w:rPr>
                              <w:t>直播購買者調查</w:t>
                            </w:r>
                          </w:p>
                          <w:p w14:paraId="19D4DF18" w14:textId="77777777" w:rsidR="002C4DB5" w:rsidRDefault="00E83BC5">
                            <w:pPr>
                              <w:spacing w:line="240" w:lineRule="exact"/>
                              <w:jc w:val="center"/>
                            </w:pPr>
                            <w:r>
                              <w:rPr>
                                <w:sz w:val="17"/>
                                <w:szCs w:val="17"/>
                              </w:rPr>
                              <w:t>N ≈ 800</w:t>
                            </w:r>
                            <w:r>
                              <w:rPr>
                                <w:sz w:val="17"/>
                                <w:szCs w:val="17"/>
                              </w:rPr>
                              <w:t>｜</w:t>
                            </w:r>
                            <w:r w:rsidRPr="00CC21BF">
                              <w:rPr>
                                <w:sz w:val="17"/>
                                <w:szCs w:val="17"/>
                              </w:rPr>
                              <w:t xml:space="preserve">202</w:t>
                            </w:r>
                            <w:r>
                              <w:rPr>
                                <w:sz w:val="17"/>
                                <w:szCs w:val="17"/>
                                <w:highlight w:val="yellow"/>
                              </w:rPr>
                              <w:t xml:space="preserve">9.0</w:t>
                            </w:r>
                            <w:r w:rsidRPr="00CC21BF">
                              <w:rPr>
                                <w:sz w:val="17"/>
                                <w:szCs w:val="17"/>
                              </w:rPr>
                              <w:t xml:space="preserve">1–2029.03</w:t>
                            </w:r>
                          </w:p>
                        </w:txbxContent>
                      </wps:txbx>
                      <wps:bodyPr rot="0" vert="horz" wrap="square" lIns="25400" tIns="12700" rIns="25400" bIns="12700" anchor="ctr" anchorCtr="0">
                        <a:noAutofit/>
                      </wps:bodyPr>
                    </wps:wsp>
                  </a:graphicData>
                </a:graphic>
              </wp:anchor>
            </w:drawing>
          </mc:Choice>
          <mc:Fallback>
            <w:pict>
              <v:roundrect w14:anchorId="48DA567F" id="Shape 246" o:spid="_x0000_s1094" style="position:absolute;margin-left:336.95pt;margin-top:196pt;width:140pt;height:38pt;z-index:251759616;visibility:visible;mso-wrap-style:square;mso-wrap-distance-left:0;mso-wrap-distance-top:0;mso-wrap-distance-right:0;mso-wrap-distance-bottom:0;mso-position-horizontal:absolute;mso-position-horizontal-relative:text;mso-position-vertical:absolute;mso-position-vertical-relative:text;v-text-anchor:middle" arcsize="786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" strokecolor="#7f7f7f" strokeweight="1pt">
                <v:textbox inset="2pt,1pt,2pt,1pt">
                  <w:txbxContent>
                    <w:p w14:paraId="33172435" w14:textId="77777777" w:rsidR="002C4DB5" w:rsidRDefault="00E83BC5">
                      <w:pPr>
                        <w:spacing w:line="240" w:lineRule="exact"/>
                        <w:jc w:val="center"/>
                      </w:pPr>
                      <w:r>
                        <w:rPr>
                          <w:b/>
                          <w:bCs/>
                          <w:sz w:val="17"/>
                          <w:szCs w:val="17"/>
                        </w:rPr>
                        <w:t xml:space="preserve">3a </w:t>
                      </w:r>
                      <w:r>
                        <w:rPr>
                          <w:b/>
                          <w:bCs/>
                          <w:sz w:val="17"/>
                          <w:szCs w:val="17"/>
                        </w:rPr>
                        <w:t>直播購買者調查</w:t>
                      </w:r>
                    </w:p>
                    <w:p w14:paraId="19D4DF18" w14:textId="77777777" w:rsidR="002C4DB5" w:rsidRDefault="00E83BC5">
                      <w:pPr>
                        <w:spacing w:line="240" w:lineRule="exact"/>
                        <w:jc w:val="center"/>
                      </w:pPr>
                      <w:r>
                        <w:rPr>
                          <w:sz w:val="17"/>
                          <w:szCs w:val="17"/>
                        </w:rPr>
                        <w:t>N ≈ 800</w:t>
                      </w:r>
                      <w:r>
                        <w:rPr>
                          <w:sz w:val="17"/>
                          <w:szCs w:val="17"/>
                        </w:rPr>
                        <w:t>｜</w:t>
                      </w:r>
                      <w:r w:rsidRPr="00CC21BF">
                        <w:rPr>
                          <w:sz w:val="17"/>
                          <w:szCs w:val="17"/>
                        </w:rPr>
                        <w:t xml:space="preserve">202</w:t>
                      </w:r>
                      <w:r>
                        <w:rPr>
                          <w:sz w:val="17"/>
                          <w:szCs w:val="17"/>
                          <w:highlight w:val="yellow"/>
                        </w:rPr>
                        <w:t xml:space="preserve">9.0</w:t>
                      </w:r>
                      <w:r w:rsidRPr="00CC21BF">
                        <w:rPr>
                          <w:sz w:val="17"/>
                          <w:szCs w:val="17"/>
                        </w:rPr>
                        <w:t xml:space="preserve">1–2029.03</w:t>
                      </w:r>
                    </w:p>
                  </w:txbxContent>
                </v:textbox>
              </v:roundrect>
            </w:pict>
          </mc:Fallback>
        </mc:AlternateContent>
      </w:r>
      <w:r w:rsidRPr="00924BAD">
        <w:rPr>
          <w:noProof/>
        </w:rPr>
        <mc:AlternateContent>
          <mc:Choice Requires="wps">
            <w:drawing>
              <wp:anchor distT="0" distB="0" distL="0" distR="0" simplePos="0" relativeHeight="251763712" behindDoc="0" locked="0" layoutInCell="1" allowOverlap="1" wp14:anchorId="3E1602A4" wp14:editId="6D702FCF">
                <wp:simplePos x="0" y="0"/>
                <wp:positionH relativeFrom="column">
                  <wp:posOffset>5168265</wp:posOffset>
                </wp:positionH>
                <wp:positionV relativeFrom="paragraph">
                  <wp:posOffset>2971800</wp:posOffset>
                </wp:positionV>
                <wp:extent cx="0" cy="228600"/>
                <wp:effectExtent l="0" t="0" r="0" b="0"/>
                <wp:wrapNone/>
                <wp:docPr id="5121" name="Line 247"/>
                <wp:cNvGraphicFramePr/>
                <a:graphic xmlns:a="http://schemas.openxmlformats.org/drawingml/2006/main">
                  <a:graphicData uri="http://schemas.microsoft.com/office/word/2010/wordprocessingShape">
                    <wps:wsp>
                      <wps:cNvCnPr/>
                      <wps:spPr>
                        <a:xfrm>
                          <a:off x="0" y="0"/>
                          <a:ext cx="0" cy="228600"/>
                        </a:xfrm>
                        <a:prstGeom prst="line">
                          <a:avLst/>
                        </a:prstGeom>
                        <a:ln w="12700">
                          <a:solidFill>
                            <a:srgbClr val="404040"/>
                          </a:solidFill>
                          <a:tailEnd type="triangle" w="med" len="med"/>
                        </a:ln>
                      </wps:spPr>
                      <wps:bodyPr/>
                    </wps:wsp>
                  </a:graphicData>
                </a:graphic>
              </wp:anchor>
            </w:drawing>
          </mc:Choice>
          <mc:Fallback>
            <w:pict>
              <v:line w14:anchorId="40D00EED" id="Line 247" o:spid="_x0000_s1026" style="position:absolute;z-index:251763712;visibility:visible;mso-wrap-style:square;mso-wrap-distance-left:0;mso-wrap-distance-top:0;mso-wrap-distance-right:0;mso-wrap-distance-bottom:0;mso-position-horizontal:absolute;mso-position-horizontal-relative:text;mso-position-vertical:absolute;mso-position-vertical-relative:text" from="406.95pt,234pt" to="406.95pt,2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" strokecolor="#404040" strokeweight="1pt">
                <v:stroke endarrow="block"/>
              </v:line>
            </w:pict>
          </mc:Fallback>
        </mc:AlternateContent>
      </w:r>
      <w:r w:rsidRPr="00924BAD">
        <w:rPr>
          <w:noProof/>
        </w:rPr>
        <mc:AlternateContent>
          <mc:Choice Requires="wps">
            <w:drawing>
              <wp:anchor distT="0" distB="0" distL="0" distR="0" simplePos="0" relativeHeight="251767808" behindDoc="0" locked="0" layoutInCell="1" allowOverlap="1" wp14:anchorId="03E6F710" wp14:editId="4EA0D2A4">
                <wp:simplePos x="0" y="0"/>
                <wp:positionH relativeFrom="column">
                  <wp:posOffset>4279265</wp:posOffset>
                </wp:positionH>
                <wp:positionV relativeFrom="paragraph">
                  <wp:posOffset>3200400</wp:posOffset>
                </wp:positionV>
                <wp:extent cx="1778000" cy="482600"/>
                <wp:effectExtent l="0" t="0" r="0" b="0"/>
                <wp:wrapNone/>
                <wp:docPr id="5122" name="Shape 248"/>
                <wp:cNvGraphicFramePr/>
                <a:graphic xmlns:a="http://schemas.openxmlformats.org/drawingml/2006/main">
                  <a:graphicData uri="http://schemas.microsoft.com/office/word/2010/wordprocessingShape">
                    <wps:wsp>
                      <wps:cNvSpPr/>
                      <wps:spPr>
                        <a:xfrm>
                          <a:off x="0" y="0"/>
                          <a:ext cx="1778000" cy="482600"/>
                        </a:xfrm>
                        <a:prstGeom prst="roundRect">
                          <a:avLst>
                            <a:gd name="adj" fmla="val 12000"/>
                          </a:avLst>
                        </a:prstGeom>
                        <a:solidFill>
                          <a:srgbClr val="FFFFFF"/>
                        </a:solidFill>
                        <a:ln w="12700">
                          <a:solidFill>
                            <a:srgbClr val="7F7F7F"/>
                          </a:solidFill>
                        </a:ln>
                      </wps:spPr>
                      <wps:txbx>
                        <w:txbxContent>
                          <w:p w14:paraId="31946EB8" w14:textId="77777777" w:rsidR="002C4DB5" w:rsidRDefault="00E83BC5">
                            <w:pPr>
                              <w:spacing w:line="240" w:lineRule="exact"/>
                              <w:jc w:val="center"/>
                            </w:pPr>
                            <w:r>
                              <w:rPr>
                                <w:b/>
                                <w:bCs/>
                                <w:sz w:val="17"/>
                                <w:szCs w:val="17"/>
                              </w:rPr>
                              <w:t xml:space="preserve">3b </w:t>
                            </w:r>
                            <w:r>
                              <w:rPr>
                                <w:b/>
                                <w:bCs/>
                                <w:sz w:val="17"/>
                                <w:szCs w:val="17"/>
                              </w:rPr>
                              <w:t>三個月退貨追蹤</w:t>
                            </w:r>
                          </w:p>
                          <w:p w14:paraId="26685712" w14:textId="77777777" w:rsidR="002C4DB5" w:rsidRDefault="00E83BC5">
                            <w:pPr>
                              <w:spacing w:line="240" w:lineRule="exact"/>
                              <w:jc w:val="center"/>
                            </w:pPr>
                            <w:r>
                              <w:rPr>
                                <w:sz w:val="17"/>
                                <w:szCs w:val="17"/>
                              </w:rPr>
                              <w:t>2029.0</w:t>
                            </w:r>
                            <w:r w:rsidR="00F02C15">
                              <w:rPr>
                                <w:rFonts w:hint="eastAsia"/>
                                <w:sz w:val="17"/>
                                <w:szCs w:val="17"/>
                              </w:rPr>
                              <w:t>4</w:t>
                            </w:r>
                            <w:r>
                              <w:rPr>
                                <w:sz w:val="17"/>
                                <w:szCs w:val="17"/>
                              </w:rPr>
                              <w:t>–2029.0</w:t>
                            </w:r>
                            <w:r w:rsidR="00F02C15">
                              <w:rPr>
                                <w:rFonts w:hint="eastAsia"/>
                                <w:sz w:val="17"/>
                                <w:szCs w:val="17"/>
                              </w:rPr>
                              <w:t>6</w:t>
                            </w:r>
                          </w:p>
                        </w:txbxContent>
                      </wps:txbx>
                      <wps:bodyPr rot="0" vert="horz" wrap="square" lIns="25400" tIns="12700" rIns="25400" bIns="12700" anchor="ctr" anchorCtr="0">
                        <a:noAutofit/>
                      </wps:bodyPr>
                    </wps:wsp>
                  </a:graphicData>
                </a:graphic>
              </wp:anchor>
            </w:drawing>
          </mc:Choice>
          <mc:Fallback>
            <w:pict>
              <v:roundrect w14:anchorId="03E6F710" id="Shape 248" o:spid="_x0000_s1095" style="position:absolute;margin-left:336.95pt;margin-top:252pt;width:140pt;height:38pt;z-index:251767808;visibility:visible;mso-wrap-style:square;mso-wrap-distance-left:0;mso-wrap-distance-top:0;mso-wrap-distance-right:0;mso-wrap-distance-bottom:0;mso-position-horizontal:absolute;mso-position-horizontal-relative:text;mso-position-vertical:absolute;mso-position-vertical-relative:text;v-text-anchor:middle" arcsize="786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" strokecolor="#7f7f7f" strokeweight="1pt">
                <v:textbox inset="2pt,1pt,2pt,1pt">
                  <w:txbxContent>
                    <w:p w14:paraId="31946EB8" w14:textId="77777777" w:rsidR="002C4DB5" w:rsidRDefault="00E83BC5">
                      <w:pPr>
                        <w:spacing w:line="240" w:lineRule="exact"/>
                        <w:jc w:val="center"/>
                      </w:pPr>
                      <w:r>
                        <w:rPr>
                          <w:b/>
                          <w:bCs/>
                          <w:sz w:val="17"/>
                          <w:szCs w:val="17"/>
                        </w:rPr>
                        <w:t xml:space="preserve">3b </w:t>
                      </w:r>
                      <w:r>
                        <w:rPr>
                          <w:b/>
                          <w:bCs/>
                          <w:sz w:val="17"/>
                          <w:szCs w:val="17"/>
                        </w:rPr>
                        <w:t>三個月退貨追蹤</w:t>
                      </w:r>
                    </w:p>
                    <w:p w14:paraId="26685712" w14:textId="77777777" w:rsidR="002C4DB5" w:rsidRDefault="00E83BC5">
                      <w:pPr>
                        <w:spacing w:line="240" w:lineRule="exact"/>
                        <w:jc w:val="center"/>
                      </w:pPr>
                      <w:r>
                        <w:rPr>
                          <w:sz w:val="17"/>
                          <w:szCs w:val="17"/>
                        </w:rPr>
                        <w:t>2029.0</w:t>
                      </w:r>
                      <w:r w:rsidR="00F02C15">
                        <w:rPr>
                          <w:rFonts w:hint="eastAsia"/>
                          <w:sz w:val="17"/>
                          <w:szCs w:val="17"/>
                        </w:rPr>
                        <w:t>4</w:t>
                      </w:r>
                      <w:r>
                        <w:rPr>
                          <w:sz w:val="17"/>
                          <w:szCs w:val="17"/>
                        </w:rPr>
                        <w:t>–2029.0</w:t>
                      </w:r>
                      <w:r w:rsidR="00F02C15">
                        <w:rPr>
                          <w:rFonts w:hint="eastAsia"/>
                          <w:sz w:val="17"/>
                          <w:szCs w:val="17"/>
                        </w:rPr>
                        <w:t>6</w:t>
                      </w:r>
                    </w:p>
                  </w:txbxContent>
                </v:textbox>
              </v:roundrect>
            </w:pict>
          </mc:Fallback>
        </mc:AlternateContent>
      </w:r>
      <w:r w:rsidRPr="00924BAD">
        <w:rPr>
          <w:noProof/>
        </w:rPr>
        <mc:AlternateContent>
          <mc:Choice Requires="wps">
            <w:drawing>
              <wp:anchor distT="0" distB="0" distL="0" distR="0" simplePos="0" relativeHeight="251771904" behindDoc="0" locked="0" layoutInCell="1" allowOverlap="1" wp14:anchorId="0ABDAF67" wp14:editId="29FEC362">
                <wp:simplePos x="0" y="0"/>
                <wp:positionH relativeFrom="column">
                  <wp:posOffset>5168265</wp:posOffset>
                </wp:positionH>
                <wp:positionV relativeFrom="paragraph">
                  <wp:posOffset>3683000</wp:posOffset>
                </wp:positionV>
                <wp:extent cx="0" cy="228600"/>
                <wp:effectExtent l="0" t="0" r="0" b="0"/>
                <wp:wrapNone/>
                <wp:docPr id="5123" name="Line 249"/>
                <wp:cNvGraphicFramePr/>
                <a:graphic xmlns:a="http://schemas.openxmlformats.org/drawingml/2006/main">
                  <a:graphicData uri="http://schemas.microsoft.com/office/word/2010/wordprocessingShape">
                    <wps:wsp>
                      <wps:cNvCnPr/>
                      <wps:spPr>
                        <a:xfrm>
                          <a:off x="0" y="0"/>
                          <a:ext cx="0" cy="228600"/>
                        </a:xfrm>
                        <a:prstGeom prst="line">
                          <a:avLst/>
                        </a:prstGeom>
                        <a:ln w="12700">
                          <a:solidFill>
                            <a:srgbClr val="404040"/>
                          </a:solidFill>
                          <a:tailEnd type="triangle" w="med" len="med"/>
                        </a:ln>
                      </wps:spPr>
                      <wps:bodyPr/>
                    </wps:wsp>
                  </a:graphicData>
                </a:graphic>
              </wp:anchor>
            </w:drawing>
          </mc:Choice>
          <mc:Fallback>
            <w:pict>
              <v:line w14:anchorId="266B560D" id="Line 249" o:spid="_x0000_s1026" style="position:absolute;z-index:251771904;visibility:visible;mso-wrap-style:square;mso-wrap-distance-left:0;mso-wrap-distance-top:0;mso-wrap-distance-right:0;mso-wrap-distance-bottom:0;mso-position-horizontal:absolute;mso-position-horizontal-relative:text;mso-position-vertical:absolute;mso-position-vertical-relative:text" from="406.95pt,290pt" to="406.95pt,3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" strokecolor="#404040" strokeweight="1pt">
                <v:stroke endarrow="block"/>
              </v:line>
            </w:pict>
          </mc:Fallback>
        </mc:AlternateContent>
      </w:r>
      <w:r w:rsidRPr="00924BAD">
        <w:rPr>
          <w:noProof/>
        </w:rPr>
        <mc:AlternateContent>
          <mc:Choice Requires="wps">
            <w:drawing>
              <wp:anchor distT="0" distB="0" distL="0" distR="0" simplePos="0" relativeHeight="251776000" behindDoc="0" locked="0" layoutInCell="1" allowOverlap="1" wp14:anchorId="2D9A4C96" wp14:editId="1378E2FF">
                <wp:simplePos x="0" y="0"/>
                <wp:positionH relativeFrom="column">
                  <wp:posOffset>4279265</wp:posOffset>
                </wp:positionH>
                <wp:positionV relativeFrom="paragraph">
                  <wp:posOffset>3911600</wp:posOffset>
                </wp:positionV>
                <wp:extent cx="1778000" cy="482600"/>
                <wp:effectExtent l="0" t="0" r="0" b="0"/>
                <wp:wrapNone/>
                <wp:docPr id="5124" name="Shape 250"/>
                <wp:cNvGraphicFramePr/>
                <a:graphic xmlns:a="http://schemas.openxmlformats.org/drawingml/2006/main">
                  <a:graphicData uri="http://schemas.microsoft.com/office/word/2010/wordprocessingShape">
                    <wps:wsp>
                      <wps:cNvSpPr/>
                      <wps:spPr>
                        <a:xfrm>
                          <a:off x="0" y="0"/>
                          <a:ext cx="1778000" cy="482600"/>
                        </a:xfrm>
                        <a:prstGeom prst="roundRect">
                          <a:avLst>
                            <a:gd name="adj" fmla="val 12000"/>
                          </a:avLst>
                        </a:prstGeom>
                        <a:solidFill>
                          <a:srgbClr val="FFFFFF"/>
                        </a:solidFill>
                        <a:ln w="12700">
                          <a:solidFill>
                            <a:srgbClr val="7F7F7F"/>
                          </a:solidFill>
                        </a:ln>
                      </wps:spPr>
                      <wps:txbx>
                        <w:txbxContent>
                          <w:p w14:paraId="55941E39" w14:textId="77777777" w:rsidR="002C4DB5" w:rsidRDefault="00E83BC5">
                            <w:pPr>
                              <w:spacing w:line="240" w:lineRule="exact"/>
                              <w:jc w:val="center"/>
                            </w:pPr>
                            <w:r>
                              <w:rPr>
                                <w:b/>
                                <w:bCs/>
                                <w:sz w:val="17"/>
                                <w:szCs w:val="17"/>
                              </w:rPr>
                              <w:t xml:space="preserve">3c </w:t>
                            </w:r>
                            <w:r>
                              <w:rPr>
                                <w:b/>
                                <w:bCs/>
                                <w:sz w:val="17"/>
                                <w:szCs w:val="17"/>
                              </w:rPr>
                              <w:t>多群組</w:t>
                            </w:r>
                            <w:r>
                              <w:rPr>
                                <w:b/>
                                <w:bCs/>
                                <w:sz w:val="17"/>
                                <w:szCs w:val="17"/>
                              </w:rPr>
                              <w:t xml:space="preserve"> SEM</w:t>
                            </w:r>
                          </w:p>
                          <w:p w14:paraId="2E585197" w14:textId="77777777" w:rsidR="002C4DB5" w:rsidRDefault="00E83BC5">
                            <w:pPr>
                              <w:spacing w:line="240" w:lineRule="exact"/>
                              <w:jc w:val="center"/>
                            </w:pPr>
                            <w:r>
                              <w:rPr>
                                <w:sz w:val="17"/>
                                <w:szCs w:val="17"/>
                              </w:rPr>
                              <w:t>2029.0</w:t>
                            </w:r>
                            <w:r w:rsidR="00F02C15">
                              <w:rPr>
                                <w:rFonts w:hint="eastAsia"/>
                                <w:sz w:val="17"/>
                                <w:szCs w:val="17"/>
                              </w:rPr>
                              <w:t>5</w:t>
                            </w:r>
                            <w:r>
                              <w:rPr>
                                <w:sz w:val="17"/>
                                <w:szCs w:val="17"/>
                              </w:rPr>
                              <w:t>–2029.0</w:t>
                            </w:r>
                            <w:r w:rsidR="00F02C15">
                              <w:rPr>
                                <w:rFonts w:hint="eastAsia"/>
                                <w:sz w:val="17"/>
                                <w:szCs w:val="17"/>
                              </w:rPr>
                              <w:t>7</w:t>
                            </w:r>
                          </w:p>
                        </w:txbxContent>
                      </wps:txbx>
                      <wps:bodyPr rot="0" vert="horz" wrap="square" lIns="25400" tIns="12700" rIns="25400" bIns="12700" anchor="ctr" anchorCtr="0">
                        <a:noAutofit/>
                      </wps:bodyPr>
                    </wps:wsp>
                  </a:graphicData>
                </a:graphic>
              </wp:anchor>
            </w:drawing>
          </mc:Choice>
          <mc:Fallback>
            <w:pict>
              <v:roundrect w14:anchorId="2D9A4C96" id="Shape 250" o:spid="_x0000_s1096" style="position:absolute;margin-left:336.95pt;margin-top:308pt;width:140pt;height:38pt;z-index:251776000;visibility:visible;mso-wrap-style:square;mso-wrap-distance-left:0;mso-wrap-distance-top:0;mso-wrap-distance-right:0;mso-wrap-distance-bottom:0;mso-position-horizontal:absolute;mso-position-horizontal-relative:text;mso-position-vertical:absolute;mso-position-vertical-relative:text;v-text-anchor:middle" arcsize="786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" strokecolor="#7f7f7f" strokeweight="1pt">
                <v:textbox inset="2pt,1pt,2pt,1pt">
                  <w:txbxContent>
                    <w:p w14:paraId="55941E39" w14:textId="77777777" w:rsidR="002C4DB5" w:rsidRDefault="00E83BC5">
                      <w:pPr>
                        <w:spacing w:line="240" w:lineRule="exact"/>
                        <w:jc w:val="center"/>
                      </w:pPr>
                      <w:r>
                        <w:rPr>
                          <w:b/>
                          <w:bCs/>
                          <w:sz w:val="17"/>
                          <w:szCs w:val="17"/>
                        </w:rPr>
                        <w:t xml:space="preserve">3c </w:t>
                      </w:r>
                      <w:r>
                        <w:rPr>
                          <w:b/>
                          <w:bCs/>
                          <w:sz w:val="17"/>
                          <w:szCs w:val="17"/>
                        </w:rPr>
                        <w:t>多群組</w:t>
                      </w:r>
                      <w:r>
                        <w:rPr>
                          <w:b/>
                          <w:bCs/>
                          <w:sz w:val="17"/>
                          <w:szCs w:val="17"/>
                        </w:rPr>
                        <w:t xml:space="preserve"> SEM</w:t>
                      </w:r>
                    </w:p>
                    <w:p w14:paraId="2E585197" w14:textId="77777777" w:rsidR="002C4DB5" w:rsidRDefault="00E83BC5">
                      <w:pPr>
                        <w:spacing w:line="240" w:lineRule="exact"/>
                        <w:jc w:val="center"/>
                      </w:pPr>
                      <w:r>
                        <w:rPr>
                          <w:sz w:val="17"/>
                          <w:szCs w:val="17"/>
                        </w:rPr>
                        <w:t>2029.0</w:t>
                      </w:r>
                      <w:r w:rsidR="00F02C15">
                        <w:rPr>
                          <w:rFonts w:hint="eastAsia"/>
                          <w:sz w:val="17"/>
                          <w:szCs w:val="17"/>
                        </w:rPr>
                        <w:t>5</w:t>
                      </w:r>
                      <w:r>
                        <w:rPr>
                          <w:sz w:val="17"/>
                          <w:szCs w:val="17"/>
                        </w:rPr>
                        <w:t>–2029.0</w:t>
                      </w:r>
                      <w:r w:rsidR="00F02C15">
                        <w:rPr>
                          <w:rFonts w:hint="eastAsia"/>
                          <w:sz w:val="17"/>
                          <w:szCs w:val="17"/>
                        </w:rPr>
                        <w:t>7</w:t>
                      </w:r>
                    </w:p>
                  </w:txbxContent>
                </v:textbox>
              </v:roundrect>
            </w:pict>
          </mc:Fallback>
        </mc:AlternateContent>
      </w:r>
      <w:r w:rsidRPr="00924BAD">
        <w:rPr>
          <w:noProof/>
        </w:rPr>
        <mc:AlternateContent>
          <mc:Choice Requires="wps">
            <w:drawing>
              <wp:anchor distT="0" distB="0" distL="0" distR="0" simplePos="0" relativeHeight="251780096" behindDoc="0" locked="0" layoutInCell="1" allowOverlap="1" wp14:anchorId="1FA91593" wp14:editId="34AD6013">
                <wp:simplePos x="0" y="0"/>
                <wp:positionH relativeFrom="column">
                  <wp:posOffset>5168265</wp:posOffset>
                </wp:positionH>
                <wp:positionV relativeFrom="paragraph">
                  <wp:posOffset>4394200</wp:posOffset>
                </wp:positionV>
                <wp:extent cx="0" cy="330200"/>
                <wp:effectExtent l="0" t="0" r="0" b="0"/>
                <wp:wrapNone/>
                <wp:docPr id="5125" name="Line 251"/>
                <wp:cNvGraphicFramePr/>
                <a:graphic xmlns:a="http://schemas.openxmlformats.org/drawingml/2006/main">
                  <a:graphicData uri="http://schemas.microsoft.com/office/word/2010/wordprocessingShape">
                    <wps:wsp>
                      <wps:cNvCnPr/>
                      <wps:spPr>
                        <a:xfrm>
                          <a:off x="0" y="0"/>
                          <a:ext cx="0" cy="330200"/>
                        </a:xfrm>
                        <a:prstGeom prst="line">
                          <a:avLst/>
                        </a:prstGeom>
                        <a:ln w="12700">
                          <a:solidFill>
                            <a:srgbClr val="404040"/>
                          </a:solidFill>
                          <a:tailEnd type="triangle" w="med" len="med"/>
                        </a:ln>
                      </wps:spPr>
                      <wps:bodyPr/>
                    </wps:wsp>
                  </a:graphicData>
                </a:graphic>
              </wp:anchor>
            </w:drawing>
          </mc:Choice>
          <mc:Fallback>
            <w:pict>
              <v:line w14:anchorId="280DA19A" id="Line 251" o:spid="_x0000_s1026" style="position:absolute;z-index:251780096;visibility:visible;mso-wrap-style:square;mso-wrap-distance-left:0;mso-wrap-distance-top:0;mso-wrap-distance-right:0;mso-wrap-distance-bottom:0;mso-position-horizontal:absolute;mso-position-horizontal-relative:text;mso-position-vertical:absolute;mso-position-vertical-relative:text" from="406.95pt,346pt" to="406.95pt,3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" strokecolor="#404040" strokeweight="1pt">
                <v:stroke endarrow="block"/>
              </v:line>
            </w:pict>
          </mc:Fallback>
        </mc:AlternateContent>
      </w:r>
      <w:r w:rsidRPr="00924BAD">
        <w:rPr>
          <w:noProof/>
        </w:rPr>
        <mc:AlternateContent>
          <mc:Choice Requires="wps">
            <w:drawing>
              <wp:anchor distT="0" distB="0" distL="0" distR="0" simplePos="0" relativeHeight="251782144" behindDoc="0" locked="0" layoutInCell="1" allowOverlap="1" wp14:anchorId="7A4B912A" wp14:editId="400CF769">
                <wp:simplePos x="0" y="0"/>
                <wp:positionH relativeFrom="column">
                  <wp:posOffset>2247265</wp:posOffset>
                </wp:positionH>
                <wp:positionV relativeFrom="paragraph">
                  <wp:posOffset>1447800</wp:posOffset>
                </wp:positionV>
                <wp:extent cx="127000" cy="2705100"/>
                <wp:effectExtent l="0" t="0" r="0" b="0"/>
                <wp:wrapNone/>
                <wp:docPr id="5126" name="Line 252"/>
                <wp:cNvGraphicFramePr/>
                <a:graphic xmlns:a="http://schemas.openxmlformats.org/drawingml/2006/main">
                  <a:graphicData uri="http://schemas.microsoft.com/office/word/2010/wordprocessingShape">
                    <wps:wsp>
                      <wps:cNvCnPr/>
                      <wps:spPr>
                        <a:xfrm flipV="1">
                          <a:off x="0" y="0"/>
                          <a:ext cx="127000" cy="2705100"/>
                        </a:xfrm>
                        <a:prstGeom prst="line">
                          <a:avLst/>
                        </a:prstGeom>
                        <a:ln w="12700">
                          <a:solidFill>
                            <a:srgbClr val="C55A11"/>
                          </a:solidFill>
                          <a:prstDash val="dash"/>
                          <a:tailEnd type="triangle" w="med" len="med"/>
                        </a:ln>
                      </wps:spPr>
                      <wps:bodyPr/>
                    </wps:wsp>
                  </a:graphicData>
                </a:graphic>
              </wp:anchor>
            </w:drawing>
          </mc:Choice>
          <mc:Fallback>
            <w:pict>
              <v:line w14:anchorId="4106E5D3" id="Line 252" o:spid="_x0000_s1026" style="position:absolute;flip:y;z-index:251782144;visibility:visible;mso-wrap-style:square;mso-wrap-distance-left:0;mso-wrap-distance-top:0;mso-wrap-distance-right:0;mso-wrap-distance-bottom:0;mso-position-horizontal:absolute;mso-position-horizontal-relative:text;mso-position-vertical:absolute;mso-position-vertical-relative:text" from="176.95pt,114pt" to="186.95pt,3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" strokecolor="#c55a11" strokeweight="1pt">
                <v:stroke dashstyle="dash" endarrow="block"/>
              </v:line>
            </w:pict>
          </mc:Fallback>
        </mc:AlternateContent>
      </w:r>
      <w:r w:rsidRPr="00924BAD">
        <w:rPr>
          <w:noProof/>
        </w:rPr>
        <mc:AlternateContent>
          <mc:Choice Requires="wps">
            <w:drawing>
              <wp:anchor distT="0" distB="0" distL="0" distR="0" simplePos="0" relativeHeight="251784192" behindDoc="0" locked="0" layoutInCell="1" allowOverlap="1" wp14:anchorId="4C7C5A6D" wp14:editId="59A5D4EC">
                <wp:simplePos x="0" y="0"/>
                <wp:positionH relativeFrom="column">
                  <wp:posOffset>469265</wp:posOffset>
                </wp:positionH>
                <wp:positionV relativeFrom="paragraph">
                  <wp:posOffset>4724400</wp:posOffset>
                </wp:positionV>
                <wp:extent cx="5588000" cy="533400"/>
                <wp:effectExtent l="0" t="0" r="0" b="0"/>
                <wp:wrapNone/>
                <wp:docPr id="5127" name="Shape 253"/>
                <wp:cNvGraphicFramePr/>
                <a:graphic xmlns:a="http://schemas.openxmlformats.org/drawingml/2006/main">
                  <a:graphicData uri="http://schemas.microsoft.com/office/word/2010/wordprocessingShape">
                    <wps:wsp>
                      <wps:cNvSpPr/>
                      <wps:spPr>
                        <a:xfrm>
                          <a:off x="0" y="0"/>
                          <a:ext cx="5588000" cy="533400"/>
                        </a:xfrm>
                        <a:prstGeom prst="roundRect">
                          <a:avLst>
                            <a:gd name="adj" fmla="val 12000"/>
                          </a:avLst>
                        </a:prstGeom>
                        <a:solidFill>
                          <a:srgbClr val="FFF2CC"/>
                        </a:solidFill>
                        <a:ln w="16510">
                          <a:solidFill>
                            <a:srgbClr val="1F4E79"/>
                          </a:solidFill>
                        </a:ln>
                      </wps:spPr>
                      <wps:txbx>
                        <w:txbxContent>
                          <w:p w14:paraId="407F5285" w14:textId="77777777" w:rsidR="002C4DB5" w:rsidRDefault="00E83BC5" w:rsidP="00700AEB">
                            <w:pPr>
                              <w:spacing w:line="240" w:lineRule="exact"/>
                              <w:jc w:val="center"/>
                            </w:pPr>
                            <w:r>
                              <w:rPr>
                                <w:b/>
                                <w:bCs/>
                                <w:sz w:val="17"/>
                                <w:szCs w:val="17"/>
                              </w:rPr>
                              <w:t>研究總結：三階段結果的比較、整合及詮釋</w:t>
                            </w:r>
                          </w:p>
                        </w:txbxContent>
                      </wps:txbx>
                      <wps:bodyPr rot="0" vert="horz" wrap="square" lIns="25400" tIns="12700" rIns="25400" bIns="12700" anchor="ctr" anchorCtr="0">
                        <a:noAutofit/>
                      </wps:bodyPr>
                    </wps:wsp>
                  </a:graphicData>
                </a:graphic>
              </wp:anchor>
            </w:drawing>
          </mc:Choice>
          <mc:Fallback>
            <w:pict>
              <v:roundrect w14:anchorId="4C7C5A6D" id="Shape 253" o:spid="_x0000_s1097" style="position:absolute;margin-left:36.95pt;margin-top:372pt;width:440pt;height:42pt;z-index:251784192;visibility:visible;mso-wrap-style:square;mso-wrap-distance-left:0;mso-wrap-distance-top:0;mso-wrap-distance-right:0;mso-wrap-distance-bottom:0;mso-position-horizontal:absolute;mso-position-horizontal-relative:text;mso-position-vertical:absolute;mso-position-vertical-relative:text;v-text-anchor:middle" arcsize="786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" fillcolor="#fff2cc" strokecolor="#1f4e79" strokeweight="1.3pt">
                <v:textbox inset="2pt,1pt,2pt,1pt">
                  <w:txbxContent>
                    <w:p w14:paraId="407F5285" w14:textId="77777777" w:rsidR="002C4DB5" w:rsidRDefault="00E83BC5" w:rsidP="00700AEB">
                      <w:pPr>
                        <w:spacing w:line="240" w:lineRule="exact"/>
                        <w:jc w:val="center"/>
                      </w:pPr>
                      <w:r>
                        <w:rPr>
                          <w:b/>
                          <w:bCs/>
                          <w:sz w:val="17"/>
                          <w:szCs w:val="17"/>
                        </w:rPr>
                        <w:t>研究總結：三階段結果的比較、整合及詮釋</w:t>
                      </w:r>
                    </w:p>
                  </w:txbxContent>
                </v:textbox>
              </v:roundrect>
            </w:pict>
          </mc:Fallback>
        </mc:AlternateContent>
      </w:r>
      <w:r w:rsidRPr="00924BAD">
        <w:rPr>
          <w:noProof/>
        </w:rPr>
        <mc:AlternateContent>
          <mc:Choice Requires="wps">
            <w:drawing>
              <wp:anchor distT="0" distB="0" distL="0" distR="0" simplePos="0" relativeHeight="251786240" behindDoc="0" locked="0" layoutInCell="1" allowOverlap="1" wp14:anchorId="49E64CF5" wp14:editId="23232A13">
                <wp:simplePos x="0" y="0"/>
                <wp:positionH relativeFrom="column">
                  <wp:posOffset>469265</wp:posOffset>
                </wp:positionH>
                <wp:positionV relativeFrom="paragraph">
                  <wp:posOffset>5359400</wp:posOffset>
                </wp:positionV>
                <wp:extent cx="5588000" cy="508000"/>
                <wp:effectExtent l="0" t="0" r="0" b="0"/>
                <wp:wrapNone/>
                <wp:docPr id="5128" name="Shape 254"/>
                <wp:cNvGraphicFramePr/>
                <a:graphic xmlns:a="http://schemas.openxmlformats.org/drawingml/2006/main">
                  <a:graphicData uri="http://schemas.microsoft.com/office/word/2010/wordprocessingShape">
                    <wps:wsp>
                      <wps:cNvSpPr/>
                      <wps:spPr>
                        <a:xfrm>
                          <a:off x="0" y="0"/>
                          <a:ext cx="5588000" cy="508000"/>
                        </a:xfrm>
                        <a:prstGeom prst="rect">
                          <a:avLst/>
                        </a:prstGeom>
                        <a:noFill/>
                        <a:ln w="12700">
                          <a:solidFill>
                            <a:srgbClr val="7F7F7F"/>
                          </a:solidFill>
                          <a:prstDash val="dash"/>
                        </a:ln>
                      </wps:spPr>
                      <wps:txbx>
                        <w:txbxContent>
                          <w:p w14:paraId="22F693AF" w14:textId="77777777" w:rsidR="002C4DB5" w:rsidRDefault="00E83BC5">
                            <w:pPr>
                              <w:spacing w:line="240" w:lineRule="exact"/>
                              <w:jc w:val="center"/>
                            </w:pPr>
                            <w:r>
                              <w:rPr>
                                <w:sz w:val="17"/>
                                <w:szCs w:val="17"/>
                              </w:rPr>
                              <w:t>虛線箭頭：第一階段價值鏈改寫為第二階段</w:t>
                            </w:r>
                            <w:r w:rsidR="00CA15FC">
                              <w:rPr>
                                <w:sz w:val="17"/>
                                <w:szCs w:val="17"/>
                              </w:rPr>
                              <w:t>價值</w:t>
                            </w:r>
                            <w:r w:rsidR="00CA15FC">
                              <w:rPr>
                                <w:rFonts w:hint="eastAsia"/>
                                <w:sz w:val="17"/>
                                <w:szCs w:val="17"/>
                              </w:rPr>
                              <w:t>訴求框架</w:t>
                            </w:r>
                            <w:r w:rsidR="00FF725F">
                              <w:rPr>
                                <w:sz w:val="17"/>
                                <w:szCs w:val="17"/>
                              </w:rPr>
                              <w:t>。</w:t>
                            </w:r>
                            <w:r>
                              <w:rPr>
                                <w:sz w:val="17"/>
                                <w:szCs w:val="17"/>
                              </w:rPr>
                              <w:t>價值傾向量表用於第二階段操弄檢驗與第三階段分組</w:t>
                            </w:r>
                          </w:p>
                          <w:p w14:paraId="688C59E4" w14:textId="77777777" w:rsidR="002C4DB5" w:rsidRDefault="00E83BC5">
                            <w:pPr>
                              <w:spacing w:line="240" w:lineRule="exact"/>
                              <w:jc w:val="center"/>
                            </w:pPr>
                            <w:r>
                              <w:rPr>
                                <w:sz w:val="17"/>
                                <w:szCs w:val="17"/>
                              </w:rPr>
                              <w:t>滾動式檢討：期中報告（</w:t>
                            </w:r>
                            <w:r>
                              <w:rPr>
                                <w:sz w:val="17"/>
                                <w:szCs w:val="17"/>
                              </w:rPr>
                              <w:t>2028.07</w:t>
                            </w:r>
                            <w:r>
                              <w:rPr>
                                <w:sz w:val="17"/>
                                <w:szCs w:val="17"/>
                              </w:rPr>
                              <w:t>）更新文獻回顧與市場資料</w:t>
                            </w:r>
                            <w:r w:rsidR="00FF725F">
                              <w:rPr>
                                <w:sz w:val="17"/>
                                <w:szCs w:val="17"/>
                              </w:rPr>
                              <w:t>。</w:t>
                            </w:r>
                            <w:r>
                              <w:rPr>
                                <w:sz w:val="17"/>
                                <w:szCs w:val="17"/>
                              </w:rPr>
                              <w:t>各階段結果討論後，修正下一階段設計</w:t>
                            </w:r>
                          </w:p>
                        </w:txbxContent>
                      </wps:txbx>
                      <wps:bodyPr rot="0" vert="horz" wrap="square" lIns="25400" tIns="12700" rIns="25400" bIns="12700" anchor="ctr" anchorCtr="0">
                        <a:noAutofit/>
                      </wps:bodyPr>
                    </wps:wsp>
                  </a:graphicData>
                </a:graphic>
              </wp:anchor>
            </w:drawing>
          </mc:Choice>
          <mc:Fallback>
            <w:pict>
              <v:rect w14:anchorId="49E64CF5" id="Shape 254" o:spid="_x0000_s1098" style="position:absolute;margin-left:36.95pt;margin-top:422pt;width:440pt;height:40pt;z-index:25178624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" filled="f" strokecolor="#7f7f7f" strokeweight="1pt">
                <v:stroke dashstyle="dash"/>
                <v:textbox inset="2pt,1pt,2pt,1pt">
                  <w:txbxContent>
                    <w:p w14:paraId="22F693AF" w14:textId="77777777" w:rsidR="002C4DB5" w:rsidRDefault="00E83BC5">
                      <w:pPr>
                        <w:spacing w:line="240" w:lineRule="exact"/>
                        <w:jc w:val="center"/>
                      </w:pPr>
                      <w:r>
                        <w:rPr>
                          <w:sz w:val="17"/>
                          <w:szCs w:val="17"/>
                        </w:rPr>
                        <w:t>虛線箭頭：第一階段價值鏈改寫為第二階段</w:t>
                      </w:r>
                      <w:r w:rsidR="00CA15FC">
                        <w:rPr>
                          <w:sz w:val="17"/>
                          <w:szCs w:val="17"/>
                        </w:rPr>
                        <w:t>價值</w:t>
                      </w:r>
                      <w:r w:rsidR="00CA15FC">
                        <w:rPr>
                          <w:rFonts w:hint="eastAsia"/>
                          <w:sz w:val="17"/>
                          <w:szCs w:val="17"/>
                        </w:rPr>
                        <w:t>訴求框架</w:t>
                      </w:r>
                      <w:r w:rsidR="00FF725F">
                        <w:rPr>
                          <w:sz w:val="17"/>
                          <w:szCs w:val="17"/>
                        </w:rPr>
                        <w:t>。</w:t>
                      </w:r>
                      <w:r>
                        <w:rPr>
                          <w:sz w:val="17"/>
                          <w:szCs w:val="17"/>
                        </w:rPr>
                        <w:t>價值傾向量表用於第二階段操弄檢驗與第三階段分組</w:t>
                      </w:r>
                    </w:p>
                    <w:p w14:paraId="688C59E4" w14:textId="77777777" w:rsidR="002C4DB5" w:rsidRDefault="00E83BC5">
                      <w:pPr>
                        <w:spacing w:line="240" w:lineRule="exact"/>
                        <w:jc w:val="center"/>
                      </w:pPr>
                      <w:r>
                        <w:rPr>
                          <w:sz w:val="17"/>
                          <w:szCs w:val="17"/>
                        </w:rPr>
                        <w:t>滾動式檢討：期中報告（</w:t>
                      </w:r>
                      <w:r>
                        <w:rPr>
                          <w:sz w:val="17"/>
                          <w:szCs w:val="17"/>
                        </w:rPr>
                        <w:t>2028.07</w:t>
                      </w:r>
                      <w:r>
                        <w:rPr>
                          <w:sz w:val="17"/>
                          <w:szCs w:val="17"/>
                        </w:rPr>
                        <w:t>）更新文獻回顧與市場資料</w:t>
                      </w:r>
                      <w:r w:rsidR="00FF725F">
                        <w:rPr>
                          <w:sz w:val="17"/>
                          <w:szCs w:val="17"/>
                        </w:rPr>
                        <w:t>。</w:t>
                      </w:r>
                      <w:r>
                        <w:rPr>
                          <w:sz w:val="17"/>
                          <w:szCs w:val="17"/>
                        </w:rPr>
                        <w:t>各階段結果討論後，修正下一階段設計</w:t>
                      </w:r>
                    </w:p>
                  </w:txbxContent>
                </v:textbox>
              </v:rect>
            </w:pict>
          </mc:Fallback>
        </mc:AlternateContent>
      </w:r>
      <w:r w:rsidRPr="00924BAD">
        <w:rPr>
          <w:noProof/>
        </w:rPr>
        <mc:AlternateContent>
          <mc:Choice Requires="wps">
            <w:drawing>
              <wp:anchor distT="0" distB="0" distL="0" distR="0" simplePos="0" relativeHeight="251788288" behindDoc="0" locked="0" layoutInCell="1" allowOverlap="1" wp14:anchorId="1711D0EE" wp14:editId="2188EC84">
                <wp:simplePos x="0" y="0"/>
                <wp:positionH relativeFrom="column">
                  <wp:posOffset>3263265</wp:posOffset>
                </wp:positionH>
                <wp:positionV relativeFrom="paragraph">
                  <wp:posOffset>5257800</wp:posOffset>
                </wp:positionV>
                <wp:extent cx="0" cy="101600"/>
                <wp:effectExtent l="0" t="0" r="0" b="0"/>
                <wp:wrapNone/>
                <wp:docPr id="5129" name="Line 255"/>
                <wp:cNvGraphicFramePr/>
                <a:graphic xmlns:a="http://schemas.openxmlformats.org/drawingml/2006/main">
                  <a:graphicData uri="http://schemas.microsoft.com/office/word/2010/wordprocessingShape">
                    <wps:wsp>
                      <wps:cNvCnPr/>
                      <wps:spPr>
                        <a:xfrm>
                          <a:off x="0" y="0"/>
                          <a:ext cx="0" cy="101600"/>
                        </a:xfrm>
                        <a:prstGeom prst="line">
                          <a:avLst/>
                        </a:prstGeom>
                        <a:ln w="12700">
                          <a:solidFill>
                            <a:srgbClr val="404040"/>
                          </a:solidFill>
                        </a:ln>
                      </wps:spPr>
                      <wps:bodyPr/>
                    </wps:wsp>
                  </a:graphicData>
                </a:graphic>
              </wp:anchor>
            </w:drawing>
          </mc:Choice>
          <mc:Fallback>
            <w:pict>
              <v:line w14:anchorId="57C11BFF" id="Line 255" o:spid="_x0000_s1026" style="position:absolute;z-index:251788288;visibility:visible;mso-wrap-style:square;mso-wrap-distance-left:0;mso-wrap-distance-top:0;mso-wrap-distance-right:0;mso-wrap-distance-bottom:0;mso-position-horizontal:absolute;mso-position-horizontal-relative:text;mso-position-vertical:absolute;mso-position-vertical-relative:text" from="256.95pt,414pt" to="256.95pt,4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" strokecolor="#404040" strokeweight="1pt"/>
            </w:pict>
          </mc:Fallback>
        </mc:AlternateContent>
      </w:r>
    </w:p>
    <w:p w14:paraId="78EE5317" w14:textId="77777777" w:rsidR="002C4DB5" w:rsidRPr="00924BAD" w:rsidRDefault="00E83BC5">
      <w:pPr>
        <w:spacing w:before="120" w:after="80" w:line="360" w:lineRule="exact"/>
        <w:jc w:val="center"/>
      </w:pPr>
      <w:r w:rsidRPr="00924BAD">
        <w:t>圖</w:t>
      </w:r>
      <w:r w:rsidRPr="00924BAD">
        <w:t xml:space="preserve"> 5</w:t>
      </w:r>
      <w:r w:rsidRPr="00924BAD">
        <w:t xml:space="preserve">　二年三階段研究之進行步驟圖</w:t>
      </w:r>
    </w:p>
    <w:p w14:paraId="2B189969" w14:textId="77777777" w:rsidR="00351038" w:rsidRPr="00924BAD" w:rsidRDefault="00351038" w:rsidP="00351038">
      <w:pPr>
        <w:spacing w:line="440" w:lineRule="exact"/>
        <w:ind w:firstLineChars="200" w:firstLine="480"/>
        <w:jc w:val="both"/>
      </w:pPr>
      <w:r w:rsidRPr="00924BAD">
        <w:lastRenderedPageBreak/>
        <w:t>其次，第二階段的實驗</w:t>
      </w:r>
      <w:r w:rsidRPr="00924BAD">
        <w:rPr>
          <w:rFonts w:ascii="標楷體" w:hAnsi="標楷體" w:hint="eastAsia"/>
        </w:rPr>
        <w:t>，</w:t>
      </w:r>
      <w:r w:rsidRPr="00924BAD">
        <w:t>需要以第一階段的價值鏈撰寫價值訴求框架，再製作三品類</w:t>
      </w:r>
      <w:r w:rsidRPr="00924BAD">
        <w:rPr>
          <w:rFonts w:ascii="標楷體" w:hAnsi="標楷體" w:hint="eastAsia"/>
        </w:rPr>
        <w:t>，</w:t>
      </w:r>
      <w:r w:rsidRPr="00924BAD">
        <w:t>共</w:t>
      </w:r>
      <w:r w:rsidRPr="00924BAD">
        <w:t xml:space="preserve"> 24 </w:t>
      </w:r>
      <w:r w:rsidRPr="00924BAD">
        <w:t>支以上的直播刺激片段</w:t>
      </w:r>
      <w:r w:rsidRPr="00924BAD">
        <w:rPr>
          <w:rFonts w:ascii="標楷體" w:hAnsi="標楷體" w:hint="eastAsia"/>
        </w:rPr>
        <w:t>，</w:t>
      </w:r>
      <w:r w:rsidRPr="00924BAD">
        <w:t>並完成前測，才能進行正式實驗與一週後追蹤。最後，第三階段需要第一階段的價值傾向量表</w:t>
      </w:r>
      <w:r w:rsidRPr="00924BAD">
        <w:rPr>
          <w:rFonts w:ascii="標楷體" w:hAnsi="標楷體" w:hint="eastAsia"/>
        </w:rPr>
        <w:t>，</w:t>
      </w:r>
      <w:r w:rsidRPr="00924BAD">
        <w:t>作為分組依據，並需三個月的退貨追蹤期，才能以實際行為檢驗購後路徑。三個階段環環相扣，每一階段皆具獨立且不可替代的功能，又為下一階段提供必要的理論與實證基礎。</w:t>
      </w:r>
    </w:p>
    <w:p w14:paraId="72DD33C9" w14:textId="193598B9" w:rsidR="00351038" w:rsidRDefault="00351038" w:rsidP="00351038">
      <w:pPr>
        <w:spacing w:line="440" w:lineRule="exact"/>
        <w:ind w:firstLineChars="200" w:firstLine="480"/>
        <w:jc w:val="both"/>
        <w:rPr>
          <w:rFonts w:hint="eastAsia"/>
        </w:rPr>
      </w:pPr>
      <w:r w:rsidRPr="00924BAD">
        <w:t>綜上所述，本計畫遵循「探索價值</w:t>
      </w:r>
      <w:r w:rsidRPr="00924BAD">
        <w:t xml:space="preserve"> → </w:t>
      </w:r>
      <w:r w:rsidRPr="00924BAD">
        <w:t>因果檢驗</w:t>
      </w:r>
      <w:r w:rsidRPr="00924BAD">
        <w:t xml:space="preserve"> → </w:t>
      </w:r>
      <w:r w:rsidRPr="00924BAD">
        <w:t>實證推廣」的研究邏輯，採二年期規劃</w:t>
      </w:r>
      <w:r w:rsidR="00BB52B4">
        <w:rPr>
          <w:rFonts w:hint="eastAsia"/>
        </w:rPr>
        <w:t>執行</w:t>
      </w:r>
      <w:r w:rsidRPr="00924BAD">
        <w:t>研究。最後，將三階段結果作逐次及統合的比較、分析、整合及詮釋。本研究計畫之進行步驟見圖</w:t>
      </w:r>
      <w:r w:rsidRPr="00924BAD">
        <w:t xml:space="preserve"> 5</w:t>
      </w:r>
      <w:r w:rsidRPr="00924BAD">
        <w:t>，各工作項目的執行進度見表</w:t>
      </w:r>
      <w:r w:rsidRPr="00924BAD">
        <w:t xml:space="preserve"> 8</w:t>
      </w:r>
      <w:r w:rsidRPr="00924BAD">
        <w:t>。</w:t>
      </w:r>
    </w:p>
    <w:p w14:paraId="69F68DA4" w14:textId="3B7782AE" w:rsidR="002C4DB5" w:rsidRPr="00924BAD" w:rsidRDefault="00E83BC5">
      <w:pPr>
        <w:keepNext/>
        <w:spacing w:before="120" w:after="80" w:line="360" w:lineRule="exact"/>
        <w:jc w:val="center"/>
      </w:pPr>
      <w:r w:rsidRPr="00924BAD">
        <w:rPr>
          <w:rFonts w:hint="eastAsia"/>
        </w:rPr>
        <w:t>表</w:t>
      </w:r>
      <w:r w:rsidRPr="00924BAD">
        <w:rPr>
          <w:rFonts w:hint="eastAsia"/>
        </w:rPr>
        <w:t xml:space="preserve"> 8</w:t>
      </w:r>
      <w:r w:rsidRPr="00924BAD">
        <w:rPr>
          <w:rFonts w:hint="eastAsia"/>
        </w:rPr>
        <w:t xml:space="preserve">　二年期工作項目與執行進度</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3638"/>
        <w:gridCol w:w="750"/>
        <w:gridCol w:w="750"/>
        <w:gridCol w:w="750"/>
        <w:gridCol w:w="750"/>
        <w:gridCol w:w="750"/>
        <w:gridCol w:w="750"/>
        <w:gridCol w:w="750"/>
        <w:gridCol w:w="750"/>
      </w:tblGrid>
      <w:tr w:rsidR="00306E0F" w:rsidRPr="00924BAD" w14:paraId="1FB1B7BA" w14:textId="77777777" w:rsidTr="00F20CAE">
        <w:trPr>
          <w:cantSplit/>
          <w:tblHeader/>
          <w:jc w:val="center"/>
        </w:trPr>
        <w:tc>
          <w:tcPr>
            <w:tcW w:w="3638" w:type="dxa"/>
            <w:vMerge w:val="restart"/>
            <w:shd w:val="clear" w:color="auto" w:fill="DDEBF7"/>
            <w:vAlign w:val="center"/>
          </w:tcPr>
          <w:p w14:paraId="799954DA" w14:textId="77777777" w:rsidR="00306E0F" w:rsidRPr="00924BAD" w:rsidRDefault="00306E0F" w:rsidP="00F20CAE">
            <w:pPr>
              <w:keepNext/>
              <w:spacing w:before="20" w:after="20" w:line="300" w:lineRule="exact"/>
              <w:jc w:val="center"/>
            </w:pPr>
            <w:r w:rsidRPr="00924BAD">
              <w:rPr>
                <w:b/>
                <w:bCs/>
                <w:sz w:val="19"/>
                <w:szCs w:val="19"/>
              </w:rPr>
              <w:t>工作項目</w:t>
            </w:r>
          </w:p>
        </w:tc>
        <w:tc>
          <w:tcPr>
            <w:tcW w:w="3000" w:type="dxa"/>
            <w:gridSpan w:val="4"/>
            <w:shd w:val="clear" w:color="auto" w:fill="DDEBF7"/>
            <w:vAlign w:val="center"/>
          </w:tcPr>
          <w:p w14:paraId="0A59182C" w14:textId="77777777" w:rsidR="00306E0F" w:rsidRPr="00924BAD" w:rsidRDefault="00306E0F" w:rsidP="00F20CAE">
            <w:pPr>
              <w:keepNext/>
              <w:spacing w:before="20" w:after="20" w:line="300" w:lineRule="exact"/>
              <w:jc w:val="center"/>
            </w:pPr>
            <w:r w:rsidRPr="00924BAD">
              <w:rPr>
                <w:b/>
                <w:bCs/>
                <w:sz w:val="19"/>
                <w:szCs w:val="19"/>
              </w:rPr>
              <w:t>第一年（</w:t>
            </w:r>
            <w:r w:rsidRPr="00924BAD">
              <w:rPr>
                <w:b/>
                <w:bCs/>
                <w:sz w:val="19"/>
                <w:szCs w:val="19"/>
              </w:rPr>
              <w:t>2027.08–2028.07</w:t>
            </w:r>
            <w:r w:rsidRPr="00924BAD">
              <w:rPr>
                <w:b/>
                <w:bCs/>
                <w:sz w:val="19"/>
                <w:szCs w:val="19"/>
              </w:rPr>
              <w:t>）</w:t>
            </w:r>
          </w:p>
        </w:tc>
        <w:tc>
          <w:tcPr>
            <w:tcW w:w="3000" w:type="dxa"/>
            <w:gridSpan w:val="4"/>
            <w:shd w:val="clear" w:color="auto" w:fill="DDEBF7"/>
            <w:vAlign w:val="center"/>
          </w:tcPr>
          <w:p w14:paraId="170115E5" w14:textId="77777777" w:rsidR="00306E0F" w:rsidRPr="00924BAD" w:rsidRDefault="00306E0F" w:rsidP="00F20CAE">
            <w:pPr>
              <w:keepNext/>
              <w:spacing w:before="20" w:after="20" w:line="300" w:lineRule="exact"/>
              <w:jc w:val="center"/>
            </w:pPr>
            <w:r w:rsidRPr="00924BAD">
              <w:rPr>
                <w:b/>
                <w:bCs/>
                <w:sz w:val="19"/>
                <w:szCs w:val="19"/>
              </w:rPr>
              <w:t>第二年（</w:t>
            </w:r>
            <w:r w:rsidRPr="00924BAD">
              <w:rPr>
                <w:b/>
                <w:bCs/>
                <w:sz w:val="19"/>
                <w:szCs w:val="19"/>
              </w:rPr>
              <w:t>2028.08–2029.07</w:t>
            </w:r>
            <w:r w:rsidRPr="00924BAD">
              <w:rPr>
                <w:b/>
                <w:bCs/>
                <w:sz w:val="19"/>
                <w:szCs w:val="19"/>
              </w:rPr>
              <w:t>）</w:t>
            </w:r>
          </w:p>
        </w:tc>
      </w:tr>
      <w:tr w:rsidR="00306E0F" w:rsidRPr="00924BAD" w14:paraId="14BFB34D" w14:textId="77777777" w:rsidTr="00F20CAE">
        <w:trPr>
          <w:cantSplit/>
          <w:tblHeader/>
          <w:jc w:val="center"/>
        </w:trPr>
        <w:tc>
          <w:tcPr>
            <w:tcW w:w="3638" w:type="dxa"/>
            <w:vMerge/>
            <w:shd w:val="clear" w:color="auto" w:fill="DDEBF7"/>
            <w:vAlign w:val="center"/>
          </w:tcPr>
          <w:p w14:paraId="7FE2239F" w14:textId="77777777" w:rsidR="00306E0F" w:rsidRPr="00924BAD" w:rsidRDefault="00306E0F" w:rsidP="00F20CAE">
            <w:pPr>
              <w:keepNext/>
              <w:spacing w:before="20" w:after="20" w:line="300" w:lineRule="exact"/>
              <w:jc w:val="center"/>
            </w:pPr>
          </w:p>
        </w:tc>
        <w:tc>
          <w:tcPr>
            <w:tcW w:w="750" w:type="dxa"/>
            <w:shd w:val="clear" w:color="auto" w:fill="DDEBF7"/>
            <w:vAlign w:val="center"/>
          </w:tcPr>
          <w:p w14:paraId="217D8ECA" w14:textId="77777777" w:rsidR="00306E0F" w:rsidRPr="00924BAD" w:rsidRDefault="00306E0F" w:rsidP="00F20CAE">
            <w:pPr>
              <w:keepNext/>
              <w:spacing w:before="20" w:after="20" w:line="300" w:lineRule="exact"/>
              <w:jc w:val="center"/>
            </w:pPr>
            <w:r w:rsidRPr="00924BAD">
              <w:rPr>
                <w:b/>
                <w:bCs/>
                <w:sz w:val="19"/>
                <w:szCs w:val="19"/>
              </w:rPr>
              <w:t>Q1</w:t>
            </w:r>
          </w:p>
        </w:tc>
        <w:tc>
          <w:tcPr>
            <w:tcW w:w="750" w:type="dxa"/>
            <w:shd w:val="clear" w:color="auto" w:fill="DDEBF7"/>
            <w:vAlign w:val="center"/>
          </w:tcPr>
          <w:p w14:paraId="68DB90F4" w14:textId="77777777" w:rsidR="00306E0F" w:rsidRPr="00924BAD" w:rsidRDefault="00306E0F" w:rsidP="00F20CAE">
            <w:pPr>
              <w:keepNext/>
              <w:spacing w:before="20" w:after="20" w:line="300" w:lineRule="exact"/>
              <w:jc w:val="center"/>
            </w:pPr>
            <w:r w:rsidRPr="00924BAD">
              <w:rPr>
                <w:b/>
                <w:bCs/>
                <w:sz w:val="19"/>
                <w:szCs w:val="19"/>
              </w:rPr>
              <w:t>Q2</w:t>
            </w:r>
          </w:p>
        </w:tc>
        <w:tc>
          <w:tcPr>
            <w:tcW w:w="750" w:type="dxa"/>
            <w:shd w:val="clear" w:color="auto" w:fill="DDEBF7"/>
            <w:vAlign w:val="center"/>
          </w:tcPr>
          <w:p w14:paraId="4A54DBF9" w14:textId="77777777" w:rsidR="00306E0F" w:rsidRPr="00924BAD" w:rsidRDefault="00306E0F" w:rsidP="00F20CAE">
            <w:pPr>
              <w:keepNext/>
              <w:spacing w:before="20" w:after="20" w:line="300" w:lineRule="exact"/>
              <w:jc w:val="center"/>
            </w:pPr>
            <w:r w:rsidRPr="00924BAD">
              <w:rPr>
                <w:b/>
                <w:bCs/>
                <w:sz w:val="19"/>
                <w:szCs w:val="19"/>
              </w:rPr>
              <w:t>Q3</w:t>
            </w:r>
          </w:p>
        </w:tc>
        <w:tc>
          <w:tcPr>
            <w:tcW w:w="750" w:type="dxa"/>
            <w:shd w:val="clear" w:color="auto" w:fill="DDEBF7"/>
            <w:vAlign w:val="center"/>
          </w:tcPr>
          <w:p w14:paraId="3487B88C" w14:textId="77777777" w:rsidR="00306E0F" w:rsidRPr="00924BAD" w:rsidRDefault="00306E0F" w:rsidP="00F20CAE">
            <w:pPr>
              <w:keepNext/>
              <w:spacing w:before="20" w:after="20" w:line="300" w:lineRule="exact"/>
              <w:jc w:val="center"/>
            </w:pPr>
            <w:r w:rsidRPr="00924BAD">
              <w:rPr>
                <w:b/>
                <w:bCs/>
                <w:sz w:val="19"/>
                <w:szCs w:val="19"/>
              </w:rPr>
              <w:t>Q4</w:t>
            </w:r>
          </w:p>
        </w:tc>
        <w:tc>
          <w:tcPr>
            <w:tcW w:w="750" w:type="dxa"/>
            <w:shd w:val="clear" w:color="auto" w:fill="DDEBF7"/>
            <w:vAlign w:val="center"/>
          </w:tcPr>
          <w:p w14:paraId="55BFAB93" w14:textId="77777777" w:rsidR="00306E0F" w:rsidRPr="00924BAD" w:rsidRDefault="00306E0F" w:rsidP="00F20CAE">
            <w:pPr>
              <w:keepNext/>
              <w:spacing w:before="20" w:after="20" w:line="300" w:lineRule="exact"/>
              <w:jc w:val="center"/>
            </w:pPr>
            <w:r w:rsidRPr="00924BAD">
              <w:rPr>
                <w:b/>
                <w:bCs/>
                <w:sz w:val="19"/>
                <w:szCs w:val="19"/>
              </w:rPr>
              <w:t>Q1</w:t>
            </w:r>
          </w:p>
        </w:tc>
        <w:tc>
          <w:tcPr>
            <w:tcW w:w="750" w:type="dxa"/>
            <w:shd w:val="clear" w:color="auto" w:fill="DDEBF7"/>
            <w:vAlign w:val="center"/>
          </w:tcPr>
          <w:p w14:paraId="352602A4" w14:textId="77777777" w:rsidR="00306E0F" w:rsidRPr="00924BAD" w:rsidRDefault="00306E0F" w:rsidP="00F20CAE">
            <w:pPr>
              <w:keepNext/>
              <w:spacing w:before="20" w:after="20" w:line="300" w:lineRule="exact"/>
              <w:jc w:val="center"/>
            </w:pPr>
            <w:r w:rsidRPr="00924BAD">
              <w:rPr>
                <w:b/>
                <w:bCs/>
                <w:sz w:val="19"/>
                <w:szCs w:val="19"/>
              </w:rPr>
              <w:t>Q2</w:t>
            </w:r>
          </w:p>
        </w:tc>
        <w:tc>
          <w:tcPr>
            <w:tcW w:w="750" w:type="dxa"/>
            <w:shd w:val="clear" w:color="auto" w:fill="DDEBF7"/>
            <w:vAlign w:val="center"/>
          </w:tcPr>
          <w:p w14:paraId="0E40180F" w14:textId="77777777" w:rsidR="00306E0F" w:rsidRPr="00924BAD" w:rsidRDefault="00306E0F" w:rsidP="00F20CAE">
            <w:pPr>
              <w:keepNext/>
              <w:spacing w:before="20" w:after="20" w:line="300" w:lineRule="exact"/>
              <w:jc w:val="center"/>
            </w:pPr>
            <w:r w:rsidRPr="00924BAD">
              <w:rPr>
                <w:b/>
                <w:bCs/>
                <w:sz w:val="19"/>
                <w:szCs w:val="19"/>
              </w:rPr>
              <w:t>Q3</w:t>
            </w:r>
          </w:p>
        </w:tc>
        <w:tc>
          <w:tcPr>
            <w:tcW w:w="750" w:type="dxa"/>
            <w:shd w:val="clear" w:color="auto" w:fill="DDEBF7"/>
            <w:vAlign w:val="center"/>
          </w:tcPr>
          <w:p w14:paraId="4BE7C00E" w14:textId="77777777" w:rsidR="00306E0F" w:rsidRPr="00924BAD" w:rsidRDefault="00306E0F" w:rsidP="00F20CAE">
            <w:pPr>
              <w:keepNext/>
              <w:spacing w:before="20" w:after="20" w:line="300" w:lineRule="exact"/>
              <w:jc w:val="center"/>
            </w:pPr>
            <w:r w:rsidRPr="00924BAD">
              <w:rPr>
                <w:b/>
                <w:bCs/>
                <w:sz w:val="19"/>
                <w:szCs w:val="19"/>
              </w:rPr>
              <w:t>Q4</w:t>
            </w:r>
          </w:p>
        </w:tc>
      </w:tr>
      <w:tr w:rsidR="00306E0F" w:rsidRPr="00924BAD" w14:paraId="3CE8223B" w14:textId="77777777" w:rsidTr="00F20CAE">
        <w:trPr>
          <w:cantSplit/>
          <w:jc w:val="center"/>
        </w:trPr>
        <w:tc>
          <w:tcPr>
            <w:tcW w:w="3638" w:type="dxa"/>
            <w:vAlign w:val="center"/>
          </w:tcPr>
          <w:p w14:paraId="194E5F20" w14:textId="77777777" w:rsidR="00306E0F" w:rsidRPr="00924BAD" w:rsidRDefault="00306E0F" w:rsidP="00F20CAE">
            <w:pPr>
              <w:keepNext/>
              <w:spacing w:before="20" w:after="20" w:line="300" w:lineRule="exact"/>
            </w:pPr>
            <w:r w:rsidRPr="00924BAD">
              <w:rPr>
                <w:sz w:val="19"/>
                <w:szCs w:val="19"/>
              </w:rPr>
              <w:t>共同：正式文獻回顧、倫理審查、預先註冊</w:t>
            </w:r>
          </w:p>
        </w:tc>
        <w:tc>
          <w:tcPr>
            <w:tcW w:w="750" w:type="dxa"/>
            <w:shd w:val="clear" w:color="auto" w:fill="EDEDED"/>
            <w:vAlign w:val="center"/>
          </w:tcPr>
          <w:p w14:paraId="6EA41368" w14:textId="77777777" w:rsidR="00306E0F" w:rsidRPr="00924BAD" w:rsidRDefault="00306E0F" w:rsidP="00F20CAE">
            <w:pPr>
              <w:keepNext/>
              <w:spacing w:before="20" w:after="20" w:line="300" w:lineRule="exact"/>
            </w:pPr>
          </w:p>
        </w:tc>
        <w:tc>
          <w:tcPr>
            <w:tcW w:w="750" w:type="dxa"/>
            <w:vAlign w:val="center"/>
          </w:tcPr>
          <w:p w14:paraId="2789733F" w14:textId="77777777" w:rsidR="00306E0F" w:rsidRPr="00924BAD" w:rsidRDefault="00306E0F" w:rsidP="00F20CAE">
            <w:pPr>
              <w:keepNext/>
              <w:spacing w:before="20" w:after="20" w:line="300" w:lineRule="exact"/>
            </w:pPr>
          </w:p>
        </w:tc>
        <w:tc>
          <w:tcPr>
            <w:tcW w:w="750" w:type="dxa"/>
            <w:vAlign w:val="center"/>
          </w:tcPr>
          <w:p w14:paraId="5F16F21B" w14:textId="77777777" w:rsidR="00306E0F" w:rsidRPr="00924BAD" w:rsidRDefault="00306E0F" w:rsidP="00F20CAE">
            <w:pPr>
              <w:keepNext/>
              <w:spacing w:before="20" w:after="20" w:line="300" w:lineRule="exact"/>
            </w:pPr>
          </w:p>
        </w:tc>
        <w:tc>
          <w:tcPr>
            <w:tcW w:w="750" w:type="dxa"/>
            <w:vAlign w:val="center"/>
          </w:tcPr>
          <w:p w14:paraId="0E52D4D2" w14:textId="77777777" w:rsidR="00306E0F" w:rsidRPr="00924BAD" w:rsidRDefault="00306E0F" w:rsidP="00F20CAE">
            <w:pPr>
              <w:keepNext/>
              <w:spacing w:before="20" w:after="20" w:line="300" w:lineRule="exact"/>
            </w:pPr>
          </w:p>
        </w:tc>
        <w:tc>
          <w:tcPr>
            <w:tcW w:w="750" w:type="dxa"/>
            <w:vAlign w:val="center"/>
          </w:tcPr>
          <w:p w14:paraId="1ABB3C0E" w14:textId="77777777" w:rsidR="00306E0F" w:rsidRPr="00924BAD" w:rsidRDefault="00306E0F" w:rsidP="00F20CAE">
            <w:pPr>
              <w:keepNext/>
              <w:spacing w:before="20" w:after="20" w:line="300" w:lineRule="exact"/>
            </w:pPr>
          </w:p>
        </w:tc>
        <w:tc>
          <w:tcPr>
            <w:tcW w:w="750" w:type="dxa"/>
            <w:vAlign w:val="center"/>
          </w:tcPr>
          <w:p w14:paraId="1BFBAEAB" w14:textId="77777777" w:rsidR="00306E0F" w:rsidRPr="00924BAD" w:rsidRDefault="00306E0F" w:rsidP="00F20CAE">
            <w:pPr>
              <w:keepNext/>
              <w:spacing w:before="20" w:after="20" w:line="300" w:lineRule="exact"/>
            </w:pPr>
          </w:p>
        </w:tc>
        <w:tc>
          <w:tcPr>
            <w:tcW w:w="750" w:type="dxa"/>
            <w:vAlign w:val="center"/>
          </w:tcPr>
          <w:p w14:paraId="216897D6" w14:textId="77777777" w:rsidR="00306E0F" w:rsidRPr="00924BAD" w:rsidRDefault="00306E0F" w:rsidP="00F20CAE">
            <w:pPr>
              <w:keepNext/>
              <w:spacing w:before="20" w:after="20" w:line="300" w:lineRule="exact"/>
            </w:pPr>
          </w:p>
        </w:tc>
        <w:tc>
          <w:tcPr>
            <w:tcW w:w="750" w:type="dxa"/>
            <w:vAlign w:val="center"/>
          </w:tcPr>
          <w:p w14:paraId="4495ABAF" w14:textId="77777777" w:rsidR="00306E0F" w:rsidRPr="00924BAD" w:rsidRDefault="00306E0F" w:rsidP="00F20CAE">
            <w:pPr>
              <w:keepNext/>
              <w:spacing w:before="20" w:after="20" w:line="300" w:lineRule="exact"/>
            </w:pPr>
          </w:p>
        </w:tc>
      </w:tr>
      <w:tr w:rsidR="00306E0F" w:rsidRPr="00924BAD" w14:paraId="61577D22" w14:textId="77777777" w:rsidTr="00F20CAE">
        <w:trPr>
          <w:cantSplit/>
          <w:jc w:val="center"/>
        </w:trPr>
        <w:tc>
          <w:tcPr>
            <w:tcW w:w="3638" w:type="dxa"/>
            <w:vAlign w:val="center"/>
          </w:tcPr>
          <w:p w14:paraId="3075FA1E" w14:textId="77777777" w:rsidR="00306E0F" w:rsidRPr="00924BAD" w:rsidRDefault="00306E0F" w:rsidP="00F20CAE">
            <w:pPr>
              <w:keepNext/>
              <w:spacing w:before="20" w:after="20" w:line="300" w:lineRule="exact"/>
            </w:pPr>
            <w:r w:rsidRPr="00924BAD">
              <w:rPr>
                <w:sz w:val="19"/>
                <w:szCs w:val="19"/>
              </w:rPr>
              <w:t>一</w:t>
            </w:r>
            <w:r w:rsidRPr="00924BAD">
              <w:rPr>
                <w:sz w:val="19"/>
                <w:szCs w:val="19"/>
              </w:rPr>
              <w:t xml:space="preserve"> 1a</w:t>
            </w:r>
            <w:r w:rsidRPr="00924BAD">
              <w:rPr>
                <w:sz w:val="19"/>
                <w:szCs w:val="19"/>
              </w:rPr>
              <w:t>：訪談大綱前導（</w:t>
            </w:r>
            <w:r w:rsidRPr="00924BAD">
              <w:rPr>
                <w:sz w:val="19"/>
                <w:szCs w:val="19"/>
              </w:rPr>
              <w:t>N = 6</w:t>
            </w:r>
            <w:r w:rsidRPr="00924BAD">
              <w:rPr>
                <w:sz w:val="19"/>
                <w:szCs w:val="19"/>
              </w:rPr>
              <w:t>）</w:t>
            </w:r>
          </w:p>
        </w:tc>
        <w:tc>
          <w:tcPr>
            <w:tcW w:w="750" w:type="dxa"/>
            <w:shd w:val="clear" w:color="auto" w:fill="FBE5D6"/>
            <w:vAlign w:val="center"/>
          </w:tcPr>
          <w:p w14:paraId="39090BB8" w14:textId="77777777" w:rsidR="00306E0F" w:rsidRPr="00924BAD" w:rsidRDefault="00306E0F" w:rsidP="00F20CAE">
            <w:pPr>
              <w:keepNext/>
              <w:spacing w:before="20" w:after="20" w:line="300" w:lineRule="exact"/>
            </w:pPr>
          </w:p>
        </w:tc>
        <w:tc>
          <w:tcPr>
            <w:tcW w:w="750" w:type="dxa"/>
            <w:vAlign w:val="center"/>
          </w:tcPr>
          <w:p w14:paraId="2B135BE0" w14:textId="77777777" w:rsidR="00306E0F" w:rsidRPr="00924BAD" w:rsidRDefault="00306E0F" w:rsidP="00F20CAE">
            <w:pPr>
              <w:keepNext/>
              <w:spacing w:before="20" w:after="20" w:line="300" w:lineRule="exact"/>
            </w:pPr>
          </w:p>
        </w:tc>
        <w:tc>
          <w:tcPr>
            <w:tcW w:w="750" w:type="dxa"/>
            <w:vAlign w:val="center"/>
          </w:tcPr>
          <w:p w14:paraId="20B86589" w14:textId="77777777" w:rsidR="00306E0F" w:rsidRPr="00924BAD" w:rsidRDefault="00306E0F" w:rsidP="00F20CAE">
            <w:pPr>
              <w:keepNext/>
              <w:spacing w:before="20" w:after="20" w:line="300" w:lineRule="exact"/>
            </w:pPr>
          </w:p>
        </w:tc>
        <w:tc>
          <w:tcPr>
            <w:tcW w:w="750" w:type="dxa"/>
            <w:vAlign w:val="center"/>
          </w:tcPr>
          <w:p w14:paraId="5D1C0558" w14:textId="77777777" w:rsidR="00306E0F" w:rsidRPr="00924BAD" w:rsidRDefault="00306E0F" w:rsidP="00F20CAE">
            <w:pPr>
              <w:keepNext/>
              <w:spacing w:before="20" w:after="20" w:line="300" w:lineRule="exact"/>
            </w:pPr>
          </w:p>
        </w:tc>
        <w:tc>
          <w:tcPr>
            <w:tcW w:w="750" w:type="dxa"/>
            <w:vAlign w:val="center"/>
          </w:tcPr>
          <w:p w14:paraId="1705F33D" w14:textId="77777777" w:rsidR="00306E0F" w:rsidRPr="00924BAD" w:rsidRDefault="00306E0F" w:rsidP="00F20CAE">
            <w:pPr>
              <w:keepNext/>
              <w:spacing w:before="20" w:after="20" w:line="300" w:lineRule="exact"/>
            </w:pPr>
          </w:p>
        </w:tc>
        <w:tc>
          <w:tcPr>
            <w:tcW w:w="750" w:type="dxa"/>
            <w:vAlign w:val="center"/>
          </w:tcPr>
          <w:p w14:paraId="5A511EB6" w14:textId="77777777" w:rsidR="00306E0F" w:rsidRPr="00924BAD" w:rsidRDefault="00306E0F" w:rsidP="00F20CAE">
            <w:pPr>
              <w:keepNext/>
              <w:spacing w:before="20" w:after="20" w:line="300" w:lineRule="exact"/>
            </w:pPr>
          </w:p>
        </w:tc>
        <w:tc>
          <w:tcPr>
            <w:tcW w:w="750" w:type="dxa"/>
            <w:vAlign w:val="center"/>
          </w:tcPr>
          <w:p w14:paraId="751404C1" w14:textId="77777777" w:rsidR="00306E0F" w:rsidRPr="00924BAD" w:rsidRDefault="00306E0F" w:rsidP="00F20CAE">
            <w:pPr>
              <w:keepNext/>
              <w:spacing w:before="20" w:after="20" w:line="300" w:lineRule="exact"/>
            </w:pPr>
          </w:p>
        </w:tc>
        <w:tc>
          <w:tcPr>
            <w:tcW w:w="750" w:type="dxa"/>
            <w:vAlign w:val="center"/>
          </w:tcPr>
          <w:p w14:paraId="1C075BBF" w14:textId="77777777" w:rsidR="00306E0F" w:rsidRPr="00924BAD" w:rsidRDefault="00306E0F" w:rsidP="00F20CAE">
            <w:pPr>
              <w:keepNext/>
              <w:spacing w:before="20" w:after="20" w:line="300" w:lineRule="exact"/>
            </w:pPr>
          </w:p>
        </w:tc>
      </w:tr>
      <w:tr w:rsidR="00306E0F" w:rsidRPr="00924BAD" w14:paraId="59A970A3" w14:textId="77777777" w:rsidTr="00F20CAE">
        <w:trPr>
          <w:cantSplit/>
          <w:jc w:val="center"/>
        </w:trPr>
        <w:tc>
          <w:tcPr>
            <w:tcW w:w="3638" w:type="dxa"/>
            <w:vAlign w:val="center"/>
          </w:tcPr>
          <w:p w14:paraId="74687DE1" w14:textId="77777777" w:rsidR="00306E0F" w:rsidRPr="00924BAD" w:rsidRDefault="00306E0F" w:rsidP="00F20CAE">
            <w:pPr>
              <w:keepNext/>
              <w:spacing w:before="20" w:after="20" w:line="300" w:lineRule="exact"/>
            </w:pPr>
            <w:r w:rsidRPr="00924BAD">
              <w:rPr>
                <w:sz w:val="19"/>
                <w:szCs w:val="19"/>
              </w:rPr>
              <w:t>一</w:t>
            </w:r>
            <w:r w:rsidRPr="00924BAD">
              <w:rPr>
                <w:sz w:val="19"/>
                <w:szCs w:val="19"/>
              </w:rPr>
              <w:t xml:space="preserve"> 1b</w:t>
            </w:r>
            <w:r w:rsidRPr="00924BAD">
              <w:rPr>
                <w:sz w:val="19"/>
                <w:szCs w:val="19"/>
              </w:rPr>
              <w:t>：軟式階梯訪談（</w:t>
            </w:r>
            <w:r w:rsidRPr="00924BAD">
              <w:rPr>
                <w:sz w:val="19"/>
                <w:szCs w:val="19"/>
              </w:rPr>
              <w:t>N = 48</w:t>
            </w:r>
            <w:r w:rsidRPr="00924BAD">
              <w:rPr>
                <w:sz w:val="19"/>
                <w:szCs w:val="19"/>
              </w:rPr>
              <w:t>）</w:t>
            </w:r>
          </w:p>
        </w:tc>
        <w:tc>
          <w:tcPr>
            <w:tcW w:w="750" w:type="dxa"/>
            <w:shd w:val="clear" w:color="auto" w:fill="FBE5D6"/>
            <w:vAlign w:val="center"/>
          </w:tcPr>
          <w:p w14:paraId="67B21C98" w14:textId="77777777" w:rsidR="00306E0F" w:rsidRPr="00924BAD" w:rsidRDefault="00306E0F" w:rsidP="00F20CAE">
            <w:pPr>
              <w:keepNext/>
              <w:spacing w:before="20" w:after="20" w:line="300" w:lineRule="exact"/>
            </w:pPr>
          </w:p>
        </w:tc>
        <w:tc>
          <w:tcPr>
            <w:tcW w:w="750" w:type="dxa"/>
            <w:shd w:val="clear" w:color="auto" w:fill="FBE5D6"/>
            <w:vAlign w:val="center"/>
          </w:tcPr>
          <w:p w14:paraId="36FFD6CD" w14:textId="77777777" w:rsidR="00306E0F" w:rsidRPr="00924BAD" w:rsidRDefault="00306E0F" w:rsidP="00F20CAE">
            <w:pPr>
              <w:keepNext/>
              <w:spacing w:before="20" w:after="20" w:line="300" w:lineRule="exact"/>
            </w:pPr>
          </w:p>
        </w:tc>
        <w:tc>
          <w:tcPr>
            <w:tcW w:w="750" w:type="dxa"/>
            <w:vAlign w:val="center"/>
          </w:tcPr>
          <w:p w14:paraId="0FE03950" w14:textId="77777777" w:rsidR="00306E0F" w:rsidRPr="00924BAD" w:rsidRDefault="00306E0F" w:rsidP="00F20CAE">
            <w:pPr>
              <w:keepNext/>
              <w:spacing w:before="20" w:after="20" w:line="300" w:lineRule="exact"/>
            </w:pPr>
          </w:p>
        </w:tc>
        <w:tc>
          <w:tcPr>
            <w:tcW w:w="750" w:type="dxa"/>
            <w:vAlign w:val="center"/>
          </w:tcPr>
          <w:p w14:paraId="28036670" w14:textId="77777777" w:rsidR="00306E0F" w:rsidRPr="00924BAD" w:rsidRDefault="00306E0F" w:rsidP="00F20CAE">
            <w:pPr>
              <w:keepNext/>
              <w:spacing w:before="20" w:after="20" w:line="300" w:lineRule="exact"/>
            </w:pPr>
          </w:p>
        </w:tc>
        <w:tc>
          <w:tcPr>
            <w:tcW w:w="750" w:type="dxa"/>
            <w:vAlign w:val="center"/>
          </w:tcPr>
          <w:p w14:paraId="257DAF41" w14:textId="77777777" w:rsidR="00306E0F" w:rsidRPr="00924BAD" w:rsidRDefault="00306E0F" w:rsidP="00F20CAE">
            <w:pPr>
              <w:keepNext/>
              <w:spacing w:before="20" w:after="20" w:line="300" w:lineRule="exact"/>
            </w:pPr>
          </w:p>
        </w:tc>
        <w:tc>
          <w:tcPr>
            <w:tcW w:w="750" w:type="dxa"/>
            <w:vAlign w:val="center"/>
          </w:tcPr>
          <w:p w14:paraId="61B91EE9" w14:textId="77777777" w:rsidR="00306E0F" w:rsidRPr="00924BAD" w:rsidRDefault="00306E0F" w:rsidP="00F20CAE">
            <w:pPr>
              <w:keepNext/>
              <w:spacing w:before="20" w:after="20" w:line="300" w:lineRule="exact"/>
            </w:pPr>
          </w:p>
        </w:tc>
        <w:tc>
          <w:tcPr>
            <w:tcW w:w="750" w:type="dxa"/>
            <w:vAlign w:val="center"/>
          </w:tcPr>
          <w:p w14:paraId="15E3C9BB" w14:textId="77777777" w:rsidR="00306E0F" w:rsidRPr="00924BAD" w:rsidRDefault="00306E0F" w:rsidP="00F20CAE">
            <w:pPr>
              <w:keepNext/>
              <w:spacing w:before="20" w:after="20" w:line="300" w:lineRule="exact"/>
            </w:pPr>
          </w:p>
        </w:tc>
        <w:tc>
          <w:tcPr>
            <w:tcW w:w="750" w:type="dxa"/>
            <w:vAlign w:val="center"/>
          </w:tcPr>
          <w:p w14:paraId="5EBED2CA" w14:textId="77777777" w:rsidR="00306E0F" w:rsidRPr="00924BAD" w:rsidRDefault="00306E0F" w:rsidP="00F20CAE">
            <w:pPr>
              <w:keepNext/>
              <w:spacing w:before="20" w:after="20" w:line="300" w:lineRule="exact"/>
            </w:pPr>
          </w:p>
        </w:tc>
      </w:tr>
      <w:tr w:rsidR="00306E0F" w:rsidRPr="00924BAD" w14:paraId="53B3F9D3" w14:textId="77777777" w:rsidTr="00F20CAE">
        <w:trPr>
          <w:cantSplit/>
          <w:jc w:val="center"/>
        </w:trPr>
        <w:tc>
          <w:tcPr>
            <w:tcW w:w="3638" w:type="dxa"/>
            <w:vAlign w:val="center"/>
          </w:tcPr>
          <w:p w14:paraId="54531493" w14:textId="77777777" w:rsidR="00306E0F" w:rsidRPr="00924BAD" w:rsidRDefault="00306E0F" w:rsidP="00F20CAE">
            <w:pPr>
              <w:keepNext/>
              <w:spacing w:before="20" w:after="20" w:line="300" w:lineRule="exact"/>
            </w:pPr>
            <w:r w:rsidRPr="00924BAD">
              <w:rPr>
                <w:sz w:val="19"/>
                <w:szCs w:val="19"/>
              </w:rPr>
              <w:t>一</w:t>
            </w:r>
            <w:r w:rsidRPr="00924BAD">
              <w:rPr>
                <w:sz w:val="19"/>
                <w:szCs w:val="19"/>
              </w:rPr>
              <w:t xml:space="preserve"> 1c</w:t>
            </w:r>
            <w:r w:rsidRPr="00924BAD">
              <w:rPr>
                <w:sz w:val="19"/>
                <w:szCs w:val="19"/>
              </w:rPr>
              <w:t>、</w:t>
            </w:r>
            <w:r w:rsidRPr="00924BAD">
              <w:rPr>
                <w:sz w:val="19"/>
                <w:szCs w:val="19"/>
              </w:rPr>
              <w:t>1d</w:t>
            </w:r>
            <w:r w:rsidRPr="00924BAD">
              <w:rPr>
                <w:sz w:val="19"/>
                <w:szCs w:val="19"/>
              </w:rPr>
              <w:t>：編碼、涵意矩陣與</w:t>
            </w:r>
            <w:r w:rsidRPr="00924BAD">
              <w:rPr>
                <w:sz w:val="19"/>
                <w:szCs w:val="19"/>
              </w:rPr>
              <w:t xml:space="preserve"> HVM</w:t>
            </w:r>
          </w:p>
        </w:tc>
        <w:tc>
          <w:tcPr>
            <w:tcW w:w="750" w:type="dxa"/>
            <w:vAlign w:val="center"/>
          </w:tcPr>
          <w:p w14:paraId="124932CE" w14:textId="77777777" w:rsidR="00306E0F" w:rsidRPr="00924BAD" w:rsidRDefault="00306E0F" w:rsidP="00F20CAE">
            <w:pPr>
              <w:keepNext/>
              <w:spacing w:before="20" w:after="20" w:line="300" w:lineRule="exact"/>
            </w:pPr>
          </w:p>
        </w:tc>
        <w:tc>
          <w:tcPr>
            <w:tcW w:w="750" w:type="dxa"/>
            <w:shd w:val="clear" w:color="auto" w:fill="FBE5D6"/>
            <w:vAlign w:val="center"/>
          </w:tcPr>
          <w:p w14:paraId="1D2ED5CA" w14:textId="77777777" w:rsidR="00306E0F" w:rsidRPr="00924BAD" w:rsidRDefault="00306E0F" w:rsidP="00F20CAE">
            <w:pPr>
              <w:keepNext/>
              <w:spacing w:before="20" w:after="20" w:line="300" w:lineRule="exact"/>
            </w:pPr>
          </w:p>
        </w:tc>
        <w:tc>
          <w:tcPr>
            <w:tcW w:w="750" w:type="dxa"/>
            <w:vAlign w:val="center"/>
          </w:tcPr>
          <w:p w14:paraId="28CC6EC4" w14:textId="77777777" w:rsidR="00306E0F" w:rsidRPr="00924BAD" w:rsidRDefault="00306E0F" w:rsidP="00F20CAE">
            <w:pPr>
              <w:keepNext/>
              <w:spacing w:before="20" w:after="20" w:line="300" w:lineRule="exact"/>
            </w:pPr>
          </w:p>
        </w:tc>
        <w:tc>
          <w:tcPr>
            <w:tcW w:w="750" w:type="dxa"/>
            <w:vAlign w:val="center"/>
          </w:tcPr>
          <w:p w14:paraId="45C21A83" w14:textId="77777777" w:rsidR="00306E0F" w:rsidRPr="00924BAD" w:rsidRDefault="00306E0F" w:rsidP="00F20CAE">
            <w:pPr>
              <w:keepNext/>
              <w:spacing w:before="20" w:after="20" w:line="300" w:lineRule="exact"/>
            </w:pPr>
          </w:p>
        </w:tc>
        <w:tc>
          <w:tcPr>
            <w:tcW w:w="750" w:type="dxa"/>
            <w:vAlign w:val="center"/>
          </w:tcPr>
          <w:p w14:paraId="427FEE1A" w14:textId="77777777" w:rsidR="00306E0F" w:rsidRPr="00924BAD" w:rsidRDefault="00306E0F" w:rsidP="00F20CAE">
            <w:pPr>
              <w:keepNext/>
              <w:spacing w:before="20" w:after="20" w:line="300" w:lineRule="exact"/>
            </w:pPr>
          </w:p>
        </w:tc>
        <w:tc>
          <w:tcPr>
            <w:tcW w:w="750" w:type="dxa"/>
            <w:vAlign w:val="center"/>
          </w:tcPr>
          <w:p w14:paraId="40DE4578" w14:textId="77777777" w:rsidR="00306E0F" w:rsidRPr="00924BAD" w:rsidRDefault="00306E0F" w:rsidP="00F20CAE">
            <w:pPr>
              <w:keepNext/>
              <w:spacing w:before="20" w:after="20" w:line="300" w:lineRule="exact"/>
            </w:pPr>
          </w:p>
        </w:tc>
        <w:tc>
          <w:tcPr>
            <w:tcW w:w="750" w:type="dxa"/>
            <w:vAlign w:val="center"/>
          </w:tcPr>
          <w:p w14:paraId="2A1BE742" w14:textId="77777777" w:rsidR="00306E0F" w:rsidRPr="00924BAD" w:rsidRDefault="00306E0F" w:rsidP="00F20CAE">
            <w:pPr>
              <w:keepNext/>
              <w:spacing w:before="20" w:after="20" w:line="300" w:lineRule="exact"/>
            </w:pPr>
          </w:p>
        </w:tc>
        <w:tc>
          <w:tcPr>
            <w:tcW w:w="750" w:type="dxa"/>
            <w:vAlign w:val="center"/>
          </w:tcPr>
          <w:p w14:paraId="0B83A094" w14:textId="77777777" w:rsidR="00306E0F" w:rsidRPr="00924BAD" w:rsidRDefault="00306E0F" w:rsidP="00F20CAE">
            <w:pPr>
              <w:keepNext/>
              <w:spacing w:before="20" w:after="20" w:line="300" w:lineRule="exact"/>
            </w:pPr>
          </w:p>
        </w:tc>
      </w:tr>
      <w:tr w:rsidR="00306E0F" w:rsidRPr="00924BAD" w14:paraId="4C3BCFBE" w14:textId="77777777" w:rsidTr="00F20CAE">
        <w:trPr>
          <w:cantSplit/>
          <w:jc w:val="center"/>
        </w:trPr>
        <w:tc>
          <w:tcPr>
            <w:tcW w:w="3638" w:type="dxa"/>
            <w:vAlign w:val="center"/>
          </w:tcPr>
          <w:p w14:paraId="3A83E600" w14:textId="77777777" w:rsidR="00306E0F" w:rsidRPr="00924BAD" w:rsidRDefault="00306E0F" w:rsidP="00F20CAE">
            <w:pPr>
              <w:keepNext/>
              <w:spacing w:before="20" w:after="20" w:line="300" w:lineRule="exact"/>
            </w:pPr>
            <w:r w:rsidRPr="00924BAD">
              <w:rPr>
                <w:sz w:val="19"/>
                <w:szCs w:val="19"/>
              </w:rPr>
              <w:t>一</w:t>
            </w:r>
            <w:r w:rsidRPr="00924BAD">
              <w:rPr>
                <w:sz w:val="19"/>
                <w:szCs w:val="19"/>
              </w:rPr>
              <w:t xml:space="preserve"> 1e</w:t>
            </w:r>
            <w:r w:rsidRPr="00924BAD">
              <w:rPr>
                <w:sz w:val="19"/>
                <w:szCs w:val="19"/>
              </w:rPr>
              <w:t>：價值傾向量表（</w:t>
            </w:r>
            <w:r w:rsidRPr="00924BAD">
              <w:rPr>
                <w:sz w:val="19"/>
                <w:szCs w:val="19"/>
              </w:rPr>
              <w:t>N ≈ 300</w:t>
            </w:r>
            <w:r w:rsidRPr="00924BAD">
              <w:rPr>
                <w:sz w:val="19"/>
                <w:szCs w:val="19"/>
              </w:rPr>
              <w:t>）</w:t>
            </w:r>
          </w:p>
        </w:tc>
        <w:tc>
          <w:tcPr>
            <w:tcW w:w="750" w:type="dxa"/>
            <w:vAlign w:val="center"/>
          </w:tcPr>
          <w:p w14:paraId="711B5960" w14:textId="77777777" w:rsidR="00306E0F" w:rsidRPr="00924BAD" w:rsidRDefault="00306E0F" w:rsidP="00F20CAE">
            <w:pPr>
              <w:keepNext/>
              <w:spacing w:before="20" w:after="20" w:line="300" w:lineRule="exact"/>
            </w:pPr>
          </w:p>
        </w:tc>
        <w:tc>
          <w:tcPr>
            <w:tcW w:w="750" w:type="dxa"/>
            <w:shd w:val="clear" w:color="auto" w:fill="FBE5D6"/>
            <w:vAlign w:val="center"/>
          </w:tcPr>
          <w:p w14:paraId="4140ADBD" w14:textId="77777777" w:rsidR="00306E0F" w:rsidRPr="00924BAD" w:rsidRDefault="00306E0F" w:rsidP="00F20CAE">
            <w:pPr>
              <w:keepNext/>
              <w:spacing w:before="20" w:after="20" w:line="300" w:lineRule="exact"/>
            </w:pPr>
          </w:p>
        </w:tc>
        <w:tc>
          <w:tcPr>
            <w:tcW w:w="750" w:type="dxa"/>
            <w:shd w:val="clear" w:color="auto" w:fill="FBE5D6"/>
            <w:vAlign w:val="center"/>
          </w:tcPr>
          <w:p w14:paraId="6955FADB" w14:textId="77777777" w:rsidR="00306E0F" w:rsidRPr="00924BAD" w:rsidRDefault="00306E0F" w:rsidP="00F20CAE">
            <w:pPr>
              <w:keepNext/>
              <w:spacing w:before="20" w:after="20" w:line="300" w:lineRule="exact"/>
            </w:pPr>
          </w:p>
        </w:tc>
        <w:tc>
          <w:tcPr>
            <w:tcW w:w="750" w:type="dxa"/>
            <w:vAlign w:val="center"/>
          </w:tcPr>
          <w:p w14:paraId="2285A38A" w14:textId="77777777" w:rsidR="00306E0F" w:rsidRPr="00924BAD" w:rsidRDefault="00306E0F" w:rsidP="00F20CAE">
            <w:pPr>
              <w:keepNext/>
              <w:spacing w:before="20" w:after="20" w:line="300" w:lineRule="exact"/>
            </w:pPr>
          </w:p>
        </w:tc>
        <w:tc>
          <w:tcPr>
            <w:tcW w:w="750" w:type="dxa"/>
            <w:vAlign w:val="center"/>
          </w:tcPr>
          <w:p w14:paraId="7BDFA1E5" w14:textId="77777777" w:rsidR="00306E0F" w:rsidRPr="00924BAD" w:rsidRDefault="00306E0F" w:rsidP="00F20CAE">
            <w:pPr>
              <w:keepNext/>
              <w:spacing w:before="20" w:after="20" w:line="300" w:lineRule="exact"/>
            </w:pPr>
          </w:p>
        </w:tc>
        <w:tc>
          <w:tcPr>
            <w:tcW w:w="750" w:type="dxa"/>
            <w:vAlign w:val="center"/>
          </w:tcPr>
          <w:p w14:paraId="4D52DA4F" w14:textId="77777777" w:rsidR="00306E0F" w:rsidRPr="00924BAD" w:rsidRDefault="00306E0F" w:rsidP="00F20CAE">
            <w:pPr>
              <w:keepNext/>
              <w:spacing w:before="20" w:after="20" w:line="300" w:lineRule="exact"/>
            </w:pPr>
          </w:p>
        </w:tc>
        <w:tc>
          <w:tcPr>
            <w:tcW w:w="750" w:type="dxa"/>
            <w:vAlign w:val="center"/>
          </w:tcPr>
          <w:p w14:paraId="7E8DD5F2" w14:textId="77777777" w:rsidR="00306E0F" w:rsidRPr="00924BAD" w:rsidRDefault="00306E0F" w:rsidP="00F20CAE">
            <w:pPr>
              <w:keepNext/>
              <w:spacing w:before="20" w:after="20" w:line="300" w:lineRule="exact"/>
            </w:pPr>
          </w:p>
        </w:tc>
        <w:tc>
          <w:tcPr>
            <w:tcW w:w="750" w:type="dxa"/>
            <w:vAlign w:val="center"/>
          </w:tcPr>
          <w:p w14:paraId="2255AF89" w14:textId="77777777" w:rsidR="00306E0F" w:rsidRPr="00924BAD" w:rsidRDefault="00306E0F" w:rsidP="00F20CAE">
            <w:pPr>
              <w:keepNext/>
              <w:spacing w:before="20" w:after="20" w:line="300" w:lineRule="exact"/>
            </w:pPr>
          </w:p>
        </w:tc>
      </w:tr>
      <w:tr w:rsidR="00306E0F" w:rsidRPr="00924BAD" w14:paraId="745BA3CC" w14:textId="77777777" w:rsidTr="00F20CAE">
        <w:trPr>
          <w:cantSplit/>
          <w:jc w:val="center"/>
        </w:trPr>
        <w:tc>
          <w:tcPr>
            <w:tcW w:w="3638" w:type="dxa"/>
            <w:vAlign w:val="center"/>
          </w:tcPr>
          <w:p w14:paraId="2D9D95F9" w14:textId="77777777" w:rsidR="00306E0F" w:rsidRPr="00924BAD" w:rsidRDefault="00306E0F" w:rsidP="00F20CAE">
            <w:pPr>
              <w:keepNext/>
              <w:spacing w:before="20" w:after="20" w:line="300" w:lineRule="exact"/>
            </w:pPr>
            <w:r w:rsidRPr="00924BAD">
              <w:rPr>
                <w:sz w:val="19"/>
                <w:szCs w:val="19"/>
              </w:rPr>
              <w:t>二：三品類刺激物與前測</w:t>
            </w:r>
          </w:p>
        </w:tc>
        <w:tc>
          <w:tcPr>
            <w:tcW w:w="750" w:type="dxa"/>
            <w:vAlign w:val="center"/>
          </w:tcPr>
          <w:p w14:paraId="118F4528" w14:textId="77777777" w:rsidR="00306E0F" w:rsidRPr="00924BAD" w:rsidRDefault="00306E0F" w:rsidP="00F20CAE">
            <w:pPr>
              <w:keepNext/>
              <w:spacing w:before="20" w:after="20" w:line="300" w:lineRule="exact"/>
            </w:pPr>
          </w:p>
        </w:tc>
        <w:tc>
          <w:tcPr>
            <w:tcW w:w="750" w:type="dxa"/>
            <w:vAlign w:val="center"/>
          </w:tcPr>
          <w:p w14:paraId="405CBEE3" w14:textId="77777777" w:rsidR="00306E0F" w:rsidRPr="00924BAD" w:rsidRDefault="00306E0F" w:rsidP="00F20CAE">
            <w:pPr>
              <w:keepNext/>
              <w:spacing w:before="20" w:after="20" w:line="300" w:lineRule="exact"/>
            </w:pPr>
          </w:p>
        </w:tc>
        <w:tc>
          <w:tcPr>
            <w:tcW w:w="750" w:type="dxa"/>
            <w:shd w:val="clear" w:color="auto" w:fill="E2F0D9"/>
            <w:vAlign w:val="center"/>
          </w:tcPr>
          <w:p w14:paraId="4113DC83" w14:textId="77777777" w:rsidR="00306E0F" w:rsidRPr="00924BAD" w:rsidRDefault="00306E0F" w:rsidP="00F20CAE">
            <w:pPr>
              <w:keepNext/>
              <w:spacing w:before="20" w:after="20" w:line="300" w:lineRule="exact"/>
            </w:pPr>
          </w:p>
        </w:tc>
        <w:tc>
          <w:tcPr>
            <w:tcW w:w="750" w:type="dxa"/>
            <w:vAlign w:val="center"/>
          </w:tcPr>
          <w:p w14:paraId="31FF6375" w14:textId="77777777" w:rsidR="00306E0F" w:rsidRPr="00924BAD" w:rsidRDefault="00306E0F" w:rsidP="00F20CAE">
            <w:pPr>
              <w:keepNext/>
              <w:spacing w:before="20" w:after="20" w:line="300" w:lineRule="exact"/>
            </w:pPr>
          </w:p>
        </w:tc>
        <w:tc>
          <w:tcPr>
            <w:tcW w:w="750" w:type="dxa"/>
            <w:vAlign w:val="center"/>
          </w:tcPr>
          <w:p w14:paraId="2D975F7D" w14:textId="77777777" w:rsidR="00306E0F" w:rsidRPr="00924BAD" w:rsidRDefault="00306E0F" w:rsidP="00F20CAE">
            <w:pPr>
              <w:keepNext/>
              <w:spacing w:before="20" w:after="20" w:line="300" w:lineRule="exact"/>
            </w:pPr>
          </w:p>
        </w:tc>
        <w:tc>
          <w:tcPr>
            <w:tcW w:w="750" w:type="dxa"/>
            <w:vAlign w:val="center"/>
          </w:tcPr>
          <w:p w14:paraId="23370C0A" w14:textId="77777777" w:rsidR="00306E0F" w:rsidRPr="00924BAD" w:rsidRDefault="00306E0F" w:rsidP="00F20CAE">
            <w:pPr>
              <w:keepNext/>
              <w:spacing w:before="20" w:after="20" w:line="300" w:lineRule="exact"/>
            </w:pPr>
          </w:p>
        </w:tc>
        <w:tc>
          <w:tcPr>
            <w:tcW w:w="750" w:type="dxa"/>
            <w:vAlign w:val="center"/>
          </w:tcPr>
          <w:p w14:paraId="11D59601" w14:textId="77777777" w:rsidR="00306E0F" w:rsidRPr="00924BAD" w:rsidRDefault="00306E0F" w:rsidP="00F20CAE">
            <w:pPr>
              <w:keepNext/>
              <w:spacing w:before="20" w:after="20" w:line="300" w:lineRule="exact"/>
            </w:pPr>
          </w:p>
        </w:tc>
        <w:tc>
          <w:tcPr>
            <w:tcW w:w="750" w:type="dxa"/>
            <w:vAlign w:val="center"/>
          </w:tcPr>
          <w:p w14:paraId="49E86AF2" w14:textId="77777777" w:rsidR="00306E0F" w:rsidRPr="00924BAD" w:rsidRDefault="00306E0F" w:rsidP="00F20CAE">
            <w:pPr>
              <w:keepNext/>
              <w:spacing w:before="20" w:after="20" w:line="300" w:lineRule="exact"/>
            </w:pPr>
          </w:p>
        </w:tc>
      </w:tr>
      <w:tr w:rsidR="00306E0F" w:rsidRPr="00924BAD" w14:paraId="70587740" w14:textId="77777777" w:rsidTr="00F20CAE">
        <w:trPr>
          <w:cantSplit/>
          <w:jc w:val="center"/>
        </w:trPr>
        <w:tc>
          <w:tcPr>
            <w:tcW w:w="3638" w:type="dxa"/>
            <w:vAlign w:val="center"/>
          </w:tcPr>
          <w:p w14:paraId="7AA7B9CC" w14:textId="77777777" w:rsidR="00306E0F" w:rsidRPr="00924BAD" w:rsidRDefault="00306E0F" w:rsidP="00F20CAE">
            <w:pPr>
              <w:keepNext/>
              <w:spacing w:before="20" w:after="20" w:line="300" w:lineRule="exact"/>
            </w:pPr>
            <w:r w:rsidRPr="00924BAD">
              <w:rPr>
                <w:sz w:val="19"/>
                <w:szCs w:val="19"/>
              </w:rPr>
              <w:t>二</w:t>
            </w:r>
            <w:r w:rsidRPr="00924BAD">
              <w:rPr>
                <w:sz w:val="19"/>
                <w:szCs w:val="19"/>
              </w:rPr>
              <w:t xml:space="preserve"> 2a</w:t>
            </w:r>
            <w:r w:rsidRPr="00924BAD">
              <w:rPr>
                <w:sz w:val="19"/>
                <w:szCs w:val="19"/>
              </w:rPr>
              <w:t>：運動鞋實驗（</w:t>
            </w:r>
            <w:r w:rsidRPr="00924BAD">
              <w:rPr>
                <w:sz w:val="19"/>
                <w:szCs w:val="19"/>
              </w:rPr>
              <w:t>N = 480</w:t>
            </w:r>
            <w:r w:rsidRPr="00924BAD">
              <w:rPr>
                <w:sz w:val="19"/>
                <w:szCs w:val="19"/>
              </w:rPr>
              <w:t>）</w:t>
            </w:r>
          </w:p>
        </w:tc>
        <w:tc>
          <w:tcPr>
            <w:tcW w:w="750" w:type="dxa"/>
            <w:vAlign w:val="center"/>
          </w:tcPr>
          <w:p w14:paraId="0F8FCE82" w14:textId="77777777" w:rsidR="00306E0F" w:rsidRPr="00924BAD" w:rsidRDefault="00306E0F" w:rsidP="00F20CAE">
            <w:pPr>
              <w:keepNext/>
              <w:spacing w:before="20" w:after="20" w:line="300" w:lineRule="exact"/>
            </w:pPr>
          </w:p>
        </w:tc>
        <w:tc>
          <w:tcPr>
            <w:tcW w:w="750" w:type="dxa"/>
            <w:vAlign w:val="center"/>
          </w:tcPr>
          <w:p w14:paraId="1AF20D66" w14:textId="77777777" w:rsidR="00306E0F" w:rsidRPr="00924BAD" w:rsidRDefault="00306E0F" w:rsidP="00F20CAE">
            <w:pPr>
              <w:keepNext/>
              <w:spacing w:before="20" w:after="20" w:line="300" w:lineRule="exact"/>
            </w:pPr>
          </w:p>
        </w:tc>
        <w:tc>
          <w:tcPr>
            <w:tcW w:w="750" w:type="dxa"/>
            <w:vAlign w:val="center"/>
          </w:tcPr>
          <w:p w14:paraId="52F8B00F" w14:textId="77777777" w:rsidR="00306E0F" w:rsidRPr="00924BAD" w:rsidRDefault="00306E0F" w:rsidP="00F20CAE">
            <w:pPr>
              <w:keepNext/>
              <w:spacing w:before="20" w:after="20" w:line="300" w:lineRule="exact"/>
            </w:pPr>
          </w:p>
        </w:tc>
        <w:tc>
          <w:tcPr>
            <w:tcW w:w="750" w:type="dxa"/>
            <w:shd w:val="clear" w:color="auto" w:fill="E2F0D9"/>
            <w:vAlign w:val="center"/>
          </w:tcPr>
          <w:p w14:paraId="29871D85" w14:textId="77777777" w:rsidR="00306E0F" w:rsidRPr="00924BAD" w:rsidRDefault="00306E0F" w:rsidP="00F20CAE">
            <w:pPr>
              <w:keepNext/>
              <w:spacing w:before="20" w:after="20" w:line="300" w:lineRule="exact"/>
            </w:pPr>
          </w:p>
        </w:tc>
        <w:tc>
          <w:tcPr>
            <w:tcW w:w="750" w:type="dxa"/>
            <w:vAlign w:val="center"/>
          </w:tcPr>
          <w:p w14:paraId="3F844AA3" w14:textId="77777777" w:rsidR="00306E0F" w:rsidRPr="00924BAD" w:rsidRDefault="00306E0F" w:rsidP="00F20CAE">
            <w:pPr>
              <w:keepNext/>
              <w:spacing w:before="20" w:after="20" w:line="300" w:lineRule="exact"/>
            </w:pPr>
          </w:p>
        </w:tc>
        <w:tc>
          <w:tcPr>
            <w:tcW w:w="750" w:type="dxa"/>
            <w:vAlign w:val="center"/>
          </w:tcPr>
          <w:p w14:paraId="51302874" w14:textId="77777777" w:rsidR="00306E0F" w:rsidRPr="00924BAD" w:rsidRDefault="00306E0F" w:rsidP="00F20CAE">
            <w:pPr>
              <w:keepNext/>
              <w:spacing w:before="20" w:after="20" w:line="300" w:lineRule="exact"/>
            </w:pPr>
          </w:p>
        </w:tc>
        <w:tc>
          <w:tcPr>
            <w:tcW w:w="750" w:type="dxa"/>
            <w:vAlign w:val="center"/>
          </w:tcPr>
          <w:p w14:paraId="3F8CD0CB" w14:textId="77777777" w:rsidR="00306E0F" w:rsidRPr="00924BAD" w:rsidRDefault="00306E0F" w:rsidP="00F20CAE">
            <w:pPr>
              <w:keepNext/>
              <w:spacing w:before="20" w:after="20" w:line="300" w:lineRule="exact"/>
            </w:pPr>
          </w:p>
        </w:tc>
        <w:tc>
          <w:tcPr>
            <w:tcW w:w="750" w:type="dxa"/>
            <w:vAlign w:val="center"/>
          </w:tcPr>
          <w:p w14:paraId="1832CFBE" w14:textId="77777777" w:rsidR="00306E0F" w:rsidRPr="00924BAD" w:rsidRDefault="00306E0F" w:rsidP="00F20CAE">
            <w:pPr>
              <w:keepNext/>
              <w:spacing w:before="20" w:after="20" w:line="300" w:lineRule="exact"/>
            </w:pPr>
          </w:p>
        </w:tc>
      </w:tr>
      <w:tr w:rsidR="00306E0F" w:rsidRPr="00924BAD" w14:paraId="0707E704" w14:textId="77777777" w:rsidTr="00F20CAE">
        <w:trPr>
          <w:cantSplit/>
          <w:jc w:val="center"/>
        </w:trPr>
        <w:tc>
          <w:tcPr>
            <w:tcW w:w="3638" w:type="dxa"/>
            <w:vAlign w:val="center"/>
          </w:tcPr>
          <w:p w14:paraId="0CE3BA2E" w14:textId="77777777" w:rsidR="00306E0F" w:rsidRPr="00924BAD" w:rsidRDefault="00306E0F" w:rsidP="00F20CAE">
            <w:pPr>
              <w:keepNext/>
              <w:spacing w:before="20" w:after="20" w:line="300" w:lineRule="exact"/>
            </w:pPr>
            <w:r w:rsidRPr="00924BAD">
              <w:rPr>
                <w:sz w:val="19"/>
                <w:szCs w:val="19"/>
                <w:highlight w:val="yellow"/>
              </w:rPr>
              <w:t>二</w:t>
            </w:r>
            <w:r w:rsidRPr="00924BAD">
              <w:rPr>
                <w:sz w:val="19"/>
                <w:szCs w:val="19"/>
                <w:highlight w:val="yellow"/>
              </w:rPr>
              <w:t xml:space="preserve"> 2b</w:t>
            </w:r>
            <w:r w:rsidRPr="00924BAD">
              <w:rPr>
                <w:sz w:val="19"/>
                <w:szCs w:val="19"/>
                <w:highlight w:val="yellow"/>
              </w:rPr>
              <w:t>、</w:t>
            </w:r>
            <w:r w:rsidRPr="00924BAD">
              <w:rPr>
                <w:sz w:val="19"/>
                <w:szCs w:val="19"/>
                <w:highlight w:val="yellow"/>
              </w:rPr>
              <w:t>2c</w:t>
            </w:r>
            <w:r w:rsidRPr="00924BAD">
              <w:rPr>
                <w:sz w:val="19"/>
                <w:szCs w:val="19"/>
                <w:highlight w:val="yellow"/>
              </w:rPr>
              <w:t>：跨品類複製與揭露實驗</w:t>
            </w:r>
          </w:p>
        </w:tc>
        <w:tc>
          <w:tcPr>
            <w:tcW w:w="750" w:type="dxa"/>
            <w:vAlign w:val="center"/>
          </w:tcPr>
          <w:p w14:paraId="176A27CB" w14:textId="77777777" w:rsidR="00306E0F" w:rsidRPr="00924BAD" w:rsidRDefault="00306E0F" w:rsidP="00F20CAE">
            <w:pPr>
              <w:keepNext/>
              <w:spacing w:before="20" w:after="20" w:line="300" w:lineRule="exact"/>
            </w:pPr>
          </w:p>
        </w:tc>
        <w:tc>
          <w:tcPr>
            <w:tcW w:w="750" w:type="dxa"/>
            <w:vAlign w:val="center"/>
          </w:tcPr>
          <w:p w14:paraId="5E85493F" w14:textId="77777777" w:rsidR="00306E0F" w:rsidRPr="00924BAD" w:rsidRDefault="00306E0F" w:rsidP="00F20CAE">
            <w:pPr>
              <w:keepNext/>
              <w:spacing w:before="20" w:after="20" w:line="300" w:lineRule="exact"/>
            </w:pPr>
          </w:p>
        </w:tc>
        <w:tc>
          <w:tcPr>
            <w:tcW w:w="750" w:type="dxa"/>
            <w:vAlign w:val="center"/>
          </w:tcPr>
          <w:p w14:paraId="3A57E010" w14:textId="77777777" w:rsidR="00306E0F" w:rsidRPr="00924BAD" w:rsidRDefault="00306E0F" w:rsidP="00F20CAE">
            <w:pPr>
              <w:keepNext/>
              <w:spacing w:before="20" w:after="20" w:line="300" w:lineRule="exact"/>
            </w:pPr>
          </w:p>
        </w:tc>
        <w:tc>
          <w:tcPr>
            <w:tcW w:w="750" w:type="dxa"/>
            <w:shd w:val="clear" w:color="auto" w:fill="E2F0D9"/>
            <w:vAlign w:val="center"/>
          </w:tcPr>
          <w:p w14:paraId="583B880C" w14:textId="77777777" w:rsidR="00306E0F" w:rsidRPr="00924BAD" w:rsidRDefault="00306E0F" w:rsidP="00F20CAE">
            <w:pPr>
              <w:keepNext/>
              <w:spacing w:before="20" w:after="20" w:line="300" w:lineRule="exact"/>
            </w:pPr>
          </w:p>
        </w:tc>
        <w:tc>
          <w:tcPr>
            <w:tcW w:w="750" w:type="dxa"/>
            <w:shd w:val="clear" w:color="auto" w:fill="E2F0D9"/>
            <w:vAlign w:val="center"/>
          </w:tcPr>
          <w:p w14:paraId="7EDF2413" w14:textId="77777777" w:rsidR="00306E0F" w:rsidRPr="00924BAD" w:rsidRDefault="00306E0F" w:rsidP="00F20CAE">
            <w:pPr>
              <w:keepNext/>
              <w:spacing w:before="20" w:after="20" w:line="300" w:lineRule="exact"/>
            </w:pPr>
          </w:p>
        </w:tc>
        <w:tc>
          <w:tcPr>
            <w:tcW w:w="750" w:type="dxa"/>
            <w:vAlign w:val="center"/>
          </w:tcPr>
          <w:p w14:paraId="5177E66F" w14:textId="77777777" w:rsidR="00306E0F" w:rsidRPr="00924BAD" w:rsidRDefault="00306E0F" w:rsidP="00F20CAE">
            <w:pPr>
              <w:keepNext/>
              <w:spacing w:before="20" w:after="20" w:line="300" w:lineRule="exact"/>
            </w:pPr>
          </w:p>
        </w:tc>
        <w:tc>
          <w:tcPr>
            <w:tcW w:w="750" w:type="dxa"/>
            <w:vAlign w:val="center"/>
          </w:tcPr>
          <w:p w14:paraId="7FD02223" w14:textId="77777777" w:rsidR="00306E0F" w:rsidRPr="00924BAD" w:rsidRDefault="00306E0F" w:rsidP="00F20CAE">
            <w:pPr>
              <w:keepNext/>
              <w:spacing w:before="20" w:after="20" w:line="300" w:lineRule="exact"/>
            </w:pPr>
          </w:p>
        </w:tc>
        <w:tc>
          <w:tcPr>
            <w:tcW w:w="750" w:type="dxa"/>
            <w:vAlign w:val="center"/>
          </w:tcPr>
          <w:p w14:paraId="6EBA958B" w14:textId="77777777" w:rsidR="00306E0F" w:rsidRPr="00924BAD" w:rsidRDefault="00306E0F" w:rsidP="00F20CAE">
            <w:pPr>
              <w:keepNext/>
              <w:spacing w:before="20" w:after="20" w:line="300" w:lineRule="exact"/>
            </w:pPr>
          </w:p>
        </w:tc>
      </w:tr>
      <w:tr w:rsidR="00306E0F" w:rsidRPr="00924BAD" w14:paraId="44F3A187" w14:textId="77777777" w:rsidTr="00F20CAE">
        <w:trPr>
          <w:cantSplit/>
          <w:jc w:val="center"/>
        </w:trPr>
        <w:tc>
          <w:tcPr>
            <w:tcW w:w="3638" w:type="dxa"/>
            <w:vAlign w:val="center"/>
          </w:tcPr>
          <w:p w14:paraId="55363F1F" w14:textId="77777777" w:rsidR="00306E0F" w:rsidRPr="00924BAD" w:rsidRDefault="00306E0F" w:rsidP="00F20CAE">
            <w:pPr>
              <w:keepNext/>
              <w:spacing w:before="20" w:after="20" w:line="300" w:lineRule="exact"/>
            </w:pPr>
            <w:r w:rsidRPr="00924BAD">
              <w:rPr>
                <w:sz w:val="19"/>
                <w:szCs w:val="19"/>
              </w:rPr>
              <w:t>二：一週後追蹤與分析</w:t>
            </w:r>
          </w:p>
        </w:tc>
        <w:tc>
          <w:tcPr>
            <w:tcW w:w="750" w:type="dxa"/>
            <w:vAlign w:val="center"/>
          </w:tcPr>
          <w:p w14:paraId="1D206AB8" w14:textId="77777777" w:rsidR="00306E0F" w:rsidRPr="00924BAD" w:rsidRDefault="00306E0F" w:rsidP="00F20CAE">
            <w:pPr>
              <w:keepNext/>
              <w:spacing w:before="20" w:after="20" w:line="300" w:lineRule="exact"/>
            </w:pPr>
          </w:p>
        </w:tc>
        <w:tc>
          <w:tcPr>
            <w:tcW w:w="750" w:type="dxa"/>
            <w:vAlign w:val="center"/>
          </w:tcPr>
          <w:p w14:paraId="7FAAE23E" w14:textId="77777777" w:rsidR="00306E0F" w:rsidRPr="00924BAD" w:rsidRDefault="00306E0F" w:rsidP="00F20CAE">
            <w:pPr>
              <w:keepNext/>
              <w:spacing w:before="20" w:after="20" w:line="300" w:lineRule="exact"/>
            </w:pPr>
          </w:p>
        </w:tc>
        <w:tc>
          <w:tcPr>
            <w:tcW w:w="750" w:type="dxa"/>
            <w:vAlign w:val="center"/>
          </w:tcPr>
          <w:p w14:paraId="59B656B7" w14:textId="77777777" w:rsidR="00306E0F" w:rsidRPr="00924BAD" w:rsidRDefault="00306E0F" w:rsidP="00F20CAE">
            <w:pPr>
              <w:keepNext/>
              <w:spacing w:before="20" w:after="20" w:line="300" w:lineRule="exact"/>
            </w:pPr>
          </w:p>
        </w:tc>
        <w:tc>
          <w:tcPr>
            <w:tcW w:w="750" w:type="dxa"/>
            <w:tcBorders>
              <w:bottom w:val="single" w:sz="4" w:space="0" w:color="000000"/>
            </w:tcBorders>
            <w:shd w:val="clear" w:color="auto" w:fill="E2F0D9"/>
            <w:vAlign w:val="center"/>
          </w:tcPr>
          <w:p w14:paraId="43297D6D" w14:textId="77777777" w:rsidR="00306E0F" w:rsidRPr="00924BAD" w:rsidRDefault="00306E0F" w:rsidP="00F20CAE">
            <w:pPr>
              <w:keepNext/>
              <w:spacing w:before="20" w:after="20" w:line="300" w:lineRule="exact"/>
            </w:pPr>
          </w:p>
        </w:tc>
        <w:tc>
          <w:tcPr>
            <w:tcW w:w="750" w:type="dxa"/>
            <w:tcBorders>
              <w:bottom w:val="single" w:sz="4" w:space="0" w:color="000000"/>
            </w:tcBorders>
            <w:shd w:val="clear" w:color="auto" w:fill="E2F0D9"/>
            <w:vAlign w:val="center"/>
          </w:tcPr>
          <w:p w14:paraId="29BD9B5C" w14:textId="77777777" w:rsidR="00306E0F" w:rsidRPr="00924BAD" w:rsidRDefault="00306E0F" w:rsidP="00F20CAE">
            <w:pPr>
              <w:keepNext/>
              <w:spacing w:before="20" w:after="20" w:line="300" w:lineRule="exact"/>
            </w:pPr>
          </w:p>
        </w:tc>
        <w:tc>
          <w:tcPr>
            <w:tcW w:w="750" w:type="dxa"/>
            <w:vAlign w:val="center"/>
          </w:tcPr>
          <w:p w14:paraId="69FDED50" w14:textId="77777777" w:rsidR="00306E0F" w:rsidRPr="00924BAD" w:rsidRDefault="00306E0F" w:rsidP="00F20CAE">
            <w:pPr>
              <w:keepNext/>
              <w:spacing w:before="20" w:after="20" w:line="300" w:lineRule="exact"/>
            </w:pPr>
          </w:p>
        </w:tc>
        <w:tc>
          <w:tcPr>
            <w:tcW w:w="750" w:type="dxa"/>
            <w:vAlign w:val="center"/>
          </w:tcPr>
          <w:p w14:paraId="4D860E8C" w14:textId="77777777" w:rsidR="00306E0F" w:rsidRPr="00924BAD" w:rsidRDefault="00306E0F" w:rsidP="00F20CAE">
            <w:pPr>
              <w:keepNext/>
              <w:spacing w:before="20" w:after="20" w:line="300" w:lineRule="exact"/>
            </w:pPr>
          </w:p>
        </w:tc>
        <w:tc>
          <w:tcPr>
            <w:tcW w:w="750" w:type="dxa"/>
            <w:vAlign w:val="center"/>
          </w:tcPr>
          <w:p w14:paraId="2AE8EDB2" w14:textId="77777777" w:rsidR="00306E0F" w:rsidRPr="00924BAD" w:rsidRDefault="00306E0F" w:rsidP="00F20CAE">
            <w:pPr>
              <w:keepNext/>
              <w:spacing w:before="20" w:after="20" w:line="300" w:lineRule="exact"/>
            </w:pPr>
          </w:p>
        </w:tc>
      </w:tr>
      <w:tr w:rsidR="00306E0F" w:rsidRPr="00924BAD" w14:paraId="57DCCF96" w14:textId="77777777" w:rsidTr="00F20CAE">
        <w:trPr>
          <w:cantSplit/>
          <w:jc w:val="center"/>
        </w:trPr>
        <w:tc>
          <w:tcPr>
            <w:tcW w:w="3638" w:type="dxa"/>
            <w:vAlign w:val="center"/>
          </w:tcPr>
          <w:p w14:paraId="5188860B" w14:textId="77777777" w:rsidR="00306E0F" w:rsidRPr="00924BAD" w:rsidRDefault="00306E0F" w:rsidP="00F20CAE">
            <w:pPr>
              <w:keepNext/>
              <w:spacing w:before="20" w:after="20" w:line="300" w:lineRule="exact"/>
            </w:pPr>
            <w:r w:rsidRPr="00924BAD">
              <w:rPr>
                <w:sz w:val="19"/>
                <w:szCs w:val="19"/>
                <w:highlight w:val="yellow"/>
              </w:rPr>
              <w:t>三：量表、問卷設計與前測</w:t>
            </w:r>
          </w:p>
        </w:tc>
        <w:tc>
          <w:tcPr>
            <w:tcW w:w="750" w:type="dxa"/>
            <w:vAlign w:val="center"/>
          </w:tcPr>
          <w:p w14:paraId="7D8B3134" w14:textId="77777777" w:rsidR="00306E0F" w:rsidRPr="00924BAD" w:rsidRDefault="00306E0F" w:rsidP="00F20CAE">
            <w:pPr>
              <w:keepNext/>
              <w:spacing w:before="20" w:after="20" w:line="300" w:lineRule="exact"/>
            </w:pPr>
          </w:p>
        </w:tc>
        <w:tc>
          <w:tcPr>
            <w:tcW w:w="750" w:type="dxa"/>
            <w:vAlign w:val="center"/>
          </w:tcPr>
          <w:p w14:paraId="5FEB9698" w14:textId="77777777" w:rsidR="00306E0F" w:rsidRPr="00924BAD" w:rsidRDefault="00306E0F" w:rsidP="00F20CAE">
            <w:pPr>
              <w:keepNext/>
              <w:spacing w:before="20" w:after="20" w:line="300" w:lineRule="exact"/>
            </w:pPr>
          </w:p>
        </w:tc>
        <w:tc>
          <w:tcPr>
            <w:tcW w:w="750" w:type="dxa"/>
            <w:vAlign w:val="center"/>
          </w:tcPr>
          <w:p w14:paraId="6BFD250D" w14:textId="77777777" w:rsidR="00306E0F" w:rsidRPr="00924BAD" w:rsidRDefault="00306E0F" w:rsidP="00F20CAE">
            <w:pPr>
              <w:keepNext/>
              <w:spacing w:before="20" w:after="20" w:line="300" w:lineRule="exact"/>
            </w:pPr>
          </w:p>
        </w:tc>
        <w:tc>
          <w:tcPr>
            <w:tcW w:w="750" w:type="dxa"/>
            <w:vAlign w:val="center"/>
          </w:tcPr>
          <w:p w14:paraId="698349C6" w14:textId="77777777" w:rsidR="00306E0F" w:rsidRPr="00924BAD" w:rsidRDefault="00306E0F" w:rsidP="00F20CAE">
            <w:pPr>
              <w:keepNext/>
              <w:spacing w:before="20" w:after="20" w:line="300" w:lineRule="exact"/>
            </w:pPr>
          </w:p>
        </w:tc>
        <w:tc>
          <w:tcPr>
            <w:tcW w:w="750" w:type="dxa"/>
            <w:tcBorders>
              <w:bottom w:val="single" w:sz="4" w:space="0" w:color="000000"/>
            </w:tcBorders>
            <w:vAlign w:val="center"/>
          </w:tcPr>
          <w:p w14:paraId="6CB21A0D" w14:textId="77777777" w:rsidR="00306E0F" w:rsidRPr="00924BAD" w:rsidRDefault="00306E0F" w:rsidP="00F20CAE">
            <w:pPr>
              <w:keepNext/>
              <w:spacing w:before="20" w:after="20" w:line="300" w:lineRule="exact"/>
            </w:pPr>
          </w:p>
        </w:tc>
        <w:tc>
          <w:tcPr>
            <w:tcW w:w="750" w:type="dxa"/>
            <w:tcBorders>
              <w:bottom w:val="single" w:sz="4" w:space="0" w:color="000000"/>
            </w:tcBorders>
            <w:shd w:val="clear" w:color="auto" w:fill="C1E4F5" w:themeFill="accent1" w:themeFillTint="33"/>
            <w:vAlign w:val="center"/>
          </w:tcPr>
          <w:p w14:paraId="079E5EDC" w14:textId="77777777" w:rsidR="00306E0F" w:rsidRPr="00924BAD" w:rsidRDefault="00306E0F" w:rsidP="00F20CAE">
            <w:pPr>
              <w:keepNext/>
              <w:spacing w:before="20" w:after="20" w:line="300" w:lineRule="exact"/>
            </w:pPr>
          </w:p>
        </w:tc>
        <w:tc>
          <w:tcPr>
            <w:tcW w:w="750" w:type="dxa"/>
            <w:vAlign w:val="center"/>
          </w:tcPr>
          <w:p w14:paraId="61A9D465" w14:textId="77777777" w:rsidR="00306E0F" w:rsidRPr="00924BAD" w:rsidRDefault="00306E0F" w:rsidP="00F20CAE">
            <w:pPr>
              <w:keepNext/>
              <w:spacing w:before="20" w:after="20" w:line="300" w:lineRule="exact"/>
            </w:pPr>
          </w:p>
        </w:tc>
        <w:tc>
          <w:tcPr>
            <w:tcW w:w="750" w:type="dxa"/>
            <w:vAlign w:val="center"/>
          </w:tcPr>
          <w:p w14:paraId="4B46028E" w14:textId="77777777" w:rsidR="00306E0F" w:rsidRPr="00924BAD" w:rsidRDefault="00306E0F" w:rsidP="00F20CAE">
            <w:pPr>
              <w:keepNext/>
              <w:spacing w:before="20" w:after="20" w:line="300" w:lineRule="exact"/>
            </w:pPr>
          </w:p>
        </w:tc>
      </w:tr>
      <w:tr w:rsidR="00306E0F" w:rsidRPr="00924BAD" w14:paraId="0C88D294" w14:textId="77777777" w:rsidTr="00F20CAE">
        <w:trPr>
          <w:cantSplit/>
          <w:jc w:val="center"/>
        </w:trPr>
        <w:tc>
          <w:tcPr>
            <w:tcW w:w="3638" w:type="dxa"/>
            <w:vAlign w:val="center"/>
          </w:tcPr>
          <w:p w14:paraId="4D148AB4" w14:textId="77777777" w:rsidR="00306E0F" w:rsidRPr="00924BAD" w:rsidRDefault="00306E0F" w:rsidP="00F20CAE">
            <w:pPr>
              <w:keepNext/>
              <w:spacing w:before="20" w:after="20" w:line="300" w:lineRule="exact"/>
            </w:pPr>
            <w:r w:rsidRPr="00924BAD">
              <w:rPr>
                <w:sz w:val="19"/>
                <w:szCs w:val="19"/>
                <w:highlight w:val="yellow"/>
              </w:rPr>
              <w:t>三</w:t>
            </w:r>
            <w:r w:rsidRPr="00924BAD">
              <w:rPr>
                <w:sz w:val="19"/>
                <w:szCs w:val="19"/>
                <w:highlight w:val="yellow"/>
              </w:rPr>
              <w:t xml:space="preserve"> 3a</w:t>
            </w:r>
            <w:r w:rsidRPr="00924BAD">
              <w:rPr>
                <w:sz w:val="19"/>
                <w:szCs w:val="19"/>
                <w:highlight w:val="yellow"/>
              </w:rPr>
              <w:t>：直播購買者調查（</w:t>
            </w:r>
            <w:r w:rsidRPr="00924BAD">
              <w:rPr>
                <w:sz w:val="19"/>
                <w:szCs w:val="19"/>
                <w:highlight w:val="yellow"/>
              </w:rPr>
              <w:t>N ≈ 800</w:t>
            </w:r>
            <w:r w:rsidRPr="00924BAD">
              <w:rPr>
                <w:sz w:val="19"/>
                <w:szCs w:val="19"/>
                <w:highlight w:val="yellow"/>
              </w:rPr>
              <w:t>）</w:t>
            </w:r>
          </w:p>
        </w:tc>
        <w:tc>
          <w:tcPr>
            <w:tcW w:w="750" w:type="dxa"/>
            <w:vAlign w:val="center"/>
          </w:tcPr>
          <w:p w14:paraId="2819F3BC" w14:textId="77777777" w:rsidR="00306E0F" w:rsidRPr="00924BAD" w:rsidRDefault="00306E0F" w:rsidP="00F20CAE">
            <w:pPr>
              <w:keepNext/>
              <w:spacing w:before="20" w:after="20" w:line="300" w:lineRule="exact"/>
            </w:pPr>
          </w:p>
        </w:tc>
        <w:tc>
          <w:tcPr>
            <w:tcW w:w="750" w:type="dxa"/>
            <w:vAlign w:val="center"/>
          </w:tcPr>
          <w:p w14:paraId="06A82CB2" w14:textId="77777777" w:rsidR="00306E0F" w:rsidRPr="00924BAD" w:rsidRDefault="00306E0F" w:rsidP="00F20CAE">
            <w:pPr>
              <w:keepNext/>
              <w:spacing w:before="20" w:after="20" w:line="300" w:lineRule="exact"/>
            </w:pPr>
          </w:p>
        </w:tc>
        <w:tc>
          <w:tcPr>
            <w:tcW w:w="750" w:type="dxa"/>
            <w:vAlign w:val="center"/>
          </w:tcPr>
          <w:p w14:paraId="7CC76162" w14:textId="77777777" w:rsidR="00306E0F" w:rsidRPr="00924BAD" w:rsidRDefault="00306E0F" w:rsidP="00F20CAE">
            <w:pPr>
              <w:keepNext/>
              <w:spacing w:before="20" w:after="20" w:line="300" w:lineRule="exact"/>
            </w:pPr>
          </w:p>
        </w:tc>
        <w:tc>
          <w:tcPr>
            <w:tcW w:w="750" w:type="dxa"/>
            <w:vAlign w:val="center"/>
          </w:tcPr>
          <w:p w14:paraId="07EFD9B3" w14:textId="77777777" w:rsidR="00306E0F" w:rsidRPr="00924BAD" w:rsidRDefault="00306E0F" w:rsidP="00F20CAE">
            <w:pPr>
              <w:keepNext/>
              <w:spacing w:before="20" w:after="20" w:line="300" w:lineRule="exact"/>
            </w:pPr>
          </w:p>
        </w:tc>
        <w:tc>
          <w:tcPr>
            <w:tcW w:w="750" w:type="dxa"/>
            <w:vAlign w:val="center"/>
          </w:tcPr>
          <w:p w14:paraId="177F6D7D" w14:textId="77777777" w:rsidR="00306E0F" w:rsidRPr="00924BAD" w:rsidRDefault="00306E0F" w:rsidP="00F20CAE">
            <w:pPr>
              <w:keepNext/>
              <w:spacing w:before="20" w:after="20" w:line="300" w:lineRule="exact"/>
            </w:pPr>
          </w:p>
        </w:tc>
        <w:tc>
          <w:tcPr>
            <w:tcW w:w="750" w:type="dxa"/>
            <w:shd w:val="clear" w:color="auto" w:fill="C1E4F5" w:themeFill="accent1" w:themeFillTint="33"/>
            <w:vAlign w:val="center"/>
          </w:tcPr>
          <w:p w14:paraId="0E981680" w14:textId="77777777" w:rsidR="00306E0F" w:rsidRPr="00924BAD" w:rsidRDefault="00306E0F" w:rsidP="00F20CAE">
            <w:pPr>
              <w:keepNext/>
              <w:spacing w:before="20" w:after="20" w:line="300" w:lineRule="exact"/>
            </w:pPr>
          </w:p>
        </w:tc>
        <w:tc>
          <w:tcPr>
            <w:tcW w:w="750" w:type="dxa"/>
            <w:tcBorders>
              <w:bottom w:val="single" w:sz="4" w:space="0" w:color="000000"/>
            </w:tcBorders>
            <w:shd w:val="clear" w:color="auto" w:fill="C1E4F5" w:themeFill="accent1" w:themeFillTint="33"/>
            <w:vAlign w:val="center"/>
          </w:tcPr>
          <w:p w14:paraId="7BA3E7EA" w14:textId="77777777" w:rsidR="00306E0F" w:rsidRPr="00924BAD" w:rsidRDefault="00306E0F" w:rsidP="00F20CAE">
            <w:pPr>
              <w:keepNext/>
              <w:spacing w:before="20" w:after="20" w:line="300" w:lineRule="exact"/>
            </w:pPr>
          </w:p>
        </w:tc>
        <w:tc>
          <w:tcPr>
            <w:tcW w:w="750" w:type="dxa"/>
            <w:tcBorders>
              <w:bottom w:val="single" w:sz="4" w:space="0" w:color="000000"/>
            </w:tcBorders>
            <w:vAlign w:val="center"/>
          </w:tcPr>
          <w:p w14:paraId="5A04FDC8" w14:textId="77777777" w:rsidR="00306E0F" w:rsidRPr="00924BAD" w:rsidRDefault="00306E0F" w:rsidP="00F20CAE">
            <w:pPr>
              <w:keepNext/>
              <w:spacing w:before="20" w:after="20" w:line="300" w:lineRule="exact"/>
            </w:pPr>
          </w:p>
        </w:tc>
      </w:tr>
      <w:tr w:rsidR="00306E0F" w:rsidRPr="00924BAD" w14:paraId="629438FB" w14:textId="77777777" w:rsidTr="00F20CAE">
        <w:trPr>
          <w:cantSplit/>
          <w:jc w:val="center"/>
        </w:trPr>
        <w:tc>
          <w:tcPr>
            <w:tcW w:w="3638" w:type="dxa"/>
            <w:vAlign w:val="center"/>
          </w:tcPr>
          <w:p w14:paraId="780320F9" w14:textId="77777777" w:rsidR="00306E0F" w:rsidRPr="00924BAD" w:rsidRDefault="00306E0F" w:rsidP="00F20CAE">
            <w:pPr>
              <w:keepNext/>
              <w:spacing w:before="20" w:after="20" w:line="300" w:lineRule="exact"/>
            </w:pPr>
            <w:r w:rsidRPr="00924BAD">
              <w:rPr>
                <w:sz w:val="19"/>
                <w:szCs w:val="19"/>
              </w:rPr>
              <w:t>三</w:t>
            </w:r>
            <w:r w:rsidRPr="00924BAD">
              <w:rPr>
                <w:sz w:val="19"/>
                <w:szCs w:val="19"/>
              </w:rPr>
              <w:t xml:space="preserve"> 3b</w:t>
            </w:r>
            <w:r w:rsidRPr="00924BAD">
              <w:rPr>
                <w:sz w:val="19"/>
                <w:szCs w:val="19"/>
              </w:rPr>
              <w:t>：三個月退貨追蹤</w:t>
            </w:r>
          </w:p>
        </w:tc>
        <w:tc>
          <w:tcPr>
            <w:tcW w:w="750" w:type="dxa"/>
            <w:vAlign w:val="center"/>
          </w:tcPr>
          <w:p w14:paraId="2B14ECEA" w14:textId="77777777" w:rsidR="00306E0F" w:rsidRPr="00924BAD" w:rsidRDefault="00306E0F" w:rsidP="00F20CAE">
            <w:pPr>
              <w:keepNext/>
              <w:spacing w:before="20" w:after="20" w:line="300" w:lineRule="exact"/>
            </w:pPr>
          </w:p>
        </w:tc>
        <w:tc>
          <w:tcPr>
            <w:tcW w:w="750" w:type="dxa"/>
            <w:vAlign w:val="center"/>
          </w:tcPr>
          <w:p w14:paraId="5CD19B9B" w14:textId="77777777" w:rsidR="00306E0F" w:rsidRPr="00924BAD" w:rsidRDefault="00306E0F" w:rsidP="00F20CAE">
            <w:pPr>
              <w:keepNext/>
              <w:spacing w:before="20" w:after="20" w:line="300" w:lineRule="exact"/>
            </w:pPr>
          </w:p>
        </w:tc>
        <w:tc>
          <w:tcPr>
            <w:tcW w:w="750" w:type="dxa"/>
            <w:vAlign w:val="center"/>
          </w:tcPr>
          <w:p w14:paraId="704B77E6" w14:textId="77777777" w:rsidR="00306E0F" w:rsidRPr="00924BAD" w:rsidRDefault="00306E0F" w:rsidP="00F20CAE">
            <w:pPr>
              <w:keepNext/>
              <w:spacing w:before="20" w:after="20" w:line="300" w:lineRule="exact"/>
            </w:pPr>
          </w:p>
        </w:tc>
        <w:tc>
          <w:tcPr>
            <w:tcW w:w="750" w:type="dxa"/>
            <w:vAlign w:val="center"/>
          </w:tcPr>
          <w:p w14:paraId="1A43B6A8" w14:textId="77777777" w:rsidR="00306E0F" w:rsidRPr="00924BAD" w:rsidRDefault="00306E0F" w:rsidP="00F20CAE">
            <w:pPr>
              <w:keepNext/>
              <w:spacing w:before="20" w:after="20" w:line="300" w:lineRule="exact"/>
            </w:pPr>
          </w:p>
        </w:tc>
        <w:tc>
          <w:tcPr>
            <w:tcW w:w="750" w:type="dxa"/>
            <w:vAlign w:val="center"/>
          </w:tcPr>
          <w:p w14:paraId="32C30780" w14:textId="77777777" w:rsidR="00306E0F" w:rsidRPr="00924BAD" w:rsidRDefault="00306E0F" w:rsidP="00F20CAE">
            <w:pPr>
              <w:keepNext/>
              <w:spacing w:before="20" w:after="20" w:line="300" w:lineRule="exact"/>
            </w:pPr>
          </w:p>
        </w:tc>
        <w:tc>
          <w:tcPr>
            <w:tcW w:w="750" w:type="dxa"/>
            <w:vAlign w:val="center"/>
          </w:tcPr>
          <w:p w14:paraId="7F038360" w14:textId="77777777" w:rsidR="00306E0F" w:rsidRPr="00924BAD" w:rsidRDefault="00306E0F" w:rsidP="00F20CAE">
            <w:pPr>
              <w:keepNext/>
              <w:spacing w:before="20" w:after="20" w:line="300" w:lineRule="exact"/>
            </w:pPr>
          </w:p>
        </w:tc>
        <w:tc>
          <w:tcPr>
            <w:tcW w:w="750" w:type="dxa"/>
            <w:shd w:val="clear" w:color="auto" w:fill="C1E4F5" w:themeFill="accent1" w:themeFillTint="33"/>
            <w:vAlign w:val="center"/>
          </w:tcPr>
          <w:p w14:paraId="44D3FDD3" w14:textId="77777777" w:rsidR="00306E0F" w:rsidRPr="00924BAD" w:rsidRDefault="00306E0F" w:rsidP="00F20CAE">
            <w:pPr>
              <w:keepNext/>
              <w:spacing w:before="20" w:after="20" w:line="300" w:lineRule="exact"/>
            </w:pPr>
          </w:p>
        </w:tc>
        <w:tc>
          <w:tcPr>
            <w:tcW w:w="750" w:type="dxa"/>
            <w:shd w:val="clear" w:color="auto" w:fill="C1E4F5" w:themeFill="accent1" w:themeFillTint="33"/>
            <w:vAlign w:val="center"/>
          </w:tcPr>
          <w:p w14:paraId="13BD5C8D" w14:textId="77777777" w:rsidR="00306E0F" w:rsidRPr="00924BAD" w:rsidRDefault="00306E0F" w:rsidP="00F20CAE">
            <w:pPr>
              <w:keepNext/>
              <w:spacing w:before="20" w:after="20" w:line="300" w:lineRule="exact"/>
            </w:pPr>
          </w:p>
        </w:tc>
      </w:tr>
      <w:tr w:rsidR="00306E0F" w:rsidRPr="00924BAD" w14:paraId="48DC2586" w14:textId="77777777" w:rsidTr="00F20CAE">
        <w:trPr>
          <w:cantSplit/>
          <w:jc w:val="center"/>
        </w:trPr>
        <w:tc>
          <w:tcPr>
            <w:tcW w:w="3638" w:type="dxa"/>
            <w:vAlign w:val="center"/>
          </w:tcPr>
          <w:p w14:paraId="6B5AD204" w14:textId="77777777" w:rsidR="00306E0F" w:rsidRPr="00924BAD" w:rsidRDefault="00306E0F" w:rsidP="00F20CAE">
            <w:pPr>
              <w:keepNext/>
              <w:spacing w:before="20" w:after="20" w:line="300" w:lineRule="exact"/>
            </w:pPr>
            <w:r w:rsidRPr="00924BAD">
              <w:rPr>
                <w:sz w:val="19"/>
                <w:szCs w:val="19"/>
                <w:highlight w:val="yellow"/>
              </w:rPr>
              <w:t>三</w:t>
            </w:r>
            <w:r w:rsidRPr="00924BAD">
              <w:rPr>
                <w:sz w:val="19"/>
                <w:szCs w:val="19"/>
                <w:highlight w:val="yellow"/>
              </w:rPr>
              <w:t xml:space="preserve"> 3c</w:t>
            </w:r>
            <w:r w:rsidRPr="00924BAD">
              <w:rPr>
                <w:sz w:val="19"/>
                <w:szCs w:val="19"/>
                <w:highlight w:val="yellow"/>
              </w:rPr>
              <w:t>：</w:t>
            </w:r>
            <w:r w:rsidRPr="00924BAD">
              <w:rPr>
                <w:sz w:val="19"/>
                <w:szCs w:val="19"/>
                <w:highlight w:val="yellow"/>
              </w:rPr>
              <w:t xml:space="preserve">SEM </w:t>
            </w:r>
            <w:r w:rsidRPr="00924BAD">
              <w:rPr>
                <w:sz w:val="19"/>
                <w:szCs w:val="19"/>
                <w:highlight w:val="yellow"/>
              </w:rPr>
              <w:t>與多群組</w:t>
            </w:r>
            <w:r w:rsidRPr="00924BAD">
              <w:rPr>
                <w:sz w:val="19"/>
                <w:szCs w:val="19"/>
                <w:highlight w:val="yellow"/>
              </w:rPr>
              <w:t xml:space="preserve"> SEM</w:t>
            </w:r>
          </w:p>
        </w:tc>
        <w:tc>
          <w:tcPr>
            <w:tcW w:w="750" w:type="dxa"/>
            <w:vAlign w:val="center"/>
          </w:tcPr>
          <w:p w14:paraId="1637E5AE" w14:textId="77777777" w:rsidR="00306E0F" w:rsidRPr="00924BAD" w:rsidRDefault="00306E0F" w:rsidP="00F20CAE">
            <w:pPr>
              <w:keepNext/>
              <w:spacing w:before="20" w:after="20" w:line="300" w:lineRule="exact"/>
            </w:pPr>
          </w:p>
        </w:tc>
        <w:tc>
          <w:tcPr>
            <w:tcW w:w="750" w:type="dxa"/>
            <w:vAlign w:val="center"/>
          </w:tcPr>
          <w:p w14:paraId="7973125C" w14:textId="77777777" w:rsidR="00306E0F" w:rsidRPr="00924BAD" w:rsidRDefault="00306E0F" w:rsidP="00F20CAE">
            <w:pPr>
              <w:keepNext/>
              <w:spacing w:before="20" w:after="20" w:line="300" w:lineRule="exact"/>
            </w:pPr>
          </w:p>
        </w:tc>
        <w:tc>
          <w:tcPr>
            <w:tcW w:w="750" w:type="dxa"/>
            <w:vAlign w:val="center"/>
          </w:tcPr>
          <w:p w14:paraId="4E943E92" w14:textId="77777777" w:rsidR="00306E0F" w:rsidRPr="00924BAD" w:rsidRDefault="00306E0F" w:rsidP="00F20CAE">
            <w:pPr>
              <w:keepNext/>
              <w:spacing w:before="20" w:after="20" w:line="300" w:lineRule="exact"/>
            </w:pPr>
          </w:p>
        </w:tc>
        <w:tc>
          <w:tcPr>
            <w:tcW w:w="750" w:type="dxa"/>
            <w:vAlign w:val="center"/>
          </w:tcPr>
          <w:p w14:paraId="2831374A" w14:textId="77777777" w:rsidR="00306E0F" w:rsidRPr="00924BAD" w:rsidRDefault="00306E0F" w:rsidP="00F20CAE">
            <w:pPr>
              <w:keepNext/>
              <w:spacing w:before="20" w:after="20" w:line="300" w:lineRule="exact"/>
            </w:pPr>
          </w:p>
        </w:tc>
        <w:tc>
          <w:tcPr>
            <w:tcW w:w="750" w:type="dxa"/>
            <w:vAlign w:val="center"/>
          </w:tcPr>
          <w:p w14:paraId="0322D9F8" w14:textId="77777777" w:rsidR="00306E0F" w:rsidRPr="00924BAD" w:rsidRDefault="00306E0F" w:rsidP="00F20CAE">
            <w:pPr>
              <w:keepNext/>
              <w:spacing w:before="20" w:after="20" w:line="300" w:lineRule="exact"/>
            </w:pPr>
          </w:p>
        </w:tc>
        <w:tc>
          <w:tcPr>
            <w:tcW w:w="750" w:type="dxa"/>
            <w:vAlign w:val="center"/>
          </w:tcPr>
          <w:p w14:paraId="6B10A887" w14:textId="77777777" w:rsidR="00306E0F" w:rsidRPr="00924BAD" w:rsidRDefault="00306E0F" w:rsidP="00F20CAE">
            <w:pPr>
              <w:keepNext/>
              <w:spacing w:before="20" w:after="20" w:line="300" w:lineRule="exact"/>
            </w:pPr>
          </w:p>
        </w:tc>
        <w:tc>
          <w:tcPr>
            <w:tcW w:w="750" w:type="dxa"/>
            <w:vAlign w:val="center"/>
          </w:tcPr>
          <w:p w14:paraId="791E2E0A" w14:textId="77777777" w:rsidR="00306E0F" w:rsidRPr="00924BAD" w:rsidRDefault="00306E0F" w:rsidP="00F20CAE">
            <w:pPr>
              <w:keepNext/>
              <w:spacing w:before="20" w:after="20" w:line="300" w:lineRule="exact"/>
            </w:pPr>
          </w:p>
        </w:tc>
        <w:tc>
          <w:tcPr>
            <w:tcW w:w="750" w:type="dxa"/>
            <w:shd w:val="clear" w:color="auto" w:fill="C1E4F5" w:themeFill="accent1" w:themeFillTint="33"/>
            <w:vAlign w:val="center"/>
          </w:tcPr>
          <w:p w14:paraId="15D9353D" w14:textId="77777777" w:rsidR="00306E0F" w:rsidRPr="00924BAD" w:rsidRDefault="00306E0F" w:rsidP="00F20CAE">
            <w:pPr>
              <w:keepNext/>
              <w:spacing w:before="20" w:after="20" w:line="300" w:lineRule="exact"/>
            </w:pPr>
          </w:p>
        </w:tc>
      </w:tr>
      <w:tr w:rsidR="00306E0F" w:rsidRPr="00924BAD" w14:paraId="2693EBC0" w14:textId="77777777" w:rsidTr="00F20CAE">
        <w:trPr>
          <w:cantSplit/>
          <w:jc w:val="center"/>
        </w:trPr>
        <w:tc>
          <w:tcPr>
            <w:tcW w:w="3638" w:type="dxa"/>
            <w:vAlign w:val="center"/>
          </w:tcPr>
          <w:p w14:paraId="409860A5" w14:textId="77777777" w:rsidR="00306E0F" w:rsidRPr="00924BAD" w:rsidRDefault="00306E0F" w:rsidP="00F20CAE">
            <w:pPr>
              <w:keepNext/>
              <w:spacing w:before="20" w:after="20" w:line="300" w:lineRule="exact"/>
            </w:pPr>
            <w:r w:rsidRPr="00924BAD">
              <w:rPr>
                <w:b/>
                <w:bCs/>
                <w:sz w:val="19"/>
                <w:szCs w:val="19"/>
              </w:rPr>
              <w:t>里程碑：第一階段價值鏈與量表完成（</w:t>
            </w:r>
            <w:r w:rsidRPr="00924BAD">
              <w:rPr>
                <w:b/>
                <w:bCs/>
                <w:sz w:val="19"/>
                <w:szCs w:val="19"/>
              </w:rPr>
              <w:t>2028.03.31</w:t>
            </w:r>
            <w:r w:rsidRPr="00924BAD">
              <w:rPr>
                <w:b/>
                <w:bCs/>
                <w:sz w:val="19"/>
                <w:szCs w:val="19"/>
              </w:rPr>
              <w:t>）</w:t>
            </w:r>
          </w:p>
        </w:tc>
        <w:tc>
          <w:tcPr>
            <w:tcW w:w="750" w:type="dxa"/>
            <w:vAlign w:val="center"/>
          </w:tcPr>
          <w:p w14:paraId="30C0610D" w14:textId="77777777" w:rsidR="00306E0F" w:rsidRPr="00924BAD" w:rsidRDefault="00306E0F" w:rsidP="00F20CAE">
            <w:pPr>
              <w:keepNext/>
              <w:spacing w:before="20" w:after="20" w:line="300" w:lineRule="exact"/>
              <w:jc w:val="center"/>
            </w:pPr>
          </w:p>
        </w:tc>
        <w:tc>
          <w:tcPr>
            <w:tcW w:w="750" w:type="dxa"/>
            <w:vAlign w:val="center"/>
          </w:tcPr>
          <w:p w14:paraId="5F57F1A8" w14:textId="77777777" w:rsidR="00306E0F" w:rsidRPr="00924BAD" w:rsidRDefault="00306E0F" w:rsidP="00F20CAE">
            <w:pPr>
              <w:keepNext/>
              <w:spacing w:before="20" w:after="20" w:line="300" w:lineRule="exact"/>
              <w:jc w:val="center"/>
            </w:pPr>
          </w:p>
        </w:tc>
        <w:tc>
          <w:tcPr>
            <w:tcW w:w="750" w:type="dxa"/>
            <w:vAlign w:val="center"/>
          </w:tcPr>
          <w:p w14:paraId="4BDEB43D" w14:textId="77777777" w:rsidR="00306E0F" w:rsidRPr="00924BAD" w:rsidRDefault="00306E0F" w:rsidP="00F20CAE">
            <w:pPr>
              <w:keepNext/>
              <w:spacing w:before="20" w:after="20" w:line="300" w:lineRule="exact"/>
              <w:jc w:val="center"/>
            </w:pPr>
            <w:r w:rsidRPr="00924BAD">
              <w:rPr>
                <w:sz w:val="19"/>
                <w:szCs w:val="19"/>
              </w:rPr>
              <w:t>◆</w:t>
            </w:r>
          </w:p>
        </w:tc>
        <w:tc>
          <w:tcPr>
            <w:tcW w:w="750" w:type="dxa"/>
            <w:vAlign w:val="center"/>
          </w:tcPr>
          <w:p w14:paraId="39B56BD1" w14:textId="77777777" w:rsidR="00306E0F" w:rsidRPr="00924BAD" w:rsidRDefault="00306E0F" w:rsidP="00F20CAE">
            <w:pPr>
              <w:keepNext/>
              <w:spacing w:before="20" w:after="20" w:line="300" w:lineRule="exact"/>
              <w:jc w:val="center"/>
            </w:pPr>
          </w:p>
        </w:tc>
        <w:tc>
          <w:tcPr>
            <w:tcW w:w="750" w:type="dxa"/>
            <w:vAlign w:val="center"/>
          </w:tcPr>
          <w:p w14:paraId="7FF5FABA" w14:textId="77777777" w:rsidR="00306E0F" w:rsidRPr="00924BAD" w:rsidRDefault="00306E0F" w:rsidP="00F20CAE">
            <w:pPr>
              <w:keepNext/>
              <w:spacing w:before="20" w:after="20" w:line="300" w:lineRule="exact"/>
              <w:jc w:val="center"/>
            </w:pPr>
          </w:p>
        </w:tc>
        <w:tc>
          <w:tcPr>
            <w:tcW w:w="750" w:type="dxa"/>
            <w:vAlign w:val="center"/>
          </w:tcPr>
          <w:p w14:paraId="1AA0AE8E" w14:textId="77777777" w:rsidR="00306E0F" w:rsidRPr="00924BAD" w:rsidRDefault="00306E0F" w:rsidP="00F20CAE">
            <w:pPr>
              <w:keepNext/>
              <w:spacing w:before="20" w:after="20" w:line="300" w:lineRule="exact"/>
              <w:jc w:val="center"/>
            </w:pPr>
          </w:p>
        </w:tc>
        <w:tc>
          <w:tcPr>
            <w:tcW w:w="750" w:type="dxa"/>
            <w:vAlign w:val="center"/>
          </w:tcPr>
          <w:p w14:paraId="2155302A" w14:textId="77777777" w:rsidR="00306E0F" w:rsidRPr="00924BAD" w:rsidRDefault="00306E0F" w:rsidP="00F20CAE">
            <w:pPr>
              <w:keepNext/>
              <w:spacing w:before="20" w:after="20" w:line="300" w:lineRule="exact"/>
              <w:jc w:val="center"/>
            </w:pPr>
          </w:p>
        </w:tc>
        <w:tc>
          <w:tcPr>
            <w:tcW w:w="750" w:type="dxa"/>
            <w:vAlign w:val="center"/>
          </w:tcPr>
          <w:p w14:paraId="5C258609" w14:textId="77777777" w:rsidR="00306E0F" w:rsidRPr="00924BAD" w:rsidRDefault="00306E0F" w:rsidP="00F20CAE">
            <w:pPr>
              <w:keepNext/>
              <w:spacing w:before="20" w:after="20" w:line="300" w:lineRule="exact"/>
              <w:jc w:val="center"/>
            </w:pPr>
          </w:p>
        </w:tc>
      </w:tr>
      <w:tr w:rsidR="00306E0F" w:rsidRPr="00924BAD" w14:paraId="60CFCC98" w14:textId="77777777" w:rsidTr="00F20CAE">
        <w:trPr>
          <w:cantSplit/>
          <w:jc w:val="center"/>
        </w:trPr>
        <w:tc>
          <w:tcPr>
            <w:tcW w:w="3638" w:type="dxa"/>
            <w:vAlign w:val="center"/>
          </w:tcPr>
          <w:p w14:paraId="13C7EE7C" w14:textId="77777777" w:rsidR="00306E0F" w:rsidRPr="00924BAD" w:rsidRDefault="00306E0F" w:rsidP="00F20CAE">
            <w:pPr>
              <w:keepNext/>
              <w:spacing w:before="20" w:after="20" w:line="300" w:lineRule="exact"/>
            </w:pPr>
            <w:r w:rsidRPr="00924BAD">
              <w:rPr>
                <w:b/>
                <w:bCs/>
                <w:sz w:val="19"/>
                <w:szCs w:val="19"/>
              </w:rPr>
              <w:t>里程碑：期中報告（</w:t>
            </w:r>
            <w:r w:rsidRPr="00924BAD">
              <w:rPr>
                <w:b/>
                <w:bCs/>
                <w:sz w:val="19"/>
                <w:szCs w:val="19"/>
              </w:rPr>
              <w:t>2028.07.31</w:t>
            </w:r>
            <w:r w:rsidRPr="00924BAD">
              <w:rPr>
                <w:b/>
                <w:bCs/>
                <w:sz w:val="19"/>
                <w:szCs w:val="19"/>
              </w:rPr>
              <w:t>）</w:t>
            </w:r>
          </w:p>
        </w:tc>
        <w:tc>
          <w:tcPr>
            <w:tcW w:w="750" w:type="dxa"/>
            <w:vAlign w:val="center"/>
          </w:tcPr>
          <w:p w14:paraId="7814B454" w14:textId="77777777" w:rsidR="00306E0F" w:rsidRPr="00924BAD" w:rsidRDefault="00306E0F" w:rsidP="00F20CAE">
            <w:pPr>
              <w:keepNext/>
              <w:spacing w:before="20" w:after="20" w:line="300" w:lineRule="exact"/>
              <w:jc w:val="center"/>
            </w:pPr>
          </w:p>
        </w:tc>
        <w:tc>
          <w:tcPr>
            <w:tcW w:w="750" w:type="dxa"/>
            <w:vAlign w:val="center"/>
          </w:tcPr>
          <w:p w14:paraId="4D56FDF0" w14:textId="77777777" w:rsidR="00306E0F" w:rsidRPr="00924BAD" w:rsidRDefault="00306E0F" w:rsidP="00F20CAE">
            <w:pPr>
              <w:keepNext/>
              <w:spacing w:before="20" w:after="20" w:line="300" w:lineRule="exact"/>
              <w:jc w:val="center"/>
            </w:pPr>
          </w:p>
        </w:tc>
        <w:tc>
          <w:tcPr>
            <w:tcW w:w="750" w:type="dxa"/>
            <w:vAlign w:val="center"/>
          </w:tcPr>
          <w:p w14:paraId="1D58D11B" w14:textId="77777777" w:rsidR="00306E0F" w:rsidRPr="00924BAD" w:rsidRDefault="00306E0F" w:rsidP="00F20CAE">
            <w:pPr>
              <w:keepNext/>
              <w:spacing w:before="20" w:after="20" w:line="300" w:lineRule="exact"/>
              <w:jc w:val="center"/>
            </w:pPr>
          </w:p>
        </w:tc>
        <w:tc>
          <w:tcPr>
            <w:tcW w:w="750" w:type="dxa"/>
            <w:vAlign w:val="center"/>
          </w:tcPr>
          <w:p w14:paraId="735AC861" w14:textId="77777777" w:rsidR="00306E0F" w:rsidRPr="00924BAD" w:rsidRDefault="00306E0F" w:rsidP="00F20CAE">
            <w:pPr>
              <w:keepNext/>
              <w:spacing w:before="20" w:after="20" w:line="300" w:lineRule="exact"/>
              <w:jc w:val="center"/>
            </w:pPr>
            <w:r w:rsidRPr="00924BAD">
              <w:rPr>
                <w:sz w:val="19"/>
                <w:szCs w:val="19"/>
              </w:rPr>
              <w:t>◆</w:t>
            </w:r>
          </w:p>
        </w:tc>
        <w:tc>
          <w:tcPr>
            <w:tcW w:w="750" w:type="dxa"/>
            <w:vAlign w:val="center"/>
          </w:tcPr>
          <w:p w14:paraId="7CC62DB1" w14:textId="77777777" w:rsidR="00306E0F" w:rsidRPr="00924BAD" w:rsidRDefault="00306E0F" w:rsidP="00F20CAE">
            <w:pPr>
              <w:keepNext/>
              <w:spacing w:before="20" w:after="20" w:line="300" w:lineRule="exact"/>
              <w:jc w:val="center"/>
            </w:pPr>
          </w:p>
        </w:tc>
        <w:tc>
          <w:tcPr>
            <w:tcW w:w="750" w:type="dxa"/>
            <w:vAlign w:val="center"/>
          </w:tcPr>
          <w:p w14:paraId="59D3D443" w14:textId="77777777" w:rsidR="00306E0F" w:rsidRPr="00924BAD" w:rsidRDefault="00306E0F" w:rsidP="00F20CAE">
            <w:pPr>
              <w:keepNext/>
              <w:spacing w:before="20" w:after="20" w:line="300" w:lineRule="exact"/>
              <w:jc w:val="center"/>
            </w:pPr>
          </w:p>
        </w:tc>
        <w:tc>
          <w:tcPr>
            <w:tcW w:w="750" w:type="dxa"/>
            <w:vAlign w:val="center"/>
          </w:tcPr>
          <w:p w14:paraId="2E82FD03" w14:textId="77777777" w:rsidR="00306E0F" w:rsidRPr="00924BAD" w:rsidRDefault="00306E0F" w:rsidP="00F20CAE">
            <w:pPr>
              <w:keepNext/>
              <w:spacing w:before="20" w:after="20" w:line="300" w:lineRule="exact"/>
              <w:jc w:val="center"/>
            </w:pPr>
          </w:p>
        </w:tc>
        <w:tc>
          <w:tcPr>
            <w:tcW w:w="750" w:type="dxa"/>
            <w:vAlign w:val="center"/>
          </w:tcPr>
          <w:p w14:paraId="72311A6D" w14:textId="77777777" w:rsidR="00306E0F" w:rsidRPr="00924BAD" w:rsidRDefault="00306E0F" w:rsidP="00F20CAE">
            <w:pPr>
              <w:keepNext/>
              <w:spacing w:before="20" w:after="20" w:line="300" w:lineRule="exact"/>
              <w:jc w:val="center"/>
            </w:pPr>
          </w:p>
        </w:tc>
      </w:tr>
      <w:tr w:rsidR="00306E0F" w:rsidRPr="00924BAD" w14:paraId="69EDE1C9" w14:textId="77777777" w:rsidTr="00F20CAE">
        <w:trPr>
          <w:cantSplit/>
          <w:jc w:val="center"/>
        </w:trPr>
        <w:tc>
          <w:tcPr>
            <w:tcW w:w="3638" w:type="dxa"/>
            <w:vAlign w:val="center"/>
          </w:tcPr>
          <w:p w14:paraId="1EE8CCF2" w14:textId="77777777" w:rsidR="00306E0F" w:rsidRPr="00924BAD" w:rsidRDefault="00306E0F" w:rsidP="00F20CAE">
            <w:pPr>
              <w:keepNext/>
              <w:spacing w:before="20" w:after="20" w:line="300" w:lineRule="exact"/>
            </w:pPr>
            <w:r w:rsidRPr="00924BAD">
              <w:rPr>
                <w:b/>
                <w:bCs/>
                <w:sz w:val="19"/>
                <w:szCs w:val="19"/>
              </w:rPr>
              <w:t>里程碑：結案報告（</w:t>
            </w:r>
            <w:r w:rsidRPr="00924BAD">
              <w:rPr>
                <w:b/>
                <w:bCs/>
                <w:sz w:val="19"/>
                <w:szCs w:val="19"/>
              </w:rPr>
              <w:t>2029.07.31</w:t>
            </w:r>
            <w:r w:rsidRPr="00924BAD">
              <w:rPr>
                <w:b/>
                <w:bCs/>
                <w:sz w:val="19"/>
                <w:szCs w:val="19"/>
              </w:rPr>
              <w:t>）</w:t>
            </w:r>
          </w:p>
        </w:tc>
        <w:tc>
          <w:tcPr>
            <w:tcW w:w="750" w:type="dxa"/>
            <w:vAlign w:val="center"/>
          </w:tcPr>
          <w:p w14:paraId="640B1EB4" w14:textId="77777777" w:rsidR="00306E0F" w:rsidRPr="00924BAD" w:rsidRDefault="00306E0F" w:rsidP="00F20CAE">
            <w:pPr>
              <w:keepNext/>
              <w:spacing w:before="20" w:after="20" w:line="300" w:lineRule="exact"/>
              <w:jc w:val="center"/>
            </w:pPr>
          </w:p>
        </w:tc>
        <w:tc>
          <w:tcPr>
            <w:tcW w:w="750" w:type="dxa"/>
            <w:vAlign w:val="center"/>
          </w:tcPr>
          <w:p w14:paraId="19A5C179" w14:textId="77777777" w:rsidR="00306E0F" w:rsidRPr="00924BAD" w:rsidRDefault="00306E0F" w:rsidP="00F20CAE">
            <w:pPr>
              <w:keepNext/>
              <w:spacing w:before="20" w:after="20" w:line="300" w:lineRule="exact"/>
              <w:jc w:val="center"/>
            </w:pPr>
          </w:p>
        </w:tc>
        <w:tc>
          <w:tcPr>
            <w:tcW w:w="750" w:type="dxa"/>
            <w:vAlign w:val="center"/>
          </w:tcPr>
          <w:p w14:paraId="06FC0FE2" w14:textId="77777777" w:rsidR="00306E0F" w:rsidRPr="00924BAD" w:rsidRDefault="00306E0F" w:rsidP="00F20CAE">
            <w:pPr>
              <w:keepNext/>
              <w:spacing w:before="20" w:after="20" w:line="300" w:lineRule="exact"/>
              <w:jc w:val="center"/>
            </w:pPr>
          </w:p>
        </w:tc>
        <w:tc>
          <w:tcPr>
            <w:tcW w:w="750" w:type="dxa"/>
            <w:vAlign w:val="center"/>
          </w:tcPr>
          <w:p w14:paraId="0EFA0B2D" w14:textId="77777777" w:rsidR="00306E0F" w:rsidRPr="00924BAD" w:rsidRDefault="00306E0F" w:rsidP="00F20CAE">
            <w:pPr>
              <w:keepNext/>
              <w:spacing w:before="20" w:after="20" w:line="300" w:lineRule="exact"/>
              <w:jc w:val="center"/>
            </w:pPr>
          </w:p>
        </w:tc>
        <w:tc>
          <w:tcPr>
            <w:tcW w:w="750" w:type="dxa"/>
            <w:vAlign w:val="center"/>
          </w:tcPr>
          <w:p w14:paraId="298B680F" w14:textId="77777777" w:rsidR="00306E0F" w:rsidRPr="00924BAD" w:rsidRDefault="00306E0F" w:rsidP="00F20CAE">
            <w:pPr>
              <w:keepNext/>
              <w:spacing w:before="20" w:after="20" w:line="300" w:lineRule="exact"/>
              <w:jc w:val="center"/>
            </w:pPr>
          </w:p>
        </w:tc>
        <w:tc>
          <w:tcPr>
            <w:tcW w:w="750" w:type="dxa"/>
            <w:vAlign w:val="center"/>
          </w:tcPr>
          <w:p w14:paraId="6423CF74" w14:textId="77777777" w:rsidR="00306E0F" w:rsidRPr="00924BAD" w:rsidRDefault="00306E0F" w:rsidP="00F20CAE">
            <w:pPr>
              <w:keepNext/>
              <w:spacing w:before="20" w:after="20" w:line="300" w:lineRule="exact"/>
              <w:jc w:val="center"/>
            </w:pPr>
          </w:p>
        </w:tc>
        <w:tc>
          <w:tcPr>
            <w:tcW w:w="750" w:type="dxa"/>
            <w:vAlign w:val="center"/>
          </w:tcPr>
          <w:p w14:paraId="4CDA8455" w14:textId="77777777" w:rsidR="00306E0F" w:rsidRPr="00924BAD" w:rsidRDefault="00306E0F" w:rsidP="00F20CAE">
            <w:pPr>
              <w:keepNext/>
              <w:spacing w:before="20" w:after="20" w:line="300" w:lineRule="exact"/>
              <w:jc w:val="center"/>
            </w:pPr>
          </w:p>
        </w:tc>
        <w:tc>
          <w:tcPr>
            <w:tcW w:w="750" w:type="dxa"/>
            <w:vAlign w:val="center"/>
          </w:tcPr>
          <w:p w14:paraId="76139FFF" w14:textId="77777777" w:rsidR="00306E0F" w:rsidRPr="00924BAD" w:rsidRDefault="00306E0F" w:rsidP="00F20CAE">
            <w:pPr>
              <w:keepNext/>
              <w:spacing w:before="20" w:after="20" w:line="300" w:lineRule="exact"/>
              <w:jc w:val="center"/>
            </w:pPr>
            <w:r w:rsidRPr="00924BAD">
              <w:rPr>
                <w:sz w:val="19"/>
                <w:szCs w:val="19"/>
              </w:rPr>
              <w:t>◆</w:t>
            </w:r>
          </w:p>
        </w:tc>
      </w:tr>
      <w:tr w:rsidR="00306E0F" w:rsidRPr="00924BAD" w14:paraId="07456A86" w14:textId="77777777" w:rsidTr="00F20CAE">
        <w:trPr>
          <w:cantSplit/>
          <w:jc w:val="center"/>
        </w:trPr>
        <w:tc>
          <w:tcPr>
            <w:tcW w:w="9638" w:type="dxa"/>
            <w:gridSpan w:val="9"/>
            <w:vAlign w:val="center"/>
          </w:tcPr>
          <w:p w14:paraId="65FBC870" w14:textId="77777777" w:rsidR="00306E0F" w:rsidRPr="00924BAD" w:rsidRDefault="00306E0F" w:rsidP="00F20CAE">
            <w:pPr>
              <w:spacing w:before="20" w:after="20" w:line="300" w:lineRule="exact"/>
            </w:pPr>
            <w:r w:rsidRPr="00924BAD">
              <w:rPr>
                <w:sz w:val="19"/>
                <w:szCs w:val="19"/>
              </w:rPr>
              <w:t>註：</w:t>
            </w:r>
            <w:r w:rsidRPr="00924BAD">
              <w:rPr>
                <w:sz w:val="19"/>
                <w:szCs w:val="19"/>
              </w:rPr>
              <w:t xml:space="preserve">Q1 </w:t>
            </w:r>
            <w:r w:rsidRPr="00924BAD">
              <w:rPr>
                <w:sz w:val="19"/>
                <w:szCs w:val="19"/>
              </w:rPr>
              <w:t>為</w:t>
            </w:r>
            <w:r w:rsidRPr="00924BAD">
              <w:rPr>
                <w:sz w:val="19"/>
                <w:szCs w:val="19"/>
              </w:rPr>
              <w:t xml:space="preserve"> 8–10 </w:t>
            </w:r>
            <w:r w:rsidRPr="00924BAD">
              <w:rPr>
                <w:sz w:val="19"/>
                <w:szCs w:val="19"/>
              </w:rPr>
              <w:t>月，</w:t>
            </w:r>
            <w:r w:rsidRPr="00924BAD">
              <w:rPr>
                <w:sz w:val="19"/>
                <w:szCs w:val="19"/>
              </w:rPr>
              <w:t xml:space="preserve">Q2 </w:t>
            </w:r>
            <w:r w:rsidRPr="00924BAD">
              <w:rPr>
                <w:sz w:val="19"/>
                <w:szCs w:val="19"/>
              </w:rPr>
              <w:t>為</w:t>
            </w:r>
            <w:r w:rsidRPr="00924BAD">
              <w:rPr>
                <w:sz w:val="19"/>
                <w:szCs w:val="19"/>
              </w:rPr>
              <w:t xml:space="preserve"> 11–1 </w:t>
            </w:r>
            <w:r w:rsidRPr="00924BAD">
              <w:rPr>
                <w:sz w:val="19"/>
                <w:szCs w:val="19"/>
              </w:rPr>
              <w:t>月，</w:t>
            </w:r>
            <w:r w:rsidRPr="00924BAD">
              <w:rPr>
                <w:sz w:val="19"/>
                <w:szCs w:val="19"/>
              </w:rPr>
              <w:t xml:space="preserve">Q3 </w:t>
            </w:r>
            <w:r w:rsidRPr="00924BAD">
              <w:rPr>
                <w:sz w:val="19"/>
                <w:szCs w:val="19"/>
              </w:rPr>
              <w:t>為</w:t>
            </w:r>
            <w:r w:rsidRPr="00924BAD">
              <w:rPr>
                <w:sz w:val="19"/>
                <w:szCs w:val="19"/>
              </w:rPr>
              <w:t xml:space="preserve"> 2–4 </w:t>
            </w:r>
            <w:r w:rsidRPr="00924BAD">
              <w:rPr>
                <w:sz w:val="19"/>
                <w:szCs w:val="19"/>
              </w:rPr>
              <w:t>月，</w:t>
            </w:r>
            <w:r w:rsidRPr="00924BAD">
              <w:rPr>
                <w:sz w:val="19"/>
                <w:szCs w:val="19"/>
              </w:rPr>
              <w:t xml:space="preserve">Q4 </w:t>
            </w:r>
            <w:r w:rsidRPr="00924BAD">
              <w:rPr>
                <w:sz w:val="19"/>
                <w:szCs w:val="19"/>
              </w:rPr>
              <w:t>為</w:t>
            </w:r>
            <w:r w:rsidRPr="00924BAD">
              <w:rPr>
                <w:sz w:val="19"/>
                <w:szCs w:val="19"/>
              </w:rPr>
              <w:t xml:space="preserve"> 5–7 </w:t>
            </w:r>
            <w:r w:rsidRPr="00924BAD">
              <w:rPr>
                <w:sz w:val="19"/>
                <w:szCs w:val="19"/>
              </w:rPr>
              <w:t>月。色塊依階段區分，灰色為共同與整合工作。</w:t>
            </w:r>
          </w:p>
        </w:tc>
      </w:tr>
    </w:tbl>
    <w:p w14:paraId="1B0334FC" w14:textId="77777777" w:rsidR="002C4DB5" w:rsidRPr="00924BAD" w:rsidRDefault="002C4DB5">
      <w:pPr>
        <w:spacing w:line="200" w:lineRule="exact"/>
      </w:pPr>
    </w:p>
    <w:p w14:paraId="6514673C" w14:textId="77777777" w:rsidR="002C4DB5" w:rsidRPr="00924BAD" w:rsidRDefault="00E83BC5">
      <w:pPr>
        <w:pStyle w:val="2"/>
        <w:spacing w:before="160" w:after="80" w:line="440" w:lineRule="exact"/>
      </w:pPr>
      <w:r w:rsidRPr="00924BAD">
        <w:rPr>
          <w:bCs/>
          <w:bdr w:val="single" w:sz="4" w:space="0" w:color="000000"/>
          <w:shd w:val="clear" w:color="auto" w:fill="E7E6E6"/>
        </w:rPr>
        <w:t>四、研究可能遭遇困難及解決途徑</w:t>
      </w:r>
    </w:p>
    <w:p w14:paraId="5AC951C5" w14:textId="77777777" w:rsidR="002C4DB5" w:rsidRPr="00924BAD" w:rsidRDefault="00E83BC5">
      <w:pPr>
        <w:spacing w:line="440" w:lineRule="exact"/>
        <w:ind w:firstLineChars="200" w:firstLine="480"/>
        <w:jc w:val="both"/>
      </w:pPr>
      <w:r w:rsidRPr="00924BAD">
        <w:t>在計畫提案階段即考量可能遭遇的困難及解決途徑，有助於降低執行風險，提高達成預期成果的機率。本計畫預劃之困難與解決途徑如下：</w:t>
      </w:r>
    </w:p>
    <w:p w14:paraId="7852DEC2" w14:textId="77777777" w:rsidR="002C4DB5" w:rsidRPr="00924BAD" w:rsidRDefault="00E83BC5">
      <w:pPr>
        <w:keepNext/>
        <w:spacing w:line="440" w:lineRule="exact"/>
      </w:pPr>
      <w:r w:rsidRPr="00924BAD">
        <w:rPr>
          <w:b/>
          <w:bCs/>
        </w:rPr>
        <w:lastRenderedPageBreak/>
        <w:t xml:space="preserve">1. </w:t>
      </w:r>
      <w:r w:rsidRPr="00924BAD">
        <w:rPr>
          <w:b/>
          <w:bCs/>
        </w:rPr>
        <w:t>向</w:t>
      </w:r>
      <w:r w:rsidRPr="00924BAD">
        <w:rPr>
          <w:b/>
          <w:bCs/>
        </w:rPr>
        <w:t xml:space="preserve"> AI </w:t>
      </w:r>
      <w:r w:rsidRPr="00924BAD">
        <w:rPr>
          <w:b/>
          <w:bCs/>
        </w:rPr>
        <w:t>主播購買的受訪者不易招募或難以確認主播類型</w:t>
      </w:r>
    </w:p>
    <w:p w14:paraId="1E38C3C5" w14:textId="77777777" w:rsidR="002C4DB5" w:rsidRPr="00924BAD" w:rsidRDefault="00E83BC5">
      <w:pPr>
        <w:spacing w:line="440" w:lineRule="exact"/>
        <w:ind w:firstLineChars="200" w:firstLine="480"/>
        <w:jc w:val="both"/>
      </w:pPr>
      <w:r w:rsidRPr="00924BAD">
        <w:t>解決途徑：</w:t>
      </w:r>
      <w:r w:rsidRPr="00924BAD">
        <w:t xml:space="preserve">(1) </w:t>
      </w:r>
      <w:r w:rsidRPr="00924BAD">
        <w:t>以購買紀錄或直播截圖確認主播類型，並透過線上樣本供應商與直播社群同步招募。</w:t>
      </w:r>
      <w:r w:rsidRPr="00924BAD">
        <w:t xml:space="preserve">(2) </w:t>
      </w:r>
      <w:r w:rsidRPr="00924BAD">
        <w:t>若</w:t>
      </w:r>
      <w:r w:rsidRPr="00924BAD">
        <w:t xml:space="preserve"> AI </w:t>
      </w:r>
      <w:r w:rsidRPr="00924BAD">
        <w:t>主播購買者不足，第一階段放寬為「觀看</w:t>
      </w:r>
      <w:r w:rsidRPr="00924BAD">
        <w:t xml:space="preserve"> AI </w:t>
      </w:r>
      <w:r w:rsidRPr="00924BAD">
        <w:t>主播直播並曾考慮購買」者，並於分析時區分。</w:t>
      </w:r>
      <w:r w:rsidRPr="00924BAD">
        <w:t xml:space="preserve">(3) </w:t>
      </w:r>
      <w:r w:rsidRPr="00924BAD">
        <w:t>第三階段若</w:t>
      </w:r>
      <w:r w:rsidRPr="00924BAD">
        <w:t xml:space="preserve"> AI </w:t>
      </w:r>
      <w:r w:rsidRPr="00924BAD">
        <w:t>主播購買者不足</w:t>
      </w:r>
      <w:r w:rsidRPr="00924BAD">
        <w:t xml:space="preserve"> 400 </w:t>
      </w:r>
      <w:r w:rsidRPr="00924BAD">
        <w:t>人，改以「</w:t>
      </w:r>
      <w:r w:rsidRPr="00924BAD">
        <w:t xml:space="preserve">AI </w:t>
      </w:r>
      <w:r w:rsidRPr="00924BAD">
        <w:t>主播</w:t>
      </w:r>
      <w:r w:rsidRPr="00924BAD">
        <w:t xml:space="preserve"> vs. </w:t>
      </w:r>
      <w:r w:rsidRPr="00924BAD">
        <w:t>真人主播」的情境實驗補足群組比較。</w:t>
      </w:r>
    </w:p>
    <w:p w14:paraId="02BB29D2" w14:textId="77777777" w:rsidR="002C4DB5" w:rsidRPr="00924BAD" w:rsidRDefault="00E83BC5">
      <w:pPr>
        <w:keepNext/>
        <w:spacing w:line="440" w:lineRule="exact"/>
      </w:pPr>
      <w:r w:rsidRPr="00924BAD">
        <w:rPr>
          <w:b/>
          <w:bCs/>
        </w:rPr>
        <w:t xml:space="preserve">2. AI </w:t>
      </w:r>
      <w:r w:rsidRPr="00924BAD">
        <w:rPr>
          <w:b/>
          <w:bCs/>
        </w:rPr>
        <w:t>主播與真人主播的刺激物難以只在主播類型上不同</w:t>
      </w:r>
    </w:p>
    <w:p w14:paraId="61401B2E" w14:textId="77777777" w:rsidR="002C4DB5" w:rsidRPr="00924BAD" w:rsidRDefault="00E83BC5">
      <w:pPr>
        <w:spacing w:line="440" w:lineRule="exact"/>
        <w:ind w:firstLineChars="200" w:firstLine="480"/>
        <w:jc w:val="both"/>
      </w:pPr>
      <w:r w:rsidRPr="00924BAD">
        <w:t>解決途徑：</w:t>
      </w:r>
      <w:r w:rsidRPr="00924BAD">
        <w:t xml:space="preserve">(1) </w:t>
      </w:r>
      <w:r w:rsidRPr="00924BAD">
        <w:t>兩類主播使用相同的服裝、背景、鏡位、腳本長度與促銷條件。</w:t>
      </w:r>
      <w:r w:rsidRPr="00924BAD">
        <w:t xml:space="preserve">(2) </w:t>
      </w:r>
      <w:r w:rsidRPr="00924BAD">
        <w:t>前測檢驗外型吸引力、聲音清晰度與擬真程度，差異過大時調整數位人設定</w:t>
      </w:r>
      <w:r w:rsidRPr="00924BAD">
        <w:t xml:space="preserve"> (</w:t>
      </w:r>
      <w:hyperlink r:id="rId352" w:history="1">
        <w:r w:rsidRPr="00924BAD">
          <w:rPr>
            <w:rStyle w:val="a4"/>
          </w:rPr>
          <w:t>Liu et al., 2026</w:t>
        </w:r>
      </w:hyperlink>
      <w:r w:rsidRPr="00924BAD">
        <w:t xml:space="preserve">; </w:t>
      </w:r>
      <w:hyperlink r:id="rId353" w:history="1">
        <w:r w:rsidRPr="00924BAD">
          <w:rPr>
            <w:rStyle w:val="a4"/>
          </w:rPr>
          <w:t>Mori et al., 2012</w:t>
        </w:r>
      </w:hyperlink>
      <w:r w:rsidRPr="00924BAD">
        <w:t>)</w:t>
      </w:r>
      <w:r w:rsidRPr="00924BAD">
        <w:t>。</w:t>
      </w:r>
      <w:r w:rsidRPr="00924BAD">
        <w:t xml:space="preserve">(3) </w:t>
      </w:r>
      <w:r w:rsidRPr="00924BAD">
        <w:t>每個條件使用多個產品例子，避免結論只反映單一刺激物的特性</w:t>
      </w:r>
      <w:r w:rsidRPr="00924BAD">
        <w:t xml:space="preserve"> (</w:t>
      </w:r>
      <w:hyperlink r:id="rId354" w:history="1">
        <w:r w:rsidRPr="00924BAD">
          <w:rPr>
            <w:rStyle w:val="a4"/>
          </w:rPr>
          <w:t>Wells &amp; Windschitl, 1999</w:t>
        </w:r>
      </w:hyperlink>
      <w:r w:rsidRPr="00924BAD">
        <w:t>)</w:t>
      </w:r>
      <w:r w:rsidRPr="00924BAD">
        <w:t>。</w:t>
      </w:r>
    </w:p>
    <w:p w14:paraId="735F8EE6" w14:textId="77777777" w:rsidR="002C4DB5" w:rsidRPr="00924BAD" w:rsidRDefault="00E83BC5">
      <w:pPr>
        <w:keepNext/>
        <w:spacing w:line="440" w:lineRule="exact"/>
      </w:pPr>
      <w:r w:rsidRPr="00924BAD">
        <w:rPr>
          <w:b/>
          <w:bCs/>
        </w:rPr>
        <w:t xml:space="preserve">3. </w:t>
      </w:r>
      <w:r w:rsidRPr="00924BAD">
        <w:rPr>
          <w:b/>
          <w:bCs/>
        </w:rPr>
        <w:t>實驗的購後結果僅為預期，與實際退貨可能不一致</w:t>
      </w:r>
    </w:p>
    <w:p w14:paraId="33FA0092" w14:textId="77777777" w:rsidR="002C4DB5" w:rsidRPr="00924BAD" w:rsidRDefault="00E83BC5">
      <w:pPr>
        <w:spacing w:line="440" w:lineRule="exact"/>
        <w:ind w:firstLineChars="200" w:firstLine="480"/>
        <w:jc w:val="both"/>
      </w:pPr>
      <w:r w:rsidRPr="00924BAD">
        <w:t>解決途徑：第二階段的預期後悔與退貨意圖</w:t>
      </w:r>
      <w:r w:rsidR="008F1B0C" w:rsidRPr="00924BAD">
        <w:rPr>
          <w:rFonts w:ascii="標楷體" w:hAnsi="標楷體" w:hint="eastAsia"/>
        </w:rPr>
        <w:t>，</w:t>
      </w:r>
      <w:r w:rsidRPr="00924BAD">
        <w:t>僅用於檢驗因果機制</w:t>
      </w:r>
      <w:r w:rsidR="00FF725F" w:rsidRPr="00924BAD">
        <w:t>。</w:t>
      </w:r>
      <w:r w:rsidRPr="00924BAD">
        <w:t>第三階段以三個月後的實際退貨回報加以驗證。</w:t>
      </w:r>
    </w:p>
    <w:p w14:paraId="18F4B3FD" w14:textId="77777777" w:rsidR="002C4DB5" w:rsidRPr="00924BAD" w:rsidRDefault="00E83BC5">
      <w:pPr>
        <w:keepNext/>
        <w:spacing w:line="440" w:lineRule="exact"/>
      </w:pPr>
      <w:r w:rsidRPr="00924BAD">
        <w:rPr>
          <w:b/>
          <w:bCs/>
        </w:rPr>
        <w:t xml:space="preserve">4. </w:t>
      </w:r>
      <w:r w:rsidRPr="00924BAD">
        <w:rPr>
          <w:b/>
          <w:bCs/>
        </w:rPr>
        <w:t>樣本規模、回收品質與成本不足</w:t>
      </w:r>
    </w:p>
    <w:p w14:paraId="7EA9A74E" w14:textId="15FB1E22" w:rsidR="002C4DB5" w:rsidRPr="00924BAD" w:rsidRDefault="00E83BC5">
      <w:pPr>
        <w:spacing w:line="440" w:lineRule="exact"/>
        <w:ind w:firstLineChars="200" w:firstLine="480"/>
        <w:jc w:val="both"/>
      </w:pPr>
      <w:r w:rsidRPr="00924BAD">
        <w:t>解決途徑：</w:t>
      </w:r>
      <w:r w:rsidRPr="00924BAD">
        <w:t>(1)</w:t>
      </w:r>
      <w:r w:rsidR="005E1C89" w:rsidRPr="00924BAD">
        <w:rPr>
          <w:rFonts w:hint="eastAsia"/>
        </w:rPr>
        <w:t xml:space="preserve"> </w:t>
      </w:r>
      <w:r w:rsidRPr="00924BAD">
        <w:t>經費不足時先縮減研究</w:t>
      </w:r>
      <w:r w:rsidRPr="00924BAD">
        <w:t xml:space="preserve"> 2b </w:t>
      </w:r>
      <w:r w:rsidRPr="00924BAD">
        <w:t>的複製品類，保留研究</w:t>
      </w:r>
      <w:r w:rsidRPr="00924BAD">
        <w:t xml:space="preserve"> 2a</w:t>
      </w:r>
      <w:r w:rsidRPr="00924BAD">
        <w:t>、</w:t>
      </w:r>
      <w:r w:rsidRPr="00924BAD">
        <w:t xml:space="preserve">2c </w:t>
      </w:r>
      <w:r w:rsidRPr="00924BAD">
        <w:t>與第三階段。</w:t>
      </w:r>
      <w:r w:rsidRPr="00924BAD">
        <w:t>(</w:t>
      </w:r>
      <w:r w:rsidR="005E1C89" w:rsidRPr="00924BAD">
        <w:rPr>
          <w:rFonts w:hint="eastAsia"/>
        </w:rPr>
        <w:t>2</w:t>
      </w:r>
      <w:r w:rsidRPr="00924BAD">
        <w:t xml:space="preserve">) </w:t>
      </w:r>
      <w:r w:rsidRPr="00924BAD">
        <w:t>各品類前測</w:t>
      </w:r>
      <w:r w:rsidRPr="00924BAD">
        <w:t xml:space="preserve"> 3</w:t>
      </w:r>
      <w:r>
        <w:rPr>
          <w:rFonts w:hint="eastAsia"/>
          <w:highlight w:val="yellow"/>
        </w:rPr>
        <w:t xml:space="preserve">–</w:t>
      </w:r>
      <w:r w:rsidRPr="00924BAD">
        <w:t xml:space="preserve">4 </w:t>
      </w:r>
      <w:r w:rsidRPr="00924BAD">
        <w:t>個候選產品，選出享樂</w:t>
      </w:r>
      <w:r>
        <w:rPr>
          <w:rFonts w:hint="eastAsia"/>
          <w:highlight w:val="yellow"/>
        </w:rPr>
        <w:t xml:space="preserve">／</w:t>
      </w:r>
      <w:r w:rsidRPr="00924BAD">
        <w:t>實用知覺差異最大、喜好度相近者，避免操弄失敗。</w:t>
      </w:r>
    </w:p>
    <w:p w14:paraId="4D845698" w14:textId="77777777" w:rsidR="002C4DB5" w:rsidRPr="00924BAD" w:rsidRDefault="00E83BC5">
      <w:pPr>
        <w:keepNext/>
        <w:spacing w:line="440" w:lineRule="exact"/>
      </w:pPr>
      <w:r w:rsidRPr="00924BAD">
        <w:rPr>
          <w:b/>
          <w:bCs/>
        </w:rPr>
        <w:t xml:space="preserve">5. </w:t>
      </w:r>
      <w:r w:rsidRPr="00924BAD">
        <w:rPr>
          <w:b/>
          <w:bCs/>
        </w:rPr>
        <w:t>計畫執行進度延誤與市場變化</w:t>
      </w:r>
    </w:p>
    <w:p w14:paraId="68FAD76A" w14:textId="77777777" w:rsidR="002C4DB5" w:rsidRPr="00924BAD" w:rsidRDefault="00E83BC5">
      <w:pPr>
        <w:spacing w:line="440" w:lineRule="exact"/>
        <w:ind w:firstLineChars="200" w:firstLine="480"/>
        <w:jc w:val="both"/>
      </w:pPr>
      <w:r w:rsidRPr="00924BAD">
        <w:t>解決途徑：</w:t>
      </w:r>
      <w:r w:rsidRPr="00924BAD">
        <w:t xml:space="preserve">(1) </w:t>
      </w:r>
      <w:r w:rsidRPr="00924BAD">
        <w:t>先完成核心研究（</w:t>
      </w:r>
      <w:r w:rsidRPr="00924BAD">
        <w:t>1b–1e</w:t>
      </w:r>
      <w:r w:rsidRPr="00924BAD">
        <w:t>、</w:t>
      </w:r>
      <w:r w:rsidRPr="00924BAD">
        <w:t>2a</w:t>
      </w:r>
      <w:r w:rsidRPr="00924BAD">
        <w:t>、</w:t>
      </w:r>
      <w:r w:rsidRPr="00924BAD">
        <w:t>2c</w:t>
      </w:r>
      <w:r w:rsidRPr="00924BAD">
        <w:t>、</w:t>
      </w:r>
      <w:r w:rsidRPr="00924BAD">
        <w:t>3a–3c</w:t>
      </w:r>
      <w:r w:rsidRPr="00924BAD">
        <w:t>），</w:t>
      </w:r>
      <w:r w:rsidRPr="00924BAD">
        <w:t xml:space="preserve">2b </w:t>
      </w:r>
      <w:r w:rsidRPr="00924BAD">
        <w:t>為延伸研究，必要時可移至後續計畫。</w:t>
      </w:r>
      <w:r w:rsidRPr="00924BAD">
        <w:t xml:space="preserve">(2) </w:t>
      </w:r>
      <w:r w:rsidRPr="00924BAD">
        <w:t>制定彈性時間表並預留緩衝</w:t>
      </w:r>
      <w:r w:rsidR="00FF725F" w:rsidRPr="00924BAD">
        <w:t>。</w:t>
      </w:r>
      <w:r w:rsidRPr="00924BAD">
        <w:t>每月檢視進度，採滾動式規劃。</w:t>
      </w:r>
      <w:r w:rsidRPr="00924BAD">
        <w:t xml:space="preserve">(3) </w:t>
      </w:r>
      <w:r w:rsidRPr="00924BAD">
        <w:t>計畫開始（</w:t>
      </w:r>
      <w:r w:rsidRPr="00924BAD">
        <w:t>2027.08</w:t>
      </w:r>
      <w:r w:rsidRPr="00924BAD">
        <w:t>）與期中報告（</w:t>
      </w:r>
      <w:r w:rsidRPr="00924BAD">
        <w:t>2028.07</w:t>
      </w:r>
      <w:r w:rsidRPr="00924BAD">
        <w:t>）各更新一次</w:t>
      </w:r>
      <w:r w:rsidR="00541892" w:rsidRPr="00924BAD">
        <w:rPr>
          <w:rFonts w:hint="eastAsia"/>
        </w:rPr>
        <w:t>內容</w:t>
      </w:r>
      <w:r w:rsidRPr="00924BAD">
        <w:t>。</w:t>
      </w:r>
    </w:p>
    <w:p w14:paraId="7A26E14F" w14:textId="77777777" w:rsidR="002C4DB5" w:rsidRPr="00924BAD" w:rsidRDefault="00E83BC5">
      <w:pPr>
        <w:pStyle w:val="1"/>
        <w:spacing w:before="240" w:after="120" w:line="440" w:lineRule="exact"/>
      </w:pPr>
      <w:r w:rsidRPr="00924BAD">
        <w:rPr>
          <w:bCs/>
          <w:sz w:val="28"/>
          <w:szCs w:val="28"/>
        </w:rPr>
        <w:t>參、預期完成之工作項目及成果</w:t>
      </w:r>
    </w:p>
    <w:p w14:paraId="409E91CE" w14:textId="77777777" w:rsidR="002C4DB5" w:rsidRPr="00924BAD" w:rsidRDefault="00E83BC5">
      <w:pPr>
        <w:pStyle w:val="2"/>
        <w:spacing w:before="160" w:after="80" w:line="440" w:lineRule="exact"/>
      </w:pPr>
      <w:r w:rsidRPr="00924BAD">
        <w:rPr>
          <w:bCs/>
          <w:bdr w:val="single" w:sz="4" w:space="0" w:color="000000"/>
          <w:shd w:val="clear" w:color="auto" w:fill="E7E6E6"/>
        </w:rPr>
        <w:t>一、預期完成之工作項目及研究成果</w:t>
      </w:r>
    </w:p>
    <w:p w14:paraId="1E4C5A4A" w14:textId="5E583251" w:rsidR="002C4DB5" w:rsidRPr="00924BAD" w:rsidRDefault="00E83BC5">
      <w:pPr>
        <w:spacing w:line="440" w:lineRule="exact"/>
        <w:ind w:firstLineChars="200" w:firstLine="480"/>
        <w:jc w:val="both"/>
      </w:pPr>
      <w:r w:rsidRPr="00924BAD">
        <w:t>本研究計畫「</w:t>
      </w:r>
      <w:r w:rsidR="00A17BFB" w:rsidRPr="00924BAD">
        <w:t>留單還是退貨？</w:t>
      </w:r>
      <w:r w:rsidRPr="00924BAD">
        <w:t xml:space="preserve">AI </w:t>
      </w:r>
      <w:r w:rsidRPr="00924BAD">
        <w:t>虛擬主播與真人主播的價值說服與購後</w:t>
      </w:r>
      <w:r w:rsidR="005E46D1" w:rsidRPr="00924BAD">
        <w:t>結果</w:t>
      </w:r>
      <w:r w:rsidRPr="00924BAD">
        <w:t>」，分二年三階段進行：</w:t>
      </w:r>
    </w:p>
    <w:p w14:paraId="7230832D" w14:textId="788F3A4B" w:rsidR="002C4DB5" w:rsidRPr="00924BAD" w:rsidRDefault="00E83BC5">
      <w:pPr>
        <w:spacing w:line="440" w:lineRule="exact"/>
        <w:ind w:left="960" w:hanging="480"/>
        <w:jc w:val="both"/>
      </w:pPr>
      <w:r w:rsidRPr="00924BAD">
        <w:t>（一）第一階段預期完成之工作項目：以軟式階梯訪談探索</w:t>
      </w:r>
      <w:r w:rsidRPr="00924BAD">
        <w:t xml:space="preserve"> AI </w:t>
      </w:r>
      <w:r w:rsidRPr="00924BAD">
        <w:t>虛擬主播與真人主播購買者的價值鏈，完成兩組階梯價值圖與比較、購後</w:t>
      </w:r>
      <w:r w:rsidR="005E46D1" w:rsidRPr="00924BAD">
        <w:t>結果</w:t>
      </w:r>
      <w:r w:rsidRPr="00924BAD">
        <w:t>在價值鏈中的定位，以及價值傾向量表。</w:t>
      </w:r>
      <w:r w:rsidRPr="00F7261F">
        <w:rPr>
          <w:b/>
          <w:bCs/>
        </w:rPr>
        <w:t>此階段聚焦於認知與價值層面</w:t>
      </w:r>
      <w:r w:rsidRPr="00924BAD">
        <w:t>。</w:t>
      </w:r>
    </w:p>
    <w:p w14:paraId="4A253B53" w14:textId="77777777" w:rsidR="002C4DB5" w:rsidRPr="00924BAD" w:rsidRDefault="00E83BC5">
      <w:pPr>
        <w:spacing w:line="440" w:lineRule="exact"/>
        <w:ind w:left="960" w:hanging="480"/>
        <w:jc w:val="both"/>
      </w:pPr>
      <w:r w:rsidRPr="00924BAD">
        <w:t>（二）第二階段預期完成之工作項目：以跨品類實驗檢驗主播類型、價值訴求</w:t>
      </w:r>
      <w:r w:rsidR="00855AAF" w:rsidRPr="00924BAD">
        <w:t>框架</w:t>
      </w:r>
      <w:r w:rsidRPr="00924BAD">
        <w:t>與產品類型的交互作用，</w:t>
      </w:r>
      <w:r w:rsidR="005E1D62" w:rsidRPr="00924BAD">
        <w:t>知覺說服意圖</w:t>
      </w:r>
      <w:r w:rsidRPr="00924BAD">
        <w:t>對預期後悔與退貨意圖的中介效果，以及</w:t>
      </w:r>
      <w:r w:rsidRPr="00924BAD">
        <w:t xml:space="preserve"> AI </w:t>
      </w:r>
      <w:r w:rsidRPr="00924BAD">
        <w:t>身分揭露方式的影響。</w:t>
      </w:r>
      <w:r w:rsidRPr="00F7261F">
        <w:rPr>
          <w:b/>
          <w:bCs/>
        </w:rPr>
        <w:t>此階段聚焦於心理機制與購買行為</w:t>
      </w:r>
      <w:r w:rsidRPr="00924BAD">
        <w:t>。</w:t>
      </w:r>
    </w:p>
    <w:p w14:paraId="1161C13D" w14:textId="77777777" w:rsidR="002C4DB5" w:rsidRPr="00924BAD" w:rsidRDefault="00E83BC5">
      <w:pPr>
        <w:spacing w:line="440" w:lineRule="exact"/>
        <w:ind w:left="960" w:hanging="480"/>
        <w:jc w:val="both"/>
      </w:pPr>
      <w:r w:rsidRPr="00924BAD">
        <w:lastRenderedPageBreak/>
        <w:t>（三）第三階段預期完成之工作項目：以直播購買者調查與三個月退貨追蹤</w:t>
      </w:r>
      <w:r w:rsidR="003E4FAB" w:rsidRPr="00924BAD">
        <w:rPr>
          <w:rFonts w:ascii="標楷體" w:hAnsi="標楷體" w:hint="eastAsia"/>
        </w:rPr>
        <w:t>，</w:t>
      </w:r>
      <w:r w:rsidRPr="00924BAD">
        <w:t>建構購後路徑模型，並以多群組</w:t>
      </w:r>
      <w:r w:rsidRPr="00924BAD">
        <w:t xml:space="preserve"> SEM </w:t>
      </w:r>
      <w:r w:rsidRPr="00924BAD">
        <w:t>比較主播類型與價值傾向。</w:t>
      </w:r>
      <w:r w:rsidRPr="00F7261F">
        <w:rPr>
          <w:b/>
          <w:bCs/>
        </w:rPr>
        <w:t>此階段聚焦於真實情境中的購後結果</w:t>
      </w:r>
      <w:r w:rsidRPr="00924BAD">
        <w:t>。</w:t>
      </w:r>
    </w:p>
    <w:p w14:paraId="6E3EEBB8" w14:textId="37D0A57E" w:rsidR="002C4DB5" w:rsidRPr="00924BAD" w:rsidRDefault="00E83BC5">
      <w:pPr>
        <w:spacing w:line="440" w:lineRule="exact"/>
        <w:ind w:firstLineChars="200" w:firstLine="480"/>
        <w:jc w:val="both"/>
      </w:pPr>
      <w:r w:rsidRPr="00924BAD">
        <w:t>本計畫將於第二年綜整三階段的結果，以不同的方法與觀點比較、整合和詮釋</w:t>
      </w:r>
      <w:r w:rsidRPr="00924BAD">
        <w:t xml:space="preserve"> AI </w:t>
      </w:r>
      <w:r w:rsidRPr="00924BAD">
        <w:t>主播的說服機制與購後</w:t>
      </w:r>
      <w:r w:rsidR="005E46D1" w:rsidRPr="00924BAD">
        <w:t>結果</w:t>
      </w:r>
      <w:r w:rsidRPr="00924BAD">
        <w:t>。本研究計畫透過多階段研究設計，系統性比較</w:t>
      </w:r>
      <w:r w:rsidRPr="00924BAD">
        <w:t xml:space="preserve"> AI </w:t>
      </w:r>
      <w:r w:rsidRPr="00924BAD">
        <w:t>虛擬主播與真人主播的說服機制與購後</w:t>
      </w:r>
      <w:r w:rsidR="005E46D1" w:rsidRPr="00924BAD">
        <w:t>結果</w:t>
      </w:r>
      <w:r w:rsidRPr="00924BAD">
        <w:t>，提出一套兼具理論深度與實務意涵的分析架構。研究結果不僅為</w:t>
      </w:r>
      <w:r w:rsidRPr="00924BAD">
        <w:t xml:space="preserve"> AI </w:t>
      </w:r>
      <w:r w:rsidRPr="00924BAD">
        <w:t>銷售代理的研究提供跨方法的實證基礎，也為平台、品牌與中小企業在導入</w:t>
      </w:r>
      <w:r w:rsidRPr="00924BAD">
        <w:t xml:space="preserve"> AI </w:t>
      </w:r>
      <w:r w:rsidRPr="00924BAD">
        <w:t>主播時，提供兼顧銷售、退貨與消費者信任的具體方向。</w:t>
      </w:r>
    </w:p>
    <w:p w14:paraId="7EE5D246" w14:textId="77777777" w:rsidR="002C4DB5" w:rsidRPr="00924BAD" w:rsidRDefault="00E83BC5">
      <w:pPr>
        <w:pStyle w:val="2"/>
        <w:spacing w:before="160" w:after="80" w:line="440" w:lineRule="exact"/>
      </w:pPr>
      <w:r w:rsidRPr="00924BAD">
        <w:rPr>
          <w:bCs/>
          <w:bdr w:val="single" w:sz="4" w:space="0" w:color="000000"/>
          <w:shd w:val="clear" w:color="auto" w:fill="E7E6E6"/>
        </w:rPr>
        <w:t>二、對於參與之工作人員，預期可獲之訓練</w:t>
      </w:r>
    </w:p>
    <w:p w14:paraId="51C0BEF1" w14:textId="77777777" w:rsidR="002C4DB5" w:rsidRPr="00924BAD" w:rsidRDefault="00E83BC5">
      <w:pPr>
        <w:pStyle w:val="3"/>
        <w:spacing w:before="120" w:after="40" w:line="440" w:lineRule="exact"/>
        <w:ind w:left="480" w:hanging="480"/>
      </w:pPr>
      <w:r w:rsidRPr="00924BAD">
        <w:rPr>
          <w:bCs/>
        </w:rPr>
        <w:t>(</w:t>
      </w:r>
      <w:r w:rsidRPr="00924BAD">
        <w:rPr>
          <w:bCs/>
        </w:rPr>
        <w:t>一</w:t>
      </w:r>
      <w:r w:rsidRPr="00924BAD">
        <w:rPr>
          <w:bCs/>
        </w:rPr>
        <w:t xml:space="preserve">) </w:t>
      </w:r>
      <w:r w:rsidRPr="00924BAD">
        <w:rPr>
          <w:bCs/>
        </w:rPr>
        <w:t>對於計畫主持人而言，可整合質化與量化研究方法，並延伸至</w:t>
      </w:r>
      <w:r w:rsidRPr="00924BAD">
        <w:rPr>
          <w:bCs/>
        </w:rPr>
        <w:t xml:space="preserve"> AI </w:t>
      </w:r>
      <w:r w:rsidRPr="00924BAD">
        <w:rPr>
          <w:bCs/>
        </w:rPr>
        <w:t>行銷與直播電商的跨領域研究。</w:t>
      </w:r>
    </w:p>
    <w:p w14:paraId="6A69F299" w14:textId="77777777" w:rsidR="002C4DB5" w:rsidRPr="00924BAD" w:rsidRDefault="00E83BC5">
      <w:pPr>
        <w:spacing w:line="440" w:lineRule="exact"/>
        <w:ind w:firstLineChars="200" w:firstLine="480"/>
        <w:jc w:val="both"/>
      </w:pPr>
      <w:r w:rsidRPr="00924BAD">
        <w:t xml:space="preserve">計畫主持人的學術專長在於電子商務與數位行銷中的消費者行為研究，有助於研究架構與假</w:t>
      </w:r>
      <w:r>
        <w:rPr>
          <w:highlight w:val="yellow"/>
        </w:rPr>
        <w:t xml:space="preserve">說</w:t>
      </w:r>
      <w:r w:rsidRPr="00924BAD">
        <w:t xml:space="preserve">之建構，以及訪談、實驗與問卷之設計。透過本計畫的執行，計畫主持人將更深入鑽研</w:t>
      </w:r>
      <w:r w:rsidRPr="00924BAD">
        <w:t xml:space="preserve"> AI </w:t>
      </w:r>
      <w:r w:rsidRPr="00924BAD">
        <w:t>銷售代理、說服知識與購後行為的理論，並以二年三階段的系統觀點，詮釋消費者面對</w:t>
      </w:r>
      <w:r w:rsidRPr="00924BAD">
        <w:t xml:space="preserve"> AI </w:t>
      </w:r>
      <w:r w:rsidRPr="00924BAD">
        <w:t>主播時的心理與行為。</w:t>
      </w:r>
    </w:p>
    <w:p w14:paraId="7D8CC99F" w14:textId="77777777" w:rsidR="002C4DB5" w:rsidRPr="00924BAD" w:rsidRDefault="00E83BC5">
      <w:pPr>
        <w:pStyle w:val="3"/>
        <w:spacing w:before="120" w:after="40" w:line="440" w:lineRule="exact"/>
        <w:ind w:left="480" w:hanging="480"/>
      </w:pPr>
      <w:r w:rsidRPr="00924BAD">
        <w:rPr>
          <w:bCs/>
        </w:rPr>
        <w:t>(</w:t>
      </w:r>
      <w:r w:rsidRPr="00924BAD">
        <w:rPr>
          <w:bCs/>
        </w:rPr>
        <w:t>二</w:t>
      </w:r>
      <w:r w:rsidRPr="00924BAD">
        <w:rPr>
          <w:bCs/>
        </w:rPr>
        <w:t xml:space="preserve">) </w:t>
      </w:r>
      <w:r w:rsidRPr="00924BAD">
        <w:rPr>
          <w:bCs/>
        </w:rPr>
        <w:t>對於參與之研究助理而言，除了學習數位行銷之相關知識，亦可熟悉質化與量化研究方法。</w:t>
      </w:r>
    </w:p>
    <w:p w14:paraId="1D1FC423" w14:textId="77777777" w:rsidR="002C4DB5" w:rsidRPr="00924BAD" w:rsidRDefault="00E83BC5">
      <w:pPr>
        <w:spacing w:line="440" w:lineRule="exact"/>
        <w:ind w:firstLineChars="200" w:firstLine="480"/>
        <w:jc w:val="both"/>
      </w:pPr>
      <w:r w:rsidRPr="00924BAD">
        <w:t>研究助理將參與系統性文獻回顧、階梯訪談、編碼、實驗刺激物製作與資料蒐集，並接受</w:t>
      </w:r>
      <w:r w:rsidRPr="00924BAD">
        <w:t xml:space="preserve"> SPSS</w:t>
      </w:r>
      <w:r w:rsidRPr="00924BAD">
        <w:t>、</w:t>
      </w:r>
      <w:r w:rsidRPr="00924BAD">
        <w:t xml:space="preserve">R</w:t>
      </w:r>
      <w:r>
        <w:rPr>
          <w:highlight w:val="yellow"/>
        </w:rPr>
        <w:t xml:space="preserve">（lavaan）或 Mplus</w:t>
      </w:r>
      <w:r w:rsidRPr="00924BAD">
        <w:t xml:space="preserve"> </w:t>
      </w:r>
      <w:r w:rsidRPr="00924BAD">
        <w:t>的資料分析訓練，包括內容分析信度、線性混合模型、中介分析與多群組</w:t>
      </w:r>
      <w:r w:rsidRPr="00924BAD">
        <w:t xml:space="preserve"> SEM</w:t>
      </w:r>
      <w:r w:rsidRPr="00924BAD">
        <w:t>，以備將來獨立或共同研究之能力。</w:t>
      </w:r>
    </w:p>
    <w:p w14:paraId="66B4316E" w14:textId="77777777" w:rsidR="002C4DB5" w:rsidRPr="00924BAD" w:rsidRDefault="00E83BC5">
      <w:pPr>
        <w:pStyle w:val="2"/>
        <w:spacing w:before="160" w:after="80" w:line="440" w:lineRule="exact"/>
      </w:pPr>
      <w:r w:rsidRPr="00924BAD">
        <w:rPr>
          <w:bCs/>
          <w:bdr w:val="single" w:sz="4" w:space="0" w:color="000000"/>
          <w:shd w:val="clear" w:color="auto" w:fill="E7E6E6"/>
        </w:rPr>
        <w:t>三、對學術研究、國家發展及其他預期貢獻</w:t>
      </w:r>
    </w:p>
    <w:p w14:paraId="29D92413" w14:textId="77777777" w:rsidR="002C4DB5" w:rsidRPr="00924BAD" w:rsidRDefault="00E83BC5">
      <w:pPr>
        <w:pStyle w:val="3"/>
        <w:spacing w:before="120" w:after="40" w:line="440" w:lineRule="exact"/>
        <w:ind w:left="480" w:hanging="480"/>
      </w:pPr>
      <w:r w:rsidRPr="00924BAD">
        <w:rPr>
          <w:bCs/>
        </w:rPr>
        <w:t>（一）學術研究績效</w:t>
      </w:r>
    </w:p>
    <w:p w14:paraId="0A49C1F3" w14:textId="11561023" w:rsidR="002C4DB5" w:rsidRPr="00924BAD" w:rsidRDefault="00E83BC5">
      <w:pPr>
        <w:spacing w:line="440" w:lineRule="exact"/>
        <w:ind w:firstLineChars="200" w:firstLine="480"/>
        <w:jc w:val="both"/>
      </w:pPr>
      <w:r w:rsidRPr="00924BAD">
        <w:t>本計畫結合方法目的鏈、實驗設計與結構方程模式，歷經價值</w:t>
      </w:r>
      <w:r w:rsidR="007D058A" w:rsidRPr="00924BAD">
        <w:rPr>
          <w:rFonts w:hint="eastAsia"/>
        </w:rPr>
        <w:t>探索</w:t>
      </w:r>
      <w:r w:rsidRPr="00924BAD">
        <w:t>、因果檢驗與模型</w:t>
      </w:r>
      <w:r w:rsidR="003C5D28" w:rsidRPr="00924BAD">
        <w:t>實證推廣</w:t>
      </w:r>
      <w:r w:rsidRPr="00924BAD">
        <w:t xml:space="preserve">三個階段，三個階段</w:t>
      </w:r>
      <w:r>
        <w:rPr>
          <w:highlight w:val="yellow"/>
        </w:rPr>
        <w:t xml:space="preserve">的研究結果，可分別</w:t>
      </w:r>
      <w:r w:rsidRPr="00924BAD">
        <w:t xml:space="preserve">投稿國際期刊</w:t>
      </w:r>
      <w:r w:rsidR="00A6545B">
        <w:rPr>
          <w:rFonts w:ascii="標楷體" w:hAnsi="標楷體" w:hint="eastAsia"/>
        </w:rPr>
        <w:t>。</w:t>
      </w:r>
      <w:r w:rsidRPr="00924BAD">
        <w:t>第一階段以價值鏈比較</w:t>
      </w:r>
      <w:r w:rsidRPr="00924BAD">
        <w:t xml:space="preserve"> AI </w:t>
      </w:r>
      <w:r w:rsidRPr="00924BAD">
        <w:t>與真人主播的購買者，並發展價值傾向量表</w:t>
      </w:r>
      <w:r w:rsidR="00FF725F" w:rsidRPr="00924BAD">
        <w:t>。</w:t>
      </w:r>
      <w:r w:rsidRPr="00924BAD">
        <w:t>第二階段提出並檢驗</w:t>
      </w:r>
      <w:r>
        <w:rPr>
          <w:highlight w:val="yellow"/>
        </w:rPr>
        <w:t xml:space="preserve"> </w:t>
      </w:r>
      <w:r w:rsidRPr="00924BAD">
        <w:t xml:space="preserve">AI </w:t>
      </w:r>
      <w:r w:rsidRPr="00924BAD">
        <w:t>主播因</w:t>
      </w:r>
      <w:r w:rsidR="005E1D62" w:rsidRPr="00924BAD">
        <w:t>知覺說服意圖</w:t>
      </w:r>
      <w:r w:rsidRPr="00924BAD">
        <w:t>較低</w:t>
      </w:r>
      <w:r w:rsidR="00D97BA4" w:rsidRPr="00924BAD">
        <w:rPr>
          <w:rFonts w:ascii="標楷體" w:hAnsi="標楷體" w:hint="eastAsia"/>
        </w:rPr>
        <w:t>，</w:t>
      </w:r>
      <w:r w:rsidRPr="00924BAD">
        <w:t>而減少退貨的機制與揭露方式的影響</w:t>
      </w:r>
      <w:r w:rsidR="00FF725F" w:rsidRPr="00924BAD">
        <w:t>。</w:t>
      </w:r>
      <w:r w:rsidRPr="00924BAD">
        <w:t>第三階段以實際退貨行為</w:t>
      </w:r>
      <w:r w:rsidR="00046937" w:rsidRPr="00924BAD">
        <w:rPr>
          <w:rFonts w:ascii="標楷體" w:hAnsi="標楷體" w:hint="eastAsia"/>
        </w:rPr>
        <w:t>，</w:t>
      </w:r>
      <w:r w:rsidRPr="00924BAD">
        <w:t xml:space="preserve">驗證直播購物的購後路徑。</w:t>
      </w:r>
      <w:r>
        <w:rPr>
          <w:highlight w:val="yellow"/>
        </w:rPr>
        <w:t xml:space="preserve">三階段研究環環相扣</w:t>
      </w:r>
      <w:r w:rsidRPr="00924BAD">
        <w:t>，使本計畫得以延展為長期且具累積性的研究脈絡。</w:t>
      </w:r>
    </w:p>
    <w:p w14:paraId="4AA240F9" w14:textId="77777777" w:rsidR="002C4DB5" w:rsidRPr="00924BAD" w:rsidRDefault="00E83BC5">
      <w:pPr>
        <w:pStyle w:val="3"/>
        <w:spacing w:before="120" w:after="40" w:line="440" w:lineRule="exact"/>
        <w:ind w:left="480" w:hanging="480"/>
      </w:pPr>
      <w:r w:rsidRPr="00924BAD">
        <w:rPr>
          <w:bCs/>
        </w:rPr>
        <w:t>（二）實務應用與國家發展績效</w:t>
      </w:r>
    </w:p>
    <w:p w14:paraId="4DA3650D" w14:textId="456087B3" w:rsidR="002C4DB5" w:rsidRPr="00924BAD" w:rsidRDefault="00E83BC5">
      <w:pPr>
        <w:spacing w:line="440" w:lineRule="exact"/>
        <w:ind w:firstLineChars="200" w:firstLine="480"/>
        <w:jc w:val="both"/>
      </w:pPr>
      <w:r w:rsidRPr="00924BAD">
        <w:t>本計畫可讓資源受限的中小企業</w:t>
      </w:r>
      <w:r w:rsidR="00744D57" w:rsidRPr="00924BAD">
        <w:rPr>
          <w:rFonts w:ascii="標楷體" w:hAnsi="標楷體" w:hint="eastAsia"/>
        </w:rPr>
        <w:t>，</w:t>
      </w:r>
      <w:r w:rsidRPr="00924BAD">
        <w:t>以低成本判斷何時採用</w:t>
      </w:r>
      <w:r w:rsidRPr="00924BAD">
        <w:t xml:space="preserve"> AI </w:t>
      </w:r>
      <w:r w:rsidRPr="00924BAD">
        <w:t>主播</w:t>
      </w:r>
      <w:r w:rsidR="00BF687B">
        <w:rPr>
          <w:rFonts w:ascii="標楷體" w:hAnsi="標楷體" w:hint="eastAsia"/>
        </w:rPr>
        <w:t>，</w:t>
      </w:r>
      <w:r w:rsidRPr="00924BAD">
        <w:t>如何撰寫</w:t>
      </w:r>
      <w:r w:rsidR="00744D57" w:rsidRPr="00924BAD">
        <w:t>價值</w:t>
      </w:r>
      <w:r w:rsidR="00855AAF" w:rsidRPr="00924BAD">
        <w:t>訴求框架</w:t>
      </w:r>
      <w:r w:rsidRPr="00924BAD">
        <w:t>。研究成果可協助平台與品牌</w:t>
      </w:r>
      <w:r w:rsidR="00C72EBC" w:rsidRPr="00924BAD">
        <w:rPr>
          <w:rFonts w:ascii="標楷體" w:hAnsi="標楷體" w:hint="eastAsia"/>
        </w:rPr>
        <w:t>，</w:t>
      </w:r>
      <w:r w:rsidRPr="00924BAD">
        <w:t>兼顧直播轉換與退貨成本，以降低退貨減少逆向物流。此</w:t>
      </w:r>
      <w:r w:rsidRPr="00924BAD">
        <w:lastRenderedPageBreak/>
        <w:t>外，本計畫的</w:t>
      </w:r>
      <w:r w:rsidRPr="00924BAD">
        <w:t xml:space="preserve"> AI </w:t>
      </w:r>
      <w:r w:rsidRPr="00924BAD">
        <w:t>主播揭露指引，可作為平台規範與消費者保護參考，促進</w:t>
      </w:r>
      <w:r w:rsidRPr="00924BAD">
        <w:t xml:space="preserve"> AI </w:t>
      </w:r>
      <w:r w:rsidRPr="00924BAD">
        <w:t>在行銷中的負責任應用。</w:t>
      </w:r>
    </w:p>
    <w:p w14:paraId="10688056" w14:textId="77777777" w:rsidR="00DF7E07" w:rsidRPr="00924BAD" w:rsidRDefault="00DF7E07">
      <w:pPr>
        <w:pStyle w:val="1"/>
        <w:spacing w:before="240" w:after="120" w:line="440" w:lineRule="exact"/>
        <w:rPr>
          <w:bCs/>
          <w:sz w:val="28"/>
          <w:szCs w:val="28"/>
        </w:rPr>
      </w:pPr>
      <w:r w:rsidRPr="00924BAD">
        <w:rPr>
          <w:bCs/>
          <w:sz w:val="28"/>
          <w:szCs w:val="28"/>
        </w:rPr>
        <w:br w:type="page"/>
      </w:r>
    </w:p>
    <w:p w14:paraId="14102A34" w14:textId="77777777" w:rsidR="002C4DB5" w:rsidRPr="00924BAD" w:rsidRDefault="00E83BC5">
      <w:pPr>
        <w:pStyle w:val="1"/>
        <w:spacing w:before="240" w:after="120" w:line="440" w:lineRule="exact"/>
      </w:pPr>
      <w:r w:rsidRPr="00924BAD">
        <w:rPr>
          <w:bCs/>
          <w:sz w:val="28"/>
          <w:szCs w:val="28"/>
        </w:rPr>
        <w:lastRenderedPageBreak/>
        <w:t>肆、參考文獻</w:t>
      </w:r>
    </w:p>
    <w:p w14:paraId="4B2FC0E4" w14:textId="77777777" w:rsidR="00C111AC" w:rsidRPr="00924BAD" w:rsidRDefault="00B82DED">
      <w:pPr>
        <w:spacing w:line="400" w:lineRule="exact"/>
        <w:ind w:left="480" w:hanging="480"/>
        <w:jc w:val="both"/>
      </w:pPr>
      <w:r w:rsidRPr="00924BAD">
        <w:t xml:space="preserve">Aaker, J., Vohs, K. D., &amp; Mogilner, C. (2010). </w:t>
      </w:r>
      <w:hyperlink r:id="rId355" w:history="1">
        <w:r w:rsidR="00C111AC" w:rsidRPr="00924BAD">
          <w:rPr>
            <w:rStyle w:val="a4"/>
          </w:rPr>
          <w:t>Nonprofits are seen as warm and for-profits as competent: Firm stereotypes matter.</w:t>
        </w:r>
      </w:hyperlink>
      <w:r w:rsidRPr="00924BAD">
        <w:t xml:space="preserve"> </w:t>
      </w:r>
      <w:r w:rsidRPr="00924BAD">
        <w:rPr>
          <w:i/>
          <w:iCs/>
        </w:rPr>
        <w:t>Journal of Consumer Research, 37</w:t>
      </w:r>
      <w:r w:rsidRPr="00924BAD">
        <w:t>(2), 224-237.</w:t>
      </w:r>
    </w:p>
    <w:p w14:paraId="0207C6EB" w14:textId="77777777" w:rsidR="00C111AC" w:rsidRPr="00924BAD" w:rsidRDefault="00B82DED">
      <w:pPr>
        <w:spacing w:line="400" w:lineRule="exact"/>
        <w:ind w:left="480" w:hanging="480"/>
        <w:jc w:val="both"/>
      </w:pPr>
      <w:r w:rsidRPr="00924BAD">
        <w:t xml:space="preserve">Abdulla, H., Ketzenberg, M., &amp; Abbey, J. D. (2019). </w:t>
      </w:r>
      <w:hyperlink r:id="rId356" w:history="1">
        <w:r w:rsidR="00C111AC" w:rsidRPr="00924BAD">
          <w:rPr>
            <w:rStyle w:val="a4"/>
          </w:rPr>
          <w:t>Taking stock of consumer returns: A review and classification of the literature.</w:t>
        </w:r>
      </w:hyperlink>
      <w:r w:rsidRPr="00924BAD">
        <w:t xml:space="preserve"> </w:t>
      </w:r>
      <w:r w:rsidRPr="00924BAD">
        <w:rPr>
          <w:i/>
          <w:iCs/>
        </w:rPr>
        <w:t>Journal of Operations Management, 65</w:t>
      </w:r>
      <w:r w:rsidRPr="00924BAD">
        <w:t>(6), 560-605.</w:t>
      </w:r>
    </w:p>
    <w:p w14:paraId="7F66E1E9" w14:textId="77777777" w:rsidR="00C111AC" w:rsidRPr="00924BAD" w:rsidRDefault="00B82DED">
      <w:pPr>
        <w:spacing w:line="400" w:lineRule="exact"/>
        <w:ind w:left="480" w:hanging="480"/>
        <w:jc w:val="both"/>
      </w:pPr>
      <w:r w:rsidRPr="00924BAD">
        <w:t xml:space="preserve">Anderson, J. C., &amp; Gerbing, D. W. (1988). </w:t>
      </w:r>
      <w:hyperlink r:id="rId357" w:history="1">
        <w:r w:rsidR="00C111AC" w:rsidRPr="00924BAD">
          <w:rPr>
            <w:rStyle w:val="a4"/>
          </w:rPr>
          <w:t>Structural equation modeling in practice: A review and recommended two-step approach.</w:t>
        </w:r>
      </w:hyperlink>
      <w:r w:rsidRPr="00924BAD">
        <w:t xml:space="preserve"> </w:t>
      </w:r>
      <w:r w:rsidRPr="00924BAD">
        <w:rPr>
          <w:i/>
          <w:iCs/>
        </w:rPr>
        <w:t>Psychological Bulletin, 103</w:t>
      </w:r>
      <w:r w:rsidRPr="00924BAD">
        <w:t>(3), 411-423.</w:t>
      </w:r>
    </w:p>
    <w:p w14:paraId="28F59EDC" w14:textId="77777777" w:rsidR="00C111AC" w:rsidRPr="00924BAD" w:rsidRDefault="00B82DED">
      <w:pPr>
        <w:spacing w:line="400" w:lineRule="exact"/>
        <w:ind w:left="480" w:hanging="480"/>
        <w:jc w:val="both"/>
      </w:pPr>
      <w:r w:rsidRPr="00924BAD">
        <w:t xml:space="preserve">Arsenyan, J., &amp; Mirowska, A. (2021). </w:t>
      </w:r>
      <w:hyperlink r:id="rId358" w:history="1">
        <w:r w:rsidR="00C111AC" w:rsidRPr="00924BAD">
          <w:rPr>
            <w:rStyle w:val="a4"/>
          </w:rPr>
          <w:t>Almost human? A comparative case study on the social media presence of virtual influencers.</w:t>
        </w:r>
      </w:hyperlink>
      <w:r w:rsidRPr="00924BAD">
        <w:t xml:space="preserve"> </w:t>
      </w:r>
      <w:r w:rsidRPr="00924BAD">
        <w:rPr>
          <w:i/>
          <w:iCs/>
        </w:rPr>
        <w:t>International Journal of Human-Computer Studies, 155</w:t>
      </w:r>
      <w:r w:rsidRPr="00924BAD">
        <w:t>, 102694.</w:t>
      </w:r>
    </w:p>
    <w:p w14:paraId="71DC2806" w14:textId="77777777" w:rsidR="00C111AC" w:rsidRPr="00924BAD" w:rsidRDefault="00B82DED">
      <w:pPr>
        <w:spacing w:line="400" w:lineRule="exact"/>
        <w:ind w:left="480" w:hanging="480"/>
        <w:jc w:val="both"/>
      </w:pPr>
      <w:r w:rsidRPr="00924BAD">
        <w:t xml:space="preserve">Audrezet, A., Koles, B., Moulard, J. G., Ameen, N., &amp; McKenna, B. (2025). </w:t>
      </w:r>
      <w:hyperlink r:id="rId359" w:history="1">
        <w:r w:rsidR="00C111AC" w:rsidRPr="00924BAD">
          <w:rPr>
            <w:rStyle w:val="a4"/>
          </w:rPr>
          <w:t>Virtual influencers: Definition and future research directions.</w:t>
        </w:r>
      </w:hyperlink>
      <w:r w:rsidRPr="00924BAD">
        <w:t xml:space="preserve"> </w:t>
      </w:r>
      <w:r w:rsidRPr="00924BAD">
        <w:rPr>
          <w:i/>
          <w:iCs/>
        </w:rPr>
        <w:t>Journal of Business Research, 200</w:t>
      </w:r>
      <w:r w:rsidRPr="00924BAD">
        <w:t>, 115647.</w:t>
      </w:r>
    </w:p>
    <w:p w14:paraId="25F860AC" w14:textId="77777777" w:rsidR="00C111AC" w:rsidRPr="00924BAD" w:rsidRDefault="00B82DED">
      <w:pPr>
        <w:spacing w:line="400" w:lineRule="exact"/>
        <w:ind w:left="480" w:hanging="480"/>
        <w:jc w:val="both"/>
      </w:pPr>
      <w:r w:rsidRPr="00924BAD">
        <w:t xml:space="preserve">Babin, B. J., Darden, W. R., &amp; Griffin, M. (1994). </w:t>
      </w:r>
      <w:hyperlink r:id="rId360" w:history="1">
        <w:r w:rsidR="00C111AC" w:rsidRPr="00924BAD">
          <w:rPr>
            <w:rStyle w:val="a4"/>
          </w:rPr>
          <w:t>Work and/or fun: Measuring hedonic and utilitarian shopping value.</w:t>
        </w:r>
      </w:hyperlink>
      <w:r w:rsidRPr="00924BAD">
        <w:t xml:space="preserve"> </w:t>
      </w:r>
      <w:r w:rsidRPr="00924BAD">
        <w:rPr>
          <w:i/>
          <w:iCs/>
        </w:rPr>
        <w:t>Journal of Consumer Research, 20</w:t>
      </w:r>
      <w:r w:rsidRPr="00924BAD">
        <w:t>(4), 644-656.</w:t>
      </w:r>
    </w:p>
    <w:p w14:paraId="44A16EF1" w14:textId="77777777" w:rsidR="00C111AC" w:rsidRPr="00924BAD" w:rsidRDefault="00B82DED">
      <w:pPr>
        <w:spacing w:line="400" w:lineRule="exact"/>
        <w:ind w:left="480" w:hanging="480"/>
        <w:jc w:val="both"/>
      </w:pPr>
      <w:r w:rsidRPr="00924BAD">
        <w:t xml:space="preserve">Bechwati, N. N., &amp; Siegal, W. S. (2005). </w:t>
      </w:r>
      <w:hyperlink r:id="rId361" w:history="1">
        <w:r w:rsidR="00C111AC" w:rsidRPr="00924BAD">
          <w:rPr>
            <w:rStyle w:val="a4"/>
          </w:rPr>
          <w:t>The impact of the prechoice process on product returns.</w:t>
        </w:r>
      </w:hyperlink>
      <w:r w:rsidRPr="00924BAD">
        <w:t xml:space="preserve"> </w:t>
      </w:r>
      <w:r w:rsidRPr="00924BAD">
        <w:rPr>
          <w:i/>
          <w:iCs/>
        </w:rPr>
        <w:t>Journal of Marketing Research, 42</w:t>
      </w:r>
      <w:r w:rsidRPr="00924BAD">
        <w:t>(3), 358-367.</w:t>
      </w:r>
    </w:p>
    <w:p w14:paraId="0029DFD5" w14:textId="77777777" w:rsidR="00C111AC" w:rsidRPr="00924BAD" w:rsidRDefault="00B82DED">
      <w:pPr>
        <w:spacing w:line="400" w:lineRule="exact"/>
        <w:ind w:left="480" w:hanging="480"/>
        <w:jc w:val="both"/>
      </w:pPr>
      <w:r w:rsidRPr="00924BAD">
        <w:t xml:space="preserve">Benjamini, Y., &amp; Hochberg, Y. (1995). </w:t>
      </w:r>
      <w:hyperlink r:id="rId362" w:history="1">
        <w:r w:rsidR="00C111AC" w:rsidRPr="00924BAD">
          <w:rPr>
            <w:rStyle w:val="a4"/>
          </w:rPr>
          <w:t>Controlling the false discovery rate: A practical and powerful approach to multiple testing.</w:t>
        </w:r>
      </w:hyperlink>
      <w:r w:rsidRPr="00924BAD">
        <w:t xml:space="preserve"> </w:t>
      </w:r>
      <w:r w:rsidRPr="00924BAD">
        <w:rPr>
          <w:i/>
          <w:iCs/>
        </w:rPr>
        <w:t>Journal of the Royal Statistical Society: Series B, 57</w:t>
      </w:r>
      <w:r w:rsidRPr="00924BAD">
        <w:t>(1), 289-300.</w:t>
      </w:r>
    </w:p>
    <w:p w14:paraId="617C9E68" w14:textId="77777777" w:rsidR="00C111AC" w:rsidRPr="00924BAD" w:rsidRDefault="00B82DED">
      <w:pPr>
        <w:spacing w:line="400" w:lineRule="exact"/>
        <w:ind w:left="480" w:hanging="480"/>
        <w:jc w:val="both"/>
      </w:pPr>
      <w:r w:rsidRPr="00924BAD">
        <w:t xml:space="preserve">Bhattacharjee, D. R., Kuanr, A., Pradhan, D., &amp; Moharana, T. R. (2025). </w:t>
      </w:r>
      <w:hyperlink r:id="rId363" w:history="1">
        <w:r w:rsidR="00C111AC" w:rsidRPr="00924BAD">
          <w:rPr>
            <w:rStyle w:val="a4"/>
          </w:rPr>
          <w:t>Fun or warm: How conversational style boosts customer engagement.</w:t>
        </w:r>
      </w:hyperlink>
      <w:r w:rsidRPr="00924BAD">
        <w:t xml:space="preserve"> </w:t>
      </w:r>
      <w:r w:rsidRPr="00924BAD">
        <w:rPr>
          <w:i/>
          <w:iCs/>
        </w:rPr>
        <w:t>Journal of Retailing and Consumer Services, 85</w:t>
      </w:r>
      <w:r w:rsidRPr="00924BAD">
        <w:t>, 104293.</w:t>
      </w:r>
    </w:p>
    <w:p w14:paraId="04D5E62F" w14:textId="77777777" w:rsidR="00C111AC" w:rsidRPr="00924BAD" w:rsidRDefault="00B82DED">
      <w:pPr>
        <w:spacing w:line="400" w:lineRule="exact"/>
        <w:ind w:left="480" w:hanging="480"/>
        <w:jc w:val="both"/>
      </w:pPr>
      <w:r w:rsidRPr="00924BAD">
        <w:t xml:space="preserve">Bhattacherjee, A. (2001). </w:t>
      </w:r>
      <w:hyperlink r:id="rId364" w:history="1">
        <w:r w:rsidR="00C111AC" w:rsidRPr="00924BAD">
          <w:rPr>
            <w:rStyle w:val="a4"/>
          </w:rPr>
          <w:t>Understanding information systems continuance: An expectation-confirmation model.</w:t>
        </w:r>
      </w:hyperlink>
      <w:r w:rsidRPr="00924BAD">
        <w:t xml:space="preserve"> </w:t>
      </w:r>
      <w:r w:rsidRPr="00924BAD">
        <w:rPr>
          <w:i/>
          <w:iCs/>
        </w:rPr>
        <w:t>MIS Quarterly, 25</w:t>
      </w:r>
      <w:r w:rsidRPr="00924BAD">
        <w:t>(3), 351-370.</w:t>
      </w:r>
    </w:p>
    <w:p w14:paraId="1CEC583E" w14:textId="77777777" w:rsidR="00C111AC" w:rsidRPr="00924BAD" w:rsidRDefault="00B82DED">
      <w:pPr>
        <w:spacing w:line="400" w:lineRule="exact"/>
        <w:ind w:left="480" w:hanging="480"/>
        <w:jc w:val="both"/>
      </w:pPr>
      <w:r w:rsidRPr="00924BAD">
        <w:t xml:space="preserve">Blut, M., Wang, C., Wünderlich, N. V., &amp; Brock, C. (2021). </w:t>
      </w:r>
      <w:hyperlink r:id="rId365" w:history="1">
        <w:r w:rsidR="00C111AC" w:rsidRPr="00924BAD">
          <w:rPr>
            <w:rStyle w:val="a4"/>
          </w:rPr>
          <w:t>Understanding anthropomorphism in service provision: A meta-analysis of physical robots, chatbots, and other AI.</w:t>
        </w:r>
      </w:hyperlink>
      <w:r w:rsidRPr="00924BAD">
        <w:t xml:space="preserve"> </w:t>
      </w:r>
      <w:r w:rsidRPr="00924BAD">
        <w:rPr>
          <w:i/>
          <w:iCs/>
        </w:rPr>
        <w:t>Journal of the Academy of Marketing Science, 49</w:t>
      </w:r>
      <w:r w:rsidRPr="00924BAD">
        <w:t>(4), 632-658.</w:t>
      </w:r>
    </w:p>
    <w:p w14:paraId="3201FAB9" w14:textId="77777777" w:rsidR="00C111AC" w:rsidRPr="00924BAD" w:rsidRDefault="00B82DED">
      <w:pPr>
        <w:spacing w:line="400" w:lineRule="exact"/>
        <w:ind w:left="480" w:hanging="480"/>
        <w:jc w:val="both"/>
      </w:pPr>
      <w:r w:rsidRPr="00924BAD">
        <w:t xml:space="preserve">Boerman, S. C., Willemsen, L. M., &amp; Van Der Aa, E. P. (2017). </w:t>
      </w:r>
      <w:hyperlink r:id="rId366" w:history="1">
        <w:r w:rsidR="00C111AC" w:rsidRPr="00924BAD">
          <w:rPr>
            <w:rStyle w:val="a4"/>
          </w:rPr>
          <w:t>"This post is sponsored": Effects of sponsorship disclosure on persuasion knowledge and electronic word of mouth in the context of Facebook.</w:t>
        </w:r>
      </w:hyperlink>
      <w:r w:rsidRPr="00924BAD">
        <w:t xml:space="preserve"> </w:t>
      </w:r>
      <w:r w:rsidRPr="00924BAD">
        <w:rPr>
          <w:i/>
          <w:iCs/>
        </w:rPr>
        <w:t>Journal of Interactive Marketing, 38</w:t>
      </w:r>
      <w:r w:rsidRPr="00924BAD">
        <w:t>, 82-92.</w:t>
      </w:r>
    </w:p>
    <w:p w14:paraId="10FC4787" w14:textId="77777777" w:rsidR="00C111AC" w:rsidRPr="00924BAD" w:rsidRDefault="00B82DED">
      <w:pPr>
        <w:spacing w:line="400" w:lineRule="exact"/>
        <w:ind w:left="480" w:hanging="480"/>
        <w:jc w:val="both"/>
      </w:pPr>
      <w:r w:rsidRPr="00924BAD">
        <w:t xml:space="preserve">Brüns, J. D., &amp; Meißner, M. (2024). </w:t>
      </w:r>
      <w:hyperlink r:id="rId368" w:history="1">
        <w:r w:rsidR="00C111AC" w:rsidRPr="00924BAD">
          <w:rPr>
            <w:rStyle w:val="a4"/>
          </w:rPr>
          <w:t>Do you create your content yourself? Using generative artificial intelligence for social media content creation diminishes perceived brand authenticity.</w:t>
        </w:r>
      </w:hyperlink>
      <w:r w:rsidRPr="00924BAD">
        <w:t xml:space="preserve"> </w:t>
      </w:r>
      <w:r w:rsidRPr="00924BAD">
        <w:rPr>
          <w:i/>
          <w:iCs/>
        </w:rPr>
        <w:t>Journal of Retailing and Consumer Services, 79</w:t>
      </w:r>
      <w:r w:rsidRPr="00924BAD">
        <w:t>, 103790.</w:t>
      </w:r>
    </w:p>
    <w:p w14:paraId="3950C1FD" w14:textId="77777777" w:rsidR="00C111AC" w:rsidRPr="00924BAD" w:rsidRDefault="00B82DED">
      <w:pPr>
        <w:spacing w:line="400" w:lineRule="exact"/>
        <w:ind w:left="480" w:hanging="480"/>
        <w:jc w:val="both"/>
      </w:pPr>
      <w:r w:rsidRPr="00924BAD">
        <w:t xml:space="preserve">Cacioppo, J. T., Petty, R. E., &amp; Kao, C. F. (1984). </w:t>
      </w:r>
      <w:hyperlink r:id="rId369" w:history="1">
        <w:r w:rsidR="00C111AC" w:rsidRPr="00924BAD">
          <w:rPr>
            <w:rStyle w:val="a4"/>
          </w:rPr>
          <w:t>The efficient assessment of need for cognition.</w:t>
        </w:r>
      </w:hyperlink>
      <w:r w:rsidRPr="00924BAD">
        <w:t xml:space="preserve"> </w:t>
      </w:r>
      <w:r w:rsidRPr="00924BAD">
        <w:rPr>
          <w:i/>
          <w:iCs/>
        </w:rPr>
        <w:t>Journal of Personality Assessment, 48</w:t>
      </w:r>
      <w:r w:rsidRPr="00924BAD">
        <w:t>(3), 306-307.</w:t>
      </w:r>
    </w:p>
    <w:p w14:paraId="6A2EC65F" w14:textId="77777777" w:rsidR="00C111AC" w:rsidRPr="00924BAD" w:rsidRDefault="00B82DED">
      <w:pPr>
        <w:spacing w:line="400" w:lineRule="exact"/>
        <w:ind w:left="480" w:hanging="480"/>
        <w:jc w:val="both"/>
      </w:pPr>
      <w:r w:rsidRPr="00924BAD">
        <w:lastRenderedPageBreak/>
        <w:t xml:space="preserve">Campbell, M. C., &amp; Kirmani, A. (2000). </w:t>
      </w:r>
      <w:hyperlink r:id="rId370" w:history="1">
        <w:r w:rsidR="00C111AC" w:rsidRPr="00924BAD">
          <w:rPr>
            <w:rStyle w:val="a4"/>
          </w:rPr>
          <w:t>Consumers' use of persuasion knowledge: The effects of accessibility and cognitive capacity on perceptions of an influence agent.</w:t>
        </w:r>
      </w:hyperlink>
      <w:r w:rsidRPr="00924BAD">
        <w:t xml:space="preserve"> </w:t>
      </w:r>
      <w:r w:rsidRPr="00924BAD">
        <w:rPr>
          <w:i/>
          <w:iCs/>
        </w:rPr>
        <w:t>Journal of Consumer Research, 27</w:t>
      </w:r>
      <w:r w:rsidRPr="00924BAD">
        <w:t>(1), 69-83.</w:t>
      </w:r>
    </w:p>
    <w:p w14:paraId="1F7D24F2" w14:textId="77777777" w:rsidR="00C111AC" w:rsidRPr="00924BAD" w:rsidRDefault="00B82DED">
      <w:pPr>
        <w:spacing w:line="400" w:lineRule="exact"/>
        <w:ind w:left="480" w:hanging="480"/>
        <w:jc w:val="both"/>
      </w:pPr>
      <w:r w:rsidRPr="00924BAD">
        <w:t xml:space="preserve">Castelo, N., Bos, M. W., &amp; Lehmann, D. R. (2019). </w:t>
      </w:r>
      <w:hyperlink r:id="rId371" w:history="1">
        <w:r w:rsidR="00C111AC" w:rsidRPr="00924BAD">
          <w:rPr>
            <w:rStyle w:val="a4"/>
          </w:rPr>
          <w:t>Task-dependent algorithm aversion.</w:t>
        </w:r>
      </w:hyperlink>
      <w:r w:rsidRPr="00924BAD">
        <w:t xml:space="preserve"> </w:t>
      </w:r>
      <w:r w:rsidRPr="00924BAD">
        <w:rPr>
          <w:i/>
          <w:iCs/>
        </w:rPr>
        <w:t>Journal of Marketing Research, 56</w:t>
      </w:r>
      <w:r w:rsidRPr="00924BAD">
        <w:t>(5), 809-825.</w:t>
      </w:r>
    </w:p>
    <w:p w14:paraId="1EFF2A1D" w14:textId="77777777" w:rsidR="00C111AC" w:rsidRPr="00924BAD" w:rsidRDefault="00B82DED">
      <w:pPr>
        <w:spacing w:line="400" w:lineRule="exact"/>
        <w:ind w:left="480" w:hanging="480"/>
        <w:jc w:val="both"/>
      </w:pPr>
      <w:r w:rsidRPr="00924BAD">
        <w:t xml:space="preserve">Chang, Y., Wang, H., &amp; Guo, Z. (2025). </w:t>
      </w:r>
      <w:hyperlink r:id="rId372" w:history="1">
        <w:r w:rsidR="00C111AC" w:rsidRPr="00924BAD">
          <w:rPr>
            <w:rStyle w:val="a4"/>
          </w:rPr>
          <w:t xml:space="preserve">Artificial intelligence in live streaming: How can virtual streamers bring more sales</w:t>
        </w:r>
        <w:r>
          <w:rPr>
            <w:rStyle w:val="a4"/>
            <w:highlight w:val="yellow"/>
          </w:rPr>
          <w:t xml:space="preserve">?</w:t>
        </w:r>
      </w:hyperlink>
      <w:r w:rsidRPr="00924BAD">
        <w:t xml:space="preserve"> </w:t>
      </w:r>
      <w:r w:rsidRPr="00924BAD">
        <w:rPr>
          <w:i/>
          <w:iCs/>
        </w:rPr>
        <w:t>Journal of Retailing and Consumer Services, 84</w:t>
      </w:r>
      <w:r w:rsidRPr="00924BAD">
        <w:t>, 104247.</w:t>
      </w:r>
    </w:p>
    <w:p w14:paraId="3DFF57FA" w14:textId="77777777" w:rsidR="00C111AC" w:rsidRPr="00924BAD" w:rsidRDefault="00B82DED">
      <w:pPr>
        <w:spacing w:line="400" w:lineRule="exact"/>
        <w:ind w:left="480" w:hanging="480"/>
        <w:jc w:val="both"/>
      </w:pPr>
      <w:r w:rsidRPr="00924BAD">
        <w:t xml:space="preserve">Chen, Y., &amp; Li, X. (2024). </w:t>
      </w:r>
      <w:hyperlink r:id="rId373" w:history="1">
        <w:r w:rsidR="00C111AC" w:rsidRPr="00924BAD">
          <w:rPr>
            <w:rStyle w:val="a4"/>
          </w:rPr>
          <w:t>Expectancy violations and discontinuance behavior in live-streaming commerce: Exploring human interactions with virtual streamers.</w:t>
        </w:r>
      </w:hyperlink>
      <w:r w:rsidRPr="00924BAD">
        <w:t xml:space="preserve"> </w:t>
      </w:r>
      <w:r w:rsidRPr="00924BAD">
        <w:rPr>
          <w:i/>
          <w:iCs/>
        </w:rPr>
        <w:t>Behavioral Sciences, 14</w:t>
      </w:r>
      <w:r w:rsidRPr="00924BAD">
        <w:t>(10), 920.</w:t>
      </w:r>
    </w:p>
    <w:p w14:paraId="07DEE991" w14:textId="77777777" w:rsidR="00C111AC" w:rsidRPr="00924BAD" w:rsidRDefault="00B82DED">
      <w:pPr>
        <w:spacing w:line="400" w:lineRule="exact"/>
        <w:ind w:left="480" w:hanging="480"/>
        <w:jc w:val="both"/>
      </w:pPr>
      <w:r w:rsidRPr="00924BAD">
        <w:t xml:space="preserve">Chen, Y., Zhang, Y., Fan, H., &amp; Guo, Y. (2026). </w:t>
      </w:r>
      <w:hyperlink r:id="rId374" w:history="1">
        <w:r w:rsidR="00C111AC" w:rsidRPr="00924BAD">
          <w:rPr>
            <w:rStyle w:val="a4"/>
          </w:rPr>
          <w:t>Can AI streamers drive purchases in food delivery e-commerce live streaming? Evidence from an O2O platform.</w:t>
        </w:r>
      </w:hyperlink>
      <w:r w:rsidRPr="00924BAD">
        <w:t xml:space="preserve"> </w:t>
      </w:r>
      <w:r w:rsidRPr="00924BAD">
        <w:rPr>
          <w:i/>
          <w:iCs/>
        </w:rPr>
        <w:t>Journal of Retailing and Consumer Services, 90</w:t>
      </w:r>
      <w:r w:rsidRPr="00924BAD">
        <w:t>, 104683.</w:t>
      </w:r>
    </w:p>
    <w:p w14:paraId="0DB307B1" w14:textId="77777777" w:rsidR="00C111AC" w:rsidRPr="00924BAD" w:rsidRDefault="00B82DED">
      <w:pPr>
        <w:spacing w:line="400" w:lineRule="exact"/>
        <w:ind w:left="480" w:hanging="480"/>
        <w:jc w:val="both"/>
      </w:pPr>
      <w:r w:rsidRPr="00924BAD">
        <w:t xml:space="preserve">Cheng, X., Bao, Y., Zarifis, A., Gong, W., &amp; Mou, J. (2022). </w:t>
      </w:r>
      <w:hyperlink r:id="rId375" w:history="1">
        <w:r w:rsidR="00C111AC" w:rsidRPr="00924BAD">
          <w:rPr>
            <w:rStyle w:val="a4"/>
          </w:rPr>
          <w:t xml:space="preserve">Exploring consumers</w:t>
        </w:r>
        <w:r>
          <w:rPr>
            <w:rStyle w:val="a4"/>
            <w:highlight w:val="yellow"/>
          </w:rPr>
          <w:t xml:space="preserve">'</w:t>
        </w:r>
        <w:r w:rsidR="00C111AC" w:rsidRPr="00924BAD">
          <w:rPr>
            <w:rStyle w:val="a4"/>
          </w:rPr>
          <w:t xml:space="preserve"> response to text-based chatbots in e-commerce: The moderating role of task complexity and chatbot disclosure.</w:t>
        </w:r>
      </w:hyperlink>
      <w:r w:rsidRPr="00924BAD">
        <w:t xml:space="preserve"> </w:t>
      </w:r>
      <w:r w:rsidRPr="00924BAD">
        <w:rPr>
          <w:i/>
          <w:iCs/>
        </w:rPr>
        <w:t>Internet Research, 32</w:t>
      </w:r>
      <w:r w:rsidRPr="00924BAD">
        <w:t>(2), 496-517.</w:t>
      </w:r>
    </w:p>
    <w:p w14:paraId="283AC4A1" w14:textId="77777777" w:rsidR="00C111AC" w:rsidRPr="00924BAD" w:rsidRDefault="00B82DED">
      <w:pPr>
        <w:spacing w:line="400" w:lineRule="exact"/>
        <w:ind w:left="480" w:hanging="480"/>
        <w:jc w:val="both"/>
      </w:pPr>
      <w:r w:rsidRPr="00924BAD">
        <w:t xml:space="preserve">Cheung, G. W., &amp; Rensvold, R. B. (2002). </w:t>
      </w:r>
      <w:hyperlink r:id="rId376" w:history="1">
        <w:r w:rsidR="00C111AC" w:rsidRPr="00924BAD">
          <w:rPr>
            <w:rStyle w:val="a4"/>
          </w:rPr>
          <w:t>Evaluating goodness-of-fit indexes for testing measurement invariance.</w:t>
        </w:r>
      </w:hyperlink>
      <w:r w:rsidRPr="00924BAD">
        <w:t xml:space="preserve"> </w:t>
      </w:r>
      <w:r w:rsidRPr="00924BAD">
        <w:rPr>
          <w:i/>
          <w:iCs/>
        </w:rPr>
        <w:t>Structural Equation Modeling, 9</w:t>
      </w:r>
      <w:r w:rsidRPr="00924BAD">
        <w:t>(2), 233-255.</w:t>
      </w:r>
    </w:p>
    <w:p w14:paraId="71961839" w14:textId="77777777" w:rsidR="00C111AC" w:rsidRPr="00924BAD" w:rsidRDefault="00B82DED">
      <w:pPr>
        <w:spacing w:line="400" w:lineRule="exact"/>
        <w:ind w:left="480" w:hanging="480"/>
        <w:jc w:val="both"/>
      </w:pPr>
      <w:r w:rsidRPr="00924BAD">
        <w:t xml:space="preserve">Cohen, J. (1960). </w:t>
      </w:r>
      <w:hyperlink r:id="rId377" w:history="1">
        <w:r w:rsidR="00C111AC" w:rsidRPr="00924BAD">
          <w:rPr>
            <w:rStyle w:val="a4"/>
          </w:rPr>
          <w:t>A coefficient of agreement for nominal scales.</w:t>
        </w:r>
      </w:hyperlink>
      <w:r w:rsidRPr="00924BAD">
        <w:t xml:space="preserve"> </w:t>
      </w:r>
      <w:r w:rsidRPr="00924BAD">
        <w:rPr>
          <w:i/>
          <w:iCs/>
        </w:rPr>
        <w:t>Educational and Psychological Measurement, 20</w:t>
      </w:r>
      <w:r w:rsidRPr="00924BAD">
        <w:t>(1), 37-46.</w:t>
      </w:r>
    </w:p>
    <w:p w14:paraId="262C2457" w14:textId="77777777" w:rsidR="00C111AC" w:rsidRPr="00924BAD" w:rsidRDefault="00B82DED">
      <w:pPr>
        <w:spacing w:line="400" w:lineRule="exact"/>
        <w:ind w:left="480" w:hanging="480"/>
        <w:jc w:val="both"/>
      </w:pPr>
      <w:r w:rsidRPr="00924BAD">
        <w:t xml:space="preserve">Crolic, C., Thomaz, F., Hadi, R., &amp; Stephen, A. T. (2022). </w:t>
      </w:r>
      <w:hyperlink r:id="rId378" w:history="1">
        <w:r w:rsidR="00C111AC" w:rsidRPr="00924BAD">
          <w:rPr>
            <w:rStyle w:val="a4"/>
          </w:rPr>
          <w:t>Blame the bot: Anthropomorphism and anger in customer-chatbot interactions.</w:t>
        </w:r>
      </w:hyperlink>
      <w:r w:rsidRPr="00924BAD">
        <w:t xml:space="preserve"> </w:t>
      </w:r>
      <w:r w:rsidRPr="00924BAD">
        <w:rPr>
          <w:i/>
          <w:iCs/>
        </w:rPr>
        <w:t>Journal of Marketing, 86</w:t>
      </w:r>
      <w:r w:rsidRPr="00924BAD">
        <w:t>(1), 132-148.</w:t>
      </w:r>
    </w:p>
    <w:p w14:paraId="067AEB29" w14:textId="77777777" w:rsidR="00C111AC" w:rsidRPr="00924BAD" w:rsidRDefault="00B82DED">
      <w:pPr>
        <w:spacing w:line="400" w:lineRule="exact"/>
        <w:ind w:left="480" w:hanging="480"/>
        <w:jc w:val="both"/>
      </w:pPr>
      <w:r w:rsidRPr="00924BAD">
        <w:t xml:space="preserve">Davenport, T., Guha, A., Grewal, D., &amp; Bressgott, T. (2020). </w:t>
      </w:r>
      <w:hyperlink r:id="rId379" w:history="1">
        <w:r w:rsidR="00C111AC" w:rsidRPr="00924BAD">
          <w:rPr>
            <w:rStyle w:val="a4"/>
          </w:rPr>
          <w:t>How artificial intelligence will change the future of marketing.</w:t>
        </w:r>
      </w:hyperlink>
      <w:r w:rsidRPr="00924BAD">
        <w:t xml:space="preserve"> </w:t>
      </w:r>
      <w:r w:rsidRPr="00924BAD">
        <w:rPr>
          <w:i/>
          <w:iCs/>
        </w:rPr>
        <w:t>Journal of the Academy of Marketing Science, 48</w:t>
      </w:r>
      <w:r w:rsidRPr="00924BAD">
        <w:t>(1), 24-42.</w:t>
      </w:r>
    </w:p>
    <w:p w14:paraId="349C374C" w14:textId="77777777" w:rsidR="00C111AC" w:rsidRPr="00924BAD" w:rsidRDefault="00B82DED">
      <w:pPr>
        <w:spacing w:line="400" w:lineRule="exact"/>
        <w:ind w:left="480" w:hanging="480"/>
        <w:jc w:val="both"/>
      </w:pPr>
      <w:r w:rsidRPr="00924BAD">
        <w:t xml:space="preserve">Davis, D. F., Golicic, S. L., &amp; Boerstler, C. N. (2011). </w:t>
      </w:r>
      <w:hyperlink r:id="rId380" w:history="1">
        <w:r w:rsidR="00C111AC" w:rsidRPr="00924BAD">
          <w:rPr>
            <w:rStyle w:val="a4"/>
          </w:rPr>
          <w:t>Benefits and challenges of conducting multiple methods research in marketing.</w:t>
        </w:r>
      </w:hyperlink>
      <w:r w:rsidRPr="00924BAD">
        <w:t xml:space="preserve"> </w:t>
      </w:r>
      <w:r w:rsidRPr="00924BAD">
        <w:rPr>
          <w:i/>
          <w:iCs/>
        </w:rPr>
        <w:t>Journal of the Academy of Marketing Science, 39</w:t>
      </w:r>
      <w:r w:rsidRPr="00924BAD">
        <w:t>(3), 467-479.</w:t>
      </w:r>
    </w:p>
    <w:p w14:paraId="68022950" w14:textId="77777777" w:rsidR="00C111AC" w:rsidRPr="00924BAD" w:rsidRDefault="00B82DED">
      <w:pPr>
        <w:spacing w:line="400" w:lineRule="exact"/>
        <w:ind w:left="480" w:hanging="480"/>
        <w:jc w:val="both"/>
      </w:pPr>
      <w:r w:rsidRPr="00924BAD">
        <w:t xml:space="preserve">De Cicco, R., Iacobucci, S., Cannito, L., Onesti, G., Ceccato, I., &amp; Palumbo, R. (2024). </w:t>
      </w:r>
      <w:hyperlink r:id="rId381" w:history="1">
        <w:r w:rsidR="00C111AC" w:rsidRPr="00924BAD">
          <w:rPr>
            <w:rStyle w:val="a4"/>
          </w:rPr>
          <w:t xml:space="preserve">Virtual vs. human influencer: Effects on users</w:t>
        </w:r>
        <w:r>
          <w:rPr>
            <w:rStyle w:val="a4"/>
            <w:highlight w:val="yellow"/>
          </w:rPr>
          <w:t xml:space="preserve">'</w:t>
        </w:r>
        <w:r w:rsidR="00C111AC" w:rsidRPr="00924BAD">
          <w:rPr>
            <w:rStyle w:val="a4"/>
          </w:rPr>
          <w:t xml:space="preserve"> perceptions and brand outcomes.</w:t>
        </w:r>
      </w:hyperlink>
      <w:r w:rsidRPr="00924BAD">
        <w:t xml:space="preserve"> </w:t>
      </w:r>
      <w:r w:rsidRPr="00924BAD">
        <w:rPr>
          <w:i/>
          <w:iCs/>
        </w:rPr>
        <w:t>Technology in Society, 77</w:t>
      </w:r>
      <w:r w:rsidRPr="00924BAD">
        <w:t>, 102488.</w:t>
      </w:r>
    </w:p>
    <w:p w14:paraId="35F7BF93" w14:textId="77777777" w:rsidR="00C111AC" w:rsidRPr="00924BAD" w:rsidRDefault="00B82DED">
      <w:pPr>
        <w:spacing w:line="400" w:lineRule="exact"/>
        <w:ind w:left="480" w:hanging="480"/>
        <w:jc w:val="both"/>
      </w:pPr>
      <w:r w:rsidRPr="00924BAD">
        <w:t xml:space="preserve">de Leeuw, S., Minguela-Rata, B., Sabet, E., Boter, J., &amp; Sigurðardóttir, R. (2016). </w:t>
      </w:r>
      <w:hyperlink r:id="rId382" w:history="1">
        <w:r w:rsidR="00C111AC" w:rsidRPr="00924BAD">
          <w:rPr>
            <w:rStyle w:val="a4"/>
          </w:rPr>
          <w:t>Trade-offs in managing commercial consumer returns for online apparel retail.</w:t>
        </w:r>
      </w:hyperlink>
      <w:r w:rsidRPr="00924BAD">
        <w:t xml:space="preserve"> </w:t>
      </w:r>
      <w:r w:rsidRPr="00924BAD">
        <w:rPr>
          <w:i/>
          <w:iCs/>
        </w:rPr>
        <w:t>International Journal of Operations &amp; Production Management, 36</w:t>
      </w:r>
      <w:r w:rsidRPr="00924BAD">
        <w:t>(6), 710-731.</w:t>
      </w:r>
    </w:p>
    <w:p w14:paraId="7C7D3840" w14:textId="77777777" w:rsidR="00C111AC" w:rsidRPr="00924BAD" w:rsidRDefault="00B82DED">
      <w:pPr>
        <w:spacing w:line="400" w:lineRule="exact"/>
        <w:ind w:left="480" w:hanging="480"/>
        <w:jc w:val="both"/>
      </w:pPr>
      <w:r w:rsidRPr="00924BAD">
        <w:t xml:space="preserve">Dhar, R., &amp; Wertenbroch, K. (2000). </w:t>
      </w:r>
      <w:hyperlink r:id="rId383" w:history="1">
        <w:r w:rsidR="00C111AC" w:rsidRPr="00924BAD">
          <w:rPr>
            <w:rStyle w:val="a4"/>
          </w:rPr>
          <w:t>Consumer choice between hedonic and utilitarian goods.</w:t>
        </w:r>
      </w:hyperlink>
      <w:r w:rsidRPr="00924BAD">
        <w:t xml:space="preserve"> </w:t>
      </w:r>
      <w:r w:rsidRPr="00924BAD">
        <w:rPr>
          <w:i/>
          <w:iCs/>
        </w:rPr>
        <w:t>Journal of Marketing Research, 37</w:t>
      </w:r>
      <w:r w:rsidRPr="00924BAD">
        <w:t>(1), 60-71.</w:t>
      </w:r>
    </w:p>
    <w:p w14:paraId="6AE3E4E3" w14:textId="77777777" w:rsidR="00C111AC" w:rsidRPr="00924BAD" w:rsidRDefault="00B82DED">
      <w:pPr>
        <w:spacing w:line="400" w:lineRule="exact"/>
        <w:ind w:left="480" w:hanging="480"/>
        <w:jc w:val="both"/>
      </w:pPr>
      <w:r w:rsidRPr="00924BAD">
        <w:lastRenderedPageBreak/>
        <w:t xml:space="preserve">Dietvorst, B. J., Simmons, J. P., &amp; Massey, C. (2015). </w:t>
      </w:r>
      <w:hyperlink r:id="rId384" w:history="1">
        <w:r w:rsidR="00C111AC" w:rsidRPr="00924BAD">
          <w:rPr>
            <w:rStyle w:val="a4"/>
          </w:rPr>
          <w:t>Algorithm aversion: People erroneously avoid algorithms after seeing them err.</w:t>
        </w:r>
      </w:hyperlink>
      <w:r w:rsidRPr="00924BAD">
        <w:t xml:space="preserve"> </w:t>
      </w:r>
      <w:r w:rsidRPr="00924BAD">
        <w:rPr>
          <w:i/>
          <w:iCs/>
        </w:rPr>
        <w:t>Journal of Experimental Psychology: General, 144</w:t>
      </w:r>
      <w:r w:rsidRPr="00924BAD">
        <w:t>(1), 114-126.</w:t>
      </w:r>
    </w:p>
    <w:p w14:paraId="43D0B90C" w14:textId="77777777" w:rsidR="00C111AC" w:rsidRPr="00924BAD" w:rsidRDefault="00B82DED">
      <w:pPr>
        <w:spacing w:line="400" w:lineRule="exact"/>
        <w:ind w:left="480" w:hanging="480"/>
        <w:jc w:val="both"/>
      </w:pPr>
      <w:r w:rsidRPr="00924BAD">
        <w:t xml:space="preserve">Dodds, W. B., Monroe, K. B., &amp; Grewal, D. (1991). </w:t>
      </w:r>
      <w:hyperlink r:id="rId385" w:history="1">
        <w:r w:rsidR="00C111AC" w:rsidRPr="00924BAD">
          <w:rPr>
            <w:rStyle w:val="a4"/>
          </w:rPr>
          <w:t>Effects of price, brand, and store information on buyers' product evaluations.</w:t>
        </w:r>
      </w:hyperlink>
      <w:r w:rsidRPr="00924BAD">
        <w:t xml:space="preserve"> </w:t>
      </w:r>
      <w:r w:rsidRPr="00924BAD">
        <w:rPr>
          <w:i/>
          <w:iCs/>
        </w:rPr>
        <w:t>Journal of Marketing Research, 28</w:t>
      </w:r>
      <w:r w:rsidRPr="00924BAD">
        <w:t>(3), 307-319.</w:t>
      </w:r>
    </w:p>
    <w:p w14:paraId="3957E072" w14:textId="77777777" w:rsidR="00C111AC" w:rsidRPr="00924BAD" w:rsidRDefault="00B82DED">
      <w:pPr>
        <w:spacing w:line="400" w:lineRule="exact"/>
        <w:ind w:left="480" w:hanging="480"/>
        <w:jc w:val="both"/>
      </w:pPr>
      <w:r w:rsidRPr="00924BAD">
        <w:t xml:space="preserve">Dowling, G. R., &amp; Staelin, R. (1994). </w:t>
      </w:r>
      <w:hyperlink r:id="rId386" w:history="1">
        <w:r w:rsidR="00C111AC" w:rsidRPr="00924BAD">
          <w:rPr>
            <w:rStyle w:val="a4"/>
          </w:rPr>
          <w:t>A model of perceived risk and intended risk-handling activity.</w:t>
        </w:r>
      </w:hyperlink>
      <w:r w:rsidRPr="00924BAD">
        <w:t xml:space="preserve"> </w:t>
      </w:r>
      <w:r w:rsidRPr="00924BAD">
        <w:rPr>
          <w:i/>
          <w:iCs/>
        </w:rPr>
        <w:t>Journal of Consumer Research, 21</w:t>
      </w:r>
      <w:r w:rsidRPr="00924BAD">
        <w:t>(1), 119-134.</w:t>
      </w:r>
    </w:p>
    <w:p w14:paraId="7B4A3C25" w14:textId="77777777" w:rsidR="00C111AC" w:rsidRPr="00924BAD" w:rsidRDefault="00B82DED">
      <w:pPr>
        <w:spacing w:line="400" w:lineRule="exact"/>
        <w:ind w:left="480" w:hanging="480"/>
        <w:jc w:val="both"/>
      </w:pPr>
      <w:r w:rsidRPr="00924BAD">
        <w:t xml:space="preserve">Duong, Q. H., Zhou, L., Meng, M., Dang, L. T. A., &amp; Nguyen, T. D. (2025). </w:t>
      </w:r>
      <w:hyperlink r:id="rId387" w:history="1">
        <w:r w:rsidR="00C111AC" w:rsidRPr="00924BAD">
          <w:rPr>
            <w:rStyle w:val="a4"/>
          </w:rPr>
          <w:t>Striking the right balance: Customising return policy leniency for managing customer online return proclivity and satisfaction.</w:t>
        </w:r>
      </w:hyperlink>
      <w:r w:rsidRPr="00924BAD">
        <w:t xml:space="preserve"> </w:t>
      </w:r>
      <w:r w:rsidRPr="00924BAD">
        <w:rPr>
          <w:i/>
          <w:iCs/>
        </w:rPr>
        <w:t>Journal of Retailing and Consumer Services, 85</w:t>
      </w:r>
      <w:r w:rsidRPr="00924BAD">
        <w:t>, 104315.</w:t>
      </w:r>
    </w:p>
    <w:p w14:paraId="69F24343" w14:textId="77777777" w:rsidR="00C111AC" w:rsidRPr="00924BAD" w:rsidRDefault="00B82DED">
      <w:pPr>
        <w:spacing w:line="400" w:lineRule="exact"/>
        <w:ind w:left="480" w:hanging="480"/>
        <w:jc w:val="both"/>
      </w:pPr>
      <w:r w:rsidRPr="00924BAD">
        <w:t xml:space="preserve">Eisend, M., van Reijmersdal, E. A., Boerman, S. C., &amp; Tarrahi, F. (2020). </w:t>
      </w:r>
      <w:hyperlink r:id="rId388" w:history="1">
        <w:r w:rsidR="00C111AC" w:rsidRPr="00924BAD">
          <w:rPr>
            <w:rStyle w:val="a4"/>
          </w:rPr>
          <w:t>A meta-analysis of the effects of disclosing sponsored content.</w:t>
        </w:r>
      </w:hyperlink>
      <w:r w:rsidRPr="00924BAD">
        <w:t xml:space="preserve"> </w:t>
      </w:r>
      <w:r w:rsidRPr="00924BAD">
        <w:rPr>
          <w:i/>
          <w:iCs/>
        </w:rPr>
        <w:t>Journal of Advertising, 49</w:t>
      </w:r>
      <w:r w:rsidRPr="00924BAD">
        <w:t>(3), 344-366.</w:t>
      </w:r>
    </w:p>
    <w:p w14:paraId="0E0B49DE" w14:textId="77777777" w:rsidR="00C111AC" w:rsidRPr="00924BAD" w:rsidRDefault="00B82DED">
      <w:pPr>
        <w:spacing w:line="400" w:lineRule="exact"/>
        <w:ind w:left="480" w:hanging="480"/>
        <w:jc w:val="both"/>
      </w:pPr>
      <w:r w:rsidRPr="00924BAD">
        <w:t xml:space="preserve">Epley, N., Waytz, A., &amp; Cacioppo, J. T. (2007). </w:t>
      </w:r>
      <w:hyperlink r:id="rId389" w:history="1">
        <w:r w:rsidR="00C111AC" w:rsidRPr="00924BAD">
          <w:rPr>
            <w:rStyle w:val="a4"/>
          </w:rPr>
          <w:t>On seeing human: A three-factor theory of anthropomorphism.</w:t>
        </w:r>
      </w:hyperlink>
      <w:r w:rsidRPr="00924BAD">
        <w:t xml:space="preserve"> </w:t>
      </w:r>
      <w:r w:rsidRPr="00924BAD">
        <w:rPr>
          <w:i/>
          <w:iCs/>
        </w:rPr>
        <w:t>Psychological Review, 114</w:t>
      </w:r>
      <w:r w:rsidRPr="00924BAD">
        <w:t>(4), 864-886.</w:t>
      </w:r>
    </w:p>
    <w:p w14:paraId="621D8C08" w14:textId="77777777" w:rsidR="00C111AC" w:rsidRPr="00924BAD" w:rsidRDefault="00B82DED">
      <w:pPr>
        <w:spacing w:line="400" w:lineRule="exact"/>
        <w:ind w:left="480" w:hanging="480"/>
        <w:jc w:val="both"/>
      </w:pPr>
      <w:r w:rsidRPr="00924BAD">
        <w:t xml:space="preserve">Fan, X., Tao, W., Yu, H., &amp; Wang, Z. (2025). </w:t>
      </w:r>
      <w:hyperlink r:id="rId390" w:history="1">
        <w:r w:rsidR="00C111AC" w:rsidRPr="00924BAD">
          <w:rPr>
            <w:rStyle w:val="a4"/>
          </w:rPr>
          <w:t>The higher the better? A study on the dark side of high engagement atmosphere in live streaming sales on consumer post-purchase satisfaction.</w:t>
        </w:r>
      </w:hyperlink>
      <w:r w:rsidRPr="00924BAD">
        <w:t xml:space="preserve"> </w:t>
      </w:r>
      <w:r w:rsidRPr="00924BAD">
        <w:rPr>
          <w:i/>
          <w:iCs/>
        </w:rPr>
        <w:t>Journal of Retailing and Consumer Services, 85</w:t>
      </w:r>
      <w:r w:rsidRPr="00924BAD">
        <w:t>, 104303.</w:t>
      </w:r>
    </w:p>
    <w:p w14:paraId="22920C90" w14:textId="77777777" w:rsidR="00C111AC" w:rsidRPr="00924BAD" w:rsidRDefault="00B82DED">
      <w:pPr>
        <w:spacing w:line="400" w:lineRule="exact"/>
        <w:ind w:left="480" w:hanging="480"/>
        <w:jc w:val="both"/>
      </w:pPr>
      <w:r w:rsidRPr="00924BAD">
        <w:t xml:space="preserve">Feng, X., Rong, Y., Tian, X., Wang, M., &amp; Yao, Y. (2025). </w:t>
      </w:r>
      <w:hyperlink r:id="rId391" w:history="1">
        <w:r w:rsidR="00C111AC" w:rsidRPr="00924BAD">
          <w:rPr>
            <w:rStyle w:val="a4"/>
          </w:rPr>
          <w:t>When persuasion is too persuasive: An empirical analysis of product returns in livestream e-commerce.</w:t>
        </w:r>
      </w:hyperlink>
      <w:r w:rsidRPr="00924BAD">
        <w:t xml:space="preserve"> </w:t>
      </w:r>
      <w:r w:rsidRPr="00924BAD">
        <w:rPr>
          <w:i/>
          <w:iCs/>
        </w:rPr>
        <w:t>Production and Operations Management, 34</w:t>
      </w:r>
      <w:r w:rsidRPr="00924BAD">
        <w:t>(12), 3978-3997.</w:t>
      </w:r>
    </w:p>
    <w:p w14:paraId="57F8BB3D" w14:textId="77777777" w:rsidR="00C111AC" w:rsidRPr="00924BAD" w:rsidRDefault="00B82DED">
      <w:pPr>
        <w:spacing w:line="400" w:lineRule="exact"/>
        <w:ind w:left="480" w:hanging="480"/>
        <w:jc w:val="both"/>
      </w:pPr>
      <w:r w:rsidRPr="00924BAD">
        <w:t xml:space="preserve">Fiske, S. T., Cuddy, A. J. C., &amp; Glick, P. (2007). </w:t>
      </w:r>
      <w:hyperlink r:id="rId392" w:history="1">
        <w:r w:rsidR="00C111AC" w:rsidRPr="00924BAD">
          <w:rPr>
            <w:rStyle w:val="a4"/>
          </w:rPr>
          <w:t>Universal dimensions of social cognition: Warmth and competence.</w:t>
        </w:r>
      </w:hyperlink>
      <w:r w:rsidRPr="00924BAD">
        <w:t xml:space="preserve"> </w:t>
      </w:r>
      <w:r w:rsidRPr="00924BAD">
        <w:rPr>
          <w:i/>
          <w:iCs/>
        </w:rPr>
        <w:t>Trends in Cognitive Sciences, 11</w:t>
      </w:r>
      <w:r w:rsidRPr="00924BAD">
        <w:t>(2), 77-83.</w:t>
      </w:r>
    </w:p>
    <w:p w14:paraId="7C340593" w14:textId="77777777" w:rsidR="00C111AC" w:rsidRPr="00924BAD" w:rsidRDefault="00B82DED">
      <w:pPr>
        <w:spacing w:line="400" w:lineRule="exact"/>
        <w:ind w:left="480" w:hanging="480"/>
        <w:jc w:val="both"/>
      </w:pPr>
      <w:r w:rsidRPr="00924BAD">
        <w:t xml:space="preserve">Fornell, C., &amp; Larcker, D. F. (1981). </w:t>
      </w:r>
      <w:hyperlink r:id="rId393" w:history="1">
        <w:r w:rsidR="00C111AC" w:rsidRPr="00924BAD">
          <w:rPr>
            <w:rStyle w:val="a4"/>
          </w:rPr>
          <w:t>Evaluating structural equation models with unobservable variables and measurement error.</w:t>
        </w:r>
      </w:hyperlink>
      <w:r w:rsidRPr="00924BAD">
        <w:t xml:space="preserve"> </w:t>
      </w:r>
      <w:r w:rsidRPr="00924BAD">
        <w:rPr>
          <w:i/>
          <w:iCs/>
        </w:rPr>
        <w:t>Journal of Marketing Research, 18</w:t>
      </w:r>
      <w:r w:rsidRPr="00924BAD">
        <w:t>(1), 39-50.</w:t>
      </w:r>
    </w:p>
    <w:p w14:paraId="72C6C040" w14:textId="77777777" w:rsidR="00C111AC" w:rsidRPr="00924BAD" w:rsidRDefault="00B82DED">
      <w:pPr>
        <w:spacing w:line="400" w:lineRule="exact"/>
        <w:ind w:left="480" w:hanging="480"/>
        <w:jc w:val="both"/>
      </w:pPr>
      <w:r w:rsidRPr="00924BAD">
        <w:t xml:space="preserve">Franke, C., Groeppel-Klein, A., &amp; Müller, K. (2023). </w:t>
      </w:r>
      <w:hyperlink r:id="rId394" w:history="1">
        <w:r w:rsidR="00C111AC" w:rsidRPr="00924BAD">
          <w:rPr>
            <w:rStyle w:val="a4"/>
          </w:rPr>
          <w:t xml:space="preserve">Consumers' responses to virtual influencers as advertising endorsers: Novel and effective or uncanny and deceiving</w:t>
        </w:r>
        <w:r>
          <w:rPr>
            <w:rStyle w:val="a4"/>
            <w:highlight w:val="yellow"/>
          </w:rPr>
          <w:t xml:space="preserve">?</w:t>
        </w:r>
      </w:hyperlink>
      <w:r w:rsidRPr="00924BAD">
        <w:t xml:space="preserve"> </w:t>
      </w:r>
      <w:r w:rsidRPr="00924BAD">
        <w:rPr>
          <w:i/>
          <w:iCs/>
        </w:rPr>
        <w:t>Journal of Advertising, 52</w:t>
      </w:r>
      <w:r w:rsidRPr="00924BAD">
        <w:t>(4), 523-539.</w:t>
      </w:r>
    </w:p>
    <w:p w14:paraId="4DCA4E03" w14:textId="77777777" w:rsidR="00C111AC" w:rsidRPr="00924BAD" w:rsidRDefault="00B82DED">
      <w:pPr>
        <w:spacing w:line="400" w:lineRule="exact"/>
        <w:ind w:left="480" w:hanging="480"/>
        <w:jc w:val="both"/>
      </w:pPr>
      <w:r w:rsidRPr="00924BAD">
        <w:t xml:space="preserve">Friestad, M., &amp; Wright, P. (1994). </w:t>
      </w:r>
      <w:hyperlink r:id="rId395" w:history="1">
        <w:r w:rsidR="00C111AC" w:rsidRPr="00924BAD">
          <w:rPr>
            <w:rStyle w:val="a4"/>
          </w:rPr>
          <w:t>The persuasion knowledge model: How people cope with persuasion attempts.</w:t>
        </w:r>
      </w:hyperlink>
      <w:r w:rsidRPr="00924BAD">
        <w:t xml:space="preserve"> </w:t>
      </w:r>
      <w:r w:rsidRPr="00924BAD">
        <w:rPr>
          <w:i/>
          <w:iCs/>
        </w:rPr>
        <w:t>Journal of Consumer Research, 21</w:t>
      </w:r>
      <w:r w:rsidRPr="00924BAD">
        <w:t>(1), 1-31.</w:t>
      </w:r>
    </w:p>
    <w:p w14:paraId="651F9F2E" w14:textId="77777777" w:rsidR="00C111AC" w:rsidRPr="00924BAD" w:rsidRDefault="00B82DED">
      <w:pPr>
        <w:spacing w:line="400" w:lineRule="exact"/>
        <w:ind w:left="480" w:hanging="480"/>
        <w:jc w:val="both"/>
      </w:pPr>
      <w:r w:rsidRPr="00924BAD">
        <w:t xml:space="preserve">Fu, H., Shang, L., Lin, W., &amp; Du, H. S. (2026). </w:t>
      </w:r>
      <w:hyperlink r:id="rId396" w:history="1">
        <w:r w:rsidR="00C111AC" w:rsidRPr="00924BAD">
          <w:rPr>
            <w:rStyle w:val="a4"/>
          </w:rPr>
          <w:t>Are consumers willing to disclose information to AI-based chatbot? The roles of anthropomorphism and regulatory focus.</w:t>
        </w:r>
      </w:hyperlink>
      <w:r w:rsidRPr="00924BAD">
        <w:t xml:space="preserve"> </w:t>
      </w:r>
      <w:r w:rsidRPr="00924BAD">
        <w:rPr>
          <w:i/>
          <w:iCs/>
        </w:rPr>
        <w:t>Journal of Consumer Behaviour, 25</w:t>
      </w:r>
      <w:r w:rsidRPr="00924BAD">
        <w:t>(1), 394-408.</w:t>
      </w:r>
    </w:p>
    <w:p w14:paraId="092A9C9A" w14:textId="77777777" w:rsidR="00C111AC" w:rsidRPr="00924BAD" w:rsidRDefault="00B82DED">
      <w:pPr>
        <w:spacing w:line="400" w:lineRule="exact"/>
        <w:ind w:left="480" w:hanging="480"/>
        <w:jc w:val="both"/>
      </w:pPr>
      <w:r w:rsidRPr="00924BAD">
        <w:t xml:space="preserve">Garvey, A. M., Kim, T., &amp; Duhachek, A. (2023). </w:t>
      </w:r>
      <w:hyperlink r:id="rId397" w:history="1">
        <w:r w:rsidR="00C111AC" w:rsidRPr="00924BAD">
          <w:rPr>
            <w:rStyle w:val="a4"/>
          </w:rPr>
          <w:t>Bad news? Send an AI. Good news? Send a human.</w:t>
        </w:r>
      </w:hyperlink>
      <w:r w:rsidRPr="00924BAD">
        <w:t xml:space="preserve"> </w:t>
      </w:r>
      <w:r w:rsidRPr="00924BAD">
        <w:rPr>
          <w:i/>
          <w:iCs/>
        </w:rPr>
        <w:t>Journal of Marketing, 87</w:t>
      </w:r>
      <w:r w:rsidRPr="00924BAD">
        <w:t>(1), 10-25.</w:t>
      </w:r>
    </w:p>
    <w:p w14:paraId="5457B01C" w14:textId="77777777" w:rsidR="00C111AC" w:rsidRPr="00924BAD" w:rsidRDefault="00B82DED">
      <w:pPr>
        <w:spacing w:line="400" w:lineRule="exact"/>
        <w:ind w:left="480" w:hanging="480"/>
        <w:jc w:val="both"/>
      </w:pPr>
      <w:r w:rsidRPr="00924BAD">
        <w:rPr>
          <w:highlight w:val="yellow"/>
        </w:rPr>
        <w:t xml:space="preserve">Gefen, D., Karahanna, E., &amp; Straub, D. W. (2003). </w:t>
      </w:r>
      <w:hyperlink r:id="rId399" w:history="1">
        <w:r w:rsidR="00C111AC" w:rsidRPr="00924BAD">
          <w:rPr>
            <w:rStyle w:val="a4"/>
          </w:rPr>
          <w:t>Trust and TAM in online shopping: An integrated model.</w:t>
        </w:r>
      </w:hyperlink>
      <w:r w:rsidRPr="00924BAD">
        <w:t xml:space="preserve"> </w:t>
      </w:r>
      <w:r w:rsidRPr="00924BAD">
        <w:rPr>
          <w:i/>
          <w:iCs/>
        </w:rPr>
        <w:t>MIS Quarterly, 27</w:t>
      </w:r>
      <w:r w:rsidRPr="00924BAD">
        <w:t>(1), 51-90.</w:t>
      </w:r>
    </w:p>
    <w:p w14:paraId="42C68135" w14:textId="77777777" w:rsidR="00C111AC" w:rsidRPr="00924BAD" w:rsidRDefault="00B82DED">
      <w:pPr>
        <w:spacing w:line="400" w:lineRule="exact"/>
        <w:ind w:left="480" w:hanging="480"/>
        <w:jc w:val="both"/>
      </w:pPr>
      <w:r w:rsidRPr="00924BAD">
        <w:lastRenderedPageBreak/>
        <w:t xml:space="preserve">Gefen, D., &amp; Straub, D. W. (2004). </w:t>
      </w:r>
      <w:hyperlink r:id="rId398" w:history="1">
        <w:r w:rsidR="00C111AC" w:rsidRPr="00924BAD">
          <w:rPr>
            <w:rStyle w:val="a4"/>
          </w:rPr>
          <w:t>Consumer trust in B2C e-commerce and the importance of social presence: Experiments in e-products and e-services.</w:t>
        </w:r>
      </w:hyperlink>
      <w:r w:rsidRPr="00924BAD">
        <w:t xml:space="preserve"> </w:t>
      </w:r>
      <w:r w:rsidRPr="00924BAD">
        <w:rPr>
          <w:i/>
          <w:iCs/>
        </w:rPr>
        <w:t>Omega, 32</w:t>
      </w:r>
      <w:r w:rsidRPr="00924BAD">
        <w:t>(6), 407-424.</w:t>
      </w:r>
    </w:p>
    <w:p w14:paraId="430C048E" w14:textId="77777777" w:rsidR="00C111AC" w:rsidRPr="00924BAD" w:rsidRDefault="00B82DED">
      <w:pPr>
        <w:spacing w:line="400" w:lineRule="exact"/>
        <w:ind w:left="480" w:hanging="480"/>
        <w:jc w:val="both"/>
      </w:pPr>
      <w:r w:rsidRPr="00924BAD">
        <w:t xml:space="preserve">Gnewuch, U., Morana, S., Hinz, O., Kellner, R., &amp; Maedche, A. (2024). </w:t>
      </w:r>
      <w:hyperlink r:id="rId400" w:history="1">
        <w:r w:rsidR="00C111AC" w:rsidRPr="00924BAD">
          <w:rPr>
            <w:rStyle w:val="a4"/>
          </w:rPr>
          <w:t>More than a bot? The impact of disclosing human involvement on customer interactions with hybrid service agents.</w:t>
        </w:r>
      </w:hyperlink>
      <w:r w:rsidRPr="00924BAD">
        <w:t xml:space="preserve"> </w:t>
      </w:r>
      <w:r w:rsidRPr="00924BAD">
        <w:rPr>
          <w:i/>
          <w:iCs/>
        </w:rPr>
        <w:t>Information Systems Research, 35</w:t>
      </w:r>
      <w:r w:rsidRPr="00924BAD">
        <w:t>(3), 936-955.</w:t>
      </w:r>
    </w:p>
    <w:p w14:paraId="3F178205" w14:textId="77777777" w:rsidR="00C111AC" w:rsidRPr="00924BAD" w:rsidRDefault="00B82DED">
      <w:pPr>
        <w:spacing w:line="400" w:lineRule="exact"/>
        <w:ind w:left="480" w:hanging="480"/>
        <w:jc w:val="both"/>
      </w:pPr>
      <w:r w:rsidRPr="00924BAD">
        <w:t xml:space="preserve">Gong, Y., Huang, R., Chen, Z., Liu, Y., &amp; Tan, Y. (2025). </w:t>
      </w:r>
      <w:hyperlink r:id="rId401" w:history="1">
        <w:r w:rsidR="00C111AC" w:rsidRPr="00924BAD">
          <w:rPr>
            <w:rStyle w:val="a4"/>
          </w:rPr>
          <w:t>Are assertive messages more effective in live marketing? Matching effects of anchor type and message assertiveness on purchase intention.</w:t>
        </w:r>
      </w:hyperlink>
      <w:r w:rsidRPr="00924BAD">
        <w:t xml:space="preserve"> </w:t>
      </w:r>
      <w:r w:rsidRPr="00924BAD">
        <w:rPr>
          <w:i/>
          <w:iCs/>
        </w:rPr>
        <w:t>Journal of Retailing and Consumer Services, 85</w:t>
      </w:r>
      <w:r w:rsidRPr="00924BAD">
        <w:t>, 104286.</w:t>
      </w:r>
    </w:p>
    <w:p w14:paraId="03E3C9C5" w14:textId="77777777" w:rsidR="00C111AC" w:rsidRPr="00924BAD" w:rsidRDefault="00B82DED">
      <w:pPr>
        <w:spacing w:line="400" w:lineRule="exact"/>
        <w:ind w:left="480" w:hanging="480"/>
        <w:jc w:val="both"/>
      </w:pPr>
      <w:r w:rsidRPr="00924BAD">
        <w:t xml:space="preserve">Gray, H. M., Gray, K., &amp; Wegner, D. M. (2007). </w:t>
      </w:r>
      <w:hyperlink r:id="rId402" w:history="1">
        <w:r w:rsidR="00C111AC" w:rsidRPr="00924BAD">
          <w:rPr>
            <w:rStyle w:val="a4"/>
          </w:rPr>
          <w:t>Dimensions of mind perception.</w:t>
        </w:r>
      </w:hyperlink>
      <w:r w:rsidRPr="00924BAD">
        <w:t xml:space="preserve"> </w:t>
      </w:r>
      <w:r w:rsidRPr="00924BAD">
        <w:rPr>
          <w:i/>
          <w:iCs/>
        </w:rPr>
        <w:t>Science, 315</w:t>
      </w:r>
      <w:r w:rsidRPr="00924BAD">
        <w:t>(5812), 619.</w:t>
      </w:r>
    </w:p>
    <w:p w14:paraId="54C036C6" w14:textId="77777777" w:rsidR="00C111AC" w:rsidRPr="00924BAD" w:rsidRDefault="00B82DED">
      <w:pPr>
        <w:spacing w:line="400" w:lineRule="exact"/>
        <w:ind w:left="480" w:hanging="480"/>
        <w:jc w:val="both"/>
      </w:pPr>
      <w:r w:rsidRPr="00924BAD">
        <w:t xml:space="preserve">Grunert, K. G., &amp; Grunert, S. C. (1995). </w:t>
      </w:r>
      <w:hyperlink r:id="rId403" w:history="1">
        <w:r w:rsidR="00C111AC" w:rsidRPr="00924BAD">
          <w:rPr>
            <w:rStyle w:val="a4"/>
          </w:rPr>
          <w:t>Measuring subjective meaning structures by the laddering method: Theoretical considerations and methodological problems.</w:t>
        </w:r>
      </w:hyperlink>
      <w:r w:rsidRPr="00924BAD">
        <w:t xml:space="preserve"> </w:t>
      </w:r>
      <w:r w:rsidRPr="00924BAD">
        <w:rPr>
          <w:i/>
          <w:iCs/>
        </w:rPr>
        <w:t>International Journal of Research in Marketing, 12</w:t>
      </w:r>
      <w:r w:rsidRPr="00924BAD">
        <w:t>(3), 209-225.</w:t>
      </w:r>
    </w:p>
    <w:p w14:paraId="6D022A36" w14:textId="77777777" w:rsidR="00C111AC" w:rsidRPr="00924BAD" w:rsidRDefault="00B82DED">
      <w:pPr>
        <w:spacing w:line="400" w:lineRule="exact"/>
        <w:ind w:left="480" w:hanging="480"/>
        <w:jc w:val="both"/>
      </w:pPr>
      <w:r w:rsidRPr="00924BAD">
        <w:t xml:space="preserve">Gu, X., Zhang, X., &amp; Kannan, P. K. (2024). </w:t>
      </w:r>
      <w:hyperlink r:id="rId404" w:history="1">
        <w:r w:rsidR="00C111AC" w:rsidRPr="00924BAD">
          <w:rPr>
            <w:rStyle w:val="a4"/>
          </w:rPr>
          <w:t>Influencer mix strategies in livestream commerce: Impact on product sales.</w:t>
        </w:r>
      </w:hyperlink>
      <w:r w:rsidRPr="00924BAD">
        <w:t xml:space="preserve"> </w:t>
      </w:r>
      <w:r w:rsidRPr="00924BAD">
        <w:rPr>
          <w:i/>
          <w:iCs/>
        </w:rPr>
        <w:t>Journal of Marketing, 88</w:t>
      </w:r>
      <w:r w:rsidRPr="00924BAD">
        <w:t>(4), 64-83.</w:t>
      </w:r>
    </w:p>
    <w:p w14:paraId="071A431F" w14:textId="77777777" w:rsidR="00C111AC" w:rsidRPr="00924BAD" w:rsidRDefault="00B82DED">
      <w:pPr>
        <w:spacing w:line="400" w:lineRule="exact"/>
        <w:ind w:left="480" w:hanging="480"/>
        <w:jc w:val="both"/>
      </w:pPr>
      <w:r w:rsidRPr="00924BAD">
        <w:t xml:space="preserve">Gutman, J. (1982). </w:t>
      </w:r>
      <w:hyperlink r:id="rId405" w:history="1">
        <w:r w:rsidR="00C111AC" w:rsidRPr="00924BAD">
          <w:rPr>
            <w:rStyle w:val="a4"/>
          </w:rPr>
          <w:t>A means-end chain model based on consumer categorization processes.</w:t>
        </w:r>
      </w:hyperlink>
      <w:r w:rsidRPr="00924BAD">
        <w:t xml:space="preserve"> </w:t>
      </w:r>
      <w:r w:rsidRPr="00924BAD">
        <w:rPr>
          <w:i/>
          <w:iCs/>
        </w:rPr>
        <w:t>Journal of Marketing, 46</w:t>
      </w:r>
      <w:r w:rsidRPr="00924BAD">
        <w:t>(2), 60-72.</w:t>
      </w:r>
    </w:p>
    <w:p w14:paraId="158DA626" w14:textId="77777777" w:rsidR="00C111AC" w:rsidRPr="00924BAD" w:rsidRDefault="00B82DED">
      <w:pPr>
        <w:spacing w:line="400" w:lineRule="exact"/>
        <w:ind w:left="480" w:hanging="480"/>
        <w:jc w:val="both"/>
      </w:pPr>
      <w:r w:rsidRPr="00924BAD">
        <w:t xml:space="preserve">Hajli, N. (2015). </w:t>
      </w:r>
      <w:hyperlink r:id="rId406" w:history="1">
        <w:r w:rsidR="00C111AC" w:rsidRPr="00924BAD">
          <w:rPr>
            <w:rStyle w:val="a4"/>
          </w:rPr>
          <w:t>Social commerce constructs and consumer's intention to buy.</w:t>
        </w:r>
      </w:hyperlink>
      <w:r w:rsidRPr="00924BAD">
        <w:t xml:space="preserve"> </w:t>
      </w:r>
      <w:r w:rsidRPr="00924BAD">
        <w:rPr>
          <w:i/>
          <w:iCs/>
        </w:rPr>
        <w:t>International Journal of Information Management, 35</w:t>
      </w:r>
      <w:r w:rsidRPr="00924BAD">
        <w:t>(2), 183-191.</w:t>
      </w:r>
    </w:p>
    <w:p w14:paraId="762BC7E2" w14:textId="77777777" w:rsidR="00C111AC" w:rsidRPr="00924BAD" w:rsidRDefault="00B82DED">
      <w:pPr>
        <w:spacing w:line="400" w:lineRule="exact"/>
        <w:ind w:left="480" w:hanging="480"/>
        <w:jc w:val="both"/>
      </w:pPr>
      <w:r w:rsidRPr="00924BAD">
        <w:t xml:space="preserve">Holbrook, M. B., &amp; Hirschman, E. C. (1982). </w:t>
      </w:r>
      <w:hyperlink r:id="rId407" w:history="1">
        <w:r w:rsidR="00C111AC" w:rsidRPr="00924BAD">
          <w:rPr>
            <w:rStyle w:val="a4"/>
          </w:rPr>
          <w:t>The experiential aspects of consumption: Consumer fantasies, feelings, and fun.</w:t>
        </w:r>
      </w:hyperlink>
      <w:r w:rsidRPr="00924BAD">
        <w:t xml:space="preserve"> </w:t>
      </w:r>
      <w:r w:rsidRPr="00924BAD">
        <w:rPr>
          <w:i/>
          <w:iCs/>
        </w:rPr>
        <w:t>Journal of Consumer Research, 9</w:t>
      </w:r>
      <w:r w:rsidRPr="00924BAD">
        <w:t>(2), 132-140.</w:t>
      </w:r>
    </w:p>
    <w:p w14:paraId="08A01F44" w14:textId="77777777" w:rsidR="00C111AC" w:rsidRPr="00924BAD" w:rsidRDefault="00B82DED">
      <w:pPr>
        <w:spacing w:line="400" w:lineRule="exact"/>
        <w:ind w:left="480" w:hanging="480"/>
        <w:jc w:val="both"/>
      </w:pPr>
      <w:r w:rsidRPr="00924BAD">
        <w:t xml:space="preserve">Holthöwer, J., &amp; van Doorn, J. (2023). </w:t>
      </w:r>
      <w:hyperlink r:id="rId408" w:history="1">
        <w:r w:rsidR="00C111AC" w:rsidRPr="00924BAD">
          <w:rPr>
            <w:rStyle w:val="a4"/>
          </w:rPr>
          <w:t>Robots do not judge: Service robots can alleviate embarrassment in service encounters.</w:t>
        </w:r>
      </w:hyperlink>
      <w:r w:rsidRPr="00924BAD">
        <w:t xml:space="preserve"> </w:t>
      </w:r>
      <w:r w:rsidRPr="00924BAD">
        <w:rPr>
          <w:i/>
          <w:iCs/>
        </w:rPr>
        <w:t>Journal of the Academy of Marketing Science, 51</w:t>
      </w:r>
      <w:r w:rsidRPr="00924BAD">
        <w:t>(4), 767-784.</w:t>
      </w:r>
    </w:p>
    <w:p w14:paraId="01DC386B" w14:textId="77777777" w:rsidR="00C111AC" w:rsidRPr="00924BAD" w:rsidRDefault="00B82DED">
      <w:pPr>
        <w:spacing w:line="400" w:lineRule="exact"/>
        <w:ind w:left="480" w:hanging="480"/>
        <w:jc w:val="both"/>
      </w:pPr>
      <w:r w:rsidRPr="00924BAD">
        <w:t xml:space="preserve">Horton, D., &amp; Wohl, R. R. (1956). </w:t>
      </w:r>
      <w:hyperlink r:id="rId409" w:history="1">
        <w:r w:rsidR="00C111AC" w:rsidRPr="00924BAD">
          <w:rPr>
            <w:rStyle w:val="a4"/>
          </w:rPr>
          <w:t>Mass communication and para-social interaction: Observations on intimacy at a distance.</w:t>
        </w:r>
      </w:hyperlink>
      <w:r w:rsidRPr="00924BAD">
        <w:t xml:space="preserve"> </w:t>
      </w:r>
      <w:r w:rsidRPr="00924BAD">
        <w:rPr>
          <w:i/>
          <w:iCs/>
        </w:rPr>
        <w:t>Psychiatry, 19</w:t>
      </w:r>
      <w:r w:rsidRPr="00924BAD">
        <w:t>(3), 215-229.</w:t>
      </w:r>
    </w:p>
    <w:p w14:paraId="786D03A2" w14:textId="77777777" w:rsidR="00C111AC" w:rsidRPr="00924BAD" w:rsidRDefault="00B82DED">
      <w:pPr>
        <w:spacing w:line="400" w:lineRule="exact"/>
        <w:ind w:left="480" w:hanging="480"/>
        <w:jc w:val="both"/>
      </w:pPr>
      <w:r w:rsidRPr="00924BAD">
        <w:t xml:space="preserve">Hu, J. (2027). </w:t>
      </w:r>
      <w:hyperlink r:id="rId410" w:history="1">
        <w:r w:rsidR="00C111AC" w:rsidRPr="00924BAD">
          <w:rPr>
            <w:rStyle w:val="a4"/>
          </w:rPr>
          <w:t>Beyond sales: Seller explanation, product availability, and returns in livestream commerce.</w:t>
        </w:r>
      </w:hyperlink>
      <w:r w:rsidRPr="00924BAD">
        <w:t xml:space="preserve"> </w:t>
      </w:r>
      <w:r w:rsidRPr="00924BAD">
        <w:rPr>
          <w:i/>
          <w:iCs/>
        </w:rPr>
        <w:t>Journal of Retailing and Consumer Services, 95</w:t>
      </w:r>
      <w:r w:rsidRPr="00924BAD">
        <w:t>, 105145.</w:t>
      </w:r>
    </w:p>
    <w:p w14:paraId="093168D9" w14:textId="77777777" w:rsidR="00C111AC" w:rsidRPr="00924BAD" w:rsidRDefault="00B82DED">
      <w:pPr>
        <w:spacing w:line="400" w:lineRule="exact"/>
        <w:ind w:left="480" w:hanging="480"/>
        <w:jc w:val="both"/>
      </w:pPr>
      <w:r w:rsidRPr="00924BAD">
        <w:t xml:space="preserve">Hu, L., &amp; Bentler, P. M. (1999). </w:t>
      </w:r>
      <w:hyperlink r:id="rId411" w:history="1">
        <w:r w:rsidR="00C111AC" w:rsidRPr="00924BAD">
          <w:rPr>
            <w:rStyle w:val="a4"/>
          </w:rPr>
          <w:t>Cutoff criteria for fit indexes in covariance structure analysis: Conventional criteria versus new alternatives.</w:t>
        </w:r>
      </w:hyperlink>
      <w:r w:rsidRPr="00924BAD">
        <w:t xml:space="preserve"> </w:t>
      </w:r>
      <w:r w:rsidRPr="00924BAD">
        <w:rPr>
          <w:i/>
          <w:iCs/>
        </w:rPr>
        <w:t>Structural Equation Modeling, 6</w:t>
      </w:r>
      <w:r w:rsidRPr="00924BAD">
        <w:t>(1), 1-55.</w:t>
      </w:r>
    </w:p>
    <w:p w14:paraId="47901523" w14:textId="77777777" w:rsidR="00C111AC" w:rsidRPr="00924BAD" w:rsidRDefault="00B82DED">
      <w:pPr>
        <w:spacing w:line="400" w:lineRule="exact"/>
        <w:ind w:left="480" w:hanging="480"/>
        <w:jc w:val="both"/>
      </w:pPr>
      <w:r w:rsidRPr="00924BAD">
        <w:t xml:space="preserve">Huang, M.-H., &amp; Rust, R. T. (2021). </w:t>
      </w:r>
      <w:hyperlink r:id="rId412" w:history="1">
        <w:r w:rsidR="00C111AC" w:rsidRPr="00924BAD">
          <w:rPr>
            <w:rStyle w:val="a4"/>
          </w:rPr>
          <w:t>A strategic framework for artificial intelligence in marketing.</w:t>
        </w:r>
      </w:hyperlink>
      <w:r w:rsidRPr="00924BAD">
        <w:t xml:space="preserve"> </w:t>
      </w:r>
      <w:r w:rsidRPr="00924BAD">
        <w:rPr>
          <w:i/>
          <w:iCs/>
        </w:rPr>
        <w:t>Journal of the Academy of Marketing Science, 49</w:t>
      </w:r>
      <w:r w:rsidRPr="00924BAD">
        <w:t>(1), 30-50.</w:t>
      </w:r>
    </w:p>
    <w:p w14:paraId="7D87C46A" w14:textId="77777777" w:rsidR="00C111AC" w:rsidRPr="00924BAD" w:rsidRDefault="00B82DED">
      <w:pPr>
        <w:spacing w:line="400" w:lineRule="exact"/>
        <w:ind w:left="480" w:hanging="480"/>
        <w:jc w:val="both"/>
      </w:pPr>
      <w:r w:rsidRPr="00924BAD">
        <w:lastRenderedPageBreak/>
        <w:t xml:space="preserve">Hughes, C., Swaminathan, V., &amp; Brooks, G. (2019). </w:t>
      </w:r>
      <w:hyperlink r:id="rId413" w:history="1">
        <w:r w:rsidR="00C111AC" w:rsidRPr="00924BAD">
          <w:rPr>
            <w:rStyle w:val="a4"/>
          </w:rPr>
          <w:t>Driving brand engagement through online social influencers: An empirical investigation of sponsored blogging campaigns.</w:t>
        </w:r>
      </w:hyperlink>
      <w:r w:rsidRPr="00924BAD">
        <w:t xml:space="preserve"> </w:t>
      </w:r>
      <w:r w:rsidRPr="00924BAD">
        <w:rPr>
          <w:i/>
          <w:iCs/>
        </w:rPr>
        <w:t>Journal of Marketing, 83</w:t>
      </w:r>
      <w:r w:rsidRPr="00924BAD">
        <w:t>(5), 78-96.</w:t>
      </w:r>
    </w:p>
    <w:p w14:paraId="46370D96" w14:textId="77777777" w:rsidR="00C111AC" w:rsidRPr="00924BAD" w:rsidRDefault="00B82DED">
      <w:pPr>
        <w:spacing w:line="400" w:lineRule="exact"/>
        <w:ind w:left="480" w:hanging="480"/>
        <w:jc w:val="both"/>
      </w:pPr>
      <w:r w:rsidRPr="00924BAD">
        <w:t xml:space="preserve">Janakiraman, N., Syrdal, H. A., &amp; Freling, R. (2016). </w:t>
      </w:r>
      <w:hyperlink r:id="rId415" w:history="1">
        <w:r w:rsidR="00C111AC" w:rsidRPr="00924BAD">
          <w:rPr>
            <w:rStyle w:val="a4"/>
          </w:rPr>
          <w:t>The effect of return policy leniency on consumer purchase and return decisions: A meta-analytic review.</w:t>
        </w:r>
      </w:hyperlink>
      <w:r w:rsidRPr="00924BAD">
        <w:t xml:space="preserve"> </w:t>
      </w:r>
      <w:r w:rsidRPr="00924BAD">
        <w:rPr>
          <w:i/>
          <w:iCs/>
        </w:rPr>
        <w:t>Journal of Retailing, 92</w:t>
      </w:r>
      <w:r w:rsidRPr="00924BAD">
        <w:t>(2), 226-235.</w:t>
      </w:r>
    </w:p>
    <w:p w14:paraId="491118A5" w14:textId="77777777" w:rsidR="00C111AC" w:rsidRPr="00924BAD" w:rsidRDefault="00B82DED">
      <w:pPr>
        <w:spacing w:line="400" w:lineRule="exact"/>
        <w:ind w:left="480" w:hanging="480"/>
        <w:jc w:val="both"/>
      </w:pPr>
      <w:r w:rsidRPr="00924BAD">
        <w:t xml:space="preserve">Ji, X. (2024). </w:t>
      </w:r>
      <w:hyperlink r:id="rId416" w:history="1">
        <w:r w:rsidR="00C111AC" w:rsidRPr="00924BAD">
          <w:rPr>
            <w:rStyle w:val="a4"/>
          </w:rPr>
          <w:t>Influence of virtual live streamers' credibility on online sales performance.</w:t>
        </w:r>
      </w:hyperlink>
      <w:r w:rsidRPr="00924BAD">
        <w:t xml:space="preserve"> </w:t>
      </w:r>
      <w:r w:rsidRPr="00924BAD">
        <w:rPr>
          <w:i/>
          <w:iCs/>
        </w:rPr>
        <w:t>SAGE Open, 14</w:t>
      </w:r>
      <w:r w:rsidRPr="00924BAD">
        <w:t>(3), 21582440241271171.</w:t>
      </w:r>
    </w:p>
    <w:p w14:paraId="2FEB5406" w14:textId="77777777" w:rsidR="00C111AC" w:rsidRPr="00924BAD" w:rsidRDefault="00B82DED">
      <w:pPr>
        <w:spacing w:line="400" w:lineRule="exact"/>
        <w:ind w:left="480" w:hanging="480"/>
        <w:jc w:val="both"/>
      </w:pPr>
      <w:r w:rsidRPr="00924BAD">
        <w:t xml:space="preserve">Kang, K., Lu, J., Guo, L., &amp; Li, W. (2021). </w:t>
      </w:r>
      <w:hyperlink r:id="rId417" w:history="1">
        <w:r w:rsidR="00C111AC" w:rsidRPr="00924BAD">
          <w:rPr>
            <w:rStyle w:val="a4"/>
          </w:rPr>
          <w:t>The dynamic effect of interactivity on customer engagement behavior through tie strength: Evidence from live streaming commerce platforms.</w:t>
        </w:r>
      </w:hyperlink>
      <w:r w:rsidRPr="00924BAD">
        <w:t xml:space="preserve"> </w:t>
      </w:r>
      <w:r w:rsidRPr="00924BAD">
        <w:rPr>
          <w:i/>
          <w:iCs/>
        </w:rPr>
        <w:t>International Journal of Information Management, 56</w:t>
      </w:r>
      <w:r w:rsidRPr="00924BAD">
        <w:t>, 102251.</w:t>
      </w:r>
    </w:p>
    <w:p w14:paraId="72033B19" w14:textId="77777777" w:rsidR="00C111AC" w:rsidRPr="00924BAD" w:rsidRDefault="00B82DED">
      <w:pPr>
        <w:spacing w:line="400" w:lineRule="exact"/>
        <w:ind w:left="480" w:hanging="480"/>
        <w:jc w:val="both"/>
      </w:pPr>
      <w:r w:rsidRPr="00924BAD">
        <w:t xml:space="preserve">Kassarjian, H. H. (1977). </w:t>
      </w:r>
      <w:hyperlink r:id="rId418" w:history="1">
        <w:r w:rsidR="00C111AC" w:rsidRPr="00924BAD">
          <w:rPr>
            <w:rStyle w:val="a4"/>
          </w:rPr>
          <w:t>Content analysis in consumer research.</w:t>
        </w:r>
      </w:hyperlink>
      <w:r w:rsidRPr="00924BAD">
        <w:t xml:space="preserve"> </w:t>
      </w:r>
      <w:r w:rsidRPr="00924BAD">
        <w:rPr>
          <w:i/>
          <w:iCs/>
        </w:rPr>
        <w:t>Journal of Consumer Research, 4</w:t>
      </w:r>
      <w:r w:rsidRPr="00924BAD">
        <w:t>(1), 8-18.</w:t>
      </w:r>
    </w:p>
    <w:p w14:paraId="00FF34E2" w14:textId="77777777" w:rsidR="00C111AC" w:rsidRPr="00924BAD" w:rsidRDefault="00B82DED">
      <w:pPr>
        <w:spacing w:line="400" w:lineRule="exact"/>
        <w:ind w:left="480" w:hanging="480"/>
        <w:jc w:val="both"/>
      </w:pPr>
      <w:r w:rsidRPr="00924BAD">
        <w:t xml:space="preserve">Kervyn, N., Fiske, S. T., &amp; Malone, C. (2012). </w:t>
      </w:r>
      <w:hyperlink r:id="rId419" w:history="1">
        <w:r w:rsidR="00C111AC" w:rsidRPr="00924BAD">
          <w:rPr>
            <w:rStyle w:val="a4"/>
          </w:rPr>
          <w:t>Brands as intentional agents framework: How perceived intentions and ability can map brand perception.</w:t>
        </w:r>
      </w:hyperlink>
      <w:r w:rsidRPr="00924BAD">
        <w:t xml:space="preserve"> </w:t>
      </w:r>
      <w:r w:rsidRPr="00924BAD">
        <w:rPr>
          <w:i/>
          <w:iCs/>
        </w:rPr>
        <w:t>Journal of Consumer Psychology, 22</w:t>
      </w:r>
      <w:r w:rsidRPr="00924BAD">
        <w:t>(2), 166-176.</w:t>
      </w:r>
    </w:p>
    <w:p w14:paraId="599C6CE2" w14:textId="77777777" w:rsidR="00C111AC" w:rsidRPr="00924BAD" w:rsidRDefault="00B82DED">
      <w:pPr>
        <w:spacing w:line="400" w:lineRule="exact"/>
        <w:ind w:left="480" w:hanging="480"/>
        <w:jc w:val="both"/>
      </w:pPr>
      <w:r w:rsidRPr="00924BAD">
        <w:t xml:space="preserve">Kilwinger, F. B. M., &amp; van Dam, Y. K. (2021). </w:t>
      </w:r>
      <w:hyperlink r:id="rId420" w:history="1">
        <w:r w:rsidR="00C111AC" w:rsidRPr="00924BAD">
          <w:rPr>
            <w:rStyle w:val="a4"/>
          </w:rPr>
          <w:t>Methodological considerations on the means-end chain analysis revisited.</w:t>
        </w:r>
      </w:hyperlink>
      <w:r w:rsidRPr="00924BAD">
        <w:t xml:space="preserve"> </w:t>
      </w:r>
      <w:r w:rsidRPr="00924BAD">
        <w:rPr>
          <w:i/>
          <w:iCs/>
        </w:rPr>
        <w:t>Psychology &amp; Marketing, 38</w:t>
      </w:r>
      <w:r w:rsidRPr="00924BAD">
        <w:t>(9), 1513-1524.</w:t>
      </w:r>
    </w:p>
    <w:p w14:paraId="610A0F70" w14:textId="77777777" w:rsidR="00C111AC" w:rsidRPr="00924BAD" w:rsidRDefault="00B82DED">
      <w:pPr>
        <w:spacing w:line="400" w:lineRule="exact"/>
        <w:ind w:left="480" w:hanging="480"/>
        <w:jc w:val="both"/>
      </w:pPr>
      <w:r w:rsidRPr="00924BAD">
        <w:t xml:space="preserve">Kim, T. W., &amp; Duhachek, A. (2020). </w:t>
      </w:r>
      <w:hyperlink r:id="rId421" w:history="1">
        <w:r w:rsidR="00C111AC" w:rsidRPr="00924BAD">
          <w:rPr>
            <w:rStyle w:val="a4"/>
          </w:rPr>
          <w:t>Artificial intelligence and persuasion: A construal-level account.</w:t>
        </w:r>
      </w:hyperlink>
      <w:r w:rsidRPr="00924BAD">
        <w:t xml:space="preserve"> </w:t>
      </w:r>
      <w:r w:rsidRPr="00924BAD">
        <w:rPr>
          <w:i/>
          <w:iCs/>
        </w:rPr>
        <w:t>Psychological Science, 31</w:t>
      </w:r>
      <w:r w:rsidRPr="00924BAD">
        <w:t>(4), 363-380.</w:t>
      </w:r>
    </w:p>
    <w:p w14:paraId="59FF3239" w14:textId="77777777" w:rsidR="00C111AC" w:rsidRPr="00924BAD" w:rsidRDefault="00B82DED">
      <w:pPr>
        <w:spacing w:line="400" w:lineRule="exact"/>
        <w:ind w:left="480" w:hanging="480"/>
        <w:jc w:val="both"/>
      </w:pPr>
      <w:r w:rsidRPr="00924BAD">
        <w:t xml:space="preserve">Kirk, C. P., &amp; Givi, J. (2025). </w:t>
      </w:r>
      <w:hyperlink r:id="rId422" w:history="1">
        <w:r w:rsidR="00C111AC" w:rsidRPr="00924BAD">
          <w:rPr>
            <w:rStyle w:val="a4"/>
          </w:rPr>
          <w:t>The AI-authorship effect: Understanding authenticity, moral disgust, and consumer responses to AI-generated marketing communications.</w:t>
        </w:r>
      </w:hyperlink>
      <w:r w:rsidRPr="00924BAD">
        <w:t xml:space="preserve"> </w:t>
      </w:r>
      <w:r w:rsidRPr="00924BAD">
        <w:rPr>
          <w:i/>
          <w:iCs/>
        </w:rPr>
        <w:t>Journal of Business Research, 186</w:t>
      </w:r>
      <w:r w:rsidRPr="00924BAD">
        <w:t>, 114984.</w:t>
      </w:r>
    </w:p>
    <w:p w14:paraId="2E369C2F" w14:textId="77777777" w:rsidR="00C111AC" w:rsidRPr="00924BAD" w:rsidRDefault="00B82DED">
      <w:pPr>
        <w:spacing w:line="400" w:lineRule="exact"/>
        <w:ind w:left="480" w:hanging="480"/>
        <w:jc w:val="both"/>
      </w:pPr>
      <w:r w:rsidRPr="00924BAD">
        <w:t xml:space="preserve">Kobuszewki Volles, B., Park, J., Van Kerckhove, A., &amp; Geuens, M. (2024). </w:t>
      </w:r>
      <w:hyperlink r:id="rId423" w:history="1">
        <w:r w:rsidR="00C111AC" w:rsidRPr="00924BAD">
          <w:rPr>
            <w:rStyle w:val="a4"/>
          </w:rPr>
          <w:t xml:space="preserve">How and when do virtual influencers positively affect consumer responses to endorsed brands</w:t>
        </w:r>
        <w:r>
          <w:rPr>
            <w:rStyle w:val="a4"/>
            <w:highlight w:val="yellow"/>
          </w:rPr>
          <w:t xml:space="preserve">?</w:t>
        </w:r>
      </w:hyperlink>
      <w:r w:rsidRPr="00924BAD">
        <w:t xml:space="preserve"> </w:t>
      </w:r>
      <w:r w:rsidRPr="00924BAD">
        <w:rPr>
          <w:i/>
          <w:iCs/>
        </w:rPr>
        <w:t>Journal of Business Research, 183</w:t>
      </w:r>
      <w:r w:rsidRPr="00924BAD">
        <w:t>, 114863.</w:t>
      </w:r>
    </w:p>
    <w:p w14:paraId="00128B00" w14:textId="77777777" w:rsidR="00C111AC" w:rsidRPr="00924BAD" w:rsidRDefault="00B82DED">
      <w:pPr>
        <w:spacing w:line="400" w:lineRule="exact"/>
        <w:ind w:left="480" w:hanging="480"/>
        <w:jc w:val="both"/>
      </w:pPr>
      <w:r w:rsidRPr="00924BAD">
        <w:t xml:space="preserve">Labrecque, L. I. (2014). </w:t>
      </w:r>
      <w:hyperlink r:id="rId424" w:history="1">
        <w:r w:rsidR="00C111AC" w:rsidRPr="00924BAD">
          <w:rPr>
            <w:rStyle w:val="a4"/>
          </w:rPr>
          <w:t>Fostering consumer-brand relationships in social media environments: The role of parasocial interaction.</w:t>
        </w:r>
      </w:hyperlink>
      <w:r w:rsidRPr="00924BAD">
        <w:t xml:space="preserve"> </w:t>
      </w:r>
      <w:r w:rsidRPr="00924BAD">
        <w:rPr>
          <w:i/>
          <w:iCs/>
        </w:rPr>
        <w:t>Journal of Interactive Marketing, 28</w:t>
      </w:r>
      <w:r w:rsidRPr="00924BAD">
        <w:t>(2), 134-148.</w:t>
      </w:r>
    </w:p>
    <w:p w14:paraId="626B1CE5" w14:textId="77777777" w:rsidR="00C111AC" w:rsidRPr="00924BAD" w:rsidRDefault="00B82DED">
      <w:pPr>
        <w:spacing w:line="400" w:lineRule="exact"/>
        <w:ind w:left="480" w:hanging="480"/>
        <w:jc w:val="both"/>
      </w:pPr>
      <w:r w:rsidRPr="00924BAD">
        <w:t xml:space="preserve">Leung, F. F., Gu, F. F., Li, Y., Zhang, J. Z., &amp; Palmatier, R. W. (2022). </w:t>
      </w:r>
      <w:hyperlink r:id="rId425" w:history="1">
        <w:r w:rsidR="00C111AC" w:rsidRPr="00924BAD">
          <w:rPr>
            <w:rStyle w:val="a4"/>
          </w:rPr>
          <w:t>Influencer marketing effectiveness.</w:t>
        </w:r>
      </w:hyperlink>
      <w:r w:rsidRPr="00924BAD">
        <w:t xml:space="preserve"> </w:t>
      </w:r>
      <w:r w:rsidRPr="00924BAD">
        <w:rPr>
          <w:i/>
          <w:iCs/>
        </w:rPr>
        <w:t>Journal of Marketing, 86</w:t>
      </w:r>
      <w:r w:rsidRPr="00924BAD">
        <w:t>(6), 93-115.</w:t>
      </w:r>
    </w:p>
    <w:p w14:paraId="4240693D" w14:textId="77777777" w:rsidR="00C111AC" w:rsidRPr="00924BAD" w:rsidRDefault="00B82DED">
      <w:pPr>
        <w:spacing w:line="400" w:lineRule="exact"/>
        <w:ind w:left="480" w:hanging="480"/>
        <w:jc w:val="both"/>
      </w:pPr>
      <w:r w:rsidRPr="00924BAD">
        <w:t xml:space="preserve">Li, H., Lei, Y., Zhou, Q., &amp; Yuan, H. (2023). </w:t>
      </w:r>
      <w:hyperlink r:id="rId426" w:history="1">
        <w:r w:rsidR="00C111AC" w:rsidRPr="00924BAD">
          <w:rPr>
            <w:rStyle w:val="a4"/>
          </w:rPr>
          <w:t>Can you sense without being human? Comparing virtual and human influencers endorsement effectiveness.</w:t>
        </w:r>
      </w:hyperlink>
      <w:r w:rsidRPr="00924BAD">
        <w:t xml:space="preserve"> </w:t>
      </w:r>
      <w:r w:rsidRPr="00924BAD">
        <w:rPr>
          <w:i/>
          <w:iCs/>
        </w:rPr>
        <w:t>Journal of Retailing and Consumer Services, 75</w:t>
      </w:r>
      <w:r w:rsidRPr="00924BAD">
        <w:t>, 103456.</w:t>
      </w:r>
    </w:p>
    <w:p w14:paraId="3C122DCA" w14:textId="77777777" w:rsidR="00C111AC" w:rsidRPr="00924BAD" w:rsidRDefault="00B82DED">
      <w:pPr>
        <w:spacing w:line="400" w:lineRule="exact"/>
        <w:ind w:left="480" w:hanging="480"/>
        <w:jc w:val="both"/>
      </w:pPr>
      <w:r w:rsidRPr="00924BAD">
        <w:lastRenderedPageBreak/>
        <w:t xml:space="preserve">Li, J., Han, M., &amp; Yuan, Q. (2025). </w:t>
      </w:r>
      <w:hyperlink r:id="rId427" w:history="1">
        <w:r w:rsidR="00C111AC" w:rsidRPr="00924BAD">
          <w:rPr>
            <w:rStyle w:val="a4"/>
          </w:rPr>
          <w:t>Love deepens hatred! AI immorality and users' love-becomes-hate phenomenon.</w:t>
        </w:r>
      </w:hyperlink>
      <w:r w:rsidRPr="00924BAD">
        <w:t xml:space="preserve"> </w:t>
      </w:r>
      <w:r w:rsidRPr="00924BAD">
        <w:rPr>
          <w:i/>
          <w:iCs/>
        </w:rPr>
        <w:t>Journal of Retailing and Consumer Services, 85</w:t>
      </w:r>
      <w:r w:rsidRPr="00924BAD">
        <w:t>, 104319.</w:t>
      </w:r>
    </w:p>
    <w:p w14:paraId="2073760D" w14:textId="77777777" w:rsidR="00C111AC" w:rsidRPr="00924BAD" w:rsidRDefault="00B82DED">
      <w:pPr>
        <w:spacing w:line="400" w:lineRule="exact"/>
        <w:ind w:left="480" w:hanging="480"/>
        <w:jc w:val="both"/>
      </w:pPr>
      <w:r w:rsidRPr="00924BAD">
        <w:t xml:space="preserve">Li, T., Zhang, C., &amp; Chang, Y. (2025). </w:t>
      </w:r>
      <w:hyperlink r:id="rId428" w:history="1">
        <w:r w:rsidR="00C111AC" w:rsidRPr="00924BAD">
          <w:rPr>
            <w:rStyle w:val="a4"/>
          </w:rPr>
          <w:t>The impact of prior chatbot identity disclosure on customer tolerance of service failures.</w:t>
        </w:r>
      </w:hyperlink>
      <w:r w:rsidRPr="00924BAD">
        <w:t xml:space="preserve"> </w:t>
      </w:r>
      <w:r w:rsidRPr="00924BAD">
        <w:rPr>
          <w:i/>
          <w:iCs/>
        </w:rPr>
        <w:t>Internet Research</w:t>
      </w:r>
      <w:r w:rsidRPr="00924BAD">
        <w:t>. Advance online publication.</w:t>
      </w:r>
    </w:p>
    <w:p w14:paraId="08849822" w14:textId="77777777" w:rsidR="00C111AC" w:rsidRPr="00924BAD" w:rsidRDefault="00B82DED">
      <w:pPr>
        <w:spacing w:line="400" w:lineRule="exact"/>
        <w:ind w:left="480" w:hanging="480"/>
        <w:jc w:val="both"/>
      </w:pPr>
      <w:r w:rsidRPr="00924BAD">
        <w:t xml:space="preserve">Li, X., Wang, Q., Yao, X., Yan, X., &amp; Li, R. (2025). </w:t>
      </w:r>
      <w:hyperlink r:id="rId429" w:history="1">
        <w:r w:rsidR="00C111AC" w:rsidRPr="00924BAD">
          <w:rPr>
            <w:rStyle w:val="a4"/>
          </w:rPr>
          <w:t xml:space="preserve">How do influencers</w:t>
        </w:r>
        <w:r>
          <w:rPr>
            <w:rStyle w:val="a4"/>
            <w:highlight w:val="yellow"/>
          </w:rPr>
          <w:t xml:space="preserve">'</w:t>
        </w:r>
        <w:r w:rsidR="00C111AC" w:rsidRPr="00924BAD">
          <w:rPr>
            <w:rStyle w:val="a4"/>
          </w:rPr>
          <w:t xml:space="preserve"> impression management tactics affect purchase intention in live commerce - Trust transfer and gender differences.</w:t>
        </w:r>
      </w:hyperlink>
      <w:r w:rsidRPr="00924BAD">
        <w:t xml:space="preserve"> </w:t>
      </w:r>
      <w:r w:rsidRPr="00924BAD">
        <w:rPr>
          <w:i/>
          <w:iCs/>
        </w:rPr>
        <w:t>Information &amp; Management, 62</w:t>
      </w:r>
      <w:r w:rsidRPr="00924BAD">
        <w:t>(2), 104094.</w:t>
      </w:r>
    </w:p>
    <w:p w14:paraId="61CD07CC" w14:textId="77777777" w:rsidR="00C111AC" w:rsidRPr="00924BAD" w:rsidRDefault="00B82DED">
      <w:pPr>
        <w:spacing w:line="400" w:lineRule="exact"/>
        <w:ind w:left="480" w:hanging="480"/>
        <w:jc w:val="both"/>
      </w:pPr>
      <w:r w:rsidRPr="00924BAD">
        <w:t xml:space="preserve">Liang, T.-P., &amp; Turban, E. (2011). </w:t>
      </w:r>
      <w:hyperlink r:id="rId430" w:history="1">
        <w:r w:rsidR="00C111AC" w:rsidRPr="00924BAD">
          <w:rPr>
            <w:rStyle w:val="a4"/>
          </w:rPr>
          <w:t>Introduction to the special issue social commerce: A research framework for social commerce.</w:t>
        </w:r>
      </w:hyperlink>
      <w:r w:rsidRPr="00924BAD">
        <w:t xml:space="preserve"> </w:t>
      </w:r>
      <w:r w:rsidRPr="00924BAD">
        <w:rPr>
          <w:i/>
          <w:iCs/>
        </w:rPr>
        <w:t>International Journal of Electronic Commerce, 16</w:t>
      </w:r>
      <w:r w:rsidRPr="00924BAD">
        <w:t>(2), 5-14.</w:t>
      </w:r>
    </w:p>
    <w:p w14:paraId="11B106D6" w14:textId="77777777" w:rsidR="00C111AC" w:rsidRPr="00924BAD" w:rsidRDefault="00B82DED">
      <w:pPr>
        <w:spacing w:line="400" w:lineRule="exact"/>
        <w:ind w:left="480" w:hanging="480"/>
        <w:jc w:val="both"/>
      </w:pPr>
      <w:r w:rsidRPr="00924BAD">
        <w:t xml:space="preserve">Liu, H., Zhang, P., Cheng, H., Hasan, N., &amp; Chiong, R. (2025). </w:t>
      </w:r>
      <w:hyperlink r:id="rId431" w:history="1">
        <w:r w:rsidR="00C111AC" w:rsidRPr="00924BAD">
          <w:rPr>
            <w:rStyle w:val="a4"/>
          </w:rPr>
          <w:t>Impact of AI-generated virtual streamer interaction on consumer purchase intention: A focus on social presence and perceived value.</w:t>
        </w:r>
      </w:hyperlink>
      <w:r w:rsidRPr="00924BAD">
        <w:t xml:space="preserve"> </w:t>
      </w:r>
      <w:r w:rsidRPr="00924BAD">
        <w:rPr>
          <w:i/>
          <w:iCs/>
        </w:rPr>
        <w:t>Journal of Retailing and Consumer Services, 85</w:t>
      </w:r>
      <w:r w:rsidRPr="00924BAD">
        <w:t>, 104290.</w:t>
      </w:r>
    </w:p>
    <w:p w14:paraId="4F5FFE88" w14:textId="77777777" w:rsidR="00C111AC" w:rsidRPr="00924BAD" w:rsidRDefault="00B82DED">
      <w:pPr>
        <w:spacing w:line="400" w:lineRule="exact"/>
        <w:ind w:left="480" w:hanging="480"/>
        <w:jc w:val="both"/>
      </w:pPr>
      <w:r w:rsidRPr="00924BAD">
        <w:t xml:space="preserve">Liu, R., Hao, J.-X., Yu, Y., &amp; Shan, W. (2025). </w:t>
      </w:r>
      <w:hyperlink r:id="rId432" w:history="1">
        <w:r w:rsidR="00C111AC" w:rsidRPr="00924BAD">
          <w:rPr>
            <w:rStyle w:val="a4"/>
          </w:rPr>
          <w:t>Helpful or harmful? A curvilinear perspective on AI agent anthropomorphism in service failure tolerance.</w:t>
        </w:r>
      </w:hyperlink>
      <w:r w:rsidRPr="00924BAD">
        <w:t xml:space="preserve"> </w:t>
      </w:r>
      <w:r w:rsidRPr="00924BAD">
        <w:rPr>
          <w:i/>
          <w:iCs/>
        </w:rPr>
        <w:t>Journal of Retailing and Consumer Services, 85</w:t>
      </w:r>
      <w:r w:rsidRPr="00924BAD">
        <w:t>, 104299.</w:t>
      </w:r>
    </w:p>
    <w:p w14:paraId="30B4897D" w14:textId="77777777" w:rsidR="00C111AC" w:rsidRPr="00924BAD" w:rsidRDefault="00B82DED">
      <w:pPr>
        <w:spacing w:line="400" w:lineRule="exact"/>
        <w:ind w:left="480" w:hanging="480"/>
        <w:jc w:val="both"/>
      </w:pPr>
      <w:r w:rsidRPr="00924BAD">
        <w:t xml:space="preserve">Liu, Y., Wang, L., Yang, S., &amp; Wang, Y. (2026). </w:t>
      </w:r>
      <w:hyperlink r:id="rId433" w:history="1">
        <w:r w:rsidR="00C111AC" w:rsidRPr="00924BAD">
          <w:rPr>
            <w:rStyle w:val="a4"/>
          </w:rPr>
          <w:t>Artificial intelligence-powered digital streamers in online retail: Empirical insights and design strategies from experiments.</w:t>
        </w:r>
      </w:hyperlink>
      <w:r w:rsidRPr="00924BAD">
        <w:t xml:space="preserve"> </w:t>
      </w:r>
      <w:r w:rsidRPr="00924BAD">
        <w:rPr>
          <w:i/>
          <w:iCs/>
        </w:rPr>
        <w:t>Information Systems Research, 37</w:t>
      </w:r>
      <w:r w:rsidRPr="00924BAD">
        <w:t>(2), 824-841.</w:t>
      </w:r>
    </w:p>
    <w:p w14:paraId="190B5156" w14:textId="77777777" w:rsidR="00C111AC" w:rsidRPr="00924BAD" w:rsidRDefault="00B82DED">
      <w:pPr>
        <w:spacing w:line="400" w:lineRule="exact"/>
        <w:ind w:left="480" w:hanging="480"/>
        <w:jc w:val="both"/>
      </w:pPr>
      <w:r w:rsidRPr="00924BAD">
        <w:t xml:space="preserve">Logg, J. M., Minson, J. A., &amp; Moore, D. A. (2019). </w:t>
      </w:r>
      <w:hyperlink r:id="rId434" w:history="1">
        <w:r w:rsidR="00C111AC" w:rsidRPr="00924BAD">
          <w:rPr>
            <w:rStyle w:val="a4"/>
          </w:rPr>
          <w:t>Algorithm appreciation: People prefer algorithmic to human judgment.</w:t>
        </w:r>
      </w:hyperlink>
      <w:r w:rsidRPr="00924BAD">
        <w:t xml:space="preserve"> </w:t>
      </w:r>
      <w:r w:rsidRPr="00924BAD">
        <w:rPr>
          <w:i/>
          <w:iCs/>
        </w:rPr>
        <w:t>Organizational Behavior and Human Decision Processes, 151</w:t>
      </w:r>
      <w:r w:rsidRPr="00924BAD">
        <w:t>, 90-103.</w:t>
      </w:r>
    </w:p>
    <w:p w14:paraId="623C0A4F" w14:textId="77777777" w:rsidR="00C111AC" w:rsidRPr="00924BAD" w:rsidRDefault="00B82DED">
      <w:pPr>
        <w:spacing w:line="400" w:lineRule="exact"/>
        <w:ind w:left="480" w:hanging="480"/>
        <w:jc w:val="both"/>
      </w:pPr>
      <w:r w:rsidRPr="00924BAD">
        <w:t xml:space="preserve">Longoni, C., &amp; Cian, L. (2022). </w:t>
      </w:r>
      <w:hyperlink r:id="rId435" w:history="1">
        <w:r w:rsidR="00C111AC" w:rsidRPr="00924BAD">
          <w:rPr>
            <w:rStyle w:val="a4"/>
          </w:rPr>
          <w:t>Artificial intelligence in utilitarian vs. hedonic contexts: The "word-of-machine" effect.</w:t>
        </w:r>
      </w:hyperlink>
      <w:r w:rsidRPr="00924BAD">
        <w:t xml:space="preserve"> </w:t>
      </w:r>
      <w:r w:rsidRPr="00924BAD">
        <w:rPr>
          <w:i/>
          <w:iCs/>
        </w:rPr>
        <w:t>Journal of Marketing, 86</w:t>
      </w:r>
      <w:r w:rsidRPr="00924BAD">
        <w:t>(1), 91-108.</w:t>
      </w:r>
    </w:p>
    <w:p w14:paraId="0C2EB6B9" w14:textId="77777777" w:rsidR="00C111AC" w:rsidRPr="00924BAD" w:rsidRDefault="00B82DED">
      <w:pPr>
        <w:spacing w:line="400" w:lineRule="exact"/>
        <w:ind w:left="480" w:hanging="480"/>
        <w:jc w:val="both"/>
      </w:pPr>
      <w:r w:rsidRPr="00924BAD">
        <w:t xml:space="preserve">Lou, C., Kiew, S. T. J., Chen, T., Lee, T. Y. M., Ong, J. E. C., &amp; Phua, Z. (2023). </w:t>
      </w:r>
      <w:hyperlink r:id="rId437" w:history="1">
        <w:r w:rsidR="00C111AC" w:rsidRPr="00924BAD">
          <w:rPr>
            <w:rStyle w:val="a4"/>
          </w:rPr>
          <w:t>Authentically fake? How consumers respond to the influence of virtual influencers.</w:t>
        </w:r>
      </w:hyperlink>
      <w:r w:rsidRPr="00924BAD">
        <w:t xml:space="preserve"> </w:t>
      </w:r>
      <w:r w:rsidRPr="00924BAD">
        <w:rPr>
          <w:i/>
          <w:iCs/>
        </w:rPr>
        <w:t>Journal of Advertising, 52</w:t>
      </w:r>
      <w:r w:rsidRPr="00924BAD">
        <w:t>(4), 540-557.</w:t>
      </w:r>
    </w:p>
    <w:p w14:paraId="7724A009" w14:textId="77777777" w:rsidR="00C111AC" w:rsidRPr="00924BAD" w:rsidRDefault="00B82DED">
      <w:pPr>
        <w:spacing w:line="400" w:lineRule="exact"/>
        <w:ind w:left="480" w:hanging="480"/>
        <w:jc w:val="both"/>
      </w:pPr>
      <w:r w:rsidRPr="00924BAD">
        <w:t xml:space="preserve">Lu, B., &amp; Chen, Z. (2021). </w:t>
      </w:r>
      <w:hyperlink r:id="rId438" w:history="1">
        <w:r w:rsidR="00C111AC" w:rsidRPr="00924BAD">
          <w:rPr>
            <w:rStyle w:val="a4"/>
          </w:rPr>
          <w:t>Live streaming commerce and consumers' purchase intention: An uncertainty reduction perspective.</w:t>
        </w:r>
      </w:hyperlink>
      <w:r w:rsidRPr="00924BAD">
        <w:t xml:space="preserve"> </w:t>
      </w:r>
      <w:r w:rsidRPr="00924BAD">
        <w:rPr>
          <w:i/>
          <w:iCs/>
        </w:rPr>
        <w:t>Information &amp; Management, 58</w:t>
      </w:r>
      <w:r w:rsidRPr="00924BAD">
        <w:t>(7), 103509.</w:t>
      </w:r>
    </w:p>
    <w:p w14:paraId="531C6863" w14:textId="77777777" w:rsidR="00C111AC" w:rsidRPr="00924BAD" w:rsidRDefault="00B82DED">
      <w:pPr>
        <w:spacing w:line="400" w:lineRule="exact"/>
        <w:ind w:left="480" w:hanging="480"/>
        <w:jc w:val="both"/>
      </w:pPr>
      <w:r w:rsidRPr="00924BAD">
        <w:t xml:space="preserve">Lu, Y., &amp; Li, G. (2026). </w:t>
      </w:r>
      <w:hyperlink r:id="rId439" w:history="1">
        <w:r w:rsidR="00C111AC" w:rsidRPr="00924BAD">
          <w:rPr>
            <w:rStyle w:val="a4"/>
          </w:rPr>
          <w:t>AI vs. human streamers: How digital agents shape consumer persuasion processing in live streaming commerce.</w:t>
        </w:r>
      </w:hyperlink>
      <w:r w:rsidRPr="00924BAD">
        <w:t xml:space="preserve"> </w:t>
      </w:r>
      <w:r w:rsidRPr="00924BAD">
        <w:rPr>
          <w:i/>
          <w:iCs/>
        </w:rPr>
        <w:t>Journal of Theoretical and Applied Electronic Commerce Research, 21</w:t>
      </w:r>
      <w:r w:rsidRPr="00924BAD">
        <w:t>(6), 195.</w:t>
      </w:r>
    </w:p>
    <w:p w14:paraId="03DD8632" w14:textId="77777777" w:rsidR="00C111AC" w:rsidRPr="00924BAD" w:rsidRDefault="00B82DED">
      <w:pPr>
        <w:spacing w:line="400" w:lineRule="exact"/>
        <w:ind w:left="480" w:hanging="480"/>
        <w:jc w:val="both"/>
      </w:pPr>
      <w:r w:rsidRPr="00924BAD">
        <w:t xml:space="preserve">Luo, X., Lim, W. M., Cheah, J.-H., Lim, X.-J., &amp; Dwivedi, Y. K. (2025). </w:t>
      </w:r>
      <w:hyperlink r:id="rId440" w:history="1">
        <w:r w:rsidR="00C111AC" w:rsidRPr="00924BAD">
          <w:rPr>
            <w:rStyle w:val="a4"/>
          </w:rPr>
          <w:t>Live streaming commerce: A review and research agenda.</w:t>
        </w:r>
      </w:hyperlink>
      <w:r w:rsidRPr="00924BAD">
        <w:t xml:space="preserve"> </w:t>
      </w:r>
      <w:r w:rsidRPr="00924BAD">
        <w:rPr>
          <w:i/>
          <w:iCs/>
        </w:rPr>
        <w:t>Journal of Computer Information Systems, 65</w:t>
      </w:r>
      <w:r w:rsidRPr="00924BAD">
        <w:t>(3), 376-399.</w:t>
      </w:r>
    </w:p>
    <w:p w14:paraId="6471D2AD" w14:textId="77777777" w:rsidR="00C111AC" w:rsidRPr="00924BAD" w:rsidRDefault="00B82DED">
      <w:pPr>
        <w:spacing w:line="400" w:lineRule="exact"/>
        <w:ind w:left="480" w:hanging="480"/>
        <w:jc w:val="both"/>
      </w:pPr>
      <w:r w:rsidRPr="00924BAD">
        <w:lastRenderedPageBreak/>
        <w:t xml:space="preserve">Luo, X., Tong, S., Fang, Z., &amp; Qu, Z. (2019). </w:t>
      </w:r>
      <w:hyperlink r:id="rId441" w:history="1">
        <w:r w:rsidR="00C111AC" w:rsidRPr="00924BAD">
          <w:rPr>
            <w:rStyle w:val="a4"/>
          </w:rPr>
          <w:t>Frontiers: Machines vs. humans: The impact of artificial intelligence chatbot disclosure on customer purchases.</w:t>
        </w:r>
      </w:hyperlink>
      <w:r w:rsidRPr="00924BAD">
        <w:t xml:space="preserve"> </w:t>
      </w:r>
      <w:r w:rsidRPr="00924BAD">
        <w:rPr>
          <w:i/>
          <w:iCs/>
        </w:rPr>
        <w:t>Marketing Science, 38</w:t>
      </w:r>
      <w:r w:rsidRPr="00924BAD">
        <w:t>(6), 937-947.</w:t>
      </w:r>
    </w:p>
    <w:p w14:paraId="7DAC1E9F" w14:textId="77777777" w:rsidR="00C111AC" w:rsidRPr="00924BAD" w:rsidRDefault="00B82DED">
      <w:pPr>
        <w:spacing w:line="400" w:lineRule="exact"/>
        <w:ind w:left="480" w:hanging="480"/>
        <w:jc w:val="both"/>
      </w:pPr>
      <w:r w:rsidRPr="00924BAD">
        <w:t xml:space="preserve">Lv, X., Yang, Y., Qin, D., &amp; Liu, X. (2025). </w:t>
      </w:r>
      <w:hyperlink r:id="rId442" w:history="1">
        <w:r w:rsidR="00C111AC" w:rsidRPr="00924BAD">
          <w:rPr>
            <w:rStyle w:val="a4"/>
          </w:rPr>
          <w:t>AI service may backfire: Reduced service warmth due to service provider transformation.</w:t>
        </w:r>
      </w:hyperlink>
      <w:r w:rsidRPr="00924BAD">
        <w:t xml:space="preserve"> </w:t>
      </w:r>
      <w:r w:rsidRPr="00924BAD">
        <w:rPr>
          <w:i/>
          <w:iCs/>
        </w:rPr>
        <w:t>Journal of Retailing and Consumer Services, 85</w:t>
      </w:r>
      <w:r w:rsidRPr="00924BAD">
        <w:t>, 104282.</w:t>
      </w:r>
    </w:p>
    <w:p w14:paraId="4F1FA98E" w14:textId="77777777" w:rsidR="00C111AC" w:rsidRPr="00924BAD" w:rsidRDefault="00B82DED">
      <w:pPr>
        <w:spacing w:line="400" w:lineRule="exact"/>
        <w:ind w:left="480" w:hanging="480"/>
        <w:jc w:val="both"/>
      </w:pPr>
      <w:r w:rsidRPr="00924BAD">
        <w:t xml:space="preserve">Ma, X., Ren, J., Khor, X., Wang, R., Li, T., &amp; Lang, X. (2025). </w:t>
      </w:r>
      <w:hyperlink r:id="rId443" w:history="1">
        <w:r w:rsidR="00C111AC" w:rsidRPr="00924BAD">
          <w:rPr>
            <w:rStyle w:val="a4"/>
          </w:rPr>
          <w:t>Influencing mechanisms of live streamer's language strategies on product sales.</w:t>
        </w:r>
      </w:hyperlink>
      <w:r w:rsidRPr="00924BAD">
        <w:t xml:space="preserve"> </w:t>
      </w:r>
      <w:r w:rsidRPr="00924BAD">
        <w:rPr>
          <w:i/>
          <w:iCs/>
        </w:rPr>
        <w:t>Journal of Retailing and Consumer Services, 85</w:t>
      </w:r>
      <w:r w:rsidRPr="00924BAD">
        <w:t>, 104291.</w:t>
      </w:r>
    </w:p>
    <w:p w14:paraId="0CB886BA" w14:textId="77777777" w:rsidR="00C111AC" w:rsidRPr="00924BAD" w:rsidRDefault="00B82DED">
      <w:pPr>
        <w:spacing w:line="400" w:lineRule="exact"/>
        <w:ind w:left="480" w:hanging="480"/>
        <w:jc w:val="both"/>
      </w:pPr>
      <w:r w:rsidRPr="00924BAD">
        <w:t xml:space="preserve">Marjerison, R. K., Dong, H., Kim, J.-M., Zheng, H., Zhang, Y., &amp; Kuan, G. (2025). </w:t>
      </w:r>
      <w:hyperlink r:id="rId444" w:history="1">
        <w:r w:rsidR="00C111AC" w:rsidRPr="00924BAD">
          <w:rPr>
            <w:rStyle w:val="a4"/>
          </w:rPr>
          <w:t>Understanding user acceptance of AI-driven chatbots in China's e-commerce: The roles of perceived authenticity, usefulness, and risk.</w:t>
        </w:r>
      </w:hyperlink>
      <w:r w:rsidRPr="00924BAD">
        <w:t xml:space="preserve"> </w:t>
      </w:r>
      <w:r w:rsidRPr="00924BAD">
        <w:rPr>
          <w:i/>
          <w:iCs/>
        </w:rPr>
        <w:t>Systems, 13</w:t>
      </w:r>
      <w:r w:rsidRPr="00924BAD">
        <w:t>(2), 71.</w:t>
      </w:r>
    </w:p>
    <w:p w14:paraId="1E1554C1" w14:textId="77777777" w:rsidR="00C111AC" w:rsidRPr="00924BAD" w:rsidRDefault="00B82DED">
      <w:pPr>
        <w:spacing w:line="400" w:lineRule="exact"/>
        <w:ind w:left="480" w:hanging="480"/>
        <w:jc w:val="both"/>
      </w:pPr>
      <w:r w:rsidRPr="00924BAD">
        <w:t xml:space="preserve">Martin, K. D., &amp; Murphy, P. E. (2017). </w:t>
      </w:r>
      <w:hyperlink r:id="rId445" w:history="1">
        <w:r w:rsidR="00C111AC" w:rsidRPr="00924BAD">
          <w:rPr>
            <w:rStyle w:val="a4"/>
          </w:rPr>
          <w:t>The role of data privacy in marketing.</w:t>
        </w:r>
      </w:hyperlink>
      <w:r w:rsidRPr="00924BAD">
        <w:t xml:space="preserve"> </w:t>
      </w:r>
      <w:r w:rsidRPr="00924BAD">
        <w:rPr>
          <w:i/>
          <w:iCs/>
        </w:rPr>
        <w:t>Journal of the Academy of Marketing Science, 45</w:t>
      </w:r>
      <w:r w:rsidRPr="00924BAD">
        <w:t>(2), 135-155.</w:t>
      </w:r>
    </w:p>
    <w:p w14:paraId="33613905" w14:textId="77777777" w:rsidR="00C111AC" w:rsidRPr="00924BAD" w:rsidRDefault="00B82DED">
      <w:pPr>
        <w:spacing w:line="400" w:lineRule="exact"/>
        <w:ind w:left="480" w:hanging="480"/>
        <w:jc w:val="both"/>
      </w:pPr>
      <w:r w:rsidRPr="00924BAD">
        <w:t xml:space="preserve">Matthews, D., Cryer-Coupet, Q., &amp; Degirmencioglu, N. (2021). </w:t>
      </w:r>
      <w:hyperlink r:id="rId446" w:history="1">
        <w:r w:rsidR="00C111AC" w:rsidRPr="00924BAD">
          <w:rPr>
            <w:rStyle w:val="a4"/>
          </w:rPr>
          <w:t>I wear, therefore I am: Investigating sneakerhead culture, social identity, and brand preference among men.</w:t>
        </w:r>
      </w:hyperlink>
      <w:r w:rsidRPr="00924BAD">
        <w:t xml:space="preserve"> </w:t>
      </w:r>
      <w:r w:rsidRPr="00924BAD">
        <w:rPr>
          <w:i/>
          <w:iCs/>
        </w:rPr>
        <w:t>Fashion and Textiles, 8</w:t>
      </w:r>
      <w:r w:rsidRPr="00924BAD">
        <w:t>(1), 1.</w:t>
      </w:r>
    </w:p>
    <w:p w14:paraId="33D5448B" w14:textId="77777777" w:rsidR="00C111AC" w:rsidRPr="00924BAD" w:rsidRDefault="00B82DED">
      <w:pPr>
        <w:spacing w:line="400" w:lineRule="exact"/>
        <w:ind w:left="480" w:hanging="480"/>
        <w:jc w:val="both"/>
      </w:pPr>
      <w:r w:rsidRPr="00924BAD">
        <w:t xml:space="preserve">McKnight, D. H., Choudhury, V., &amp; Kacmar, C. (2002). </w:t>
      </w:r>
      <w:hyperlink r:id="rId447" w:history="1">
        <w:r w:rsidR="00C111AC" w:rsidRPr="00924BAD">
          <w:rPr>
            <w:rStyle w:val="a4"/>
          </w:rPr>
          <w:t>Developing and validating trust measures for e-commerce: An integrative typology.</w:t>
        </w:r>
      </w:hyperlink>
      <w:r w:rsidRPr="00924BAD">
        <w:t xml:space="preserve"> </w:t>
      </w:r>
      <w:r w:rsidRPr="00924BAD">
        <w:rPr>
          <w:i/>
          <w:iCs/>
        </w:rPr>
        <w:t>Information Systems Research, 13</w:t>
      </w:r>
      <w:r w:rsidRPr="00924BAD">
        <w:t>(3), 334-359.</w:t>
      </w:r>
    </w:p>
    <w:p w14:paraId="17B3462A" w14:textId="77777777" w:rsidR="00C111AC" w:rsidRPr="00924BAD" w:rsidRDefault="00B82DED">
      <w:pPr>
        <w:spacing w:line="400" w:lineRule="exact"/>
        <w:ind w:left="480" w:hanging="480"/>
        <w:jc w:val="both"/>
      </w:pPr>
      <w:r w:rsidRPr="00924BAD">
        <w:t xml:space="preserve">Mende, M., Scott, M. L., van Doorn, J., Grewal, D., &amp; Shanks, I. (2019). </w:t>
      </w:r>
      <w:hyperlink r:id="rId448" w:history="1">
        <w:r w:rsidR="00C111AC" w:rsidRPr="00924BAD">
          <w:rPr>
            <w:rStyle w:val="a4"/>
          </w:rPr>
          <w:t>Service robots rising: How humanoid robots influence service experiences and elicit compensatory consumer responses.</w:t>
        </w:r>
      </w:hyperlink>
      <w:r w:rsidRPr="00924BAD">
        <w:t xml:space="preserve"> </w:t>
      </w:r>
      <w:r w:rsidRPr="00924BAD">
        <w:rPr>
          <w:i/>
          <w:iCs/>
        </w:rPr>
        <w:t>Journal of Marketing Research, 56</w:t>
      </w:r>
      <w:r w:rsidRPr="00924BAD">
        <w:t>(4), 535-556.</w:t>
      </w:r>
    </w:p>
    <w:p w14:paraId="53977F8A" w14:textId="77777777" w:rsidR="00C111AC" w:rsidRPr="00924BAD" w:rsidRDefault="00B82DED">
      <w:pPr>
        <w:spacing w:line="400" w:lineRule="exact"/>
        <w:ind w:left="480" w:hanging="480"/>
        <w:jc w:val="both"/>
      </w:pPr>
      <w:r w:rsidRPr="00924BAD">
        <w:t xml:space="preserve">Meng, Y. (2026). </w:t>
      </w:r>
      <w:hyperlink r:id="rId449" w:history="1">
        <w:r w:rsidR="00C111AC" w:rsidRPr="00924BAD">
          <w:rPr>
            <w:rStyle w:val="a4"/>
          </w:rPr>
          <w:t>Governing AI virtual anchors in China's live streaming e-commerce ecosystem: Policy challenges and global implications.</w:t>
        </w:r>
      </w:hyperlink>
      <w:r w:rsidRPr="00924BAD">
        <w:t xml:space="preserve"> </w:t>
      </w:r>
      <w:r w:rsidRPr="00924BAD">
        <w:rPr>
          <w:i/>
          <w:iCs/>
        </w:rPr>
        <w:t>Telecommunications Policy, 50</w:t>
      </w:r>
      <w:r w:rsidRPr="00924BAD">
        <w:t>(2), 103109.</w:t>
      </w:r>
    </w:p>
    <w:p w14:paraId="7604B981" w14:textId="77777777" w:rsidR="00C111AC" w:rsidRPr="00924BAD" w:rsidRDefault="00B82DED">
      <w:pPr>
        <w:spacing w:line="400" w:lineRule="exact"/>
        <w:ind w:left="480" w:hanging="480"/>
        <w:jc w:val="both"/>
      </w:pPr>
      <w:r w:rsidRPr="00924BAD">
        <w:t xml:space="preserve">Miao, F., Kozlenkova, I. V., Wang, H., Xie, T., &amp; Palmatier, R. W. (2022). </w:t>
      </w:r>
      <w:hyperlink r:id="rId450" w:history="1">
        <w:r w:rsidR="00C111AC" w:rsidRPr="00924BAD">
          <w:rPr>
            <w:rStyle w:val="a4"/>
          </w:rPr>
          <w:t>An emerging theory of avatar marketing.</w:t>
        </w:r>
      </w:hyperlink>
      <w:r w:rsidRPr="00924BAD">
        <w:t xml:space="preserve"> </w:t>
      </w:r>
      <w:r w:rsidRPr="00924BAD">
        <w:rPr>
          <w:i/>
          <w:iCs/>
        </w:rPr>
        <w:t>Journal of Marketing, 86</w:t>
      </w:r>
      <w:r w:rsidRPr="00924BAD">
        <w:t>(1), 67-90.</w:t>
      </w:r>
    </w:p>
    <w:p w14:paraId="2E4D8B0B" w14:textId="77777777" w:rsidR="00C111AC" w:rsidRPr="00924BAD" w:rsidRDefault="00B82DED">
      <w:pPr>
        <w:spacing w:line="400" w:lineRule="exact"/>
        <w:ind w:left="480" w:hanging="480"/>
        <w:jc w:val="both"/>
      </w:pPr>
      <w:r w:rsidRPr="00924BAD">
        <w:t xml:space="preserve">Minnema, A., Bijmolt, T. H. A., Gensler, S., &amp; Wiesel, T. (2016). </w:t>
      </w:r>
      <w:hyperlink r:id="rId451" w:history="1">
        <w:r w:rsidR="00C111AC" w:rsidRPr="00924BAD">
          <w:rPr>
            <w:rStyle w:val="a4"/>
          </w:rPr>
          <w:t>To keep or not to keep: Effects of online customer reviews on product returns.</w:t>
        </w:r>
      </w:hyperlink>
      <w:r w:rsidRPr="00924BAD">
        <w:t xml:space="preserve"> </w:t>
      </w:r>
      <w:r w:rsidRPr="00924BAD">
        <w:rPr>
          <w:i/>
          <w:iCs/>
        </w:rPr>
        <w:t>Journal of Retailing, 92</w:t>
      </w:r>
      <w:r w:rsidRPr="00924BAD">
        <w:t>(3), 253-267.</w:t>
      </w:r>
    </w:p>
    <w:p w14:paraId="6FDBDE2A" w14:textId="77777777" w:rsidR="00C111AC" w:rsidRPr="00924BAD" w:rsidRDefault="00B82DED">
      <w:pPr>
        <w:spacing w:line="400" w:lineRule="exact"/>
        <w:ind w:left="480" w:hanging="480"/>
        <w:jc w:val="both"/>
      </w:pPr>
      <w:r w:rsidRPr="00924BAD">
        <w:t xml:space="preserve">Morgan, R. M., &amp; Hunt, S. D. (1994). </w:t>
      </w:r>
      <w:hyperlink r:id="rId452" w:history="1">
        <w:r w:rsidR="00C111AC" w:rsidRPr="00924BAD">
          <w:rPr>
            <w:rStyle w:val="a4"/>
          </w:rPr>
          <w:t>The commitment-trust theory of relationship marketing.</w:t>
        </w:r>
      </w:hyperlink>
      <w:r w:rsidRPr="00924BAD">
        <w:t xml:space="preserve"> </w:t>
      </w:r>
      <w:r w:rsidRPr="00924BAD">
        <w:rPr>
          <w:i/>
          <w:iCs/>
        </w:rPr>
        <w:t>Journal of Marketing, 58</w:t>
      </w:r>
      <w:r w:rsidRPr="00924BAD">
        <w:t>(3), 20-38.</w:t>
      </w:r>
    </w:p>
    <w:p w14:paraId="60E6E1CC" w14:textId="77777777" w:rsidR="00C111AC" w:rsidRPr="00924BAD" w:rsidRDefault="00B82DED">
      <w:pPr>
        <w:spacing w:line="400" w:lineRule="exact"/>
        <w:ind w:left="480" w:hanging="480"/>
        <w:jc w:val="both"/>
      </w:pPr>
      <w:r w:rsidRPr="00924BAD">
        <w:t xml:space="preserve">Mori, M., MacDorman, K. F., &amp; Kageki, N. (2012). </w:t>
      </w:r>
      <w:hyperlink r:id="rId453" w:history="1">
        <w:r w:rsidR="00C111AC" w:rsidRPr="00924BAD">
          <w:rPr>
            <w:rStyle w:val="a4"/>
          </w:rPr>
          <w:t>The uncanny valley [from the field].</w:t>
        </w:r>
      </w:hyperlink>
      <w:r w:rsidRPr="00924BAD">
        <w:t xml:space="preserve"> </w:t>
      </w:r>
      <w:r w:rsidRPr="00924BAD">
        <w:rPr>
          <w:i/>
          <w:iCs/>
        </w:rPr>
        <w:t>IEEE Robotics &amp; Automation Magazine, 19</w:t>
      </w:r>
      <w:r w:rsidRPr="00924BAD">
        <w:t>(2), 98-100.</w:t>
      </w:r>
    </w:p>
    <w:p w14:paraId="14714892" w14:textId="77777777" w:rsidR="00C111AC" w:rsidRPr="00924BAD" w:rsidRDefault="00B82DED">
      <w:pPr>
        <w:spacing w:line="400" w:lineRule="exact"/>
        <w:ind w:left="480" w:hanging="480"/>
        <w:jc w:val="both"/>
      </w:pPr>
      <w:r w:rsidRPr="00924BAD">
        <w:t xml:space="preserve">Ohanian, R. (1990). </w:t>
      </w:r>
      <w:hyperlink r:id="rId454" w:history="1">
        <w:r w:rsidR="00C111AC" w:rsidRPr="00924BAD">
          <w:rPr>
            <w:rStyle w:val="a4"/>
          </w:rPr>
          <w:t>Construction and validation of a scale to measure celebrity endorsers' perceived expertise, trustworthiness, and attractiveness.</w:t>
        </w:r>
      </w:hyperlink>
      <w:r w:rsidRPr="00924BAD">
        <w:t xml:space="preserve"> </w:t>
      </w:r>
      <w:r w:rsidRPr="00924BAD">
        <w:rPr>
          <w:i/>
          <w:iCs/>
        </w:rPr>
        <w:t>Journal of Advertising, 19</w:t>
      </w:r>
      <w:r w:rsidRPr="00924BAD">
        <w:t>(3), 39-52.</w:t>
      </w:r>
    </w:p>
    <w:p w14:paraId="58F9CD5F" w14:textId="77777777" w:rsidR="00C111AC" w:rsidRPr="00924BAD" w:rsidRDefault="00B82DED">
      <w:pPr>
        <w:spacing w:line="400" w:lineRule="exact"/>
        <w:ind w:left="480" w:hanging="480"/>
        <w:jc w:val="both"/>
      </w:pPr>
      <w:r w:rsidRPr="00924BAD">
        <w:t xml:space="preserve">Oliver, R. L. (1980). </w:t>
      </w:r>
      <w:hyperlink r:id="rId455" w:history="1">
        <w:r w:rsidR="00C111AC" w:rsidRPr="00924BAD">
          <w:rPr>
            <w:rStyle w:val="a4"/>
          </w:rPr>
          <w:t>A cognitive model of the antecedents and consequences of satisfaction decisions.</w:t>
        </w:r>
      </w:hyperlink>
      <w:r w:rsidRPr="00924BAD">
        <w:t xml:space="preserve"> </w:t>
      </w:r>
      <w:r w:rsidRPr="00924BAD">
        <w:rPr>
          <w:i/>
          <w:iCs/>
        </w:rPr>
        <w:t>Journal of Marketing Research, 17</w:t>
      </w:r>
      <w:r w:rsidRPr="00924BAD">
        <w:t>(4), 460-469.</w:t>
      </w:r>
    </w:p>
    <w:p w14:paraId="0248A888" w14:textId="77777777" w:rsidR="00C111AC" w:rsidRPr="00924BAD" w:rsidRDefault="00B82DED">
      <w:pPr>
        <w:spacing w:line="400" w:lineRule="exact"/>
        <w:ind w:left="480" w:hanging="480"/>
        <w:jc w:val="both"/>
      </w:pPr>
      <w:r w:rsidRPr="00924BAD">
        <w:lastRenderedPageBreak/>
        <w:t xml:space="preserve">Pavlou, P. A. (2003). </w:t>
      </w:r>
      <w:hyperlink r:id="rId456" w:history="1">
        <w:r w:rsidR="00C111AC" w:rsidRPr="00924BAD">
          <w:rPr>
            <w:rStyle w:val="a4"/>
          </w:rPr>
          <w:t>Consumer acceptance of electronic commerce: Integrating trust and risk with the technology acceptance model.</w:t>
        </w:r>
      </w:hyperlink>
      <w:r w:rsidRPr="00924BAD">
        <w:t xml:space="preserve"> </w:t>
      </w:r>
      <w:r w:rsidRPr="00924BAD">
        <w:rPr>
          <w:i/>
          <w:iCs/>
        </w:rPr>
        <w:t>International Journal of Electronic Commerce, 7</w:t>
      </w:r>
      <w:r w:rsidRPr="00924BAD">
        <w:t>(3), 101-134.</w:t>
      </w:r>
    </w:p>
    <w:p w14:paraId="387615EA" w14:textId="77777777" w:rsidR="00C111AC" w:rsidRPr="00924BAD" w:rsidRDefault="00B82DED">
      <w:pPr>
        <w:spacing w:line="400" w:lineRule="exact"/>
        <w:ind w:left="480" w:hanging="480"/>
        <w:jc w:val="both"/>
      </w:pPr>
      <w:r w:rsidRPr="00924BAD">
        <w:t xml:space="preserve">Perreault, W. D., &amp; Leigh, L. E. (1989). </w:t>
      </w:r>
      <w:hyperlink r:id="rId457" w:history="1">
        <w:r w:rsidR="00C111AC" w:rsidRPr="00924BAD">
          <w:rPr>
            <w:rStyle w:val="a4"/>
          </w:rPr>
          <w:t>Reliability of nominal data based on qualitative judgments.</w:t>
        </w:r>
      </w:hyperlink>
      <w:r w:rsidRPr="00924BAD">
        <w:t xml:space="preserve"> </w:t>
      </w:r>
      <w:r w:rsidRPr="00924BAD">
        <w:rPr>
          <w:i/>
          <w:iCs/>
        </w:rPr>
        <w:t>Journal of Marketing Research, 26</w:t>
      </w:r>
      <w:r w:rsidRPr="00924BAD">
        <w:t>(2), 135-148.</w:t>
      </w:r>
    </w:p>
    <w:p w14:paraId="253387CE" w14:textId="77777777" w:rsidR="00C111AC" w:rsidRPr="00924BAD" w:rsidRDefault="00B82DED">
      <w:pPr>
        <w:spacing w:line="400" w:lineRule="exact"/>
        <w:ind w:left="480" w:hanging="480"/>
        <w:jc w:val="both"/>
      </w:pPr>
      <w:r w:rsidRPr="00924BAD">
        <w:t xml:space="preserve">Petersen, J. A., &amp; Kumar, V. (2009). </w:t>
      </w:r>
      <w:hyperlink r:id="rId458" w:history="1">
        <w:r w:rsidR="00C111AC" w:rsidRPr="00924BAD">
          <w:rPr>
            <w:rStyle w:val="a4"/>
          </w:rPr>
          <w:t>Are product returns a necessary evil? Antecedents and consequences.</w:t>
        </w:r>
      </w:hyperlink>
      <w:r w:rsidRPr="00924BAD">
        <w:t xml:space="preserve"> </w:t>
      </w:r>
      <w:r w:rsidRPr="00924BAD">
        <w:rPr>
          <w:i/>
          <w:iCs/>
        </w:rPr>
        <w:t>Journal of Marketing, 73</w:t>
      </w:r>
      <w:r w:rsidRPr="00924BAD">
        <w:t>(3), 35-51.</w:t>
      </w:r>
    </w:p>
    <w:p w14:paraId="44EDB37E" w14:textId="77777777" w:rsidR="00C111AC" w:rsidRPr="00924BAD" w:rsidRDefault="00B82DED">
      <w:pPr>
        <w:spacing w:line="400" w:lineRule="exact"/>
        <w:ind w:left="480" w:hanging="480"/>
        <w:jc w:val="both"/>
      </w:pPr>
      <w:r w:rsidRPr="00924BAD">
        <w:t xml:space="preserve">Pieters, R., Baumgartner, H., &amp; Allen, D. (1995). </w:t>
      </w:r>
      <w:hyperlink r:id="rId459" w:history="1">
        <w:r w:rsidR="00C111AC" w:rsidRPr="00924BAD">
          <w:rPr>
            <w:rStyle w:val="a4"/>
          </w:rPr>
          <w:t>A means-end chain approach to consumer goal structures.</w:t>
        </w:r>
      </w:hyperlink>
      <w:r w:rsidRPr="00924BAD">
        <w:t xml:space="preserve"> </w:t>
      </w:r>
      <w:r w:rsidRPr="00924BAD">
        <w:rPr>
          <w:i/>
          <w:iCs/>
        </w:rPr>
        <w:t>International Journal of Research in Marketing, 12</w:t>
      </w:r>
      <w:r w:rsidRPr="00924BAD">
        <w:t>(3), 227-244.</w:t>
      </w:r>
    </w:p>
    <w:p w14:paraId="6E0BB174" w14:textId="77777777" w:rsidR="00C111AC" w:rsidRPr="00924BAD" w:rsidRDefault="00B82DED">
      <w:pPr>
        <w:spacing w:line="400" w:lineRule="exact"/>
        <w:ind w:left="480" w:hanging="480"/>
        <w:jc w:val="both"/>
      </w:pPr>
      <w:r w:rsidRPr="00924BAD">
        <w:t xml:space="preserve">Podsakoff, P. M., MacKenzie, S. B., Lee, J.-Y., &amp; Podsakoff, N. P. (2003). </w:t>
      </w:r>
      <w:hyperlink r:id="rId460" w:history="1">
        <w:r w:rsidR="00C111AC" w:rsidRPr="00924BAD">
          <w:rPr>
            <w:rStyle w:val="a4"/>
          </w:rPr>
          <w:t>Common method biases in behavioral research: A critical review of the literature and recommended remedies.</w:t>
        </w:r>
      </w:hyperlink>
      <w:r w:rsidRPr="00924BAD">
        <w:t xml:space="preserve"> </w:t>
      </w:r>
      <w:r w:rsidRPr="00924BAD">
        <w:rPr>
          <w:i/>
          <w:iCs/>
        </w:rPr>
        <w:t>Journal of Applied Psychology, 88</w:t>
      </w:r>
      <w:r w:rsidRPr="00924BAD">
        <w:t>(5), 879-903.</w:t>
      </w:r>
    </w:p>
    <w:p w14:paraId="51A39052" w14:textId="77777777" w:rsidR="00C111AC" w:rsidRPr="00924BAD" w:rsidRDefault="00B82DED">
      <w:pPr>
        <w:spacing w:line="400" w:lineRule="exact"/>
        <w:ind w:left="480" w:hanging="480"/>
        <w:jc w:val="both"/>
      </w:pPr>
      <w:r w:rsidRPr="00924BAD">
        <w:t xml:space="preserve">Puntoni, S., Reczek, R. W., Giesler, M., &amp; Botti, S. (2021). </w:t>
      </w:r>
      <w:hyperlink r:id="rId461" w:history="1">
        <w:r w:rsidR="00C111AC" w:rsidRPr="00924BAD">
          <w:rPr>
            <w:rStyle w:val="a4"/>
          </w:rPr>
          <w:t>Consumers and artificial intelligence: An experiential perspective.</w:t>
        </w:r>
      </w:hyperlink>
      <w:r w:rsidRPr="00924BAD">
        <w:t xml:space="preserve"> </w:t>
      </w:r>
      <w:r w:rsidRPr="00924BAD">
        <w:rPr>
          <w:i/>
          <w:iCs/>
        </w:rPr>
        <w:t>Journal of Marketing, 85</w:t>
      </w:r>
      <w:r w:rsidRPr="00924BAD">
        <w:t>(1), 131-151.</w:t>
      </w:r>
    </w:p>
    <w:p w14:paraId="0AE48A43" w14:textId="77777777" w:rsidR="00C111AC" w:rsidRPr="00924BAD" w:rsidRDefault="00B82DED">
      <w:pPr>
        <w:spacing w:line="400" w:lineRule="exact"/>
        <w:ind w:left="480" w:hanging="480"/>
        <w:jc w:val="both"/>
      </w:pPr>
      <w:r w:rsidRPr="00924BAD">
        <w:t xml:space="preserve">Reynolds, T. J., &amp; Gutman, J. (1988). </w:t>
      </w:r>
      <w:hyperlink r:id="rId462" w:history="1">
        <w:r w:rsidR="00C111AC" w:rsidRPr="00924BAD">
          <w:rPr>
            <w:rStyle w:val="a4"/>
          </w:rPr>
          <w:t>Laddering theory, method, analysis, and interpretation.</w:t>
        </w:r>
      </w:hyperlink>
      <w:r w:rsidRPr="00924BAD">
        <w:t xml:space="preserve"> </w:t>
      </w:r>
      <w:r w:rsidRPr="00924BAD">
        <w:rPr>
          <w:i/>
          <w:iCs/>
        </w:rPr>
        <w:t>Journal of Advertising Research, 28</w:t>
      </w:r>
      <w:r w:rsidRPr="00924BAD">
        <w:t>(1), 11-31.</w:t>
      </w:r>
    </w:p>
    <w:p w14:paraId="7C98D21A" w14:textId="77777777" w:rsidR="00C111AC" w:rsidRPr="00924BAD" w:rsidRDefault="00B82DED">
      <w:pPr>
        <w:spacing w:line="400" w:lineRule="exact"/>
        <w:ind w:left="480" w:hanging="480"/>
        <w:jc w:val="both"/>
      </w:pPr>
      <w:r w:rsidRPr="00924BAD">
        <w:t xml:space="preserve">Rook, D. W. (1987). </w:t>
      </w:r>
      <w:hyperlink r:id="rId463" w:history="1">
        <w:r w:rsidR="00C111AC" w:rsidRPr="00924BAD">
          <w:rPr>
            <w:rStyle w:val="a4"/>
          </w:rPr>
          <w:t>The buying impulse.</w:t>
        </w:r>
      </w:hyperlink>
      <w:r w:rsidRPr="00924BAD">
        <w:t xml:space="preserve"> </w:t>
      </w:r>
      <w:r w:rsidRPr="00924BAD">
        <w:rPr>
          <w:i/>
          <w:iCs/>
        </w:rPr>
        <w:t>Journal of Consumer Research, 14</w:t>
      </w:r>
      <w:r w:rsidRPr="00924BAD">
        <w:t>(2), 189-199.</w:t>
      </w:r>
    </w:p>
    <w:p w14:paraId="0DC11E45" w14:textId="77777777" w:rsidR="00C111AC" w:rsidRPr="00924BAD" w:rsidRDefault="00B82DED">
      <w:pPr>
        <w:spacing w:line="400" w:lineRule="exact"/>
        <w:ind w:left="480" w:hanging="480"/>
        <w:jc w:val="both"/>
      </w:pPr>
      <w:r w:rsidRPr="00924BAD">
        <w:t xml:space="preserve">Sands, S., Ferraro, C., Demsar, V., &amp; Chandler, G. (2022). </w:t>
      </w:r>
      <w:hyperlink r:id="rId464" w:history="1">
        <w:r w:rsidR="00C111AC" w:rsidRPr="00924BAD">
          <w:rPr>
            <w:rStyle w:val="a4"/>
          </w:rPr>
          <w:t>False idols: Unpacking the opportunities and challenges of falsity in the context of virtual influencers.</w:t>
        </w:r>
      </w:hyperlink>
      <w:r w:rsidRPr="00924BAD">
        <w:t xml:space="preserve"> </w:t>
      </w:r>
      <w:r w:rsidRPr="00924BAD">
        <w:rPr>
          <w:i/>
          <w:iCs/>
        </w:rPr>
        <w:t>Business Horizons, 65</w:t>
      </w:r>
      <w:r w:rsidRPr="00924BAD">
        <w:t>(6), 777-788.</w:t>
      </w:r>
    </w:p>
    <w:p w14:paraId="44B2E30E" w14:textId="77777777" w:rsidR="00C111AC" w:rsidRPr="00924BAD" w:rsidRDefault="00B82DED">
      <w:pPr>
        <w:spacing w:line="400" w:lineRule="exact"/>
        <w:ind w:left="480" w:hanging="480"/>
        <w:jc w:val="both"/>
      </w:pPr>
      <w:r w:rsidRPr="00924BAD">
        <w:t xml:space="preserve">Schanke, S., Burtch, G., &amp; Ray, G. (2021). </w:t>
      </w:r>
      <w:hyperlink r:id="rId465" w:history="1">
        <w:r w:rsidR="00C111AC" w:rsidRPr="00924BAD">
          <w:rPr>
            <w:rStyle w:val="a4"/>
          </w:rPr>
          <w:t>Estimating the impact of "humanizing" customer service chatbots.</w:t>
        </w:r>
      </w:hyperlink>
      <w:r w:rsidRPr="00924BAD">
        <w:t xml:space="preserve"> </w:t>
      </w:r>
      <w:r w:rsidRPr="00924BAD">
        <w:rPr>
          <w:i/>
          <w:iCs/>
        </w:rPr>
        <w:t>Information Systems Research, 32</w:t>
      </w:r>
      <w:r w:rsidRPr="00924BAD">
        <w:t>(3), 736-751.</w:t>
      </w:r>
    </w:p>
    <w:p w14:paraId="1DBD6D73" w14:textId="77777777" w:rsidR="00C111AC" w:rsidRPr="00924BAD" w:rsidRDefault="00B82DED">
      <w:pPr>
        <w:spacing w:line="400" w:lineRule="exact"/>
        <w:ind w:left="480" w:hanging="480"/>
        <w:jc w:val="both"/>
      </w:pPr>
      <w:r w:rsidRPr="00924BAD">
        <w:t xml:space="preserve">Sheth, J. N., Newman, B. I., &amp; Gross, B. L. (1991). </w:t>
      </w:r>
      <w:hyperlink r:id="rId466" w:history="1">
        <w:r w:rsidR="00C111AC" w:rsidRPr="00924BAD">
          <w:rPr>
            <w:rStyle w:val="a4"/>
          </w:rPr>
          <w:t>Why we buy what we buy: A theory of consumption values.</w:t>
        </w:r>
      </w:hyperlink>
      <w:r w:rsidRPr="00924BAD">
        <w:t xml:space="preserve"> </w:t>
      </w:r>
      <w:r w:rsidRPr="00924BAD">
        <w:rPr>
          <w:i/>
          <w:iCs/>
        </w:rPr>
        <w:t>Journal of Business Research, 22</w:t>
      </w:r>
      <w:r w:rsidRPr="00924BAD">
        <w:t>(2), 159-170.</w:t>
      </w:r>
    </w:p>
    <w:p w14:paraId="071C94B2" w14:textId="77777777" w:rsidR="00C111AC" w:rsidRPr="00924BAD" w:rsidRDefault="00B82DED">
      <w:pPr>
        <w:spacing w:line="400" w:lineRule="exact"/>
        <w:ind w:left="480" w:hanging="480"/>
        <w:jc w:val="both"/>
      </w:pPr>
      <w:r w:rsidRPr="00924BAD">
        <w:t xml:space="preserve">Steenkamp, J.-B. E. M., &amp; Baumgartner, H. (1998). </w:t>
      </w:r>
      <w:hyperlink r:id="rId467" w:history="1">
        <w:r w:rsidR="00C111AC" w:rsidRPr="00924BAD">
          <w:rPr>
            <w:rStyle w:val="a4"/>
          </w:rPr>
          <w:t>Assessing measurement invariance in cross-national consumer research.</w:t>
        </w:r>
      </w:hyperlink>
      <w:r w:rsidRPr="00924BAD">
        <w:t xml:space="preserve"> </w:t>
      </w:r>
      <w:r w:rsidRPr="00924BAD">
        <w:rPr>
          <w:i/>
          <w:iCs/>
        </w:rPr>
        <w:t>Journal of Consumer Research, 25</w:t>
      </w:r>
      <w:r w:rsidRPr="00924BAD">
        <w:t>(1), 78-107.</w:t>
      </w:r>
    </w:p>
    <w:p w14:paraId="6E8121D1" w14:textId="77777777" w:rsidR="00C111AC" w:rsidRPr="00924BAD" w:rsidRDefault="00B82DED">
      <w:pPr>
        <w:spacing w:line="400" w:lineRule="exact"/>
        <w:ind w:left="480" w:hanging="480"/>
        <w:jc w:val="both"/>
      </w:pPr>
      <w:r w:rsidRPr="00924BAD">
        <w:t xml:space="preserve">Stein, J.-P., Breves, P. L., &amp; Anders, N. (2024). </w:t>
      </w:r>
      <w:hyperlink r:id="rId468" w:history="1">
        <w:r w:rsidR="00C111AC" w:rsidRPr="00924BAD">
          <w:rPr>
            <w:rStyle w:val="a4"/>
          </w:rPr>
          <w:t>Parasocial interactions with real and virtual influencers: The role of perceived similarity and human-likeness.</w:t>
        </w:r>
      </w:hyperlink>
      <w:r w:rsidRPr="00924BAD">
        <w:t xml:space="preserve"> </w:t>
      </w:r>
      <w:r w:rsidRPr="00924BAD">
        <w:rPr>
          <w:i/>
          <w:iCs/>
        </w:rPr>
        <w:t>New Media &amp; Society, 26</w:t>
      </w:r>
      <w:r w:rsidRPr="00924BAD">
        <w:t>(6), 3433-3453.</w:t>
      </w:r>
    </w:p>
    <w:p w14:paraId="6AFB2EC2" w14:textId="77777777" w:rsidR="00C111AC" w:rsidRPr="00924BAD" w:rsidRDefault="00B82DED">
      <w:pPr>
        <w:spacing w:line="400" w:lineRule="exact"/>
        <w:ind w:left="480" w:hanging="480"/>
        <w:jc w:val="both"/>
      </w:pPr>
      <w:r w:rsidRPr="00924BAD">
        <w:t xml:space="preserve">Sun, Y., Shao, X., Li, X., Guo, Y., &amp; Nie, K. (2019). </w:t>
      </w:r>
      <w:hyperlink r:id="rId469" w:history="1">
        <w:r w:rsidR="00C111AC" w:rsidRPr="00924BAD">
          <w:rPr>
            <w:rStyle w:val="a4"/>
          </w:rPr>
          <w:t>How live streaming influences purchase intentions in social commerce: An IT affordance perspective.</w:t>
        </w:r>
      </w:hyperlink>
      <w:r w:rsidRPr="00924BAD">
        <w:t xml:space="preserve"> </w:t>
      </w:r>
      <w:r w:rsidRPr="00924BAD">
        <w:rPr>
          <w:i/>
          <w:iCs/>
        </w:rPr>
        <w:t>Electronic Commerce Research and Applications, 37</w:t>
      </w:r>
      <w:r w:rsidRPr="00924BAD">
        <w:t>, 100886.</w:t>
      </w:r>
    </w:p>
    <w:p w14:paraId="413DAE9B" w14:textId="77777777" w:rsidR="00C111AC" w:rsidRPr="00924BAD" w:rsidRDefault="00B82DED">
      <w:pPr>
        <w:spacing w:line="400" w:lineRule="exact"/>
        <w:ind w:left="480" w:hanging="480"/>
        <w:jc w:val="both"/>
      </w:pPr>
      <w:r w:rsidRPr="00924BAD">
        <w:t xml:space="preserve">Sweeney, J. C., &amp; Soutar, G. N. (2001). </w:t>
      </w:r>
      <w:hyperlink r:id="rId470" w:history="1">
        <w:r w:rsidR="00C111AC" w:rsidRPr="00924BAD">
          <w:rPr>
            <w:rStyle w:val="a4"/>
          </w:rPr>
          <w:t>Consumer perceived value: The development of a multiple item scale.</w:t>
        </w:r>
      </w:hyperlink>
      <w:r w:rsidRPr="00924BAD">
        <w:t xml:space="preserve"> </w:t>
      </w:r>
      <w:r w:rsidRPr="00924BAD">
        <w:rPr>
          <w:i/>
          <w:iCs/>
        </w:rPr>
        <w:t>Journal of Retailing, 77</w:t>
      </w:r>
      <w:r w:rsidRPr="00924BAD">
        <w:t>(2), 203-220.</w:t>
      </w:r>
    </w:p>
    <w:p w14:paraId="766039F6" w14:textId="77777777" w:rsidR="00C111AC" w:rsidRPr="00924BAD" w:rsidRDefault="00B82DED">
      <w:pPr>
        <w:spacing w:line="400" w:lineRule="exact"/>
        <w:ind w:left="480" w:hanging="480"/>
        <w:jc w:val="both"/>
      </w:pPr>
      <w:r w:rsidRPr="00924BAD">
        <w:t xml:space="preserve">ter Hofstede, F., Audenaert, A., Steenkamp, J.-B. E. M., &amp; Wedel, M. (1998). </w:t>
      </w:r>
      <w:hyperlink r:id="rId471" w:history="1">
        <w:r w:rsidR="00C111AC" w:rsidRPr="00924BAD">
          <w:rPr>
            <w:rStyle w:val="a4"/>
          </w:rPr>
          <w:t>An investigation into the association pattern technique as a quantitative approach to measuring means-end chains.</w:t>
        </w:r>
      </w:hyperlink>
      <w:r w:rsidRPr="00924BAD">
        <w:t xml:space="preserve"> </w:t>
      </w:r>
      <w:r w:rsidRPr="00924BAD">
        <w:rPr>
          <w:i/>
          <w:iCs/>
        </w:rPr>
        <w:t>International Journal of Research in Marketing, 15</w:t>
      </w:r>
      <w:r w:rsidRPr="00924BAD">
        <w:t>(1), 37-50.</w:t>
      </w:r>
    </w:p>
    <w:p w14:paraId="649C8169" w14:textId="77777777" w:rsidR="00C111AC" w:rsidRPr="00924BAD" w:rsidRDefault="00B82DED">
      <w:pPr>
        <w:spacing w:line="400" w:lineRule="exact"/>
        <w:ind w:left="480" w:hanging="480"/>
        <w:jc w:val="both"/>
      </w:pPr>
      <w:r w:rsidRPr="00924BAD">
        <w:lastRenderedPageBreak/>
        <w:t xml:space="preserve">ter Hofstede, F., Steenkamp, J.-B. E. M., &amp; Wedel, M. (1999). </w:t>
      </w:r>
      <w:hyperlink r:id="rId472" w:history="1">
        <w:r w:rsidR="00C111AC" w:rsidRPr="00924BAD">
          <w:rPr>
            <w:rStyle w:val="a4"/>
          </w:rPr>
          <w:t>International market segmentation based on consumer-product relations.</w:t>
        </w:r>
      </w:hyperlink>
      <w:r w:rsidRPr="00924BAD">
        <w:t xml:space="preserve"> </w:t>
      </w:r>
      <w:r w:rsidRPr="00924BAD">
        <w:rPr>
          <w:i/>
          <w:iCs/>
        </w:rPr>
        <w:t>Journal of Marketing Research, 36</w:t>
      </w:r>
      <w:r w:rsidRPr="00924BAD">
        <w:t>(1), 1-17.</w:t>
      </w:r>
    </w:p>
    <w:p w14:paraId="631D7A53" w14:textId="77777777" w:rsidR="00C111AC" w:rsidRPr="00924BAD" w:rsidRDefault="00B82DED">
      <w:pPr>
        <w:spacing w:line="400" w:lineRule="exact"/>
        <w:ind w:left="480" w:hanging="480"/>
        <w:jc w:val="both"/>
      </w:pPr>
      <w:r w:rsidRPr="00924BAD">
        <w:t xml:space="preserve">Thomas, V. L., &amp; Fowler, K. (2021). </w:t>
      </w:r>
      <w:hyperlink r:id="rId473" w:history="1">
        <w:r w:rsidR="00C111AC" w:rsidRPr="00924BAD">
          <w:rPr>
            <w:rStyle w:val="a4"/>
          </w:rPr>
          <w:t>Close encounters of the AI kind: Use of AI influencers as brand endorsers.</w:t>
        </w:r>
      </w:hyperlink>
      <w:r w:rsidRPr="00924BAD">
        <w:t xml:space="preserve"> </w:t>
      </w:r>
      <w:r w:rsidRPr="00924BAD">
        <w:rPr>
          <w:i/>
          <w:iCs/>
        </w:rPr>
        <w:t>Journal of Advertising, 50</w:t>
      </w:r>
      <w:r w:rsidRPr="00924BAD">
        <w:t>(1), 11-25.</w:t>
      </w:r>
    </w:p>
    <w:p w14:paraId="7CEAB28B" w14:textId="77777777" w:rsidR="00C111AC" w:rsidRPr="00924BAD" w:rsidRDefault="00B82DED">
      <w:pPr>
        <w:spacing w:line="400" w:lineRule="exact"/>
        <w:ind w:left="480" w:hanging="480"/>
        <w:jc w:val="both"/>
      </w:pPr>
      <w:r w:rsidRPr="00924BAD">
        <w:t xml:space="preserve">Tsiros, M., &amp; Mittal, V. (2000). </w:t>
      </w:r>
      <w:hyperlink r:id="rId474" w:history="1">
        <w:r w:rsidR="00C111AC" w:rsidRPr="00924BAD">
          <w:rPr>
            <w:rStyle w:val="a4"/>
          </w:rPr>
          <w:t>Regret: A model of its antecedents and consequences in consumer decision making.</w:t>
        </w:r>
      </w:hyperlink>
      <w:r w:rsidRPr="00924BAD">
        <w:t xml:space="preserve"> </w:t>
      </w:r>
      <w:r w:rsidRPr="00924BAD">
        <w:rPr>
          <w:i/>
          <w:iCs/>
        </w:rPr>
        <w:t>Journal of Consumer Research, 26</w:t>
      </w:r>
      <w:r w:rsidRPr="00924BAD">
        <w:t>(4), 401-417.</w:t>
      </w:r>
    </w:p>
    <w:p w14:paraId="52D06A04" w14:textId="77777777" w:rsidR="00C111AC" w:rsidRPr="00924BAD" w:rsidRDefault="00B82DED">
      <w:pPr>
        <w:spacing w:line="400" w:lineRule="exact"/>
        <w:ind w:left="480" w:hanging="480"/>
        <w:jc w:val="both"/>
      </w:pPr>
      <w:r w:rsidRPr="00924BAD">
        <w:t xml:space="preserve">van Doorn, J., Mende, M., Noble, S. M., Hulland, J., Ostrom, A. L., Grewal, D., &amp; Petersen, J. A. (2017). </w:t>
      </w:r>
      <w:hyperlink r:id="rId475" w:history="1">
        <w:r w:rsidR="00C111AC" w:rsidRPr="00924BAD">
          <w:rPr>
            <w:rStyle w:val="a4"/>
          </w:rPr>
          <w:t>Domo arigato Mr. Roboto: Emergence of automated social presence in organizational frontlines and customers' service experiences.</w:t>
        </w:r>
      </w:hyperlink>
      <w:r w:rsidRPr="00924BAD">
        <w:t xml:space="preserve"> </w:t>
      </w:r>
      <w:r w:rsidRPr="00924BAD">
        <w:rPr>
          <w:i/>
          <w:iCs/>
        </w:rPr>
        <w:t>Journal of Service Research, 20</w:t>
      </w:r>
      <w:r w:rsidRPr="00924BAD">
        <w:t>(1), 43-58.</w:t>
      </w:r>
    </w:p>
    <w:p w14:paraId="20800E78" w14:textId="77777777" w:rsidR="00C111AC" w:rsidRPr="00924BAD" w:rsidRDefault="00B82DED">
      <w:pPr>
        <w:spacing w:line="400" w:lineRule="exact"/>
        <w:ind w:left="480" w:hanging="480"/>
        <w:jc w:val="both"/>
      </w:pPr>
      <w:r w:rsidRPr="00924BAD">
        <w:t xml:space="preserve">Voss, K. E., Spangenberg, E. R., &amp; Grohmann, B. (2003). </w:t>
      </w:r>
      <w:hyperlink r:id="rId476" w:history="1">
        <w:r w:rsidR="00C111AC" w:rsidRPr="00924BAD">
          <w:rPr>
            <w:rStyle w:val="a4"/>
          </w:rPr>
          <w:t>Measuring the hedonic and utilitarian dimensions of consumer attitude.</w:t>
        </w:r>
      </w:hyperlink>
      <w:r w:rsidRPr="00924BAD">
        <w:t xml:space="preserve"> </w:t>
      </w:r>
      <w:r w:rsidRPr="00924BAD">
        <w:rPr>
          <w:i/>
          <w:iCs/>
        </w:rPr>
        <w:t>Journal of Marketing Research, 40</w:t>
      </w:r>
      <w:r w:rsidRPr="00924BAD">
        <w:t>(3), 310-320.</w:t>
      </w:r>
    </w:p>
    <w:p w14:paraId="6BB7E476" w14:textId="77777777" w:rsidR="00C111AC" w:rsidRPr="00924BAD" w:rsidRDefault="00B82DED">
      <w:pPr>
        <w:spacing w:line="400" w:lineRule="exact"/>
        <w:ind w:left="480" w:hanging="480"/>
        <w:jc w:val="both"/>
      </w:pPr>
      <w:r w:rsidRPr="00924BAD">
        <w:t xml:space="preserve">Walsh, G., &amp; Möhring, M. (2017). </w:t>
      </w:r>
      <w:hyperlink r:id="rId477" w:history="1">
        <w:r w:rsidR="00C111AC" w:rsidRPr="00924BAD">
          <w:rPr>
            <w:rStyle w:val="a4"/>
          </w:rPr>
          <w:t>Effectiveness of product return-prevention instruments: Empirical evidence.</w:t>
        </w:r>
      </w:hyperlink>
      <w:r w:rsidRPr="00924BAD">
        <w:t xml:space="preserve"> </w:t>
      </w:r>
      <w:r w:rsidRPr="00924BAD">
        <w:rPr>
          <w:i/>
          <w:iCs/>
        </w:rPr>
        <w:t>Electronic Markets, 27</w:t>
      </w:r>
      <w:r w:rsidRPr="00924BAD">
        <w:t>(4), 341-350.</w:t>
      </w:r>
    </w:p>
    <w:p w14:paraId="08C47F07" w14:textId="77777777" w:rsidR="00C111AC" w:rsidRPr="00924BAD" w:rsidRDefault="00B82DED">
      <w:pPr>
        <w:spacing w:line="400" w:lineRule="exact"/>
        <w:ind w:left="480" w:hanging="480"/>
        <w:jc w:val="both"/>
      </w:pPr>
      <w:r w:rsidRPr="00924BAD">
        <w:t xml:space="preserve">Wang, L., Huang, N., He, Y., Liu, D., Guo, X., Sun, Y., &amp; Chen, G. (2025). </w:t>
      </w:r>
      <w:hyperlink r:id="rId478" w:history="1">
        <w:r w:rsidR="00C111AC" w:rsidRPr="00924BAD">
          <w:rPr>
            <w:rStyle w:val="a4"/>
          </w:rPr>
          <w:t>Artificial intelligence (AI) assistant in online shopping: A randomized field experiment on a livestream selling platform.</w:t>
        </w:r>
      </w:hyperlink>
      <w:r w:rsidRPr="00924BAD">
        <w:t xml:space="preserve"> </w:t>
      </w:r>
      <w:r w:rsidRPr="00924BAD">
        <w:rPr>
          <w:i/>
          <w:iCs/>
        </w:rPr>
        <w:t>Information Systems Research, 36</w:t>
      </w:r>
      <w:r w:rsidRPr="00924BAD">
        <w:t>(4), 2358-2374.</w:t>
      </w:r>
    </w:p>
    <w:p w14:paraId="7549E244" w14:textId="77777777" w:rsidR="00C111AC" w:rsidRPr="00924BAD" w:rsidRDefault="00B82DED">
      <w:pPr>
        <w:spacing w:line="400" w:lineRule="exact"/>
        <w:ind w:left="480" w:hanging="480"/>
        <w:jc w:val="both"/>
      </w:pPr>
      <w:r w:rsidRPr="00924BAD">
        <w:t xml:space="preserve">Wang, S., &amp; Zhang, H. (2025). </w:t>
      </w:r>
      <w:hyperlink r:id="rId479" w:history="1">
        <w:r w:rsidR="00C111AC" w:rsidRPr="00924BAD">
          <w:rPr>
            <w:rStyle w:val="a4"/>
          </w:rPr>
          <w:t>Generative artificial intelligence and internationalization green innovation: Roles of supply chain innovations and AI regulation for SMEs.</w:t>
        </w:r>
      </w:hyperlink>
      <w:r w:rsidRPr="00924BAD">
        <w:t xml:space="preserve"> </w:t>
      </w:r>
      <w:r w:rsidRPr="00924BAD">
        <w:rPr>
          <w:i/>
          <w:iCs/>
        </w:rPr>
        <w:t>Technology in Society, 82</w:t>
      </w:r>
      <w:r w:rsidRPr="00924BAD">
        <w:t>, 102898.</w:t>
      </w:r>
    </w:p>
    <w:p w14:paraId="2E7A49C8" w14:textId="77777777" w:rsidR="00C111AC" w:rsidRPr="00924BAD" w:rsidRDefault="00B82DED">
      <w:pPr>
        <w:spacing w:line="400" w:lineRule="exact"/>
        <w:ind w:left="480" w:hanging="480"/>
        <w:jc w:val="both"/>
      </w:pPr>
      <w:r w:rsidRPr="00924BAD">
        <w:t xml:space="preserve">Wells, G. L., &amp; Windschitl, P. D. (1999). </w:t>
      </w:r>
      <w:hyperlink r:id="rId480" w:history="1">
        <w:r w:rsidR="00C111AC" w:rsidRPr="00924BAD">
          <w:rPr>
            <w:rStyle w:val="a4"/>
          </w:rPr>
          <w:t>Stimulus sampling and social psychological experimentation.</w:t>
        </w:r>
      </w:hyperlink>
      <w:r w:rsidRPr="00924BAD">
        <w:t xml:space="preserve"> </w:t>
      </w:r>
      <w:r w:rsidRPr="00924BAD">
        <w:rPr>
          <w:i/>
          <w:iCs/>
        </w:rPr>
        <w:t>Personality and Social Psychology Bulletin, 25</w:t>
      </w:r>
      <w:r w:rsidRPr="00924BAD">
        <w:t>(9), 1115-1125.</w:t>
      </w:r>
    </w:p>
    <w:p w14:paraId="246D59E5" w14:textId="77777777" w:rsidR="00C111AC" w:rsidRPr="00924BAD" w:rsidRDefault="00B82DED">
      <w:pPr>
        <w:spacing w:line="400" w:lineRule="exact"/>
        <w:ind w:left="480" w:hanging="480"/>
        <w:jc w:val="both"/>
      </w:pPr>
      <w:r w:rsidRPr="00924BAD">
        <w:t xml:space="preserve">Wirtz, J., Patterson, P. G., Kunz, W. H., Gruber, T., Lu, V. N., Paluch, S., &amp; Martins, A. (2018). </w:t>
      </w:r>
      <w:hyperlink r:id="rId481" w:history="1">
        <w:r w:rsidR="00C111AC" w:rsidRPr="00924BAD">
          <w:rPr>
            <w:rStyle w:val="a4"/>
          </w:rPr>
          <w:t>Brave new world: Service robots in the frontline.</w:t>
        </w:r>
      </w:hyperlink>
      <w:r w:rsidRPr="00924BAD">
        <w:t xml:space="preserve"> </w:t>
      </w:r>
      <w:r w:rsidRPr="00924BAD">
        <w:rPr>
          <w:i/>
          <w:iCs/>
        </w:rPr>
        <w:t>Journal of Service Management, 29</w:t>
      </w:r>
      <w:r w:rsidRPr="00924BAD">
        <w:t>(5), 907-931.</w:t>
      </w:r>
    </w:p>
    <w:p w14:paraId="121E70AC" w14:textId="77777777" w:rsidR="00C111AC" w:rsidRPr="00924BAD" w:rsidRDefault="00B82DED">
      <w:pPr>
        <w:spacing w:line="400" w:lineRule="exact"/>
        <w:ind w:left="480" w:hanging="480"/>
        <w:jc w:val="both"/>
      </w:pPr>
      <w:r w:rsidRPr="00924BAD">
        <w:t xml:space="preserve">Wongkitrungrueng, A., &amp; Assarut, N. (2020). </w:t>
      </w:r>
      <w:hyperlink r:id="rId482" w:history="1">
        <w:r w:rsidR="00C111AC" w:rsidRPr="00924BAD">
          <w:rPr>
            <w:rStyle w:val="a4"/>
          </w:rPr>
          <w:t>The role of live streaming in building consumer trust and engagement with social commerce sellers.</w:t>
        </w:r>
      </w:hyperlink>
      <w:r w:rsidRPr="00924BAD">
        <w:t xml:space="preserve"> </w:t>
      </w:r>
      <w:r w:rsidRPr="00924BAD">
        <w:rPr>
          <w:i/>
          <w:iCs/>
        </w:rPr>
        <w:t>Journal of Business Research, 117</w:t>
      </w:r>
      <w:r w:rsidRPr="00924BAD">
        <w:t>, 543-556.</w:t>
      </w:r>
    </w:p>
    <w:p w14:paraId="34D53F17" w14:textId="77777777" w:rsidR="00C111AC" w:rsidRPr="00924BAD" w:rsidRDefault="00B82DED">
      <w:pPr>
        <w:spacing w:line="400" w:lineRule="exact"/>
        <w:ind w:left="480" w:hanging="480"/>
        <w:jc w:val="both"/>
      </w:pPr>
      <w:r w:rsidRPr="00924BAD">
        <w:t xml:space="preserve">Wood, S. L. (2001). </w:t>
      </w:r>
      <w:hyperlink r:id="rId483" w:history="1">
        <w:r w:rsidR="00C111AC" w:rsidRPr="00924BAD">
          <w:rPr>
            <w:rStyle w:val="a4"/>
          </w:rPr>
          <w:t>Remote purchase environments: The influence of return policy leniency on two-stage decision processes.</w:t>
        </w:r>
      </w:hyperlink>
      <w:r w:rsidRPr="00924BAD">
        <w:t xml:space="preserve"> </w:t>
      </w:r>
      <w:r w:rsidRPr="00924BAD">
        <w:rPr>
          <w:i/>
          <w:iCs/>
        </w:rPr>
        <w:t>Journal of Marketing Research, 38</w:t>
      </w:r>
      <w:r w:rsidRPr="00924BAD">
        <w:t>(2), 157-169.</w:t>
      </w:r>
    </w:p>
    <w:p w14:paraId="73E22F91" w14:textId="77777777" w:rsidR="00C111AC" w:rsidRPr="00924BAD" w:rsidRDefault="00B82DED">
      <w:pPr>
        <w:spacing w:line="400" w:lineRule="exact"/>
        <w:ind w:left="480" w:hanging="480"/>
        <w:jc w:val="both"/>
      </w:pPr>
      <w:r w:rsidRPr="00924BAD">
        <w:t xml:space="preserve">Xiao, Q., Li, X., Huang, W., &amp; Zhang, X. (2025). </w:t>
      </w:r>
      <w:hyperlink r:id="rId484" w:history="1">
        <w:r w:rsidR="00C111AC" w:rsidRPr="00924BAD">
          <w:rPr>
            <w:rStyle w:val="a4"/>
          </w:rPr>
          <w:t>Gimmick or genuineness? Exploring the antecedents of AI virtual streamers aversion in live-streaming commerce.</w:t>
        </w:r>
      </w:hyperlink>
      <w:r w:rsidRPr="00924BAD">
        <w:t xml:space="preserve"> </w:t>
      </w:r>
      <w:r w:rsidRPr="00924BAD">
        <w:rPr>
          <w:i/>
          <w:iCs/>
        </w:rPr>
        <w:t>Technological Forecasting and Social Change, 212</w:t>
      </w:r>
      <w:r w:rsidRPr="00924BAD">
        <w:t>, 123981.</w:t>
      </w:r>
    </w:p>
    <w:p w14:paraId="4747C230" w14:textId="77777777" w:rsidR="00C111AC" w:rsidRPr="00924BAD" w:rsidRDefault="00B82DED">
      <w:pPr>
        <w:spacing w:line="400" w:lineRule="exact"/>
        <w:ind w:left="480" w:hanging="480"/>
        <w:jc w:val="both"/>
      </w:pPr>
      <w:r w:rsidRPr="00924BAD">
        <w:t xml:space="preserve">Xu, B., Dastane, O., Aw, E. C.-X., &amp; Jha, S. (2025). </w:t>
      </w:r>
      <w:hyperlink r:id="rId485" w:history="1">
        <w:r w:rsidR="00C111AC" w:rsidRPr="00924BAD">
          <w:rPr>
            <w:rStyle w:val="a4"/>
          </w:rPr>
          <w:t>The future of live-streaming commerce: Understanding the role of AI-powered virtual streamers.</w:t>
        </w:r>
      </w:hyperlink>
      <w:r w:rsidRPr="00924BAD">
        <w:t xml:space="preserve"> </w:t>
      </w:r>
      <w:r w:rsidRPr="00924BAD">
        <w:rPr>
          <w:i/>
          <w:iCs/>
        </w:rPr>
        <w:t>Asia Pacific Journal of Marketing and Logistics, 37</w:t>
      </w:r>
      <w:r w:rsidRPr="00924BAD">
        <w:t>(5), 1175-1196.</w:t>
      </w:r>
    </w:p>
    <w:p w14:paraId="26F196A9" w14:textId="77777777" w:rsidR="00C111AC" w:rsidRPr="00924BAD" w:rsidRDefault="00B82DED">
      <w:pPr>
        <w:spacing w:line="400" w:lineRule="exact"/>
        <w:ind w:left="480" w:hanging="480"/>
        <w:jc w:val="both"/>
      </w:pPr>
      <w:r w:rsidRPr="00924BAD">
        <w:lastRenderedPageBreak/>
        <w:t xml:space="preserve">Yalcin, G., Lim, S., Puntoni, S., &amp; van Osselaer, S. M. J. (2022). </w:t>
      </w:r>
      <w:hyperlink r:id="rId486" w:history="1">
        <w:r w:rsidR="00C111AC" w:rsidRPr="00924BAD">
          <w:rPr>
            <w:rStyle w:val="a4"/>
          </w:rPr>
          <w:t>Thumbs up or down: Consumer reactions to decisions by algorithms versus humans.</w:t>
        </w:r>
      </w:hyperlink>
      <w:r w:rsidRPr="00924BAD">
        <w:t xml:space="preserve"> </w:t>
      </w:r>
      <w:r w:rsidRPr="00924BAD">
        <w:rPr>
          <w:i/>
          <w:iCs/>
        </w:rPr>
        <w:t>Journal of Marketing Research, 59</w:t>
      </w:r>
      <w:r w:rsidRPr="00924BAD">
        <w:t>(4), 696-717.</w:t>
      </w:r>
    </w:p>
    <w:p w14:paraId="1D2DA877" w14:textId="77777777" w:rsidR="00C111AC" w:rsidRPr="00924BAD" w:rsidRDefault="00B82DED">
      <w:pPr>
        <w:spacing w:line="400" w:lineRule="exact"/>
        <w:ind w:left="480" w:hanging="480"/>
        <w:jc w:val="both"/>
      </w:pPr>
      <w:r w:rsidRPr="00924BAD">
        <w:t xml:space="preserve">Yuan, H., Lü, K., &amp; Fang, W. (2025). </w:t>
      </w:r>
      <w:hyperlink r:id="rId487" w:history="1">
        <w:r w:rsidR="00C111AC" w:rsidRPr="00924BAD">
          <w:rPr>
            <w:rStyle w:val="a4"/>
          </w:rPr>
          <w:t>Machines vs. humans: The evolving role of artificial intelligence in livestreaming e-commerce.</w:t>
        </w:r>
      </w:hyperlink>
      <w:r w:rsidRPr="00924BAD">
        <w:t xml:space="preserve"> </w:t>
      </w:r>
      <w:r w:rsidRPr="00924BAD">
        <w:rPr>
          <w:i/>
          <w:iCs/>
        </w:rPr>
        <w:t>Journal of Business Research, 188</w:t>
      </w:r>
      <w:r w:rsidRPr="00924BAD">
        <w:t>, 115077.</w:t>
      </w:r>
    </w:p>
    <w:p w14:paraId="7BA49340" w14:textId="77777777" w:rsidR="00C111AC" w:rsidRPr="00924BAD" w:rsidRDefault="00B82DED">
      <w:pPr>
        <w:spacing w:line="400" w:lineRule="exact"/>
        <w:ind w:left="480" w:hanging="480"/>
        <w:jc w:val="both"/>
      </w:pPr>
      <w:r w:rsidRPr="00924BAD">
        <w:t xml:space="preserve">Zaichkowsky, J. L. (1985). </w:t>
      </w:r>
      <w:hyperlink r:id="rId488" w:history="1">
        <w:r w:rsidR="00C111AC" w:rsidRPr="00924BAD">
          <w:rPr>
            <w:rStyle w:val="a4"/>
          </w:rPr>
          <w:t>Measuring the involvement construct.</w:t>
        </w:r>
      </w:hyperlink>
      <w:r w:rsidRPr="00924BAD">
        <w:t xml:space="preserve"> </w:t>
      </w:r>
      <w:r w:rsidRPr="00924BAD">
        <w:rPr>
          <w:i/>
          <w:iCs/>
        </w:rPr>
        <w:t>Journal of Consumer Research, 12</w:t>
      </w:r>
      <w:r w:rsidRPr="00924BAD">
        <w:t>(3), 341-352.</w:t>
      </w:r>
    </w:p>
    <w:p w14:paraId="73B1FD07" w14:textId="77777777" w:rsidR="00C111AC" w:rsidRPr="00924BAD" w:rsidRDefault="00B82DED">
      <w:pPr>
        <w:spacing w:line="400" w:lineRule="exact"/>
        <w:ind w:left="480" w:hanging="480"/>
        <w:jc w:val="both"/>
      </w:pPr>
      <w:r w:rsidRPr="00924BAD">
        <w:t xml:space="preserve">Zeelenberg, M., &amp; Pieters, R. (2007). </w:t>
      </w:r>
      <w:hyperlink r:id="rId489" w:history="1">
        <w:r w:rsidR="00C111AC" w:rsidRPr="00924BAD">
          <w:rPr>
            <w:rStyle w:val="a4"/>
          </w:rPr>
          <w:t>A theory of regret regulation 1.0.</w:t>
        </w:r>
      </w:hyperlink>
      <w:r w:rsidRPr="00924BAD">
        <w:t xml:space="preserve"> </w:t>
      </w:r>
      <w:r w:rsidRPr="00924BAD">
        <w:rPr>
          <w:i/>
          <w:iCs/>
        </w:rPr>
        <w:t>Journal of Consumer Psychology, 17</w:t>
      </w:r>
      <w:r w:rsidRPr="00924BAD">
        <w:t>(1), 3-18.</w:t>
      </w:r>
    </w:p>
    <w:p w14:paraId="0E44DC46" w14:textId="77777777" w:rsidR="00C111AC" w:rsidRPr="00924BAD" w:rsidRDefault="00B82DED">
      <w:pPr>
        <w:spacing w:line="400" w:lineRule="exact"/>
        <w:ind w:left="480" w:hanging="480"/>
        <w:jc w:val="both"/>
      </w:pPr>
      <w:r w:rsidRPr="00924BAD">
        <w:t xml:space="preserve">Zeithaml, V. A. (1988). </w:t>
      </w:r>
      <w:hyperlink r:id="rId490" w:history="1">
        <w:r w:rsidR="00C111AC" w:rsidRPr="00924BAD">
          <w:rPr>
            <w:rStyle w:val="a4"/>
          </w:rPr>
          <w:t>Consumer perceptions of price, quality, and value: A means-end model and synthesis of evidence.</w:t>
        </w:r>
      </w:hyperlink>
      <w:r w:rsidRPr="00924BAD">
        <w:t xml:space="preserve"> </w:t>
      </w:r>
      <w:r w:rsidRPr="00924BAD">
        <w:rPr>
          <w:i/>
          <w:iCs/>
        </w:rPr>
        <w:t>Journal of Marketing, 52</w:t>
      </w:r>
      <w:r w:rsidRPr="00924BAD">
        <w:t>(3), 2-22.</w:t>
      </w:r>
    </w:p>
    <w:p w14:paraId="02C31E1C" w14:textId="77777777" w:rsidR="00C111AC" w:rsidRPr="00924BAD" w:rsidRDefault="00B82DED">
      <w:pPr>
        <w:spacing w:line="400" w:lineRule="exact"/>
        <w:ind w:left="480" w:hanging="480"/>
        <w:jc w:val="both"/>
      </w:pPr>
      <w:r w:rsidRPr="00924BAD">
        <w:t xml:space="preserve">Zhao, T., Ran, Y., Wu, B., Wang, V. L., Zhou, L., &amp; Wang, C. L. (2024). </w:t>
      </w:r>
      <w:hyperlink r:id="rId491" w:history="1">
        <w:r w:rsidR="00C111AC" w:rsidRPr="00924BAD">
          <w:rPr>
            <w:rStyle w:val="a4"/>
          </w:rPr>
          <w:t>Virtual versus human: Unraveling consumer reactions to service failures through influencer types.</w:t>
        </w:r>
      </w:hyperlink>
      <w:r w:rsidRPr="00924BAD">
        <w:t xml:space="preserve"> </w:t>
      </w:r>
      <w:r w:rsidRPr="00924BAD">
        <w:rPr>
          <w:i/>
          <w:iCs/>
        </w:rPr>
        <w:t>Journal of Business Research, 178</w:t>
      </w:r>
      <w:r w:rsidRPr="00924BAD">
        <w:t>, 114657.</w:t>
      </w:r>
    </w:p>
    <w:p w14:paraId="1266BFE3" w14:textId="77777777" w:rsidR="00C111AC" w:rsidRPr="00924BAD" w:rsidRDefault="00B82DED">
      <w:pPr>
        <w:spacing w:line="400" w:lineRule="exact"/>
        <w:ind w:left="480" w:hanging="480"/>
        <w:jc w:val="both"/>
      </w:pPr>
      <w:r w:rsidRPr="00924BAD">
        <w:t xml:space="preserve">Zhao, X., Lynch, J. G., &amp; Chen, Q. (2010). </w:t>
      </w:r>
      <w:hyperlink r:id="rId492" w:history="1">
        <w:r w:rsidR="00C111AC" w:rsidRPr="00924BAD">
          <w:rPr>
            <w:rStyle w:val="a4"/>
          </w:rPr>
          <w:t>Reconsidering Baron and Kenny: Myths and truths about mediation analysis.</w:t>
        </w:r>
      </w:hyperlink>
      <w:r w:rsidRPr="00924BAD">
        <w:t xml:space="preserve"> </w:t>
      </w:r>
      <w:r w:rsidRPr="00924BAD">
        <w:rPr>
          <w:i/>
          <w:iCs/>
        </w:rPr>
        <w:t>Journal of Consumer Research, 37</w:t>
      </w:r>
      <w:r w:rsidRPr="00924BAD">
        <w:t>(2), 197-206.</w:t>
      </w:r>
    </w:p>
    <w:p w14:paraId="0ADC2549" w14:textId="77777777" w:rsidR="00C111AC" w:rsidRPr="00924BAD" w:rsidRDefault="00B82DED">
      <w:pPr>
        <w:spacing w:line="400" w:lineRule="exact"/>
        <w:ind w:left="480" w:hanging="480"/>
        <w:jc w:val="both"/>
      </w:pPr>
      <w:r w:rsidRPr="00924BAD">
        <w:t xml:space="preserve">Zheng, J., Wang, Y., Dou, Y., &amp; Ling, H. (2026). </w:t>
      </w:r>
      <w:hyperlink r:id="rId493" w:history="1">
        <w:r w:rsidR="00C111AC" w:rsidRPr="00924BAD">
          <w:rPr>
            <w:rStyle w:val="a4"/>
          </w:rPr>
          <w:t>The marketing effects of live streaming in online marketplaces.</w:t>
        </w:r>
      </w:hyperlink>
      <w:r w:rsidRPr="00924BAD">
        <w:t xml:space="preserve"> </w:t>
      </w:r>
      <w:r w:rsidRPr="00924BAD">
        <w:rPr>
          <w:i/>
          <w:iCs/>
        </w:rPr>
        <w:t>Information &amp; Management, 63</w:t>
      </w:r>
      <w:r w:rsidRPr="00924BAD">
        <w:t>(2), 104288.</w:t>
      </w:r>
    </w:p>
    <w:p w14:paraId="3A8F2661" w14:textId="77777777" w:rsidR="00C111AC" w:rsidRDefault="00B82DED">
      <w:pPr>
        <w:spacing w:line="400" w:lineRule="exact"/>
        <w:ind w:left="480" w:hanging="480"/>
        <w:jc w:val="both"/>
      </w:pPr>
      <w:r w:rsidRPr="00924BAD">
        <w:t xml:space="preserve">Zhou, T., &amp; Li, S. (2025). </w:t>
      </w:r>
      <w:hyperlink r:id="rId494" w:history="1">
        <w:r w:rsidR="00C111AC" w:rsidRPr="00924BAD">
          <w:rPr>
            <w:rStyle w:val="a4"/>
          </w:rPr>
          <w:t>Examining consumer impulsive purchase intention in virtual AI streaming: A S-O-R perspective.</w:t>
        </w:r>
      </w:hyperlink>
      <w:r w:rsidRPr="00924BAD">
        <w:t xml:space="preserve"> </w:t>
      </w:r>
      <w:r w:rsidRPr="00924BAD">
        <w:rPr>
          <w:i/>
          <w:iCs/>
        </w:rPr>
        <w:t>Journal of Theoretical and Applied Electronic Commerce Research, 20</w:t>
      </w:r>
      <w:r w:rsidRPr="00924BAD">
        <w:t>(3), 204.</w:t>
      </w:r>
    </w:p>
    <w:sectPr w:rsidR="00C111AC">
      <w:footerReference w:type="default" r:id="rId495"/>
      <w:pgSz w:w="11906" w:h="16838"/>
      <w:pgMar w:top="1247" w:right="1134" w:bottom="1247" w:left="1134" w:header="567" w:footer="567" w:gutter="0"/>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0BCE0D" w14:textId="77777777" w:rsidR="00C724B5" w:rsidRDefault="00C724B5">
      <w:r>
        <w:separator/>
      </w:r>
    </w:p>
  </w:endnote>
  <w:endnote w:type="continuationSeparator" w:id="0">
    <w:p w14:paraId="634CFBA4" w14:textId="77777777" w:rsidR="00C724B5" w:rsidRDefault="00C724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標楷體">
    <w:altName w:val="微軟正黑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E810C" w14:textId="77777777" w:rsidR="002C4DB5" w:rsidRDefault="00E83BC5">
    <w:pPr>
      <w:pStyle w:val="a5"/>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76BE3C" w14:textId="77777777" w:rsidR="00C724B5" w:rsidRDefault="00C724B5">
      <w:r>
        <w:separator/>
      </w:r>
    </w:p>
  </w:footnote>
  <w:footnote w:type="continuationSeparator" w:id="0">
    <w:p w14:paraId="702846B4" w14:textId="77777777" w:rsidR="00C724B5" w:rsidRDefault="00C724B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characterSpacingControl w:val="compressPunctuation"/>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4DB5"/>
    <w:rsid w:val="00000007"/>
    <w:rsid w:val="000045B4"/>
    <w:rsid w:val="0000481D"/>
    <w:rsid w:val="000069E6"/>
    <w:rsid w:val="0001161B"/>
    <w:rsid w:val="00011A84"/>
    <w:rsid w:val="0003170D"/>
    <w:rsid w:val="00036D19"/>
    <w:rsid w:val="0003733F"/>
    <w:rsid w:val="0004154F"/>
    <w:rsid w:val="000449BE"/>
    <w:rsid w:val="00044C9C"/>
    <w:rsid w:val="00046937"/>
    <w:rsid w:val="00053A41"/>
    <w:rsid w:val="0006106A"/>
    <w:rsid w:val="000644CB"/>
    <w:rsid w:val="00064C2B"/>
    <w:rsid w:val="00071A39"/>
    <w:rsid w:val="0008175A"/>
    <w:rsid w:val="000820FB"/>
    <w:rsid w:val="000822D1"/>
    <w:rsid w:val="000834D8"/>
    <w:rsid w:val="000870DE"/>
    <w:rsid w:val="00090CE6"/>
    <w:rsid w:val="00094869"/>
    <w:rsid w:val="000970A4"/>
    <w:rsid w:val="000972D7"/>
    <w:rsid w:val="000A24BA"/>
    <w:rsid w:val="000A3C9C"/>
    <w:rsid w:val="000B0334"/>
    <w:rsid w:val="000B4170"/>
    <w:rsid w:val="000B620E"/>
    <w:rsid w:val="000C0942"/>
    <w:rsid w:val="000C0A69"/>
    <w:rsid w:val="000C0C0C"/>
    <w:rsid w:val="000C428C"/>
    <w:rsid w:val="000C68E3"/>
    <w:rsid w:val="000D4707"/>
    <w:rsid w:val="000D568D"/>
    <w:rsid w:val="000E23E6"/>
    <w:rsid w:val="000E432C"/>
    <w:rsid w:val="000E7210"/>
    <w:rsid w:val="000E75BC"/>
    <w:rsid w:val="000E765E"/>
    <w:rsid w:val="000F6B65"/>
    <w:rsid w:val="000F75D2"/>
    <w:rsid w:val="000F7E14"/>
    <w:rsid w:val="001050AE"/>
    <w:rsid w:val="00106660"/>
    <w:rsid w:val="001076C5"/>
    <w:rsid w:val="00113C20"/>
    <w:rsid w:val="0011454F"/>
    <w:rsid w:val="001217E1"/>
    <w:rsid w:val="00122391"/>
    <w:rsid w:val="00124A8F"/>
    <w:rsid w:val="00125B6F"/>
    <w:rsid w:val="00126486"/>
    <w:rsid w:val="001266C1"/>
    <w:rsid w:val="00146395"/>
    <w:rsid w:val="00146815"/>
    <w:rsid w:val="00150D86"/>
    <w:rsid w:val="0015317F"/>
    <w:rsid w:val="00154AE5"/>
    <w:rsid w:val="00171A12"/>
    <w:rsid w:val="00171CED"/>
    <w:rsid w:val="00175D77"/>
    <w:rsid w:val="00180B2E"/>
    <w:rsid w:val="00185440"/>
    <w:rsid w:val="0018777A"/>
    <w:rsid w:val="001946A2"/>
    <w:rsid w:val="00197320"/>
    <w:rsid w:val="001A3913"/>
    <w:rsid w:val="001A7B43"/>
    <w:rsid w:val="001B1A40"/>
    <w:rsid w:val="001B42E1"/>
    <w:rsid w:val="001B4A98"/>
    <w:rsid w:val="001B5D70"/>
    <w:rsid w:val="001B7CD6"/>
    <w:rsid w:val="001B7FCE"/>
    <w:rsid w:val="001D0AEE"/>
    <w:rsid w:val="001D0DD4"/>
    <w:rsid w:val="001D55E9"/>
    <w:rsid w:val="001F0691"/>
    <w:rsid w:val="001F1932"/>
    <w:rsid w:val="001F27C0"/>
    <w:rsid w:val="001F4387"/>
    <w:rsid w:val="001F636E"/>
    <w:rsid w:val="00213B19"/>
    <w:rsid w:val="002214E9"/>
    <w:rsid w:val="00232E08"/>
    <w:rsid w:val="00247FAB"/>
    <w:rsid w:val="00263A0B"/>
    <w:rsid w:val="0026593E"/>
    <w:rsid w:val="00266046"/>
    <w:rsid w:val="00271B18"/>
    <w:rsid w:val="00275794"/>
    <w:rsid w:val="002770DE"/>
    <w:rsid w:val="0028021C"/>
    <w:rsid w:val="002814EF"/>
    <w:rsid w:val="00284141"/>
    <w:rsid w:val="0028540C"/>
    <w:rsid w:val="00291856"/>
    <w:rsid w:val="00292528"/>
    <w:rsid w:val="00294514"/>
    <w:rsid w:val="002979DE"/>
    <w:rsid w:val="002A2262"/>
    <w:rsid w:val="002A4931"/>
    <w:rsid w:val="002C2972"/>
    <w:rsid w:val="002C433D"/>
    <w:rsid w:val="002C4DB5"/>
    <w:rsid w:val="002C6FF6"/>
    <w:rsid w:val="002D4776"/>
    <w:rsid w:val="002D5476"/>
    <w:rsid w:val="002E5729"/>
    <w:rsid w:val="002E7BE4"/>
    <w:rsid w:val="002F343B"/>
    <w:rsid w:val="002F7065"/>
    <w:rsid w:val="0030421C"/>
    <w:rsid w:val="00306E0F"/>
    <w:rsid w:val="00312F79"/>
    <w:rsid w:val="00316387"/>
    <w:rsid w:val="0031793B"/>
    <w:rsid w:val="00320FA8"/>
    <w:rsid w:val="00324027"/>
    <w:rsid w:val="003246FB"/>
    <w:rsid w:val="00325D0C"/>
    <w:rsid w:val="00327624"/>
    <w:rsid w:val="00333753"/>
    <w:rsid w:val="00333D54"/>
    <w:rsid w:val="0033692A"/>
    <w:rsid w:val="00341B0D"/>
    <w:rsid w:val="0034257D"/>
    <w:rsid w:val="00343986"/>
    <w:rsid w:val="00351038"/>
    <w:rsid w:val="00351228"/>
    <w:rsid w:val="0036107B"/>
    <w:rsid w:val="003617CF"/>
    <w:rsid w:val="0036788B"/>
    <w:rsid w:val="00370D9F"/>
    <w:rsid w:val="00371A37"/>
    <w:rsid w:val="00374190"/>
    <w:rsid w:val="00377B50"/>
    <w:rsid w:val="00377DDF"/>
    <w:rsid w:val="003837E1"/>
    <w:rsid w:val="00387794"/>
    <w:rsid w:val="00395D9A"/>
    <w:rsid w:val="003A15C9"/>
    <w:rsid w:val="003A535D"/>
    <w:rsid w:val="003B4261"/>
    <w:rsid w:val="003B52DC"/>
    <w:rsid w:val="003C1482"/>
    <w:rsid w:val="003C4BBC"/>
    <w:rsid w:val="003C5D28"/>
    <w:rsid w:val="003D019A"/>
    <w:rsid w:val="003D0883"/>
    <w:rsid w:val="003D0AED"/>
    <w:rsid w:val="003D30D6"/>
    <w:rsid w:val="003D37F4"/>
    <w:rsid w:val="003D67ED"/>
    <w:rsid w:val="003E2742"/>
    <w:rsid w:val="003E409A"/>
    <w:rsid w:val="003E4FAB"/>
    <w:rsid w:val="00405C89"/>
    <w:rsid w:val="00405F19"/>
    <w:rsid w:val="0041475F"/>
    <w:rsid w:val="00414DFA"/>
    <w:rsid w:val="00416E13"/>
    <w:rsid w:val="0044625B"/>
    <w:rsid w:val="00452856"/>
    <w:rsid w:val="004552A2"/>
    <w:rsid w:val="00456488"/>
    <w:rsid w:val="0045754E"/>
    <w:rsid w:val="00460268"/>
    <w:rsid w:val="00461EA2"/>
    <w:rsid w:val="00464380"/>
    <w:rsid w:val="00464D97"/>
    <w:rsid w:val="00471D8D"/>
    <w:rsid w:val="00473F49"/>
    <w:rsid w:val="004759FF"/>
    <w:rsid w:val="004766E8"/>
    <w:rsid w:val="0048094E"/>
    <w:rsid w:val="00480A05"/>
    <w:rsid w:val="0048459B"/>
    <w:rsid w:val="004850C5"/>
    <w:rsid w:val="00485DDD"/>
    <w:rsid w:val="004900B3"/>
    <w:rsid w:val="00490214"/>
    <w:rsid w:val="00491072"/>
    <w:rsid w:val="00497FDF"/>
    <w:rsid w:val="004A1BFF"/>
    <w:rsid w:val="004A72FB"/>
    <w:rsid w:val="004B119C"/>
    <w:rsid w:val="004B377A"/>
    <w:rsid w:val="004B7484"/>
    <w:rsid w:val="004C39D6"/>
    <w:rsid w:val="004D5D95"/>
    <w:rsid w:val="004D63A1"/>
    <w:rsid w:val="004D6C88"/>
    <w:rsid w:val="004E1056"/>
    <w:rsid w:val="004E7774"/>
    <w:rsid w:val="004E7983"/>
    <w:rsid w:val="004F07FE"/>
    <w:rsid w:val="004F654C"/>
    <w:rsid w:val="005026F7"/>
    <w:rsid w:val="00502A1B"/>
    <w:rsid w:val="0050572A"/>
    <w:rsid w:val="00512EDC"/>
    <w:rsid w:val="00513F2B"/>
    <w:rsid w:val="00514AE9"/>
    <w:rsid w:val="00514C9A"/>
    <w:rsid w:val="005241D8"/>
    <w:rsid w:val="0052512C"/>
    <w:rsid w:val="00531D50"/>
    <w:rsid w:val="005335AC"/>
    <w:rsid w:val="005342DE"/>
    <w:rsid w:val="00534F34"/>
    <w:rsid w:val="005410A8"/>
    <w:rsid w:val="00541892"/>
    <w:rsid w:val="0054260C"/>
    <w:rsid w:val="00544063"/>
    <w:rsid w:val="00547AD0"/>
    <w:rsid w:val="00556349"/>
    <w:rsid w:val="0056036C"/>
    <w:rsid w:val="005605AB"/>
    <w:rsid w:val="00564352"/>
    <w:rsid w:val="00565027"/>
    <w:rsid w:val="00566398"/>
    <w:rsid w:val="00573AC2"/>
    <w:rsid w:val="00584B7A"/>
    <w:rsid w:val="00591647"/>
    <w:rsid w:val="00592A8D"/>
    <w:rsid w:val="00594CDB"/>
    <w:rsid w:val="005961DE"/>
    <w:rsid w:val="0059622D"/>
    <w:rsid w:val="00596853"/>
    <w:rsid w:val="005A16AB"/>
    <w:rsid w:val="005A4373"/>
    <w:rsid w:val="005B4E03"/>
    <w:rsid w:val="005C3767"/>
    <w:rsid w:val="005C3F60"/>
    <w:rsid w:val="005C5005"/>
    <w:rsid w:val="005C6195"/>
    <w:rsid w:val="005C7A7B"/>
    <w:rsid w:val="005D3105"/>
    <w:rsid w:val="005D70EB"/>
    <w:rsid w:val="005D7878"/>
    <w:rsid w:val="005E1258"/>
    <w:rsid w:val="005E1C89"/>
    <w:rsid w:val="005E1D62"/>
    <w:rsid w:val="005E1E12"/>
    <w:rsid w:val="005E46D1"/>
    <w:rsid w:val="005E719E"/>
    <w:rsid w:val="005F64EA"/>
    <w:rsid w:val="005F6790"/>
    <w:rsid w:val="0060308E"/>
    <w:rsid w:val="00610E23"/>
    <w:rsid w:val="006136C2"/>
    <w:rsid w:val="00614098"/>
    <w:rsid w:val="0062109B"/>
    <w:rsid w:val="0062162A"/>
    <w:rsid w:val="00626DA6"/>
    <w:rsid w:val="00633602"/>
    <w:rsid w:val="00640304"/>
    <w:rsid w:val="00664C4C"/>
    <w:rsid w:val="006668A9"/>
    <w:rsid w:val="00683570"/>
    <w:rsid w:val="0068618B"/>
    <w:rsid w:val="006928E3"/>
    <w:rsid w:val="00692F92"/>
    <w:rsid w:val="0069643C"/>
    <w:rsid w:val="00696641"/>
    <w:rsid w:val="006A1F78"/>
    <w:rsid w:val="006A2E18"/>
    <w:rsid w:val="006A5F11"/>
    <w:rsid w:val="006C7ABF"/>
    <w:rsid w:val="006D118B"/>
    <w:rsid w:val="006E1DA6"/>
    <w:rsid w:val="006F0D8B"/>
    <w:rsid w:val="006F1AAC"/>
    <w:rsid w:val="006F3406"/>
    <w:rsid w:val="00700142"/>
    <w:rsid w:val="00700AEB"/>
    <w:rsid w:val="00705A68"/>
    <w:rsid w:val="00710319"/>
    <w:rsid w:val="00722DCC"/>
    <w:rsid w:val="00734EE0"/>
    <w:rsid w:val="00734F69"/>
    <w:rsid w:val="007360A1"/>
    <w:rsid w:val="00737B96"/>
    <w:rsid w:val="00744671"/>
    <w:rsid w:val="00744D57"/>
    <w:rsid w:val="00745CBB"/>
    <w:rsid w:val="007467A3"/>
    <w:rsid w:val="00754EC2"/>
    <w:rsid w:val="007567A9"/>
    <w:rsid w:val="00756988"/>
    <w:rsid w:val="00757FC9"/>
    <w:rsid w:val="00765D55"/>
    <w:rsid w:val="0076689B"/>
    <w:rsid w:val="0076713E"/>
    <w:rsid w:val="00770D50"/>
    <w:rsid w:val="00774F7D"/>
    <w:rsid w:val="00776A33"/>
    <w:rsid w:val="00780AA6"/>
    <w:rsid w:val="00785A19"/>
    <w:rsid w:val="0079276C"/>
    <w:rsid w:val="0079638C"/>
    <w:rsid w:val="007A1BF8"/>
    <w:rsid w:val="007A4C45"/>
    <w:rsid w:val="007B362F"/>
    <w:rsid w:val="007B689E"/>
    <w:rsid w:val="007C6555"/>
    <w:rsid w:val="007C7EF0"/>
    <w:rsid w:val="007D0081"/>
    <w:rsid w:val="007D058A"/>
    <w:rsid w:val="007E1791"/>
    <w:rsid w:val="007E26B5"/>
    <w:rsid w:val="007E766B"/>
    <w:rsid w:val="007F14E7"/>
    <w:rsid w:val="007F7E0F"/>
    <w:rsid w:val="00800A2A"/>
    <w:rsid w:val="008034FF"/>
    <w:rsid w:val="008054B8"/>
    <w:rsid w:val="008055BB"/>
    <w:rsid w:val="00806F56"/>
    <w:rsid w:val="00810C79"/>
    <w:rsid w:val="008126C2"/>
    <w:rsid w:val="00812B4D"/>
    <w:rsid w:val="00815329"/>
    <w:rsid w:val="00827CA6"/>
    <w:rsid w:val="00831636"/>
    <w:rsid w:val="00834955"/>
    <w:rsid w:val="00835B05"/>
    <w:rsid w:val="00840CE7"/>
    <w:rsid w:val="0084216B"/>
    <w:rsid w:val="008455CB"/>
    <w:rsid w:val="00850818"/>
    <w:rsid w:val="008528FF"/>
    <w:rsid w:val="00852A51"/>
    <w:rsid w:val="00854944"/>
    <w:rsid w:val="00855504"/>
    <w:rsid w:val="00855AAF"/>
    <w:rsid w:val="00860EB8"/>
    <w:rsid w:val="00862C04"/>
    <w:rsid w:val="00863DB7"/>
    <w:rsid w:val="0087276C"/>
    <w:rsid w:val="00884EAE"/>
    <w:rsid w:val="00886076"/>
    <w:rsid w:val="0088692C"/>
    <w:rsid w:val="0089400D"/>
    <w:rsid w:val="00894439"/>
    <w:rsid w:val="00897E61"/>
    <w:rsid w:val="008A245E"/>
    <w:rsid w:val="008A4E85"/>
    <w:rsid w:val="008A5C10"/>
    <w:rsid w:val="008B1B54"/>
    <w:rsid w:val="008B53F2"/>
    <w:rsid w:val="008C4796"/>
    <w:rsid w:val="008D020D"/>
    <w:rsid w:val="008E3EE2"/>
    <w:rsid w:val="008F123D"/>
    <w:rsid w:val="008F1B0C"/>
    <w:rsid w:val="008F1BBB"/>
    <w:rsid w:val="008F2E15"/>
    <w:rsid w:val="00902E5A"/>
    <w:rsid w:val="00910180"/>
    <w:rsid w:val="00915C84"/>
    <w:rsid w:val="00915EDA"/>
    <w:rsid w:val="00924BAD"/>
    <w:rsid w:val="0092705C"/>
    <w:rsid w:val="009279F2"/>
    <w:rsid w:val="00933C39"/>
    <w:rsid w:val="00936129"/>
    <w:rsid w:val="00937E2D"/>
    <w:rsid w:val="00942340"/>
    <w:rsid w:val="00945789"/>
    <w:rsid w:val="00945DCF"/>
    <w:rsid w:val="00951476"/>
    <w:rsid w:val="00952D90"/>
    <w:rsid w:val="00953460"/>
    <w:rsid w:val="009601B5"/>
    <w:rsid w:val="00964043"/>
    <w:rsid w:val="009703D0"/>
    <w:rsid w:val="00976ABC"/>
    <w:rsid w:val="00992854"/>
    <w:rsid w:val="009977B7"/>
    <w:rsid w:val="009A01F1"/>
    <w:rsid w:val="009A4677"/>
    <w:rsid w:val="009A7AD2"/>
    <w:rsid w:val="009C0F2F"/>
    <w:rsid w:val="009D5198"/>
    <w:rsid w:val="009D5EE6"/>
    <w:rsid w:val="009D6FA5"/>
    <w:rsid w:val="009E2010"/>
    <w:rsid w:val="009E45A7"/>
    <w:rsid w:val="009F1937"/>
    <w:rsid w:val="009F4785"/>
    <w:rsid w:val="009F5629"/>
    <w:rsid w:val="009F67F4"/>
    <w:rsid w:val="00A054D3"/>
    <w:rsid w:val="00A11C45"/>
    <w:rsid w:val="00A12CE8"/>
    <w:rsid w:val="00A17BFB"/>
    <w:rsid w:val="00A22492"/>
    <w:rsid w:val="00A31865"/>
    <w:rsid w:val="00A32DA2"/>
    <w:rsid w:val="00A4687D"/>
    <w:rsid w:val="00A50E49"/>
    <w:rsid w:val="00A51482"/>
    <w:rsid w:val="00A54148"/>
    <w:rsid w:val="00A639CC"/>
    <w:rsid w:val="00A6545B"/>
    <w:rsid w:val="00A7161F"/>
    <w:rsid w:val="00A736D7"/>
    <w:rsid w:val="00A74557"/>
    <w:rsid w:val="00A76935"/>
    <w:rsid w:val="00A8146E"/>
    <w:rsid w:val="00A83557"/>
    <w:rsid w:val="00A93856"/>
    <w:rsid w:val="00A94094"/>
    <w:rsid w:val="00A946B6"/>
    <w:rsid w:val="00A94702"/>
    <w:rsid w:val="00AA111F"/>
    <w:rsid w:val="00AA223F"/>
    <w:rsid w:val="00AA642E"/>
    <w:rsid w:val="00AB2BEC"/>
    <w:rsid w:val="00AB3BA2"/>
    <w:rsid w:val="00AB6F84"/>
    <w:rsid w:val="00AD064E"/>
    <w:rsid w:val="00AD1B7D"/>
    <w:rsid w:val="00AE41A4"/>
    <w:rsid w:val="00AE4BBE"/>
    <w:rsid w:val="00AF2A82"/>
    <w:rsid w:val="00B00C61"/>
    <w:rsid w:val="00B0743F"/>
    <w:rsid w:val="00B11EE3"/>
    <w:rsid w:val="00B11FFB"/>
    <w:rsid w:val="00B1338B"/>
    <w:rsid w:val="00B24937"/>
    <w:rsid w:val="00B24F30"/>
    <w:rsid w:val="00B25951"/>
    <w:rsid w:val="00B34018"/>
    <w:rsid w:val="00B36CEC"/>
    <w:rsid w:val="00B40819"/>
    <w:rsid w:val="00B41374"/>
    <w:rsid w:val="00B41542"/>
    <w:rsid w:val="00B42501"/>
    <w:rsid w:val="00B4634F"/>
    <w:rsid w:val="00B47823"/>
    <w:rsid w:val="00B47B58"/>
    <w:rsid w:val="00B47C04"/>
    <w:rsid w:val="00B5320E"/>
    <w:rsid w:val="00B533CC"/>
    <w:rsid w:val="00B53FE8"/>
    <w:rsid w:val="00B56B19"/>
    <w:rsid w:val="00B60CDB"/>
    <w:rsid w:val="00B67B7A"/>
    <w:rsid w:val="00B828E1"/>
    <w:rsid w:val="00B82DED"/>
    <w:rsid w:val="00B8447E"/>
    <w:rsid w:val="00B871EB"/>
    <w:rsid w:val="00B87ECC"/>
    <w:rsid w:val="00B90000"/>
    <w:rsid w:val="00B96749"/>
    <w:rsid w:val="00B975BC"/>
    <w:rsid w:val="00BA18F3"/>
    <w:rsid w:val="00BA56D1"/>
    <w:rsid w:val="00BA5BC9"/>
    <w:rsid w:val="00BB2AFE"/>
    <w:rsid w:val="00BB2EBE"/>
    <w:rsid w:val="00BB52B4"/>
    <w:rsid w:val="00BC5086"/>
    <w:rsid w:val="00BC5BED"/>
    <w:rsid w:val="00BC7AEB"/>
    <w:rsid w:val="00BD25E2"/>
    <w:rsid w:val="00BD324D"/>
    <w:rsid w:val="00BD58A9"/>
    <w:rsid w:val="00BE5244"/>
    <w:rsid w:val="00BF2F70"/>
    <w:rsid w:val="00BF4B59"/>
    <w:rsid w:val="00BF687B"/>
    <w:rsid w:val="00C01ADD"/>
    <w:rsid w:val="00C052DC"/>
    <w:rsid w:val="00C067BC"/>
    <w:rsid w:val="00C111AC"/>
    <w:rsid w:val="00C1299B"/>
    <w:rsid w:val="00C15CAC"/>
    <w:rsid w:val="00C30022"/>
    <w:rsid w:val="00C34B33"/>
    <w:rsid w:val="00C368BE"/>
    <w:rsid w:val="00C50941"/>
    <w:rsid w:val="00C513F4"/>
    <w:rsid w:val="00C51EFB"/>
    <w:rsid w:val="00C53D41"/>
    <w:rsid w:val="00C53E0F"/>
    <w:rsid w:val="00C545F3"/>
    <w:rsid w:val="00C55B73"/>
    <w:rsid w:val="00C56458"/>
    <w:rsid w:val="00C600CC"/>
    <w:rsid w:val="00C6360A"/>
    <w:rsid w:val="00C63804"/>
    <w:rsid w:val="00C6600E"/>
    <w:rsid w:val="00C724B5"/>
    <w:rsid w:val="00C72EBC"/>
    <w:rsid w:val="00C740BD"/>
    <w:rsid w:val="00C75749"/>
    <w:rsid w:val="00C82CC5"/>
    <w:rsid w:val="00C8586B"/>
    <w:rsid w:val="00C92633"/>
    <w:rsid w:val="00C93F44"/>
    <w:rsid w:val="00C947B9"/>
    <w:rsid w:val="00C95B61"/>
    <w:rsid w:val="00CA0751"/>
    <w:rsid w:val="00CA15FC"/>
    <w:rsid w:val="00CA1F17"/>
    <w:rsid w:val="00CA5030"/>
    <w:rsid w:val="00CA6878"/>
    <w:rsid w:val="00CB336F"/>
    <w:rsid w:val="00CB3E4D"/>
    <w:rsid w:val="00CB7B3B"/>
    <w:rsid w:val="00CC09ED"/>
    <w:rsid w:val="00CC21BF"/>
    <w:rsid w:val="00CC3648"/>
    <w:rsid w:val="00CC3FC2"/>
    <w:rsid w:val="00CC4D05"/>
    <w:rsid w:val="00CC7117"/>
    <w:rsid w:val="00CD3F98"/>
    <w:rsid w:val="00CD4204"/>
    <w:rsid w:val="00CD4759"/>
    <w:rsid w:val="00CD69B4"/>
    <w:rsid w:val="00CD7BC7"/>
    <w:rsid w:val="00CE3A8F"/>
    <w:rsid w:val="00CE4791"/>
    <w:rsid w:val="00CE5209"/>
    <w:rsid w:val="00D047FE"/>
    <w:rsid w:val="00D06EE3"/>
    <w:rsid w:val="00D07E10"/>
    <w:rsid w:val="00D20155"/>
    <w:rsid w:val="00D30767"/>
    <w:rsid w:val="00D32BB8"/>
    <w:rsid w:val="00D33C59"/>
    <w:rsid w:val="00D34714"/>
    <w:rsid w:val="00D400A0"/>
    <w:rsid w:val="00D42A5C"/>
    <w:rsid w:val="00D57B27"/>
    <w:rsid w:val="00D60B57"/>
    <w:rsid w:val="00D6186F"/>
    <w:rsid w:val="00D649BD"/>
    <w:rsid w:val="00D70C5D"/>
    <w:rsid w:val="00D8006A"/>
    <w:rsid w:val="00D801B6"/>
    <w:rsid w:val="00D8044C"/>
    <w:rsid w:val="00D8095C"/>
    <w:rsid w:val="00D835FF"/>
    <w:rsid w:val="00D85B34"/>
    <w:rsid w:val="00D8721E"/>
    <w:rsid w:val="00D96995"/>
    <w:rsid w:val="00D97BA4"/>
    <w:rsid w:val="00DA4D98"/>
    <w:rsid w:val="00DB3777"/>
    <w:rsid w:val="00DB38D6"/>
    <w:rsid w:val="00DB6FE3"/>
    <w:rsid w:val="00DC1855"/>
    <w:rsid w:val="00DC21C7"/>
    <w:rsid w:val="00DD549F"/>
    <w:rsid w:val="00DD6881"/>
    <w:rsid w:val="00DD76BC"/>
    <w:rsid w:val="00DE030F"/>
    <w:rsid w:val="00DE0BBE"/>
    <w:rsid w:val="00DE143F"/>
    <w:rsid w:val="00DF04CC"/>
    <w:rsid w:val="00DF14CA"/>
    <w:rsid w:val="00DF5D57"/>
    <w:rsid w:val="00DF7D22"/>
    <w:rsid w:val="00DF7E07"/>
    <w:rsid w:val="00E052CB"/>
    <w:rsid w:val="00E0699F"/>
    <w:rsid w:val="00E11D26"/>
    <w:rsid w:val="00E14BC7"/>
    <w:rsid w:val="00E20AB9"/>
    <w:rsid w:val="00E21CAD"/>
    <w:rsid w:val="00E21DDE"/>
    <w:rsid w:val="00E22CDB"/>
    <w:rsid w:val="00E27DE1"/>
    <w:rsid w:val="00E310CF"/>
    <w:rsid w:val="00E31613"/>
    <w:rsid w:val="00E316B2"/>
    <w:rsid w:val="00E36547"/>
    <w:rsid w:val="00E3742E"/>
    <w:rsid w:val="00E3796D"/>
    <w:rsid w:val="00E41705"/>
    <w:rsid w:val="00E5029B"/>
    <w:rsid w:val="00E51D10"/>
    <w:rsid w:val="00E57327"/>
    <w:rsid w:val="00E72396"/>
    <w:rsid w:val="00E753D5"/>
    <w:rsid w:val="00E772D7"/>
    <w:rsid w:val="00E82260"/>
    <w:rsid w:val="00E83BC5"/>
    <w:rsid w:val="00E84247"/>
    <w:rsid w:val="00E87F98"/>
    <w:rsid w:val="00E90CCA"/>
    <w:rsid w:val="00E94A63"/>
    <w:rsid w:val="00EA3FDF"/>
    <w:rsid w:val="00EB4763"/>
    <w:rsid w:val="00EB6CBD"/>
    <w:rsid w:val="00EB6E0C"/>
    <w:rsid w:val="00EC41E0"/>
    <w:rsid w:val="00EC5570"/>
    <w:rsid w:val="00EC7E0C"/>
    <w:rsid w:val="00ED3ACA"/>
    <w:rsid w:val="00ED46D1"/>
    <w:rsid w:val="00ED546B"/>
    <w:rsid w:val="00EE2A73"/>
    <w:rsid w:val="00EE429F"/>
    <w:rsid w:val="00EF25F6"/>
    <w:rsid w:val="00EF29E0"/>
    <w:rsid w:val="00EF405D"/>
    <w:rsid w:val="00F00B68"/>
    <w:rsid w:val="00F01EED"/>
    <w:rsid w:val="00F02B48"/>
    <w:rsid w:val="00F02C15"/>
    <w:rsid w:val="00F11CCB"/>
    <w:rsid w:val="00F13A3F"/>
    <w:rsid w:val="00F15AF1"/>
    <w:rsid w:val="00F20377"/>
    <w:rsid w:val="00F22490"/>
    <w:rsid w:val="00F275F8"/>
    <w:rsid w:val="00F30707"/>
    <w:rsid w:val="00F35098"/>
    <w:rsid w:val="00F36F61"/>
    <w:rsid w:val="00F41749"/>
    <w:rsid w:val="00F47C7B"/>
    <w:rsid w:val="00F53E52"/>
    <w:rsid w:val="00F5740E"/>
    <w:rsid w:val="00F67384"/>
    <w:rsid w:val="00F7261F"/>
    <w:rsid w:val="00F77CA2"/>
    <w:rsid w:val="00F8337B"/>
    <w:rsid w:val="00F845F4"/>
    <w:rsid w:val="00F8690D"/>
    <w:rsid w:val="00F92655"/>
    <w:rsid w:val="00F92856"/>
    <w:rsid w:val="00FA06A7"/>
    <w:rsid w:val="00FA490F"/>
    <w:rsid w:val="00FA6DB5"/>
    <w:rsid w:val="00FB3630"/>
    <w:rsid w:val="00FC3F93"/>
    <w:rsid w:val="00FC47B3"/>
    <w:rsid w:val="00FC5EB2"/>
    <w:rsid w:val="00FD04BA"/>
    <w:rsid w:val="00FD07B2"/>
    <w:rsid w:val="00FD19B7"/>
    <w:rsid w:val="00FD5DC9"/>
    <w:rsid w:val="00FD6674"/>
    <w:rsid w:val="00FE6F91"/>
    <w:rsid w:val="00FF3B17"/>
    <w:rsid w:val="00FF5FAE"/>
    <w:rsid w:val="00FF725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DAA6F7"/>
  <w15:docId w15:val="{C1AFBB2F-DAA3-46CC-9FF4-1C79C81AF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標楷體" w:hAnsi="Times New Roman" w:cs="Times New Roman"/>
        <w:kern w:val="2"/>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outlineLvl w:val="0"/>
    </w:pPr>
    <w:rPr>
      <w:b/>
    </w:rPr>
  </w:style>
  <w:style w:type="paragraph" w:styleId="2">
    <w:name w:val="heading 2"/>
    <w:basedOn w:val="a"/>
    <w:next w:val="a"/>
    <w:uiPriority w:val="9"/>
    <w:unhideWhenUsed/>
    <w:qFormat/>
    <w:pPr>
      <w:keepNext/>
      <w:outlineLvl w:val="1"/>
    </w:pPr>
    <w:rPr>
      <w:b/>
    </w:rPr>
  </w:style>
  <w:style w:type="paragraph" w:styleId="3">
    <w:name w:val="heading 3"/>
    <w:basedOn w:val="a"/>
    <w:next w:val="a"/>
    <w:uiPriority w:val="9"/>
    <w:unhideWhenUsed/>
    <w:qFormat/>
    <w:pPr>
      <w:keepNext/>
      <w:outlineLvl w:val="2"/>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pPr>
      <w:keepNext/>
    </w:pPr>
    <w:rPr>
      <w:b/>
    </w:rPr>
  </w:style>
  <w:style w:type="character" w:styleId="a4">
    <w:name w:val="Hyperlink"/>
    <w:basedOn w:val="a0"/>
    <w:rPr>
      <w:color w:val="0563C1"/>
      <w:u w:val="single"/>
    </w:rPr>
  </w:style>
  <w:style w:type="paragraph" w:styleId="a5">
    <w:name w:val="footer"/>
    <w:basedOn w:val="a"/>
  </w:style>
  <w:style w:type="paragraph" w:styleId="a6">
    <w:name w:val="header"/>
    <w:basedOn w:val="a"/>
    <w:link w:val="a7"/>
    <w:uiPriority w:val="99"/>
    <w:unhideWhenUsed/>
    <w:rsid w:val="0011454F"/>
    <w:pPr>
      <w:tabs>
        <w:tab w:val="center" w:pos="4153"/>
        <w:tab w:val="right" w:pos="8306"/>
      </w:tabs>
      <w:snapToGrid w:val="0"/>
    </w:pPr>
    <w:rPr>
      <w:sz w:val="20"/>
      <w:szCs w:val="20"/>
    </w:rPr>
  </w:style>
  <w:style w:type="character" w:customStyle="1" w:styleId="a7">
    <w:name w:val="頁首 字元"/>
    <w:basedOn w:val="a0"/>
    <w:link w:val="a6"/>
    <w:uiPriority w:val="99"/>
    <w:rsid w:val="0011454F"/>
    <w:rPr>
      <w:sz w:val="20"/>
      <w:szCs w:val="20"/>
    </w:rPr>
  </w:style>
  <w:style w:type="paragraph" w:styleId="a8">
    <w:name w:val="Revision"/>
    <w:hidden/>
    <w:uiPriority w:val="99"/>
    <w:semiHidden/>
    <w:rsid w:val="00ED546B"/>
  </w:style>
  <w:style w:type="character" w:styleId="a9">
    <w:name w:val="FollowedHyperlink"/>
    <w:basedOn w:val="a0"/>
    <w:uiPriority w:val="99"/>
    <w:semiHidden/>
    <w:unhideWhenUsed/>
    <w:rsid w:val="00CC09E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github.com/hauchiehlin-ops/fen_paper/blob/main/Plan_fen/5.%20%E4%B8%BB%E9%A1%8C%E4%BA%94%20%E9%9B%BB%E5%95%86%E5%B8%82%E5%A0%B4%E7%99%BC%E5%B1%95%E9%9C%80%E6%B1%82%20%28E-commerce%20Market%20Development%20Needs%29/2026%20-%20Governing%20AI%20virtual%20anchors%20in%20China%E2%80%99s%20live%20streaming%20E-commerce%20ecosystem%20-%20Policy%20challenges%20and%20global%20implications.pdf" TargetMode="External"/><Relationship Id="rId299" Type="http://schemas.openxmlformats.org/officeDocument/2006/relationships/hyperlink" Target="https://github.com/hauchiehlin-ops/fen_paper/blob/main/Plan_fen/1.%20%E4%B8%BB%E9%A1%8C%E4%B8%80%20%E5%89%B5%E6%96%B0%E7%99%BC%E5%B1%95%20%28Innovative%20Development%29/2025%20-%20Influencing%20mechanisms%20of%20live%20streamer%27s%20language%20strategies%20on%20product%20sales.pdf" TargetMode="External"/><Relationship Id="rId21" Type="http://schemas.openxmlformats.org/officeDocument/2006/relationships/image" Target="media/image1.jpeg"/><Relationship Id="rId63" Type="http://schemas.openxmlformats.org/officeDocument/2006/relationships/hyperlink" Target="https://github.com/hauchiehlin-ops/fen_paper/blob/main/Plan_fen/2.%20%E4%B8%BB%E9%A1%8C%E4%BA%8C%20%E6%B6%88%E8%B2%BB%E8%80%85%E5%BF%83%E7%90%86%E8%A1%8C%E7%82%BA%20%28Consumer%20Psychological%20Behavior%29/2019%20-%20Algorithm%20appreciation%20-%20People%20prefer%20algorithmic%20to%20human%20judgment.pdf" TargetMode="External"/><Relationship Id="rId159" Type="http://schemas.openxmlformats.org/officeDocument/2006/relationships/hyperlink" Target="https://github.com/hauchiehlin-ops/fen_paper/blob/main/Plan_fen/3.%20%E4%B8%BB%E9%A1%8C%E4%B8%89%20%E9%9B%BB%E5%AD%90%E5%95%86%E5%8B%99%E6%A8%A1%E5%BC%8F%20%28E-commerce%20Models%29/2019%20-%20How%20live%20streaming%20influences%20purchase%20intentions%20in%20social%20commerce%20-%20An%20IT%20affordance%20perspective.pdf" TargetMode="External"/><Relationship Id="rId324" Type="http://schemas.openxmlformats.org/officeDocument/2006/relationships/hyperlink" Target="https://github.com/hauchiehlin-ops/fen_paper/blob/main/Plan_fen/2.%20%E4%B8%BB%E9%A1%8C%E4%BA%8C%20%E6%B6%88%E8%B2%BB%E8%80%85%E5%BF%83%E7%90%86%E8%A1%8C%E7%82%BA%20%28Consumer%20Psychological%20Behavior%29/2007%20-%20Universal%20dimensions%20of%20social%20cognition%20-%20Warmth%20and%20competence.pdf" TargetMode="External"/><Relationship Id="rId366" Type="http://schemas.openxmlformats.org/officeDocument/2006/relationships/hyperlink" Target="https://github.com/hauchiehlin-ops/fen_paper/blob/main/Plan_fen/5.%20%E4%B8%BB%E9%A1%8C%E4%BA%94%20%E9%9B%BB%E5%95%86%E5%B8%82%E5%A0%B4%E7%99%BC%E5%B1%95%E9%9C%80%E6%B1%82%20%28E-commerce%20Market%20Development%20Needs%29/2017%20-%20This%20post%20is%20sponsored%20-%20Effects%20of%20sponsorship%20disclosure%20on%20persuasion%20knowledge%20and%20electronic%20word%20of%20mouth%20in%20the%20context%20of%20Facebook.pdf" TargetMode="External"/><Relationship Id="rId170" Type="http://schemas.openxmlformats.org/officeDocument/2006/relationships/hyperlink" Target="https://github.com/hauchiehlin-ops/fen_paper/blob/main/Plan_fen/1.%20%E4%B8%BB%E9%A1%8C%E4%B8%80%20%E5%89%B5%E6%96%B0%E7%99%BC%E5%B1%95%20%28Innovative%20Development%29/2025%20-%20Examining%20consumer%20impulsive%20purchase%20intention%20in%20virtual%20AI%20streaming%20-%20A%20S-O-R%20perspective.pdf" TargetMode="External"/><Relationship Id="rId226" Type="http://schemas.openxmlformats.org/officeDocument/2006/relationships/hyperlink" Target="https://github.com/hauchiehlin-ops/fen_paper/blob/main/Plan_fen/2.%20%E4%B8%BB%E9%A1%8C%E4%BA%8C%20%E6%B6%88%E8%B2%BB%E8%80%85%E5%BF%83%E7%90%86%E8%A1%8C%E7%82%BA%20%28Consumer%20Psychological%20Behavior%29/2000%20-%20Regret%20-%20A%20model%20of%20its%20antecedents%20and%20consequences%20in%20consumer%20decision%20making.pdf" TargetMode="External"/><Relationship Id="rId433" Type="http://schemas.openxmlformats.org/officeDocument/2006/relationships/hyperlink" Target="https://github.com/hauchiehlin-ops/fen_paper/blob/main/Plan_fen/1.%20%E4%B8%BB%E9%A1%8C%E4%B8%80%20%E5%89%B5%E6%96%B0%E7%99%BC%E5%B1%95%20%28Innovative%20Development%29/2026%20-%20Artificial%20intelligence-powered%20digital%20streamers%20in%20online%20retail%20-%20Empirical%20insights%20and%20design%20strategies%20from%20experiments.pdf" TargetMode="External"/><Relationship Id="rId268" Type="http://schemas.openxmlformats.org/officeDocument/2006/relationships/hyperlink" Target="https://github.com/hauchiehlin-ops/fen_paper/blob/main/Plan_fen/3.%20%E4%B8%BB%E9%A1%8C%E4%B8%89%20%E9%9B%BB%E5%AD%90%E5%95%86%E5%8B%99%E6%A8%A1%E5%BC%8F%20%28E-commerce%20Models%29/2003%20-%20Trust%20and%20TAM%20in%20online%20shopping%20-%20An%20integrated%20model.pdf" TargetMode="External"/><Relationship Id="rId475" Type="http://schemas.openxmlformats.org/officeDocument/2006/relationships/hyperlink" Target="https://github.com/hauchiehlin-ops/fen_paper/blob/main/Plan_fen/1.%20%E4%B8%BB%E9%A1%8C%E4%B8%80%20%E5%89%B5%E6%96%B0%E7%99%BC%E5%B1%95%20%28Innovative%20Development%29/2017%20-%20Domo%20arigato%20Mr.%20Roboto%20-%20Emergence%20of%20automated%20social%20presence%20in%20organizational%20frontlines%20and%20customers%27%20service%20experiences.pdf" TargetMode="External"/><Relationship Id="rId32" Type="http://schemas.openxmlformats.org/officeDocument/2006/relationships/hyperlink" Target="https://github.com/hauchiehlin-ops/fen_paper/blob/main/Plan_fen/1.%20%E4%B8%BB%E9%A1%8C%E4%B8%80%20%E5%89%B5%E6%96%B0%E7%99%BC%E5%B1%95%20%28Innovative%20Development%29/2025%20-%20The%20higher%20the%20better%20A%20study%20on%20the%20dark%20side%20of%20high%20engagement%20atmosphere%20in%20live%20streaming%20sales%20on%20consumer%20post-purchase%20satisfaction.pdf" TargetMode="External"/><Relationship Id="rId74" Type="http://schemas.openxmlformats.org/officeDocument/2006/relationships/hyperlink" Target="https://github.com/hauchiehlin-ops/fen_paper/blob/main/Plan_fen/2.%20%E4%B8%BB%E9%A1%8C%E4%BA%8C%20%E6%B6%88%E8%B2%BB%E8%80%85%E5%BF%83%E7%90%86%E8%A1%8C%E7%82%BA%20%28Consumer%20Psychological%20Behavior%29/2025%20-%20AI%20service%20may%20backfire%20-%20Reduced%20service%20warmth%20due%20to%20service%20provider%20transformation.pdf" TargetMode="External"/><Relationship Id="rId128" Type="http://schemas.openxmlformats.org/officeDocument/2006/relationships/hyperlink" Target="https://github.com/hauchiehlin-ops/fen_paper/blob/main/Plan_fen/2.%20%E4%B8%BB%E9%A1%8C%E4%BA%8C%20%E6%B6%88%E8%B2%BB%E8%80%85%E5%BF%83%E7%90%86%E8%A1%8C%E7%82%BA%20%28Consumer%20Psychological%20Behavior%29/2022%20-%20Blame%20the%20bot%20-%20Anthropomorphism%20and%20anger%20in%20customer%E2%80%93chatbot%20interactions.pdf" TargetMode="External"/><Relationship Id="rId335" Type="http://schemas.openxmlformats.org/officeDocument/2006/relationships/hyperlink" Target="https://github.com/hauchiehlin-ops/fen_paper/blob/main/Plan_fen/2.%20%E4%B8%BB%E9%A1%8C%E4%BA%8C%20%E6%B6%88%E8%B2%BB%E8%80%85%E5%BF%83%E7%90%86%E8%A1%8C%E7%82%BA%20%28Consumer%20Psychological%20Behavior%29/2007%20-%20Universal%20dimensions%20of%20social%20cognition%20-%20Warmth%20and%20competence.pdf" TargetMode="External"/><Relationship Id="rId377" Type="http://schemas.openxmlformats.org/officeDocument/2006/relationships/hyperlink" Target="https://github.com/hauchiehlin-ops/fen_paper/blob/main/Plan_fen/4.%20%E4%B8%BB%E9%A1%8C%E5%9B%9B%20%E7%A0%94%E7%A9%B6%E6%BD%9B%E5%8A%9B%20%28Research%20Potential%29/1960%20-%20A%20coefficient%20of%20agreement%20for%20nominal%20scales.pdf" TargetMode="External"/><Relationship Id="rId5" Type="http://schemas.openxmlformats.org/officeDocument/2006/relationships/footnotes" Target="footnotes.xml"/><Relationship Id="rId181" Type="http://schemas.openxmlformats.org/officeDocument/2006/relationships/hyperlink" Target="https://github.com/hauchiehlin-ops/fen_paper/blob/main/Plan_fen/1.%20%E4%B8%BB%E9%A1%8C%E4%B8%80%20%E5%89%B5%E6%96%B0%E7%99%BC%E5%B1%95%20%28Innovative%20Development%29/2022%20-%20An%20emerging%20theory%20of%20avatar%20marketing.pdf" TargetMode="External"/><Relationship Id="rId237" Type="http://schemas.openxmlformats.org/officeDocument/2006/relationships/hyperlink" Target="https://github.com/hauchiehlin-ops/fen_paper/blob/main/Plan_fen/2.%20%E4%B8%BB%E9%A1%8C%E4%BA%8C%20%E6%B6%88%E8%B2%BB%E8%80%85%E5%BF%83%E7%90%86%E8%A1%8C%E7%82%BA%20%28Consumer%20Psychological%20Behavior%29/2025%20-%20Fun%20or%20warm%20-%20How%20conversational%20style%20boosts%20customer%20engagement.pdf" TargetMode="External"/><Relationship Id="rId402" Type="http://schemas.openxmlformats.org/officeDocument/2006/relationships/hyperlink" Target="https://github.com/hauchiehlin-ops/fen_paper/blob/main/Plan_fen/2.%20%E4%B8%BB%E9%A1%8C%E4%BA%8C%20%E6%B6%88%E8%B2%BB%E8%80%85%E5%BF%83%E7%90%86%E8%A1%8C%E7%82%BA%20%28Consumer%20Psychological%20Behavior%29/2007%20-%20Dimensions%20of%20mind%20perception.pdf" TargetMode="External"/><Relationship Id="rId279" Type="http://schemas.openxmlformats.org/officeDocument/2006/relationships/hyperlink" Target="https://github.com/hauchiehlin-ops/fen_paper/blob/main/Plan_fen/4.%20%E4%B8%BB%E9%A1%8C%E5%9B%9B%20%E7%A0%94%E7%A9%B6%E6%BD%9B%E5%8A%9B%20%28Research%20Potential%29/1998%20-%20Assessing%20measurement%20invariance%20in%20cross-national%20consumer%20research.pdf" TargetMode="External"/><Relationship Id="rId444" Type="http://schemas.openxmlformats.org/officeDocument/2006/relationships/hyperlink" Target="https://github.com/hauchiehlin-ops/fen_paper/blob/main/Plan_fen/2.%20%E4%B8%BB%E9%A1%8C%E4%BA%8C%20%E6%B6%88%E8%B2%BB%E8%80%85%E5%BF%83%E7%90%86%E8%A1%8C%E7%82%BA%20%28Consumer%20Psychological%20Behavior%29/2025%20-%20Understanding%20User%20Acceptance%20of%20AI-Driven%20Chatbots%20in%20China%E2%80%99s%20E-Commerce%20-%20The%20Roles%20of%20Perceived%20Authenticity%2C%20Usefulness%2C%20and%20Risk.pdf" TargetMode="External"/><Relationship Id="rId486" Type="http://schemas.openxmlformats.org/officeDocument/2006/relationships/hyperlink" Target="https://github.com/hauchiehlin-ops/fen_paper/blob/main/Plan_fen/2.%20%E4%B8%BB%E9%A1%8C%E4%BA%8C%20%E6%B6%88%E8%B2%BB%E8%80%85%E5%BF%83%E7%90%86%E8%A1%8C%E7%82%BA%20%28Consumer%20Psychological%20Behavior%29/2022%20-%20Thumbs%20up%20or%20down%20-%20Consumer%20reactions%20to%20decisions%20by%20algorithms%20versus%20humans.pdf" TargetMode="External"/><Relationship Id="rId43" Type="http://schemas.openxmlformats.org/officeDocument/2006/relationships/hyperlink" Target="https://github.com/hauchiehlin-ops/fen_paper/blob/main/Plan_fen/4.%20%E4%B8%BB%E9%A1%8C%E5%9B%9B%20%E7%A0%94%E7%A9%B6%E6%BD%9B%E5%8A%9B%20%28Research%20Potential%29/2011%20-%20Benefits%20and%20challenges%20of%20conducting%20multiple%20methods%20research%20in%20marketing.pdf" TargetMode="External"/><Relationship Id="rId139" Type="http://schemas.openxmlformats.org/officeDocument/2006/relationships/hyperlink" Target="https://github.com/hauchiehlin-ops/fen_paper/blob/main/Plan_fen/1.%20%E4%B8%BB%E9%A1%8C%E4%B8%80%20%E5%89%B5%E6%96%B0%E7%99%BC%E5%B1%95%20%28Innovative%20Development%29/2026%20-%20AI%20vs.%20human%20streamers%20-%20How%20digital%20agents%20shape%20consumer%20persuasion%20processing%20in%20live%20streaming%20commerce.pdf" TargetMode="External"/><Relationship Id="rId290" Type="http://schemas.openxmlformats.org/officeDocument/2006/relationships/hyperlink" Target="https://github.com/hauchiehlin-ops/fen_paper/blob/main/Plan_fen/2.%20%E4%B8%BB%E9%A1%8C%E4%BA%8C%20%E6%B6%88%E8%B2%BB%E8%80%85%E5%BF%83%E7%90%86%E8%A1%8C%E7%82%BA%20%28Consumer%20Psychological%20Behavior%29/1984%20-%20The%20efficient%20assessment%20of%20need%20for%20cognition.pdf" TargetMode="External"/><Relationship Id="rId304" Type="http://schemas.openxmlformats.org/officeDocument/2006/relationships/hyperlink" Target="https://github.com/hauchiehlin-ops/fen_paper/blob/main/Plan_fen/5.%20%E4%B8%BB%E9%A1%8C%E4%BA%94%20%E9%9B%BB%E5%95%86%E5%B8%82%E5%A0%B4%E7%99%BC%E5%B1%95%E9%9C%80%E6%B1%82%20%28E-commerce%20Market%20Development%20Needs%29/2026%20-%20Governing%20AI%20virtual%20anchors%20in%20China%E2%80%99s%20live%20streaming%20E-commerce%20ecosystem%20-%20Policy%20challenges%20and%20global%20implications.pdf" TargetMode="External"/><Relationship Id="rId346" Type="http://schemas.openxmlformats.org/officeDocument/2006/relationships/hyperlink" Target="https://github.com/hauchiehlin-ops/fen_paper/blob/main/Plan_fen/3.%20%E4%B8%BB%E9%A1%8C%E4%B8%89%20%E9%9B%BB%E5%AD%90%E5%95%86%E5%8B%99%E6%A8%A1%E5%BC%8F%20%28E-commerce%20Models%29/2016%20-%20The%20effect%20of%20return%20policy%20leniency%20on%20consumer%20purchase%20and%20return%20decisions%20-%20A%20meta-analytic%20review.pdf" TargetMode="External"/><Relationship Id="rId388" Type="http://schemas.openxmlformats.org/officeDocument/2006/relationships/hyperlink" Target="https://github.com/hauchiehlin-ops/fen_paper/blob/main/Plan_fen/5.%20%E4%B8%BB%E9%A1%8C%E4%BA%94%20%E9%9B%BB%E5%95%86%E5%B8%82%E5%A0%B4%E7%99%BC%E5%B1%95%E9%9C%80%E6%B1%82%20%28E-commerce%20Market%20Development%20Needs%29/2020%20-%20A%20meta-analysis%20of%20the%20effects%20of%20disclosing%20sponsored%20content.pdf" TargetMode="External"/><Relationship Id="rId85" Type="http://schemas.openxmlformats.org/officeDocument/2006/relationships/hyperlink" Target="https://github.com/hauchiehlin-ops/fen_paper/blob/main/Plan_fen/3.%20%E4%B8%BB%E9%A1%8C%E4%B8%89%20%E9%9B%BB%E5%AD%90%E5%95%86%E5%8B%99%E6%A8%A1%E5%BC%8F%20%28E-commerce%20Models%29/2025%20-%20When%20persuasion%20is%20too%20persuasive%20-%20An%20empirical%20analysis%20of%20product%20returns%20in%20livestream%20e-commerce.pdf" TargetMode="External"/><Relationship Id="rId150" Type="http://schemas.openxmlformats.org/officeDocument/2006/relationships/hyperlink" Target="https://github.com/hauchiehlin-ops/fen_paper/blob/main/Plan_fen/2.%20%E4%B8%BB%E9%A1%8C%E4%BA%8C%20%E6%B6%88%E8%B2%BB%E8%80%85%E5%BF%83%E7%90%86%E8%A1%8C%E7%82%BA%20%28Consumer%20Psychological%20Behavior%29/2019%20-%20Machines%20vs.%20humans%20-%20The%20impact%20of%20artificial%20intelligence%20chatbot%20disclosure%20on%20customer%20purchases.pdf" TargetMode="External"/><Relationship Id="rId192" Type="http://schemas.openxmlformats.org/officeDocument/2006/relationships/hyperlink" Target="https://github.com/hauchiehlin-ops/fen_paper/blob/main/Plan_fen/2.%20%E4%B8%BB%E9%A1%8C%E4%BA%8C%20%E6%B6%88%E8%B2%BB%E8%80%85%E5%BF%83%E7%90%86%E8%A1%8C%E7%82%BA%20%28Consumer%20Psychological%20Behavior%29/2023%20-%20Robots%20do%20not%20judge%20-%20Service%20robots%20can%20alleviate%20embarrassment%20in%20service%20encounters.pdf" TargetMode="External"/><Relationship Id="rId206" Type="http://schemas.openxmlformats.org/officeDocument/2006/relationships/hyperlink" Target="https://github.com/hauchiehlin-ops/fen_paper/blob/main/Plan_fen/2.%20%E4%B8%BB%E9%A1%8C%E4%BA%8C%20%E6%B6%88%E8%B2%BB%E8%80%85%E5%BF%83%E7%90%86%E8%A1%8C%E7%82%BA%20%28Consumer%20Psychological%20Behavior%29/1995%20-%20A%20means-end%20chain%20approach%20to%20consumer%20goal%20structures.pdf" TargetMode="External"/><Relationship Id="rId413" Type="http://schemas.openxmlformats.org/officeDocument/2006/relationships/hyperlink" Target="https://github.com/hauchiehlin-ops/fen_paper/blob/main/Plan_fen/3.%20%E4%B8%BB%E9%A1%8C%E4%B8%89%20%E9%9B%BB%E5%AD%90%E5%95%86%E5%8B%99%E6%A8%A1%E5%BC%8F%20%28E-commerce%20Models%29/2019%20-%20Driving%20brand%20engagement%20through%20online%20social%20influencers%20-%20An%20empirical%20investigation%20of%20sponsored%20blogging%20campaigns.pdf" TargetMode="External"/><Relationship Id="rId248" Type="http://schemas.openxmlformats.org/officeDocument/2006/relationships/hyperlink" Target="https://github.com/hauchiehlin-ops/fen_paper/blob/main/Plan_fen/2.%20%E4%B8%BB%E9%A1%8C%E4%BA%8C%20%E6%B6%88%E8%B2%BB%E8%80%85%E5%BF%83%E7%90%86%E8%A1%8C%E7%82%BA%20%28Consumer%20Psychological%20Behavior%29/2007%20-%20Dimensions%20of%20mind%20perception.pdf" TargetMode="External"/><Relationship Id="rId455" Type="http://schemas.openxmlformats.org/officeDocument/2006/relationships/hyperlink" Target="https://github.com/hauchiehlin-ops/fen_paper/blob/main/Plan_fen/2.%20%E4%B8%BB%E9%A1%8C%E4%BA%8C%20%E6%B6%88%E8%B2%BB%E8%80%85%E5%BF%83%E7%90%86%E8%A1%8C%E7%82%BA%20%28Consumer%20Psychological%20Behavior%29/1980%20-%20A%20cognitive%20model%20of%20the%20antecedents%20and%20consequences%20of%20satisfaction%20decisions.pdf" TargetMode="External"/><Relationship Id="rId497" Type="http://schemas.openxmlformats.org/officeDocument/2006/relationships/theme" Target="theme/theme1.xml"/><Relationship Id="rId12" Type="http://schemas.openxmlformats.org/officeDocument/2006/relationships/hyperlink" Target="https://github.com/hauchiehlin-ops/fen_paper/blob/main/Plan_fen/3.%20%E4%B8%BB%E9%A1%8C%E4%B8%89%20%E9%9B%BB%E5%AD%90%E5%95%86%E5%8B%99%E6%A8%A1%E5%BC%8F%20%28E-commerce%20Models%29/2024%20-%20Influencer%20mix%20strategies%20in%20livestream%20commerce%20-%20Impact%20on%20product%20sales.pdf" TargetMode="External"/><Relationship Id="rId108" Type="http://schemas.openxmlformats.org/officeDocument/2006/relationships/hyperlink" Target="https://github.com/hauchiehlin-ops/fen_paper/blob/main/Plan_fen/4.%20%E4%B8%BB%E9%A1%8C%E5%9B%9B%20%E7%A0%94%E7%A9%B6%E6%BD%9B%E5%8A%9B%20%28Research%20Potential%29/2011%20-%20Benefits%20and%20challenges%20of%20conducting%20multiple%20methods%20research%20in%20marketing.pdf" TargetMode="External"/><Relationship Id="rId315" Type="http://schemas.openxmlformats.org/officeDocument/2006/relationships/hyperlink" Target="https://github.com/hauchiehlin-ops/fen_paper/blob/main/Plan_fen/4.%20%E4%B8%BB%E9%A1%8C%E5%9B%9B%20%E7%A0%94%E7%A9%B6%E6%BD%9B%E5%8A%9B%20%28Research%20Potential%29/1981%20-%20Evaluating%20structural%20equation%20models%20with%20unobservable%20variables%20and%20measurement%20error.pdf" TargetMode="External"/><Relationship Id="rId357" Type="http://schemas.openxmlformats.org/officeDocument/2006/relationships/hyperlink" Target="https://github.com/hauchiehlin-ops/fen_paper/blob/main/Plan_fen/4.%20%E4%B8%BB%E9%A1%8C%E5%9B%9B%20%E7%A0%94%E7%A9%B6%E6%BD%9B%E5%8A%9B%20%28Research%20Potential%29/1988%20-%20Structural%20equation%20modeling%20in%20practice%20-%20A%20review%20and%20recommended%20two-step%20approach.pdf" TargetMode="External"/><Relationship Id="rId54" Type="http://schemas.openxmlformats.org/officeDocument/2006/relationships/hyperlink" Target="https://github.com/hauchiehlin-ops/fen_paper/blob/main/Plan_fen/2.%20%E4%B8%BB%E9%A1%8C%E4%BA%8C%20%E6%B6%88%E8%B2%BB%E8%80%85%E5%BF%83%E7%90%86%E8%A1%8C%E7%82%BA%20%28Consumer%20Psychological%20Behavior%29/1988%20-%20Laddering%20theory%2C%20method%2C%20analysis%2C%20and%20interpretation.pdf" TargetMode="External"/><Relationship Id="rId96" Type="http://schemas.openxmlformats.org/officeDocument/2006/relationships/hyperlink" Target="https://github.com/hauchiehlin-ops/fen_paper/blob/main/Plan_fen/1.%20%E4%B8%BB%E9%A1%8C%E4%B8%80%20%E5%89%B5%E6%96%B0%E7%99%BC%E5%B1%95%20%28Innovative%20Development%29/2025%20-%20Are%20assertive%20messages%20more%20effective%20in%20live%20marketing%20Matching%20effects%20of%20anchor%20type%20and%20message%20assertiveness%20on%20purchase%20intention.pdf" TargetMode="External"/><Relationship Id="rId161" Type="http://schemas.openxmlformats.org/officeDocument/2006/relationships/hyperlink" Target="https://github.com/hauchiehlin-ops/fen_paper/blob/main/Plan_fen/3.%20%E4%B8%BB%E9%A1%8C%E4%B8%89%20%E9%9B%BB%E5%AD%90%E5%95%86%E5%8B%99%E6%A8%A1%E5%BC%8F%20%28E-commerce%20Models%29/2019%20-%20Driving%20brand%20engagement%20through%20online%20social%20influencers%20-%20An%20empirical%20investigation%20of%20sponsored%20blogging%20campaigns.pdf" TargetMode="External"/><Relationship Id="rId217" Type="http://schemas.openxmlformats.org/officeDocument/2006/relationships/hyperlink" Target="https://github.com/hauchiehlin-ops/fen_paper/blob/main/Plan_fen/5.%20%E4%B8%BB%E9%A1%8C%E4%BA%94%20%E9%9B%BB%E5%95%86%E5%B8%82%E5%A0%B4%E7%99%BC%E5%B1%95%E9%9C%80%E6%B1%82%20%28E-commerce%20Market%20Development%20Needs%29/2001%20-%20Remote%20purchase%20environments%20-%20The%20influence%20of%20return%20policy%20leniency%20on%20two-stage%20decision%20processes.pdf" TargetMode="External"/><Relationship Id="rId399" Type="http://schemas.openxmlformats.org/officeDocument/2006/relationships/hyperlink" Target="https://github.com/hauchiehlin-ops/fen_paper/blob/main/Plan_fen/3.%20%E4%B8%BB%E9%A1%8C%E4%B8%89%20%E9%9B%BB%E5%AD%90%E5%95%86%E5%8B%99%E6%A8%A1%E5%BC%8F%20%28E-commerce%20Models%29/2003%20-%20Trust%20and%20TAM%20in%20online%20shopping%20-%20An%20integrated%20model.pdf" TargetMode="External"/><Relationship Id="rId259" Type="http://schemas.openxmlformats.org/officeDocument/2006/relationships/hyperlink" Target="https://github.com/hauchiehlin-ops/fen_paper/blob/main/Plan_fen/2.%20%E4%B8%BB%E9%A1%8C%E4%BA%8C%20%E6%B6%88%E8%B2%BB%E8%80%85%E5%BF%83%E7%90%86%E8%A1%8C%E7%82%BA%20%28Consumer%20Psychological%20Behavior%29/2025%20-%20The%20AI-authorship%20effect%20-%20Understanding%20authenticity%2C%20moral%20disgust%2C%20and%20consumer%20responses%20to%20AI-generated%20marketing%20communications.pdf" TargetMode="External"/><Relationship Id="rId424" Type="http://schemas.openxmlformats.org/officeDocument/2006/relationships/hyperlink" Target="https://github.com/hauchiehlin-ops/fen_paper/blob/main/Plan_fen/2.%20%E4%B8%BB%E9%A1%8C%E4%BA%8C%20%E6%B6%88%E8%B2%BB%E8%80%85%E5%BF%83%E7%90%86%E8%A1%8C%E7%82%BA%20%28Consumer%20Psychological%20Behavior%29/2014%20-%20Fostering%20consumer-brand%20relationships%20in%20social%20media%20environments%20-%20The%20role%20of%20parasocial%20interaction.pdf" TargetMode="External"/><Relationship Id="rId466" Type="http://schemas.openxmlformats.org/officeDocument/2006/relationships/hyperlink" Target="https://github.com/hauchiehlin-ops/fen_paper/blob/main/Plan_fen/2.%20%E4%B8%BB%E9%A1%8C%E4%BA%8C%20%E6%B6%88%E8%B2%BB%E8%80%85%E5%BF%83%E7%90%86%E8%A1%8C%E7%82%BA%20%28Consumer%20Psychological%20Behavior%29/1991%20-%20Why%20we%20buy%20what%20we%20buy%20-%20A%20theory%20of%20consumption%20values.pdf" TargetMode="External"/><Relationship Id="rId23" Type="http://schemas.openxmlformats.org/officeDocument/2006/relationships/hyperlink" Target="https://github.com/hauchiehlin-ops/fen_paper/blob/main/Plan_fen/1.%20%E4%B8%BB%E9%A1%8C%E4%B8%80%20%E5%89%B5%E6%96%B0%E7%99%BC%E5%B1%95%20%28Innovative%20Development%29/2021%20-%20Close%20encounters%20of%20the%20AI%20kind%20-%20Use%20of%20AI%20influencers%20as%20brand%20endorsers.pdf" TargetMode="External"/><Relationship Id="rId119" Type="http://schemas.openxmlformats.org/officeDocument/2006/relationships/hyperlink" Target="https://github.com/hauchiehlin-ops/fen_paper/blob/main/Plan_fen/5.%20%E4%B8%BB%E9%A1%8C%E4%BA%94%20%E9%9B%BB%E5%95%86%E5%B8%82%E5%A0%B4%E7%99%BC%E5%B1%95%E9%9C%80%E6%B1%82%20%28E-commerce%20Market%20Development%20Needs%29/2026%20-%20Governing%20AI%20virtual%20anchors%20in%20China%E2%80%99s%20live%20streaming%20E-commerce%20ecosystem%20-%20Policy%20challenges%20and%20global%20implications.pdf" TargetMode="External"/><Relationship Id="rId270" Type="http://schemas.openxmlformats.org/officeDocument/2006/relationships/hyperlink" Target="https://github.com/hauchiehlin-ops/fen_paper/blob/main/Plan_fen/3.%20%E4%B8%BB%E9%A1%8C%E4%B8%89%20%E9%9B%BB%E5%AD%90%E5%95%86%E5%8B%99%E6%A8%A1%E5%BC%8F%20%28E-commerce%20Models%29/2021%20-%20Live%20streaming%20commerce%20and%20consumers%E2%80%99%20purchase%20intention%20-%20An%20uncertainty%20reduction%20perspective.pdf" TargetMode="External"/><Relationship Id="rId326" Type="http://schemas.openxmlformats.org/officeDocument/2006/relationships/hyperlink" Target="https://github.com/hauchiehlin-ops/fen_paper/blob/main/Plan_fen/2.%20%E4%B8%BB%E9%A1%8C%E4%BA%8C%20%E6%B6%88%E8%B2%BB%E8%80%85%E5%BF%83%E7%90%86%E8%A1%8C%E7%82%BA%20%28Consumer%20Psychological%20Behavior%29/1994%20-%20The%20persuasion%20knowledge%20model%20-%20How%20people%20cope%20with%20persuasion%20attempts.pdf" TargetMode="External"/><Relationship Id="rId65" Type="http://schemas.openxmlformats.org/officeDocument/2006/relationships/hyperlink" Target="https://github.com/hauchiehlin-ops/fen_paper/blob/main/Plan_fen/5.%20%E4%B8%BB%E9%A1%8C%E4%BA%94%20%E9%9B%BB%E5%95%86%E5%B8%82%E5%A0%B4%E7%99%BC%E5%B1%95%E9%9C%80%E6%B1%82%20%28E-commerce%20Market%20Development%20Needs%29/2020%20-%20A%20meta-analysis%20of%20the%20effects%20of%20disclosing%20sponsored%20content.pdf" TargetMode="External"/><Relationship Id="rId130" Type="http://schemas.openxmlformats.org/officeDocument/2006/relationships/hyperlink" Target="https://github.com/hauchiehlin-ops/fen_paper/blob/main/Plan_fen/1.%20%E4%B8%BB%E9%A1%8C%E4%B8%80%20%E5%89%B5%E6%96%B0%E7%99%BC%E5%B1%95%20%28Innovative%20Development%29/2025%20-%20Artificial%20intelligence%20in%20live%20streaming%20-%20How%20can%20virtual%20streamers%20bring%20more%20sales.pdf" TargetMode="External"/><Relationship Id="rId368" Type="http://schemas.openxmlformats.org/officeDocument/2006/relationships/hyperlink" Target="https://github.com/hauchiehlin-ops/fen_paper/blob/main/Plan_fen/1.%20%E4%B8%BB%E9%A1%8C%E4%B8%80%20%E5%89%B5%E6%96%B0%E7%99%BC%E5%B1%95%20%28Innovative%20Development%29/2024%20-%20Do%20you%20create%20your%20content%20yourself%20Using%20generative%20artificial%20intelligence%20for%20social%20media%20content%20creation%20diminishes%20perceived%20brand%20authenticity.pdf" TargetMode="External"/><Relationship Id="rId172" Type="http://schemas.openxmlformats.org/officeDocument/2006/relationships/hyperlink" Target="https://github.com/hauchiehlin-ops/fen_paper/blob/main/Plan_fen/3.%20%E4%B8%BB%E9%A1%8C%E4%B8%89%20%E9%9B%BB%E5%AD%90%E5%95%86%E5%8B%99%E6%A8%A1%E5%BC%8F%20%28E-commerce%20Models%29/2026%20-%20The%20marketing%20effects%20of%20live%20streaming%20in%20online%20marketplaces.pdf" TargetMode="External"/><Relationship Id="rId228" Type="http://schemas.openxmlformats.org/officeDocument/2006/relationships/hyperlink" Target="https://github.com/hauchiehlin-ops/fen_paper/blob/main/Plan_fen/2.%20%E4%B8%BB%E9%A1%8C%E4%BA%8C%20%E6%B6%88%E8%B2%BB%E8%80%85%E5%BF%83%E7%90%86%E8%A1%8C%E7%82%BA%20%28Consumer%20Psychological%20Behavior%29/2025%20-%20Striking%20the%20right%20balance%20-%20Customising%20return%20policy%20leniency%20for%20managing%20customer%20online%20return%20proclivity%20and%20satisfaction.pdf" TargetMode="External"/><Relationship Id="rId435" Type="http://schemas.openxmlformats.org/officeDocument/2006/relationships/hyperlink" Target="https://github.com/hauchiehlin-ops/fen_paper/blob/main/Plan_fen/2.%20%E4%B8%BB%E9%A1%8C%E4%BA%8C%20%E6%B6%88%E8%B2%BB%E8%80%85%E5%BF%83%E7%90%86%E8%A1%8C%E7%82%BA%20%28Consumer%20Psychological%20Behavior%29/2022%20-%20Artificial%20intelligence%20in%20utilitarian%20vs.%20hedonic%20contexts%20-%20The%20word-of-machine%20effect.pdf" TargetMode="External"/><Relationship Id="rId477" Type="http://schemas.openxmlformats.org/officeDocument/2006/relationships/hyperlink" Target="https://github.com/hauchiehlin-ops/fen_paper/blob/main/Plan_fen/3.%20%E4%B8%BB%E9%A1%8C%E4%B8%89%20%E9%9B%BB%E5%AD%90%E5%95%86%E5%8B%99%E6%A8%A1%E5%BC%8F%20%28E-commerce%20Models%29/2017%20-%20Effectiveness%20of%20product%20return-prevention%20instruments%20-%20Empirical%20evidence.pdf" TargetMode="External"/><Relationship Id="rId281" Type="http://schemas.openxmlformats.org/officeDocument/2006/relationships/hyperlink" Target="https://github.com/hauchiehlin-ops/fen_paper/blob/main/Plan_fen/2.%20%E4%B8%BB%E9%A1%8C%E4%BA%8C%20%E6%B6%88%E8%B2%BB%E8%80%85%E5%BF%83%E7%90%86%E8%A1%8C%E7%82%BA%20%28Consumer%20Psychological%20Behavior%29/1999%20-%20International%20market%20segmentation%20based%20on%20consumer-product%20relations.pdf" TargetMode="External"/><Relationship Id="rId337" Type="http://schemas.openxmlformats.org/officeDocument/2006/relationships/hyperlink" Target="https://github.com/hauchiehlin-ops/fen_paper/blob/main/Plan_fen/2.%20%E4%B8%BB%E9%A1%8C%E4%BA%8C%20%E6%B6%88%E8%B2%BB%E8%80%85%E5%BF%83%E7%90%86%E8%A1%8C%E7%82%BA%20%28Consumer%20Psychological%20Behavior%29/2007%20-%20Universal%20dimensions%20of%20social%20cognition%20-%20Warmth%20and%20competence.pdf" TargetMode="External"/><Relationship Id="rId34" Type="http://schemas.openxmlformats.org/officeDocument/2006/relationships/hyperlink" Target="https://github.com/hauchiehlin-ops/fen_paper/blob/main/Plan_fen/5.%20%E4%B8%BB%E9%A1%8C%E4%BA%94%20%E9%9B%BB%E5%95%86%E5%B8%82%E5%A0%B4%E7%99%BC%E5%B1%95%E9%9C%80%E6%B1%82%20%28E-commerce%20Market%20Development%20Needs%29/2009%20-%20Are%20product%20returns%20a%20necessary%20evil%20-%20Antecedents%20and%20consequences.pdf" TargetMode="External"/><Relationship Id="rId76" Type="http://schemas.openxmlformats.org/officeDocument/2006/relationships/hyperlink" Target="https://github.com/hauchiehlin-ops/fen_paper/blob/main/Plan_fen/2.%20%E4%B8%BB%E9%A1%8C%E4%BA%8C%20%E6%B6%88%E8%B2%BB%E8%80%85%E5%BF%83%E7%90%86%E8%A1%8C%E7%82%BA%20%28Consumer%20Psychological%20Behavior%29/2023%20-%20Bad%20news%20Send%20an%20AI.%20Good%20news%20Send%20a%20human.pdf" TargetMode="External"/><Relationship Id="rId141" Type="http://schemas.openxmlformats.org/officeDocument/2006/relationships/hyperlink" Target="https://github.com/hauchiehlin-ops/fen_paper/blob/main/Plan_fen/1.%20%E4%B8%BB%E9%A1%8C%E4%B8%80%20%E5%89%B5%E6%96%B0%E7%99%BC%E5%B1%95%20%28Innovative%20Development%29/2023%20-%20Can%20you%20sense%20without%20being%20human%20Comparing%20virtual%20and%20human%20influencers%20endorsement%20effectiveness.pdf" TargetMode="External"/><Relationship Id="rId379" Type="http://schemas.openxmlformats.org/officeDocument/2006/relationships/hyperlink" Target="https://github.com/hauchiehlin-ops/fen_paper/blob/main/Plan_fen/1.%20%E4%B8%BB%E9%A1%8C%E4%B8%80%20%E5%89%B5%E6%96%B0%E7%99%BC%E5%B1%95%20%28Innovative%20Development%29/2020%20-%20How%20artificial%20intelligence%20will%20change%20the%20future%20of%20marketing.pdf" TargetMode="External"/><Relationship Id="rId7" Type="http://schemas.openxmlformats.org/officeDocument/2006/relationships/hyperlink" Target="https://github.com/hauchiehlin-ops/fen_paper/blob/main/Plan_fen/1.%20%E4%B8%BB%E9%A1%8C%E4%B8%80%20%E5%89%B5%E6%96%B0%E7%99%BC%E5%B1%95%20%28Innovative%20Development%29/2025%20-%20Machines%20vs.%20humans%20-%20The%20evolving%20role%20of%20artificial%20intelligence%20in%20livestreaming%20e-commerce.pdf" TargetMode="External"/><Relationship Id="rId183" Type="http://schemas.openxmlformats.org/officeDocument/2006/relationships/hyperlink" Target="https://github.com/hauchiehlin-ops/fen_paper/blob/main/Plan_fen/1.%20%E4%B8%BB%E9%A1%8C%E4%B8%80%20%E5%89%B5%E6%96%B0%E7%99%BC%E5%B1%95%20%28Innovative%20Development%29/2021%20-%20Close%20encounters%20of%20the%20AI%20kind%20-%20Use%20of%20AI%20influencers%20as%20brand%20endorsers.pdf" TargetMode="External"/><Relationship Id="rId239" Type="http://schemas.openxmlformats.org/officeDocument/2006/relationships/hyperlink" Target="https://github.com/hauchiehlin-ops/fen_paper/blob/main/Plan_fen/2.%20%E4%B8%BB%E9%A1%8C%E4%BA%8C%20%E6%B6%88%E8%B2%BB%E8%80%85%E5%BF%83%E7%90%86%E8%A1%8C%E7%82%BA%20%28Consumer%20Psychological%20Behavior%29/2019%20-%20Algorithm%20appreciation%20-%20People%20prefer%20algorithmic%20to%20human%20judgment.pdf" TargetMode="External"/><Relationship Id="rId390" Type="http://schemas.openxmlformats.org/officeDocument/2006/relationships/hyperlink" Target="https://github.com/hauchiehlin-ops/fen_paper/blob/main/Plan_fen/1.%20%E4%B8%BB%E9%A1%8C%E4%B8%80%20%E5%89%B5%E6%96%B0%E7%99%BC%E5%B1%95%20%28Innovative%20Development%29/2025%20-%20The%20higher%20the%20better%20A%20study%20on%20the%20dark%20side%20of%20high%20engagement%20atmosphere%20in%20live%20streaming%20sales%20on%20consumer%20post-purchase%20satisfaction.pdf" TargetMode="External"/><Relationship Id="rId404" Type="http://schemas.openxmlformats.org/officeDocument/2006/relationships/hyperlink" Target="https://github.com/hauchiehlin-ops/fen_paper/blob/main/Plan_fen/3.%20%E4%B8%BB%E9%A1%8C%E4%B8%89%20%E9%9B%BB%E5%AD%90%E5%95%86%E5%8B%99%E6%A8%A1%E5%BC%8F%20%28E-commerce%20Models%29/2024%20-%20Influencer%20mix%20strategies%20in%20livestream%20commerce%20-%20Impact%20on%20product%20sales.pdf" TargetMode="External"/><Relationship Id="rId446" Type="http://schemas.openxmlformats.org/officeDocument/2006/relationships/hyperlink" Target="https://github.com/hauchiehlin-ops/fen_paper/blob/main/Plan_fen/2.%20%E4%B8%BB%E9%A1%8C%E4%BA%8C%20%E6%B6%88%E8%B2%BB%E8%80%85%E5%BF%83%E7%90%86%E8%A1%8C%E7%82%BA%20%28Consumer%20Psychological%20Behavior%29/2021%20-%20I%20wear%2C%20therefore%20I%20am%20-%20investigating%20sneakerhead%20culture%2C%20social%20identity%2C%20and%20brand%20preference%20among%20men.pdf" TargetMode="External"/><Relationship Id="rId250" Type="http://schemas.openxmlformats.org/officeDocument/2006/relationships/hyperlink" Target="https://github.com/hauchiehlin-ops/fen_paper/blob/main/Plan_fen/3.%20%E4%B8%BB%E9%A1%8C%E4%B8%89%20%E9%9B%BB%E5%AD%90%E5%95%86%E5%8B%99%E6%A8%A1%E5%BC%8F%20%28E-commerce%20Models%29/2025%20-%20When%20persuasion%20is%20too%20persuasive%20-%20An%20empirical%20analysis%20of%20product%20returns%20in%20livestream%20e-commerce.pdf" TargetMode="External"/><Relationship Id="rId292" Type="http://schemas.openxmlformats.org/officeDocument/2006/relationships/hyperlink" Target="https://github.com/hauchiehlin-ops/fen_paper/blob/main/Plan_fen/1.%20%E4%B8%BB%E9%A1%8C%E4%B8%80%20%E5%89%B5%E6%96%B0%E7%99%BC%E5%B1%95%20%28Innovative%20Development%29/2012%20-%20The%20uncanny%20valley%20%5Bfrom%20the%20field%5D.pdf" TargetMode="External"/><Relationship Id="rId306" Type="http://schemas.openxmlformats.org/officeDocument/2006/relationships/hyperlink" Target="https://github.com/hauchiehlin-ops/fen_paper/blob/main/Plan_fen/2.%20%E4%B8%BB%E9%A1%8C%E4%BA%8C%20%E6%B6%88%E8%B2%BB%E8%80%85%E5%BF%83%E7%90%86%E8%A1%8C%E7%82%BA%20%28Consumer%20Psychological%20Behavior%29/1982%20-%20A%20means-end%20chain%20model%20based%20on%20consumer%20categorization%20processes.pdf" TargetMode="External"/><Relationship Id="rId488" Type="http://schemas.openxmlformats.org/officeDocument/2006/relationships/hyperlink" Target="https://github.com/hauchiehlin-ops/fen_paper/blob/main/Plan_fen/2.%20%E4%B8%BB%E9%A1%8C%E4%BA%8C%20%E6%B6%88%E8%B2%BB%E8%80%85%E5%BF%83%E7%90%86%E8%A1%8C%E7%82%BA%20%28Consumer%20Psychological%20Behavior%29/1985%20-%20Measuring%20the%20involvement%20construct.pdf" TargetMode="External"/><Relationship Id="rId45" Type="http://schemas.openxmlformats.org/officeDocument/2006/relationships/hyperlink" Target="https://github.com/hauchiehlin-ops/fen_paper/blob/main/Plan_fen/3.%20%E4%B8%BB%E9%A1%8C%E4%B8%89%20%E9%9B%BB%E5%AD%90%E5%95%86%E5%8B%99%E6%A8%A1%E5%BC%8F%20%28E-commerce%20Models%29/2024%20-%20Influencer%20mix%20strategies%20in%20livestream%20commerce%20-%20Impact%20on%20product%20sales.pdf" TargetMode="External"/><Relationship Id="rId87" Type="http://schemas.openxmlformats.org/officeDocument/2006/relationships/hyperlink" Target="https://github.com/hauchiehlin-ops/fen_paper/blob/main/Plan_fen/4.%20%E4%B8%BB%E9%A1%8C%E5%9B%9B%20%E7%A0%94%E7%A9%B6%E6%BD%9B%E5%8A%9B%20%28Research%20Potential%29/2002%20-%20Evaluating%20goodness-of-fit%20indexes%20for%20testing%20measurement%20invariance.pdf" TargetMode="External"/><Relationship Id="rId110" Type="http://schemas.openxmlformats.org/officeDocument/2006/relationships/hyperlink" Target="https://github.com/hauchiehlin-ops/fen_paper/blob/main/Plan_fen/1.%20%E4%B8%BB%E9%A1%8C%E4%B8%80%20%E5%89%B5%E6%96%B0%E7%99%BC%E5%B1%95%20%28Innovative%20Development%29/2025%20-%20Gimmick%20or%20genuineness%20Exploring%20the%20antecedents%20of%20AI%20virtual%20streamers%20aversion%20in%20live-streaming%20commerce.pdf" TargetMode="External"/><Relationship Id="rId348" Type="http://schemas.openxmlformats.org/officeDocument/2006/relationships/hyperlink" Target="https://github.com/hauchiehlin-ops/fen_paper/blob/main/Plan_fen/4.%20%E4%B8%BB%E9%A1%8C%E5%9B%9B%20%E7%A0%94%E7%A9%B6%E6%BD%9B%E5%8A%9B%20%28Research%20Potential%29/2003%20-%20Common%20method%20biases%20in%20behavioral%20research%20-%20A%20critical%20review%20of%20the%20literature%20and%20recommended%20remedies.pdf" TargetMode="External"/><Relationship Id="rId152" Type="http://schemas.openxmlformats.org/officeDocument/2006/relationships/hyperlink" Target="https://github.com/hauchiehlin-ops/fen_paper/blob/main/Plan_fen/4.%20%E4%B8%BB%E9%A1%8C%E5%9B%9B%20%E7%A0%94%E7%A9%B6%E6%BD%9B%E5%8A%9B%20%28Research%20Potential%29/2025%20-%20Live%20streaming%20commerce%20-%20A%20review%20and%20research%20agenda.pdf" TargetMode="External"/><Relationship Id="rId194" Type="http://schemas.openxmlformats.org/officeDocument/2006/relationships/hyperlink" Target="https://github.com/hauchiehlin-ops/fen_paper/blob/main/Plan_fen/2.%20%E4%B8%BB%E9%A1%8C%E4%BA%8C%20%E6%B6%88%E8%B2%BB%E8%80%85%E5%BF%83%E7%90%86%E8%A1%8C%E7%82%BA%20%28Consumer%20Psychological%20Behavior%29/2007%20-%20On%20seeing%20human%20-%20A%20three-factor%20theory%20of%20anthropomorphism.pdf" TargetMode="External"/><Relationship Id="rId208" Type="http://schemas.openxmlformats.org/officeDocument/2006/relationships/hyperlink" Target="https://github.com/hauchiehlin-ops/fen_paper/blob/main/Plan_fen/4.%20%E4%B8%BB%E9%A1%8C%E5%9B%9B%20%E7%A0%94%E7%A9%B6%E6%BD%9B%E5%8A%9B%20%28Research%20Potential%29/1977%20-%20Content%20analysis%20in%20consumer%20research.pdf" TargetMode="External"/><Relationship Id="rId415" Type="http://schemas.openxmlformats.org/officeDocument/2006/relationships/hyperlink" Target="https://github.com/hauchiehlin-ops/fen_paper/blob/main/Plan_fen/3.%20%E4%B8%BB%E9%A1%8C%E4%B8%89%20%E9%9B%BB%E5%AD%90%E5%95%86%E5%8B%99%E6%A8%A1%E5%BC%8F%20%28E-commerce%20Models%29/2016%20-%20The%20effect%20of%20return%20policy%20leniency%20on%20consumer%20purchase%20and%20return%20decisions%20-%20A%20meta-analytic%20review.pdf" TargetMode="External"/><Relationship Id="rId457" Type="http://schemas.openxmlformats.org/officeDocument/2006/relationships/hyperlink" Target="https://github.com/hauchiehlin-ops/fen_paper/blob/main/Plan_fen/4.%20%E4%B8%BB%E9%A1%8C%E5%9B%9B%20%E7%A0%94%E7%A9%B6%E6%BD%9B%E5%8A%9B%20%28Research%20Potential%29/1989%20-%20Reliability%20of%20nominal%20data%20based%20on%20qualitative%20judgments.pdf" TargetMode="External"/><Relationship Id="rId261" Type="http://schemas.openxmlformats.org/officeDocument/2006/relationships/hyperlink" Target="https://github.com/hauchiehlin-ops/fen_paper/blob/main/Plan_fen/5.%20%E4%B8%BB%E9%A1%8C%E4%BA%94%20%E9%9B%BB%E5%95%86%E5%B8%82%E5%A0%B4%E7%99%BC%E5%B1%95%E9%9C%80%E6%B1%82%20%28E-commerce%20Market%20Development%20Needs%29/2017%20-%20This%20post%20is%20sponsored%20-%20Effects%20of%20sponsorship%20disclosure%20on%20persuasion%20knowledge%20and%20electronic%20word%20of%20mouth%20in%20the%20context%20of%20Facebook.pdf" TargetMode="External"/><Relationship Id="rId14" Type="http://schemas.openxmlformats.org/officeDocument/2006/relationships/hyperlink" Target="https://github.com/hauchiehlin-ops/fen_paper/blob/main/Plan_fen/3.%20%E4%B8%BB%E9%A1%8C%E4%B8%89%20%E9%9B%BB%E5%AD%90%E5%95%86%E5%8B%99%E6%A8%A1%E5%BC%8F%20%28E-commerce%20Models%29/2015%20-%20Social%20commerce%20constructs%20and%20consumer%27s%20intention%20to%20buy.pdf" TargetMode="External"/><Relationship Id="rId56" Type="http://schemas.openxmlformats.org/officeDocument/2006/relationships/hyperlink" Target="https://github.com/hauchiehlin-ops/fen_paper/blob/main/Plan_fen/4.%20%E4%B8%BB%E9%A1%8C%E5%9B%9B%20%E7%A0%94%E7%A9%B6%E6%BD%9B%E5%8A%9B%20%28Research%20Potential%29/2021%20-%20Methodological%20considerations%20on%20the%20means-end%20chain%20analysis%20revisited.pdf" TargetMode="External"/><Relationship Id="rId317" Type="http://schemas.openxmlformats.org/officeDocument/2006/relationships/hyperlink" Target="https://github.com/hauchiehlin-ops/fen_paper/blob/main/Plan_fen/4.%20%E4%B8%BB%E9%A1%8C%E5%9B%9B%20%E7%A0%94%E7%A9%B6%E6%BD%9B%E5%8A%9B%20%28Research%20Potential%29/1999%20-%20Stimulus%20sampling%20and%20social%20psychological%20experimentation.pdf" TargetMode="External"/><Relationship Id="rId359" Type="http://schemas.openxmlformats.org/officeDocument/2006/relationships/hyperlink" Target="https://github.com/hauchiehlin-ops/fen_paper/blob/main/Plan_fen/1.%20%E4%B8%BB%E9%A1%8C%E4%B8%80%20%E5%89%B5%E6%96%B0%E7%99%BC%E5%B1%95%20%28Innovative%20Development%29/2025%20-%20Virtual%20influencers%20-%20Definition%20and%20future%20research%20directions.pdf" TargetMode="External"/><Relationship Id="rId98" Type="http://schemas.openxmlformats.org/officeDocument/2006/relationships/hyperlink" Target="https://github.com/hauchiehlin-ops/fen_paper/blob/main/Plan_fen/1.%20%E4%B8%BB%E9%A1%8C%E4%B8%80%20%E5%89%B5%E6%96%B0%E7%99%BC%E5%B1%95%20%28Innovative%20Development%29/2025%20-%20The%20higher%20the%20better%20A%20study%20on%20the%20dark%20side%20of%20high%20engagement%20atmosphere%20in%20live%20streaming%20sales%20on%20consumer%20post-purchase%20satisfaction.pdf" TargetMode="External"/><Relationship Id="rId121" Type="http://schemas.openxmlformats.org/officeDocument/2006/relationships/hyperlink" Target="https://github.com/hauchiehlin-ops/fen_paper/blob/main/Plan_fen/1.%20%E4%B8%BB%E9%A1%8C%E4%B8%80%20%E5%89%B5%E6%96%B0%E7%99%BC%E5%B1%95%20%28Innovative%20Development%29/2026%20-%20Artificial%20intelligence-powered%20digital%20streamers%20in%20online%20retail%20-%20Empirical%20insights%20and%20design%20strategies%20from%20experiments.pdf" TargetMode="External"/><Relationship Id="rId163" Type="http://schemas.openxmlformats.org/officeDocument/2006/relationships/hyperlink" Target="https://github.com/hauchiehlin-ops/fen_paper/blob/main/Plan_fen/1.%20%E4%B8%BB%E9%A1%8C%E4%B8%80%20%E5%89%B5%E6%96%B0%E7%99%BC%E5%B1%95%20%28Innovative%20Development%29/2021%20-%20Almost%20human%20-%20A%20comparative%20case%20study%20on%20the%20social%20media%20presence%20of%20virtual%20influencers.pdf" TargetMode="External"/><Relationship Id="rId219" Type="http://schemas.openxmlformats.org/officeDocument/2006/relationships/hyperlink" Target="https://github.com/hauchiehlin-ops/fen_paper/blob/main/Plan_fen/5.%20%E4%B8%BB%E9%A1%8C%E4%BA%94%20%E9%9B%BB%E5%95%86%E5%B8%82%E5%A0%B4%E7%99%BC%E5%B1%95%E9%9C%80%E6%B1%82%20%28E-commerce%20Market%20Development%20Needs%29/2016%20-%20To%20keep%20or%20not%20to%20keep%20-%20Effects%20of%20online%20customer%20reviews%20on%20product%20returns.pdf" TargetMode="External"/><Relationship Id="rId370" Type="http://schemas.openxmlformats.org/officeDocument/2006/relationships/hyperlink" Target="https://github.com/hauchiehlin-ops/fen_paper/blob/main/Plan_fen/2.%20%E4%B8%BB%E9%A1%8C%E4%BA%8C%20%E6%B6%88%E8%B2%BB%E8%80%85%E5%BF%83%E7%90%86%E8%A1%8C%E7%82%BA%20%28Consumer%20Psychological%20Behavior%29/2000%20-%20Consumers%27%20use%20of%20persuasion%20knowledge%20-%20The%20effects%20of%20accessibility%20and%20cognitive%20capacity%20on%20perceptions%20of%20an%20influence%20agent.pdf" TargetMode="External"/><Relationship Id="rId426" Type="http://schemas.openxmlformats.org/officeDocument/2006/relationships/hyperlink" Target="https://github.com/hauchiehlin-ops/fen_paper/blob/main/Plan_fen/1.%20%E4%B8%BB%E9%A1%8C%E4%B8%80%20%E5%89%B5%E6%96%B0%E7%99%BC%E5%B1%95%20%28Innovative%20Development%29/2023%20-%20Can%20you%20sense%20without%20being%20human%20Comparing%20virtual%20and%20human%20influencers%20endorsement%20effectiveness.pdf" TargetMode="External"/><Relationship Id="rId230" Type="http://schemas.openxmlformats.org/officeDocument/2006/relationships/hyperlink" Target="https://github.com/hauchiehlin-ops/fen_paper/blob/main/Plan_fen/1.%20%E4%B8%BB%E9%A1%8C%E4%B8%80%20%E5%89%B5%E6%96%B0%E7%99%BC%E5%B1%95%20%28Innovative%20Development%29/2025%20-%20The%20higher%20the%20better%20A%20study%20on%20the%20dark%20side%20of%20high%20engagement%20atmosphere%20in%20live%20streaming%20sales%20on%20consumer%20post-purchase%20satisfaction.pdf" TargetMode="External"/><Relationship Id="rId468" Type="http://schemas.openxmlformats.org/officeDocument/2006/relationships/hyperlink" Target="https://github.com/hauchiehlin-ops/fen_paper/blob/main/Plan_fen/1.%20%E4%B8%BB%E9%A1%8C%E4%B8%80%20%E5%89%B5%E6%96%B0%E7%99%BC%E5%B1%95%20%28Innovative%20Development%29/2024%20-%20Parasocial%20interactions%20with%20real%20and%20virtual%20influencers%20-%20The%20role%20of%20perceived%20similarity%20and%20human-likeness.pdf" TargetMode="External"/><Relationship Id="rId25" Type="http://schemas.openxmlformats.org/officeDocument/2006/relationships/hyperlink" Target="https://github.com/hauchiehlin-ops/fen_paper/blob/main/Plan_fen/5.%20%E4%B8%BB%E9%A1%8C%E4%BA%94%20%E9%9B%BB%E5%95%86%E5%B8%82%E5%A0%B4%E7%99%BC%E5%B1%95%E9%9C%80%E6%B1%82%20%28E-commerce%20Market%20Development%20Needs%29/2026%20-%20Governing%20AI%20virtual%20anchors%20in%20China%E2%80%99s%20live%20streaming%20E-commerce%20ecosystem%20-%20Policy%20challenges%20and%20global%20implications.pdf" TargetMode="External"/><Relationship Id="rId67" Type="http://schemas.openxmlformats.org/officeDocument/2006/relationships/hyperlink" Target="https://github.com/hauchiehlin-ops/fen_paper/blob/main/Plan_fen/5.%20%E4%B8%BB%E9%A1%8C%E4%BA%94%20%E9%9B%BB%E5%95%86%E5%B8%82%E5%A0%B4%E7%99%BC%E5%B1%95%E9%9C%80%E6%B1%82%20%28E-commerce%20Market%20Development%20Needs%29/2026%20-%20Governing%20AI%20virtual%20anchors%20in%20China%E2%80%99s%20live%20streaming%20E-commerce%20ecosystem%20-%20Policy%20challenges%20and%20global%20implications.pdf" TargetMode="External"/><Relationship Id="rId272" Type="http://schemas.openxmlformats.org/officeDocument/2006/relationships/hyperlink" Target="https://github.com/hauchiehlin-ops/fen_paper/blob/main/Plan_fen/3.%20%E4%B8%BB%E9%A1%8C%E4%B8%89%20%E9%9B%BB%E5%AD%90%E5%95%86%E5%8B%99%E6%A8%A1%E5%BC%8F%20%28E-commerce%20Models%29/2001%20-%20Understanding%20information%20systems%20continuance%20-%20An%20expectation-confirmation%20model.pdf" TargetMode="External"/><Relationship Id="rId328" Type="http://schemas.openxmlformats.org/officeDocument/2006/relationships/hyperlink" Target="https://github.com/hauchiehlin-ops/fen_paper/blob/main/Plan_fen/2.%20%E4%B8%BB%E9%A1%8C%E4%BA%8C%20%E6%B6%88%E8%B2%BB%E8%80%85%E5%BF%83%E7%90%86%E8%A1%8C%E7%82%BA%20%28Consumer%20Psychological%20Behavior%29/1991%20-%20Effects%20of%20price%2C%20brand%2C%20and%20store%20information%20on%20buyers%27%20product%20evaluations.pdf" TargetMode="External"/><Relationship Id="rId132" Type="http://schemas.openxmlformats.org/officeDocument/2006/relationships/hyperlink" Target="https://github.com/hauchiehlin-ops/fen_paper/blob/main/Plan_fen/1.%20%E4%B8%BB%E9%A1%8C%E4%B8%80%20%E5%89%B5%E6%96%B0%E7%99%BC%E5%B1%95%20%28Innovative%20Development%29/2025%20-%20Impact%20of%20AI-generated%20virtual%20streamer%20interaction%20on%20consumer%20purchase%20intention%20-%20A%20focus%20on%20social%20presence%20and%20perceived%20value.pdf" TargetMode="External"/><Relationship Id="rId174" Type="http://schemas.openxmlformats.org/officeDocument/2006/relationships/hyperlink" Target="https://github.com/hauchiehlin-ops/fen_paper/blob/main/Plan_fen/1.%20%E4%B8%BB%E9%A1%8C%E4%B8%80%20%E5%89%B5%E6%96%B0%E7%99%BC%E5%B1%95%20%28Innovative%20Development%29/2023%20-%20Consumers%E2%80%99%20responses%20to%20virtual%20influencers%20as%20advertising%20endorsers%20-%20Novel%20and%20effective%20or%20uncanny%20and%20deceiving.pdf" TargetMode="External"/><Relationship Id="rId381" Type="http://schemas.openxmlformats.org/officeDocument/2006/relationships/hyperlink" Target="https://github.com/hauchiehlin-ops/fen_paper/blob/main/Plan_fen/1.%20%E4%B8%BB%E9%A1%8C%E4%B8%80%20%E5%89%B5%E6%96%B0%E7%99%BC%E5%B1%95%20%28Innovative%20Development%29/2024%20-%20Virtual%20vs.%20human%20influencer%20-%20Effects%20on%20users%E2%80%99%20perceptions%20and%20brand%20outcomes.pdf" TargetMode="External"/><Relationship Id="rId241" Type="http://schemas.openxmlformats.org/officeDocument/2006/relationships/hyperlink" Target="https://github.com/hauchiehlin-ops/fen_paper/blob/main/Plan_fen/2.%20%E4%B8%BB%E9%A1%8C%E4%BA%8C%20%E6%B6%88%E8%B2%BB%E8%80%85%E5%BF%83%E7%90%86%E8%A1%8C%E7%82%BA%20%28Consumer%20Psychological%20Behavior%29/2025%20-%20AI%20service%20may%20backfire%20-%20Reduced%20service%20warmth%20due%20to%20service%20provider%20transformation.pdf" TargetMode="External"/><Relationship Id="rId437" Type="http://schemas.openxmlformats.org/officeDocument/2006/relationships/hyperlink" Target="https://github.com/hauchiehlin-ops/fen_paper/blob/main/Plan_fen/1.%20%E4%B8%BB%E9%A1%8C%E4%B8%80%20%E5%89%B5%E6%96%B0%E7%99%BC%E5%B1%95%20%28Innovative%20Development%29/2023%20-%20Authentically%20fake%20How%20consumers%20respond%20to%20the%20influence%20of%20virtual%20influencers.pdf" TargetMode="External"/><Relationship Id="rId479" Type="http://schemas.openxmlformats.org/officeDocument/2006/relationships/hyperlink" Target="https://github.com/hauchiehlin-ops/fen_paper/blob/main/Plan_fen/5.%20%E4%B8%BB%E9%A1%8C%E4%BA%94%20%E9%9B%BB%E5%95%86%E5%B8%82%E5%A0%B4%E7%99%BC%E5%B1%95%E9%9C%80%E6%B1%82%20%28E-commerce%20Market%20Development%20Needs%29/2025%20-%20Generative%20artificial%20intelligence%20and%20internationalization%20green%20innovation%20-%20Roles%20of%20supply%20chain%20innovations%20and%20AI%20regulation%20for%20SMEs.pdf" TargetMode="External"/><Relationship Id="rId36" Type="http://schemas.openxmlformats.org/officeDocument/2006/relationships/hyperlink" Target="https://github.com/hauchiehlin-ops/fen_paper/blob/main/Plan_fen/3.%20%E4%B8%BB%E9%A1%8C%E4%B8%89%20%E9%9B%BB%E5%AD%90%E5%95%86%E5%8B%99%E6%A8%A1%E5%BC%8F%20%28E-commerce%20Models%29/2016%20-%20The%20effect%20of%20return%20policy%20leniency%20on%20consumer%20purchase%20and%20return%20decisions%20-%20A%20meta-analytic%20review.pdf" TargetMode="External"/><Relationship Id="rId283" Type="http://schemas.openxmlformats.org/officeDocument/2006/relationships/hyperlink" Target="https://github.com/hauchiehlin-ops/fen_paper/blob/main/Plan_fen/2.%20%E4%B8%BB%E9%A1%8C%E4%BA%8C%20%E6%B6%88%E8%B2%BB%E8%80%85%E5%BF%83%E7%90%86%E8%A1%8C%E7%82%BA%20%28Consumer%20Psychological%20Behavior%29/2022%20-%20Artificial%20intelligence%20in%20utilitarian%20vs.%20hedonic%20contexts%20-%20The%20word-of-machine%20effect.pdf" TargetMode="External"/><Relationship Id="rId339" Type="http://schemas.openxmlformats.org/officeDocument/2006/relationships/hyperlink" Target="https://github.com/hauchiehlin-ops/fen_paper/blob/main/Plan_fen/1.%20%E4%B8%BB%E9%A1%8C%E4%B8%80%20%E5%89%B5%E6%96%B0%E7%99%BC%E5%B1%95%20%28Innovative%20Development%29/2025%20-%20The%20higher%20the%20better%20A%20study%20on%20the%20dark%20side%20of%20high%20engagement%20atmosphere%20in%20live%20streaming%20sales%20on%20consumer%20post-purchase%20satisfaction.pdf" TargetMode="External"/><Relationship Id="rId490" Type="http://schemas.openxmlformats.org/officeDocument/2006/relationships/hyperlink" Target="https://github.com/hauchiehlin-ops/fen_paper/blob/main/Plan_fen/2.%20%E4%B8%BB%E9%A1%8C%E4%BA%8C%20%E6%B6%88%E8%B2%BB%E8%80%85%E5%BF%83%E7%90%86%E8%A1%8C%E7%82%BA%20%28Consumer%20Psychological%20Behavior%29/1988%20-%20Consumer%20perceptions%20of%20price%2C%20quality%2C%20and%20value%20-%20A%20means-end%20model%20and%20synthesis%20of%20evidence.pdf" TargetMode="External"/><Relationship Id="rId78" Type="http://schemas.openxmlformats.org/officeDocument/2006/relationships/hyperlink" Target="https://github.com/hauchiehlin-ops/fen_paper/blob/main/Plan_fen/3.%20%E4%B8%BB%E9%A1%8C%E4%B8%89%20%E9%9B%BB%E5%AD%90%E5%95%86%E5%8B%99%E6%A8%A1%E5%BC%8F%20%28E-commerce%20Models%29/2025%20-%20When%20persuasion%20is%20too%20persuasive%20-%20An%20empirical%20analysis%20of%20product%20returns%20in%20livestream%20e-commerce.pdf" TargetMode="External"/><Relationship Id="rId101" Type="http://schemas.openxmlformats.org/officeDocument/2006/relationships/hyperlink" Target="https://github.com/hauchiehlin-ops/fen_paper/blob/main/Plan_fen/2.%20%E4%B8%BB%E9%A1%8C%E4%BA%8C%20%E6%B6%88%E8%B2%BB%E8%80%85%E5%BF%83%E7%90%86%E8%A1%8C%E7%82%BA%20%28Consumer%20Psychological%20Behavior%29/2019%20-%20Machines%20vs.%20humans%20-%20The%20impact%20of%20artificial%20intelligence%20chatbot%20disclosure%20on%20customer%20purchases.pdf" TargetMode="External"/><Relationship Id="rId143" Type="http://schemas.openxmlformats.org/officeDocument/2006/relationships/hyperlink" Target="https://github.com/hauchiehlin-ops/fen_paper/blob/main/Plan_fen/1.%20%E4%B8%BB%E9%A1%8C%E4%B8%80%20%E5%89%B5%E6%96%B0%E7%99%BC%E5%B1%95%20%28Innovative%20Development%29/2024%20-%20Virtual%20vs.%20human%20influencer%20-%20Effects%20on%20users%E2%80%99%20perceptions%20and%20brand%20outcomes.pdf" TargetMode="External"/><Relationship Id="rId185" Type="http://schemas.openxmlformats.org/officeDocument/2006/relationships/hyperlink" Target="https://github.com/hauchiehlin-ops/fen_paper/blob/main/Plan_fen/1.%20%E4%B8%BB%E9%A1%8C%E4%B8%80%20%E5%89%B5%E6%96%B0%E7%99%BC%E5%B1%95%20%28Innovative%20Development%29/2021%20-%20Almost%20human%20-%20A%20comparative%20case%20study%20on%20the%20social%20media%20presence%20of%20virtual%20influencers.pdf" TargetMode="External"/><Relationship Id="rId350" Type="http://schemas.openxmlformats.org/officeDocument/2006/relationships/hyperlink" Target="https://github.com/hauchiehlin-ops/fen_paper/blob/main/Plan_fen/4.%20%E4%B8%BB%E9%A1%8C%E5%9B%9B%20%E7%A0%94%E7%A9%B6%E6%BD%9B%E5%8A%9B%20%28Research%20Potential%29/1981%20-%20Evaluating%20structural%20equation%20models%20with%20unobservable%20variables%20and%20measurement%20error.pdf" TargetMode="External"/><Relationship Id="rId406" Type="http://schemas.openxmlformats.org/officeDocument/2006/relationships/hyperlink" Target="https://github.com/hauchiehlin-ops/fen_paper/blob/main/Plan_fen/3.%20%E4%B8%BB%E9%A1%8C%E4%B8%89%20%E9%9B%BB%E5%AD%90%E5%95%86%E5%8B%99%E6%A8%A1%E5%BC%8F%20%28E-commerce%20Models%29/2015%20-%20Social%20commerce%20constructs%20and%20consumer%27s%20intention%20to%20buy.pdf" TargetMode="External"/><Relationship Id="rId9" Type="http://schemas.openxmlformats.org/officeDocument/2006/relationships/hyperlink" Target="https://github.com/hauchiehlin-ops/fen_paper/blob/main/Plan_fen/3.%20%E4%B8%BB%E9%A1%8C%E4%B8%89%20%E9%9B%BB%E5%AD%90%E5%95%86%E5%8B%99%E6%A8%A1%E5%BC%8F%20%28E-commerce%20Models%29/2025%20-%20When%20persuasion%20is%20too%20persuasive%20-%20An%20empirical%20analysis%20of%20product%20returns%20in%20livestream%20e-commerce.pdf" TargetMode="External"/><Relationship Id="rId210" Type="http://schemas.openxmlformats.org/officeDocument/2006/relationships/hyperlink" Target="https://github.com/hauchiehlin-ops/fen_paper/blob/main/Plan_fen/2.%20%E4%B8%BB%E9%A1%8C%E4%BA%8C%20%E6%B6%88%E8%B2%BB%E8%80%85%E5%BF%83%E7%90%86%E8%A1%8C%E7%82%BA%20%28Consumer%20Psychological%20Behavior%29/1998%20-%20An%20investigation%20into%20the%20association%20pattern%20technique%20as%20a%20quantitative%20approach%20to%20measuring%20means-end%20chains.pdf" TargetMode="External"/><Relationship Id="rId392" Type="http://schemas.openxmlformats.org/officeDocument/2006/relationships/hyperlink" Target="https://github.com/hauchiehlin-ops/fen_paper/blob/main/Plan_fen/2.%20%E4%B8%BB%E9%A1%8C%E4%BA%8C%20%E6%B6%88%E8%B2%BB%E8%80%85%E5%BF%83%E7%90%86%E8%A1%8C%E7%82%BA%20%28Consumer%20Psychological%20Behavior%29/2007%20-%20Universal%20dimensions%20of%20social%20cognition%20-%20Warmth%20and%20competence.pdf" TargetMode="External"/><Relationship Id="rId448" Type="http://schemas.openxmlformats.org/officeDocument/2006/relationships/hyperlink" Target="https://github.com/hauchiehlin-ops/fen_paper/blob/main/Plan_fen/1.%20%E4%B8%BB%E9%A1%8C%E4%B8%80%20%E5%89%B5%E6%96%B0%E7%99%BC%E5%B1%95%20%28Innovative%20Development%29/2019%20-%20Service%20robots%20rising%20-%20How%20humanoid%20robots%20influence%20service%20experiences%20and%20elicit%20compensatory%20consumer%20responses.pdf" TargetMode="External"/><Relationship Id="rId252" Type="http://schemas.openxmlformats.org/officeDocument/2006/relationships/hyperlink" Target="https://github.com/hauchiehlin-ops/fen_paper/blob/main/Plan_fen/2.%20%E4%B8%BB%E9%A1%8C%E4%BA%8C%20%E6%B6%88%E8%B2%BB%E8%80%85%E5%BF%83%E7%90%86%E8%A1%8C%E7%82%BA%20%28Consumer%20Psychological%20Behavior%29/2019%20-%20Machines%20vs.%20humans%20-%20The%20impact%20of%20artificial%20intelligence%20chatbot%20disclosure%20on%20customer%20purchases.pdf" TargetMode="External"/><Relationship Id="rId294" Type="http://schemas.openxmlformats.org/officeDocument/2006/relationships/hyperlink" Target="https://github.com/hauchiehlin-ops/fen_paper/blob/main/Plan_fen/3.%20%E4%B8%BB%E9%A1%8C%E4%B8%89%20%E9%9B%BB%E5%AD%90%E5%95%86%E5%8B%99%E6%A8%A1%E5%BC%8F%20%28E-commerce%20Models%29/2021%20-%20Live%20streaming%20commerce%20and%20consumers%E2%80%99%20purchase%20intention%20-%20An%20uncertainty%20reduction%20perspective.pdf" TargetMode="External"/><Relationship Id="rId308" Type="http://schemas.openxmlformats.org/officeDocument/2006/relationships/hyperlink" Target="https://github.com/hauchiehlin-ops/fen_paper/blob/main/Plan_fen/2.%20%E4%B8%BB%E9%A1%8C%E4%BA%8C%20%E6%B6%88%E8%B2%BB%E8%80%85%E5%BF%83%E7%90%86%E8%A1%8C%E7%82%BA%20%28Consumer%20Psychological%20Behavior%29/1985%20-%20Measuring%20the%20involvement%20construct.pdf" TargetMode="External"/><Relationship Id="rId47" Type="http://schemas.openxmlformats.org/officeDocument/2006/relationships/hyperlink" Target="https://github.com/hauchiehlin-ops/fen_paper/blob/main/Plan_fen/1.%20%E4%B8%BB%E9%A1%8C%E4%B8%80%20%E5%89%B5%E6%96%B0%E7%99%BC%E5%B1%95%20%28Innovative%20Development%29/2025%20-%20Impact%20of%20AI-generated%20virtual%20streamer%20interaction%20on%20consumer%20purchase%20intention%20-%20A%20focus%20on%20social%20presence%20and%20perceived%20value.pdf" TargetMode="External"/><Relationship Id="rId89" Type="http://schemas.openxmlformats.org/officeDocument/2006/relationships/hyperlink" Target="https://github.com/hauchiehlin-ops/fen_paper/blob/main/Plan_fen/1.%20%E4%B8%BB%E9%A1%8C%E4%B8%80%20%E5%89%B5%E6%96%B0%E7%99%BC%E5%B1%95%20%28Innovative%20Development%29/2025%20-%20Machines%20vs.%20humans%20-%20The%20evolving%20role%20of%20artificial%20intelligence%20in%20livestreaming%20e-commerce.pdf" TargetMode="External"/><Relationship Id="rId112" Type="http://schemas.openxmlformats.org/officeDocument/2006/relationships/hyperlink" Target="https://github.com/hauchiehlin-ops/fen_paper/blob/main/Plan_fen/5.%20%E4%B8%BB%E9%A1%8C%E4%BA%94%20%E9%9B%BB%E5%95%86%E5%B8%82%E5%A0%B4%E7%99%BC%E5%B1%95%E9%9C%80%E6%B1%82%20%28E-commerce%20Market%20Development%20Needs%29/2026%20-%20Governing%20AI%20virtual%20anchors%20in%20China%E2%80%99s%20live%20streaming%20E-commerce%20ecosystem%20-%20Policy%20challenges%20and%20global%20implications.pdf" TargetMode="External"/><Relationship Id="rId154" Type="http://schemas.openxmlformats.org/officeDocument/2006/relationships/hyperlink" Target="https://github.com/hauchiehlin-ops/fen_paper/blob/main/Plan_fen/3.%20%E4%B8%BB%E9%A1%8C%E4%B8%89%20%E9%9B%BB%E5%AD%90%E5%95%86%E5%8B%99%E6%A8%A1%E5%BC%8F%20%28E-commerce%20Models%29/2020%20-%20The%20role%20of%20live%20streaming%20in%20building%20consumer%20trust%20and%20engagement%20with%20social%20commerce%20sellers.pdf" TargetMode="External"/><Relationship Id="rId361" Type="http://schemas.openxmlformats.org/officeDocument/2006/relationships/hyperlink" Target="https://github.com/hauchiehlin-ops/fen_paper/blob/main/Plan_fen/5.%20%E4%B8%BB%E9%A1%8C%E4%BA%94%20%E9%9B%BB%E5%95%86%E5%B8%82%E5%A0%B4%E7%99%BC%E5%B1%95%E9%9C%80%E6%B1%82%20%28E-commerce%20Market%20Development%20Needs%29/2005%20-%20The%20impact%20of%20the%20prechoice%20process%20on%20product%20returns.pdf" TargetMode="External"/><Relationship Id="rId196" Type="http://schemas.openxmlformats.org/officeDocument/2006/relationships/hyperlink" Target="https://github.com/hauchiehlin-ops/fen_paper/blob/main/Plan_fen/1.%20%E4%B8%BB%E9%A1%8C%E4%B8%80%20%E5%89%B5%E6%96%B0%E7%99%BC%E5%B1%95%20%28Innovative%20Development%29/2020%20-%20How%20artificial%20intelligence%20will%20change%20the%20future%20of%20marketing.pdf" TargetMode="External"/><Relationship Id="rId417" Type="http://schemas.openxmlformats.org/officeDocument/2006/relationships/hyperlink" Target="https://github.com/hauchiehlin-ops/fen_paper/blob/main/Plan_fen/3.%20%E4%B8%BB%E9%A1%8C%E4%B8%89%20%E9%9B%BB%E5%AD%90%E5%95%86%E5%8B%99%E6%A8%A1%E5%BC%8F%20%28E-commerce%20Models%29/2021%20-%20The%20dynamic%20effect%20of%20interactivity%20on%20customer%20engagement%20behavior%20through%20tie%20strength%20-%20Evidence%20from%20live%20streaming%20commerce%20platforms.pdf" TargetMode="External"/><Relationship Id="rId459" Type="http://schemas.openxmlformats.org/officeDocument/2006/relationships/hyperlink" Target="https://github.com/hauchiehlin-ops/fen_paper/blob/main/Plan_fen/2.%20%E4%B8%BB%E9%A1%8C%E4%BA%8C%20%E6%B6%88%E8%B2%BB%E8%80%85%E5%BF%83%E7%90%86%E8%A1%8C%E7%82%BA%20%28Consumer%20Psychological%20Behavior%29/1995%20-%20A%20means-end%20chain%20approach%20to%20consumer%20goal%20structures.pdf" TargetMode="External"/><Relationship Id="rId16" Type="http://schemas.openxmlformats.org/officeDocument/2006/relationships/hyperlink" Target="https://github.com/hauchiehlin-ops/fen_paper/blob/main/Plan_fen/3.%20%E4%B8%BB%E9%A1%8C%E4%B8%89%20%E9%9B%BB%E5%AD%90%E5%95%86%E5%8B%99%E6%A8%A1%E5%BC%8F%20%28E-commerce%20Models%29/2021%20-%20The%20dynamic%20effect%20of%20interactivity%20on%20customer%20engagement%20behavior%20through%20tie%20strength%20-%20Evidence%20from%20live%20streaming%20commerce%20platforms.pdf" TargetMode="External"/><Relationship Id="rId221" Type="http://schemas.openxmlformats.org/officeDocument/2006/relationships/hyperlink" Target="https://github.com/hauchiehlin-ops/fen_paper/blob/main/Plan_fen/2.%20%E4%B8%BB%E9%A1%8C%E4%BA%8C%20%E6%B6%88%E8%B2%BB%E8%80%85%E5%BF%83%E7%90%86%E8%A1%8C%E7%82%BA%20%28Consumer%20Psychological%20Behavior%29/1994%20-%20A%20model%20of%20perceived%20risk%20and%20intended%20risk-handling%20activity.pdf" TargetMode="External"/><Relationship Id="rId263" Type="http://schemas.openxmlformats.org/officeDocument/2006/relationships/hyperlink" Target="https://github.com/hauchiehlin-ops/fen_paper/blob/main/Plan_fen/3.%20%E4%B8%BB%E9%A1%8C%E4%B8%89%20%E9%9B%BB%E5%AD%90%E5%95%86%E5%8B%99%E6%A8%A1%E5%BC%8F%20%28E-commerce%20Models%29/2002%20-%20Developing%20and%20validating%20trust%20measures%20for%20e-commerce%20-%20An%20integrative%20typology.pdf" TargetMode="External"/><Relationship Id="rId319" Type="http://schemas.openxmlformats.org/officeDocument/2006/relationships/hyperlink" Target="https://github.com/hauchiehlin-ops/fen_paper/blob/main/Plan_fen/1.%20%E4%B8%BB%E9%A1%8C%E4%B8%80%20%E5%89%B5%E6%96%B0%E7%99%BC%E5%B1%95%20%28Innovative%20Development%29/2025%20-%20Are%20assertive%20messages%20more%20effective%20in%20live%20marketing%20Matching%20effects%20of%20anchor%20type%20and%20message%20assertiveness%20on%20purchase%20intention.pdf" TargetMode="External"/><Relationship Id="rId470" Type="http://schemas.openxmlformats.org/officeDocument/2006/relationships/hyperlink" Target="https://github.com/hauchiehlin-ops/fen_paper/blob/main/Plan_fen/2.%20%E4%B8%BB%E9%A1%8C%E4%BA%8C%20%E6%B6%88%E8%B2%BB%E8%80%85%E5%BF%83%E7%90%86%E8%A1%8C%E7%82%BA%20%28Consumer%20Psychological%20Behavior%29/2001%20-%20Consumer%20perceived%20value%20-%20The%20development%20of%20a%20multiple%20item%20scale.pdf" TargetMode="External"/><Relationship Id="rId58" Type="http://schemas.openxmlformats.org/officeDocument/2006/relationships/hyperlink" Target="https://github.com/hauchiehlin-ops/fen_paper/blob/main/Plan_fen/1.%20%E4%B8%BB%E9%A1%8C%E4%B8%80%20%E5%89%B5%E6%96%B0%E7%99%BC%E5%B1%95%20%28Innovative%20Development%29/2025%20-%20Artificial%20intelligence%20in%20live%20streaming%20-%20How%20can%20virtual%20streamers%20bring%20more%20sales.pdf" TargetMode="External"/><Relationship Id="rId123" Type="http://schemas.openxmlformats.org/officeDocument/2006/relationships/hyperlink" Target="https://github.com/hauchiehlin-ops/fen_paper/blob/main/Plan_fen/3.%20%E4%B8%BB%E9%A1%8C%E4%B8%89%20%E9%9B%BB%E5%AD%90%E5%95%86%E5%8B%99%E6%A8%A1%E5%BC%8F%20%28E-commerce%20Models%29/2025%20-%20When%20persuasion%20is%20too%20persuasive%20-%20An%20empirical%20analysis%20of%20product%20returns%20in%20livestream%20e-commerce.pdf" TargetMode="External"/><Relationship Id="rId330" Type="http://schemas.openxmlformats.org/officeDocument/2006/relationships/hyperlink" Target="https://github.com/hauchiehlin-ops/fen_paper/blob/main/Plan_fen/3.%20%E4%B8%BB%E9%A1%8C%E4%B8%89%20%E9%9B%BB%E5%AD%90%E5%95%86%E5%8B%99%E6%A8%A1%E5%BC%8F%20%28E-commerce%20Models%29/2025%20-%20When%20persuasion%20is%20too%20persuasive%20-%20An%20empirical%20analysis%20of%20product%20returns%20in%20livestream%20e-commerce.pdf" TargetMode="External"/><Relationship Id="rId165" Type="http://schemas.openxmlformats.org/officeDocument/2006/relationships/hyperlink" Target="https://github.com/hauchiehlin-ops/fen_paper/blob/main/Plan_fen/1.%20%E4%B8%BB%E9%A1%8C%E4%B8%80%20%E5%89%B5%E6%96%B0%E7%99%BC%E5%B1%95%20%28Innovative%20Development%29/2022%20-%20False%20idols%20-%20Unpacking%20the%20opportunities%20and%20challenges%20of%20falsity%20in%20the%20context%20of%20virtual%20influencers.pdf" TargetMode="External"/><Relationship Id="rId372" Type="http://schemas.openxmlformats.org/officeDocument/2006/relationships/hyperlink" Target="https://github.com/hauchiehlin-ops/fen_paper/blob/main/Plan_fen/1.%20%E4%B8%BB%E9%A1%8C%E4%B8%80%20%E5%89%B5%E6%96%B0%E7%99%BC%E5%B1%95%20%28Innovative%20Development%29/2025%20-%20Artificial%20intelligence%20in%20live%20streaming%20-%20How%20can%20virtual%20streamers%20bring%20more%20sales.pdf" TargetMode="External"/><Relationship Id="rId428" Type="http://schemas.openxmlformats.org/officeDocument/2006/relationships/hyperlink" Target="https://github.com/hauchiehlin-ops/fen_paper/blob/main/Plan_fen/2.%20%E4%B8%BB%E9%A1%8C%E4%BA%8C%20%E6%B6%88%E8%B2%BB%E8%80%85%E5%BF%83%E7%90%86%E8%A1%8C%E7%82%BA%20%28Consumer%20Psychological%20Behavior%29/2025%20-%20The%20impact%20of%20prior%20chatbot%20identity%20disclosure%20on%20customer%20tolerance%20of%20service%20failures.pdf" TargetMode="External"/><Relationship Id="rId232" Type="http://schemas.openxmlformats.org/officeDocument/2006/relationships/hyperlink" Target="https://github.com/hauchiehlin-ops/fen_paper/blob/main/Plan_fen/2.%20%E4%B8%BB%E9%A1%8C%E4%BA%8C%20%E6%B6%88%E8%B2%BB%E8%80%85%E5%BF%83%E7%90%86%E8%A1%8C%E7%82%BA%20%28Consumer%20Psychological%20Behavior%29/2022%20-%20Artificial%20intelligence%20in%20utilitarian%20vs.%20hedonic%20contexts%20-%20The%20word-of-machine%20effect.pdf" TargetMode="External"/><Relationship Id="rId274" Type="http://schemas.openxmlformats.org/officeDocument/2006/relationships/hyperlink" Target="https://github.com/hauchiehlin-ops/fen_paper/blob/main/Plan_fen/2.%20%E4%B8%BB%E9%A1%8C%E4%BA%8C%20%E6%B6%88%E8%B2%BB%E8%80%85%E5%BF%83%E7%90%86%E8%A1%8C%E7%82%BA%20%28Consumer%20Psychological%20Behavior%29/1980%20-%20A%20cognitive%20model%20of%20the%20antecedents%20and%20consequences%20of%20satisfaction%20decisions.pdf" TargetMode="External"/><Relationship Id="rId481" Type="http://schemas.openxmlformats.org/officeDocument/2006/relationships/hyperlink" Target="https://github.com/hauchiehlin-ops/fen_paper/blob/main/Plan_fen/1.%20%E4%B8%BB%E9%A1%8C%E4%B8%80%20%E5%89%B5%E6%96%B0%E7%99%BC%E5%B1%95%20%28Innovative%20Development%29/2018%20-%20Brave%20new%20world%20-%20Service%20robots%20in%20the%20frontline.pdf" TargetMode="External"/><Relationship Id="rId27" Type="http://schemas.openxmlformats.org/officeDocument/2006/relationships/hyperlink" Target="https://github.com/hauchiehlin-ops/fen_paper/blob/main/Plan_fen/1.%20%E4%B8%BB%E9%A1%8C%E4%B8%80%20%E5%89%B5%E6%96%B0%E7%99%BC%E5%B1%95%20%28Innovative%20Development%29/2026%20-%20Can%20AI%20streamers%20drive%20purchases%20in%20food%20delivery%20E-commerce%20live%20streaming%20Evidence%20from%20an%20O2O%20platform.pdf" TargetMode="External"/><Relationship Id="rId69" Type="http://schemas.openxmlformats.org/officeDocument/2006/relationships/hyperlink" Target="https://github.com/hauchiehlin-ops/fen_paper/blob/main/Plan_fen/2.%20%E4%B8%BB%E9%A1%8C%E4%BA%8C%20%E6%B6%88%E8%B2%BB%E8%80%85%E5%BF%83%E7%90%86%E8%A1%8C%E7%82%BA%20%28Consumer%20Psychological%20Behavior%29/2019%20-%20Task-dependent%20algorithm%20aversion.pdf" TargetMode="External"/><Relationship Id="rId134" Type="http://schemas.openxmlformats.org/officeDocument/2006/relationships/hyperlink" Target="https://github.com/hauchiehlin-ops/fen_paper/blob/main/Plan_fen/1.%20%E4%B8%BB%E9%A1%8C%E4%B8%80%20%E5%89%B5%E6%96%B0%E7%99%BC%E5%B1%95%20%28Innovative%20Development%29/2025%20-%20The%20higher%20the%20better%20A%20study%20on%20the%20dark%20side%20of%20high%20engagement%20atmosphere%20in%20live%20streaming%20sales%20on%20consumer%20post-purchase%20satisfaction.pdf" TargetMode="External"/><Relationship Id="rId80" Type="http://schemas.openxmlformats.org/officeDocument/2006/relationships/hyperlink" Target="https://github.com/hauchiehlin-ops/fen_paper/blob/main/Plan_fen/5.%20%E4%B8%BB%E9%A1%8C%E4%BA%94%20%E9%9B%BB%E5%95%86%E5%B8%82%E5%A0%B4%E7%99%BC%E5%B1%95%E9%9C%80%E6%B1%82%20%28E-commerce%20Market%20Development%20Needs%29/2009%20-%20Are%20product%20returns%20a%20necessary%20evil%20-%20Antecedents%20and%20consequences.pdf" TargetMode="External"/><Relationship Id="rId176" Type="http://schemas.openxmlformats.org/officeDocument/2006/relationships/hyperlink" Target="https://github.com/hauchiehlin-ops/fen_paper/blob/main/Plan_fen/1.%20%E4%B8%BB%E9%A1%8C%E4%B8%80%20%E5%89%B5%E6%96%B0%E7%99%BC%E5%B1%95%20%28Innovative%20Development%29/2024%20-%20How%20and%20when%20do%20virtual%20influencers%20positively%20affect%20consumer%20responses%20to%20endorsed%20brands.pdf" TargetMode="External"/><Relationship Id="rId341" Type="http://schemas.openxmlformats.org/officeDocument/2006/relationships/hyperlink" Target="https://github.com/hauchiehlin-ops/fen_paper/blob/main/Plan_fen/3.%20%E4%B8%BB%E9%A1%8C%E4%B8%89%20%E9%9B%BB%E5%AD%90%E5%95%86%E5%8B%99%E6%A8%A1%E5%BC%8F%20%28E-commerce%20Models%29/2003%20-%20Trust%20and%20TAM%20in%20online%20shopping%20-%20An%20integrated%20model.pdf" TargetMode="External"/><Relationship Id="rId383" Type="http://schemas.openxmlformats.org/officeDocument/2006/relationships/hyperlink" Target="https://github.com/hauchiehlin-ops/fen_paper/blob/main/Plan_fen/2.%20%E4%B8%BB%E9%A1%8C%E4%BA%8C%20%E6%B6%88%E8%B2%BB%E8%80%85%E5%BF%83%E7%90%86%E8%A1%8C%E7%82%BA%20%28Consumer%20Psychological%20Behavior%29/2000%20-%20Consumer%20choice%20between%20hedonic%20and%20utilitarian%20goods.pdf" TargetMode="External"/><Relationship Id="rId439" Type="http://schemas.openxmlformats.org/officeDocument/2006/relationships/hyperlink" Target="https://github.com/hauchiehlin-ops/fen_paper/blob/main/Plan_fen/1.%20%E4%B8%BB%E9%A1%8C%E4%B8%80%20%E5%89%B5%E6%96%B0%E7%99%BC%E5%B1%95%20%28Innovative%20Development%29/2026%20-%20AI%20vs.%20human%20streamers%20-%20How%20digital%20agents%20shape%20consumer%20persuasion%20processing%20in%20live%20streaming%20commerce.pdf" TargetMode="External"/><Relationship Id="rId201" Type="http://schemas.openxmlformats.org/officeDocument/2006/relationships/hyperlink" Target="https://github.com/hauchiehlin-ops/fen_paper/blob/main/Plan_fen/2.%20%E4%B8%BB%E9%A1%8C%E4%BA%8C%20%E6%B6%88%E8%B2%BB%E8%80%85%E5%BF%83%E7%90%86%E8%A1%8C%E7%82%BA%20%28Consumer%20Psychological%20Behavior%29/2026%20-%20Are%20consumers%20willing%20to%20disclose%20information%20to%20AI-based%20chatbot%20The%20roles%20of%20anthropomorphism%20and%20regulatory%20focus.pdf" TargetMode="External"/><Relationship Id="rId243" Type="http://schemas.openxmlformats.org/officeDocument/2006/relationships/hyperlink" Target="https://github.com/hauchiehlin-ops/fen_paper/blob/main/Plan_fen/2.%20%E4%B8%BB%E9%A1%8C%E4%BA%8C%20%E6%B6%88%E8%B2%BB%E8%80%85%E5%BF%83%E7%90%86%E8%A1%8C%E7%82%BA%20%28Consumer%20Psychological%20Behavior%29/2023%20-%20Bad%20news%20Send%20an%20AI.%20Good%20news%20Send%20a%20human.pdf" TargetMode="External"/><Relationship Id="rId285" Type="http://schemas.openxmlformats.org/officeDocument/2006/relationships/hyperlink" Target="https://github.com/hauchiehlin-ops/fen_paper/blob/main/Plan_fen/2.%20%E4%B8%BB%E9%A1%8C%E4%BA%8C%20%E6%B6%88%E8%B2%BB%E8%80%85%E5%BF%83%E7%90%86%E8%A1%8C%E7%82%BA%20%28Consumer%20Psychological%20Behavior%29/1991%20-%20Why%20we%20buy%20what%20we%20buy%20-%20A%20theory%20of%20consumption%20values.pdf" TargetMode="External"/><Relationship Id="rId450" Type="http://schemas.openxmlformats.org/officeDocument/2006/relationships/hyperlink" Target="https://github.com/hauchiehlin-ops/fen_paper/blob/main/Plan_fen/1.%20%E4%B8%BB%E9%A1%8C%E4%B8%80%20%E5%89%B5%E6%96%B0%E7%99%BC%E5%B1%95%20%28Innovative%20Development%29/2022%20-%20An%20emerging%20theory%20of%20avatar%20marketing.pdf" TargetMode="External"/><Relationship Id="rId38" Type="http://schemas.openxmlformats.org/officeDocument/2006/relationships/hyperlink" Target="https://github.com/hauchiehlin-ops/fen_paper/blob/main/Plan_fen/3.%20%E4%B8%BB%E9%A1%8C%E4%B8%89%20%E9%9B%BB%E5%AD%90%E5%95%86%E5%8B%99%E6%A8%A1%E5%BC%8F%20%28E-commerce%20Models%29/2025%20-%20When%20persuasion%20is%20too%20persuasive%20-%20An%20empirical%20analysis%20of%20product%20returns%20in%20livestream%20e-commerce.pdf" TargetMode="External"/><Relationship Id="rId103" Type="http://schemas.openxmlformats.org/officeDocument/2006/relationships/hyperlink" Target="https://github.com/hauchiehlin-ops/fen_paper/blob/main/Plan_fen/2.%20%E4%B8%BB%E9%A1%8C%E4%BA%8C%20%E6%B6%88%E8%B2%BB%E8%80%85%E5%BF%83%E7%90%86%E8%A1%8C%E7%82%BA%20%28Consumer%20Psychological%20Behavior%29/2025%20-%20The%20AI-authorship%20effect%20-%20Understanding%20authenticity%2C%20moral%20disgust%2C%20and%20consumer%20responses%20to%20AI-generated%20marketing%20communications.pdf" TargetMode="External"/><Relationship Id="rId310" Type="http://schemas.openxmlformats.org/officeDocument/2006/relationships/hyperlink" Target="https://github.com/hauchiehlin-ops/fen_paper/blob/main/Plan_fen/4.%20%E4%B8%BB%E9%A1%8C%E5%9B%9B%20%E7%A0%94%E7%A9%B6%E6%BD%9B%E5%8A%9B%20%28Research%20Potential%29/1960%20-%20A%20coefficient%20of%20agreement%20for%20nominal%20scales.pdf" TargetMode="External"/><Relationship Id="rId492" Type="http://schemas.openxmlformats.org/officeDocument/2006/relationships/hyperlink" Target="https://github.com/hauchiehlin-ops/fen_paper/blob/main/Plan_fen/4.%20%E4%B8%BB%E9%A1%8C%E5%9B%9B%20%E7%A0%94%E7%A9%B6%E6%BD%9B%E5%8A%9B%20%28Research%20Potential%29/2010%20-%20Reconsidering%20Baron%20and%20Kenny%20-%20Myths%20and%20truths%20about%20mediation%20analysis.pdf" TargetMode="External"/><Relationship Id="rId91" Type="http://schemas.openxmlformats.org/officeDocument/2006/relationships/hyperlink" Target="https://github.com/hauchiehlin-ops/fen_paper/blob/main/Plan_fen/1.%20%E4%B8%BB%E9%A1%8C%E4%B8%80%20%E5%89%B5%E6%96%B0%E7%99%BC%E5%B1%95%20%28Innovative%20Development%29/2025%20-%20Gimmick%20or%20genuineness%20Exploring%20the%20antecedents%20of%20AI%20virtual%20streamers%20aversion%20in%20live-streaming%20commerce.pdf" TargetMode="External"/><Relationship Id="rId145" Type="http://schemas.openxmlformats.org/officeDocument/2006/relationships/hyperlink" Target="https://github.com/hauchiehlin-ops/fen_paper/blob/main/Plan_fen/2.%20%E4%B8%BB%E9%A1%8C%E4%BA%8C%20%E6%B6%88%E8%B2%BB%E8%80%85%E5%BF%83%E7%90%86%E8%A1%8C%E7%82%BA%20%28Consumer%20Psychological%20Behavior%29/2025%20-%20The%20impact%20of%20prior%20chatbot%20identity%20disclosure%20on%20customer%20tolerance%20of%20service%20failures.pdf" TargetMode="External"/><Relationship Id="rId187" Type="http://schemas.openxmlformats.org/officeDocument/2006/relationships/hyperlink" Target="https://github.com/hauchiehlin-ops/fen_paper/blob/main/Plan_fen/2.%20%E4%B8%BB%E9%A1%8C%E4%BA%8C%20%E6%B6%88%E8%B2%BB%E8%80%85%E5%BF%83%E7%90%86%E8%A1%8C%E7%82%BA%20%28Consumer%20Psychological%20Behavior%29/2021%20-%20Consumers%20and%20artificial%20intelligence%20-%20An%20experiential%20perspective.pdf" TargetMode="External"/><Relationship Id="rId352" Type="http://schemas.openxmlformats.org/officeDocument/2006/relationships/hyperlink" Target="https://github.com/hauchiehlin-ops/fen_paper/blob/main/Plan_fen/1.%20%E4%B8%BB%E9%A1%8C%E4%B8%80%20%E5%89%B5%E6%96%B0%E7%99%BC%E5%B1%95%20%28Innovative%20Development%29/2026%20-%20Artificial%20intelligence-powered%20digital%20streamers%20in%20online%20retail%20-%20Empirical%20insights%20and%20design%20strategies%20from%20experiments.pdf" TargetMode="External"/><Relationship Id="rId394" Type="http://schemas.openxmlformats.org/officeDocument/2006/relationships/hyperlink" Target="https://github.com/hauchiehlin-ops/fen_paper/blob/main/Plan_fen/1.%20%E4%B8%BB%E9%A1%8C%E4%B8%80%20%E5%89%B5%E6%96%B0%E7%99%BC%E5%B1%95%20%28Innovative%20Development%29/2023%20-%20Consumers%E2%80%99%20responses%20to%20virtual%20influencers%20as%20advertising%20endorsers%20-%20Novel%20and%20effective%20or%20uncanny%20and%20deceiving.pdf" TargetMode="External"/><Relationship Id="rId408" Type="http://schemas.openxmlformats.org/officeDocument/2006/relationships/hyperlink" Target="https://github.com/hauchiehlin-ops/fen_paper/blob/main/Plan_fen/2.%20%E4%B8%BB%E9%A1%8C%E4%BA%8C%20%E6%B6%88%E8%B2%BB%E8%80%85%E5%BF%83%E7%90%86%E8%A1%8C%E7%82%BA%20%28Consumer%20Psychological%20Behavior%29/2023%20-%20Robots%20do%20not%20judge%20-%20Service%20robots%20can%20alleviate%20embarrassment%20in%20service%20encounters.pdf" TargetMode="External"/><Relationship Id="rId212" Type="http://schemas.openxmlformats.org/officeDocument/2006/relationships/hyperlink" Target="https://github.com/hauchiehlin-ops/fen_paper/blob/main/Plan_fen/2.%20%E4%B8%BB%E9%A1%8C%E4%BA%8C%20%E6%B6%88%E8%B2%BB%E8%80%85%E5%BF%83%E7%90%86%E8%A1%8C%E7%82%BA%20%28Consumer%20Psychological%20Behavior%29/1999%20-%20International%20market%20segmentation%20based%20on%20consumer-product%20relations.pdf" TargetMode="External"/><Relationship Id="rId254" Type="http://schemas.openxmlformats.org/officeDocument/2006/relationships/hyperlink" Target="https://github.com/hauchiehlin-ops/fen_paper/blob/main/Plan_fen/2.%20%E4%B8%BB%E9%A1%8C%E4%BA%8C%20%E6%B6%88%E8%B2%BB%E8%80%85%E5%BF%83%E7%90%86%E8%A1%8C%E7%82%BA%20%28Consumer%20Psychological%20Behavior%29/2024%20-%20More%20than%20a%20bot%20-%20The%20impact%20of%20disclosing%20human%20involvement%20on%20customer%20interactions%20with%20hybrid%20service%20agents.pdf" TargetMode="External"/><Relationship Id="rId49" Type="http://schemas.openxmlformats.org/officeDocument/2006/relationships/hyperlink" Target="https://github.com/hauchiehlin-ops/fen_paper/blob/main/Plan_fen/2.%20%E4%B8%BB%E9%A1%8C%E4%BA%8C%20%E6%B6%88%E8%B2%BB%E8%80%85%E5%BF%83%E7%90%86%E8%A1%8C%E7%82%BA%20%28Consumer%20Psychological%20Behavior%29/1988%20-%20Laddering%20theory%2C%20method%2C%20analysis%2C%20and%20interpretation.pdf" TargetMode="External"/><Relationship Id="rId114" Type="http://schemas.openxmlformats.org/officeDocument/2006/relationships/hyperlink" Target="https://github.com/hauchiehlin-ops/fen_paper/blob/main/Plan_fen/3.%20%E4%B8%BB%E9%A1%8C%E4%B8%89%20%E9%9B%BB%E5%AD%90%E5%95%86%E5%8B%99%E6%A8%A1%E5%BC%8F%20%28E-commerce%20Models%29/2025%20-%20When%20persuasion%20is%20too%20persuasive%20-%20An%20empirical%20analysis%20of%20product%20returns%20in%20livestream%20e-commerce.pdf" TargetMode="External"/><Relationship Id="rId296" Type="http://schemas.openxmlformats.org/officeDocument/2006/relationships/hyperlink" Target="https://github.com/hauchiehlin-ops/fen_paper/blob/main/Plan_fen/3.%20%E4%B8%BB%E9%A1%8C%E4%B8%89%20%E9%9B%BB%E5%AD%90%E5%95%86%E5%8B%99%E6%A8%A1%E5%BC%8F%20%28E-commerce%20Models%29/2020%20-%20The%20role%20of%20live%20streaming%20in%20building%20consumer%20trust%20and%20engagement%20with%20social%20commerce%20sellers.pdf" TargetMode="External"/><Relationship Id="rId461" Type="http://schemas.openxmlformats.org/officeDocument/2006/relationships/hyperlink" Target="https://github.com/hauchiehlin-ops/fen_paper/blob/main/Plan_fen/2.%20%E4%B8%BB%E9%A1%8C%E4%BA%8C%20%E6%B6%88%E8%B2%BB%E8%80%85%E5%BF%83%E7%90%86%E8%A1%8C%E7%82%BA%20%28Consumer%20Psychological%20Behavior%29/2021%20-%20Consumers%20and%20artificial%20intelligence%20-%20An%20experiential%20perspective.pdf" TargetMode="External"/><Relationship Id="rId60" Type="http://schemas.openxmlformats.org/officeDocument/2006/relationships/hyperlink" Target="https://github.com/hauchiehlin-ops/fen_paper/blob/main/Plan_fen/2.%20%E4%B8%BB%E9%A1%8C%E4%BA%8C%20%E6%B6%88%E8%B2%BB%E8%80%85%E5%BF%83%E7%90%86%E8%A1%8C%E7%82%BA%20%28Consumer%20Psychological%20Behavior%29/2001%20-%20Consumer%20perceived%20value%20-%20The%20development%20of%20a%20multiple%20item%20scale.pdf" TargetMode="External"/><Relationship Id="rId156" Type="http://schemas.openxmlformats.org/officeDocument/2006/relationships/hyperlink" Target="https://github.com/hauchiehlin-ops/fen_paper/blob/main/Plan_fen/1.%20%E4%B8%BB%E9%A1%8C%E4%B8%80%20%E5%89%B5%E6%96%B0%E7%99%BC%E5%B1%95%20%28Innovative%20Development%29/2025%20-%20How%20do%20influencers%E2%80%99%20impression%20management%20tactics%20affect%20purchase%20intention%20in%20live%20commerce%20%E2%80%93%20Trust%20transfer%20and%20gender%20differences.pdf" TargetMode="External"/><Relationship Id="rId198" Type="http://schemas.openxmlformats.org/officeDocument/2006/relationships/hyperlink" Target="https://github.com/hauchiehlin-ops/fen_paper/blob/main/Plan_fen/1.%20%E4%B8%BB%E9%A1%8C%E4%B8%80%20%E5%89%B5%E6%96%B0%E7%99%BC%E5%B1%95%20%28Innovative%20Development%29/2017%20-%20Domo%20arigato%20Mr.%20Roboto%20-%20Emergence%20of%20automated%20social%20presence%20in%20organizational%20frontlines%20and%20customers%27%20service%20experiences.pdf" TargetMode="External"/><Relationship Id="rId321" Type="http://schemas.openxmlformats.org/officeDocument/2006/relationships/hyperlink" Target="https://github.com/hauchiehlin-ops/fen_paper/blob/main/Plan_fen/2.%20%E4%B8%BB%E9%A1%8C%E4%BA%8C%20%E6%B6%88%E8%B2%BB%E8%80%85%E5%BF%83%E7%90%86%E8%A1%8C%E7%82%BA%20%28Consumer%20Psychological%20Behavior%29/1991%20-%20Why%20we%20buy%20what%20we%20buy%20-%20A%20theory%20of%20consumption%20values.pdf" TargetMode="External"/><Relationship Id="rId363" Type="http://schemas.openxmlformats.org/officeDocument/2006/relationships/hyperlink" Target="https://github.com/hauchiehlin-ops/fen_paper/blob/main/Plan_fen/2.%20%E4%B8%BB%E9%A1%8C%E4%BA%8C%20%E6%B6%88%E8%B2%BB%E8%80%85%E5%BF%83%E7%90%86%E8%A1%8C%E7%82%BA%20%28Consumer%20Psychological%20Behavior%29/2025%20-%20Fun%20or%20warm%20-%20How%20conversational%20style%20boosts%20customer%20engagement.pdf" TargetMode="External"/><Relationship Id="rId419" Type="http://schemas.openxmlformats.org/officeDocument/2006/relationships/hyperlink" Target="https://github.com/hauchiehlin-ops/fen_paper/blob/main/Plan_fen/2.%20%E4%B8%BB%E9%A1%8C%E4%BA%8C%20%E6%B6%88%E8%B2%BB%E8%80%85%E5%BF%83%E7%90%86%E8%A1%8C%E7%82%BA%20%28Consumer%20Psychological%20Behavior%29/2012%20-%20Brands%20as%20intentional%20agents%20framework%20-%20How%20perceived%20intentions%20and%20ability%20can%20map%20brand%20perception.pdf" TargetMode="External"/><Relationship Id="rId223" Type="http://schemas.openxmlformats.org/officeDocument/2006/relationships/hyperlink" Target="https://github.com/hauchiehlin-ops/fen_paper/blob/main/Plan_fen/5.%20%E4%B8%BB%E9%A1%8C%E4%BA%94%20%E9%9B%BB%E5%95%86%E5%B8%82%E5%A0%B4%E7%99%BC%E5%B1%95%E9%9C%80%E6%B1%82%20%28E-commerce%20Market%20Development%20Needs%29/2019%20-%20Taking%20stock%20of%20consumer%20returns%20-%20A%20review%20and%20classification%20of%20the%20literature.pdf" TargetMode="External"/><Relationship Id="rId430" Type="http://schemas.openxmlformats.org/officeDocument/2006/relationships/hyperlink" Target="https://github.com/hauchiehlin-ops/fen_paper/blob/main/Plan_fen/3.%20%E4%B8%BB%E9%A1%8C%E4%B8%89%20%E9%9B%BB%E5%AD%90%E5%95%86%E5%8B%99%E6%A8%A1%E5%BC%8F%20%28E-commerce%20Models%29/2011%20-%20Introduction%20to%20the%20special%20issue%20social%20commerce%20-%20A%20research%20framework%20for%20social%20commerce.pdf" TargetMode="External"/><Relationship Id="rId18" Type="http://schemas.openxmlformats.org/officeDocument/2006/relationships/hyperlink" Target="https://github.com/hauchiehlin-ops/fen_paper/blob/main/Plan_fen/1.%20%E4%B8%BB%E9%A1%8C%E4%B8%80%20%E5%89%B5%E6%96%B0%E7%99%BC%E5%B1%95%20%28Innovative%20Development%29/2025%20-%20Examining%20consumer%20impulsive%20purchase%20intention%20in%20virtual%20AI%20streaming%20-%20A%20S-O-R%20perspective.pdf" TargetMode="External"/><Relationship Id="rId265" Type="http://schemas.openxmlformats.org/officeDocument/2006/relationships/hyperlink" Target="https://github.com/hauchiehlin-ops/fen_paper/blob/main/Plan_fen/3.%20%E4%B8%BB%E9%A1%8C%E4%B8%89%20%E9%9B%BB%E5%AD%90%E5%95%86%E5%8B%99%E6%A8%A1%E5%BC%8F%20%28E-commerce%20Models%29/2004%20-%20Consumer%20trust%20in%20B2C%20e-commerce%20and%20the%20importance%20of%20social%20presence%20-%20Experiments%20in%20e-products%20and%20e-services.pdf" TargetMode="External"/><Relationship Id="rId472" Type="http://schemas.openxmlformats.org/officeDocument/2006/relationships/hyperlink" Target="https://github.com/hauchiehlin-ops/fen_paper/blob/main/Plan_fen/2.%20%E4%B8%BB%E9%A1%8C%E4%BA%8C%20%E6%B6%88%E8%B2%BB%E8%80%85%E5%BF%83%E7%90%86%E8%A1%8C%E7%82%BA%20%28Consumer%20Psychological%20Behavior%29/1999%20-%20International%20market%20segmentation%20based%20on%20consumer-product%20relations.pdf" TargetMode="External"/><Relationship Id="rId125" Type="http://schemas.openxmlformats.org/officeDocument/2006/relationships/hyperlink" Target="https://github.com/hauchiehlin-ops/fen_paper/blob/main/Plan_fen/2.%20%E4%B8%BB%E9%A1%8C%E4%BA%8C%20%E6%B6%88%E8%B2%BB%E8%80%85%E5%BF%83%E7%90%86%E8%A1%8C%E7%82%BA%20%28Consumer%20Psychological%20Behavior%29/2024%20-%20More%20than%20a%20bot%20-%20The%20impact%20of%20disclosing%20human%20involvement%20on%20customer%20interactions%20with%20hybrid%20service%20agents.pdf" TargetMode="External"/><Relationship Id="rId167" Type="http://schemas.openxmlformats.org/officeDocument/2006/relationships/hyperlink" Target="https://github.com/hauchiehlin-ops/fen_paper/blob/main/Plan_fen/1.%20%E4%B8%BB%E9%A1%8C%E4%B8%80%20%E5%89%B5%E6%96%B0%E7%99%BC%E5%B1%95%20%28Innovative%20Development%29/2026%20-%20Artificial%20intelligence-powered%20digital%20streamers%20in%20online%20retail%20-%20Empirical%20insights%20and%20design%20strategies%20from%20experiments.pdf" TargetMode="External"/><Relationship Id="rId332" Type="http://schemas.openxmlformats.org/officeDocument/2006/relationships/hyperlink" Target="https://github.com/hauchiehlin-ops/fen_paper/blob/main/Plan_fen/4.%20%E4%B8%BB%E9%A1%8C%E5%9B%9B%20%E7%A0%94%E7%A9%B6%E6%BD%9B%E5%8A%9B%20%28Research%20Potential%29/1999%20-%20Stimulus%20sampling%20and%20social%20psychological%20experimentation.pdf" TargetMode="External"/><Relationship Id="rId374" Type="http://schemas.openxmlformats.org/officeDocument/2006/relationships/hyperlink" Target="https://github.com/hauchiehlin-ops/fen_paper/blob/main/Plan_fen/1.%20%E4%B8%BB%E9%A1%8C%E4%B8%80%20%E5%89%B5%E6%96%B0%E7%99%BC%E5%B1%95%20%28Innovative%20Development%29/2026%20-%20Can%20AI%20streamers%20drive%20purchases%20in%20food%20delivery%20E-commerce%20live%20streaming%20Evidence%20from%20an%20O2O%20platform.pdf" TargetMode="External"/><Relationship Id="rId71" Type="http://schemas.openxmlformats.org/officeDocument/2006/relationships/hyperlink" Target="https://github.com/hauchiehlin-ops/fen_paper/blob/main/Plan_fen/1.%20%E4%B8%BB%E9%A1%8C%E4%B8%80%20%E5%89%B5%E6%96%B0%E7%99%BC%E5%B1%95%20%28Innovative%20Development%29/2025%20-%20Impact%20of%20AI-generated%20virtual%20streamer%20interaction%20on%20consumer%20purchase%20intention%20-%20A%20focus%20on%20social%20presence%20and%20perceived%20value.pdf" TargetMode="External"/><Relationship Id="rId234" Type="http://schemas.openxmlformats.org/officeDocument/2006/relationships/hyperlink" Target="https://github.com/hauchiehlin-ops/fen_paper/blob/main/Plan_fen/2.%20%E4%B8%BB%E9%A1%8C%E4%BA%8C%20%E6%B6%88%E8%B2%BB%E8%80%85%E5%BF%83%E7%90%86%E8%A1%8C%E7%82%BA%20%28Consumer%20Psychological%20Behavior%29/2020%20-%20Artificial%20intelligence%20and%20persuasion%20-%20A%20construal-level%20account.pdf" TargetMode="External"/><Relationship Id="rId2" Type="http://schemas.openxmlformats.org/officeDocument/2006/relationships/styles" Target="styles.xml"/><Relationship Id="rId29" Type="http://schemas.openxmlformats.org/officeDocument/2006/relationships/hyperlink" Target="https://github.com/hauchiehlin-ops/fen_paper/blob/main/Plan_fen/1.%20%E4%B8%BB%E9%A1%8C%E4%B8%80%20%E5%89%B5%E6%96%B0%E7%99%BC%E5%B1%95%20%28Innovative%20Development%29/2025%20-%20Artificial%20intelligence%20in%20live%20streaming%20-%20How%20can%20virtual%20streamers%20bring%20more%20sales.pdf" TargetMode="External"/><Relationship Id="rId276" Type="http://schemas.openxmlformats.org/officeDocument/2006/relationships/hyperlink" Target="https://github.com/hauchiehlin-ops/fen_paper/blob/main/Plan_fen/3.%20%E4%B8%BB%E9%A1%8C%E4%B8%89%20%E9%9B%BB%E5%AD%90%E5%95%86%E5%8B%99%E6%A8%A1%E5%BC%8F%20%28E-commerce%20Models%29/2025%20-%20When%20persuasion%20is%20too%20persuasive%20-%20An%20empirical%20analysis%20of%20product%20returns%20in%20livestream%20e-commerce.pdf" TargetMode="External"/><Relationship Id="rId441" Type="http://schemas.openxmlformats.org/officeDocument/2006/relationships/hyperlink" Target="https://github.com/hauchiehlin-ops/fen_paper/blob/main/Plan_fen/2.%20%E4%B8%BB%E9%A1%8C%E4%BA%8C%20%E6%B6%88%E8%B2%BB%E8%80%85%E5%BF%83%E7%90%86%E8%A1%8C%E7%82%BA%20%28Consumer%20Psychological%20Behavior%29/2019%20-%20Machines%20vs.%20humans%20-%20The%20impact%20of%20artificial%20intelligence%20chatbot%20disclosure%20on%20customer%20purchases.pdf" TargetMode="External"/><Relationship Id="rId483" Type="http://schemas.openxmlformats.org/officeDocument/2006/relationships/hyperlink" Target="https://github.com/hauchiehlin-ops/fen_paper/blob/main/Plan_fen/5.%20%E4%B8%BB%E9%A1%8C%E4%BA%94%20%E9%9B%BB%E5%95%86%E5%B8%82%E5%A0%B4%E7%99%BC%E5%B1%95%E9%9C%80%E6%B1%82%20%28E-commerce%20Market%20Development%20Needs%29/2001%20-%20Remote%20purchase%20environments%20-%20The%20influence%20of%20return%20policy%20leniency%20on%20two-stage%20decision%20processes.pdf" TargetMode="External"/><Relationship Id="rId40" Type="http://schemas.openxmlformats.org/officeDocument/2006/relationships/hyperlink" Target="https://github.com/hauchiehlin-ops/fen_paper/blob/main/Plan_fen/4.%20%E4%B8%BB%E9%A1%8C%E5%9B%9B%20%E7%A0%94%E7%A9%B6%E6%BD%9B%E5%8A%9B%20%28Research%20Potential%29/1999%20-%20Stimulus%20sampling%20and%20social%20psychological%20experimentation.pdf" TargetMode="External"/><Relationship Id="rId136" Type="http://schemas.openxmlformats.org/officeDocument/2006/relationships/hyperlink" Target="https://github.com/hauchiehlin-ops/fen_paper/blob/main/Plan_fen/1.%20%E4%B8%BB%E9%A1%8C%E4%B8%80%20%E5%89%B5%E6%96%B0%E7%99%BC%E5%B1%95%20%28Innovative%20Development%29/2024%20-%20Do%20you%20create%20your%20content%20yourself%20Using%20generative%20artificial%20intelligence%20for%20social%20media%20content%20creation%20diminishes%20perceived%20brand%20authenticity.pdf" TargetMode="External"/><Relationship Id="rId178" Type="http://schemas.openxmlformats.org/officeDocument/2006/relationships/hyperlink" Target="https://github.com/hauchiehlin-ops/fen_paper/blob/main/Plan_fen/1.%20%E4%B8%BB%E9%A1%8C%E4%B8%80%20%E5%89%B5%E6%96%B0%E7%99%BC%E5%B1%95%20%28Innovative%20Development%29/2025%20-%20Virtual%20influencers%20-%20Definition%20and%20future%20research%20directions.pdf" TargetMode="External"/><Relationship Id="rId301" Type="http://schemas.openxmlformats.org/officeDocument/2006/relationships/hyperlink" Target="https://github.com/hauchiehlin-ops/fen_paper/blob/main/Plan_fen/2.%20%E4%B8%BB%E9%A1%8C%E4%BA%8C%20%E6%B6%88%E8%B2%BB%E8%80%85%E5%BF%83%E7%90%86%E8%A1%8C%E7%82%BA%20%28Consumer%20Psychological%20Behavior%29/1982%20-%20The%20experiential%20aspects%20of%20consumption%20-%20Consumer%20fantasies%2C%20feelings%2C%20and%20fun.pdf" TargetMode="External"/><Relationship Id="rId343" Type="http://schemas.openxmlformats.org/officeDocument/2006/relationships/hyperlink" Target="https://github.com/hauchiehlin-ops/fen_paper/blob/main/Plan_fen/2.%20%E4%B8%BB%E9%A1%8C%E4%BA%8C%20%E6%B6%88%E8%B2%BB%E8%80%85%E5%BF%83%E7%90%86%E8%A1%8C%E7%82%BA%20%28Consumer%20Psychological%20Behavior%29/1980%20-%20A%20cognitive%20model%20of%20the%20antecedents%20and%20consequences%20of%20satisfaction%20decisions.pdf" TargetMode="External"/><Relationship Id="rId82" Type="http://schemas.openxmlformats.org/officeDocument/2006/relationships/hyperlink" Target="https://github.com/hauchiehlin-ops/fen_paper/blob/main/Plan_fen/2.%20%E4%B8%BB%E9%A1%8C%E4%BA%8C%20%E6%B6%88%E8%B2%BB%E8%80%85%E5%BF%83%E7%90%86%E8%A1%8C%E7%82%BA%20%28Consumer%20Psychological%20Behavior%29/1980%20-%20A%20cognitive%20model%20of%20the%20antecedents%20and%20consequences%20of%20satisfaction%20decisions.pdf" TargetMode="External"/><Relationship Id="rId203" Type="http://schemas.openxmlformats.org/officeDocument/2006/relationships/hyperlink" Target="https://github.com/hauchiehlin-ops/fen_paper/blob/main/Plan_fen/1.%20%E4%B8%BB%E9%A1%8C%E4%B8%80%20%E5%89%B5%E6%96%B0%E7%99%BC%E5%B1%95%20%28Innovative%20Development%29/2025%20-%20Gimmick%20or%20genuineness%20Exploring%20the%20antecedents%20of%20AI%20virtual%20streamers%20aversion%20in%20live-streaming%20commerce.pdf" TargetMode="External"/><Relationship Id="rId385" Type="http://schemas.openxmlformats.org/officeDocument/2006/relationships/hyperlink" Target="https://github.com/hauchiehlin-ops/fen_paper/blob/main/Plan_fen/2.%20%E4%B8%BB%E9%A1%8C%E4%BA%8C%20%E6%B6%88%E8%B2%BB%E8%80%85%E5%BF%83%E7%90%86%E8%A1%8C%E7%82%BA%20%28Consumer%20Psychological%20Behavior%29/1991%20-%20Effects%20of%20price%2C%20brand%2C%20and%20store%20information%20on%20buyers%27%20product%20evaluations.pdf" TargetMode="External"/><Relationship Id="rId245" Type="http://schemas.openxmlformats.org/officeDocument/2006/relationships/hyperlink" Target="https://github.com/hauchiehlin-ops/fen_paper/blob/main/Plan_fen/2.%20%E4%B8%BB%E9%A1%8C%E4%BA%8C%20%E6%B6%88%E8%B2%BB%E8%80%85%E5%BF%83%E7%90%86%E8%A1%8C%E7%82%BA%20%28Consumer%20Psychological%20Behavior%29/2010%20-%20Nonprofits%20are%20seen%20as%20warm%20and%20for-profits%20as%20competent%20-%20Firm%20stereotypes%20matter.pdf" TargetMode="External"/><Relationship Id="rId287" Type="http://schemas.openxmlformats.org/officeDocument/2006/relationships/hyperlink" Target="https://github.com/hauchiehlin-ops/fen_paper/blob/main/Plan_fen/2.%20%E4%B8%BB%E9%A1%8C%E4%BA%8C%20%E6%B6%88%E8%B2%BB%E8%80%85%E5%BF%83%E7%90%86%E8%A1%8C%E7%82%BA%20%28Consumer%20Psychological%20Behavior%29/2000%20-%20Consumer%20choice%20between%20hedonic%20and%20utilitarian%20goods.pdf" TargetMode="External"/><Relationship Id="rId410" Type="http://schemas.openxmlformats.org/officeDocument/2006/relationships/hyperlink" Target="https://github.com/hauchiehlin-ops/fen_paper/blob/main/Plan_fen/3.%20%E4%B8%BB%E9%A1%8C%E4%B8%89%20%E9%9B%BB%E5%AD%90%E5%95%86%E5%8B%99%E6%A8%A1%E5%BC%8F%20%28E-commerce%20Models%29/2027%20-%20Beyond%20sales%20-%20Seller%20explanation%2C%20product%20availability%2C%20and%20returns%20in%20livestream%20commerce.pdf" TargetMode="External"/><Relationship Id="rId452" Type="http://schemas.openxmlformats.org/officeDocument/2006/relationships/hyperlink" Target="https://github.com/hauchiehlin-ops/fen_paper/blob/main/Plan_fen/2.%20%E4%B8%BB%E9%A1%8C%E4%BA%8C%20%E6%B6%88%E8%B2%BB%E8%80%85%E5%BF%83%E7%90%86%E8%A1%8C%E7%82%BA%20%28Consumer%20Psychological%20Behavior%29/1994%20-%20The%20commitment-trust%20theory%20of%20relationship%20marketing.pdf" TargetMode="External"/><Relationship Id="rId494" Type="http://schemas.openxmlformats.org/officeDocument/2006/relationships/hyperlink" Target="https://github.com/hauchiehlin-ops/fen_paper/blob/main/Plan_fen/1.%20%E4%B8%BB%E9%A1%8C%E4%B8%80%20%E5%89%B5%E6%96%B0%E7%99%BC%E5%B1%95%20%28Innovative%20Development%29/2025%20-%20Examining%20consumer%20impulsive%20purchase%20intention%20in%20virtual%20AI%20streaming%20-%20A%20S-O-R%20perspective.pdf" TargetMode="External"/><Relationship Id="rId105" Type="http://schemas.openxmlformats.org/officeDocument/2006/relationships/hyperlink" Target="https://github.com/hauchiehlin-ops/fen_paper/blob/main/Plan_fen/1.%20%E4%B8%BB%E9%A1%8C%E4%B8%80%20%E5%89%B5%E6%96%B0%E7%99%BC%E5%B1%95%20%28Innovative%20Development%29/2024%20-%20Virtual%20vs.%20human%20influencer%20-%20Effects%20on%20users%E2%80%99%20perceptions%20and%20brand%20outcomes.pdf" TargetMode="External"/><Relationship Id="rId147" Type="http://schemas.openxmlformats.org/officeDocument/2006/relationships/hyperlink" Target="https://github.com/hauchiehlin-ops/fen_paper/blob/main/Plan_fen/1.%20%E4%B8%BB%E9%A1%8C%E4%B8%80%20%E5%89%B5%E6%96%B0%E7%99%BC%E5%B1%95%20%28Innovative%20Development%29/2025%20-%20Artificial%20intelligence%20in%20live%20streaming%20-%20How%20can%20virtual%20streamers%20bring%20more%20sales.pdf" TargetMode="External"/><Relationship Id="rId312" Type="http://schemas.openxmlformats.org/officeDocument/2006/relationships/hyperlink" Target="https://github.com/hauchiehlin-ops/fen_paper/blob/main/Plan_fen/4.%20%E4%B8%BB%E9%A1%8C%E5%9B%9B%20%E7%A0%94%E7%A9%B6%E6%BD%9B%E5%8A%9B%20%28Research%20Potential%29/2021%20-%20Methodological%20considerations%20on%20the%20means-end%20chain%20analysis%20revisited.pdf" TargetMode="External"/><Relationship Id="rId354" Type="http://schemas.openxmlformats.org/officeDocument/2006/relationships/hyperlink" Target="https://github.com/hauchiehlin-ops/fen_paper/blob/main/Plan_fen/4.%20%E4%B8%BB%E9%A1%8C%E5%9B%9B%20%E7%A0%94%E7%A9%B6%E6%BD%9B%E5%8A%9B%20%28Research%20Potential%29/1999%20-%20Stimulus%20sampling%20and%20social%20psychological%20experimentation.pdf" TargetMode="External"/><Relationship Id="rId51" Type="http://schemas.openxmlformats.org/officeDocument/2006/relationships/hyperlink" Target="https://github.com/hauchiehlin-ops/fen_paper/blob/main/Plan_fen/2.%20%E4%B8%BB%E9%A1%8C%E4%BA%8C%20%E6%B6%88%E8%B2%BB%E8%80%85%E5%BF%83%E7%90%86%E8%A1%8C%E7%82%BA%20%28Consumer%20Psychological%20Behavior%29/1991%20-%20Why%20we%20buy%20what%20we%20buy%20-%20A%20theory%20of%20consumption%20values.pdf" TargetMode="External"/><Relationship Id="rId93" Type="http://schemas.openxmlformats.org/officeDocument/2006/relationships/hyperlink" Target="https://github.com/hauchiehlin-ops/fen_paper/blob/main/Plan_fen/4.%20%E4%B8%BB%E9%A1%8C%E5%9B%9B%20%E7%A0%94%E7%A9%B6%E6%BD%9B%E5%8A%9B%20%28Research%20Potential%29/2021%20-%20Methodological%20considerations%20on%20the%20means-end%20chain%20analysis%20revisited.pdf" TargetMode="External"/><Relationship Id="rId189" Type="http://schemas.openxmlformats.org/officeDocument/2006/relationships/hyperlink" Target="https://github.com/hauchiehlin-ops/fen_paper/blob/main/Plan_fen/2.%20%E4%B8%BB%E9%A1%8C%E4%BA%8C%20%E6%B6%88%E8%B2%BB%E8%80%85%E5%BF%83%E7%90%86%E8%A1%8C%E7%82%BA%20%28Consumer%20Psychological%20Behavior%29/2021%20-%20Understanding%20anthropomorphism%20in%20service%20provision%20-%20A%20meta-analysis%20of%20physical%20robots%2C%20chatbots%2C%20and%20other%20AI.pdf" TargetMode="External"/><Relationship Id="rId396" Type="http://schemas.openxmlformats.org/officeDocument/2006/relationships/hyperlink" Target="https://github.com/hauchiehlin-ops/fen_paper/blob/main/Plan_fen/2.%20%E4%B8%BB%E9%A1%8C%E4%BA%8C%20%E6%B6%88%E8%B2%BB%E8%80%85%E5%BF%83%E7%90%86%E8%A1%8C%E7%82%BA%20%28Consumer%20Psychological%20Behavior%29/2026%20-%20Are%20consumers%20willing%20to%20disclose%20information%20to%20AI-based%20chatbot%20The%20roles%20of%20anthropomorphism%20and%20regulatory%20focus.pdf" TargetMode="External"/><Relationship Id="rId214" Type="http://schemas.openxmlformats.org/officeDocument/2006/relationships/hyperlink" Target="https://github.com/hauchiehlin-ops/fen_paper/blob/main/Plan_fen/2.%20%E4%B8%BB%E9%A1%8C%E4%BA%8C%20%E6%B6%88%E8%B2%BB%E8%80%85%E5%BF%83%E7%90%86%E8%A1%8C%E7%82%BA%20%28Consumer%20Psychological%20Behavior%29/1994%20-%20Work%20and-or%20fun%20-%20Measuring%20hedonic%20and%20utilitarian%20shopping%20value.pdf" TargetMode="External"/><Relationship Id="rId256" Type="http://schemas.openxmlformats.org/officeDocument/2006/relationships/hyperlink" Target="https://github.com/hauchiehlin-ops/fen_paper/blob/main/Plan_fen/2.%20%E4%B8%BB%E9%A1%8C%E4%BA%8C%20%E6%B6%88%E8%B2%BB%E8%80%85%E5%BF%83%E7%90%86%E8%A1%8C%E7%82%BA%20%28Consumer%20Psychological%20Behavior%29/2025%20-%20The%20impact%20of%20prior%20chatbot%20identity%20disclosure%20on%20customer%20tolerance%20of%20service%20failures.pdf" TargetMode="External"/><Relationship Id="rId298" Type="http://schemas.openxmlformats.org/officeDocument/2006/relationships/hyperlink" Target="https://github.com/hauchiehlin-ops/fen_paper/blob/main/Plan_fen/3.%20%E4%B8%BB%E9%A1%8C%E4%B8%89%20%E9%9B%BB%E5%AD%90%E5%95%86%E5%8B%99%E6%A8%A1%E5%BC%8F%20%28E-commerce%20Models%29/2025%20-%20When%20persuasion%20is%20too%20persuasive%20-%20An%20empirical%20analysis%20of%20product%20returns%20in%20livestream%20e-commerce.pdf" TargetMode="External"/><Relationship Id="rId421" Type="http://schemas.openxmlformats.org/officeDocument/2006/relationships/hyperlink" Target="https://github.com/hauchiehlin-ops/fen_paper/blob/main/Plan_fen/2.%20%E4%B8%BB%E9%A1%8C%E4%BA%8C%20%E6%B6%88%E8%B2%BB%E8%80%85%E5%BF%83%E7%90%86%E8%A1%8C%E7%82%BA%20%28Consumer%20Psychological%20Behavior%29/2020%20-%20Artificial%20intelligence%20and%20persuasion%20-%20A%20construal-level%20account.pdf" TargetMode="External"/><Relationship Id="rId463" Type="http://schemas.openxmlformats.org/officeDocument/2006/relationships/hyperlink" Target="https://github.com/hauchiehlin-ops/fen_paper/blob/main/Plan_fen/2.%20%E4%B8%BB%E9%A1%8C%E4%BA%8C%20%E6%B6%88%E8%B2%BB%E8%80%85%E5%BF%83%E7%90%86%E8%A1%8C%E7%82%BA%20%28Consumer%20Psychological%20Behavior%29/1987%20-%20The%20buying%20impulse.pdf" TargetMode="External"/><Relationship Id="rId116" Type="http://schemas.openxmlformats.org/officeDocument/2006/relationships/hyperlink" Target="https://github.com/hauchiehlin-ops/fen_paper/blob/main/Plan_fen/3.%20%E4%B8%BB%E9%A1%8C%E4%B8%89%20%E9%9B%BB%E5%AD%90%E5%95%86%E5%8B%99%E6%A8%A1%E5%BC%8F%20%28E-commerce%20Models%29/2024%20-%20Influencer%20mix%20strategies%20in%20livestream%20commerce%20-%20Impact%20on%20product%20sales.pdf" TargetMode="External"/><Relationship Id="rId158" Type="http://schemas.openxmlformats.org/officeDocument/2006/relationships/hyperlink" Target="https://github.com/hauchiehlin-ops/fen_paper/blob/main/Plan_fen/2.%20%E4%B8%BB%E9%A1%8C%E4%BA%8C%20%E6%B6%88%E8%B2%BB%E8%80%85%E5%BF%83%E7%90%86%E8%A1%8C%E7%82%BA%20%28Consumer%20Psychological%20Behavior%29/2014%20-%20Fostering%20consumer-brand%20relationships%20in%20social%20media%20environments%20-%20The%20role%20of%20parasocial%20interaction.pdf" TargetMode="External"/><Relationship Id="rId323" Type="http://schemas.openxmlformats.org/officeDocument/2006/relationships/hyperlink" Target="https://github.com/hauchiehlin-ops/fen_paper/blob/main/Plan_fen/2.%20%E4%B8%BB%E9%A1%8C%E4%BA%8C%20%E6%B6%88%E8%B2%BB%E8%80%85%E5%BF%83%E7%90%86%E8%A1%8C%E7%82%BA%20%28Consumer%20Psychological%20Behavior%29/2003%20-%20Measuring%20the%20hedonic%20and%20utilitarian%20dimensions%20of%20consumer%20attitude.pdf" TargetMode="External"/><Relationship Id="rId20" Type="http://schemas.openxmlformats.org/officeDocument/2006/relationships/hyperlink" Target="https://github.com/hauchiehlin-ops/fen_paper/blob/main/Plan_fen/1.%20%E4%B8%BB%E9%A1%8C%E4%B8%80%20%E5%89%B5%E6%96%B0%E7%99%BC%E5%B1%95%20%28Innovative%20Development%29/2023%20-%20Consumers%E2%80%99%20responses%20to%20virtual%20influencers%20as%20advertising%20endorsers%20-%20Novel%20and%20effective%20or%20uncanny%20and%20deceiving.pdf" TargetMode="External"/><Relationship Id="rId62" Type="http://schemas.openxmlformats.org/officeDocument/2006/relationships/hyperlink" Target="https://github.com/hauchiehlin-ops/fen_paper/blob/main/Plan_fen/2.%20%E4%B8%BB%E9%A1%8C%E4%BA%8C%20%E6%B6%88%E8%B2%BB%E8%80%85%E5%BF%83%E7%90%86%E8%A1%8C%E7%82%BA%20%28Consumer%20Psychological%20Behavior%29/2015%20-%20Algorithm%20aversion%20-%20People%20erroneously%20avoid%20algorithms%20after%20seeing%20them%20err.pdf" TargetMode="External"/><Relationship Id="rId365" Type="http://schemas.openxmlformats.org/officeDocument/2006/relationships/hyperlink" Target="https://github.com/hauchiehlin-ops/fen_paper/blob/main/Plan_fen/2.%20%E4%B8%BB%E9%A1%8C%E4%BA%8C%20%E6%B6%88%E8%B2%BB%E8%80%85%E5%BF%83%E7%90%86%E8%A1%8C%E7%82%BA%20%28Consumer%20Psychological%20Behavior%29/2021%20-%20Understanding%20anthropomorphism%20in%20service%20provision%20-%20A%20meta-analysis%20of%20physical%20robots%2C%20chatbots%2C%20and%20other%20AI.pdf" TargetMode="External"/><Relationship Id="rId225" Type="http://schemas.openxmlformats.org/officeDocument/2006/relationships/hyperlink" Target="https://github.com/hauchiehlin-ops/fen_paper/blob/main/Plan_fen/2.%20%E4%B8%BB%E9%A1%8C%E4%BA%8C%20%E6%B6%88%E8%B2%BB%E8%80%85%E5%BF%83%E7%90%86%E8%A1%8C%E7%82%BA%20%28Consumer%20Psychological%20Behavior%29/1980%20-%20A%20cognitive%20model%20of%20the%20antecedents%20and%20consequences%20of%20satisfaction%20decisions.pdf" TargetMode="External"/><Relationship Id="rId267" Type="http://schemas.openxmlformats.org/officeDocument/2006/relationships/hyperlink" Target="https://github.com/hauchiehlin-ops/fen_paper/blob/main/Plan_fen/2.%20%E4%B8%BB%E9%A1%8C%E4%BA%8C%20%E6%B6%88%E8%B2%BB%E8%80%85%E5%BF%83%E7%90%86%E8%A1%8C%E7%82%BA%20%28Consumer%20Psychological%20Behavior%29/1994%20-%20The%20commitment-trust%20theory%20of%20relationship%20marketing.pdf" TargetMode="External"/><Relationship Id="rId432" Type="http://schemas.openxmlformats.org/officeDocument/2006/relationships/hyperlink" Target="https://github.com/hauchiehlin-ops/fen_paper/blob/main/Plan_fen/2.%20%E4%B8%BB%E9%A1%8C%E4%BA%8C%20%E6%B6%88%E8%B2%BB%E8%80%85%E5%BF%83%E7%90%86%E8%A1%8C%E7%82%BA%20%28Consumer%20Psychological%20Behavior%29/2025%20-%20Helpful%20or%20harmful%20A%20curvilinear%20perspective%20on%20AI%20agent%20anthropomorphism%20in%20service%20failure%20tolerance.pdf" TargetMode="External"/><Relationship Id="rId474" Type="http://schemas.openxmlformats.org/officeDocument/2006/relationships/hyperlink" Target="https://github.com/hauchiehlin-ops/fen_paper/blob/main/Plan_fen/2.%20%E4%B8%BB%E9%A1%8C%E4%BA%8C%20%E6%B6%88%E8%B2%BB%E8%80%85%E5%BF%83%E7%90%86%E8%A1%8C%E7%82%BA%20%28Consumer%20Psychological%20Behavior%29/2000%20-%20Regret%20-%20A%20model%20of%20its%20antecedents%20and%20consequences%20in%20consumer%20decision%20making.pdf" TargetMode="External"/><Relationship Id="rId106" Type="http://schemas.openxmlformats.org/officeDocument/2006/relationships/hyperlink" Target="https://github.com/hauchiehlin-ops/fen_paper/blob/main/Plan_fen/2.%20%E4%B8%BB%E9%A1%8C%E4%BA%8C%20%E6%B6%88%E8%B2%BB%E8%80%85%E5%BF%83%E7%90%86%E8%A1%8C%E7%82%BA%20%28Consumer%20Psychological%20Behavior%29/2025%20-%20The%20impact%20of%20prior%20chatbot%20identity%20disclosure%20on%20customer%20tolerance%20of%20service%20failures.pdf" TargetMode="External"/><Relationship Id="rId127" Type="http://schemas.openxmlformats.org/officeDocument/2006/relationships/hyperlink" Target="https://github.com/hauchiehlin-ops/fen_paper/blob/main/Plan_fen/2.%20%E4%B8%BB%E9%A1%8C%E4%BA%8C%20%E6%B6%88%E8%B2%BB%E8%80%85%E5%BF%83%E7%90%86%E8%A1%8C%E7%82%BA%20%28Consumer%20Psychological%20Behavior%29/2022%20-%20Artificial%20intelligence%20in%20utilitarian%20vs.%20hedonic%20contexts%20-%20The%20word-of-machine%20effect.pdf" TargetMode="External"/><Relationship Id="rId313" Type="http://schemas.openxmlformats.org/officeDocument/2006/relationships/hyperlink" Target="https://github.com/hauchiehlin-ops/fen_paper/blob/main/Plan_fen/2.%20%E4%B8%BB%E9%A1%8C%E4%BA%8C%20%E6%B6%88%E8%B2%BB%E8%80%85%E5%BF%83%E7%90%86%E8%A1%8C%E7%82%BA%20%28Consumer%20Psychological%20Behavior%29/1988%20-%20Laddering%20theory%2C%20method%2C%20analysis%2C%20and%20interpretation.pdf" TargetMode="External"/><Relationship Id="rId495" Type="http://schemas.openxmlformats.org/officeDocument/2006/relationships/footer" Target="footer1.xml"/><Relationship Id="rId10" Type="http://schemas.openxmlformats.org/officeDocument/2006/relationships/hyperlink" Target="https://github.com/hauchiehlin-ops/fen_paper/blob/main/Plan_fen/3.%20%E4%B8%BB%E9%A1%8C%E4%B8%89%20%E9%9B%BB%E5%AD%90%E5%95%86%E5%8B%99%E6%A8%A1%E5%BC%8F%20%28E-commerce%20Models%29/2020%20-%20The%20role%20of%20live%20streaming%20in%20building%20consumer%20trust%20and%20engagement%20with%20social%20commerce%20sellers.pdf" TargetMode="External"/><Relationship Id="rId31" Type="http://schemas.openxmlformats.org/officeDocument/2006/relationships/hyperlink" Target="https://github.com/hauchiehlin-ops/fen_paper/blob/main/Plan_fen/3.%20%E4%B8%BB%E9%A1%8C%E4%B8%89%20%E9%9B%BB%E5%AD%90%E5%95%86%E5%8B%99%E6%A8%A1%E5%BC%8F%20%28E-commerce%20Models%29/2025%20-%20When%20persuasion%20is%20too%20persuasive%20-%20An%20empirical%20analysis%20of%20product%20returns%20in%20livestream%20e-commerce.pdf" TargetMode="External"/><Relationship Id="rId52" Type="http://schemas.openxmlformats.org/officeDocument/2006/relationships/hyperlink" Target="https://github.com/hauchiehlin-ops/fen_paper/blob/main/Plan_fen/3.%20%E4%B8%BB%E9%A1%8C%E4%B8%89%20%E9%9B%BB%E5%AD%90%E5%95%86%E5%8B%99%E6%A8%A1%E5%BC%8F%20%28E-commerce%20Models%29/2020%20-%20The%20role%20of%20live%20streaming%20in%20building%20consumer%20trust%20and%20engagement%20with%20social%20commerce%20sellers.pdf" TargetMode="External"/><Relationship Id="rId73" Type="http://schemas.openxmlformats.org/officeDocument/2006/relationships/hyperlink" Target="https://github.com/hauchiehlin-ops/fen_paper/blob/main/Plan_fen/2.%20%E4%B8%BB%E9%A1%8C%E4%BA%8C%20%E6%B6%88%E8%B2%BB%E8%80%85%E5%BF%83%E7%90%86%E8%A1%8C%E7%82%BA%20%28Consumer%20Psychological%20Behavior%29/2007%20-%20Universal%20dimensions%20of%20social%20cognition%20-%20Warmth%20and%20competence.pdf" TargetMode="External"/><Relationship Id="rId94" Type="http://schemas.openxmlformats.org/officeDocument/2006/relationships/hyperlink" Target="https://github.com/hauchiehlin-ops/fen_paper/blob/main/Plan_fen/3.%20%E4%B8%BB%E9%A1%8C%E4%B8%89%20%E9%9B%BB%E5%AD%90%E5%95%86%E5%8B%99%E6%A8%A1%E5%BC%8F%20%28E-commerce%20Models%29/2024%20-%20Influencer%20mix%20strategies%20in%20livestream%20commerce%20-%20Impact%20on%20product%20sales.pdf" TargetMode="External"/><Relationship Id="rId148" Type="http://schemas.openxmlformats.org/officeDocument/2006/relationships/hyperlink" Target="https://github.com/hauchiehlin-ops/fen_paper/blob/main/Plan_fen/3.%20%E4%B8%BB%E9%A1%8C%E4%B8%89%20%E9%9B%BB%E5%AD%90%E5%95%86%E5%8B%99%E6%A8%A1%E5%BC%8F%20%28E-commerce%20Models%29/2025%20-%20When%20persuasion%20is%20too%20persuasive%20-%20An%20empirical%20analysis%20of%20product%20returns%20in%20livestream%20e-commerce.pdf" TargetMode="External"/><Relationship Id="rId169" Type="http://schemas.openxmlformats.org/officeDocument/2006/relationships/hyperlink" Target="https://github.com/hauchiehlin-ops/fen_paper/blob/main/Plan_fen/1.%20%E4%B8%BB%E9%A1%8C%E4%B8%80%20%E5%89%B5%E6%96%B0%E7%99%BC%E5%B1%95%20%28Innovative%20Development%29/2026%20-%20Can%20AI%20streamers%20drive%20purchases%20in%20food%20delivery%20E-commerce%20live%20streaming%20Evidence%20from%20an%20O2O%20platform.pdf" TargetMode="External"/><Relationship Id="rId334" Type="http://schemas.openxmlformats.org/officeDocument/2006/relationships/hyperlink" Target="https://github.com/hauchiehlin-ops/fen_paper/blob/main/Plan_fen/4.%20%E4%B8%BB%E9%A1%8C%E5%9B%9B%20%E7%A0%94%E7%A9%B6%E6%BD%9B%E5%8A%9B%20%28Research%20Potential%29/1995%20-%20Controlling%20the%20false%20discovery%20rate%20-%20A%20practical%20and%20powerful%20approach%20to%20multiple%20testing.pdf" TargetMode="External"/><Relationship Id="rId355" Type="http://schemas.openxmlformats.org/officeDocument/2006/relationships/hyperlink" Target="https://github.com/hauchiehlin-ops/fen_paper/blob/main/Plan_fen/2.%20%E4%B8%BB%E9%A1%8C%E4%BA%8C%20%E6%B6%88%E8%B2%BB%E8%80%85%E5%BF%83%E7%90%86%E8%A1%8C%E7%82%BA%20%28Consumer%20Psychological%20Behavior%29/2010%20-%20Nonprofits%20are%20seen%20as%20warm%20and%20for-profits%20as%20competent%20-%20Firm%20stereotypes%20matter.pdf" TargetMode="External"/><Relationship Id="rId376" Type="http://schemas.openxmlformats.org/officeDocument/2006/relationships/hyperlink" Target="https://github.com/hauchiehlin-ops/fen_paper/blob/main/Plan_fen/4.%20%E4%B8%BB%E9%A1%8C%E5%9B%9B%20%E7%A0%94%E7%A9%B6%E6%BD%9B%E5%8A%9B%20%28Research%20Potential%29/2002%20-%20Evaluating%20goodness-of-fit%20indexes%20for%20testing%20measurement%20invariance.pdf" TargetMode="External"/><Relationship Id="rId397" Type="http://schemas.openxmlformats.org/officeDocument/2006/relationships/hyperlink" Target="https://github.com/hauchiehlin-ops/fen_paper/blob/main/Plan_fen/2.%20%E4%B8%BB%E9%A1%8C%E4%BA%8C%20%E6%B6%88%E8%B2%BB%E8%80%85%E5%BF%83%E7%90%86%E8%A1%8C%E7%82%BA%20%28Consumer%20Psychological%20Behavior%29/2023%20-%20Bad%20news%20Send%20an%20AI.%20Good%20news%20Send%20a%20human.pdf" TargetMode="External"/><Relationship Id="rId4" Type="http://schemas.openxmlformats.org/officeDocument/2006/relationships/webSettings" Target="webSettings.xml"/><Relationship Id="rId180" Type="http://schemas.openxmlformats.org/officeDocument/2006/relationships/hyperlink" Target="https://github.com/hauchiehlin-ops/fen_paper/blob/main/Plan_fen/1.%20%E4%B8%BB%E9%A1%8C%E4%B8%80%20%E5%89%B5%E6%96%B0%E7%99%BC%E5%B1%95%20%28Innovative%20Development%29/2024%20-%20Expectancy%20violations%20and%20discontinuance%20behavior%20in%20live-streaming%20commerce%20-%20Exploring%20human%20interactions%20with%20virtual%20streamers.pdf" TargetMode="External"/><Relationship Id="rId215" Type="http://schemas.openxmlformats.org/officeDocument/2006/relationships/hyperlink" Target="https://github.com/hauchiehlin-ops/fen_paper/blob/main/Plan_fen/2.%20%E4%B8%BB%E9%A1%8C%E4%BA%8C%20%E6%B6%88%E8%B2%BB%E8%80%85%E5%BF%83%E7%90%86%E8%A1%8C%E7%82%BA%20%28Consumer%20Psychological%20Behavior%29/1991%20-%20Why%20we%20buy%20what%20we%20buy%20-%20A%20theory%20of%20consumption%20values.pdf" TargetMode="External"/><Relationship Id="rId236" Type="http://schemas.openxmlformats.org/officeDocument/2006/relationships/hyperlink" Target="https://github.com/hauchiehlin-ops/fen_paper/blob/main/Plan_fen/1.%20%E4%B8%BB%E9%A1%8C%E4%B8%80%20%E5%89%B5%E6%96%B0%E7%99%BC%E5%B1%95%20%28Innovative%20Development%29/2025%20-%20Are%20assertive%20messages%20more%20effective%20in%20live%20marketing%20Matching%20effects%20of%20anchor%20type%20and%20message%20assertiveness%20on%20purchase%20intention.pdf" TargetMode="External"/><Relationship Id="rId257" Type="http://schemas.openxmlformats.org/officeDocument/2006/relationships/hyperlink" Target="https://github.com/hauchiehlin-ops/fen_paper/blob/main/Plan_fen/1.%20%E4%B8%BB%E9%A1%8C%E4%B8%80%20%E5%89%B5%E6%96%B0%E7%99%BC%E5%B1%95%20%28Innovative%20Development%29/2024%20-%20Virtual%20vs.%20human%20influencer%20-%20Effects%20on%20users%E2%80%99%20perceptions%20and%20brand%20outcomes.pdf" TargetMode="External"/><Relationship Id="rId278" Type="http://schemas.openxmlformats.org/officeDocument/2006/relationships/hyperlink" Target="https://github.com/hauchiehlin-ops/fen_paper/blob/main/Plan_fen/3.%20%E4%B8%BB%E9%A1%8C%E4%B8%89%20%E9%9B%BB%E5%AD%90%E5%95%86%E5%8B%99%E6%A8%A1%E5%BC%8F%20%28E-commerce%20Models%29/2016%20-%20The%20effect%20of%20return%20policy%20leniency%20on%20consumer%20purchase%20and%20return%20decisions%20-%20A%20meta-analytic%20review.pdf" TargetMode="External"/><Relationship Id="rId401" Type="http://schemas.openxmlformats.org/officeDocument/2006/relationships/hyperlink" Target="https://github.com/hauchiehlin-ops/fen_paper/blob/main/Plan_fen/1.%20%E4%B8%BB%E9%A1%8C%E4%B8%80%20%E5%89%B5%E6%96%B0%E7%99%BC%E5%B1%95%20%28Innovative%20Development%29/2025%20-%20Are%20assertive%20messages%20more%20effective%20in%20live%20marketing%20Matching%20effects%20of%20anchor%20type%20and%20message%20assertiveness%20on%20purchase%20intention.pdf" TargetMode="External"/><Relationship Id="rId422" Type="http://schemas.openxmlformats.org/officeDocument/2006/relationships/hyperlink" Target="https://github.com/hauchiehlin-ops/fen_paper/blob/main/Plan_fen/2.%20%E4%B8%BB%E9%A1%8C%E4%BA%8C%20%E6%B6%88%E8%B2%BB%E8%80%85%E5%BF%83%E7%90%86%E8%A1%8C%E7%82%BA%20%28Consumer%20Psychological%20Behavior%29/2025%20-%20The%20AI-authorship%20effect%20-%20Understanding%20authenticity%2C%20moral%20disgust%2C%20and%20consumer%20responses%20to%20AI-generated%20marketing%20communications.pdf" TargetMode="External"/><Relationship Id="rId443" Type="http://schemas.openxmlformats.org/officeDocument/2006/relationships/hyperlink" Target="https://github.com/hauchiehlin-ops/fen_paper/blob/main/Plan_fen/1.%20%E4%B8%BB%E9%A1%8C%E4%B8%80%20%E5%89%B5%E6%96%B0%E7%99%BC%E5%B1%95%20%28Innovative%20Development%29/2025%20-%20Influencing%20mechanisms%20of%20live%20streamer%27s%20language%20strategies%20on%20product%20sales.pdf" TargetMode="External"/><Relationship Id="rId464" Type="http://schemas.openxmlformats.org/officeDocument/2006/relationships/hyperlink" Target="https://github.com/hauchiehlin-ops/fen_paper/blob/main/Plan_fen/1.%20%E4%B8%BB%E9%A1%8C%E4%B8%80%20%E5%89%B5%E6%96%B0%E7%99%BC%E5%B1%95%20%28Innovative%20Development%29/2022%20-%20False%20idols%20-%20Unpacking%20the%20opportunities%20and%20challenges%20of%20falsity%20in%20the%20context%20of%20virtual%20influencers.pdf" TargetMode="External"/><Relationship Id="rId303" Type="http://schemas.openxmlformats.org/officeDocument/2006/relationships/hyperlink" Target="https://github.com/hauchiehlin-ops/fen_paper/blob/main/Plan_fen/2.%20%E4%B8%BB%E9%A1%8C%E4%BA%8C%20%E6%B6%88%E8%B2%BB%E8%80%85%E5%BF%83%E7%90%86%E8%A1%8C%E7%82%BA%20%28Consumer%20Psychological%20Behavior%29/2000%20-%20Regret%20-%20A%20model%20of%20its%20antecedents%20and%20consequences%20in%20consumer%20decision%20making.pdf" TargetMode="External"/><Relationship Id="rId485" Type="http://schemas.openxmlformats.org/officeDocument/2006/relationships/hyperlink" Target="https://github.com/hauchiehlin-ops/fen_paper/blob/main/Plan_fen/1.%20%E4%B8%BB%E9%A1%8C%E4%B8%80%20%E5%89%B5%E6%96%B0%E7%99%BC%E5%B1%95%20%28Innovative%20Development%29/2025%20-%20The%20future%20of%20live-streaming%20commerce%20-%20Understanding%20the%20role%20of%20AI-powered%20virtual%20streamers.pdf" TargetMode="External"/><Relationship Id="rId42" Type="http://schemas.openxmlformats.org/officeDocument/2006/relationships/hyperlink" Target="https://github.com/hauchiehlin-ops/fen_paper/blob/main/Plan_fen/2.%20%E4%B8%BB%E9%A1%8C%E4%BA%8C%20%E6%B6%88%E8%B2%BB%E8%80%85%E5%BF%83%E7%90%86%E8%A1%8C%E7%82%BA%20%28Consumer%20Psychological%20Behavior%29/2000%20-%20Consumer%20choice%20between%20hedonic%20and%20utilitarian%20goods.pdf" TargetMode="External"/><Relationship Id="rId84" Type="http://schemas.openxmlformats.org/officeDocument/2006/relationships/hyperlink" Target="https://github.com/hauchiehlin-ops/fen_paper/blob/main/Plan_fen/1.%20%E4%B8%BB%E9%A1%8C%E4%B8%80%20%E5%89%B5%E6%96%B0%E7%99%BC%E5%B1%95%20%28Innovative%20Development%29/2025%20-%20The%20higher%20the%20better%20A%20study%20on%20the%20dark%20side%20of%20high%20engagement%20atmosphere%20in%20live%20streaming%20sales%20on%20consumer%20post-purchase%20satisfaction.pdf" TargetMode="External"/><Relationship Id="rId138" Type="http://schemas.openxmlformats.org/officeDocument/2006/relationships/hyperlink" Target="https://github.com/hauchiehlin-ops/fen_paper/blob/main/Plan_fen/1.%20%E4%B8%BB%E9%A1%8C%E4%B8%80%20%E5%89%B5%E6%96%B0%E7%99%BC%E5%B1%95%20%28Innovative%20Development%29/2026%20-%20Can%20AI%20streamers%20drive%20purchases%20in%20food%20delivery%20E-commerce%20live%20streaming%20Evidence%20from%20an%20O2O%20platform.pdf" TargetMode="External"/><Relationship Id="rId345" Type="http://schemas.openxmlformats.org/officeDocument/2006/relationships/hyperlink" Target="https://github.com/hauchiehlin-ops/fen_paper/blob/main/Plan_fen/2.%20%E4%B8%BB%E9%A1%8C%E4%BA%8C%20%E6%B6%88%E8%B2%BB%E8%80%85%E5%BF%83%E7%90%86%E8%A1%8C%E7%82%BA%20%28Consumer%20Psychological%20Behavior%29/2000%20-%20Regret%20-%20A%20model%20of%20its%20antecedents%20and%20consequences%20in%20consumer%20decision%20making.pdf" TargetMode="External"/><Relationship Id="rId387" Type="http://schemas.openxmlformats.org/officeDocument/2006/relationships/hyperlink" Target="https://github.com/hauchiehlin-ops/fen_paper/blob/main/Plan_fen/2.%20%E4%B8%BB%E9%A1%8C%E4%BA%8C%20%E6%B6%88%E8%B2%BB%E8%80%85%E5%BF%83%E7%90%86%E8%A1%8C%E7%82%BA%20%28Consumer%20Psychological%20Behavior%29/2025%20-%20Striking%20the%20right%20balance%20-%20Customising%20return%20policy%20leniency%20for%20managing%20customer%20online%20return%20proclivity%20and%20satisfaction.pdf" TargetMode="External"/><Relationship Id="rId191" Type="http://schemas.openxmlformats.org/officeDocument/2006/relationships/hyperlink" Target="https://github.com/hauchiehlin-ops/fen_paper/blob/main/Plan_fen/2.%20%E4%B8%BB%E9%A1%8C%E4%BA%8C%20%E6%B6%88%E8%B2%BB%E8%80%85%E5%BF%83%E7%90%86%E8%A1%8C%E7%82%BA%20%28Consumer%20Psychological%20Behavior%29/2025%20-%20Helpful%20or%20harmful%20A%20curvilinear%20perspective%20on%20AI%20agent%20anthropomorphism%20in%20service%20failure%20tolerance.pdf" TargetMode="External"/><Relationship Id="rId205" Type="http://schemas.openxmlformats.org/officeDocument/2006/relationships/hyperlink" Target="https://github.com/hauchiehlin-ops/fen_paper/blob/main/Plan_fen/2.%20%E4%B8%BB%E9%A1%8C%E4%BA%8C%20%E6%B6%88%E8%B2%BB%E8%80%85%E5%BF%83%E7%90%86%E8%A1%8C%E7%82%BA%20%28Consumer%20Psychological%20Behavior%29/1988%20-%20Laddering%20theory%2C%20method%2C%20analysis%2C%20and%20interpretation.pdf" TargetMode="External"/><Relationship Id="rId247" Type="http://schemas.openxmlformats.org/officeDocument/2006/relationships/hyperlink" Target="https://github.com/hauchiehlin-ops/fen_paper/blob/main/Plan_fen/2.%20%E4%B8%BB%E9%A1%8C%E4%BA%8C%20%E6%B6%88%E8%B2%BB%E8%80%85%E5%BF%83%E7%90%86%E8%A1%8C%E7%82%BA%20%28Consumer%20Psychological%20Behavior%29/2000%20-%20Consumers%27%20use%20of%20persuasion%20knowledge%20-%20The%20effects%20of%20accessibility%20and%20cognitive%20capacity%20on%20perceptions%20of%20an%20influence%20agent.pdf" TargetMode="External"/><Relationship Id="rId412" Type="http://schemas.openxmlformats.org/officeDocument/2006/relationships/hyperlink" Target="https://github.com/hauchiehlin-ops/fen_paper/blob/main/Plan_fen/4.%20%E4%B8%BB%E9%A1%8C%E5%9B%9B%20%E7%A0%94%E7%A9%B6%E6%BD%9B%E5%8A%9B%20%28Research%20Potential%29/2021%20-%20A%20strategic%20framework%20for%20artificial%20intelligence%20in%20marketing.pdf" TargetMode="External"/><Relationship Id="rId107" Type="http://schemas.openxmlformats.org/officeDocument/2006/relationships/hyperlink" Target="https://github.com/hauchiehlin-ops/fen_paper/blob/main/Plan_fen/5.%20%E4%B8%BB%E9%A1%8C%E4%BA%94%20%E9%9B%BB%E5%95%86%E5%B8%82%E5%A0%B4%E7%99%BC%E5%B1%95%E9%9C%80%E6%B1%82%20%28E-commerce%20Market%20Development%20Needs%29/2026%20-%20Governing%20AI%20virtual%20anchors%20in%20China%E2%80%99s%20live%20streaming%20E-commerce%20ecosystem%20-%20Policy%20challenges%20and%20global%20implications.pdf" TargetMode="External"/><Relationship Id="rId289" Type="http://schemas.openxmlformats.org/officeDocument/2006/relationships/hyperlink" Target="https://github.com/hauchiehlin-ops/fen_paper/blob/main/Plan_fen/2.%20%E4%B8%BB%E9%A1%8C%E4%BA%8C%20%E6%B6%88%E8%B2%BB%E8%80%85%E5%BF%83%E7%90%86%E8%A1%8C%E7%82%BA%20%28Consumer%20Psychological%20Behavior%29/1985%20-%20Measuring%20the%20involvement%20construct.pdf" TargetMode="External"/><Relationship Id="rId454" Type="http://schemas.openxmlformats.org/officeDocument/2006/relationships/hyperlink" Target="https://github.com/hauchiehlin-ops/fen_paper/blob/main/Plan_fen/2.%20%E4%B8%BB%E9%A1%8C%E4%BA%8C%20%E6%B6%88%E8%B2%BB%E8%80%85%E5%BF%83%E7%90%86%E8%A1%8C%E7%82%BA%20%28Consumer%20Psychological%20Behavior%29/1990%20-%20Construction%20and%20validation%20of%20a%20scale%20to%20measure%20celebrity%20endorsers%27%20perceived%20expertise%2C%20trustworthiness%2C%20and%20attractiveness.pdf" TargetMode="External"/><Relationship Id="rId496" Type="http://schemas.openxmlformats.org/officeDocument/2006/relationships/fontTable" Target="fontTable.xml"/><Relationship Id="rId11" Type="http://schemas.openxmlformats.org/officeDocument/2006/relationships/hyperlink" Target="https://github.com/hauchiehlin-ops/fen_paper/blob/main/Plan_fen/3.%20%E4%B8%BB%E9%A1%8C%E4%B8%89%20%E9%9B%BB%E5%AD%90%E5%95%86%E5%8B%99%E6%A8%A1%E5%BC%8F%20%28E-commerce%20Models%29/2021%20-%20Live%20streaming%20commerce%20and%20consumers%E2%80%99%20purchase%20intention%20-%20An%20uncertainty%20reduction%20perspective.pdf" TargetMode="External"/><Relationship Id="rId53" Type="http://schemas.openxmlformats.org/officeDocument/2006/relationships/hyperlink" Target="https://github.com/hauchiehlin-ops/fen_paper/blob/main/Plan_fen/2.%20%E4%B8%BB%E9%A1%8C%E4%BA%8C%20%E6%B6%88%E8%B2%BB%E8%80%85%E5%BF%83%E7%90%86%E8%A1%8C%E7%82%BA%20%28Consumer%20Psychological%20Behavior%29/1982%20-%20A%20means-end%20chain%20model%20based%20on%20consumer%20categorization%20processes.pdf" TargetMode="External"/><Relationship Id="rId149" Type="http://schemas.openxmlformats.org/officeDocument/2006/relationships/hyperlink" Target="https://github.com/hauchiehlin-ops/fen_paper/blob/main/Plan_fen/1.%20%E4%B8%BB%E9%A1%8C%E4%B8%80%20%E5%89%B5%E6%96%B0%E7%99%BC%E5%B1%95%20%28Innovative%20Development%29/2025%20-%20The%20higher%20the%20better%20A%20study%20on%20the%20dark%20side%20of%20high%20engagement%20atmosphere%20in%20live%20streaming%20sales%20on%20consumer%20post-purchase%20satisfaction.pdf" TargetMode="External"/><Relationship Id="rId314" Type="http://schemas.openxmlformats.org/officeDocument/2006/relationships/hyperlink" Target="https://github.com/hauchiehlin-ops/fen_paper/blob/main/Plan_fen/2.%20%E4%B8%BB%E9%A1%8C%E4%BA%8C%20%E6%B6%88%E8%B2%BB%E8%80%85%E5%BF%83%E7%90%86%E8%A1%8C%E7%82%BA%20%28Consumer%20Psychological%20Behavior%29/1995%20-%20A%20means-end%20chain%20approach%20to%20consumer%20goal%20structures.pdf" TargetMode="External"/><Relationship Id="rId356" Type="http://schemas.openxmlformats.org/officeDocument/2006/relationships/hyperlink" Target="https://github.com/hauchiehlin-ops/fen_paper/blob/main/Plan_fen/5.%20%E4%B8%BB%E9%A1%8C%E4%BA%94%20%E9%9B%BB%E5%95%86%E5%B8%82%E5%A0%B4%E7%99%BC%E5%B1%95%E9%9C%80%E6%B1%82%20%28E-commerce%20Market%20Development%20Needs%29/2019%20-%20Taking%20stock%20of%20consumer%20returns%20-%20A%20review%20and%20classification%20of%20the%20literature.pdf" TargetMode="External"/><Relationship Id="rId398" Type="http://schemas.openxmlformats.org/officeDocument/2006/relationships/hyperlink" Target="https://github.com/hauchiehlin-ops/fen_paper/blob/main/Plan_fen/3.%20%E4%B8%BB%E9%A1%8C%E4%B8%89%20%E9%9B%BB%E5%AD%90%E5%95%86%E5%8B%99%E6%A8%A1%E5%BC%8F%20%28E-commerce%20Models%29/2004%20-%20Consumer%20trust%20in%20B2C%20e-commerce%20and%20the%20importance%20of%20social%20presence%20-%20Experiments%20in%20e-products%20and%20e-services.pdf" TargetMode="External"/><Relationship Id="rId95" Type="http://schemas.openxmlformats.org/officeDocument/2006/relationships/hyperlink" Target="https://github.com/hauchiehlin-ops/fen_paper/blob/main/Plan_fen/1.%20%E4%B8%BB%E9%A1%8C%E4%B8%80%20%E5%89%B5%E6%96%B0%E7%99%BC%E5%B1%95%20%28Innovative%20Development%29/2025%20-%20Impact%20of%20AI-generated%20virtual%20streamer%20interaction%20on%20consumer%20purchase%20intention%20-%20A%20focus%20on%20social%20presence%20and%20perceived%20value.pdf" TargetMode="External"/><Relationship Id="rId160" Type="http://schemas.openxmlformats.org/officeDocument/2006/relationships/hyperlink" Target="https://github.com/hauchiehlin-ops/fen_paper/blob/main/Plan_fen/3.%20%E4%B8%BB%E9%A1%8C%E4%B8%89%20%E9%9B%BB%E5%AD%90%E5%95%86%E5%8B%99%E6%A8%A1%E5%BC%8F%20%28E-commerce%20Models%29/2021%20-%20The%20dynamic%20effect%20of%20interactivity%20on%20customer%20engagement%20behavior%20through%20tie%20strength%20-%20Evidence%20from%20live%20streaming%20commerce%20platforms.pdf" TargetMode="External"/><Relationship Id="rId216" Type="http://schemas.openxmlformats.org/officeDocument/2006/relationships/hyperlink" Target="https://github.com/hauchiehlin-ops/fen_paper/blob/main/Plan_fen/2.%20%E4%B8%BB%E9%A1%8C%E4%BA%8C%20%E6%B6%88%E8%B2%BB%E8%80%85%E5%BF%83%E7%90%86%E8%A1%8C%E7%82%BA%20%28Consumer%20Psychological%20Behavior%29/1982%20-%20The%20experiential%20aspects%20of%20consumption%20-%20Consumer%20fantasies%2C%20feelings%2C%20and%20fun.pdf" TargetMode="External"/><Relationship Id="rId423" Type="http://schemas.openxmlformats.org/officeDocument/2006/relationships/hyperlink" Target="https://github.com/hauchiehlin-ops/fen_paper/blob/main/Plan_fen/1.%20%E4%B8%BB%E9%A1%8C%E4%B8%80%20%E5%89%B5%E6%96%B0%E7%99%BC%E5%B1%95%20%28Innovative%20Development%29/2024%20-%20How%20and%20when%20do%20virtual%20influencers%20positively%20affect%20consumer%20responses%20to%20endorsed%20brands.pdf" TargetMode="External"/><Relationship Id="rId258" Type="http://schemas.openxmlformats.org/officeDocument/2006/relationships/hyperlink" Target="https://github.com/hauchiehlin-ops/fen_paper/blob/main/Plan_fen/1.%20%E4%B8%BB%E9%A1%8C%E4%B8%80%20%E5%89%B5%E6%96%B0%E7%99%BC%E5%B1%95%20%28Innovative%20Development%29/2024%20-%20Do%20you%20create%20your%20content%20yourself%20Using%20generative%20artificial%20intelligence%20for%20social%20media%20content%20creation%20diminishes%20perceived%20brand%20authenticity.pdf" TargetMode="External"/><Relationship Id="rId465" Type="http://schemas.openxmlformats.org/officeDocument/2006/relationships/hyperlink" Target="https://github.com/hauchiehlin-ops/fen_paper/blob/main/Plan_fen/2.%20%E4%B8%BB%E9%A1%8C%E4%BA%8C%20%E6%B6%88%E8%B2%BB%E8%80%85%E5%BF%83%E7%90%86%E8%A1%8C%E7%82%BA%20%28Consumer%20Psychological%20Behavior%29/2021%20-%20Estimating%20the%20impact%20of%20%E2%80%9Chumanizing%E2%80%9D%20customer%20service%20chatbots.pdf" TargetMode="External"/><Relationship Id="rId22" Type="http://schemas.openxmlformats.org/officeDocument/2006/relationships/hyperlink" Target="https://github.com/hauchiehlin-ops/fen_paper/blob/main/Plan_fen/1.%20%E4%B8%BB%E9%A1%8C%E4%B8%80%20%E5%89%B5%E6%96%B0%E7%99%BC%E5%B1%95%20%28Innovative%20Development%29/2023%20-%20Can%20you%20sense%20without%20being%20human%20Comparing%20virtual%20and%20human%20influencers%20endorsement%20effectiveness.pdf" TargetMode="External"/><Relationship Id="rId64" Type="http://schemas.openxmlformats.org/officeDocument/2006/relationships/hyperlink" Target="https://github.com/hauchiehlin-ops/fen_paper/blob/main/Plan_fen/5.%20%E4%B8%BB%E9%A1%8C%E4%BA%94%20%E9%9B%BB%E5%95%86%E5%B8%82%E5%A0%B4%E7%99%BC%E5%B1%95%E9%9C%80%E6%B1%82%20%28E-commerce%20Market%20Development%20Needs%29/2020%20-%20A%20meta-analysis%20of%20the%20effects%20of%20disclosing%20sponsored%20content.pdf" TargetMode="External"/><Relationship Id="rId118" Type="http://schemas.openxmlformats.org/officeDocument/2006/relationships/hyperlink" Target="https://github.com/hauchiehlin-ops/fen_paper/blob/main/Plan_fen/5.%20%E4%B8%BB%E9%A1%8C%E4%BA%94%20%E9%9B%BB%E5%95%86%E5%B8%82%E5%A0%B4%E7%99%BC%E5%B1%95%E9%9C%80%E6%B1%82%20%28E-commerce%20Market%20Development%20Needs%29/2025%20-%20Generative%20artificial%20intelligence%20and%20internationalization%20green%20innovation%20-%20Roles%20of%20supply%20chain%20innovations%20and%20AI%20regulation%20for%20SMEs.pdf" TargetMode="External"/><Relationship Id="rId325" Type="http://schemas.openxmlformats.org/officeDocument/2006/relationships/hyperlink" Target="https://github.com/hauchiehlin-ops/fen_paper/blob/main/Plan_fen/2.%20%E4%B8%BB%E9%A1%8C%E4%BA%8C%20%E6%B6%88%E8%B2%BB%E8%80%85%E5%BF%83%E7%90%86%E8%A1%8C%E7%82%BA%20%28Consumer%20Psychological%20Behavior%29/2025%20-%20AI%20service%20may%20backfire%20-%20Reduced%20service%20warmth%20due%20to%20service%20provider%20transformation.pdf" TargetMode="External"/><Relationship Id="rId367" Type="http://schemas.openxmlformats.org/officeDocument/2006/relationships/hyperlink" Target="https://github.com/hauchiehlin-ops/fen_paper/blob/main/Plan_fen/1.%20%E4%B8%BB%E9%A1%8C%E4%B8%80%20%E5%89%B5%E6%96%B0%E7%99%BC%E5%B1%95%20%28Innovative%20Development%29/2024%20-%20The%20making%20of%20an%20AI%20news%20anchor%20-%20and%20its%20implications.pdf" TargetMode="External"/><Relationship Id="rId171" Type="http://schemas.openxmlformats.org/officeDocument/2006/relationships/hyperlink" Target="https://github.com/hauchiehlin-ops/fen_paper/blob/main/Plan_fen/1.%20%E4%B8%BB%E9%A1%8C%E4%B8%80%20%E5%89%B5%E6%96%B0%E7%99%BC%E5%B1%95%20%28Innovative%20Development%29/2025%20-%20The%20future%20of%20live-streaming%20commerce%20-%20Understanding%20the%20role%20of%20AI-powered%20virtual%20streamers.pdf" TargetMode="External"/><Relationship Id="rId227" Type="http://schemas.openxmlformats.org/officeDocument/2006/relationships/hyperlink" Target="https://github.com/hauchiehlin-ops/fen_paper/blob/main/Plan_fen/3.%20%E4%B8%BB%E9%A1%8C%E4%B8%89%20%E9%9B%BB%E5%AD%90%E5%95%86%E5%8B%99%E6%A8%A1%E5%BC%8F%20%28E-commerce%20Models%29/2016%20-%20The%20effect%20of%20return%20policy%20leniency%20on%20consumer%20purchase%20and%20return%20decisions%20-%20A%20meta-analytic%20review.pdf" TargetMode="External"/><Relationship Id="rId269" Type="http://schemas.openxmlformats.org/officeDocument/2006/relationships/hyperlink" Target="https://github.com/hauchiehlin-ops/fen_paper/blob/main/Plan_fen/3.%20%E4%B8%BB%E9%A1%8C%E4%B8%89%20%E9%9B%BB%E5%AD%90%E5%95%86%E5%8B%99%E6%A8%A1%E5%BC%8F%20%28E-commerce%20Models%29/2020%20-%20The%20role%20of%20live%20streaming%20in%20building%20consumer%20trust%20and%20engagement%20with%20social%20commerce%20sellers.pdf" TargetMode="External"/><Relationship Id="rId434" Type="http://schemas.openxmlformats.org/officeDocument/2006/relationships/hyperlink" Target="https://github.com/hauchiehlin-ops/fen_paper/blob/main/Plan_fen/2.%20%E4%B8%BB%E9%A1%8C%E4%BA%8C%20%E6%B6%88%E8%B2%BB%E8%80%85%E5%BF%83%E7%90%86%E8%A1%8C%E7%82%BA%20%28Consumer%20Psychological%20Behavior%29/2019%20-%20Algorithm%20appreciation%20-%20People%20prefer%20algorithmic%20to%20human%20judgment.pdf" TargetMode="External"/><Relationship Id="rId476" Type="http://schemas.openxmlformats.org/officeDocument/2006/relationships/hyperlink" Target="https://github.com/hauchiehlin-ops/fen_paper/blob/main/Plan_fen/2.%20%E4%B8%BB%E9%A1%8C%E4%BA%8C%20%E6%B6%88%E8%B2%BB%E8%80%85%E5%BF%83%E7%90%86%E8%A1%8C%E7%82%BA%20%28Consumer%20Psychological%20Behavior%29/2003%20-%20Measuring%20the%20hedonic%20and%20utilitarian%20dimensions%20of%20consumer%20attitude.pdf" TargetMode="External"/><Relationship Id="rId33" Type="http://schemas.openxmlformats.org/officeDocument/2006/relationships/hyperlink" Target="https://github.com/hauchiehlin-ops/fen_paper/blob/main/Plan_fen/3.%20%E4%B8%BB%E9%A1%8C%E4%B8%89%20%E9%9B%BB%E5%AD%90%E5%95%86%E5%8B%99%E6%A8%A1%E5%BC%8F%20%28E-commerce%20Models%29/2025%20-%20Artificial%20intelligence%20%28AI%29%20assistant%20in%20online%20shopping%20-%20A%20randomized%20field%20experiment%20on%20a%20livestream%20selling%20platform.pdf" TargetMode="External"/><Relationship Id="rId129" Type="http://schemas.openxmlformats.org/officeDocument/2006/relationships/hyperlink" Target="https://github.com/hauchiehlin-ops/fen_paper/blob/main/Plan_fen/1.%20%E4%B8%BB%E9%A1%8C%E4%B8%80%20%E5%89%B5%E6%96%B0%E7%99%BC%E5%B1%95%20%28Innovative%20Development%29/2025%20-%20Machines%20vs.%20humans%20-%20The%20evolving%20role%20of%20artificial%20intelligence%20in%20livestreaming%20e-commerce.pdf" TargetMode="External"/><Relationship Id="rId280" Type="http://schemas.openxmlformats.org/officeDocument/2006/relationships/hyperlink" Target="https://github.com/hauchiehlin-ops/fen_paper/blob/main/Plan_fen/4.%20%E4%B8%BB%E9%A1%8C%E5%9B%9B%20%E7%A0%94%E7%A9%B6%E6%BD%9B%E5%8A%9B%20%28Research%20Potential%29/2002%20-%20Evaluating%20goodness-of-fit%20indexes%20for%20testing%20measurement%20invariance.pdf" TargetMode="External"/><Relationship Id="rId336" Type="http://schemas.openxmlformats.org/officeDocument/2006/relationships/hyperlink" Target="https://github.com/hauchiehlin-ops/fen_paper/blob/main/Plan_fen/2.%20%E4%B8%BB%E9%A1%8C%E4%BA%8C%20%E6%B6%88%E8%B2%BB%E8%80%85%E5%BF%83%E7%90%86%E8%A1%8C%E7%82%BA%20%28Consumer%20Psychological%20Behavior%29/2025%20-%20AI%20service%20may%20backfire%20-%20Reduced%20service%20warmth%20due%20to%20service%20provider%20transformation.pdf" TargetMode="External"/><Relationship Id="rId75" Type="http://schemas.openxmlformats.org/officeDocument/2006/relationships/hyperlink" Target="https://github.com/hauchiehlin-ops/fen_paper/blob/main/Plan_fen/2.%20%E4%B8%BB%E9%A1%8C%E4%BA%8C%20%E6%B6%88%E8%B2%BB%E8%80%85%E5%BF%83%E7%90%86%E8%A1%8C%E7%82%BA%20%28Consumer%20Psychological%20Behavior%29/1994%20-%20The%20persuasion%20knowledge%20model%20-%20How%20people%20cope%20with%20persuasion%20attempts.pdf" TargetMode="External"/><Relationship Id="rId140" Type="http://schemas.openxmlformats.org/officeDocument/2006/relationships/hyperlink" Target="https://github.com/hauchiehlin-ops/fen_paper/blob/main/Plan_fen/3.%20%E4%B8%BB%E9%A1%8C%E4%B8%89%20%E9%9B%BB%E5%AD%90%E5%95%86%E5%8B%99%E6%A8%A1%E5%BC%8F%20%28E-commerce%20Models%29/2027%20-%20Beyond%20sales%20-%20Seller%20explanation%2C%20product%20availability%2C%20and%20returns%20in%20livestream%20commerce.pdf" TargetMode="External"/><Relationship Id="rId182" Type="http://schemas.openxmlformats.org/officeDocument/2006/relationships/hyperlink" Target="https://github.com/hauchiehlin-ops/fen_paper/blob/main/Plan_fen/1.%20%E4%B8%BB%E9%A1%8C%E4%B8%80%20%E5%89%B5%E6%96%B0%E7%99%BC%E5%B1%95%20%28Innovative%20Development%29/2026%20-%20Artificial%20intelligence-powered%20digital%20streamers%20in%20online%20retail%20-%20Empirical%20insights%20and%20design%20strategies%20from%20experiments.pdf" TargetMode="External"/><Relationship Id="rId378" Type="http://schemas.openxmlformats.org/officeDocument/2006/relationships/hyperlink" Target="https://github.com/hauchiehlin-ops/fen_paper/blob/main/Plan_fen/2.%20%E4%B8%BB%E9%A1%8C%E4%BA%8C%20%E6%B6%88%E8%B2%BB%E8%80%85%E5%BF%83%E7%90%86%E8%A1%8C%E7%82%BA%20%28Consumer%20Psychological%20Behavior%29/2022%20-%20Blame%20the%20bot%20-%20Anthropomorphism%20and%20anger%20in%20customer%E2%80%93chatbot%20interactions.pdf" TargetMode="External"/><Relationship Id="rId403" Type="http://schemas.openxmlformats.org/officeDocument/2006/relationships/hyperlink" Target="https://github.com/hauchiehlin-ops/fen_paper/blob/main/Plan_fen/2.%20%E4%B8%BB%E9%A1%8C%E4%BA%8C%20%E6%B6%88%E8%B2%BB%E8%80%85%E5%BF%83%E7%90%86%E8%A1%8C%E7%82%BA%20%28Consumer%20Psychological%20Behavior%29/1995%20-%20Measuring%20subjective%20meaning%20structures%20by%20the%20laddering%20method%20-%20Theoretical%20considerations%20and%20methodological%20problems.pdf" TargetMode="External"/><Relationship Id="rId6" Type="http://schemas.openxmlformats.org/officeDocument/2006/relationships/endnotes" Target="endnotes.xml"/><Relationship Id="rId238" Type="http://schemas.openxmlformats.org/officeDocument/2006/relationships/hyperlink" Target="https://github.com/hauchiehlin-ops/fen_paper/blob/main/Plan_fen/2.%20%E4%B8%BB%E9%A1%8C%E4%BA%8C%20%E6%B6%88%E8%B2%BB%E8%80%85%E5%BF%83%E7%90%86%E8%A1%8C%E7%82%BA%20%28Consumer%20Psychological%20Behavior%29/2015%20-%20Algorithm%20aversion%20-%20People%20erroneously%20avoid%20algorithms%20after%20seeing%20them%20err.pdf" TargetMode="External"/><Relationship Id="rId445" Type="http://schemas.openxmlformats.org/officeDocument/2006/relationships/hyperlink" Target="https://github.com/hauchiehlin-ops/fen_paper/blob/main/Plan_fen/5.%20%E4%B8%BB%E9%A1%8C%E4%BA%94%20%E9%9B%BB%E5%95%86%E5%B8%82%E5%A0%B4%E7%99%BC%E5%B1%95%E9%9C%80%E6%B1%82%20%28E-commerce%20Market%20Development%20Needs%29/2017%20-%20The%20role%20of%20data%20privacy%20in%20marketing.pdf" TargetMode="External"/><Relationship Id="rId487" Type="http://schemas.openxmlformats.org/officeDocument/2006/relationships/hyperlink" Target="https://github.com/hauchiehlin-ops/fen_paper/blob/main/Plan_fen/1.%20%E4%B8%BB%E9%A1%8C%E4%B8%80%20%E5%89%B5%E6%96%B0%E7%99%BC%E5%B1%95%20%28Innovative%20Development%29/2025%20-%20Machines%20vs.%20humans%20-%20The%20evolving%20role%20of%20artificial%20intelligence%20in%20livestreaming%20e-commerce.pdf" TargetMode="External"/><Relationship Id="rId291" Type="http://schemas.openxmlformats.org/officeDocument/2006/relationships/hyperlink" Target="https://github.com/hauchiehlin-ops/fen_paper/blob/main/Plan_fen/1.%20%E4%B8%BB%E9%A1%8C%E4%B8%80%20%E5%89%B5%E6%96%B0%E7%99%BC%E5%B1%95%20%28Innovative%20Development%29/2026%20-%20Artificial%20intelligence-powered%20digital%20streamers%20in%20online%20retail%20-%20Empirical%20insights%20and%20design%20strategies%20from%20experiments.pdf" TargetMode="External"/><Relationship Id="rId305" Type="http://schemas.openxmlformats.org/officeDocument/2006/relationships/hyperlink" Target="https://github.com/hauchiehlin-ops/fen_paper/blob/main/Plan_fen/2.%20%E4%B8%BB%E9%A1%8C%E4%BA%8C%20%E6%B6%88%E8%B2%BB%E8%80%85%E5%BF%83%E7%90%86%E8%A1%8C%E7%82%BA%20%28Consumer%20Psychological%20Behavior%29/2025%20-%20Striking%20the%20right%20balance%20-%20Customising%20return%20policy%20leniency%20for%20managing%20customer%20online%20return%20proclivity%20and%20satisfaction.pdf" TargetMode="External"/><Relationship Id="rId347" Type="http://schemas.openxmlformats.org/officeDocument/2006/relationships/hyperlink" Target="https://github.com/hauchiehlin-ops/fen_paper/blob/main/Plan_fen/2.%20%E4%B8%BB%E9%A1%8C%E4%BA%8C%20%E6%B6%88%E8%B2%BB%E8%80%85%E5%BF%83%E7%90%86%E8%A1%8C%E7%82%BA%20%28Consumer%20Psychological%20Behavior%29/2025%20-%20Striking%20the%20right%20balance%20-%20Customising%20return%20policy%20leniency%20for%20managing%20customer%20online%20return%20proclivity%20and%20satisfaction.pdf" TargetMode="External"/><Relationship Id="rId44" Type="http://schemas.openxmlformats.org/officeDocument/2006/relationships/hyperlink" Target="https://github.com/hauchiehlin-ops/fen_paper/blob/main/Plan_fen/2.%20%E4%B8%BB%E9%A1%8C%E4%BA%8C%20%E6%B6%88%E8%B2%BB%E8%80%85%E5%BF%83%E7%90%86%E8%A1%8C%E7%82%BA%20%28Consumer%20Psychological%20Behavior%29/2021%20-%20I%20wear%2C%20therefore%20I%20am%20-%20investigating%20sneakerhead%20culture%2C%20social%20identity%2C%20and%20brand%20preference%20among%20men.pdf" TargetMode="External"/><Relationship Id="rId86" Type="http://schemas.openxmlformats.org/officeDocument/2006/relationships/hyperlink" Target="https://github.com/hauchiehlin-ops/fen_paper/blob/main/Plan_fen/1.%20%E4%B8%BB%E9%A1%8C%E4%B8%80%20%E5%89%B5%E6%96%B0%E7%99%BC%E5%B1%95%20%28Innovative%20Development%29/2024%20-%20Expectancy%20violations%20and%20discontinuance%20behavior%20in%20live-streaming%20commerce%20-%20Exploring%20human%20interactions%20with%20virtual%20streamers.pdf" TargetMode="External"/><Relationship Id="rId151" Type="http://schemas.openxmlformats.org/officeDocument/2006/relationships/hyperlink" Target="https://github.com/hauchiehlin-ops/fen_paper/blob/main/Plan_fen/2.%20%E4%B8%BB%E9%A1%8C%E4%BA%8C%20%E6%B6%88%E8%B2%BB%E8%80%85%E5%BF%83%E7%90%86%E8%A1%8C%E7%82%BA%20%28Consumer%20Psychological%20Behavior%29/2025%20-%20The%20AI-authorship%20effect%20-%20Understanding%20authenticity%2C%20moral%20disgust%2C%20and%20consumer%20responses%20to%20AI-generated%20marketing%20communications.pdf" TargetMode="External"/><Relationship Id="rId389" Type="http://schemas.openxmlformats.org/officeDocument/2006/relationships/hyperlink" Target="https://github.com/hauchiehlin-ops/fen_paper/blob/main/Plan_fen/2.%20%E4%B8%BB%E9%A1%8C%E4%BA%8C%20%E6%B6%88%E8%B2%BB%E8%80%85%E5%BF%83%E7%90%86%E8%A1%8C%E7%82%BA%20%28Consumer%20Psychological%20Behavior%29/2007%20-%20On%20seeing%20human%20-%20A%20three-factor%20theory%20of%20anthropomorphism.pdf" TargetMode="External"/><Relationship Id="rId193" Type="http://schemas.openxmlformats.org/officeDocument/2006/relationships/hyperlink" Target="https://github.com/hauchiehlin-ops/fen_paper/blob/main/Plan_fen/1.%20%E4%B8%BB%E9%A1%8C%E4%B8%80%20%E5%89%B5%E6%96%B0%E7%99%BC%E5%B1%95%20%28Innovative%20Development%29/2012%20-%20The%20uncanny%20valley%20%5Bfrom%20the%20field%5D.pdf" TargetMode="External"/><Relationship Id="rId207" Type="http://schemas.openxmlformats.org/officeDocument/2006/relationships/hyperlink" Target="https://github.com/hauchiehlin-ops/fen_paper/blob/main/Plan_fen/4.%20%E4%B8%BB%E9%A1%8C%E5%9B%9B%20%E7%A0%94%E7%A9%B6%E6%BD%9B%E5%8A%9B%20%28Research%20Potential%29/2021%20-%20Methodological%20considerations%20on%20the%20means-end%20chain%20analysis%20revisited.pdf" TargetMode="External"/><Relationship Id="rId249" Type="http://schemas.openxmlformats.org/officeDocument/2006/relationships/hyperlink" Target="https://github.com/hauchiehlin-ops/fen_paper/blob/main/Plan_fen/1.%20%E4%B8%BB%E9%A1%8C%E4%B8%80%20%E5%89%B5%E6%96%B0%E7%99%BC%E5%B1%95%20%28Innovative%20Development%29/2026%20-%20AI%20vs.%20human%20streamers%20-%20How%20digital%20agents%20shape%20consumer%20persuasion%20processing%20in%20live%20streaming%20commerce.pdf" TargetMode="External"/><Relationship Id="rId414" Type="http://schemas.openxmlformats.org/officeDocument/2006/relationships/hyperlink" Target="https://github.com/hauchiehlin-ops/fen_paper/blob/main/Plan_fen/2.%20%E4%B8%BB%E9%A1%8C%E4%BA%8C%20%E6%B6%88%E8%B2%BB%E8%80%85%E5%BF%83%E7%90%86%E8%A1%8C%E7%82%BA%20%28Consumer%20Psychological%20Behavior%29/2002%20-%20Regret%20in%20repeat%20purchase%20versus%20switching%20decisions%20-%20The%20attenuating%20role%20of%20decision%20justifiability.pdf" TargetMode="External"/><Relationship Id="rId456" Type="http://schemas.openxmlformats.org/officeDocument/2006/relationships/hyperlink" Target="https://github.com/hauchiehlin-ops/fen_paper/blob/main/Plan_fen/3.%20%E4%B8%BB%E9%A1%8C%E4%B8%89%20%E9%9B%BB%E5%AD%90%E5%95%86%E5%8B%99%E6%A8%A1%E5%BC%8F%20%28E-commerce%20Models%29/2003%20-%20Consumer%20acceptance%20of%20electronic%20commerce%20-%20Integrating%20trust%20and%20risk%20with%20the%20technology%20acceptance%20model.pdf" TargetMode="External"/><Relationship Id="rId13" Type="http://schemas.openxmlformats.org/officeDocument/2006/relationships/hyperlink" Target="https://github.com/hauchiehlin-ops/fen_paper/blob/main/Plan_fen/3.%20%E4%B8%BB%E9%A1%8C%E4%B8%89%20%E9%9B%BB%E5%AD%90%E5%95%86%E5%8B%99%E6%A8%A1%E5%BC%8F%20%28E-commerce%20Models%29/2011%20-%20Introduction%20to%20the%20special%20issue%20social%20commerce%20-%20A%20research%20framework%20for%20social%20commerce.pdf" TargetMode="External"/><Relationship Id="rId109" Type="http://schemas.openxmlformats.org/officeDocument/2006/relationships/hyperlink" Target="https://github.com/hauchiehlin-ops/fen_paper/blob/main/Plan_fen/4.%20%E4%B8%BB%E9%A1%8C%E5%9B%9B%20%E7%A0%94%E7%A9%B6%E6%BD%9B%E5%8A%9B%20%28Research%20Potential%29/1999%20-%20Stimulus%20sampling%20and%20social%20psychological%20experimentation.pdf" TargetMode="External"/><Relationship Id="rId260" Type="http://schemas.openxmlformats.org/officeDocument/2006/relationships/hyperlink" Target="https://github.com/hauchiehlin-ops/fen_paper/blob/main/Plan_fen/5.%20%E4%B8%BB%E9%A1%8C%E4%BA%94%20%E9%9B%BB%E5%95%86%E5%B8%82%E5%A0%B4%E7%99%BC%E5%B1%95%E9%9C%80%E6%B1%82%20%28E-commerce%20Market%20Development%20Needs%29/2026%20-%20Governing%20AI%20virtual%20anchors%20in%20China%E2%80%99s%20live%20streaming%20E-commerce%20ecosystem%20-%20Policy%20challenges%20and%20global%20implications.pdf" TargetMode="External"/><Relationship Id="rId316" Type="http://schemas.openxmlformats.org/officeDocument/2006/relationships/hyperlink" Target="https://github.com/hauchiehlin-ops/fen_paper/blob/main/Plan_fen/4.%20%E4%B8%BB%E9%A1%8C%E5%9B%9B%20%E7%A0%94%E7%A9%B6%E6%BD%9B%E5%8A%9B%20%28Research%20Potential%29/1999%20-%20Cutoff%20criteria%20for%20fit%20indexes%20in%20covariance%20structure%20analysis%20-%20Conventional%20criteria%20versus%20new%20alternatives.pdf" TargetMode="External"/><Relationship Id="rId55" Type="http://schemas.openxmlformats.org/officeDocument/2006/relationships/hyperlink" Target="https://github.com/hauchiehlin-ops/fen_paper/blob/main/Plan_fen/2.%20%E4%B8%BB%E9%A1%8C%E4%BA%8C%20%E6%B6%88%E8%B2%BB%E8%80%85%E5%BF%83%E7%90%86%E8%A1%8C%E7%82%BA%20%28Consumer%20Psychological%20Behavior%29/1995%20-%20A%20means-end%20chain%20approach%20to%20consumer%20goal%20structures.pdf" TargetMode="External"/><Relationship Id="rId97" Type="http://schemas.openxmlformats.org/officeDocument/2006/relationships/hyperlink" Target="https://github.com/hauchiehlin-ops/fen_paper/blob/main/Plan_fen/3.%20%E4%B8%BB%E9%A1%8C%E4%B8%89%20%E9%9B%BB%E5%AD%90%E5%95%86%E5%8B%99%E6%A8%A1%E5%BC%8F%20%28E-commerce%20Models%29/2025%20-%20When%20persuasion%20is%20too%20persuasive%20-%20An%20empirical%20analysis%20of%20product%20returns%20in%20livestream%20e-commerce.pdf" TargetMode="External"/><Relationship Id="rId120" Type="http://schemas.openxmlformats.org/officeDocument/2006/relationships/hyperlink" Target="https://github.com/hauchiehlin-ops/fen_paper/blob/main/Plan_fen/5.%20%E4%B8%BB%E9%A1%8C%E4%BA%94%20%E9%9B%BB%E5%95%86%E5%B8%82%E5%A0%B4%E7%99%BC%E5%B1%95%E9%9C%80%E6%B1%82%20%28E-commerce%20Market%20Development%20Needs%29/2017%20-%20The%20role%20of%20data%20privacy%20in%20marketing.pdf" TargetMode="External"/><Relationship Id="rId358" Type="http://schemas.openxmlformats.org/officeDocument/2006/relationships/hyperlink" Target="https://github.com/hauchiehlin-ops/fen_paper/blob/main/Plan_fen/1.%20%E4%B8%BB%E9%A1%8C%E4%B8%80%20%E5%89%B5%E6%96%B0%E7%99%BC%E5%B1%95%20%28Innovative%20Development%29/2021%20-%20Almost%20human%20-%20A%20comparative%20case%20study%20on%20the%20social%20media%20presence%20of%20virtual%20influencers.pdf" TargetMode="External"/><Relationship Id="rId162" Type="http://schemas.openxmlformats.org/officeDocument/2006/relationships/hyperlink" Target="https://github.com/hauchiehlin-ops/fen_paper/blob/main/Plan_fen/3.%20%E4%B8%BB%E9%A1%8C%E4%B8%89%20%E9%9B%BB%E5%AD%90%E5%95%86%E5%8B%99%E6%A8%A1%E5%BC%8F%20%28E-commerce%20Models%29/2022%20-%20Influencer%20marketing%20effectiveness.pdf" TargetMode="External"/><Relationship Id="rId218" Type="http://schemas.openxmlformats.org/officeDocument/2006/relationships/hyperlink" Target="https://github.com/hauchiehlin-ops/fen_paper/blob/main/Plan_fen/5.%20%E4%B8%BB%E9%A1%8C%E4%BA%94%20%E9%9B%BB%E5%95%86%E5%B8%82%E5%A0%B4%E7%99%BC%E5%B1%95%E9%9C%80%E6%B1%82%20%28E-commerce%20Market%20Development%20Needs%29/2005%20-%20The%20impact%20of%20the%20prechoice%20process%20on%20product%20returns.pdf" TargetMode="External"/><Relationship Id="rId425" Type="http://schemas.openxmlformats.org/officeDocument/2006/relationships/hyperlink" Target="https://github.com/hauchiehlin-ops/fen_paper/blob/main/Plan_fen/3.%20%E4%B8%BB%E9%A1%8C%E4%B8%89%20%E9%9B%BB%E5%AD%90%E5%95%86%E5%8B%99%E6%A8%A1%E5%BC%8F%20%28E-commerce%20Models%29/2022%20-%20Influencer%20marketing%20effectiveness.pdf" TargetMode="External"/><Relationship Id="rId467" Type="http://schemas.openxmlformats.org/officeDocument/2006/relationships/hyperlink" Target="https://github.com/hauchiehlin-ops/fen_paper/blob/main/Plan_fen/4.%20%E4%B8%BB%E9%A1%8C%E5%9B%9B%20%E7%A0%94%E7%A9%B6%E6%BD%9B%E5%8A%9B%20%28Research%20Potential%29/1998%20-%20Assessing%20measurement%20invariance%20in%20cross-national%20consumer%20research.pdf" TargetMode="External"/><Relationship Id="rId271" Type="http://schemas.openxmlformats.org/officeDocument/2006/relationships/hyperlink" Target="https://github.com/hauchiehlin-ops/fen_paper/blob/main/Plan_fen/1.%20%E4%B8%BB%E9%A1%8C%E4%B8%80%20%E5%89%B5%E6%96%B0%E7%99%BC%E5%B1%95%20%28Innovative%20Development%29/2025%20-%20Gimmick%20or%20genuineness%20Exploring%20the%20antecedents%20of%20AI%20virtual%20streamers%20aversion%20in%20live-streaming%20commerce.pdf" TargetMode="External"/><Relationship Id="rId24" Type="http://schemas.openxmlformats.org/officeDocument/2006/relationships/hyperlink" Target="https://github.com/hauchiehlin-ops/fen_paper/blob/main/Plan_fen/1.%20%E4%B8%BB%E9%A1%8C%E4%B8%80%20%E5%89%B5%E6%96%B0%E7%99%BC%E5%B1%95%20%28Innovative%20Development%29/2024%20-%20Parasocial%20interactions%20with%20real%20and%20virtual%20influencers%20-%20The%20role%20of%20perceived%20similarity%20and%20human-likeness.pdf" TargetMode="External"/><Relationship Id="rId66" Type="http://schemas.openxmlformats.org/officeDocument/2006/relationships/hyperlink" Target="https://github.com/hauchiehlin-ops/fen_paper/blob/main/Plan_fen/5.%20%E4%B8%BB%E9%A1%8C%E4%BA%94%20%E9%9B%BB%E5%95%86%E5%B8%82%E5%A0%B4%E7%99%BC%E5%B1%95%E9%9C%80%E6%B1%82%20%28E-commerce%20Market%20Development%20Needs%29/2017%20-%20This%20post%20is%20sponsored%20-%20Effects%20of%20sponsorship%20disclosure%20on%20persuasion%20knowledge%20and%20electronic%20word%20of%20mouth%20in%20the%20context%20of%20Facebook.pdf" TargetMode="External"/><Relationship Id="rId131" Type="http://schemas.openxmlformats.org/officeDocument/2006/relationships/hyperlink" Target="https://github.com/hauchiehlin-ops/fen_paper/blob/main/Plan_fen/1.%20%E4%B8%BB%E9%A1%8C%E4%B8%80%20%E5%89%B5%E6%96%B0%E7%99%BC%E5%B1%95%20%28Innovative%20Development%29/2025%20-%20Are%20assertive%20messages%20more%20effective%20in%20live%20marketing%20Matching%20effects%20of%20anchor%20type%20and%20message%20assertiveness%20on%20purchase%20intention.pdf" TargetMode="External"/><Relationship Id="rId327" Type="http://schemas.openxmlformats.org/officeDocument/2006/relationships/hyperlink" Target="https://github.com/hauchiehlin-ops/fen_paper/blob/main/Plan_fen/2.%20%E4%B8%BB%E9%A1%8C%E4%BA%8C%20%E6%B6%88%E8%B2%BB%E8%80%85%E5%BF%83%E7%90%86%E8%A1%8C%E7%82%BA%20%28Consumer%20Psychological%20Behavior%29/2023%20-%20Bad%20news%20Send%20an%20AI.%20Good%20news%20Send%20a%20human.pdf" TargetMode="External"/><Relationship Id="rId369" Type="http://schemas.openxmlformats.org/officeDocument/2006/relationships/hyperlink" Target="https://github.com/hauchiehlin-ops/fen_paper/blob/main/Plan_fen/2.%20%E4%B8%BB%E9%A1%8C%E4%BA%8C%20%E6%B6%88%E8%B2%BB%E8%80%85%E5%BF%83%E7%90%86%E8%A1%8C%E7%82%BA%20%28Consumer%20Psychological%20Behavior%29/1984%20-%20The%20efficient%20assessment%20of%20need%20for%20cognition.pdf" TargetMode="External"/><Relationship Id="rId173" Type="http://schemas.openxmlformats.org/officeDocument/2006/relationships/hyperlink" Target="https://github.com/hauchiehlin-ops/fen_paper/blob/main/Plan_fen/1.%20%E4%B8%BB%E9%A1%8C%E4%B8%80%20%E5%89%B5%E6%96%B0%E7%99%BC%E5%B1%95%20%28Innovative%20Development%29/2023%20-%20Authentically%20fake%20How%20consumers%20respond%20to%20the%20influence%20of%20virtual%20influencers.pdf" TargetMode="External"/><Relationship Id="rId229" Type="http://schemas.openxmlformats.org/officeDocument/2006/relationships/hyperlink" Target="https://github.com/hauchiehlin-ops/fen_paper/blob/main/Plan_fen/3.%20%E4%B8%BB%E9%A1%8C%E4%B8%89%20%E9%9B%BB%E5%AD%90%E5%95%86%E5%8B%99%E6%A8%A1%E5%BC%8F%20%28E-commerce%20Models%29/2025%20-%20When%20persuasion%20is%20too%20persuasive%20-%20An%20empirical%20analysis%20of%20product%20returns%20in%20livestream%20e-commerce.pdf" TargetMode="External"/><Relationship Id="rId380" Type="http://schemas.openxmlformats.org/officeDocument/2006/relationships/hyperlink" Target="https://github.com/hauchiehlin-ops/fen_paper/blob/main/Plan_fen/4.%20%E4%B8%BB%E9%A1%8C%E5%9B%9B%20%E7%A0%94%E7%A9%B6%E6%BD%9B%E5%8A%9B%20%28Research%20Potential%29/2011%20-%20Benefits%20and%20challenges%20of%20conducting%20multiple%20methods%20research%20in%20marketing.pdf" TargetMode="External"/><Relationship Id="rId436" Type="http://schemas.openxmlformats.org/officeDocument/2006/relationships/hyperlink" Target="https://github.com/hauchiehlin-ops/fen_paper/blob/main/Plan_fen/2.%20%E4%B8%BB%E9%A1%8C%E4%BA%8C%20%E6%B6%88%E8%B2%BB%E8%80%85%E5%BF%83%E7%90%86%E8%A1%8C%E7%82%BA%20%28Consumer%20Psychological%20Behavior%29/2019%20-%20Resistance%20to%20medical%20artificial%20intelligence.pdf" TargetMode="External"/><Relationship Id="rId240" Type="http://schemas.openxmlformats.org/officeDocument/2006/relationships/hyperlink" Target="https://github.com/hauchiehlin-ops/fen_paper/blob/main/Plan_fen/2.%20%E4%B8%BB%E9%A1%8C%E4%BA%8C%20%E6%B6%88%E8%B2%BB%E8%80%85%E5%BF%83%E7%90%86%E8%A1%8C%E7%82%BA%20%28Consumer%20Psychological%20Behavior%29/2007%20-%20Universal%20dimensions%20of%20social%20cognition%20-%20Warmth%20and%20competence.pdf" TargetMode="External"/><Relationship Id="rId478" Type="http://schemas.openxmlformats.org/officeDocument/2006/relationships/hyperlink" Target="https://github.com/hauchiehlin-ops/fen_paper/blob/main/Plan_fen/3.%20%E4%B8%BB%E9%A1%8C%E4%B8%89%20%E9%9B%BB%E5%AD%90%E5%95%86%E5%8B%99%E6%A8%A1%E5%BC%8F%20%28E-commerce%20Models%29/2025%20-%20Artificial%20intelligence%20%28AI%29%20assistant%20in%20online%20shopping%20-%20A%20randomized%20field%20experiment%20on%20a%20livestream%20selling%20platform.pdf" TargetMode="External"/><Relationship Id="rId35" Type="http://schemas.openxmlformats.org/officeDocument/2006/relationships/hyperlink" Target="https://github.com/hauchiehlin-ops/fen_paper/blob/main/Plan_fen/3.%20%E4%B8%BB%E9%A1%8C%E4%B8%89%20%E9%9B%BB%E5%AD%90%E5%95%86%E5%8B%99%E6%A8%A1%E5%BC%8F%20%28E-commerce%20Models%29/2016%20-%20Trade-offs%20in%20managing%20commercial%20consumer%20returns%20for%20online%20apparel%20retail.pdf" TargetMode="External"/><Relationship Id="rId77" Type="http://schemas.openxmlformats.org/officeDocument/2006/relationships/hyperlink" Target="https://github.com/hauchiehlin-ops/fen_paper/blob/main/Plan_fen/1.%20%E4%B8%BB%E9%A1%8C%E4%B8%80%20%E5%89%B5%E6%96%B0%E7%99%BC%E5%B1%95%20%28Innovative%20Development%29/2026%20-%20AI%20vs.%20human%20streamers%20-%20How%20digital%20agents%20shape%20consumer%20persuasion%20processing%20in%20live%20streaming%20commerce.pdf" TargetMode="External"/><Relationship Id="rId100" Type="http://schemas.openxmlformats.org/officeDocument/2006/relationships/hyperlink" Target="https://github.com/hauchiehlin-ops/fen_paper/blob/main/Plan_fen/3.%20%E4%B8%BB%E9%A1%8C%E4%B8%89%20%E9%9B%BB%E5%AD%90%E5%95%86%E5%8B%99%E6%A8%A1%E5%BC%8F%20%28E-commerce%20Models%29/2025%20-%20Artificial%20intelligence%20%28AI%29%20assistant%20in%20online%20shopping%20-%20A%20randomized%20field%20experiment%20on%20a%20livestream%20selling%20platform.pdf" TargetMode="External"/><Relationship Id="rId282" Type="http://schemas.openxmlformats.org/officeDocument/2006/relationships/hyperlink" Target="https://github.com/hauchiehlin-ops/fen_paper/blob/main/Plan_fen/2.%20%E4%B8%BB%E9%A1%8C%E4%BA%8C%20%E6%B6%88%E8%B2%BB%E8%80%85%E5%BF%83%E7%90%86%E8%A1%8C%E7%82%BA%20%28Consumer%20Psychological%20Behavior%29/2001%20-%20Consumer%20perceived%20value%20-%20The%20development%20of%20a%20multiple%20item%20scale.pdf" TargetMode="External"/><Relationship Id="rId338" Type="http://schemas.openxmlformats.org/officeDocument/2006/relationships/hyperlink" Target="https://github.com/hauchiehlin-ops/fen_paper/blob/main/Plan_fen/2.%20%E4%B8%BB%E9%A1%8C%E4%BA%8C%20%E6%B6%88%E8%B2%BB%E8%80%85%E5%BF%83%E7%90%86%E8%A1%8C%E7%82%BA%20%28Consumer%20Psychological%20Behavior%29/1990%20-%20Construction%20and%20validation%20of%20a%20scale%20to%20measure%20celebrity%20endorsers%27%20perceived%20expertise%2C%20trustworthiness%2C%20and%20attractiveness.pdf" TargetMode="External"/><Relationship Id="rId8" Type="http://schemas.openxmlformats.org/officeDocument/2006/relationships/hyperlink" Target="https://github.com/hauchiehlin-ops/fen_paper/blob/main/Plan_fen/3.%20%E4%B8%BB%E9%A1%8C%E4%B8%89%20%E9%9B%BB%E5%AD%90%E5%95%86%E5%8B%99%E6%A8%A1%E5%BC%8F%20%28E-commerce%20Models%29/2025%20-%20Artificial%20intelligence%20%28AI%29%20assistant%20in%20online%20shopping%20-%20A%20randomized%20field%20experiment%20on%20a%20livestream%20selling%20platform.pdf" TargetMode="External"/><Relationship Id="rId142" Type="http://schemas.openxmlformats.org/officeDocument/2006/relationships/hyperlink" Target="https://github.com/hauchiehlin-ops/fen_paper/blob/main/Plan_fen/1.%20%E4%B8%BB%E9%A1%8C%E4%B8%80%20%E5%89%B5%E6%96%B0%E7%99%BC%E5%B1%95%20%28Innovative%20Development%29/2024%20-%20Virtual%20versus%20human%20-%20Unraveling%20consumer%20reactions%20to%20service%20failures%20through%20influencer%20types.pdf" TargetMode="External"/><Relationship Id="rId184" Type="http://schemas.openxmlformats.org/officeDocument/2006/relationships/hyperlink" Target="https://github.com/hauchiehlin-ops/fen_paper/blob/main/Plan_fen/1.%20%E4%B8%BB%E9%A1%8C%E4%B8%80%20%E5%89%B5%E6%96%B0%E7%99%BC%E5%B1%95%20%28Innovative%20Development%29/2024%20-%20Parasocial%20interactions%20with%20real%20and%20virtual%20influencers%20-%20The%20role%20of%20perceived%20similarity%20and%20human-likeness.pdf" TargetMode="External"/><Relationship Id="rId391" Type="http://schemas.openxmlformats.org/officeDocument/2006/relationships/hyperlink" Target="https://github.com/hauchiehlin-ops/fen_paper/blob/main/Plan_fen/3.%20%E4%B8%BB%E9%A1%8C%E4%B8%89%20%E9%9B%BB%E5%AD%90%E5%95%86%E5%8B%99%E6%A8%A1%E5%BC%8F%20%28E-commerce%20Models%29/2025%20-%20When%20persuasion%20is%20too%20persuasive%20-%20An%20empirical%20analysis%20of%20product%20returns%20in%20livestream%20e-commerce.pdf" TargetMode="External"/><Relationship Id="rId405" Type="http://schemas.openxmlformats.org/officeDocument/2006/relationships/hyperlink" Target="https://github.com/hauchiehlin-ops/fen_paper/blob/main/Plan_fen/2.%20%E4%B8%BB%E9%A1%8C%E4%BA%8C%20%E6%B6%88%E8%B2%BB%E8%80%85%E5%BF%83%E7%90%86%E8%A1%8C%E7%82%BA%20%28Consumer%20Psychological%20Behavior%29/1982%20-%20A%20means-end%20chain%20model%20based%20on%20consumer%20categorization%20processes.pdf" TargetMode="External"/><Relationship Id="rId447" Type="http://schemas.openxmlformats.org/officeDocument/2006/relationships/hyperlink" Target="https://github.com/hauchiehlin-ops/fen_paper/blob/main/Plan_fen/3.%20%E4%B8%BB%E9%A1%8C%E4%B8%89%20%E9%9B%BB%E5%AD%90%E5%95%86%E5%8B%99%E6%A8%A1%E5%BC%8F%20%28E-commerce%20Models%29/2002%20-%20Developing%20and%20validating%20trust%20measures%20for%20e-commerce%20-%20An%20integrative%20typology.pdf" TargetMode="External"/><Relationship Id="rId251" Type="http://schemas.openxmlformats.org/officeDocument/2006/relationships/hyperlink" Target="https://github.com/hauchiehlin-ops/fen_paper/blob/main/Plan_fen/3.%20%E4%B8%BB%E9%A1%8C%E4%B8%89%20%E9%9B%BB%E5%AD%90%E5%95%86%E5%8B%99%E6%A8%A1%E5%BC%8F%20%28E-commerce%20Models%29/2025%20-%20Artificial%20intelligence%20%28AI%29%20assistant%20in%20online%20shopping%20-%20A%20randomized%20field%20experiment%20on%20a%20livestream%20selling%20platform.pdf" TargetMode="External"/><Relationship Id="rId489" Type="http://schemas.openxmlformats.org/officeDocument/2006/relationships/hyperlink" Target="https://github.com/hauchiehlin-ops/fen_paper/blob/main/Plan_fen/2.%20%E4%B8%BB%E9%A1%8C%E4%BA%8C%20%E6%B6%88%E8%B2%BB%E8%80%85%E5%BF%83%E7%90%86%E8%A1%8C%E7%82%BA%20%28Consumer%20Psychological%20Behavior%29/2007%20-%20A%20theory%20of%20regret%20regulation%201.0.pdf" TargetMode="External"/><Relationship Id="rId46" Type="http://schemas.openxmlformats.org/officeDocument/2006/relationships/hyperlink" Target="https://github.com/hauchiehlin-ops/fen_paper/blob/main/Plan_fen/1.%20%E4%B8%BB%E9%A1%8C%E4%B8%80%20%E5%89%B5%E6%96%B0%E7%99%BC%E5%B1%95%20%28Innovative%20Development%29/2025%20-%20Gimmick%20or%20genuineness%20Exploring%20the%20antecedents%20of%20AI%20virtual%20streamers%20aversion%20in%20live-streaming%20commerce.pdf" TargetMode="External"/><Relationship Id="rId293" Type="http://schemas.openxmlformats.org/officeDocument/2006/relationships/hyperlink" Target="https://github.com/hauchiehlin-ops/fen_paper/blob/main/Plan_fen/1.%20%E4%B8%BB%E9%A1%8C%E4%B8%80%20%E5%89%B5%E6%96%B0%E7%99%BC%E5%B1%95%20%28Innovative%20Development%29/2026%20-%20Artificial%20intelligence-powered%20digital%20streamers%20in%20online%20retail%20-%20Empirical%20insights%20and%20design%20strategies%20from%20experiments.pdf" TargetMode="External"/><Relationship Id="rId307" Type="http://schemas.openxmlformats.org/officeDocument/2006/relationships/hyperlink" Target="https://github.com/hauchiehlin-ops/fen_paper/blob/main/Plan_fen/2.%20%E4%B8%BB%E9%A1%8C%E4%BA%8C%20%E6%B6%88%E8%B2%BB%E8%80%85%E5%BF%83%E7%90%86%E8%A1%8C%E7%82%BA%20%28Consumer%20Psychological%20Behavior%29/1995%20-%20Measuring%20subjective%20meaning%20structures%20by%20the%20laddering%20method%20-%20Theoretical%20considerations%20and%20methodological%20problems.pdf" TargetMode="External"/><Relationship Id="rId349" Type="http://schemas.openxmlformats.org/officeDocument/2006/relationships/hyperlink" Target="https://github.com/hauchiehlin-ops/fen_paper/blob/main/Plan_fen/4.%20%E4%B8%BB%E9%A1%8C%E5%9B%9B%20%E7%A0%94%E7%A9%B6%E6%BD%9B%E5%8A%9B%20%28Research%20Potential%29/1988%20-%20Structural%20equation%20modeling%20in%20practice%20-%20A%20review%20and%20recommended%20two-step%20approach.pdf" TargetMode="External"/><Relationship Id="rId88" Type="http://schemas.openxmlformats.org/officeDocument/2006/relationships/hyperlink" Target="https://github.com/hauchiehlin-ops/fen_paper/blob/main/Plan_fen/1.%20%E4%B8%BB%E9%A1%8C%E4%B8%80%20%E5%89%B5%E6%96%B0%E7%99%BC%E5%B1%95%20%28Innovative%20Development%29/2026%20-%20Artificial%20intelligence-powered%20digital%20streamers%20in%20online%20retail%20-%20Empirical%20insights%20and%20design%20strategies%20from%20experiments.pdf" TargetMode="External"/><Relationship Id="rId111" Type="http://schemas.openxmlformats.org/officeDocument/2006/relationships/hyperlink" Target="https://github.com/hauchiehlin-ops/fen_paper/blob/main/Plan_fen/1.%20%E4%B8%BB%E9%A1%8C%E4%B8%80%20%E5%89%B5%E6%96%B0%E7%99%BC%E5%B1%95%20%28Innovative%20Development%29/2025%20-%20Impact%20of%20AI-generated%20virtual%20streamer%20interaction%20on%20consumer%20purchase%20intention%20-%20A%20focus%20on%20social%20presence%20and%20perceived%20value.pdf" TargetMode="External"/><Relationship Id="rId153" Type="http://schemas.openxmlformats.org/officeDocument/2006/relationships/hyperlink" Target="https://github.com/hauchiehlin-ops/fen_paper/blob/main/Plan_fen/3.%20%E4%B8%BB%E9%A1%8C%E4%B8%89%20%E9%9B%BB%E5%AD%90%E5%95%86%E5%8B%99%E6%A8%A1%E5%BC%8F%20%28E-commerce%20Models%29/2021%20-%20Live%20streaming%20commerce%20and%20consumers%E2%80%99%20purchase%20intention%20-%20An%20uncertainty%20reduction%20perspective.pdf" TargetMode="External"/><Relationship Id="rId195" Type="http://schemas.openxmlformats.org/officeDocument/2006/relationships/hyperlink" Target="https://github.com/hauchiehlin-ops/fen_paper/blob/main/Plan_fen/2.%20%E4%B8%BB%E9%A1%8C%E4%BA%8C%20%E6%B6%88%E8%B2%BB%E8%80%85%E5%BF%83%E7%90%86%E8%A1%8C%E7%82%BA%20%28Consumer%20Psychological%20Behavior%29/2007%20-%20Dimensions%20of%20mind%20perception.pdf" TargetMode="External"/><Relationship Id="rId209" Type="http://schemas.openxmlformats.org/officeDocument/2006/relationships/hyperlink" Target="https://github.com/hauchiehlin-ops/fen_paper/blob/main/Plan_fen/4.%20%E4%B8%BB%E9%A1%8C%E5%9B%9B%20%E7%A0%94%E7%A9%B6%E6%BD%9B%E5%8A%9B%20%28Research%20Potential%29/1989%20-%20Reliability%20of%20nominal%20data%20based%20on%20qualitative%20judgments.pdf" TargetMode="External"/><Relationship Id="rId360" Type="http://schemas.openxmlformats.org/officeDocument/2006/relationships/hyperlink" Target="https://github.com/hauchiehlin-ops/fen_paper/blob/main/Plan_fen/2.%20%E4%B8%BB%E9%A1%8C%E4%BA%8C%20%E6%B6%88%E8%B2%BB%E8%80%85%E5%BF%83%E7%90%86%E8%A1%8C%E7%82%BA%20%28Consumer%20Psychological%20Behavior%29/1994%20-%20Work%20and-or%20fun%20-%20Measuring%20hedonic%20and%20utilitarian%20shopping%20value.pdf" TargetMode="External"/><Relationship Id="rId416" Type="http://schemas.openxmlformats.org/officeDocument/2006/relationships/hyperlink" Target="https://github.com/hauchiehlin-ops/fen_paper/blob/main/Plan_fen/1.%20%E4%B8%BB%E9%A1%8C%E4%B8%80%20%E5%89%B5%E6%96%B0%E7%99%BC%E5%B1%95%20%28Innovative%20Development%29/2024%20-%20Influence%20of%20virtual%20live%20streamers%E2%80%99%20credibility%20on%20online%20sales%20performance.pdf" TargetMode="External"/><Relationship Id="rId220" Type="http://schemas.openxmlformats.org/officeDocument/2006/relationships/hyperlink" Target="https://github.com/hauchiehlin-ops/fen_paper/blob/main/Plan_fen/3.%20%E4%B8%BB%E9%A1%8C%E4%B8%89%20%E9%9B%BB%E5%AD%90%E5%95%86%E5%8B%99%E6%A8%A1%E5%BC%8F%20%28E-commerce%20Models%29/2017%20-%20Effectiveness%20of%20product%20return-prevention%20instruments%20-%20Empirical%20evidence.pdf" TargetMode="External"/><Relationship Id="rId458" Type="http://schemas.openxmlformats.org/officeDocument/2006/relationships/hyperlink" Target="https://github.com/hauchiehlin-ops/fen_paper/blob/main/Plan_fen/5.%20%E4%B8%BB%E9%A1%8C%E4%BA%94%20%E9%9B%BB%E5%95%86%E5%B8%82%E5%A0%B4%E7%99%BC%E5%B1%95%E9%9C%80%E6%B1%82%20%28E-commerce%20Market%20Development%20Needs%29/2009%20-%20Are%20product%20returns%20a%20necessary%20evil%20-%20Antecedents%20and%20consequences.pdf" TargetMode="External"/><Relationship Id="rId15" Type="http://schemas.openxmlformats.org/officeDocument/2006/relationships/hyperlink" Target="https://github.com/hauchiehlin-ops/fen_paper/blob/main/Plan_fen/3.%20%E4%B8%BB%E9%A1%8C%E4%B8%89%20%E9%9B%BB%E5%AD%90%E5%95%86%E5%8B%99%E6%A8%A1%E5%BC%8F%20%28E-commerce%20Models%29/2019%20-%20How%20live%20streaming%20influences%20purchase%20intentions%20in%20social%20commerce%20-%20An%20IT%20affordance%20perspective.pdf" TargetMode="External"/><Relationship Id="rId57" Type="http://schemas.openxmlformats.org/officeDocument/2006/relationships/hyperlink" Target="https://github.com/hauchiehlin-ops/fen_paper/blob/main/Plan_fen/2.%20%E4%B8%BB%E9%A1%8C%E4%BA%8C%20%E6%B6%88%E8%B2%BB%E8%80%85%E5%BF%83%E7%90%86%E8%A1%8C%E7%82%BA%20%28Consumer%20Psychological%20Behavior%29/2025%20-%20Understanding%20User%20Acceptance%20of%20AI-Driven%20Chatbots%20in%20China%E2%80%99s%20E-Commerce%20-%20The%20Roles%20of%20Perceived%20Authenticity%2C%20Usefulness%2C%20and%20Risk.pdf" TargetMode="External"/><Relationship Id="rId262" Type="http://schemas.openxmlformats.org/officeDocument/2006/relationships/hyperlink" Target="https://github.com/hauchiehlin-ops/fen_paper/blob/main/Plan_fen/5.%20%E4%B8%BB%E9%A1%8C%E4%BA%94%20%E9%9B%BB%E5%95%86%E5%B8%82%E5%A0%B4%E7%99%BC%E5%B1%95%E9%9C%80%E6%B1%82%20%28E-commerce%20Market%20Development%20Needs%29/2020%20-%20A%20meta-analysis%20of%20the%20effects%20of%20disclosing%20sponsored%20content.pdf" TargetMode="External"/><Relationship Id="rId318" Type="http://schemas.openxmlformats.org/officeDocument/2006/relationships/hyperlink" Target="https://github.com/hauchiehlin-ops/fen_paper/blob/main/Plan_fen/1.%20%E4%B8%BB%E9%A1%8C%E4%B8%80%20%E5%89%B5%E6%96%B0%E7%99%BC%E5%B1%95%20%28Innovative%20Development%29/2026%20-%20Artificial%20intelligence-powered%20digital%20streamers%20in%20online%20retail%20-%20Empirical%20insights%20and%20design%20strategies%20from%20experiments.pdf" TargetMode="External"/><Relationship Id="rId99" Type="http://schemas.openxmlformats.org/officeDocument/2006/relationships/hyperlink" Target="https://github.com/hauchiehlin-ops/fen_paper/blob/main/Plan_fen/3.%20%E4%B8%BB%E9%A1%8C%E4%B8%89%20%E9%9B%BB%E5%AD%90%E5%95%86%E5%8B%99%E6%A8%A1%E5%BC%8F%20%28E-commerce%20Models%29/2027%20-%20Beyond%20sales%20-%20Seller%20explanation%2C%20product%20availability%2C%20and%20returns%20in%20livestream%20commerce.pdf" TargetMode="External"/><Relationship Id="rId122" Type="http://schemas.openxmlformats.org/officeDocument/2006/relationships/hyperlink" Target="https://github.com/hauchiehlin-ops/fen_paper/blob/main/Plan_fen/3.%20%E4%B8%BB%E9%A1%8C%E4%B8%89%20%E9%9B%BB%E5%AD%90%E5%95%86%E5%8B%99%E6%A8%A1%E5%BC%8F%20%28E-commerce%20Models%29/2025%20-%20Artificial%20intelligence%20%28AI%29%20assistant%20in%20online%20shopping%20-%20A%20randomized%20field%20experiment%20on%20a%20livestream%20selling%20platform.pdf" TargetMode="External"/><Relationship Id="rId164" Type="http://schemas.openxmlformats.org/officeDocument/2006/relationships/hyperlink" Target="https://github.com/hauchiehlin-ops/fen_paper/blob/main/Plan_fen/1.%20%E4%B8%BB%E9%A1%8C%E4%B8%80%20%E5%89%B5%E6%96%B0%E7%99%BC%E5%B1%95%20%28Innovative%20Development%29/2023%20-%20Authentically%20fake%20How%20consumers%20respond%20to%20the%20influence%20of%20virtual%20influencers.pdf" TargetMode="External"/><Relationship Id="rId371" Type="http://schemas.openxmlformats.org/officeDocument/2006/relationships/hyperlink" Target="https://github.com/hauchiehlin-ops/fen_paper/blob/main/Plan_fen/2.%20%E4%B8%BB%E9%A1%8C%E4%BA%8C%20%E6%B6%88%E8%B2%BB%E8%80%85%E5%BF%83%E7%90%86%E8%A1%8C%E7%82%BA%20%28Consumer%20Psychological%20Behavior%29/2019%20-%20Task-dependent%20algorithm%20aversion.pdf" TargetMode="External"/><Relationship Id="rId427" Type="http://schemas.openxmlformats.org/officeDocument/2006/relationships/hyperlink" Target="https://github.com/hauchiehlin-ops/fen_paper/blob/main/Plan_fen/2.%20%E4%B8%BB%E9%A1%8C%E4%BA%8C%20%E6%B6%88%E8%B2%BB%E8%80%85%E5%BF%83%E7%90%86%E8%A1%8C%E7%82%BA%20%28Consumer%20Psychological%20Behavior%29/2025%20-%20Love%20deepens%20hatred%21%20AI%20immorality%20and%20users%E2%80%99%20love-becomes-hate%20phenomenon.pdf" TargetMode="External"/><Relationship Id="rId469" Type="http://schemas.openxmlformats.org/officeDocument/2006/relationships/hyperlink" Target="https://github.com/hauchiehlin-ops/fen_paper/blob/main/Plan_fen/3.%20%E4%B8%BB%E9%A1%8C%E4%B8%89%20%E9%9B%BB%E5%AD%90%E5%95%86%E5%8B%99%E6%A8%A1%E5%BC%8F%20%28E-commerce%20Models%29/2019%20-%20How%20live%20streaming%20influences%20purchase%20intentions%20in%20social%20commerce%20-%20An%20IT%20affordance%20perspective.pdf" TargetMode="External"/><Relationship Id="rId26" Type="http://schemas.openxmlformats.org/officeDocument/2006/relationships/hyperlink" Target="https://github.com/hauchiehlin-ops/fen_paper/blob/main/Plan_fen/1.%20%E4%B8%BB%E9%A1%8C%E4%B8%80%20%E5%89%B5%E6%96%B0%E7%99%BC%E5%B1%95%20%28Innovative%20Development%29/2026%20-%20Artificial%20intelligence-powered%20digital%20streamers%20in%20online%20retail%20-%20Empirical%20insights%20and%20design%20strategies%20from%20experiments.pdf" TargetMode="External"/><Relationship Id="rId231" Type="http://schemas.openxmlformats.org/officeDocument/2006/relationships/hyperlink" Target="https://github.com/hauchiehlin-ops/fen_paper/blob/main/Plan_fen/3.%20%E4%B8%BB%E9%A1%8C%E4%B8%89%20%E9%9B%BB%E5%AD%90%E5%95%86%E5%8B%99%E6%A8%A1%E5%BC%8F%20%28E-commerce%20Models%29/2027%20-%20Beyond%20sales%20-%20Seller%20explanation%2C%20product%20availability%2C%20and%20returns%20in%20livestream%20commerce.pdf" TargetMode="External"/><Relationship Id="rId273" Type="http://schemas.openxmlformats.org/officeDocument/2006/relationships/hyperlink" Target="https://github.com/hauchiehlin-ops/fen_paper/blob/main/Plan_fen/1.%20%E4%B8%BB%E9%A1%8C%E4%B8%80%20%E5%89%B5%E6%96%B0%E7%99%BC%E5%B1%95%20%28Innovative%20Development%29/2024%20-%20Expectancy%20violations%20and%20discontinuance%20behavior%20in%20live-streaming%20commerce%20-%20Exploring%20human%20interactions%20with%20virtual%20streamers.pdf" TargetMode="External"/><Relationship Id="rId329" Type="http://schemas.openxmlformats.org/officeDocument/2006/relationships/hyperlink" Target="https://github.com/hauchiehlin-ops/fen_paper/blob/main/Plan_fen/2.%20%E4%B8%BB%E9%A1%8C%E4%BA%8C%20%E6%B6%88%E8%B2%BB%E8%80%85%E5%BF%83%E7%90%86%E8%A1%8C%E7%82%BA%20%28Consumer%20Psychological%20Behavior%29/2000%20-%20Regret%20-%20A%20model%20of%20its%20antecedents%20and%20consequences%20in%20consumer%20decision%20making.pdf" TargetMode="External"/><Relationship Id="rId480" Type="http://schemas.openxmlformats.org/officeDocument/2006/relationships/hyperlink" Target="https://github.com/hauchiehlin-ops/fen_paper/blob/main/Plan_fen/4.%20%E4%B8%BB%E9%A1%8C%E5%9B%9B%20%E7%A0%94%E7%A9%B6%E6%BD%9B%E5%8A%9B%20%28Research%20Potential%29/1999%20-%20Stimulus%20sampling%20and%20social%20psychological%20experimentation.pdf" TargetMode="External"/><Relationship Id="rId68" Type="http://schemas.openxmlformats.org/officeDocument/2006/relationships/hyperlink" Target="https://github.com/hauchiehlin-ops/fen_paper/blob/main/Plan_fen/2.%20%E4%B8%BB%E9%A1%8C%E4%BA%8C%20%E6%B6%88%E8%B2%BB%E8%80%85%E5%BF%83%E7%90%86%E8%A1%8C%E7%82%BA%20%28Consumer%20Psychological%20Behavior%29/2022%20-%20Artificial%20intelligence%20in%20utilitarian%20vs.%20hedonic%20contexts%20-%20The%20word-of-machine%20effect.pdf" TargetMode="External"/><Relationship Id="rId133" Type="http://schemas.openxmlformats.org/officeDocument/2006/relationships/hyperlink" Target="https://github.com/hauchiehlin-ops/fen_paper/blob/main/Plan_fen/1.%20%E4%B8%BB%E9%A1%8C%E4%B8%80%20%E5%89%B5%E6%96%B0%E7%99%BC%E5%B1%95%20%28Innovative%20Development%29/2025%20-%20Gimmick%20or%20genuineness%20Exploring%20the%20antecedents%20of%20AI%20virtual%20streamers%20aversion%20in%20live-streaming%20commerce.pdf" TargetMode="External"/><Relationship Id="rId175" Type="http://schemas.openxmlformats.org/officeDocument/2006/relationships/hyperlink" Target="https://github.com/hauchiehlin-ops/fen_paper/blob/main/Plan_fen/1.%20%E4%B8%BB%E9%A1%8C%E4%B8%80%20%E5%89%B5%E6%96%B0%E7%99%BC%E5%B1%95%20%28Innovative%20Development%29/2023%20-%20Can%20you%20sense%20without%20being%20human%20Comparing%20virtual%20and%20human%20influencers%20endorsement%20effectiveness.pdf" TargetMode="External"/><Relationship Id="rId340" Type="http://schemas.openxmlformats.org/officeDocument/2006/relationships/hyperlink" Target="https://github.com/hauchiehlin-ops/fen_paper/blob/main/Plan_fen/3.%20%E4%B8%BB%E9%A1%8C%E4%B8%89%20%E9%9B%BB%E5%AD%90%E5%95%86%E5%8B%99%E6%A8%A1%E5%BC%8F%20%28E-commerce%20Models%29/2025%20-%20When%20persuasion%20is%20too%20persuasive%20-%20An%20empirical%20analysis%20of%20product%20returns%20in%20livestream%20e-commerce.pdf" TargetMode="External"/><Relationship Id="rId200" Type="http://schemas.openxmlformats.org/officeDocument/2006/relationships/hyperlink" Target="https://github.com/hauchiehlin-ops/fen_paper/blob/main/Plan_fen/2.%20%E4%B8%BB%E9%A1%8C%E4%BA%8C%20%E6%B6%88%E8%B2%BB%E8%80%85%E5%BF%83%E7%90%86%E8%A1%8C%E7%82%BA%20%28Consumer%20Psychological%20Behavior%29/2025%20-%20Love%20deepens%20hatred%21%20AI%20immorality%20and%20users%E2%80%99%20love-becomes-hate%20phenomenon.pdf" TargetMode="External"/><Relationship Id="rId382" Type="http://schemas.openxmlformats.org/officeDocument/2006/relationships/hyperlink" Target="https://github.com/hauchiehlin-ops/fen_paper/blob/main/Plan_fen/3.%20%E4%B8%BB%E9%A1%8C%E4%B8%89%20%E9%9B%BB%E5%AD%90%E5%95%86%E5%8B%99%E6%A8%A1%E5%BC%8F%20%28E-commerce%20Models%29/2016%20-%20Trade-offs%20in%20managing%20commercial%20consumer%20returns%20for%20online%20apparel%20retail.pdf" TargetMode="External"/><Relationship Id="rId438" Type="http://schemas.openxmlformats.org/officeDocument/2006/relationships/hyperlink" Target="https://github.com/hauchiehlin-ops/fen_paper/blob/main/Plan_fen/3.%20%E4%B8%BB%E9%A1%8C%E4%B8%89%20%E9%9B%BB%E5%AD%90%E5%95%86%E5%8B%99%E6%A8%A1%E5%BC%8F%20%28E-commerce%20Models%29/2021%20-%20Live%20streaming%20commerce%20and%20consumers%E2%80%99%20purchase%20intention%20-%20An%20uncertainty%20reduction%20perspective.pdf" TargetMode="External"/><Relationship Id="rId242" Type="http://schemas.openxmlformats.org/officeDocument/2006/relationships/hyperlink" Target="https://github.com/hauchiehlin-ops/fen_paper/blob/main/Plan_fen/2.%20%E4%B8%BB%E9%A1%8C%E4%BA%8C%20%E6%B6%88%E8%B2%BB%E8%80%85%E5%BF%83%E7%90%86%E8%A1%8C%E7%82%BA%20%28Consumer%20Psychological%20Behavior%29/1994%20-%20The%20persuasion%20knowledge%20model%20-%20How%20people%20cope%20with%20persuasion%20attempts.pdf" TargetMode="External"/><Relationship Id="rId284" Type="http://schemas.openxmlformats.org/officeDocument/2006/relationships/hyperlink" Target="https://github.com/hauchiehlin-ops/fen_paper/blob/main/Plan_fen/2.%20%E4%B8%BB%E9%A1%8C%E4%BA%8C%20%E6%B6%88%E8%B2%BB%E8%80%85%E5%BF%83%E7%90%86%E8%A1%8C%E7%82%BA%20%28Consumer%20Psychological%20Behavior%29/2025%20-%20AI%20service%20may%20backfire%20-%20Reduced%20service%20warmth%20due%20to%20service%20provider%20transformation.pdf" TargetMode="External"/><Relationship Id="rId491" Type="http://schemas.openxmlformats.org/officeDocument/2006/relationships/hyperlink" Target="https://github.com/hauchiehlin-ops/fen_paper/blob/main/Plan_fen/1.%20%E4%B8%BB%E9%A1%8C%E4%B8%80%20%E5%89%B5%E6%96%B0%E7%99%BC%E5%B1%95%20%28Innovative%20Development%29/2024%20-%20Virtual%20versus%20human%20-%20Unraveling%20consumer%20reactions%20to%20service%20failures%20through%20influencer%20types.pdf" TargetMode="External"/><Relationship Id="rId37" Type="http://schemas.openxmlformats.org/officeDocument/2006/relationships/hyperlink" Target="https://github.com/hauchiehlin-ops/fen_paper/blob/main/Plan_fen/2.%20%E4%B8%BB%E9%A1%8C%E4%BA%8C%20%E6%B6%88%E8%B2%BB%E8%80%85%E5%BF%83%E7%90%86%E8%A1%8C%E7%82%BA%20%28Consumer%20Psychological%20Behavior%29/1987%20-%20The%20buying%20impulse.pdf" TargetMode="External"/><Relationship Id="rId79" Type="http://schemas.openxmlformats.org/officeDocument/2006/relationships/hyperlink" Target="https://github.com/hauchiehlin-ops/fen_paper/blob/main/Plan_fen/2.%20%E4%B8%BB%E9%A1%8C%E4%BA%8C%20%E6%B6%88%E8%B2%BB%E8%80%85%E5%BF%83%E7%90%86%E8%A1%8C%E7%82%BA%20%28Consumer%20Psychological%20Behavior%29/2000%20-%20Regret%20-%20A%20model%20of%20its%20antecedents%20and%20consequences%20in%20consumer%20decision%20making.pdf" TargetMode="External"/><Relationship Id="rId102" Type="http://schemas.openxmlformats.org/officeDocument/2006/relationships/hyperlink" Target="https://github.com/hauchiehlin-ops/fen_paper/blob/main/Plan_fen/1.%20%E4%B8%BB%E9%A1%8C%E4%B8%80%20%E5%89%B5%E6%96%B0%E7%99%BC%E5%B1%95%20%28Innovative%20Development%29/2024%20-%20Do%20you%20create%20your%20content%20yourself%20Using%20generative%20artificial%20intelligence%20for%20social%20media%20content%20creation%20diminishes%20perceived%20brand%20authenticity.pdf" TargetMode="External"/><Relationship Id="rId144" Type="http://schemas.openxmlformats.org/officeDocument/2006/relationships/hyperlink" Target="https://github.com/hauchiehlin-ops/fen_paper/blob/main/Plan_fen/2.%20%E4%B8%BB%E9%A1%8C%E4%BA%8C%20%E6%B6%88%E8%B2%BB%E8%80%85%E5%BF%83%E7%90%86%E8%A1%8C%E7%82%BA%20%28Consumer%20Psychological%20Behavior%29/2022%20-%20Exploring%20consumers%E2%80%99%20response%20to%20text-based%20chatbots%20in%20e-commerce%20-%20The%20moderating%20role%20of%20task%20complexity%20and%20chatbot%20disclosure.pdf" TargetMode="External"/><Relationship Id="rId90" Type="http://schemas.openxmlformats.org/officeDocument/2006/relationships/hyperlink" Target="https://github.com/hauchiehlin-ops/fen_paper/blob/main/Plan_fen/1.%20%E4%B8%BB%E9%A1%8C%E4%B8%80%20%E5%89%B5%E6%96%B0%E7%99%BC%E5%B1%95%20%28Innovative%20Development%29/2026%20-%20Can%20AI%20streamers%20drive%20purchases%20in%20food%20delivery%20E-commerce%20live%20streaming%20Evidence%20from%20an%20O2O%20platform.pdf" TargetMode="External"/><Relationship Id="rId186" Type="http://schemas.openxmlformats.org/officeDocument/2006/relationships/hyperlink" Target="https://github.com/hauchiehlin-ops/fen_paper/blob/main/Plan_fen/1.%20%E4%B8%BB%E9%A1%8C%E4%B8%80%20%E5%89%B5%E6%96%B0%E7%99%BC%E5%B1%95%20%28Innovative%20Development%29/2022%20-%20False%20idols%20-%20Unpacking%20the%20opportunities%20and%20challenges%20of%20falsity%20in%20the%20context%20of%20virtual%20influencers.pdf" TargetMode="External"/><Relationship Id="rId351" Type="http://schemas.openxmlformats.org/officeDocument/2006/relationships/hyperlink" Target="https://github.com/hauchiehlin-ops/fen_paper/blob/main/Plan_fen/4.%20%E4%B8%BB%E9%A1%8C%E5%9B%9B%20%E7%A0%94%E7%A9%B6%E6%BD%9B%E5%8A%9B%20%28Research%20Potential%29/1999%20-%20Cutoff%20criteria%20for%20fit%20indexes%20in%20covariance%20structure%20analysis%20-%20Conventional%20criteria%20versus%20new%20alternatives.pdf" TargetMode="External"/><Relationship Id="rId393" Type="http://schemas.openxmlformats.org/officeDocument/2006/relationships/hyperlink" Target="https://github.com/hauchiehlin-ops/fen_paper/blob/main/Plan_fen/4.%20%E4%B8%BB%E9%A1%8C%E5%9B%9B%20%E7%A0%94%E7%A9%B6%E6%BD%9B%E5%8A%9B%20%28Research%20Potential%29/1981%20-%20Evaluating%20structural%20equation%20models%20with%20unobservable%20variables%20and%20measurement%20error.pdf" TargetMode="External"/><Relationship Id="rId407" Type="http://schemas.openxmlformats.org/officeDocument/2006/relationships/hyperlink" Target="https://github.com/hauchiehlin-ops/fen_paper/blob/main/Plan_fen/2.%20%E4%B8%BB%E9%A1%8C%E4%BA%8C%20%E6%B6%88%E8%B2%BB%E8%80%85%E5%BF%83%E7%90%86%E8%A1%8C%E7%82%BA%20%28Consumer%20Psychological%20Behavior%29/1982%20-%20The%20experiential%20aspects%20of%20consumption%20-%20Consumer%20fantasies%2C%20feelings%2C%20and%20fun.pdf" TargetMode="External"/><Relationship Id="rId449" Type="http://schemas.openxmlformats.org/officeDocument/2006/relationships/hyperlink" Target="https://github.com/hauchiehlin-ops/fen_paper/blob/main/Plan_fen/5.%20%E4%B8%BB%E9%A1%8C%E4%BA%94%20%E9%9B%BB%E5%95%86%E5%B8%82%E5%A0%B4%E7%99%BC%E5%B1%95%E9%9C%80%E6%B1%82%20%28E-commerce%20Market%20Development%20Needs%29/2026%20-%20Governing%20AI%20virtual%20anchors%20in%20China%E2%80%99s%20live%20streaming%20E-commerce%20ecosystem%20-%20Policy%20challenges%20and%20global%20implications.pdf" TargetMode="External"/><Relationship Id="rId211" Type="http://schemas.openxmlformats.org/officeDocument/2006/relationships/hyperlink" Target="https://github.com/hauchiehlin-ops/fen_paper/blob/main/Plan_fen/2.%20%E4%B8%BB%E9%A1%8C%E4%BA%8C%20%E6%B6%88%E8%B2%BB%E8%80%85%E5%BF%83%E7%90%86%E8%A1%8C%E7%82%BA%20%28Consumer%20Psychological%20Behavior%29/1998%20-%20An%20investigation%20into%20the%20association%20pattern%20technique%20as%20a%20quantitative%20approach%20to%20measuring%20means-end%20chains.pdf" TargetMode="External"/><Relationship Id="rId253" Type="http://schemas.openxmlformats.org/officeDocument/2006/relationships/hyperlink" Target="https://github.com/hauchiehlin-ops/fen_paper/blob/main/Plan_fen/2.%20%E4%B8%BB%E9%A1%8C%E4%BA%8C%20%E6%B6%88%E8%B2%BB%E8%80%85%E5%BF%83%E7%90%86%E8%A1%8C%E7%82%BA%20%28Consumer%20Psychological%20Behavior%29/2021%20-%20Estimating%20the%20impact%20of%20%E2%80%9Chumanizing%E2%80%9D%20customer%20service%20chatbots.pdf" TargetMode="External"/><Relationship Id="rId295" Type="http://schemas.openxmlformats.org/officeDocument/2006/relationships/hyperlink" Target="https://github.com/hauchiehlin-ops/fen_paper/blob/main/Plan_fen/3.%20%E4%B8%BB%E9%A1%8C%E4%B8%89%20%E9%9B%BB%E5%AD%90%E5%95%86%E5%8B%99%E6%A8%A1%E5%BC%8F%20%28E-commerce%20Models%29/2021%20-%20Live%20streaming%20commerce%20and%20consumers%E2%80%99%20purchase%20intention%20-%20An%20uncertainty%20reduction%20perspective.pdf" TargetMode="External"/><Relationship Id="rId309" Type="http://schemas.openxmlformats.org/officeDocument/2006/relationships/hyperlink" Target="https://github.com/hauchiehlin-ops/fen_paper/blob/main/Plan_fen/4.%20%E4%B8%BB%E9%A1%8C%E5%9B%9B%20%E7%A0%94%E7%A9%B6%E6%BD%9B%E5%8A%9B%20%28Research%20Potential%29/1977%20-%20Content%20analysis%20in%20consumer%20research.pdf" TargetMode="External"/><Relationship Id="rId460" Type="http://schemas.openxmlformats.org/officeDocument/2006/relationships/hyperlink" Target="https://github.com/hauchiehlin-ops/fen_paper/blob/main/Plan_fen/4.%20%E4%B8%BB%E9%A1%8C%E5%9B%9B%20%E7%A0%94%E7%A9%B6%E6%BD%9B%E5%8A%9B%20%28Research%20Potential%29/2003%20-%20Common%20method%20biases%20in%20behavioral%20research%20-%20A%20critical%20review%20of%20the%20literature%20and%20recommended%20remedies.pdf" TargetMode="External"/><Relationship Id="rId48" Type="http://schemas.openxmlformats.org/officeDocument/2006/relationships/hyperlink" Target="https://github.com/hauchiehlin-ops/fen_paper/blob/main/Plan_fen/2.%20%E4%B8%BB%E9%A1%8C%E4%BA%8C%20%E6%B6%88%E8%B2%BB%E8%80%85%E5%BF%83%E7%90%86%E8%A1%8C%E7%82%BA%20%28Consumer%20Psychological%20Behavior%29/1982%20-%20A%20means-end%20chain%20model%20based%20on%20consumer%20categorization%20processes.pdf" TargetMode="External"/><Relationship Id="rId113" Type="http://schemas.openxmlformats.org/officeDocument/2006/relationships/hyperlink" Target="https://github.com/hauchiehlin-ops/fen_paper/blob/main/Plan_fen/4.%20%E4%B8%BB%E9%A1%8C%E5%9B%9B%20%E7%A0%94%E7%A9%B6%E6%BD%9B%E5%8A%9B%20%28Research%20Potential%29/2025%20-%20Live%20streaming%20commerce%20-%20A%20review%20and%20research%20agenda.pdf" TargetMode="External"/><Relationship Id="rId320" Type="http://schemas.openxmlformats.org/officeDocument/2006/relationships/hyperlink" Target="https://github.com/hauchiehlin-ops/fen_paper/blob/main/Plan_fen/2.%20%E4%B8%BB%E9%A1%8C%E4%BA%8C%20%E6%B6%88%E8%B2%BB%E8%80%85%E5%BF%83%E7%90%86%E8%A1%8C%E7%82%BA%20%28Consumer%20Psychological%20Behavior%29/1982%20-%20A%20means-end%20chain%20model%20based%20on%20consumer%20categorization%20processes.pdf" TargetMode="External"/><Relationship Id="rId155" Type="http://schemas.openxmlformats.org/officeDocument/2006/relationships/hyperlink" Target="https://github.com/hauchiehlin-ops/fen_paper/blob/main/Plan_fen/1.%20%E4%B8%BB%E9%A1%8C%E4%B8%80%20%E5%89%B5%E6%96%B0%E7%99%BC%E5%B1%95%20%28Innovative%20Development%29/2025%20-%20Influencing%20mechanisms%20of%20live%20streamer%27s%20language%20strategies%20on%20product%20sales.pdf" TargetMode="External"/><Relationship Id="rId197" Type="http://schemas.openxmlformats.org/officeDocument/2006/relationships/hyperlink" Target="https://github.com/hauchiehlin-ops/fen_paper/blob/main/Plan_fen/1.%20%E4%B8%BB%E9%A1%8C%E4%B8%80%20%E5%89%B5%E6%96%B0%E7%99%BC%E5%B1%95%20%28Innovative%20Development%29/2018%20-%20Brave%20new%20world%20-%20Service%20robots%20in%20the%20frontline.pdf" TargetMode="External"/><Relationship Id="rId362" Type="http://schemas.openxmlformats.org/officeDocument/2006/relationships/hyperlink" Target="https://github.com/hauchiehlin-ops/fen_paper/blob/main/Plan_fen/4.%20%E4%B8%BB%E9%A1%8C%E5%9B%9B%20%E7%A0%94%E7%A9%B6%E6%BD%9B%E5%8A%9B%20%28Research%20Potential%29/1995%20-%20Controlling%20the%20false%20discovery%20rate%20-%20A%20practical%20and%20powerful%20approach%20to%20multiple%20testing.pdf" TargetMode="External"/><Relationship Id="rId418" Type="http://schemas.openxmlformats.org/officeDocument/2006/relationships/hyperlink" Target="https://github.com/hauchiehlin-ops/fen_paper/blob/main/Plan_fen/4.%20%E4%B8%BB%E9%A1%8C%E5%9B%9B%20%E7%A0%94%E7%A9%B6%E6%BD%9B%E5%8A%9B%20%28Research%20Potential%29/1977%20-%20Content%20analysis%20in%20consumer%20research.pdf" TargetMode="External"/><Relationship Id="rId222" Type="http://schemas.openxmlformats.org/officeDocument/2006/relationships/hyperlink" Target="https://github.com/hauchiehlin-ops/fen_paper/blob/main/Plan_fen/2.%20%E4%B8%BB%E9%A1%8C%E4%BA%8C%20%E6%B6%88%E8%B2%BB%E8%80%85%E5%BF%83%E7%90%86%E8%A1%8C%E7%82%BA%20%28Consumer%20Psychological%20Behavior%29/2007%20-%20A%20theory%20of%20regret%20regulation%201.0.pdf" TargetMode="External"/><Relationship Id="rId264" Type="http://schemas.openxmlformats.org/officeDocument/2006/relationships/hyperlink" Target="https://github.com/hauchiehlin-ops/fen_paper/blob/main/Plan_fen/3.%20%E4%B8%BB%E9%A1%8C%E4%B8%89%20%E9%9B%BB%E5%AD%90%E5%95%86%E5%8B%99%E6%A8%A1%E5%BC%8F%20%28E-commerce%20Models%29/2003%20-%20Consumer%20acceptance%20of%20electronic%20commerce%20-%20Integrating%20trust%20and%20risk%20with%20the%20technology%20acceptance%20model.pdf" TargetMode="External"/><Relationship Id="rId471" Type="http://schemas.openxmlformats.org/officeDocument/2006/relationships/hyperlink" Target="https://github.com/hauchiehlin-ops/fen_paper/blob/main/Plan_fen/2.%20%E4%B8%BB%E9%A1%8C%E4%BA%8C%20%E6%B6%88%E8%B2%BB%E8%80%85%E5%BF%83%E7%90%86%E8%A1%8C%E7%82%BA%20%28Consumer%20Psychological%20Behavior%29/1998%20-%20An%20investigation%20into%20the%20association%20pattern%20technique%20as%20a%20quantitative%20approach%20to%20measuring%20means-end%20chains.pdf" TargetMode="External"/><Relationship Id="rId17" Type="http://schemas.openxmlformats.org/officeDocument/2006/relationships/hyperlink" Target="https://github.com/hauchiehlin-ops/fen_paper/blob/main/Plan_fen/1.%20%E4%B8%BB%E9%A1%8C%E4%B8%80%20%E5%89%B5%E6%96%B0%E7%99%BC%E5%B1%95%20%28Innovative%20Development%29/2022%20-%20False%20idols%20-%20Unpacking%20the%20opportunities%20and%20challenges%20of%20falsity%20in%20the%20context%20of%20virtual%20influencers.pdf" TargetMode="External"/><Relationship Id="rId59" Type="http://schemas.openxmlformats.org/officeDocument/2006/relationships/hyperlink" Target="https://github.com/hauchiehlin-ops/fen_paper/blob/main/Plan_fen/2.%20%E4%B8%BB%E9%A1%8C%E4%BA%8C%20%E6%B6%88%E8%B2%BB%E8%80%85%E5%BF%83%E7%90%86%E8%A1%8C%E7%82%BA%20%28Consumer%20Psychological%20Behavior%29/1988%20-%20Consumer%20perceptions%20of%20price%2C%20quality%2C%20and%20value%20-%20A%20means-end%20model%20and%20synthesis%20of%20evidence.pdf" TargetMode="External"/><Relationship Id="rId124" Type="http://schemas.openxmlformats.org/officeDocument/2006/relationships/hyperlink" Target="https://github.com/hauchiehlin-ops/fen_paper/blob/main/Plan_fen/3.%20%E4%B8%BB%E9%A1%8C%E4%B8%89%20%E9%9B%BB%E5%AD%90%E5%95%86%E5%8B%99%E6%A8%A1%E5%BC%8F%20%28E-commerce%20Models%29/2024%20-%20Influencer%20mix%20strategies%20in%20livestream%20commerce%20-%20Impact%20on%20product%20sales.pdf" TargetMode="External"/><Relationship Id="rId70" Type="http://schemas.openxmlformats.org/officeDocument/2006/relationships/hyperlink" Target="https://github.com/hauchiehlin-ops/fen_paper/blob/main/Plan_fen/2.%20%E4%B8%BB%E9%A1%8C%E4%BA%8C%20%E6%B6%88%E8%B2%BB%E8%80%85%E5%BF%83%E7%90%86%E8%A1%8C%E7%82%BA%20%28Consumer%20Psychological%20Behavior%29/2020%20-%20Artificial%20intelligence%20and%20persuasion%20-%20A%20construal-level%20account.pdf" TargetMode="External"/><Relationship Id="rId166" Type="http://schemas.openxmlformats.org/officeDocument/2006/relationships/hyperlink" Target="https://github.com/hauchiehlin-ops/fen_paper/blob/main/Plan_fen/1.%20%E4%B8%BB%E9%A1%8C%E4%B8%80%20%E5%89%B5%E6%96%B0%E7%99%BC%E5%B1%95%20%28Innovative%20Development%29/2024%20-%20Virtual%20versus%20human%20-%20Unraveling%20consumer%20reactions%20to%20service%20failures%20through%20influencer%20types.pdf" TargetMode="External"/><Relationship Id="rId331" Type="http://schemas.openxmlformats.org/officeDocument/2006/relationships/hyperlink" Target="https://github.com/hauchiehlin-ops/fen_paper/blob/main/Plan_fen/3.%20%E4%B8%BB%E9%A1%8C%E4%B8%89%20%E9%9B%BB%E5%AD%90%E5%95%86%E5%8B%99%E6%A8%A1%E5%BC%8F%20%28E-commerce%20Models%29/2003%20-%20Trust%20and%20TAM%20in%20online%20shopping%20-%20An%20integrated%20model.pdf" TargetMode="External"/><Relationship Id="rId373" Type="http://schemas.openxmlformats.org/officeDocument/2006/relationships/hyperlink" Target="https://github.com/hauchiehlin-ops/fen_paper/blob/main/Plan_fen/1.%20%E4%B8%BB%E9%A1%8C%E4%B8%80%20%E5%89%B5%E6%96%B0%E7%99%BC%E5%B1%95%20%28Innovative%20Development%29/2024%20-%20Expectancy%20violations%20and%20discontinuance%20behavior%20in%20live-streaming%20commerce%20-%20Exploring%20human%20interactions%20with%20virtual%20streamers.pdf" TargetMode="External"/><Relationship Id="rId429" Type="http://schemas.openxmlformats.org/officeDocument/2006/relationships/hyperlink" Target="https://github.com/hauchiehlin-ops/fen_paper/blob/main/Plan_fen/1.%20%E4%B8%BB%E9%A1%8C%E4%B8%80%20%E5%89%B5%E6%96%B0%E7%99%BC%E5%B1%95%20%28Innovative%20Development%29/2025%20-%20How%20do%20influencers%E2%80%99%20impression%20management%20tactics%20affect%20purchase%20intention%20in%20live%20commerce%20%E2%80%93%20Trust%20transfer%20and%20gender%20differences.pdf" TargetMode="External"/><Relationship Id="rId1" Type="http://schemas.openxmlformats.org/officeDocument/2006/relationships/customXml" Target="../customXml/item1.xml"/><Relationship Id="rId233" Type="http://schemas.openxmlformats.org/officeDocument/2006/relationships/hyperlink" Target="https://github.com/hauchiehlin-ops/fen_paper/blob/main/Plan_fen/2.%20%E4%B8%BB%E9%A1%8C%E4%BA%8C%20%E6%B6%88%E8%B2%BB%E8%80%85%E5%BF%83%E7%90%86%E8%A1%8C%E7%82%BA%20%28Consumer%20Psychological%20Behavior%29/2019%20-%20Task-dependent%20algorithm%20aversion.pdf" TargetMode="External"/><Relationship Id="rId440" Type="http://schemas.openxmlformats.org/officeDocument/2006/relationships/hyperlink" Target="https://github.com/hauchiehlin-ops/fen_paper/blob/main/Plan_fen/4.%20%E4%B8%BB%E9%A1%8C%E5%9B%9B%20%E7%A0%94%E7%A9%B6%E6%BD%9B%E5%8A%9B%20%28Research%20Potential%29/2025%20-%20Live%20streaming%20commerce%20-%20A%20review%20and%20research%20agenda.pdf" TargetMode="External"/><Relationship Id="rId28" Type="http://schemas.openxmlformats.org/officeDocument/2006/relationships/hyperlink" Target="https://github.com/hauchiehlin-ops/fen_paper/blob/main/Plan_fen/1.%20%E4%B8%BB%E9%A1%8C%E4%B8%80%20%E5%89%B5%E6%96%B0%E7%99%BC%E5%B1%95%20%28Innovative%20Development%29/2025%20-%20Gimmick%20or%20genuineness%20Exploring%20the%20antecedents%20of%20AI%20virtual%20streamers%20aversion%20in%20live-streaming%20commerce.pdf" TargetMode="External"/><Relationship Id="rId275" Type="http://schemas.openxmlformats.org/officeDocument/2006/relationships/hyperlink" Target="https://github.com/hauchiehlin-ops/fen_paper/blob/main/Plan_fen/1.%20%E4%B8%BB%E9%A1%8C%E4%B8%80%20%E5%89%B5%E6%96%B0%E7%99%BC%E5%B1%95%20%28Innovative%20Development%29/2025%20-%20The%20higher%20the%20better%20A%20study%20on%20the%20dark%20side%20of%20high%20engagement%20atmosphere%20in%20live%20streaming%20sales%20on%20consumer%20post-purchase%20satisfaction.pdf" TargetMode="External"/><Relationship Id="rId300" Type="http://schemas.openxmlformats.org/officeDocument/2006/relationships/hyperlink" Target="https://github.com/hauchiehlin-ops/fen_paper/blob/main/Plan_fen/1.%20%E4%B8%BB%E9%A1%8C%E4%B8%80%20%E5%89%B5%E6%96%B0%E7%99%BC%E5%B1%95%20%28Innovative%20Development%29/2025%20-%20Artificial%20intelligence%20in%20live%20streaming%20-%20How%20can%20virtual%20streamers%20bring%20more%20sales.pdf" TargetMode="External"/><Relationship Id="rId482" Type="http://schemas.openxmlformats.org/officeDocument/2006/relationships/hyperlink" Target="https://github.com/hauchiehlin-ops/fen_paper/blob/main/Plan_fen/3.%20%E4%B8%BB%E9%A1%8C%E4%B8%89%20%E9%9B%BB%E5%AD%90%E5%95%86%E5%8B%99%E6%A8%A1%E5%BC%8F%20%28E-commerce%20Models%29/2020%20-%20The%20role%20of%20live%20streaming%20in%20building%20consumer%20trust%20and%20engagement%20with%20social%20commerce%20sellers.pdf" TargetMode="External"/><Relationship Id="rId81" Type="http://schemas.openxmlformats.org/officeDocument/2006/relationships/hyperlink" Target="https://github.com/hauchiehlin-ops/fen_paper/blob/main/Plan_fen/5.%20%E4%B8%BB%E9%A1%8C%E4%BA%94%20%E9%9B%BB%E5%95%86%E5%B8%82%E5%A0%B4%E7%99%BC%E5%B1%95%E9%9C%80%E6%B1%82%20%28E-commerce%20Market%20Development%20Needs%29/2005%20-%20The%20impact%20of%20the%20prechoice%20process%20on%20product%20returns.pdf" TargetMode="External"/><Relationship Id="rId135" Type="http://schemas.openxmlformats.org/officeDocument/2006/relationships/hyperlink" Target="https://github.com/hauchiehlin-ops/fen_paper/blob/main/Plan_fen/2.%20%E4%B8%BB%E9%A1%8C%E4%BA%8C%20%E6%B6%88%E8%B2%BB%E8%80%85%E5%BF%83%E7%90%86%E8%A1%8C%E7%82%BA%20%28Consumer%20Psychological%20Behavior%29/2025%20-%20AI%20service%20may%20backfire%20-%20Reduced%20service%20warmth%20due%20to%20service%20provider%20transformation.pdf" TargetMode="External"/><Relationship Id="rId177" Type="http://schemas.openxmlformats.org/officeDocument/2006/relationships/hyperlink" Target="https://github.com/hauchiehlin-ops/fen_paper/blob/main/Plan_fen/1.%20%E4%B8%BB%E9%A1%8C%E4%B8%80%20%E5%89%B5%E6%96%B0%E7%99%BC%E5%B1%95%20%28Innovative%20Development%29/2024%20-%20Virtual%20versus%20human%20-%20Unraveling%20consumer%20reactions%20to%20service%20failures%20through%20influencer%20types.pdf" TargetMode="External"/><Relationship Id="rId342" Type="http://schemas.openxmlformats.org/officeDocument/2006/relationships/hyperlink" Target="https://github.com/hauchiehlin-ops/fen_paper/blob/main/Plan_fen/3.%20%E4%B8%BB%E9%A1%8C%E4%B8%89%20%E9%9B%BB%E5%AD%90%E5%95%86%E5%8B%99%E6%A8%A1%E5%BC%8F%20%28E-commerce%20Models%29/2020%20-%20The%20role%20of%20live%20streaming%20in%20building%20consumer%20trust%20and%20engagement%20with%20social%20commerce%20sellers.pdf" TargetMode="External"/><Relationship Id="rId384" Type="http://schemas.openxmlformats.org/officeDocument/2006/relationships/hyperlink" Target="https://github.com/hauchiehlin-ops/fen_paper/blob/main/Plan_fen/2.%20%E4%B8%BB%E9%A1%8C%E4%BA%8C%20%E6%B6%88%E8%B2%BB%E8%80%85%E5%BF%83%E7%90%86%E8%A1%8C%E7%82%BA%20%28Consumer%20Psychological%20Behavior%29/2015%20-%20Algorithm%20aversion%20-%20People%20erroneously%20avoid%20algorithms%20after%20seeing%20them%20err.pdf" TargetMode="External"/><Relationship Id="rId202" Type="http://schemas.openxmlformats.org/officeDocument/2006/relationships/hyperlink" Target="https://github.com/hauchiehlin-ops/fen_paper/blob/main/Plan_fen/2.%20%E4%B8%BB%E9%A1%8C%E4%BA%8C%20%E6%B6%88%E8%B2%BB%E8%80%85%E5%BF%83%E7%90%86%E8%A1%8C%E7%82%BA%20%28Consumer%20Psychological%20Behavior%29/2025%20-%20Understanding%20User%20Acceptance%20of%20AI-Driven%20Chatbots%20in%20China%E2%80%99s%20E-Commerce%20-%20The%20Roles%20of%20Perceived%20Authenticity%2C%20Usefulness%2C%20and%20Risk.pdf" TargetMode="External"/><Relationship Id="rId244" Type="http://schemas.openxmlformats.org/officeDocument/2006/relationships/hyperlink" Target="https://github.com/hauchiehlin-ops/fen_paper/blob/main/Plan_fen/2.%20%E4%B8%BB%E9%A1%8C%E4%BA%8C%20%E6%B6%88%E8%B2%BB%E8%80%85%E5%BF%83%E7%90%86%E8%A1%8C%E7%82%BA%20%28Consumer%20Psychological%20Behavior%29/2022%20-%20Thumbs%20up%20or%20down%20-%20Consumer%20reactions%20to%20decisions%20by%20algorithms%20versus%20humans.pdf" TargetMode="External"/><Relationship Id="rId39" Type="http://schemas.openxmlformats.org/officeDocument/2006/relationships/hyperlink" Target="https://github.com/hauchiehlin-ops/fen_paper/blob/main/Plan_fen/2.%20%E4%B8%BB%E9%A1%8C%E4%BA%8C%20%E6%B6%88%E8%B2%BB%E8%80%85%E5%BF%83%E7%90%86%E8%A1%8C%E7%82%BA%20%28Consumer%20Psychological%20Behavior%29/1982%20-%20A%20means-end%20chain%20model%20based%20on%20consumer%20categorization%20processes.pdf" TargetMode="External"/><Relationship Id="rId286" Type="http://schemas.openxmlformats.org/officeDocument/2006/relationships/hyperlink" Target="https://github.com/hauchiehlin-ops/fen_paper/blob/main/Plan_fen/2.%20%E4%B8%BB%E9%A1%8C%E4%BA%8C%20%E6%B6%88%E8%B2%BB%E8%80%85%E5%BF%83%E7%90%86%E8%A1%8C%E7%82%BA%20%28Consumer%20Psychological%20Behavior%29/2007%20-%20Universal%20dimensions%20of%20social%20cognition%20-%20Warmth%20and%20competence.pdf" TargetMode="External"/><Relationship Id="rId451" Type="http://schemas.openxmlformats.org/officeDocument/2006/relationships/hyperlink" Target="https://github.com/hauchiehlin-ops/fen_paper/blob/main/Plan_fen/5.%20%E4%B8%BB%E9%A1%8C%E4%BA%94%20%E9%9B%BB%E5%95%86%E5%B8%82%E5%A0%B4%E7%99%BC%E5%B1%95%E9%9C%80%E6%B1%82%20%28E-commerce%20Market%20Development%20Needs%29/2016%20-%20To%20keep%20or%20not%20to%20keep%20-%20Effects%20of%20online%20customer%20reviews%20on%20product%20returns.pdf" TargetMode="External"/><Relationship Id="rId493" Type="http://schemas.openxmlformats.org/officeDocument/2006/relationships/hyperlink" Target="https://github.com/hauchiehlin-ops/fen_paper/blob/main/Plan_fen/3.%20%E4%B8%BB%E9%A1%8C%E4%B8%89%20%E9%9B%BB%E5%AD%90%E5%95%86%E5%8B%99%E6%A8%A1%E5%BC%8F%20%28E-commerce%20Models%29/2026%20-%20The%20marketing%20effects%20of%20live%20streaming%20in%20online%20marketplaces.pdf" TargetMode="External"/><Relationship Id="rId50" Type="http://schemas.openxmlformats.org/officeDocument/2006/relationships/hyperlink" Target="https://github.com/hauchiehlin-ops/fen_paper/blob/main/Plan_fen/2.%20%E4%B8%BB%E9%A1%8C%E4%BA%8C%20%E6%B6%88%E8%B2%BB%E8%80%85%E5%BF%83%E7%90%86%E8%A1%8C%E7%82%BA%20%28Consumer%20Psychological%20Behavior%29/1995%20-%20Measuring%20subjective%20meaning%20structures%20by%20the%20laddering%20method%20-%20Theoretical%20considerations%20and%20methodological%20problems.pdf" TargetMode="External"/><Relationship Id="rId104" Type="http://schemas.openxmlformats.org/officeDocument/2006/relationships/hyperlink" Target="https://github.com/hauchiehlin-ops/fen_paper/blob/main/Plan_fen/2.%20%E4%B8%BB%E9%A1%8C%E4%BA%8C%20%E6%B6%88%E8%B2%BB%E8%80%85%E5%BF%83%E7%90%86%E8%A1%8C%E7%82%BA%20%28Consumer%20Psychological%20Behavior%29/2024%20-%20More%20than%20a%20bot%20-%20The%20impact%20of%20disclosing%20human%20involvement%20on%20customer%20interactions%20with%20hybrid%20service%20agents.pdf" TargetMode="External"/><Relationship Id="rId146" Type="http://schemas.openxmlformats.org/officeDocument/2006/relationships/hyperlink" Target="https://github.com/hauchiehlin-ops/fen_paper/blob/main/Plan_fen/1.%20%E4%B8%BB%E9%A1%8C%E4%B8%80%20%E5%89%B5%E6%96%B0%E7%99%BC%E5%B1%95%20%28Innovative%20Development%29/2026%20-%20Artificial%20intelligence-powered%20digital%20streamers%20in%20online%20retail%20-%20Empirical%20insights%20and%20design%20strategies%20from%20experiments.pdf" TargetMode="External"/><Relationship Id="rId188" Type="http://schemas.openxmlformats.org/officeDocument/2006/relationships/hyperlink" Target="https://github.com/hauchiehlin-ops/fen_paper/blob/main/Plan_fen/4.%20%E4%B8%BB%E9%A1%8C%E5%9B%9B%20%E7%A0%94%E7%A9%B6%E6%BD%9B%E5%8A%9B%20%28Research%20Potential%29/2021%20-%20A%20strategic%20framework%20for%20artificial%20intelligence%20in%20marketing.pdf" TargetMode="External"/><Relationship Id="rId311" Type="http://schemas.openxmlformats.org/officeDocument/2006/relationships/hyperlink" Target="https://github.com/hauchiehlin-ops/fen_paper/blob/main/Plan_fen/4.%20%E4%B8%BB%E9%A1%8C%E5%9B%9B%20%E7%A0%94%E7%A9%B6%E6%BD%9B%E5%8A%9B%20%28Research%20Potential%29/1989%20-%20Reliability%20of%20nominal%20data%20based%20on%20qualitative%20judgments.pdf" TargetMode="External"/><Relationship Id="rId353" Type="http://schemas.openxmlformats.org/officeDocument/2006/relationships/hyperlink" Target="https://github.com/hauchiehlin-ops/fen_paper/blob/main/Plan_fen/1.%20%E4%B8%BB%E9%A1%8C%E4%B8%80%20%E5%89%B5%E6%96%B0%E7%99%BC%E5%B1%95%20%28Innovative%20Development%29/2012%20-%20The%20uncanny%20valley%20%5Bfrom%20the%20field%5D.pdf" TargetMode="External"/><Relationship Id="rId395" Type="http://schemas.openxmlformats.org/officeDocument/2006/relationships/hyperlink" Target="https://github.com/hauchiehlin-ops/fen_paper/blob/main/Plan_fen/2.%20%E4%B8%BB%E9%A1%8C%E4%BA%8C%20%E6%B6%88%E8%B2%BB%E8%80%85%E5%BF%83%E7%90%86%E8%A1%8C%E7%82%BA%20%28Consumer%20Psychological%20Behavior%29/1994%20-%20The%20persuasion%20knowledge%20model%20-%20How%20people%20cope%20with%20persuasion%20attempts.pdf" TargetMode="External"/><Relationship Id="rId409" Type="http://schemas.openxmlformats.org/officeDocument/2006/relationships/hyperlink" Target="https://github.com/hauchiehlin-ops/fen_paper/blob/main/Plan_fen/2.%20%E4%B8%BB%E9%A1%8C%E4%BA%8C%20%E6%B6%88%E8%B2%BB%E8%80%85%E5%BF%83%E7%90%86%E8%A1%8C%E7%82%BA%20%28Consumer%20Psychological%20Behavior%29/1956%20-%20Mass%20communication%20and%20para-social%20interaction%20-%20Observations%20on%20intimacy%20at%20a%20distance.pdf" TargetMode="External"/><Relationship Id="rId92" Type="http://schemas.openxmlformats.org/officeDocument/2006/relationships/hyperlink" Target="https://github.com/hauchiehlin-ops/fen_paper/blob/main/Plan_fen/1.%20%E4%B8%BB%E9%A1%8C%E4%B8%80%20%E5%89%B5%E6%96%B0%E7%99%BC%E5%B1%95%20%28Innovative%20Development%29/2025%20-%20Examining%20consumer%20impulsive%20purchase%20intention%20in%20virtual%20AI%20streaming%20-%20A%20S-O-R%20perspective.pdf" TargetMode="External"/><Relationship Id="rId213" Type="http://schemas.openxmlformats.org/officeDocument/2006/relationships/hyperlink" Target="https://github.com/hauchiehlin-ops/fen_paper/blob/main/Plan_fen/2.%20%E4%B8%BB%E9%A1%8C%E4%BA%8C%20%E6%B6%88%E8%B2%BB%E8%80%85%E5%BF%83%E7%90%86%E8%A1%8C%E7%82%BA%20%28Consumer%20Psychological%20Behavior%29/2001%20-%20Consumer%20perceived%20value%20-%20The%20development%20of%20a%20multiple%20item%20scale.pdf" TargetMode="External"/><Relationship Id="rId420" Type="http://schemas.openxmlformats.org/officeDocument/2006/relationships/hyperlink" Target="https://github.com/hauchiehlin-ops/fen_paper/blob/main/Plan_fen/4.%20%E4%B8%BB%E9%A1%8C%E5%9B%9B%20%E7%A0%94%E7%A9%B6%E6%BD%9B%E5%8A%9B%20%28Research%20Potential%29/2021%20-%20Methodological%20considerations%20on%20the%20means-end%20chain%20analysis%20revisited.pdf" TargetMode="External"/><Relationship Id="rId255" Type="http://schemas.openxmlformats.org/officeDocument/2006/relationships/hyperlink" Target="https://github.com/hauchiehlin-ops/fen_paper/blob/main/Plan_fen/2.%20%E4%B8%BB%E9%A1%8C%E4%BA%8C%20%E6%B6%88%E8%B2%BB%E8%80%85%E5%BF%83%E7%90%86%E8%A1%8C%E7%82%BA%20%28Consumer%20Psychological%20Behavior%29/2022%20-%20Exploring%20consumers%E2%80%99%20response%20to%20text-based%20chatbots%20in%20e-commerce%20-%20The%20moderating%20role%20of%20task%20complexity%20and%20chatbot%20disclosure.pdf" TargetMode="External"/><Relationship Id="rId297" Type="http://schemas.openxmlformats.org/officeDocument/2006/relationships/hyperlink" Target="https://github.com/hauchiehlin-ops/fen_paper/blob/main/Plan_fen/2.%20%E4%B8%BB%E9%A1%8C%E4%BA%8C%20%E6%B6%88%E8%B2%BB%E8%80%85%E5%BF%83%E7%90%86%E8%A1%8C%E7%82%BA%20%28Consumer%20Psychological%20Behavior%29/2021%20-%20Understanding%20anthropomorphism%20in%20service%20provision%20-%20A%20meta-analysis%20of%20physical%20robots%2C%20chatbots%2C%20and%20other%20AI.pdf" TargetMode="External"/><Relationship Id="rId462" Type="http://schemas.openxmlformats.org/officeDocument/2006/relationships/hyperlink" Target="https://github.com/hauchiehlin-ops/fen_paper/blob/main/Plan_fen/2.%20%E4%B8%BB%E9%A1%8C%E4%BA%8C%20%E6%B6%88%E8%B2%BB%E8%80%85%E5%BF%83%E7%90%86%E8%A1%8C%E7%82%BA%20%28Consumer%20Psychological%20Behavior%29/1988%20-%20Laddering%20theory%2C%20method%2C%20analysis%2C%20and%20interpretation.pdf" TargetMode="External"/><Relationship Id="rId115" Type="http://schemas.openxmlformats.org/officeDocument/2006/relationships/hyperlink" Target="https://github.com/hauchiehlin-ops/fen_paper/blob/main/Plan_fen/3.%20%E4%B8%BB%E9%A1%8C%E4%B8%89%20%E9%9B%BB%E5%AD%90%E5%95%86%E5%8B%99%E6%A8%A1%E5%BC%8F%20%28E-commerce%20Models%29/2017%20-%20Effectiveness%20of%20product%20return-prevention%20instruments%20-%20Empirical%20evidence.pdf" TargetMode="External"/><Relationship Id="rId157" Type="http://schemas.openxmlformats.org/officeDocument/2006/relationships/hyperlink" Target="https://github.com/hauchiehlin-ops/fen_paper/blob/main/Plan_fen/2.%20%E4%B8%BB%E9%A1%8C%E4%BA%8C%20%E6%B6%88%E8%B2%BB%E8%80%85%E5%BF%83%E7%90%86%E8%A1%8C%E7%82%BA%20%28Consumer%20Psychological%20Behavior%29/1956%20-%20Mass%20communication%20and%20para-social%20interaction%20-%20Observations%20on%20intimacy%20at%20a%20distance.pdf" TargetMode="External"/><Relationship Id="rId322" Type="http://schemas.openxmlformats.org/officeDocument/2006/relationships/hyperlink" Target="https://github.com/hauchiehlin-ops/fen_paper/blob/main/Plan_fen/2.%20%E4%B8%BB%E9%A1%8C%E4%BA%8C%20%E6%B6%88%E8%B2%BB%E8%80%85%E5%BF%83%E7%90%86%E8%A1%8C%E7%82%BA%20%28Consumer%20Psychological%20Behavior%29/2000%20-%20Consumer%20choice%20between%20hedonic%20and%20utilitarian%20goods.pdf" TargetMode="External"/><Relationship Id="rId364" Type="http://schemas.openxmlformats.org/officeDocument/2006/relationships/hyperlink" Target="https://github.com/hauchiehlin-ops/fen_paper/blob/main/Plan_fen/3.%20%E4%B8%BB%E9%A1%8C%E4%B8%89%20%E9%9B%BB%E5%AD%90%E5%95%86%E5%8B%99%E6%A8%A1%E5%BC%8F%20%28E-commerce%20Models%29/2001%20-%20Understanding%20information%20systems%20continuance%20-%20An%20expectation-confirmation%20model.pdf" TargetMode="External"/><Relationship Id="rId61" Type="http://schemas.openxmlformats.org/officeDocument/2006/relationships/hyperlink" Target="https://github.com/hauchiehlin-ops/fen_paper/blob/main/Plan_fen/2.%20%E4%B8%BB%E9%A1%8C%E4%BA%8C%20%E6%B6%88%E8%B2%BB%E8%80%85%E5%BF%83%E7%90%86%E8%A1%8C%E7%82%BA%20%28Consumer%20Psychological%20Behavior%29/1994%20-%20Work%20and-or%20fun%20-%20Measuring%20hedonic%20and%20utilitarian%20shopping%20value.pdf" TargetMode="External"/><Relationship Id="rId199" Type="http://schemas.openxmlformats.org/officeDocument/2006/relationships/hyperlink" Target="https://github.com/hauchiehlin-ops/fen_paper/blob/main/Plan_fen/1.%20%E4%B8%BB%E9%A1%8C%E4%B8%80%20%E5%89%B5%E6%96%B0%E7%99%BC%E5%B1%95%20%28Innovative%20Development%29/2019%20-%20Service%20robots%20rising%20-%20How%20humanoid%20robots%20influence%20service%20experiences%20and%20elicit%20compensatory%20consumer%20responses.pdf" TargetMode="External"/><Relationship Id="rId19" Type="http://schemas.openxmlformats.org/officeDocument/2006/relationships/hyperlink" Target="https://github.com/hauchiehlin-ops/fen_paper/blob/main/Plan_fen/1.%20%E4%B8%BB%E9%A1%8C%E4%B8%80%20%E5%89%B5%E6%96%B0%E7%99%BC%E5%B1%95%20%28Innovative%20Development%29/2025%20-%20Virtual%20influencers%20-%20Definition%20and%20future%20research%20directions.pdf" TargetMode="External"/><Relationship Id="rId224" Type="http://schemas.openxmlformats.org/officeDocument/2006/relationships/hyperlink" Target="https://github.com/hauchiehlin-ops/fen_paper/blob/main/Plan_fen/3.%20%E4%B8%BB%E9%A1%8C%E4%B8%89%20%E9%9B%BB%E5%AD%90%E5%95%86%E5%8B%99%E6%A8%A1%E5%BC%8F%20%28E-commerce%20Models%29/2027%20-%20Beyond%20sales%20-%20Seller%20explanation%2C%20product%20availability%2C%20and%20returns%20in%20livestream%20commerce.pdf" TargetMode="External"/><Relationship Id="rId266" Type="http://schemas.openxmlformats.org/officeDocument/2006/relationships/hyperlink" Target="https://github.com/hauchiehlin-ops/fen_paper/blob/main/Plan_fen/1.%20%E4%B8%BB%E9%A1%8C%E4%B8%80%20%E5%89%B5%E6%96%B0%E7%99%BC%E5%B1%95%20%28Innovative%20Development%29/2024%20-%20Influence%20of%20virtual%20live%20streamers%E2%80%99%20credibility%20on%20online%20sales%20performance.pdf" TargetMode="External"/><Relationship Id="rId431" Type="http://schemas.openxmlformats.org/officeDocument/2006/relationships/hyperlink" Target="https://github.com/hauchiehlin-ops/fen_paper/blob/main/Plan_fen/1.%20%E4%B8%BB%E9%A1%8C%E4%B8%80%20%E5%89%B5%E6%96%B0%E7%99%BC%E5%B1%95%20%28Innovative%20Development%29/2025%20-%20Impact%20of%20AI-generated%20virtual%20streamer%20interaction%20on%20consumer%20purchase%20intention%20-%20A%20focus%20on%20social%20presence%20and%20perceived%20value.pdf" TargetMode="External"/><Relationship Id="rId473" Type="http://schemas.openxmlformats.org/officeDocument/2006/relationships/hyperlink" Target="https://github.com/hauchiehlin-ops/fen_paper/blob/main/Plan_fen/1.%20%E4%B8%BB%E9%A1%8C%E4%B8%80%20%E5%89%B5%E6%96%B0%E7%99%BC%E5%B1%95%20%28Innovative%20Development%29/2021%20-%20Close%20encounters%20of%20the%20AI%20kind%20-%20Use%20of%20AI%20influencers%20as%20brand%20endorsers.pdf" TargetMode="External"/><Relationship Id="rId30" Type="http://schemas.openxmlformats.org/officeDocument/2006/relationships/hyperlink" Target="https://github.com/hauchiehlin-ops/fen_paper/blob/main/Plan_fen/3.%20%E4%B8%BB%E9%A1%8C%E4%B8%89%20%E9%9B%BB%E5%AD%90%E5%95%86%E5%8B%99%E6%A8%A1%E5%BC%8F%20%28E-commerce%20Models%29/2024%20-%20Influencer%20mix%20strategies%20in%20livestream%20commerce%20-%20Impact%20on%20product%20sales.pdf" TargetMode="External"/><Relationship Id="rId126" Type="http://schemas.openxmlformats.org/officeDocument/2006/relationships/hyperlink" Target="https://github.com/hauchiehlin-ops/fen_paper/blob/main/Plan_fen/2.%20%E4%B8%BB%E9%A1%8C%E4%BA%8C%20%E6%B6%88%E8%B2%BB%E8%80%85%E5%BF%83%E7%90%86%E8%A1%8C%E7%82%BA%20%28Consumer%20Psychological%20Behavior%29/2023%20-%20Bad%20news%20Send%20an%20AI.%20Good%20news%20Send%20a%20human.pdf" TargetMode="External"/><Relationship Id="rId168" Type="http://schemas.openxmlformats.org/officeDocument/2006/relationships/hyperlink" Target="https://github.com/hauchiehlin-ops/fen_paper/blob/main/Plan_fen/1.%20%E4%B8%BB%E9%A1%8C%E4%B8%80%20%E5%89%B5%E6%96%B0%E7%99%BC%E5%B1%95%20%28Innovative%20Development%29/2025%20-%20Machines%20vs.%20humans%20-%20The%20evolving%20role%20of%20artificial%20intelligence%20in%20livestreaming%20e-commerce.pdf" TargetMode="External"/><Relationship Id="rId333" Type="http://schemas.openxmlformats.org/officeDocument/2006/relationships/hyperlink" Target="https://github.com/hauchiehlin-ops/fen_paper/blob/main/Plan_fen/4.%20%E4%B8%BB%E9%A1%8C%E5%9B%9B%20%E7%A0%94%E7%A9%B6%E6%BD%9B%E5%8A%9B%20%28Research%20Potential%29/2010%20-%20Reconsidering%20Baron%20and%20Kenny%20-%20Myths%20and%20truths%20about%20mediation%20analysis.pdf" TargetMode="External"/><Relationship Id="rId72" Type="http://schemas.openxmlformats.org/officeDocument/2006/relationships/hyperlink" Target="https://github.com/hauchiehlin-ops/fen_paper/blob/main/Plan_fen/1.%20%E4%B8%BB%E9%A1%8C%E4%B8%80%20%E5%89%B5%E6%96%B0%E7%99%BC%E5%B1%95%20%28Innovative%20Development%29/2025%20-%20Are%20assertive%20messages%20more%20effective%20in%20live%20marketing%20Matching%20effects%20of%20anchor%20type%20and%20message%20assertiveness%20on%20purchase%20intention.pdf" TargetMode="External"/><Relationship Id="rId375" Type="http://schemas.openxmlformats.org/officeDocument/2006/relationships/hyperlink" Target="https://github.com/hauchiehlin-ops/fen_paper/blob/main/Plan_fen/2.%20%E4%B8%BB%E9%A1%8C%E4%BA%8C%20%E6%B6%88%E8%B2%BB%E8%80%85%E5%BF%83%E7%90%86%E8%A1%8C%E7%82%BA%20%28Consumer%20Psychological%20Behavior%29/2022%20-%20Exploring%20consumers%E2%80%99%20response%20to%20text-based%20chatbots%20in%20e-commerce%20-%20The%20moderating%20role%20of%20task%20complexity%20and%20chatbot%20disclosure.pdf" TargetMode="External"/><Relationship Id="rId3" Type="http://schemas.openxmlformats.org/officeDocument/2006/relationships/settings" Target="settings.xml"/><Relationship Id="rId235" Type="http://schemas.openxmlformats.org/officeDocument/2006/relationships/hyperlink" Target="https://github.com/hauchiehlin-ops/fen_paper/blob/main/Plan_fen/1.%20%E4%B8%BB%E9%A1%8C%E4%B8%80%20%E5%89%B5%E6%96%B0%E7%99%BC%E5%B1%95%20%28Innovative%20Development%29/2025%20-%20Impact%20of%20AI-generated%20virtual%20streamer%20interaction%20on%20consumer%20purchase%20intention%20-%20A%20focus%20on%20social%20presence%20and%20perceived%20value.pdf" TargetMode="External"/><Relationship Id="rId277" Type="http://schemas.openxmlformats.org/officeDocument/2006/relationships/hyperlink" Target="https://github.com/hauchiehlin-ops/fen_paper/blob/main/Plan_fen/2.%20%E4%B8%BB%E9%A1%8C%E4%BA%8C%20%E6%B6%88%E8%B2%BB%E8%80%85%E5%BF%83%E7%90%86%E8%A1%8C%E7%82%BA%20%28Consumer%20Psychological%20Behavior%29/2000%20-%20Regret%20-%20A%20model%20of%20its%20antecedents%20and%20consequences%20in%20consumer%20decision%20making.pdf" TargetMode="External"/><Relationship Id="rId400" Type="http://schemas.openxmlformats.org/officeDocument/2006/relationships/hyperlink" Target="https://github.com/hauchiehlin-ops/fen_paper/blob/main/Plan_fen/2.%20%E4%B8%BB%E9%A1%8C%E4%BA%8C%20%E6%B6%88%E8%B2%BB%E8%80%85%E5%BF%83%E7%90%86%E8%A1%8C%E7%82%BA%20%28Consumer%20Psychological%20Behavior%29/2024%20-%20More%20than%20a%20bot%20-%20The%20impact%20of%20disclosing%20human%20involvement%20on%20customer%20interactions%20with%20hybrid%20service%20agents.pdf" TargetMode="External"/><Relationship Id="rId442" Type="http://schemas.openxmlformats.org/officeDocument/2006/relationships/hyperlink" Target="https://github.com/hauchiehlin-ops/fen_paper/blob/main/Plan_fen/2.%20%E4%B8%BB%E9%A1%8C%E4%BA%8C%20%E6%B6%88%E8%B2%BB%E8%80%85%E5%BF%83%E7%90%86%E8%A1%8C%E7%82%BA%20%28Consumer%20Psychological%20Behavior%29/2025%20-%20AI%20service%20may%20backfire%20-%20Reduced%20service%20warmth%20due%20to%20service%20provider%20transformation.pdf" TargetMode="External"/><Relationship Id="rId484" Type="http://schemas.openxmlformats.org/officeDocument/2006/relationships/hyperlink" Target="https://github.com/hauchiehlin-ops/fen_paper/blob/main/Plan_fen/1.%20%E4%B8%BB%E9%A1%8C%E4%B8%80%20%E5%89%B5%E6%96%B0%E7%99%BC%E5%B1%95%20%28Innovative%20Development%29/2025%20-%20Gimmick%20or%20genuineness%20Exploring%20the%20antecedents%20of%20AI%20virtual%20streamers%20aversion%20in%20live-streaming%20commerce.pdf" TargetMode="External"/><Relationship Id="rId137" Type="http://schemas.openxmlformats.org/officeDocument/2006/relationships/hyperlink" Target="https://github.com/hauchiehlin-ops/fen_paper/blob/main/Plan_fen/2.%20%E4%B8%BB%E9%A1%8C%E4%BA%8C%20%E6%B6%88%E8%B2%BB%E8%80%85%E5%BF%83%E7%90%86%E8%A1%8C%E7%82%BA%20%28Consumer%20Psychological%20Behavior%29/2025%20-%20The%20AI-authorship%20effect%20-%20Understanding%20authenticity%2C%20moral%20disgust%2C%20and%20consumer%20responses%20to%20AI-generated%20marketing%20communications.pdf" TargetMode="External"/><Relationship Id="rId302" Type="http://schemas.openxmlformats.org/officeDocument/2006/relationships/hyperlink" Target="https://github.com/hauchiehlin-ops/fen_paper/blob/main/Plan_fen/2.%20%E4%B8%BB%E9%A1%8C%E4%BA%8C%20%E6%B6%88%E8%B2%BB%E8%80%85%E5%BF%83%E7%90%86%E8%A1%8C%E7%82%BA%20%28Consumer%20Psychological%20Behavior%29/2025%20-%20AI%20service%20may%20backfire%20-%20Reduced%20service%20warmth%20due%20to%20service%20provider%20transformation.pdf" TargetMode="External"/><Relationship Id="rId344" Type="http://schemas.openxmlformats.org/officeDocument/2006/relationships/hyperlink" Target="https://github.com/hauchiehlin-ops/fen_paper/blob/main/Plan_fen/2.%20%E4%B8%BB%E9%A1%8C%E4%BA%8C%20%E6%B6%88%E8%B2%BB%E8%80%85%E5%BF%83%E7%90%86%E8%A1%8C%E7%82%BA%20%28Consumer%20Psychological%20Behavior%29/1980%20-%20A%20cognitive%20model%20of%20the%20antecedents%20and%20consequences%20of%20satisfaction%20decisions.pdf" TargetMode="External"/><Relationship Id="rId41" Type="http://schemas.openxmlformats.org/officeDocument/2006/relationships/hyperlink" Target="https://github.com/hauchiehlin-ops/fen_paper/blob/main/Plan_fen/4.%20%E4%B8%BB%E9%A1%8C%E5%9B%9B%20%E7%A0%94%E7%A9%B6%E6%BD%9B%E5%8A%9B%20%28Research%20Potential%29/1988%20-%20Structural%20equation%20modeling%20in%20practice%20-%20A%20review%20and%20recommended%20two-step%20approach.pdf" TargetMode="External"/><Relationship Id="rId83" Type="http://schemas.openxmlformats.org/officeDocument/2006/relationships/hyperlink" Target="https://github.com/hauchiehlin-ops/fen_paper/blob/main/Plan_fen/3.%20%E4%B8%BB%E9%A1%8C%E4%B8%89%20%E9%9B%BB%E5%AD%90%E5%95%86%E5%8B%99%E6%A8%A1%E5%BC%8F%20%28E-commerce%20Models%29/2001%20-%20Understanding%20information%20systems%20continuance%20-%20An%20expectation-confirmation%20model.pdf" TargetMode="External"/><Relationship Id="rId179" Type="http://schemas.openxmlformats.org/officeDocument/2006/relationships/hyperlink" Target="https://github.com/hauchiehlin-ops/fen_paper/blob/main/Plan_fen/1.%20%E4%B8%BB%E9%A1%8C%E4%B8%80%20%E5%89%B5%E6%96%B0%E7%99%BC%E5%B1%95%20%28Innovative%20Development%29/2024%20-%20Influence%20of%20virtual%20live%20streamers%E2%80%99%20credibility%20on%20online%20sales%20performance.pdf" TargetMode="External"/><Relationship Id="rId386" Type="http://schemas.openxmlformats.org/officeDocument/2006/relationships/hyperlink" Target="https://github.com/hauchiehlin-ops/fen_paper/blob/main/Plan_fen/2.%20%E4%B8%BB%E9%A1%8C%E4%BA%8C%20%E6%B6%88%E8%B2%BB%E8%80%85%E5%BF%83%E7%90%86%E8%A1%8C%E7%82%BA%20%28Consumer%20Psychological%20Behavior%29/1994%20-%20A%20model%20of%20perceived%20risk%20and%20intended%20risk-handling%20activity.pdf" TargetMode="External"/><Relationship Id="rId190" Type="http://schemas.openxmlformats.org/officeDocument/2006/relationships/hyperlink" Target="https://github.com/hauchiehlin-ops/fen_paper/blob/main/Plan_fen/2.%20%E4%B8%BB%E9%A1%8C%E4%BA%8C%20%E6%B6%88%E8%B2%BB%E8%80%85%E5%BF%83%E7%90%86%E8%A1%8C%E7%82%BA%20%28Consumer%20Psychological%20Behavior%29/2022%20-%20Blame%20the%20bot%20-%20Anthropomorphism%20and%20anger%20in%20customer%E2%80%93chatbot%20interactions.pdf" TargetMode="External"/><Relationship Id="rId204" Type="http://schemas.openxmlformats.org/officeDocument/2006/relationships/hyperlink" Target="https://github.com/hauchiehlin-ops/fen_paper/blob/main/Plan_fen/2.%20%E4%B8%BB%E9%A1%8C%E4%BA%8C%20%E6%B6%88%E8%B2%BB%E8%80%85%E5%BF%83%E7%90%86%E8%A1%8C%E7%82%BA%20%28Consumer%20Psychological%20Behavior%29/1982%20-%20A%20means-end%20chain%20model%20based%20on%20consumer%20categorization%20processes.pdf" TargetMode="External"/><Relationship Id="rId246" Type="http://schemas.openxmlformats.org/officeDocument/2006/relationships/hyperlink" Target="https://github.com/hauchiehlin-ops/fen_paper/blob/main/Plan_fen/2.%20%E4%B8%BB%E9%A1%8C%E4%BA%8C%20%E6%B6%88%E8%B2%BB%E8%80%85%E5%BF%83%E7%90%86%E8%A1%8C%E7%82%BA%20%28Consumer%20Psychological%20Behavior%29/2012%20-%20Brands%20as%20intentional%20agents%20framework%20-%20How%20perceived%20intentions%20and%20ability%20can%20map%20brand%20perception.pdf" TargetMode="External"/><Relationship Id="rId288" Type="http://schemas.openxmlformats.org/officeDocument/2006/relationships/hyperlink" Target="https://github.com/hauchiehlin-ops/fen_paper/blob/main/Plan_fen/2.%20%E4%B8%BB%E9%A1%8C%E4%BA%8C%20%E6%B6%88%E8%B2%BB%E8%80%85%E5%BF%83%E7%90%86%E8%A1%8C%E7%82%BA%20%28Consumer%20Psychological%20Behavior%29/2003%20-%20Measuring%20the%20hedonic%20and%20utilitarian%20dimensions%20of%20consumer%20attitude.pdf" TargetMode="External"/><Relationship Id="rId411" Type="http://schemas.openxmlformats.org/officeDocument/2006/relationships/hyperlink" Target="https://github.com/hauchiehlin-ops/fen_paper/blob/main/Plan_fen/4.%20%E4%B8%BB%E9%A1%8C%E5%9B%9B%20%E7%A0%94%E7%A9%B6%E6%BD%9B%E5%8A%9B%20%28Research%20Potential%29/1999%20-%20Cutoff%20criteria%20for%20fit%20indexes%20in%20covariance%20structure%20analysis%20-%20Conventional%20criteria%20versus%20new%20alternatives.pdf" TargetMode="External"/><Relationship Id="rId453" Type="http://schemas.openxmlformats.org/officeDocument/2006/relationships/hyperlink" Target="https://github.com/hauchiehlin-ops/fen_paper/blob/main/Plan_fen/1.%20%E4%B8%BB%E9%A1%8C%E4%B8%80%20%E5%89%B5%E6%96%B0%E7%99%BC%E5%B1%95%20%28Innovative%20Development%29/2012%20-%20The%20uncanny%20valley%20%5Bfrom%20the%20field%5D.pdf"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40DACC-C172-4B83-89F6-E7C303E0E2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520</TotalTime>
  <Pages>43</Pages>
  <Words>32773</Words>
  <Characters>186812</Characters>
  <Application>Microsoft Office Word</Application>
  <DocSecurity>0</DocSecurity>
  <Lines>1556</Lines>
  <Paragraphs>438</Paragraphs>
  <ScaleCrop>false</ScaleCrop>
  <Company/>
  <LinksUpToDate>false</LinksUpToDate>
  <CharactersWithSpaces>219147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誰來賣、怎麼說、買了會不會退——AI 虛擬主播與真人主播的價值說服與購後後果：方法目的鏈、實驗設計與結構方程模式之二年期研究</dc:title>
  <dc:creator>Dr. Barret Lin</dc:creator>
  <cp:lastModifiedBy>陳宜棻</cp:lastModifiedBy>
  <cp:revision>79</cp:revision>
  <dcterms:created xsi:type="dcterms:W3CDTF">2026-10-29T21:37:00Z</dcterms:created>
  <dcterms:modified xsi:type="dcterms:W3CDTF">2026-10-30T19:19:00Z</dcterms:modified>
</cp:coreProperties>
</file>