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1hsdbccy9sfp" w:id="0"/>
      <w:bookmarkEnd w:id="0"/>
      <w:r w:rsidDel="00000000" w:rsidR="00000000" w:rsidRPr="00000000">
        <w:rPr>
          <w:b w:val="1"/>
          <w:bCs w:val="1"/>
          <w:sz w:val="34"/>
          <w:szCs w:val="34"/>
          <w:rtl w:val="0"/>
        </w:rPr>
        <w:t xml:space="preserve">Tổng quan : Buổi 3: Rule and Skill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a5xgzefe8v1" w:id="1"/>
      <w:bookmarkEnd w:id="1"/>
      <w:r w:rsidDel="00000000" w:rsidR="00000000" w:rsidRPr="00000000">
        <w:rPr>
          <w:b w:val="1"/>
          <w:bCs w:val="1"/>
          <w:sz w:val="34"/>
          <w:szCs w:val="34"/>
          <w:rtl w:val="0"/>
        </w:rPr>
        <w:t xml:space="preserve">Nội dung chính và điểm quyết định</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Giới thiệu công cụ hỗ trợ phát triển ("Clocot"/similar):</w:t>
        <w:br w:type="textWrapping"/>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Công cụ có khả năng "init" để đọc và hiểu cấu trúc project (working directory), sinh file overview tự động.</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Hỗ trợ chạy lệnh, startup Docker, kiểm tra code, tạo container, và tương tác với project thông qua cửa sổ chat/plugin.</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Lưu ý plugin/hệ thống có giới hạn token/hoạt động, một số model cho phép nhiều hơn trước.</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Khái niệm "rule" (system prompt / rules):</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Rule là ngữ cảnh luôn được gắn kèm với mọi phiên chat (luôn bật). Ví dụ: nếu đặt rule "My name is Long", khi hỏi "What is my name?" mô hình sẽ trả lời "Long".</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Rule làm tăng chi phí token vì luôn được pass kèm; rule lớn (ví dụ vài trăm nghìn đến triệu từ) có thể gây tiêu tốn token lớn, làm chậm hoặc gây lỗi, và có rủi ro làm model "hallucinate" hoặc xung đột ngữ cảnh.</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Nếu có nhiều rule hoặc nhiều prompt history, model có thể chọn thông tin có xác suất cao nhất theo thống kê, dẫn tới sai lệch so với kỳ vọng.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Khái niệm "skill" (kỹ năng/tác vụ theo yêu cầu):</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Skill là tập quy trình/tác vụ cụ thể (theo bước) được gọi khi cần, không phải luôn bật. Ví dụ: "clean restart", "build", "generate PDF", "generate PowerPoint".</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Cấu trúc skill gồm: name (tên), description (mô tả), body (thực thi/chi tiết). Skill có thể gọi hàm Python hoặc thực hiện chuỗi lệnh (delete container, build lại, start).</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Skill giúp tự động hóa tác vụ phức tạp, tiết kiệm thao tác tay, nhưng cần được mô tả rõ ràng để tránh model chọn skill sai.</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Khái niệm "knowledge / tri thức / collections":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Các file Q&amp;A, matrix/magic file dùng để lưu lại các lỗi thường lặp, bài học, câu hỏi — trả lời giúp AI tìm nhanh nguyên nhân khi bị vấn đề tương tự.</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Ví dụ: lưu cách tìm "số lượt like" nằm ở subpage YouTube; sau khi lưu, AI sẽ biết kiểm tra subpage khi cần thống kê lượt like cho topic.</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Quản lý tri thức giúp gỡ việc phải nhớ chi tiết, AI có thể đề xuất nơi gặp đối tác dựa trên thói quen lưu trong tri thức.</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Quản lý file trong project và cấu trúc repository:</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Khuyến nghị tạo một thư mục/</w:t>
      </w:r>
      <w:r w:rsidDel="00000000" w:rsidR="00000000" w:rsidRPr="00000000">
        <w:rPr>
          <w:rFonts w:ascii="Roboto Mono" w:cs="Roboto Mono" w:eastAsia="Roboto Mono" w:hAnsi="Roboto Mono"/>
          <w:color w:val="188038"/>
          <w:rtl w:val="0"/>
        </w:rPr>
        <w:t xml:space="preserve">founder</w:t>
      </w:r>
      <w:r w:rsidDel="00000000" w:rsidR="00000000" w:rsidRPr="00000000">
        <w:rPr>
          <w:rtl w:val="0"/>
        </w:rPr>
        <w:t xml:space="preserve"> chứa rule, skill, QA, matrix… để khi project tạo ra các Docker/artefact thì phải nằm trong cấu trúc đã định với format chuẩn.</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Tránh để quá nhiều file MD bừa bãi ở thư mục gốc; nên tổ chức theo ngày/thứ tự (timestamp), chủ đề, và đặt tên rõ (010203...).</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Sử dụng file matrix (magic) để định nghĩa template cho những output hay bị lỗi/lặp (định dạng chuẩn, tránh sai lặp).</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Token, chi phí và rủi ro:</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Rule tốn token nhiều hơn so với không dùng rule vì rule luôn được gửi kèm.</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Khi rule quá dài (ví dụ 1 triệu từ), có thể khiến model chậm, tốn token hoặc không hoạt động đúng.</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Cần cân nhắc giữa dùng rule (luôn bật) và skill (gọi khi cần) để tối ưu chi phí và độ chính xác.</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Vector và cách mô hình nhận dạng ngữ nghĩa:</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Giải thích khái niệm vector embedding: từ/câu được ánh xạ thành vector nhiều chiều; các vector có hướng/độ dài; những biểu diễn gần nhau trên không gian vector tương ứng ngữ nghĩa gần nhau.</w:t>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rtl w:val="0"/>
        </w:rPr>
        <w:t xml:space="preserve">Minh họa trực quan: hai vector kéo dài chạm nhau =&gt; cùng "chí hướng" =&gt; cùng/ngữ nghĩa tương đồng. Đây là cơ chế giúp model nhận biết các từ/cụm từ tương tự và tìm skill/tri thức phù hợp.</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dit831cesfb" w:id="2"/>
      <w:bookmarkEnd w:id="2"/>
      <w:r w:rsidDel="00000000" w:rsidR="00000000" w:rsidRPr="00000000">
        <w:rPr>
          <w:b w:val="1"/>
          <w:bCs w:val="1"/>
          <w:sz w:val="34"/>
          <w:szCs w:val="34"/>
          <w:rtl w:val="0"/>
        </w:rPr>
        <w:t xml:space="preserve">Hướng dẫn thực hành/ nhiệm vụ sau họp (action items)</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Viết rule và skill cho project của bạn:</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Mỗi người (học viên) tạo trong project một folder "founder" chứa:</w:t>
      </w:r>
    </w:p>
    <w:p w:rsidR="00000000" w:rsidDel="00000000" w:rsidP="00000000" w:rsidRDefault="00000000" w:rsidRPr="00000000" w14:paraId="00000021">
      <w:pPr>
        <w:numPr>
          <w:ilvl w:val="2"/>
          <w:numId w:val="3"/>
        </w:numPr>
        <w:spacing w:after="0" w:afterAutospacing="0" w:before="0" w:beforeAutospacing="0" w:lineRule="auto"/>
        <w:ind w:left="2160" w:hanging="360"/>
      </w:pPr>
      <w:r w:rsidDel="00000000" w:rsidR="00000000" w:rsidRPr="00000000">
        <w:rPr>
          <w:rtl w:val="0"/>
        </w:rPr>
        <w:t xml:space="preserve">file rule (định dạng đơn giản, ví dụ system prompt ngắn).</w:t>
      </w:r>
    </w:p>
    <w:p w:rsidR="00000000" w:rsidDel="00000000" w:rsidP="00000000" w:rsidRDefault="00000000" w:rsidRPr="00000000" w14:paraId="00000022">
      <w:pPr>
        <w:numPr>
          <w:ilvl w:val="2"/>
          <w:numId w:val="3"/>
        </w:numPr>
        <w:spacing w:after="0" w:afterAutospacing="0" w:before="0" w:beforeAutospacing="0" w:lineRule="auto"/>
        <w:ind w:left="2160" w:hanging="360"/>
      </w:pPr>
      <w:r w:rsidDel="00000000" w:rsidR="00000000" w:rsidRPr="00000000">
        <w:rPr>
          <w:rtl w:val="0"/>
        </w:rPr>
        <w:t xml:space="preserve">file skill đầu tiên (name, description, body) — ví dụ: "clean_restart", "build_and_start", "generate_pdf".</w:t>
      </w:r>
    </w:p>
    <w:p w:rsidR="00000000" w:rsidDel="00000000" w:rsidP="00000000" w:rsidRDefault="00000000" w:rsidRPr="00000000" w14:paraId="00000023">
      <w:pPr>
        <w:numPr>
          <w:ilvl w:val="2"/>
          <w:numId w:val="3"/>
        </w:numPr>
        <w:spacing w:after="0" w:afterAutospacing="0" w:before="0" w:beforeAutospacing="0" w:lineRule="auto"/>
        <w:ind w:left="2160" w:hanging="360"/>
      </w:pPr>
      <w:r w:rsidDel="00000000" w:rsidR="00000000" w:rsidRPr="00000000">
        <w:rPr>
          <w:rtl w:val="0"/>
        </w:rPr>
        <w:t xml:space="preserve">file Q&amp;A cho những lỗi/thắc mắc thường gặp.</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Yêu cầu: khi Docker container hoặc file artifact được tạo ra, phải nằm trong cấu trúc folder này và đúng format.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Tổ chức tri thức:</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Gom các lỗi lặp lại vào file matrix/magic để AI đọc/skim khi init project.</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Đánh dấu ngày/thứ tự các file theo timestamp (ví dụ 010203...) để dễ truy vết.</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Kiểm soát token và test rủi ro:</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Thử nghiệm với rule ngắn vs không rule để đo token tiêu thụ.</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Không nạp các rule khổng lồ (tránh 100k–1M từ) vào một lần; thay vào đó tóm tắt / externalize tri thức cần thiết.</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Giao nhiệm vụ lab:</w:t>
        <w:br w:type="textWrapping"/>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rtl w:val="0"/>
        </w:rPr>
        <w:t xml:space="preserve">Các học viên áp dụng cấu trúc trên cho bài lab (lab 1, lab 2 đã nêu): đảm bảo có rule/skill/QA trong founder; khi init tool thì tool đọc cấu trúc và hiểu project.</w:t>
      </w:r>
    </w:p>
    <w:p w:rsidR="00000000" w:rsidDel="00000000" w:rsidP="00000000" w:rsidRDefault="00000000" w:rsidRPr="00000000" w14:paraId="0000002D">
      <w:pPr>
        <w:numPr>
          <w:ilvl w:val="1"/>
          <w:numId w:val="3"/>
        </w:numPr>
        <w:spacing w:after="240" w:before="0" w:beforeAutospacing="0" w:lineRule="auto"/>
        <w:ind w:left="1440" w:hanging="360"/>
      </w:pPr>
      <w:r w:rsidDel="00000000" w:rsidR="00000000" w:rsidRPr="00000000">
        <w:rPr>
          <w:rtl w:val="0"/>
        </w:rPr>
        <w:t xml:space="preserve">Thực hành viết skill để khởi động local model, gọi API local (ví dụ host:11443), hoặc deploy Docker Compose theo bước mô tả.</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p94a2cql23bs" w:id="3"/>
      <w:bookmarkEnd w:id="3"/>
      <w:r w:rsidDel="00000000" w:rsidR="00000000" w:rsidRPr="00000000">
        <w:rPr>
          <w:b w:val="1"/>
          <w:bCs w:val="1"/>
          <w:sz w:val="34"/>
          <w:szCs w:val="34"/>
          <w:rtl w:val="0"/>
        </w:rPr>
        <w:t xml:space="preserve">Vấn đề, rủi ro và lưu ý kỹ thuật</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Rủi ro xung đột rule: nhiều rule/conflicting prompts có thể làm model trả kết quả không mong muốn.</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Hallucination khi rule quá dài hoặc nhồi quá nhiều context: càng nhiều dữ liệu không tương thích có thể dẫn đến câu trả lời kém chính xác.</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Chi phí token: rule luôn bật làm tăng chi phí; cần cân nhắc giữa rule (luôn có) và skill (on-demand).</w:t>
      </w:r>
    </w:p>
    <w:p w:rsidR="00000000" w:rsidDel="00000000" w:rsidP="00000000" w:rsidRDefault="00000000" w:rsidRPr="00000000" w14:paraId="00000032">
      <w:pPr>
        <w:numPr>
          <w:ilvl w:val="0"/>
          <w:numId w:val="4"/>
        </w:numPr>
        <w:spacing w:after="240" w:before="0" w:beforeAutospacing="0" w:lineRule="auto"/>
        <w:ind w:left="720" w:hanging="360"/>
      </w:pPr>
      <w:r w:rsidDel="00000000" w:rsidR="00000000" w:rsidRPr="00000000">
        <w:rPr>
          <w:rtl w:val="0"/>
        </w:rPr>
        <w:t xml:space="preserve">Tổ chức file lộn xộn gây khó truy vết về sau — cần quy ước đặt tên và thư mục rõ ràng.</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kj6a9xxd2md" w:id="4"/>
      <w:bookmarkEnd w:id="4"/>
      <w:r w:rsidDel="00000000" w:rsidR="00000000" w:rsidRPr="00000000">
        <w:rPr>
          <w:b w:val="1"/>
          <w:bCs w:val="1"/>
          <w:sz w:val="34"/>
          <w:szCs w:val="34"/>
          <w:rtl w:val="0"/>
        </w:rPr>
        <w:t xml:space="preserve">Kết luận &amp; bước tiếp theo</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Kết luận: Hiểu rõ sự khác biệt giữa rule (luôn bật), skill (gọi theo yêu cầu) và tri thức (knowledge/collections) là then chốt để triển khai AI-assisted development hiệu quả, tiết kiệm token và giảm lỗi. Long đề xuất tuần tới tiếp tục buổi về "rác" (garbage/knowledge cleanup) và quy trình phần mềm (scoping/QA).</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rtl w:val="0"/>
        </w:rPr>
        <w:t xml:space="preserve">Bước tiếp theo: Mỗi người thực hành tạo rule/skill/Q&amp;A trong founder của project, thử init tool, đo token tiêu thụ và nộp kết quả (theo hướng dẫn lab).</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